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DE9" w:rsidRDefault="00773DE9">
      <w:pPr>
        <w:pStyle w:val="ab"/>
        <w:spacing w:line="640" w:lineRule="exact"/>
        <w:jc w:val="center"/>
        <w:rPr>
          <w:rFonts w:ascii="宋体" w:eastAsia="宋体" w:cs="宋体"/>
          <w:b/>
          <w:bCs/>
          <w:spacing w:val="80"/>
          <w:kern w:val="0"/>
          <w:sz w:val="50"/>
          <w:szCs w:val="50"/>
        </w:rPr>
      </w:pPr>
    </w:p>
    <w:p w:rsidR="00773DE9" w:rsidRDefault="0052176E">
      <w:pPr>
        <w:pStyle w:val="ab"/>
        <w:jc w:val="center"/>
        <w:rPr>
          <w:rFonts w:ascii="宋体" w:eastAsia="宋体" w:cs="宋体"/>
          <w:b/>
          <w:bCs/>
          <w:kern w:val="0"/>
          <w:sz w:val="70"/>
          <w:szCs w:val="70"/>
        </w:rPr>
      </w:pPr>
      <w:r>
        <w:rPr>
          <w:rFonts w:ascii="宋体" w:eastAsia="宋体" w:cs="宋体" w:hint="eastAsia"/>
          <w:b/>
          <w:bCs/>
          <w:kern w:val="0"/>
          <w:sz w:val="70"/>
          <w:szCs w:val="70"/>
        </w:rPr>
        <w:t>广西创建项目咨询有限公司</w:t>
      </w:r>
    </w:p>
    <w:p w:rsidR="00773DE9" w:rsidRDefault="00773DE9">
      <w:pPr>
        <w:pStyle w:val="ab"/>
        <w:spacing w:line="360" w:lineRule="auto"/>
        <w:jc w:val="center"/>
        <w:rPr>
          <w:rFonts w:ascii="宋体" w:eastAsia="宋体" w:cs="宋体"/>
          <w:b/>
          <w:bCs/>
          <w:kern w:val="0"/>
          <w:sz w:val="72"/>
        </w:rPr>
      </w:pPr>
    </w:p>
    <w:p w:rsidR="00773DE9" w:rsidRDefault="00773DE9">
      <w:pPr>
        <w:pStyle w:val="ab"/>
        <w:spacing w:line="360" w:lineRule="auto"/>
        <w:jc w:val="center"/>
        <w:rPr>
          <w:rFonts w:ascii="宋体" w:eastAsia="宋体" w:cs="宋体"/>
          <w:b/>
          <w:bCs/>
          <w:kern w:val="0"/>
          <w:sz w:val="72"/>
        </w:rPr>
      </w:pPr>
    </w:p>
    <w:p w:rsidR="00773DE9" w:rsidRDefault="00773DE9">
      <w:pPr>
        <w:pStyle w:val="ab"/>
        <w:jc w:val="center"/>
        <w:rPr>
          <w:rFonts w:ascii="宋体" w:eastAsia="宋体" w:cs="宋体"/>
          <w:kern w:val="0"/>
        </w:rPr>
      </w:pPr>
    </w:p>
    <w:p w:rsidR="00773DE9" w:rsidRDefault="0052176E">
      <w:pPr>
        <w:spacing w:line="1400" w:lineRule="exact"/>
        <w:jc w:val="center"/>
        <w:rPr>
          <w:rFonts w:ascii="宋体" w:cs="宋体"/>
          <w:b/>
          <w:kern w:val="0"/>
          <w:sz w:val="108"/>
          <w:szCs w:val="108"/>
        </w:rPr>
      </w:pPr>
      <w:r>
        <w:rPr>
          <w:rFonts w:ascii="宋体" w:cs="宋体" w:hint="eastAsia"/>
          <w:b/>
          <w:kern w:val="0"/>
          <w:sz w:val="108"/>
          <w:szCs w:val="108"/>
        </w:rPr>
        <w:t>招标文件</w:t>
      </w:r>
    </w:p>
    <w:p w:rsidR="00773DE9" w:rsidRDefault="00773DE9">
      <w:pPr>
        <w:pStyle w:val="ab"/>
        <w:rPr>
          <w:rFonts w:ascii="宋体" w:eastAsia="宋体" w:cs="宋体"/>
          <w:kern w:val="0"/>
          <w:sz w:val="28"/>
          <w:szCs w:val="28"/>
        </w:rPr>
      </w:pPr>
    </w:p>
    <w:p w:rsidR="00773DE9" w:rsidRDefault="00773DE9">
      <w:pPr>
        <w:pStyle w:val="ab"/>
        <w:rPr>
          <w:rFonts w:ascii="宋体" w:eastAsia="宋体" w:cs="宋体"/>
          <w:kern w:val="0"/>
          <w:sz w:val="28"/>
          <w:szCs w:val="28"/>
        </w:rPr>
      </w:pPr>
    </w:p>
    <w:p w:rsidR="00773DE9" w:rsidRDefault="00773DE9">
      <w:pPr>
        <w:pStyle w:val="ab"/>
        <w:rPr>
          <w:rFonts w:ascii="宋体" w:eastAsia="宋体" w:cs="宋体"/>
          <w:kern w:val="0"/>
          <w:sz w:val="28"/>
          <w:szCs w:val="28"/>
        </w:rPr>
      </w:pPr>
    </w:p>
    <w:p w:rsidR="00773DE9" w:rsidRDefault="00773DE9">
      <w:pPr>
        <w:pStyle w:val="ab"/>
        <w:rPr>
          <w:rFonts w:ascii="宋体" w:eastAsia="宋体" w:cs="宋体"/>
          <w:kern w:val="0"/>
          <w:sz w:val="28"/>
          <w:szCs w:val="28"/>
        </w:rPr>
      </w:pPr>
    </w:p>
    <w:p w:rsidR="00773DE9" w:rsidRDefault="0052176E">
      <w:pPr>
        <w:jc w:val="center"/>
        <w:rPr>
          <w:rFonts w:ascii="宋体" w:cs="宋体"/>
          <w:kern w:val="0"/>
          <w:sz w:val="32"/>
        </w:rPr>
      </w:pPr>
      <w:r>
        <w:rPr>
          <w:rFonts w:ascii="宋体" w:cs="宋体" w:hint="eastAsia"/>
          <w:b/>
          <w:bCs/>
          <w:kern w:val="0"/>
          <w:sz w:val="32"/>
        </w:rPr>
        <w:t xml:space="preserve"> </w:t>
      </w:r>
      <w:r>
        <w:rPr>
          <w:rFonts w:ascii="宋体" w:cs="宋体" w:hint="eastAsia"/>
          <w:b/>
          <w:bCs/>
          <w:kern w:val="0"/>
          <w:sz w:val="32"/>
        </w:rPr>
        <w:t>项目名称：</w:t>
      </w:r>
      <w:r>
        <w:rPr>
          <w:rFonts w:ascii="宋体" w:cs="宋体" w:hint="eastAsia"/>
          <w:kern w:val="0"/>
          <w:sz w:val="32"/>
        </w:rPr>
        <w:t>藤县县城生活垃圾转运至</w:t>
      </w:r>
    </w:p>
    <w:p w:rsidR="00773DE9" w:rsidRDefault="0052176E">
      <w:pPr>
        <w:jc w:val="center"/>
        <w:rPr>
          <w:rFonts w:ascii="宋体" w:cs="宋体"/>
          <w:kern w:val="0"/>
          <w:sz w:val="32"/>
        </w:rPr>
      </w:pPr>
      <w:r>
        <w:rPr>
          <w:rFonts w:ascii="宋体" w:cs="宋体" w:hint="eastAsia"/>
          <w:kern w:val="0"/>
          <w:sz w:val="32"/>
        </w:rPr>
        <w:t xml:space="preserve">           </w:t>
      </w:r>
      <w:r>
        <w:rPr>
          <w:rFonts w:ascii="宋体" w:cs="宋体" w:hint="eastAsia"/>
          <w:kern w:val="0"/>
          <w:sz w:val="32"/>
        </w:rPr>
        <w:t>梧州市静脉产业园区服务</w:t>
      </w:r>
    </w:p>
    <w:p w:rsidR="00773DE9" w:rsidRDefault="0052176E">
      <w:pPr>
        <w:spacing w:line="312" w:lineRule="auto"/>
        <w:jc w:val="center"/>
        <w:rPr>
          <w:rFonts w:ascii="宋体" w:cs="宋体"/>
          <w:kern w:val="0"/>
          <w:sz w:val="24"/>
        </w:rPr>
      </w:pPr>
      <w:r>
        <w:rPr>
          <w:rFonts w:ascii="宋体" w:cs="宋体" w:hint="eastAsia"/>
          <w:b/>
          <w:bCs/>
          <w:kern w:val="0"/>
          <w:sz w:val="32"/>
        </w:rPr>
        <w:t>项目编号：</w:t>
      </w:r>
      <w:r>
        <w:rPr>
          <w:rFonts w:ascii="宋体" w:cs="宋体" w:hint="eastAsia"/>
          <w:kern w:val="0"/>
          <w:sz w:val="32"/>
        </w:rPr>
        <w:t>WZZC20</w:t>
      </w:r>
      <w:r>
        <w:rPr>
          <w:rFonts w:ascii="宋体" w:cs="宋体" w:hint="eastAsia"/>
          <w:kern w:val="0"/>
          <w:sz w:val="32"/>
        </w:rPr>
        <w:t>20</w:t>
      </w:r>
      <w:r>
        <w:rPr>
          <w:rFonts w:ascii="宋体" w:cs="宋体" w:hint="eastAsia"/>
          <w:kern w:val="0"/>
          <w:sz w:val="32"/>
        </w:rPr>
        <w:t>-G3-300</w:t>
      </w:r>
      <w:r>
        <w:rPr>
          <w:rFonts w:ascii="宋体" w:cs="宋体" w:hint="eastAsia"/>
          <w:kern w:val="0"/>
          <w:sz w:val="32"/>
        </w:rPr>
        <w:t>0</w:t>
      </w:r>
      <w:r>
        <w:rPr>
          <w:rFonts w:ascii="宋体" w:cs="宋体" w:hint="eastAsia"/>
          <w:kern w:val="0"/>
          <w:sz w:val="32"/>
        </w:rPr>
        <w:t>7</w:t>
      </w:r>
      <w:r>
        <w:rPr>
          <w:rFonts w:ascii="宋体" w:cs="宋体" w:hint="eastAsia"/>
          <w:kern w:val="0"/>
          <w:sz w:val="32"/>
        </w:rPr>
        <w:t>-GXCJ</w:t>
      </w:r>
    </w:p>
    <w:p w:rsidR="00773DE9" w:rsidRDefault="00773DE9">
      <w:pPr>
        <w:spacing w:line="312" w:lineRule="auto"/>
        <w:rPr>
          <w:rFonts w:ascii="宋体" w:cs="宋体"/>
          <w:kern w:val="0"/>
          <w:sz w:val="24"/>
        </w:rPr>
      </w:pPr>
    </w:p>
    <w:p w:rsidR="00773DE9" w:rsidRDefault="00773DE9">
      <w:pPr>
        <w:spacing w:line="312" w:lineRule="auto"/>
        <w:rPr>
          <w:rFonts w:ascii="宋体" w:cs="宋体"/>
          <w:sz w:val="24"/>
        </w:rPr>
      </w:pPr>
    </w:p>
    <w:p w:rsidR="00773DE9" w:rsidRDefault="00773DE9">
      <w:pPr>
        <w:tabs>
          <w:tab w:val="left" w:pos="1260"/>
        </w:tabs>
        <w:spacing w:line="312" w:lineRule="auto"/>
        <w:rPr>
          <w:rFonts w:ascii="宋体" w:cs="宋体"/>
          <w:sz w:val="24"/>
        </w:rPr>
      </w:pPr>
    </w:p>
    <w:p w:rsidR="00773DE9" w:rsidRDefault="00773DE9">
      <w:pPr>
        <w:spacing w:line="312" w:lineRule="auto"/>
        <w:rPr>
          <w:rFonts w:ascii="宋体" w:cs="宋体"/>
          <w:spacing w:val="-20"/>
          <w:sz w:val="24"/>
        </w:rPr>
      </w:pPr>
    </w:p>
    <w:p w:rsidR="00773DE9" w:rsidRDefault="00773DE9">
      <w:pPr>
        <w:spacing w:line="312" w:lineRule="auto"/>
        <w:rPr>
          <w:rFonts w:ascii="宋体" w:cs="宋体"/>
          <w:spacing w:val="-20"/>
          <w:sz w:val="24"/>
        </w:rPr>
      </w:pPr>
    </w:p>
    <w:p w:rsidR="00773DE9" w:rsidRDefault="0052176E">
      <w:pPr>
        <w:spacing w:line="480" w:lineRule="auto"/>
        <w:ind w:firstLineChars="600" w:firstLine="1928"/>
        <w:rPr>
          <w:rFonts w:ascii="宋体" w:cs="宋体"/>
          <w:b/>
          <w:spacing w:val="-20"/>
          <w:kern w:val="0"/>
          <w:sz w:val="32"/>
          <w:szCs w:val="32"/>
        </w:rPr>
      </w:pPr>
      <w:r>
        <w:rPr>
          <w:rFonts w:ascii="宋体" w:cs="宋体" w:hint="eastAsia"/>
          <w:b/>
          <w:kern w:val="0"/>
          <w:sz w:val="32"/>
          <w:szCs w:val="32"/>
        </w:rPr>
        <w:t>招</w:t>
      </w:r>
      <w:r>
        <w:rPr>
          <w:rFonts w:ascii="宋体" w:cs="宋体" w:hint="eastAsia"/>
          <w:b/>
          <w:kern w:val="0"/>
          <w:sz w:val="32"/>
          <w:szCs w:val="32"/>
        </w:rPr>
        <w:t xml:space="preserve"> </w:t>
      </w:r>
      <w:r>
        <w:rPr>
          <w:rFonts w:ascii="宋体" w:cs="宋体" w:hint="eastAsia"/>
          <w:b/>
          <w:kern w:val="0"/>
          <w:sz w:val="32"/>
          <w:szCs w:val="32"/>
        </w:rPr>
        <w:t>标</w:t>
      </w:r>
      <w:r>
        <w:rPr>
          <w:rFonts w:ascii="宋体" w:cs="宋体" w:hint="eastAsia"/>
          <w:b/>
          <w:kern w:val="0"/>
          <w:sz w:val="32"/>
          <w:szCs w:val="32"/>
        </w:rPr>
        <w:t xml:space="preserve"> </w:t>
      </w:r>
      <w:r>
        <w:rPr>
          <w:rFonts w:ascii="宋体" w:cs="宋体" w:hint="eastAsia"/>
          <w:b/>
          <w:kern w:val="0"/>
          <w:sz w:val="32"/>
          <w:szCs w:val="32"/>
        </w:rPr>
        <w:t>单</w:t>
      </w:r>
      <w:r>
        <w:rPr>
          <w:rFonts w:ascii="宋体" w:cs="宋体" w:hint="eastAsia"/>
          <w:b/>
          <w:kern w:val="0"/>
          <w:sz w:val="32"/>
          <w:szCs w:val="32"/>
        </w:rPr>
        <w:t xml:space="preserve"> </w:t>
      </w:r>
      <w:r>
        <w:rPr>
          <w:rFonts w:ascii="宋体" w:cs="宋体" w:hint="eastAsia"/>
          <w:b/>
          <w:kern w:val="0"/>
          <w:sz w:val="32"/>
          <w:szCs w:val="32"/>
        </w:rPr>
        <w:t>位：</w:t>
      </w:r>
      <w:r>
        <w:rPr>
          <w:rFonts w:ascii="宋体" w:cs="宋体" w:hint="eastAsia"/>
          <w:kern w:val="0"/>
          <w:sz w:val="32"/>
          <w:szCs w:val="32"/>
        </w:rPr>
        <w:t>藤县县城环境卫生管理站</w:t>
      </w:r>
    </w:p>
    <w:p w:rsidR="00773DE9" w:rsidRDefault="0052176E">
      <w:pPr>
        <w:spacing w:line="480" w:lineRule="auto"/>
        <w:ind w:firstLineChars="700" w:firstLine="1969"/>
        <w:rPr>
          <w:rFonts w:ascii="宋体" w:cs="宋体"/>
          <w:b/>
          <w:spacing w:val="-20"/>
          <w:kern w:val="0"/>
          <w:sz w:val="32"/>
          <w:szCs w:val="32"/>
        </w:rPr>
      </w:pPr>
      <w:r>
        <w:rPr>
          <w:rFonts w:ascii="宋体" w:cs="宋体" w:hint="eastAsia"/>
          <w:b/>
          <w:spacing w:val="-20"/>
          <w:kern w:val="0"/>
          <w:sz w:val="32"/>
          <w:szCs w:val="32"/>
        </w:rPr>
        <w:t>招标代理机构：</w:t>
      </w:r>
      <w:r>
        <w:rPr>
          <w:rFonts w:ascii="宋体" w:cs="宋体" w:hint="eastAsia"/>
          <w:spacing w:val="-20"/>
          <w:kern w:val="0"/>
          <w:sz w:val="32"/>
          <w:szCs w:val="32"/>
        </w:rPr>
        <w:t>广西创建项目咨询有限公司</w:t>
      </w:r>
    </w:p>
    <w:p w:rsidR="00773DE9" w:rsidRDefault="0052176E">
      <w:pPr>
        <w:jc w:val="center"/>
        <w:rPr>
          <w:rFonts w:ascii="宋体" w:cs="宋体"/>
          <w:kern w:val="0"/>
          <w:sz w:val="32"/>
          <w:szCs w:val="32"/>
        </w:rPr>
      </w:pPr>
      <w:r>
        <w:rPr>
          <w:rFonts w:ascii="宋体" w:cs="宋体" w:hint="eastAsia"/>
          <w:kern w:val="0"/>
          <w:sz w:val="32"/>
          <w:szCs w:val="32"/>
        </w:rPr>
        <w:t>20</w:t>
      </w:r>
      <w:r>
        <w:rPr>
          <w:rFonts w:ascii="宋体" w:cs="宋体" w:hint="eastAsia"/>
          <w:kern w:val="0"/>
          <w:sz w:val="32"/>
          <w:szCs w:val="32"/>
        </w:rPr>
        <w:t>20</w:t>
      </w:r>
      <w:r>
        <w:rPr>
          <w:rFonts w:ascii="宋体" w:cs="宋体" w:hint="eastAsia"/>
          <w:kern w:val="0"/>
          <w:sz w:val="32"/>
          <w:szCs w:val="32"/>
        </w:rPr>
        <w:t>年</w:t>
      </w:r>
      <w:r>
        <w:rPr>
          <w:rFonts w:ascii="宋体" w:cs="宋体" w:hint="eastAsia"/>
          <w:kern w:val="0"/>
          <w:sz w:val="32"/>
          <w:szCs w:val="32"/>
        </w:rPr>
        <w:t>12</w:t>
      </w:r>
      <w:r>
        <w:rPr>
          <w:rFonts w:ascii="宋体" w:cs="宋体" w:hint="eastAsia"/>
          <w:kern w:val="0"/>
          <w:sz w:val="32"/>
          <w:szCs w:val="32"/>
        </w:rPr>
        <w:t>月</w:t>
      </w:r>
    </w:p>
    <w:p w:rsidR="00773DE9" w:rsidRDefault="00773DE9">
      <w:pPr>
        <w:spacing w:line="340" w:lineRule="exact"/>
        <w:jc w:val="center"/>
        <w:rPr>
          <w:rFonts w:ascii="宋体" w:cs="宋体"/>
          <w:kern w:val="0"/>
          <w:sz w:val="26"/>
          <w:szCs w:val="26"/>
        </w:rPr>
      </w:pPr>
    </w:p>
    <w:p w:rsidR="00773DE9" w:rsidRDefault="00773DE9">
      <w:pPr>
        <w:spacing w:line="340" w:lineRule="exact"/>
        <w:rPr>
          <w:rFonts w:ascii="宋体" w:cs="宋体"/>
          <w:kern w:val="0"/>
          <w:sz w:val="26"/>
          <w:szCs w:val="26"/>
        </w:rPr>
        <w:sectPr w:rsidR="00773DE9">
          <w:footerReference w:type="default" r:id="rId8"/>
          <w:pgSz w:w="11906" w:h="16838"/>
          <w:pgMar w:top="1134" w:right="1361" w:bottom="1134" w:left="1361" w:header="851" w:footer="992" w:gutter="0"/>
          <w:pgNumType w:start="0"/>
          <w:cols w:space="720"/>
          <w:docGrid w:type="lines" w:linePitch="312"/>
        </w:sectPr>
      </w:pPr>
    </w:p>
    <w:p w:rsidR="00773DE9" w:rsidRDefault="00773DE9">
      <w:pPr>
        <w:pStyle w:val="ab"/>
        <w:jc w:val="center"/>
        <w:rPr>
          <w:rFonts w:ascii="宋体" w:eastAsia="宋体" w:cs="宋体"/>
          <w:b/>
          <w:bCs/>
          <w:kern w:val="0"/>
          <w:sz w:val="36"/>
          <w:szCs w:val="36"/>
        </w:rPr>
      </w:pPr>
    </w:p>
    <w:p w:rsidR="00773DE9" w:rsidRDefault="0052176E">
      <w:pPr>
        <w:jc w:val="center"/>
        <w:rPr>
          <w:rFonts w:ascii="宋体" w:cs="宋体"/>
          <w:b/>
          <w:bCs/>
          <w:sz w:val="36"/>
          <w:szCs w:val="36"/>
        </w:rPr>
      </w:pPr>
      <w:bookmarkStart w:id="0" w:name="_Toc25549_WPSOffice_Type1"/>
      <w:r>
        <w:rPr>
          <w:rFonts w:ascii="宋体" w:cs="宋体" w:hint="eastAsia"/>
          <w:b/>
          <w:bCs/>
          <w:sz w:val="36"/>
          <w:szCs w:val="36"/>
        </w:rPr>
        <w:t>目录</w:t>
      </w:r>
    </w:p>
    <w:p w:rsidR="00773DE9" w:rsidRDefault="00773DE9">
      <w:pPr>
        <w:pStyle w:val="WPSOffice1"/>
        <w:tabs>
          <w:tab w:val="right" w:leader="dot" w:pos="9184"/>
        </w:tabs>
        <w:spacing w:line="408" w:lineRule="auto"/>
        <w:rPr>
          <w:rFonts w:ascii="宋体" w:cs="宋体"/>
          <w:b/>
          <w:bCs/>
          <w:sz w:val="30"/>
          <w:szCs w:val="30"/>
        </w:rPr>
      </w:pPr>
      <w:hyperlink w:anchor="_Toc5909_WPSOffice_Level1" w:history="1">
        <w:r w:rsidR="0052176E">
          <w:rPr>
            <w:rFonts w:ascii="宋体" w:cs="宋体" w:hint="eastAsia"/>
            <w:b/>
            <w:bCs/>
            <w:sz w:val="30"/>
            <w:szCs w:val="30"/>
          </w:rPr>
          <w:t>第一章</w:t>
        </w:r>
        <w:r w:rsidR="0052176E">
          <w:rPr>
            <w:rFonts w:ascii="宋体" w:cs="宋体" w:hint="eastAsia"/>
            <w:b/>
            <w:bCs/>
            <w:sz w:val="30"/>
            <w:szCs w:val="30"/>
          </w:rPr>
          <w:t xml:space="preserve"> </w:t>
        </w:r>
        <w:r w:rsidR="0052176E">
          <w:rPr>
            <w:rFonts w:ascii="宋体" w:cs="宋体" w:hint="eastAsia"/>
            <w:b/>
            <w:bCs/>
            <w:sz w:val="30"/>
            <w:szCs w:val="30"/>
          </w:rPr>
          <w:t>公开招标公告</w:t>
        </w:r>
        <w:r w:rsidR="0052176E">
          <w:rPr>
            <w:rFonts w:ascii="宋体" w:cs="宋体" w:hint="eastAsia"/>
            <w:b/>
            <w:bCs/>
            <w:sz w:val="30"/>
            <w:szCs w:val="30"/>
          </w:rPr>
          <w:tab/>
        </w:r>
        <w:bookmarkStart w:id="1" w:name="_Toc5909_WPSOffice_Level1Page"/>
        <w:r w:rsidR="0052176E">
          <w:rPr>
            <w:rFonts w:ascii="宋体" w:cs="宋体" w:hint="eastAsia"/>
            <w:b/>
            <w:bCs/>
            <w:sz w:val="30"/>
            <w:szCs w:val="30"/>
          </w:rPr>
          <w:t>1</w:t>
        </w:r>
      </w:hyperlink>
      <w:bookmarkEnd w:id="1"/>
    </w:p>
    <w:p w:rsidR="00773DE9" w:rsidRDefault="00773DE9">
      <w:pPr>
        <w:pStyle w:val="WPSOffice1"/>
        <w:tabs>
          <w:tab w:val="right" w:leader="dot" w:pos="9184"/>
        </w:tabs>
        <w:spacing w:line="408" w:lineRule="auto"/>
        <w:rPr>
          <w:rFonts w:ascii="宋体" w:cs="宋体"/>
          <w:b/>
          <w:bCs/>
          <w:sz w:val="30"/>
          <w:szCs w:val="30"/>
        </w:rPr>
      </w:pPr>
      <w:hyperlink w:anchor="_Toc17074_WPSOffice_Level1" w:history="1">
        <w:r w:rsidR="0052176E">
          <w:rPr>
            <w:rFonts w:ascii="宋体" w:cs="宋体" w:hint="eastAsia"/>
            <w:b/>
            <w:bCs/>
            <w:sz w:val="30"/>
            <w:szCs w:val="30"/>
          </w:rPr>
          <w:t>第二章</w:t>
        </w:r>
        <w:r w:rsidR="0052176E">
          <w:rPr>
            <w:rFonts w:ascii="宋体" w:cs="宋体" w:hint="eastAsia"/>
            <w:b/>
            <w:bCs/>
            <w:sz w:val="30"/>
            <w:szCs w:val="30"/>
          </w:rPr>
          <w:t xml:space="preserve"> </w:t>
        </w:r>
        <w:r w:rsidR="0052176E">
          <w:rPr>
            <w:rFonts w:ascii="宋体" w:cs="宋体" w:hint="eastAsia"/>
            <w:b/>
            <w:bCs/>
            <w:sz w:val="30"/>
            <w:szCs w:val="30"/>
          </w:rPr>
          <w:t>投标人须知</w:t>
        </w:r>
        <w:r w:rsidR="0052176E">
          <w:rPr>
            <w:rFonts w:ascii="宋体" w:cs="宋体" w:hint="eastAsia"/>
            <w:b/>
            <w:bCs/>
            <w:sz w:val="30"/>
            <w:szCs w:val="30"/>
          </w:rPr>
          <w:tab/>
        </w:r>
        <w:bookmarkStart w:id="2" w:name="_Toc17074_WPSOffice_Level1Page"/>
        <w:r w:rsidR="0052176E">
          <w:rPr>
            <w:rFonts w:ascii="宋体" w:cs="宋体" w:hint="eastAsia"/>
            <w:b/>
            <w:bCs/>
            <w:sz w:val="30"/>
            <w:szCs w:val="30"/>
          </w:rPr>
          <w:t>3</w:t>
        </w:r>
      </w:hyperlink>
      <w:bookmarkEnd w:id="2"/>
    </w:p>
    <w:p w:rsidR="00773DE9" w:rsidRDefault="00773DE9">
      <w:pPr>
        <w:pStyle w:val="WPSOffice1"/>
        <w:tabs>
          <w:tab w:val="right" w:leader="dot" w:pos="9184"/>
        </w:tabs>
        <w:spacing w:line="408" w:lineRule="auto"/>
        <w:rPr>
          <w:rFonts w:ascii="宋体" w:cs="宋体"/>
          <w:b/>
          <w:bCs/>
          <w:sz w:val="30"/>
          <w:szCs w:val="30"/>
        </w:rPr>
      </w:pPr>
      <w:hyperlink w:anchor="_Toc8385_WPSOffice_Level1" w:history="1">
        <w:r w:rsidR="0052176E">
          <w:rPr>
            <w:rFonts w:ascii="宋体" w:cs="宋体" w:hint="eastAsia"/>
            <w:b/>
            <w:bCs/>
            <w:sz w:val="30"/>
            <w:szCs w:val="30"/>
          </w:rPr>
          <w:t>第三章</w:t>
        </w:r>
        <w:r w:rsidR="0052176E">
          <w:rPr>
            <w:rFonts w:ascii="宋体" w:cs="宋体" w:hint="eastAsia"/>
            <w:b/>
            <w:bCs/>
            <w:sz w:val="30"/>
            <w:szCs w:val="30"/>
          </w:rPr>
          <w:t xml:space="preserve"> </w:t>
        </w:r>
        <w:r w:rsidR="0052176E">
          <w:rPr>
            <w:rFonts w:ascii="宋体" w:cs="宋体" w:hint="eastAsia"/>
            <w:b/>
            <w:bCs/>
            <w:sz w:val="30"/>
            <w:szCs w:val="30"/>
          </w:rPr>
          <w:t>项目采购需求</w:t>
        </w:r>
        <w:r w:rsidR="0052176E">
          <w:rPr>
            <w:rFonts w:ascii="宋体" w:cs="宋体" w:hint="eastAsia"/>
            <w:b/>
            <w:bCs/>
            <w:sz w:val="30"/>
            <w:szCs w:val="30"/>
          </w:rPr>
          <w:tab/>
        </w:r>
        <w:bookmarkStart w:id="3" w:name="_Toc8385_WPSOffice_Level1Page"/>
        <w:r w:rsidR="0052176E">
          <w:rPr>
            <w:rFonts w:ascii="宋体" w:cs="宋体" w:hint="eastAsia"/>
            <w:b/>
            <w:bCs/>
            <w:sz w:val="30"/>
            <w:szCs w:val="30"/>
          </w:rPr>
          <w:t>16</w:t>
        </w:r>
      </w:hyperlink>
      <w:bookmarkEnd w:id="3"/>
    </w:p>
    <w:p w:rsidR="00773DE9" w:rsidRDefault="00773DE9">
      <w:pPr>
        <w:pStyle w:val="WPSOffice1"/>
        <w:tabs>
          <w:tab w:val="right" w:leader="dot" w:pos="9184"/>
        </w:tabs>
        <w:spacing w:line="408" w:lineRule="auto"/>
        <w:rPr>
          <w:rFonts w:ascii="宋体" w:cs="宋体"/>
          <w:b/>
          <w:bCs/>
          <w:sz w:val="30"/>
          <w:szCs w:val="30"/>
        </w:rPr>
      </w:pPr>
      <w:hyperlink w:anchor="_Toc18324_WPSOffice_Level1" w:history="1">
        <w:r w:rsidR="0052176E">
          <w:rPr>
            <w:rFonts w:ascii="宋体" w:cs="宋体" w:hint="eastAsia"/>
            <w:b/>
            <w:bCs/>
            <w:sz w:val="30"/>
            <w:szCs w:val="30"/>
          </w:rPr>
          <w:t>第四章</w:t>
        </w:r>
        <w:r w:rsidR="0052176E">
          <w:rPr>
            <w:rFonts w:ascii="宋体" w:cs="宋体" w:hint="eastAsia"/>
            <w:b/>
            <w:bCs/>
            <w:sz w:val="30"/>
            <w:szCs w:val="30"/>
          </w:rPr>
          <w:t xml:space="preserve"> </w:t>
        </w:r>
        <w:r w:rsidR="0052176E">
          <w:rPr>
            <w:rFonts w:ascii="宋体" w:cs="宋体" w:hint="eastAsia"/>
            <w:b/>
            <w:bCs/>
            <w:sz w:val="30"/>
            <w:szCs w:val="30"/>
          </w:rPr>
          <w:t>评标办法</w:t>
        </w:r>
        <w:r w:rsidR="0052176E">
          <w:rPr>
            <w:rFonts w:ascii="宋体" w:cs="宋体" w:hint="eastAsia"/>
            <w:b/>
            <w:bCs/>
            <w:sz w:val="30"/>
            <w:szCs w:val="30"/>
          </w:rPr>
          <w:tab/>
        </w:r>
        <w:bookmarkStart w:id="4" w:name="_Toc18324_WPSOffice_Level1Page"/>
        <w:r w:rsidR="0052176E">
          <w:rPr>
            <w:rFonts w:ascii="宋体" w:cs="宋体" w:hint="eastAsia"/>
            <w:b/>
            <w:bCs/>
            <w:sz w:val="30"/>
            <w:szCs w:val="30"/>
          </w:rPr>
          <w:t>20</w:t>
        </w:r>
      </w:hyperlink>
      <w:bookmarkEnd w:id="4"/>
    </w:p>
    <w:p w:rsidR="00773DE9" w:rsidRDefault="00773DE9">
      <w:pPr>
        <w:pStyle w:val="WPSOffice1"/>
        <w:tabs>
          <w:tab w:val="right" w:leader="dot" w:pos="9184"/>
        </w:tabs>
        <w:spacing w:line="408" w:lineRule="auto"/>
        <w:rPr>
          <w:rFonts w:ascii="宋体" w:cs="宋体"/>
          <w:b/>
          <w:bCs/>
          <w:sz w:val="30"/>
          <w:szCs w:val="30"/>
        </w:rPr>
      </w:pPr>
      <w:hyperlink w:anchor="_Toc9480_WPSOffice_Level1" w:history="1">
        <w:r w:rsidR="0052176E">
          <w:rPr>
            <w:rFonts w:ascii="宋体" w:cs="宋体" w:hint="eastAsia"/>
            <w:b/>
            <w:bCs/>
            <w:sz w:val="30"/>
            <w:szCs w:val="30"/>
          </w:rPr>
          <w:t>第五章</w:t>
        </w:r>
        <w:r w:rsidR="0052176E">
          <w:rPr>
            <w:rFonts w:ascii="宋体" w:cs="宋体" w:hint="eastAsia"/>
            <w:b/>
            <w:bCs/>
            <w:sz w:val="30"/>
            <w:szCs w:val="30"/>
          </w:rPr>
          <w:t xml:space="preserve"> </w:t>
        </w:r>
        <w:r w:rsidR="0052176E">
          <w:rPr>
            <w:rFonts w:ascii="宋体" w:cs="宋体" w:hint="eastAsia"/>
            <w:b/>
            <w:bCs/>
            <w:sz w:val="30"/>
            <w:szCs w:val="30"/>
          </w:rPr>
          <w:t>合同主要条款及格式</w:t>
        </w:r>
        <w:r w:rsidR="0052176E">
          <w:rPr>
            <w:rFonts w:ascii="宋体" w:cs="宋体" w:hint="eastAsia"/>
            <w:b/>
            <w:bCs/>
            <w:sz w:val="30"/>
            <w:szCs w:val="30"/>
          </w:rPr>
          <w:tab/>
        </w:r>
        <w:bookmarkStart w:id="5" w:name="_Toc9480_WPSOffice_Level1Page"/>
        <w:r w:rsidR="0052176E">
          <w:rPr>
            <w:rFonts w:ascii="宋体" w:cs="宋体" w:hint="eastAsia"/>
            <w:b/>
            <w:bCs/>
            <w:sz w:val="30"/>
            <w:szCs w:val="30"/>
          </w:rPr>
          <w:t>23</w:t>
        </w:r>
      </w:hyperlink>
      <w:bookmarkEnd w:id="5"/>
    </w:p>
    <w:p w:rsidR="00773DE9" w:rsidRDefault="00773DE9">
      <w:pPr>
        <w:pStyle w:val="WPSOffice1"/>
        <w:tabs>
          <w:tab w:val="right" w:leader="dot" w:pos="9184"/>
        </w:tabs>
        <w:spacing w:line="408" w:lineRule="auto"/>
        <w:rPr>
          <w:rFonts w:ascii="宋体" w:cs="宋体"/>
          <w:b/>
          <w:bCs/>
          <w:sz w:val="30"/>
          <w:szCs w:val="30"/>
        </w:rPr>
      </w:pPr>
      <w:hyperlink w:anchor="_Toc6162_WPSOffice_Level1" w:history="1">
        <w:r w:rsidR="0052176E">
          <w:rPr>
            <w:rFonts w:ascii="宋体" w:cs="宋体" w:hint="eastAsia"/>
            <w:b/>
            <w:bCs/>
            <w:sz w:val="30"/>
            <w:szCs w:val="30"/>
          </w:rPr>
          <w:t>第六章</w:t>
        </w:r>
        <w:r w:rsidR="0052176E">
          <w:rPr>
            <w:rFonts w:ascii="宋体" w:cs="宋体" w:hint="eastAsia"/>
            <w:b/>
            <w:bCs/>
            <w:sz w:val="30"/>
            <w:szCs w:val="30"/>
          </w:rPr>
          <w:t xml:space="preserve"> </w:t>
        </w:r>
        <w:r w:rsidR="0052176E">
          <w:rPr>
            <w:rFonts w:ascii="宋体" w:cs="宋体" w:hint="eastAsia"/>
            <w:b/>
            <w:bCs/>
            <w:sz w:val="30"/>
            <w:szCs w:val="30"/>
          </w:rPr>
          <w:t>投标文件格式</w:t>
        </w:r>
        <w:r w:rsidR="0052176E">
          <w:rPr>
            <w:rFonts w:ascii="宋体" w:cs="宋体" w:hint="eastAsia"/>
            <w:b/>
            <w:bCs/>
            <w:sz w:val="30"/>
            <w:szCs w:val="30"/>
          </w:rPr>
          <w:tab/>
        </w:r>
        <w:bookmarkStart w:id="6" w:name="_Toc6162_WPSOffice_Level1Page"/>
        <w:r w:rsidR="0052176E">
          <w:rPr>
            <w:rFonts w:ascii="宋体" w:cs="宋体" w:hint="eastAsia"/>
            <w:b/>
            <w:bCs/>
            <w:sz w:val="30"/>
            <w:szCs w:val="30"/>
          </w:rPr>
          <w:t>27</w:t>
        </w:r>
      </w:hyperlink>
      <w:bookmarkEnd w:id="6"/>
    </w:p>
    <w:bookmarkEnd w:id="0"/>
    <w:p w:rsidR="00773DE9" w:rsidRDefault="00773DE9">
      <w:pPr>
        <w:rPr>
          <w:rFonts w:ascii="宋体" w:cs="宋体"/>
          <w:kern w:val="0"/>
          <w:szCs w:val="21"/>
        </w:rPr>
      </w:pPr>
    </w:p>
    <w:p w:rsidR="00773DE9" w:rsidRDefault="00773DE9">
      <w:pPr>
        <w:jc w:val="center"/>
        <w:rPr>
          <w:rFonts w:ascii="宋体" w:cs="宋体"/>
          <w:b/>
          <w:kern w:val="0"/>
          <w:sz w:val="32"/>
          <w:szCs w:val="32"/>
        </w:rPr>
        <w:sectPr w:rsidR="00773DE9">
          <w:headerReference w:type="default" r:id="rId9"/>
          <w:footerReference w:type="even" r:id="rId10"/>
          <w:footerReference w:type="default" r:id="rId11"/>
          <w:headerReference w:type="first" r:id="rId12"/>
          <w:pgSz w:w="11906" w:h="16838"/>
          <w:pgMar w:top="1134" w:right="1361" w:bottom="936" w:left="1361" w:header="737" w:footer="737" w:gutter="0"/>
          <w:cols w:space="720"/>
          <w:docGrid w:type="lines" w:linePitch="312"/>
        </w:sectPr>
      </w:pPr>
    </w:p>
    <w:p w:rsidR="00773DE9" w:rsidRDefault="0052176E">
      <w:pPr>
        <w:jc w:val="center"/>
        <w:rPr>
          <w:rFonts w:ascii="宋体" w:cs="宋体"/>
          <w:b/>
          <w:kern w:val="0"/>
          <w:sz w:val="32"/>
          <w:szCs w:val="32"/>
        </w:rPr>
      </w:pPr>
      <w:bookmarkStart w:id="7" w:name="_Toc5909_WPSOffice_Level1"/>
      <w:r>
        <w:rPr>
          <w:rFonts w:ascii="宋体" w:cs="宋体" w:hint="eastAsia"/>
          <w:b/>
          <w:kern w:val="0"/>
          <w:sz w:val="32"/>
          <w:szCs w:val="32"/>
        </w:rPr>
        <w:lastRenderedPageBreak/>
        <w:t>第一</w:t>
      </w:r>
      <w:proofErr w:type="gramStart"/>
      <w:r>
        <w:rPr>
          <w:rFonts w:ascii="宋体" w:cs="宋体" w:hint="eastAsia"/>
          <w:b/>
          <w:kern w:val="0"/>
          <w:sz w:val="32"/>
          <w:szCs w:val="32"/>
        </w:rPr>
        <w:t>章公开</w:t>
      </w:r>
      <w:proofErr w:type="gramEnd"/>
      <w:r>
        <w:rPr>
          <w:rFonts w:ascii="宋体" w:cs="宋体" w:hint="eastAsia"/>
          <w:b/>
          <w:kern w:val="0"/>
          <w:sz w:val="32"/>
          <w:szCs w:val="32"/>
        </w:rPr>
        <w:t>招标公告</w:t>
      </w:r>
      <w:bookmarkEnd w:id="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5"/>
      </w:tblGrid>
      <w:tr w:rsidR="00773DE9">
        <w:trPr>
          <w:trHeight w:val="510"/>
        </w:trPr>
        <w:tc>
          <w:tcPr>
            <w:tcW w:w="9195" w:type="dxa"/>
          </w:tcPr>
          <w:p w:rsidR="00773DE9" w:rsidRDefault="0052176E">
            <w:pPr>
              <w:spacing w:line="360" w:lineRule="exact"/>
              <w:jc w:val="left"/>
              <w:rPr>
                <w:rFonts w:ascii="宋体" w:cs="宋体"/>
                <w:kern w:val="0"/>
                <w:szCs w:val="21"/>
              </w:rPr>
            </w:pPr>
            <w:r>
              <w:rPr>
                <w:rFonts w:ascii="宋体" w:cs="宋体" w:hint="eastAsia"/>
                <w:kern w:val="0"/>
                <w:szCs w:val="21"/>
              </w:rPr>
              <w:t>项目概况</w:t>
            </w:r>
          </w:p>
          <w:p w:rsidR="00773DE9" w:rsidRDefault="0052176E">
            <w:pPr>
              <w:spacing w:line="360" w:lineRule="exact"/>
              <w:jc w:val="left"/>
              <w:rPr>
                <w:rFonts w:ascii="宋体" w:cs="宋体"/>
                <w:kern w:val="0"/>
                <w:szCs w:val="21"/>
              </w:rPr>
            </w:pPr>
            <w:r>
              <w:rPr>
                <w:rFonts w:ascii="宋体" w:cs="宋体" w:hint="eastAsia"/>
                <w:kern w:val="0"/>
                <w:szCs w:val="21"/>
                <w:u w:val="single"/>
              </w:rPr>
              <w:t xml:space="preserve"> </w:t>
            </w:r>
            <w:r>
              <w:rPr>
                <w:rFonts w:ascii="宋体" w:cs="宋体" w:hint="eastAsia"/>
                <w:kern w:val="0"/>
                <w:szCs w:val="21"/>
                <w:u w:val="single"/>
              </w:rPr>
              <w:t>藤县县城生活垃圾转运至梧州市静脉产业园区服务</w:t>
            </w:r>
            <w:r>
              <w:rPr>
                <w:rFonts w:ascii="宋体" w:cs="宋体" w:hint="eastAsia"/>
                <w:kern w:val="0"/>
                <w:szCs w:val="21"/>
                <w:u w:val="single"/>
              </w:rPr>
              <w:t xml:space="preserve"> </w:t>
            </w:r>
            <w:r>
              <w:rPr>
                <w:rFonts w:ascii="宋体" w:cs="宋体" w:hint="eastAsia"/>
                <w:kern w:val="0"/>
                <w:szCs w:val="21"/>
              </w:rPr>
              <w:t>采购项目的潜在</w:t>
            </w:r>
            <w:r>
              <w:rPr>
                <w:rFonts w:ascii="宋体" w:cs="宋体" w:hint="eastAsia"/>
                <w:kern w:val="0"/>
                <w:szCs w:val="21"/>
              </w:rPr>
              <w:t>服务商</w:t>
            </w:r>
            <w:r>
              <w:rPr>
                <w:rFonts w:ascii="宋体" w:cs="宋体" w:hint="eastAsia"/>
                <w:kern w:val="0"/>
                <w:szCs w:val="21"/>
              </w:rPr>
              <w:t>应在</w:t>
            </w:r>
            <w:r>
              <w:rPr>
                <w:rFonts w:ascii="宋体" w:cs="宋体" w:hint="eastAsia"/>
                <w:kern w:val="0"/>
                <w:szCs w:val="21"/>
                <w:u w:val="single"/>
              </w:rPr>
              <w:t xml:space="preserve"> </w:t>
            </w:r>
            <w:r>
              <w:rPr>
                <w:rFonts w:ascii="宋体" w:cs="宋体" w:hint="eastAsia"/>
                <w:kern w:val="0"/>
                <w:szCs w:val="21"/>
                <w:u w:val="single"/>
              </w:rPr>
              <w:t>登陆政</w:t>
            </w:r>
            <w:proofErr w:type="gramStart"/>
            <w:r>
              <w:rPr>
                <w:rFonts w:ascii="宋体" w:cs="宋体" w:hint="eastAsia"/>
                <w:kern w:val="0"/>
                <w:szCs w:val="21"/>
                <w:u w:val="single"/>
              </w:rPr>
              <w:t>采云</w:t>
            </w:r>
            <w:proofErr w:type="gramEnd"/>
            <w:r>
              <w:rPr>
                <w:rFonts w:ascii="宋体" w:cs="宋体" w:hint="eastAsia"/>
                <w:kern w:val="0"/>
                <w:szCs w:val="21"/>
                <w:u w:val="single"/>
              </w:rPr>
              <w:t>平台（</w:t>
            </w:r>
            <w:r>
              <w:rPr>
                <w:rFonts w:ascii="宋体" w:cs="宋体" w:hint="eastAsia"/>
                <w:kern w:val="0"/>
                <w:szCs w:val="21"/>
                <w:u w:val="single"/>
              </w:rPr>
              <w:t>www.zcygov.cn</w:t>
            </w:r>
            <w:r>
              <w:rPr>
                <w:rFonts w:ascii="宋体" w:cs="宋体" w:hint="eastAsia"/>
                <w:kern w:val="0"/>
                <w:szCs w:val="21"/>
                <w:u w:val="single"/>
              </w:rPr>
              <w:t>）</w:t>
            </w:r>
            <w:r>
              <w:rPr>
                <w:rFonts w:ascii="宋体" w:cs="宋体" w:hint="eastAsia"/>
                <w:kern w:val="0"/>
                <w:szCs w:val="21"/>
              </w:rPr>
              <w:t>获取</w:t>
            </w:r>
            <w:r>
              <w:rPr>
                <w:rFonts w:ascii="宋体" w:cs="宋体" w:hint="eastAsia"/>
                <w:kern w:val="0"/>
                <w:szCs w:val="21"/>
              </w:rPr>
              <w:t>招标</w:t>
            </w:r>
            <w:r>
              <w:rPr>
                <w:rFonts w:ascii="宋体" w:cs="宋体" w:hint="eastAsia"/>
                <w:kern w:val="0"/>
                <w:szCs w:val="21"/>
              </w:rPr>
              <w:t>文件，并于</w:t>
            </w:r>
            <w:r>
              <w:rPr>
                <w:rFonts w:ascii="宋体" w:cs="宋体" w:hint="eastAsia"/>
                <w:kern w:val="0"/>
                <w:szCs w:val="21"/>
              </w:rPr>
              <w:t>202</w:t>
            </w:r>
            <w:r>
              <w:rPr>
                <w:rFonts w:ascii="宋体" w:cs="宋体" w:hint="eastAsia"/>
                <w:kern w:val="0"/>
                <w:szCs w:val="21"/>
              </w:rPr>
              <w:t>1</w:t>
            </w:r>
            <w:r>
              <w:rPr>
                <w:rFonts w:ascii="宋体" w:cs="宋体" w:hint="eastAsia"/>
                <w:kern w:val="0"/>
                <w:szCs w:val="21"/>
              </w:rPr>
              <w:t>年</w:t>
            </w:r>
            <w:r>
              <w:rPr>
                <w:rFonts w:ascii="宋体" w:cs="宋体" w:hint="eastAsia"/>
                <w:kern w:val="0"/>
                <w:szCs w:val="21"/>
              </w:rPr>
              <w:t>1</w:t>
            </w:r>
            <w:r>
              <w:rPr>
                <w:rFonts w:ascii="宋体" w:cs="宋体" w:hint="eastAsia"/>
                <w:kern w:val="0"/>
                <w:szCs w:val="21"/>
              </w:rPr>
              <w:t>月</w:t>
            </w:r>
            <w:r>
              <w:rPr>
                <w:rFonts w:ascii="宋体" w:cs="宋体" w:hint="eastAsia"/>
                <w:kern w:val="0"/>
                <w:szCs w:val="21"/>
              </w:rPr>
              <w:t>26</w:t>
            </w:r>
            <w:r>
              <w:rPr>
                <w:rFonts w:ascii="宋体" w:cs="宋体" w:hint="eastAsia"/>
                <w:kern w:val="0"/>
                <w:szCs w:val="21"/>
              </w:rPr>
              <w:t>日</w:t>
            </w:r>
            <w:r>
              <w:rPr>
                <w:rFonts w:ascii="宋体" w:cs="宋体" w:hint="eastAsia"/>
                <w:kern w:val="0"/>
                <w:szCs w:val="21"/>
              </w:rPr>
              <w:t>9</w:t>
            </w:r>
            <w:r>
              <w:rPr>
                <w:rFonts w:ascii="宋体" w:cs="宋体" w:hint="eastAsia"/>
                <w:kern w:val="0"/>
                <w:szCs w:val="21"/>
              </w:rPr>
              <w:t>点</w:t>
            </w:r>
            <w:r>
              <w:rPr>
                <w:rFonts w:ascii="宋体" w:cs="宋体" w:hint="eastAsia"/>
                <w:kern w:val="0"/>
                <w:szCs w:val="21"/>
              </w:rPr>
              <w:t>00</w:t>
            </w:r>
            <w:r>
              <w:rPr>
                <w:rFonts w:ascii="宋体" w:cs="宋体" w:hint="eastAsia"/>
                <w:kern w:val="0"/>
                <w:szCs w:val="21"/>
              </w:rPr>
              <w:t>分（北京时间）前提交</w:t>
            </w:r>
            <w:r>
              <w:rPr>
                <w:rFonts w:ascii="宋体" w:cs="宋体" w:hint="eastAsia"/>
                <w:kern w:val="0"/>
                <w:szCs w:val="21"/>
              </w:rPr>
              <w:t>投标</w:t>
            </w:r>
            <w:r>
              <w:rPr>
                <w:rFonts w:ascii="宋体" w:cs="宋体" w:hint="eastAsia"/>
                <w:kern w:val="0"/>
                <w:szCs w:val="21"/>
              </w:rPr>
              <w:t>文件。</w:t>
            </w:r>
          </w:p>
        </w:tc>
      </w:tr>
    </w:tbl>
    <w:p w:rsidR="00773DE9" w:rsidRDefault="00773DE9">
      <w:pPr>
        <w:spacing w:line="360" w:lineRule="exact"/>
        <w:rPr>
          <w:rFonts w:ascii="宋体" w:cs="宋体"/>
          <w:kern w:val="0"/>
          <w:szCs w:val="21"/>
        </w:rPr>
      </w:pPr>
    </w:p>
    <w:p w:rsidR="00773DE9" w:rsidRDefault="0052176E">
      <w:pPr>
        <w:pStyle w:val="a8"/>
        <w:spacing w:after="0" w:line="360" w:lineRule="exact"/>
        <w:ind w:firstLineChars="200" w:firstLine="420"/>
        <w:rPr>
          <w:rFonts w:ascii="宋体" w:cs="宋体"/>
          <w:kern w:val="0"/>
          <w:szCs w:val="21"/>
        </w:rPr>
      </w:pPr>
      <w:bookmarkStart w:id="8" w:name="_Toc28359002"/>
      <w:bookmarkStart w:id="9" w:name="_Toc28359079"/>
      <w:bookmarkStart w:id="10" w:name="_Toc35393621"/>
      <w:bookmarkStart w:id="11" w:name="_Toc35393790"/>
      <w:bookmarkStart w:id="12" w:name="_Hlk24379207"/>
      <w:r>
        <w:rPr>
          <w:rFonts w:ascii="宋体" w:cs="宋体" w:hint="eastAsia"/>
          <w:kern w:val="0"/>
          <w:szCs w:val="21"/>
        </w:rPr>
        <w:t>一、项目基本情况</w:t>
      </w:r>
      <w:bookmarkEnd w:id="8"/>
      <w:bookmarkEnd w:id="9"/>
      <w:bookmarkEnd w:id="10"/>
      <w:bookmarkEnd w:id="11"/>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项目编号：</w:t>
      </w:r>
      <w:r>
        <w:rPr>
          <w:rFonts w:ascii="宋体" w:cs="宋体" w:hint="eastAsia"/>
          <w:kern w:val="0"/>
          <w:szCs w:val="21"/>
        </w:rPr>
        <w:t>WZZC20</w:t>
      </w:r>
      <w:r>
        <w:rPr>
          <w:rFonts w:ascii="宋体" w:cs="宋体" w:hint="eastAsia"/>
          <w:kern w:val="0"/>
          <w:szCs w:val="21"/>
        </w:rPr>
        <w:t>20</w:t>
      </w:r>
      <w:r>
        <w:rPr>
          <w:rFonts w:ascii="宋体" w:cs="宋体" w:hint="eastAsia"/>
          <w:kern w:val="0"/>
          <w:szCs w:val="21"/>
        </w:rPr>
        <w:t>-G3-300</w:t>
      </w:r>
      <w:r>
        <w:rPr>
          <w:rFonts w:ascii="宋体" w:cs="宋体" w:hint="eastAsia"/>
          <w:kern w:val="0"/>
          <w:szCs w:val="21"/>
        </w:rPr>
        <w:t>07</w:t>
      </w:r>
      <w:r>
        <w:rPr>
          <w:rFonts w:ascii="宋体" w:cs="宋体" w:hint="eastAsia"/>
          <w:kern w:val="0"/>
          <w:szCs w:val="21"/>
        </w:rPr>
        <w:t>-GXCJ</w:t>
      </w:r>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项目名称：</w:t>
      </w:r>
      <w:r>
        <w:rPr>
          <w:rFonts w:ascii="宋体" w:cs="宋体" w:hint="eastAsia"/>
          <w:kern w:val="0"/>
          <w:szCs w:val="21"/>
        </w:rPr>
        <w:t>藤县县城生活垃圾转运至梧州市静脉产业园区服务</w:t>
      </w:r>
    </w:p>
    <w:bookmarkEnd w:id="12"/>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预算金额：</w:t>
      </w:r>
      <w:r>
        <w:rPr>
          <w:rFonts w:ascii="宋体" w:cs="宋体" w:hint="eastAsia"/>
          <w:kern w:val="0"/>
          <w:szCs w:val="21"/>
        </w:rPr>
        <w:t>2036.13</w:t>
      </w:r>
      <w:r>
        <w:rPr>
          <w:rFonts w:ascii="宋体" w:cs="宋体" w:hint="eastAsia"/>
          <w:kern w:val="0"/>
          <w:szCs w:val="21"/>
        </w:rPr>
        <w:t>万元（三年期限）</w:t>
      </w:r>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最高限价（如有）：</w:t>
      </w:r>
      <w:r>
        <w:rPr>
          <w:rFonts w:ascii="宋体" w:cs="宋体" w:hint="eastAsia"/>
          <w:kern w:val="0"/>
          <w:szCs w:val="21"/>
        </w:rPr>
        <w:t>2036.13</w:t>
      </w:r>
      <w:r>
        <w:rPr>
          <w:rFonts w:ascii="宋体" w:cs="宋体" w:hint="eastAsia"/>
          <w:kern w:val="0"/>
          <w:szCs w:val="21"/>
        </w:rPr>
        <w:t>万元</w:t>
      </w:r>
      <w:r>
        <w:rPr>
          <w:rFonts w:ascii="宋体" w:cs="宋体" w:hint="eastAsia"/>
          <w:kern w:val="0"/>
          <w:szCs w:val="21"/>
        </w:rPr>
        <w:t>（三年期限）</w:t>
      </w:r>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采购需求：</w:t>
      </w:r>
      <w:r>
        <w:rPr>
          <w:rFonts w:ascii="宋体" w:cs="宋体" w:hint="eastAsia"/>
          <w:kern w:val="0"/>
          <w:szCs w:val="21"/>
        </w:rPr>
        <w:t>将藤县县城（</w:t>
      </w:r>
      <w:proofErr w:type="gramStart"/>
      <w:r>
        <w:rPr>
          <w:rFonts w:ascii="宋体" w:cs="宋体" w:hint="eastAsia"/>
          <w:kern w:val="0"/>
          <w:szCs w:val="21"/>
        </w:rPr>
        <w:t>含藤州</w:t>
      </w:r>
      <w:proofErr w:type="gramEnd"/>
      <w:r>
        <w:rPr>
          <w:rFonts w:ascii="宋体" w:cs="宋体" w:hint="eastAsia"/>
          <w:kern w:val="0"/>
          <w:szCs w:val="21"/>
        </w:rPr>
        <w:t>镇）的</w:t>
      </w:r>
      <w:r>
        <w:rPr>
          <w:rFonts w:ascii="宋体" w:cs="宋体" w:hint="eastAsia"/>
          <w:kern w:val="0"/>
          <w:szCs w:val="21"/>
        </w:rPr>
        <w:t>生活垃圾从藤县富</w:t>
      </w:r>
      <w:proofErr w:type="gramStart"/>
      <w:r>
        <w:rPr>
          <w:rFonts w:ascii="宋体" w:cs="宋体" w:hint="eastAsia"/>
          <w:kern w:val="0"/>
          <w:szCs w:val="21"/>
        </w:rPr>
        <w:t>吉生活</w:t>
      </w:r>
      <w:proofErr w:type="gramEnd"/>
      <w:r>
        <w:rPr>
          <w:rFonts w:ascii="宋体" w:cs="宋体" w:hint="eastAsia"/>
          <w:kern w:val="0"/>
          <w:szCs w:val="21"/>
        </w:rPr>
        <w:t>垃圾卫生填埋场运送至梧州市静脉产业园</w:t>
      </w:r>
      <w:r>
        <w:rPr>
          <w:rFonts w:ascii="宋体" w:cs="宋体" w:hint="eastAsia"/>
          <w:kern w:val="0"/>
          <w:szCs w:val="21"/>
        </w:rPr>
        <w:t>进行处理。（详细内容详见招标文件）</w:t>
      </w:r>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合同履行期限：</w:t>
      </w:r>
      <w:r>
        <w:rPr>
          <w:rFonts w:ascii="宋体" w:cs="宋体" w:hint="eastAsia"/>
          <w:kern w:val="0"/>
          <w:szCs w:val="21"/>
        </w:rPr>
        <w:t>自签订合同之日起三年期限</w:t>
      </w:r>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本项目</w:t>
      </w:r>
      <w:r>
        <w:rPr>
          <w:rFonts w:ascii="宋体" w:cs="宋体" w:hint="eastAsia"/>
          <w:kern w:val="0"/>
          <w:szCs w:val="21"/>
        </w:rPr>
        <w:t>不</w:t>
      </w:r>
      <w:r>
        <w:rPr>
          <w:rFonts w:ascii="宋体" w:cs="宋体" w:hint="eastAsia"/>
          <w:kern w:val="0"/>
          <w:szCs w:val="21"/>
        </w:rPr>
        <w:t>接受联合体投标。</w:t>
      </w:r>
    </w:p>
    <w:p w:rsidR="00773DE9" w:rsidRDefault="0052176E">
      <w:pPr>
        <w:pStyle w:val="a8"/>
        <w:spacing w:after="0" w:line="360" w:lineRule="exact"/>
        <w:ind w:firstLineChars="200" w:firstLine="420"/>
        <w:rPr>
          <w:rFonts w:ascii="宋体" w:cs="宋体"/>
          <w:kern w:val="0"/>
          <w:szCs w:val="21"/>
        </w:rPr>
      </w:pPr>
      <w:bookmarkStart w:id="13" w:name="_Toc28359080"/>
      <w:bookmarkStart w:id="14" w:name="_Toc35393622"/>
      <w:bookmarkStart w:id="15" w:name="_Toc35393791"/>
      <w:bookmarkStart w:id="16" w:name="_Toc28359003"/>
      <w:r>
        <w:rPr>
          <w:rFonts w:ascii="宋体" w:cs="宋体" w:hint="eastAsia"/>
          <w:kern w:val="0"/>
          <w:szCs w:val="21"/>
        </w:rPr>
        <w:t>二、申请人的资格要求：</w:t>
      </w:r>
      <w:bookmarkEnd w:id="13"/>
      <w:bookmarkEnd w:id="14"/>
      <w:bookmarkEnd w:id="15"/>
      <w:bookmarkEnd w:id="16"/>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1.</w:t>
      </w:r>
      <w:r>
        <w:rPr>
          <w:rFonts w:ascii="宋体" w:cs="宋体" w:hint="eastAsia"/>
          <w:kern w:val="0"/>
          <w:szCs w:val="21"/>
        </w:rPr>
        <w:t>满足《中华人民共和国政府采购法》第二十二条规定；</w:t>
      </w:r>
    </w:p>
    <w:p w:rsidR="00773DE9" w:rsidRDefault="0052176E">
      <w:pPr>
        <w:pStyle w:val="a8"/>
        <w:spacing w:after="0" w:line="360" w:lineRule="exact"/>
        <w:ind w:firstLineChars="200" w:firstLine="420"/>
        <w:rPr>
          <w:rFonts w:ascii="宋体" w:cs="宋体"/>
          <w:kern w:val="0"/>
          <w:szCs w:val="21"/>
        </w:rPr>
      </w:pPr>
      <w:bookmarkStart w:id="17" w:name="_Toc28359004"/>
      <w:bookmarkStart w:id="18" w:name="_Toc28359081"/>
      <w:r>
        <w:rPr>
          <w:rFonts w:ascii="宋体" w:cs="宋体" w:hint="eastAsia"/>
          <w:kern w:val="0"/>
          <w:szCs w:val="21"/>
        </w:rPr>
        <w:t>2.</w:t>
      </w:r>
      <w:r>
        <w:rPr>
          <w:rFonts w:ascii="宋体" w:cs="宋体" w:hint="eastAsia"/>
          <w:kern w:val="0"/>
          <w:szCs w:val="21"/>
        </w:rPr>
        <w:t>落实政府采购政策需满足的资格要求：</w:t>
      </w:r>
      <w:r>
        <w:rPr>
          <w:rFonts w:ascii="宋体" w:cs="宋体" w:hint="eastAsia"/>
          <w:kern w:val="0"/>
          <w:szCs w:val="21"/>
        </w:rPr>
        <w:t>政府采购促进中小企业发展（财库</w:t>
      </w:r>
      <w:r>
        <w:rPr>
          <w:rFonts w:ascii="宋体" w:cs="宋体" w:hint="eastAsia"/>
          <w:kern w:val="0"/>
          <w:szCs w:val="21"/>
        </w:rPr>
        <w:t>[2011]181</w:t>
      </w:r>
      <w:r>
        <w:rPr>
          <w:rFonts w:ascii="宋体" w:cs="宋体" w:hint="eastAsia"/>
          <w:kern w:val="0"/>
          <w:szCs w:val="21"/>
        </w:rPr>
        <w:t>号）；政府采购支持监狱企业发展（财库</w:t>
      </w:r>
      <w:r>
        <w:rPr>
          <w:rFonts w:ascii="宋体" w:cs="宋体" w:hint="eastAsia"/>
          <w:kern w:val="0"/>
          <w:szCs w:val="21"/>
        </w:rPr>
        <w:t>[2014]68</w:t>
      </w:r>
      <w:r>
        <w:rPr>
          <w:rFonts w:ascii="宋体" w:cs="宋体" w:hint="eastAsia"/>
          <w:kern w:val="0"/>
          <w:szCs w:val="21"/>
        </w:rPr>
        <w:t>号）；政府采购促进残疾人就业政策（财库</w:t>
      </w:r>
      <w:r>
        <w:rPr>
          <w:rFonts w:ascii="宋体" w:cs="宋体" w:hint="eastAsia"/>
          <w:kern w:val="0"/>
          <w:szCs w:val="21"/>
        </w:rPr>
        <w:t>[2017]141</w:t>
      </w:r>
      <w:r>
        <w:rPr>
          <w:rFonts w:ascii="宋体" w:cs="宋体" w:hint="eastAsia"/>
          <w:kern w:val="0"/>
          <w:szCs w:val="21"/>
        </w:rPr>
        <w:t>号）；节能产品、环境标志产品依据品目清单和认证证书实施政府优先采购和强制采购（财库〔</w:t>
      </w:r>
      <w:r>
        <w:rPr>
          <w:rFonts w:ascii="宋体" w:cs="宋体" w:hint="eastAsia"/>
          <w:kern w:val="0"/>
          <w:szCs w:val="21"/>
        </w:rPr>
        <w:t>2019</w:t>
      </w:r>
      <w:r>
        <w:rPr>
          <w:rFonts w:ascii="宋体" w:cs="宋体" w:hint="eastAsia"/>
          <w:kern w:val="0"/>
          <w:szCs w:val="21"/>
        </w:rPr>
        <w:t>〕</w:t>
      </w:r>
      <w:r>
        <w:rPr>
          <w:rFonts w:ascii="宋体" w:cs="宋体" w:hint="eastAsia"/>
          <w:kern w:val="0"/>
          <w:szCs w:val="21"/>
        </w:rPr>
        <w:t>9</w:t>
      </w:r>
      <w:r>
        <w:rPr>
          <w:rFonts w:ascii="宋体" w:cs="宋体" w:hint="eastAsia"/>
          <w:kern w:val="0"/>
          <w:szCs w:val="21"/>
        </w:rPr>
        <w:t>号）；《招标采购促进广西工业产品产销对接实施细则》（桂政办发〔</w:t>
      </w:r>
      <w:r>
        <w:rPr>
          <w:rFonts w:ascii="宋体" w:cs="宋体" w:hint="eastAsia"/>
          <w:kern w:val="0"/>
          <w:szCs w:val="21"/>
        </w:rPr>
        <w:t>2015</w:t>
      </w:r>
      <w:r>
        <w:rPr>
          <w:rFonts w:ascii="宋体" w:cs="宋体" w:hint="eastAsia"/>
          <w:kern w:val="0"/>
          <w:szCs w:val="21"/>
        </w:rPr>
        <w:t>〕</w:t>
      </w:r>
      <w:r>
        <w:rPr>
          <w:rFonts w:ascii="宋体" w:cs="宋体" w:hint="eastAsia"/>
          <w:kern w:val="0"/>
          <w:szCs w:val="21"/>
        </w:rPr>
        <w:t>78</w:t>
      </w:r>
      <w:r>
        <w:rPr>
          <w:rFonts w:ascii="宋体" w:cs="宋体" w:hint="eastAsia"/>
          <w:kern w:val="0"/>
          <w:szCs w:val="21"/>
        </w:rPr>
        <w:t>号）等相关政府采购政策。</w:t>
      </w:r>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3.</w:t>
      </w:r>
      <w:r>
        <w:rPr>
          <w:rFonts w:ascii="宋体" w:cs="宋体" w:hint="eastAsia"/>
          <w:kern w:val="0"/>
          <w:szCs w:val="21"/>
        </w:rPr>
        <w:t>本项目的特定资格要求：</w:t>
      </w:r>
      <w:r>
        <w:rPr>
          <w:rFonts w:ascii="宋体" w:cs="宋体" w:hint="eastAsia"/>
          <w:kern w:val="0"/>
          <w:szCs w:val="21"/>
        </w:rPr>
        <w:t>国内注册（指按国家有关规定要求注册的），满足本次采购货物和服务要求的</w:t>
      </w:r>
      <w:r>
        <w:rPr>
          <w:rFonts w:ascii="宋体" w:cs="宋体" w:hint="eastAsia"/>
          <w:kern w:val="0"/>
          <w:szCs w:val="21"/>
        </w:rPr>
        <w:t>服务商</w:t>
      </w:r>
      <w:r>
        <w:rPr>
          <w:rFonts w:ascii="宋体" w:cs="宋体" w:hint="eastAsia"/>
          <w:kern w:val="0"/>
          <w:szCs w:val="21"/>
        </w:rPr>
        <w:t>；</w:t>
      </w:r>
    </w:p>
    <w:p w:rsidR="00773DE9" w:rsidRDefault="0052176E">
      <w:pPr>
        <w:pStyle w:val="a8"/>
        <w:spacing w:after="0" w:line="360" w:lineRule="exact"/>
        <w:ind w:firstLineChars="200" w:firstLine="420"/>
        <w:rPr>
          <w:rFonts w:ascii="宋体" w:cs="宋体"/>
          <w:kern w:val="0"/>
          <w:szCs w:val="21"/>
        </w:rPr>
      </w:pPr>
      <w:bookmarkStart w:id="19" w:name="_Toc35393623"/>
      <w:bookmarkStart w:id="20" w:name="_Toc35393792"/>
      <w:r>
        <w:rPr>
          <w:rFonts w:ascii="宋体" w:cs="宋体" w:hint="eastAsia"/>
          <w:kern w:val="0"/>
          <w:szCs w:val="21"/>
        </w:rPr>
        <w:t>4.</w:t>
      </w:r>
      <w:r>
        <w:rPr>
          <w:rFonts w:ascii="宋体" w:cs="宋体" w:hint="eastAsia"/>
          <w:kern w:val="0"/>
          <w:szCs w:val="21"/>
        </w:rPr>
        <w:t>负责人为同一人或者存在直接控股、管理关系的不同</w:t>
      </w:r>
      <w:r>
        <w:rPr>
          <w:rFonts w:ascii="宋体" w:cs="宋体" w:hint="eastAsia"/>
          <w:kern w:val="0"/>
          <w:szCs w:val="21"/>
        </w:rPr>
        <w:t>服务商</w:t>
      </w:r>
      <w:r>
        <w:rPr>
          <w:rFonts w:ascii="宋体" w:cs="宋体" w:hint="eastAsia"/>
          <w:kern w:val="0"/>
          <w:szCs w:val="21"/>
        </w:rPr>
        <w:t>，不得参加同一合同项下的政府采购活动。除单一来源采购项目外，为采购项目提供整体设计、规范编制或者项目管理、监理、检测等服务的</w:t>
      </w:r>
      <w:r>
        <w:rPr>
          <w:rFonts w:ascii="宋体" w:cs="宋体" w:hint="eastAsia"/>
          <w:kern w:val="0"/>
          <w:szCs w:val="21"/>
        </w:rPr>
        <w:t>服务商</w:t>
      </w:r>
      <w:r>
        <w:rPr>
          <w:rFonts w:ascii="宋体" w:cs="宋体" w:hint="eastAsia"/>
          <w:kern w:val="0"/>
          <w:szCs w:val="21"/>
        </w:rPr>
        <w:t>，不得再参加该采购项目的其他采购活动；</w:t>
      </w:r>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5.</w:t>
      </w:r>
      <w:r>
        <w:rPr>
          <w:rFonts w:ascii="宋体" w:cs="宋体" w:hint="eastAsia"/>
          <w:kern w:val="0"/>
          <w:szCs w:val="21"/>
        </w:rPr>
        <w:t>对在“信用中国”网站</w:t>
      </w:r>
      <w:r>
        <w:rPr>
          <w:rFonts w:ascii="宋体" w:cs="宋体" w:hint="eastAsia"/>
          <w:kern w:val="0"/>
          <w:szCs w:val="21"/>
        </w:rPr>
        <w:t>(www.creditchina.gov.cn)</w:t>
      </w:r>
      <w:r>
        <w:rPr>
          <w:rFonts w:ascii="宋体" w:cs="宋体" w:hint="eastAsia"/>
          <w:kern w:val="0"/>
          <w:szCs w:val="21"/>
        </w:rPr>
        <w:t>、中国政府采购网</w:t>
      </w:r>
      <w:r>
        <w:rPr>
          <w:rFonts w:ascii="宋体" w:cs="宋体" w:hint="eastAsia"/>
          <w:kern w:val="0"/>
          <w:szCs w:val="21"/>
        </w:rPr>
        <w:t>(www.ccgp.gov.cn)</w:t>
      </w:r>
      <w:r>
        <w:rPr>
          <w:rFonts w:ascii="宋体" w:cs="宋体" w:hint="eastAsia"/>
          <w:kern w:val="0"/>
          <w:szCs w:val="21"/>
        </w:rPr>
        <w:t>等渠道列入失信被执行人、企业经营异常名录、重大税收违法案件当事人名单及其他不符合《中华人民共和国政府采购法》第二十二条规定条件的</w:t>
      </w:r>
      <w:r>
        <w:rPr>
          <w:rFonts w:ascii="宋体" w:cs="宋体" w:hint="eastAsia"/>
          <w:kern w:val="0"/>
          <w:szCs w:val="21"/>
        </w:rPr>
        <w:t>服务商</w:t>
      </w:r>
      <w:r>
        <w:rPr>
          <w:rFonts w:ascii="宋体" w:cs="宋体" w:hint="eastAsia"/>
          <w:kern w:val="0"/>
          <w:szCs w:val="21"/>
        </w:rPr>
        <w:t>，不得参与政府采购活动（以评标</w:t>
      </w:r>
      <w:r>
        <w:rPr>
          <w:rFonts w:ascii="宋体" w:cs="宋体" w:hint="eastAsia"/>
          <w:kern w:val="0"/>
          <w:szCs w:val="21"/>
        </w:rPr>
        <w:t>阶段通过“信用中国”网站（</w:t>
      </w:r>
      <w:r>
        <w:rPr>
          <w:rFonts w:ascii="宋体" w:cs="宋体" w:hint="eastAsia"/>
          <w:kern w:val="0"/>
          <w:szCs w:val="21"/>
        </w:rPr>
        <w:t>www.creditchina.gov.cn</w:t>
      </w:r>
      <w:r>
        <w:rPr>
          <w:rFonts w:ascii="宋体" w:cs="宋体" w:hint="eastAsia"/>
          <w:kern w:val="0"/>
          <w:szCs w:val="21"/>
        </w:rPr>
        <w:t>）、中国政府采购网</w:t>
      </w:r>
      <w:r>
        <w:rPr>
          <w:rFonts w:ascii="宋体" w:cs="宋体" w:hint="eastAsia"/>
          <w:kern w:val="0"/>
          <w:szCs w:val="21"/>
        </w:rPr>
        <w:t>(www.ccgp.gov.cn</w:t>
      </w:r>
      <w:r>
        <w:rPr>
          <w:rFonts w:ascii="宋体" w:cs="宋体" w:hint="eastAsia"/>
          <w:kern w:val="0"/>
          <w:szCs w:val="21"/>
        </w:rPr>
        <w:t>）查询的结果为准）。</w:t>
      </w:r>
    </w:p>
    <w:p w:rsidR="00773DE9" w:rsidRDefault="0052176E">
      <w:pPr>
        <w:pStyle w:val="a8"/>
        <w:spacing w:after="0" w:line="360" w:lineRule="exact"/>
        <w:rPr>
          <w:rFonts w:ascii="宋体" w:cs="宋体"/>
          <w:kern w:val="0"/>
          <w:szCs w:val="21"/>
        </w:rPr>
      </w:pPr>
      <w:r>
        <w:rPr>
          <w:rFonts w:ascii="宋体" w:cs="宋体" w:hint="eastAsia"/>
          <w:kern w:val="0"/>
          <w:szCs w:val="21"/>
        </w:rPr>
        <w:t>三、获取招标文件</w:t>
      </w:r>
      <w:bookmarkEnd w:id="17"/>
      <w:bookmarkEnd w:id="18"/>
      <w:bookmarkEnd w:id="19"/>
      <w:bookmarkEnd w:id="20"/>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时间</w:t>
      </w:r>
      <w:r>
        <w:rPr>
          <w:rFonts w:ascii="宋体" w:cs="宋体" w:hint="eastAsia"/>
          <w:kern w:val="0"/>
          <w:szCs w:val="21"/>
        </w:rPr>
        <w:t>：</w:t>
      </w:r>
      <w:r>
        <w:rPr>
          <w:rFonts w:ascii="宋体" w:cs="宋体" w:hint="eastAsia"/>
          <w:kern w:val="0"/>
          <w:szCs w:val="21"/>
        </w:rPr>
        <w:t>2021</w:t>
      </w:r>
      <w:r>
        <w:rPr>
          <w:rFonts w:ascii="宋体" w:cs="宋体" w:hint="eastAsia"/>
          <w:kern w:val="0"/>
          <w:szCs w:val="21"/>
        </w:rPr>
        <w:t>年</w:t>
      </w:r>
      <w:r>
        <w:rPr>
          <w:rFonts w:ascii="宋体" w:cs="宋体" w:hint="eastAsia"/>
          <w:kern w:val="0"/>
          <w:szCs w:val="21"/>
        </w:rPr>
        <w:t>1</w:t>
      </w:r>
      <w:r>
        <w:rPr>
          <w:rFonts w:ascii="宋体" w:cs="宋体" w:hint="eastAsia"/>
          <w:kern w:val="0"/>
          <w:szCs w:val="21"/>
        </w:rPr>
        <w:t>月</w:t>
      </w:r>
      <w:r>
        <w:rPr>
          <w:rFonts w:ascii="宋体" w:cs="宋体" w:hint="eastAsia"/>
          <w:kern w:val="0"/>
          <w:szCs w:val="21"/>
        </w:rPr>
        <w:t>5</w:t>
      </w:r>
      <w:r>
        <w:rPr>
          <w:rFonts w:ascii="宋体" w:cs="宋体" w:hint="eastAsia"/>
          <w:kern w:val="0"/>
          <w:szCs w:val="21"/>
        </w:rPr>
        <w:t>日至</w:t>
      </w:r>
      <w:r>
        <w:rPr>
          <w:rFonts w:ascii="宋体" w:cs="宋体" w:hint="eastAsia"/>
          <w:kern w:val="0"/>
          <w:szCs w:val="21"/>
        </w:rPr>
        <w:t>2021</w:t>
      </w:r>
      <w:r>
        <w:rPr>
          <w:rFonts w:ascii="宋体" w:cs="宋体" w:hint="eastAsia"/>
          <w:kern w:val="0"/>
          <w:szCs w:val="21"/>
        </w:rPr>
        <w:t>年</w:t>
      </w:r>
      <w:r>
        <w:rPr>
          <w:rFonts w:ascii="宋体" w:cs="宋体" w:hint="eastAsia"/>
          <w:kern w:val="0"/>
          <w:szCs w:val="21"/>
        </w:rPr>
        <w:t>1</w:t>
      </w:r>
      <w:r>
        <w:rPr>
          <w:rFonts w:ascii="宋体" w:cs="宋体" w:hint="eastAsia"/>
          <w:kern w:val="0"/>
          <w:szCs w:val="21"/>
        </w:rPr>
        <w:t>月</w:t>
      </w:r>
      <w:r>
        <w:rPr>
          <w:rFonts w:ascii="宋体" w:cs="宋体" w:hint="eastAsia"/>
          <w:kern w:val="0"/>
          <w:szCs w:val="21"/>
        </w:rPr>
        <w:t>11</w:t>
      </w:r>
      <w:r>
        <w:rPr>
          <w:rFonts w:ascii="宋体" w:cs="宋体" w:hint="eastAsia"/>
          <w:kern w:val="0"/>
          <w:szCs w:val="21"/>
        </w:rPr>
        <w:t>日（提供期限自本公告发布之日起不得少于</w:t>
      </w:r>
      <w:r>
        <w:rPr>
          <w:rFonts w:ascii="宋体" w:cs="宋体" w:hint="eastAsia"/>
          <w:kern w:val="0"/>
          <w:szCs w:val="21"/>
        </w:rPr>
        <w:t>5</w:t>
      </w:r>
      <w:r>
        <w:rPr>
          <w:rFonts w:ascii="宋体" w:cs="宋体" w:hint="eastAsia"/>
          <w:kern w:val="0"/>
          <w:szCs w:val="21"/>
        </w:rPr>
        <w:t>个工作日</w:t>
      </w:r>
      <w:r>
        <w:rPr>
          <w:rFonts w:ascii="宋体" w:cs="宋体" w:hint="eastAsia"/>
          <w:kern w:val="0"/>
          <w:szCs w:val="21"/>
        </w:rPr>
        <w:t>，</w:t>
      </w:r>
      <w:r>
        <w:rPr>
          <w:rFonts w:ascii="宋体" w:cs="宋体" w:hint="eastAsia"/>
          <w:kern w:val="0"/>
          <w:szCs w:val="21"/>
        </w:rPr>
        <w:t>北京时间，法定节假日除外</w:t>
      </w:r>
      <w:r>
        <w:rPr>
          <w:rFonts w:ascii="宋体" w:cs="宋体" w:hint="eastAsia"/>
          <w:kern w:val="0"/>
          <w:szCs w:val="21"/>
        </w:rPr>
        <w:t>。</w:t>
      </w:r>
      <w:r>
        <w:rPr>
          <w:rFonts w:ascii="宋体" w:cs="宋体" w:hint="eastAsia"/>
          <w:kern w:val="0"/>
          <w:szCs w:val="21"/>
        </w:rPr>
        <w:t>）</w:t>
      </w:r>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方式：</w:t>
      </w:r>
      <w:r>
        <w:rPr>
          <w:rFonts w:ascii="宋体" w:cs="宋体" w:hint="eastAsia"/>
          <w:kern w:val="0"/>
          <w:szCs w:val="21"/>
        </w:rPr>
        <w:t>潜在投标人在获取时间期限内可登陆政</w:t>
      </w:r>
      <w:proofErr w:type="gramStart"/>
      <w:r>
        <w:rPr>
          <w:rFonts w:ascii="宋体" w:cs="宋体" w:hint="eastAsia"/>
          <w:kern w:val="0"/>
          <w:szCs w:val="21"/>
        </w:rPr>
        <w:t>采云</w:t>
      </w:r>
      <w:proofErr w:type="gramEnd"/>
      <w:r>
        <w:rPr>
          <w:rFonts w:ascii="宋体" w:cs="宋体" w:hint="eastAsia"/>
          <w:kern w:val="0"/>
          <w:szCs w:val="21"/>
        </w:rPr>
        <w:t>平台（</w:t>
      </w:r>
      <w:r>
        <w:rPr>
          <w:rFonts w:ascii="宋体" w:cs="宋体" w:hint="eastAsia"/>
          <w:kern w:val="0"/>
          <w:szCs w:val="21"/>
        </w:rPr>
        <w:t>https://www.zcygov.cn/</w:t>
      </w:r>
      <w:r>
        <w:rPr>
          <w:rFonts w:ascii="宋体" w:cs="宋体" w:hint="eastAsia"/>
          <w:kern w:val="0"/>
          <w:szCs w:val="21"/>
        </w:rPr>
        <w:t>）获取采购文件。（为配合采购人进行政府采购项目执行和备案，未在政</w:t>
      </w:r>
      <w:proofErr w:type="gramStart"/>
      <w:r>
        <w:rPr>
          <w:rFonts w:ascii="宋体" w:cs="宋体" w:hint="eastAsia"/>
          <w:kern w:val="0"/>
          <w:szCs w:val="21"/>
        </w:rPr>
        <w:t>采云</w:t>
      </w:r>
      <w:proofErr w:type="gramEnd"/>
      <w:r>
        <w:rPr>
          <w:rFonts w:ascii="宋体" w:cs="宋体" w:hint="eastAsia"/>
          <w:kern w:val="0"/>
          <w:szCs w:val="21"/>
        </w:rPr>
        <w:t>注册的</w:t>
      </w:r>
      <w:r>
        <w:rPr>
          <w:rFonts w:ascii="宋体" w:cs="宋体" w:hint="eastAsia"/>
          <w:kern w:val="0"/>
          <w:szCs w:val="21"/>
        </w:rPr>
        <w:t>服务商</w:t>
      </w:r>
      <w:r>
        <w:rPr>
          <w:rFonts w:ascii="宋体" w:cs="宋体" w:hint="eastAsia"/>
          <w:kern w:val="0"/>
          <w:szCs w:val="21"/>
        </w:rPr>
        <w:t>可在获取招标文件后登录政</w:t>
      </w:r>
      <w:proofErr w:type="gramStart"/>
      <w:r>
        <w:rPr>
          <w:rFonts w:ascii="宋体" w:cs="宋体" w:hint="eastAsia"/>
          <w:kern w:val="0"/>
          <w:szCs w:val="21"/>
        </w:rPr>
        <w:t>采云</w:t>
      </w:r>
      <w:proofErr w:type="gramEnd"/>
      <w:r>
        <w:rPr>
          <w:rFonts w:ascii="宋体" w:cs="宋体" w:hint="eastAsia"/>
          <w:kern w:val="0"/>
          <w:szCs w:val="21"/>
        </w:rPr>
        <w:t>进行注册，如在操作过程中遇到问题或者需要技术支持，请致电政</w:t>
      </w:r>
      <w:proofErr w:type="gramStart"/>
      <w:r>
        <w:rPr>
          <w:rFonts w:ascii="宋体" w:cs="宋体" w:hint="eastAsia"/>
          <w:kern w:val="0"/>
          <w:szCs w:val="21"/>
        </w:rPr>
        <w:t>采云</w:t>
      </w:r>
      <w:proofErr w:type="gramEnd"/>
      <w:r>
        <w:rPr>
          <w:rFonts w:ascii="宋体" w:cs="宋体" w:hint="eastAsia"/>
          <w:kern w:val="0"/>
          <w:szCs w:val="21"/>
        </w:rPr>
        <w:t>客服热线：</w:t>
      </w:r>
      <w:r>
        <w:rPr>
          <w:rFonts w:ascii="宋体" w:cs="宋体" w:hint="eastAsia"/>
          <w:kern w:val="0"/>
          <w:szCs w:val="21"/>
        </w:rPr>
        <w:t>400-881-7190</w:t>
      </w:r>
      <w:r>
        <w:rPr>
          <w:rFonts w:ascii="宋体" w:cs="宋体" w:hint="eastAsia"/>
          <w:kern w:val="0"/>
          <w:szCs w:val="21"/>
        </w:rPr>
        <w:t>）</w:t>
      </w:r>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售价：</w:t>
      </w:r>
      <w:r>
        <w:rPr>
          <w:rFonts w:ascii="宋体" w:cs="宋体" w:hint="eastAsia"/>
          <w:kern w:val="0"/>
          <w:szCs w:val="21"/>
        </w:rPr>
        <w:t>0</w:t>
      </w:r>
      <w:r>
        <w:rPr>
          <w:rFonts w:ascii="宋体" w:cs="宋体" w:hint="eastAsia"/>
          <w:kern w:val="0"/>
          <w:szCs w:val="21"/>
        </w:rPr>
        <w:t>元</w:t>
      </w:r>
    </w:p>
    <w:p w:rsidR="00773DE9" w:rsidRDefault="0052176E">
      <w:pPr>
        <w:pStyle w:val="a8"/>
        <w:spacing w:after="0" w:line="360" w:lineRule="exact"/>
        <w:ind w:firstLineChars="200" w:firstLine="420"/>
        <w:rPr>
          <w:rFonts w:ascii="宋体" w:cs="宋体"/>
          <w:kern w:val="0"/>
          <w:szCs w:val="21"/>
        </w:rPr>
      </w:pPr>
      <w:bookmarkStart w:id="21" w:name="_Toc28359005"/>
      <w:bookmarkStart w:id="22" w:name="_Toc28359082"/>
      <w:bookmarkStart w:id="23" w:name="_Toc35393624"/>
      <w:bookmarkStart w:id="24" w:name="_Toc35393793"/>
      <w:r>
        <w:rPr>
          <w:rFonts w:ascii="宋体" w:cs="宋体" w:hint="eastAsia"/>
          <w:kern w:val="0"/>
          <w:szCs w:val="21"/>
        </w:rPr>
        <w:t>四、提交投标文件</w:t>
      </w:r>
      <w:bookmarkEnd w:id="21"/>
      <w:bookmarkEnd w:id="22"/>
      <w:r>
        <w:rPr>
          <w:rFonts w:ascii="宋体" w:cs="宋体" w:hint="eastAsia"/>
          <w:kern w:val="0"/>
          <w:szCs w:val="21"/>
        </w:rPr>
        <w:t>截止时间、开标时间和地点</w:t>
      </w:r>
      <w:bookmarkEnd w:id="23"/>
      <w:bookmarkEnd w:id="24"/>
    </w:p>
    <w:p w:rsidR="00773DE9" w:rsidRDefault="0052176E">
      <w:pPr>
        <w:pStyle w:val="a8"/>
        <w:spacing w:after="0" w:line="360" w:lineRule="exact"/>
        <w:rPr>
          <w:rFonts w:ascii="宋体" w:cs="宋体"/>
          <w:kern w:val="0"/>
          <w:szCs w:val="21"/>
        </w:rPr>
      </w:pPr>
      <w:r>
        <w:rPr>
          <w:rFonts w:ascii="宋体" w:cs="宋体" w:hint="eastAsia"/>
          <w:kern w:val="0"/>
          <w:szCs w:val="21"/>
        </w:rPr>
        <w:t>2021</w:t>
      </w:r>
      <w:r>
        <w:rPr>
          <w:rFonts w:ascii="宋体" w:cs="宋体" w:hint="eastAsia"/>
          <w:kern w:val="0"/>
          <w:szCs w:val="21"/>
        </w:rPr>
        <w:t>年</w:t>
      </w:r>
      <w:r>
        <w:rPr>
          <w:rFonts w:ascii="宋体" w:cs="宋体" w:hint="eastAsia"/>
          <w:kern w:val="0"/>
          <w:szCs w:val="21"/>
        </w:rPr>
        <w:t>1</w:t>
      </w:r>
      <w:r>
        <w:rPr>
          <w:rFonts w:ascii="宋体" w:cs="宋体" w:hint="eastAsia"/>
          <w:kern w:val="0"/>
          <w:szCs w:val="21"/>
        </w:rPr>
        <w:t>月</w:t>
      </w:r>
      <w:r>
        <w:rPr>
          <w:rFonts w:ascii="宋体" w:cs="宋体" w:hint="eastAsia"/>
          <w:kern w:val="0"/>
          <w:szCs w:val="21"/>
        </w:rPr>
        <w:t>26</w:t>
      </w:r>
      <w:r>
        <w:rPr>
          <w:rFonts w:ascii="宋体" w:cs="宋体" w:hint="eastAsia"/>
          <w:kern w:val="0"/>
          <w:szCs w:val="21"/>
        </w:rPr>
        <w:t>日</w:t>
      </w:r>
      <w:r>
        <w:rPr>
          <w:rFonts w:ascii="宋体" w:cs="宋体" w:hint="eastAsia"/>
          <w:kern w:val="0"/>
          <w:szCs w:val="21"/>
        </w:rPr>
        <w:t>9</w:t>
      </w:r>
      <w:r>
        <w:rPr>
          <w:rFonts w:ascii="宋体" w:cs="宋体" w:hint="eastAsia"/>
          <w:kern w:val="0"/>
          <w:szCs w:val="21"/>
        </w:rPr>
        <w:t>点</w:t>
      </w:r>
      <w:r>
        <w:rPr>
          <w:rFonts w:ascii="宋体" w:cs="宋体" w:hint="eastAsia"/>
          <w:kern w:val="0"/>
          <w:szCs w:val="21"/>
        </w:rPr>
        <w:t>00</w:t>
      </w:r>
      <w:r>
        <w:rPr>
          <w:rFonts w:ascii="宋体" w:cs="宋体" w:hint="eastAsia"/>
          <w:kern w:val="0"/>
          <w:szCs w:val="21"/>
        </w:rPr>
        <w:t>分（北京时间）</w:t>
      </w:r>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lastRenderedPageBreak/>
        <w:t>地点：</w:t>
      </w:r>
      <w:r>
        <w:rPr>
          <w:rFonts w:ascii="宋体" w:cs="宋体" w:hint="eastAsia"/>
          <w:kern w:val="0"/>
          <w:szCs w:val="21"/>
        </w:rPr>
        <w:t>藤县公共资源交易中心开标厅（藤县陶瓷园区管委会大楼</w:t>
      </w:r>
      <w:r>
        <w:rPr>
          <w:rFonts w:ascii="宋体" w:cs="宋体" w:hint="eastAsia"/>
          <w:kern w:val="0"/>
          <w:szCs w:val="21"/>
        </w:rPr>
        <w:t>2</w:t>
      </w:r>
      <w:r>
        <w:rPr>
          <w:rFonts w:ascii="宋体" w:cs="宋体" w:hint="eastAsia"/>
          <w:kern w:val="0"/>
          <w:szCs w:val="21"/>
        </w:rPr>
        <w:t>楼，具体</w:t>
      </w:r>
      <w:proofErr w:type="gramStart"/>
      <w:r>
        <w:rPr>
          <w:rFonts w:ascii="宋体" w:cs="宋体" w:hint="eastAsia"/>
          <w:kern w:val="0"/>
          <w:szCs w:val="21"/>
        </w:rPr>
        <w:t>开标厅号详见</w:t>
      </w:r>
      <w:proofErr w:type="gramEnd"/>
      <w:r>
        <w:rPr>
          <w:rFonts w:ascii="宋体" w:cs="宋体" w:hint="eastAsia"/>
          <w:kern w:val="0"/>
          <w:szCs w:val="21"/>
        </w:rPr>
        <w:t>开标当天二</w:t>
      </w:r>
      <w:proofErr w:type="gramStart"/>
      <w:r>
        <w:rPr>
          <w:rFonts w:ascii="宋体" w:cs="宋体" w:hint="eastAsia"/>
          <w:kern w:val="0"/>
          <w:szCs w:val="21"/>
        </w:rPr>
        <w:t>楼电子</w:t>
      </w:r>
      <w:proofErr w:type="gramEnd"/>
      <w:r>
        <w:rPr>
          <w:rFonts w:ascii="宋体" w:cs="宋体" w:hint="eastAsia"/>
          <w:kern w:val="0"/>
          <w:szCs w:val="21"/>
        </w:rPr>
        <w:t>显示屏）</w:t>
      </w:r>
    </w:p>
    <w:p w:rsidR="00773DE9" w:rsidRDefault="0052176E">
      <w:pPr>
        <w:pStyle w:val="a8"/>
        <w:spacing w:after="0" w:line="360" w:lineRule="exact"/>
        <w:ind w:firstLineChars="200" w:firstLine="420"/>
        <w:rPr>
          <w:rFonts w:ascii="宋体" w:cs="宋体"/>
          <w:kern w:val="0"/>
          <w:szCs w:val="21"/>
        </w:rPr>
      </w:pPr>
      <w:bookmarkStart w:id="25" w:name="_Toc28359007"/>
      <w:bookmarkStart w:id="26" w:name="_Toc28359084"/>
      <w:bookmarkStart w:id="27" w:name="_Toc35393794"/>
      <w:bookmarkStart w:id="28" w:name="_Toc35393625"/>
      <w:r>
        <w:rPr>
          <w:rFonts w:ascii="宋体" w:cs="宋体" w:hint="eastAsia"/>
          <w:kern w:val="0"/>
          <w:szCs w:val="21"/>
        </w:rPr>
        <w:t>五、公告期限</w:t>
      </w:r>
      <w:bookmarkEnd w:id="25"/>
      <w:bookmarkEnd w:id="26"/>
      <w:bookmarkEnd w:id="27"/>
      <w:bookmarkEnd w:id="28"/>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自本公告发布之日起</w:t>
      </w:r>
      <w:r>
        <w:rPr>
          <w:rFonts w:ascii="宋体" w:cs="宋体" w:hint="eastAsia"/>
          <w:kern w:val="0"/>
          <w:szCs w:val="21"/>
        </w:rPr>
        <w:t>5</w:t>
      </w:r>
      <w:r>
        <w:rPr>
          <w:rFonts w:ascii="宋体" w:cs="宋体" w:hint="eastAsia"/>
          <w:kern w:val="0"/>
          <w:szCs w:val="21"/>
        </w:rPr>
        <w:t>个工作日。</w:t>
      </w:r>
    </w:p>
    <w:p w:rsidR="00773DE9" w:rsidRDefault="0052176E">
      <w:pPr>
        <w:pStyle w:val="a8"/>
        <w:spacing w:after="0" w:line="360" w:lineRule="exact"/>
        <w:ind w:firstLineChars="200" w:firstLine="420"/>
        <w:rPr>
          <w:rFonts w:ascii="宋体" w:cs="宋体"/>
          <w:kern w:val="0"/>
          <w:szCs w:val="21"/>
        </w:rPr>
      </w:pPr>
      <w:bookmarkStart w:id="29" w:name="_Toc35393626"/>
      <w:bookmarkStart w:id="30" w:name="_Toc35393795"/>
      <w:r>
        <w:rPr>
          <w:rFonts w:ascii="宋体" w:cs="宋体" w:hint="eastAsia"/>
          <w:kern w:val="0"/>
          <w:szCs w:val="21"/>
        </w:rPr>
        <w:t>六、其他补充事宜</w:t>
      </w:r>
      <w:bookmarkEnd w:id="29"/>
      <w:bookmarkEnd w:id="30"/>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网站查询：中国政府采购网（</w:t>
      </w:r>
      <w:r>
        <w:rPr>
          <w:rFonts w:ascii="宋体" w:cs="宋体" w:hint="eastAsia"/>
          <w:kern w:val="0"/>
          <w:szCs w:val="21"/>
        </w:rPr>
        <w:t>http://www.ccgp.gov.cn</w:t>
      </w:r>
      <w:r>
        <w:rPr>
          <w:rFonts w:ascii="宋体" w:cs="宋体" w:hint="eastAsia"/>
          <w:kern w:val="0"/>
          <w:szCs w:val="21"/>
        </w:rPr>
        <w:t>）、广西壮族自治区政府采购网（</w:t>
      </w:r>
      <w:r>
        <w:rPr>
          <w:rFonts w:ascii="宋体" w:cs="宋体" w:hint="eastAsia"/>
          <w:kern w:val="0"/>
          <w:szCs w:val="21"/>
        </w:rPr>
        <w:t>http://zf</w:t>
      </w:r>
      <w:r>
        <w:rPr>
          <w:rFonts w:ascii="宋体" w:cs="宋体" w:hint="eastAsia"/>
          <w:kern w:val="0"/>
          <w:szCs w:val="21"/>
        </w:rPr>
        <w:t>cg.gxzf.gov.cn/</w:t>
      </w:r>
      <w:r>
        <w:rPr>
          <w:rFonts w:ascii="宋体" w:cs="宋体" w:hint="eastAsia"/>
          <w:kern w:val="0"/>
          <w:szCs w:val="21"/>
        </w:rPr>
        <w:t>）、藤县公共资源交易中心网（</w:t>
      </w:r>
      <w:r>
        <w:rPr>
          <w:rFonts w:ascii="宋体" w:cs="宋体" w:hint="eastAsia"/>
          <w:kern w:val="0"/>
          <w:szCs w:val="21"/>
        </w:rPr>
        <w:t>http://www.txjyzx.com/gxtxzbw/</w:t>
      </w:r>
      <w:r>
        <w:rPr>
          <w:rFonts w:ascii="宋体" w:cs="宋体" w:hint="eastAsia"/>
          <w:kern w:val="0"/>
          <w:szCs w:val="21"/>
        </w:rPr>
        <w:t>）</w:t>
      </w:r>
    </w:p>
    <w:p w:rsidR="00773DE9" w:rsidRDefault="0052176E">
      <w:pPr>
        <w:pStyle w:val="a8"/>
        <w:spacing w:after="0" w:line="360" w:lineRule="exact"/>
        <w:ind w:firstLineChars="200" w:firstLine="420"/>
        <w:rPr>
          <w:rFonts w:ascii="宋体" w:cs="宋体"/>
          <w:kern w:val="0"/>
          <w:szCs w:val="21"/>
        </w:rPr>
      </w:pPr>
      <w:bookmarkStart w:id="31" w:name="_Toc35393796"/>
      <w:bookmarkStart w:id="32" w:name="_Toc35393627"/>
      <w:bookmarkStart w:id="33" w:name="_Toc28359085"/>
      <w:bookmarkStart w:id="34" w:name="_Toc28359008"/>
      <w:r>
        <w:rPr>
          <w:rFonts w:ascii="宋体" w:cs="宋体" w:hint="eastAsia"/>
          <w:kern w:val="0"/>
          <w:szCs w:val="21"/>
        </w:rPr>
        <w:t>七、对本次招标提出询问，请按以下方式联系。</w:t>
      </w:r>
      <w:bookmarkEnd w:id="31"/>
      <w:bookmarkEnd w:id="32"/>
      <w:bookmarkEnd w:id="33"/>
      <w:bookmarkEnd w:id="34"/>
    </w:p>
    <w:p w:rsidR="00773DE9" w:rsidRDefault="0052176E">
      <w:pPr>
        <w:pStyle w:val="a8"/>
        <w:spacing w:after="0" w:line="360" w:lineRule="exact"/>
        <w:rPr>
          <w:rFonts w:ascii="宋体" w:cs="宋体"/>
          <w:kern w:val="0"/>
          <w:szCs w:val="21"/>
        </w:rPr>
      </w:pPr>
      <w:r>
        <w:rPr>
          <w:rFonts w:ascii="宋体" w:cs="宋体" w:hint="eastAsia"/>
          <w:kern w:val="0"/>
          <w:szCs w:val="21"/>
        </w:rPr>
        <w:t>1.</w:t>
      </w:r>
      <w:r>
        <w:rPr>
          <w:rFonts w:ascii="宋体" w:cs="宋体" w:hint="eastAsia"/>
          <w:kern w:val="0"/>
          <w:szCs w:val="21"/>
        </w:rPr>
        <w:t>采购人信息</w:t>
      </w:r>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名</w:t>
      </w:r>
      <w:r>
        <w:rPr>
          <w:rFonts w:ascii="宋体" w:cs="宋体" w:hint="eastAsia"/>
          <w:kern w:val="0"/>
          <w:szCs w:val="21"/>
        </w:rPr>
        <w:t xml:space="preserve"> </w:t>
      </w:r>
      <w:r>
        <w:rPr>
          <w:rFonts w:ascii="宋体" w:cs="宋体" w:hint="eastAsia"/>
          <w:kern w:val="0"/>
          <w:szCs w:val="21"/>
        </w:rPr>
        <w:t>称：藤县县城环境卫生管理站</w:t>
      </w:r>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地址：梧州市藤县长虹街</w:t>
      </w:r>
      <w:r>
        <w:rPr>
          <w:rFonts w:ascii="宋体" w:cs="宋体" w:hint="eastAsia"/>
          <w:kern w:val="0"/>
          <w:szCs w:val="21"/>
        </w:rPr>
        <w:t>168</w:t>
      </w:r>
      <w:r>
        <w:rPr>
          <w:rFonts w:ascii="宋体" w:cs="宋体" w:hint="eastAsia"/>
          <w:kern w:val="0"/>
          <w:szCs w:val="21"/>
        </w:rPr>
        <w:t>号</w:t>
      </w:r>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联系方式：</w:t>
      </w:r>
      <w:bookmarkStart w:id="35" w:name="_Toc28359009"/>
      <w:bookmarkStart w:id="36" w:name="_Toc28359086"/>
      <w:r>
        <w:rPr>
          <w:rFonts w:ascii="宋体" w:cs="宋体" w:hint="eastAsia"/>
          <w:kern w:val="0"/>
          <w:szCs w:val="21"/>
        </w:rPr>
        <w:t>周少光</w:t>
      </w:r>
      <w:r>
        <w:rPr>
          <w:rFonts w:ascii="宋体" w:cs="宋体" w:hint="eastAsia"/>
          <w:kern w:val="0"/>
          <w:szCs w:val="21"/>
        </w:rPr>
        <w:t xml:space="preserve"> 13005988058</w:t>
      </w:r>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2.</w:t>
      </w:r>
      <w:r>
        <w:rPr>
          <w:rFonts w:ascii="宋体" w:cs="宋体" w:hint="eastAsia"/>
          <w:kern w:val="0"/>
          <w:szCs w:val="21"/>
        </w:rPr>
        <w:t>采购代理机构信息</w:t>
      </w:r>
      <w:bookmarkEnd w:id="35"/>
      <w:bookmarkEnd w:id="36"/>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名</w:t>
      </w:r>
      <w:r>
        <w:rPr>
          <w:rFonts w:ascii="宋体" w:cs="宋体" w:hint="eastAsia"/>
          <w:kern w:val="0"/>
          <w:szCs w:val="21"/>
        </w:rPr>
        <w:t xml:space="preserve"> </w:t>
      </w:r>
      <w:r>
        <w:rPr>
          <w:rFonts w:ascii="宋体" w:cs="宋体" w:hint="eastAsia"/>
          <w:kern w:val="0"/>
          <w:szCs w:val="21"/>
        </w:rPr>
        <w:t>称：广西创建项目咨询有限公司</w:t>
      </w:r>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地址：广西藤县藤州镇</w:t>
      </w:r>
      <w:proofErr w:type="gramStart"/>
      <w:r>
        <w:rPr>
          <w:rFonts w:ascii="宋体" w:cs="宋体" w:hint="eastAsia"/>
          <w:kern w:val="0"/>
          <w:szCs w:val="21"/>
        </w:rPr>
        <w:t>挂榜路</w:t>
      </w:r>
      <w:r>
        <w:rPr>
          <w:rFonts w:ascii="宋体" w:cs="宋体" w:hint="eastAsia"/>
          <w:kern w:val="0"/>
          <w:szCs w:val="21"/>
        </w:rPr>
        <w:t>70</w:t>
      </w:r>
      <w:r>
        <w:rPr>
          <w:rFonts w:ascii="宋体" w:cs="宋体" w:hint="eastAsia"/>
          <w:kern w:val="0"/>
          <w:szCs w:val="21"/>
        </w:rPr>
        <w:t>号</w:t>
      </w:r>
      <w:proofErr w:type="gramEnd"/>
      <w:r>
        <w:rPr>
          <w:rFonts w:ascii="宋体" w:cs="宋体" w:hint="eastAsia"/>
          <w:kern w:val="0"/>
          <w:szCs w:val="21"/>
        </w:rPr>
        <w:t>五楼</w:t>
      </w:r>
      <w:r>
        <w:rPr>
          <w:rFonts w:ascii="宋体" w:cs="宋体" w:hint="eastAsia"/>
          <w:kern w:val="0"/>
          <w:szCs w:val="21"/>
        </w:rPr>
        <w:t>A</w:t>
      </w:r>
      <w:r>
        <w:rPr>
          <w:rFonts w:ascii="宋体" w:cs="宋体" w:hint="eastAsia"/>
          <w:kern w:val="0"/>
          <w:szCs w:val="21"/>
        </w:rPr>
        <w:t>套房</w:t>
      </w:r>
      <w:proofErr w:type="gramStart"/>
      <w:r>
        <w:rPr>
          <w:rFonts w:ascii="宋体" w:cs="宋体" w:hint="eastAsia"/>
          <w:kern w:val="0"/>
          <w:szCs w:val="21"/>
        </w:rPr>
        <w:t xml:space="preserve">　　　　　　　　　　　　</w:t>
      </w:r>
      <w:proofErr w:type="gramEnd"/>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联系方式：</w:t>
      </w:r>
      <w:bookmarkStart w:id="37" w:name="_Toc28359087"/>
      <w:bookmarkStart w:id="38" w:name="_Toc28359010"/>
      <w:r>
        <w:rPr>
          <w:rFonts w:ascii="宋体" w:cs="宋体" w:hint="eastAsia"/>
          <w:kern w:val="0"/>
          <w:szCs w:val="21"/>
        </w:rPr>
        <w:t>邓表锋</w:t>
      </w:r>
      <w:r>
        <w:rPr>
          <w:rFonts w:ascii="宋体" w:cs="宋体" w:hint="eastAsia"/>
          <w:kern w:val="0"/>
          <w:szCs w:val="21"/>
        </w:rPr>
        <w:t xml:space="preserve"> 0774-7291069/18172525328</w:t>
      </w:r>
      <w:proofErr w:type="gramStart"/>
      <w:r>
        <w:rPr>
          <w:rFonts w:ascii="宋体" w:cs="宋体" w:hint="eastAsia"/>
          <w:kern w:val="0"/>
          <w:szCs w:val="21"/>
        </w:rPr>
        <w:t xml:space="preserve">　　　　　　　　　　　　</w:t>
      </w:r>
      <w:proofErr w:type="gramEnd"/>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3.</w:t>
      </w:r>
      <w:r>
        <w:rPr>
          <w:rFonts w:ascii="宋体" w:cs="宋体" w:hint="eastAsia"/>
          <w:kern w:val="0"/>
          <w:szCs w:val="21"/>
        </w:rPr>
        <w:t>项目</w:t>
      </w:r>
      <w:r>
        <w:rPr>
          <w:rFonts w:ascii="宋体" w:cs="宋体" w:hint="eastAsia"/>
          <w:kern w:val="0"/>
          <w:szCs w:val="21"/>
        </w:rPr>
        <w:t>联系方式</w:t>
      </w:r>
      <w:bookmarkEnd w:id="37"/>
      <w:bookmarkEnd w:id="38"/>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项目联系人：邓表锋</w:t>
      </w:r>
    </w:p>
    <w:p w:rsidR="00773DE9" w:rsidRDefault="0052176E">
      <w:pPr>
        <w:pStyle w:val="a8"/>
        <w:spacing w:after="0" w:line="360" w:lineRule="exact"/>
        <w:ind w:firstLineChars="200" w:firstLine="420"/>
        <w:rPr>
          <w:rFonts w:ascii="宋体" w:cs="宋体"/>
          <w:kern w:val="0"/>
          <w:szCs w:val="21"/>
        </w:rPr>
      </w:pPr>
      <w:r>
        <w:rPr>
          <w:rFonts w:ascii="宋体" w:cs="宋体" w:hint="eastAsia"/>
          <w:kern w:val="0"/>
          <w:szCs w:val="21"/>
        </w:rPr>
        <w:t>电　话：</w:t>
      </w:r>
      <w:r>
        <w:rPr>
          <w:rFonts w:ascii="宋体" w:cs="宋体" w:hint="eastAsia"/>
          <w:kern w:val="0"/>
          <w:szCs w:val="21"/>
        </w:rPr>
        <w:t>0774-7291069/18172525328</w:t>
      </w:r>
    </w:p>
    <w:p w:rsidR="00773DE9" w:rsidRDefault="00773DE9">
      <w:pPr>
        <w:pStyle w:val="a8"/>
        <w:spacing w:after="0" w:line="360" w:lineRule="exact"/>
        <w:rPr>
          <w:rFonts w:ascii="宋体" w:cs="宋体"/>
          <w:kern w:val="0"/>
          <w:szCs w:val="21"/>
        </w:rPr>
      </w:pPr>
    </w:p>
    <w:p w:rsidR="00773DE9" w:rsidRDefault="0052176E">
      <w:pPr>
        <w:pStyle w:val="a8"/>
        <w:spacing w:after="0" w:line="360" w:lineRule="exact"/>
        <w:jc w:val="left"/>
        <w:rPr>
          <w:rFonts w:ascii="宋体" w:cs="宋体"/>
          <w:b/>
          <w:bCs/>
          <w:kern w:val="0"/>
          <w:sz w:val="32"/>
        </w:rPr>
      </w:pPr>
      <w:r>
        <w:rPr>
          <w:rFonts w:ascii="宋体" w:cs="宋体" w:hint="eastAsia"/>
          <w:szCs w:val="21"/>
        </w:rPr>
        <w:t>招标人：藤县县城环境卫生管理站</w:t>
      </w:r>
      <w:r>
        <w:rPr>
          <w:rFonts w:ascii="宋体" w:cs="宋体" w:hint="eastAsia"/>
          <w:szCs w:val="21"/>
        </w:rPr>
        <w:t xml:space="preserve">                    </w:t>
      </w:r>
      <w:r>
        <w:rPr>
          <w:rFonts w:ascii="宋体" w:cs="宋体" w:hint="eastAsia"/>
          <w:szCs w:val="21"/>
        </w:rPr>
        <w:t>招标代理机构：</w:t>
      </w:r>
      <w:r>
        <w:rPr>
          <w:rFonts w:ascii="宋体" w:cs="宋体" w:hint="eastAsia"/>
          <w:szCs w:val="21"/>
        </w:rPr>
        <w:t>广西创建项目咨询有限公司日</w:t>
      </w:r>
      <w:r>
        <w:rPr>
          <w:rFonts w:ascii="宋体" w:cs="宋体" w:hint="eastAsia"/>
          <w:szCs w:val="21"/>
        </w:rPr>
        <w:t xml:space="preserve">  </w:t>
      </w:r>
      <w:r>
        <w:rPr>
          <w:rFonts w:ascii="宋体" w:cs="宋体" w:hint="eastAsia"/>
          <w:szCs w:val="21"/>
        </w:rPr>
        <w:t>期：</w:t>
      </w:r>
      <w:r>
        <w:rPr>
          <w:rFonts w:ascii="宋体" w:cs="宋体" w:hint="eastAsia"/>
          <w:szCs w:val="21"/>
        </w:rPr>
        <w:t>20</w:t>
      </w:r>
      <w:r>
        <w:rPr>
          <w:rFonts w:ascii="宋体" w:cs="宋体" w:hint="eastAsia"/>
          <w:szCs w:val="21"/>
        </w:rPr>
        <w:t>2</w:t>
      </w:r>
      <w:r>
        <w:rPr>
          <w:rFonts w:ascii="宋体" w:cs="宋体" w:hint="eastAsia"/>
          <w:szCs w:val="21"/>
        </w:rPr>
        <w:t>1</w:t>
      </w:r>
      <w:r>
        <w:rPr>
          <w:rFonts w:ascii="宋体" w:cs="宋体" w:hint="eastAsia"/>
          <w:szCs w:val="21"/>
        </w:rPr>
        <w:t>年</w:t>
      </w:r>
      <w:r>
        <w:rPr>
          <w:rFonts w:ascii="宋体" w:cs="宋体" w:hint="eastAsia"/>
          <w:szCs w:val="21"/>
        </w:rPr>
        <w:t>1</w:t>
      </w:r>
      <w:r>
        <w:rPr>
          <w:rFonts w:ascii="宋体" w:cs="宋体" w:hint="eastAsia"/>
          <w:szCs w:val="21"/>
        </w:rPr>
        <w:t>月</w:t>
      </w:r>
      <w:r>
        <w:rPr>
          <w:rFonts w:ascii="宋体" w:cs="宋体" w:hint="eastAsia"/>
          <w:szCs w:val="21"/>
        </w:rPr>
        <w:t>4</w:t>
      </w:r>
      <w:r>
        <w:rPr>
          <w:rFonts w:ascii="宋体" w:cs="宋体" w:hint="eastAsia"/>
          <w:szCs w:val="21"/>
        </w:rPr>
        <w:t>日</w:t>
      </w:r>
    </w:p>
    <w:p w:rsidR="00773DE9" w:rsidRDefault="00773DE9">
      <w:pPr>
        <w:wordWrap w:val="0"/>
        <w:spacing w:line="360" w:lineRule="exact"/>
        <w:jc w:val="right"/>
        <w:rPr>
          <w:rFonts w:ascii="宋体" w:cs="宋体"/>
        </w:rPr>
      </w:pPr>
    </w:p>
    <w:p w:rsidR="00773DE9" w:rsidRDefault="0052176E">
      <w:pPr>
        <w:jc w:val="center"/>
        <w:rPr>
          <w:rFonts w:ascii="宋体" w:cs="宋体"/>
          <w:b/>
          <w:kern w:val="0"/>
          <w:sz w:val="32"/>
          <w:szCs w:val="32"/>
        </w:rPr>
      </w:pPr>
      <w:r>
        <w:rPr>
          <w:rFonts w:ascii="宋体" w:cs="宋体" w:hint="eastAsia"/>
          <w:kern w:val="0"/>
          <w:sz w:val="28"/>
          <w:szCs w:val="28"/>
        </w:rPr>
        <w:br w:type="page"/>
      </w:r>
      <w:bookmarkStart w:id="39" w:name="_Toc17074_WPSOffice_Level1"/>
      <w:r>
        <w:rPr>
          <w:rFonts w:ascii="宋体" w:cs="宋体" w:hint="eastAsia"/>
          <w:b/>
          <w:kern w:val="0"/>
          <w:sz w:val="32"/>
          <w:szCs w:val="32"/>
        </w:rPr>
        <w:lastRenderedPageBreak/>
        <w:t>第二章</w:t>
      </w:r>
      <w:r>
        <w:rPr>
          <w:rFonts w:ascii="宋体" w:cs="宋体" w:hint="eastAsia"/>
          <w:b/>
          <w:kern w:val="0"/>
          <w:sz w:val="32"/>
          <w:szCs w:val="32"/>
        </w:rPr>
        <w:t xml:space="preserve">  </w:t>
      </w:r>
      <w:r>
        <w:rPr>
          <w:rFonts w:ascii="宋体" w:cs="宋体" w:hint="eastAsia"/>
          <w:b/>
          <w:kern w:val="0"/>
          <w:sz w:val="32"/>
          <w:szCs w:val="32"/>
        </w:rPr>
        <w:t>投标人须知</w:t>
      </w:r>
      <w:bookmarkEnd w:id="39"/>
    </w:p>
    <w:p w:rsidR="00773DE9" w:rsidRDefault="0052176E">
      <w:pPr>
        <w:tabs>
          <w:tab w:val="left" w:pos="1065"/>
          <w:tab w:val="center" w:pos="4411"/>
        </w:tabs>
        <w:spacing w:line="440" w:lineRule="atLeast"/>
        <w:jc w:val="center"/>
        <w:rPr>
          <w:rFonts w:ascii="宋体" w:cs="宋体"/>
          <w:b/>
          <w:kern w:val="0"/>
          <w:sz w:val="24"/>
        </w:rPr>
      </w:pPr>
      <w:r>
        <w:rPr>
          <w:rFonts w:ascii="宋体" w:cs="宋体" w:hint="eastAsia"/>
          <w:b/>
          <w:bCs/>
          <w:kern w:val="0"/>
          <w:sz w:val="24"/>
        </w:rPr>
        <w:t>投标人须知</w:t>
      </w:r>
      <w:r>
        <w:rPr>
          <w:rFonts w:ascii="宋体" w:cs="宋体" w:hint="eastAsia"/>
          <w:b/>
          <w:kern w:val="0"/>
          <w:sz w:val="24"/>
        </w:rPr>
        <w:t>前附表</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2085"/>
        <w:gridCol w:w="6675"/>
      </w:tblGrid>
      <w:tr w:rsidR="00773DE9">
        <w:trPr>
          <w:trHeight w:val="521"/>
        </w:trPr>
        <w:tc>
          <w:tcPr>
            <w:tcW w:w="705" w:type="dxa"/>
            <w:noWrap/>
            <w:vAlign w:val="center"/>
          </w:tcPr>
          <w:p w:rsidR="00773DE9" w:rsidRDefault="0052176E">
            <w:pPr>
              <w:spacing w:line="360" w:lineRule="auto"/>
              <w:jc w:val="center"/>
              <w:rPr>
                <w:rFonts w:ascii="宋体" w:cs="宋体"/>
                <w:kern w:val="0"/>
                <w:szCs w:val="21"/>
              </w:rPr>
            </w:pPr>
            <w:r>
              <w:rPr>
                <w:rFonts w:ascii="宋体" w:cs="宋体" w:hint="eastAsia"/>
                <w:kern w:val="0"/>
                <w:szCs w:val="21"/>
              </w:rPr>
              <w:t>序号</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条款名称</w:t>
            </w:r>
          </w:p>
        </w:tc>
        <w:tc>
          <w:tcPr>
            <w:tcW w:w="667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内容、要求</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1</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项目名称</w:t>
            </w:r>
          </w:p>
        </w:tc>
        <w:tc>
          <w:tcPr>
            <w:tcW w:w="6675" w:type="dxa"/>
            <w:noWrap/>
            <w:vAlign w:val="center"/>
          </w:tcPr>
          <w:p w:rsidR="00773DE9" w:rsidRDefault="0052176E">
            <w:pPr>
              <w:spacing w:line="360" w:lineRule="exact"/>
              <w:rPr>
                <w:rFonts w:ascii="宋体" w:cs="宋体"/>
                <w:kern w:val="0"/>
                <w:szCs w:val="21"/>
              </w:rPr>
            </w:pPr>
            <w:r>
              <w:rPr>
                <w:rFonts w:ascii="宋体" w:cs="宋体" w:hint="eastAsia"/>
                <w:kern w:val="0"/>
                <w:szCs w:val="21"/>
              </w:rPr>
              <w:t>藤县县城生活垃圾转运至梧州市静脉产业园区服务</w:t>
            </w:r>
          </w:p>
        </w:tc>
      </w:tr>
      <w:tr w:rsidR="00773DE9">
        <w:trPr>
          <w:trHeight w:val="499"/>
        </w:trPr>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2</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项目编号</w:t>
            </w:r>
          </w:p>
        </w:tc>
        <w:tc>
          <w:tcPr>
            <w:tcW w:w="6675" w:type="dxa"/>
            <w:noWrap/>
            <w:vAlign w:val="center"/>
          </w:tcPr>
          <w:p w:rsidR="00773DE9" w:rsidRDefault="0052176E">
            <w:pPr>
              <w:spacing w:line="360" w:lineRule="exact"/>
              <w:rPr>
                <w:rFonts w:ascii="宋体" w:cs="宋体"/>
                <w:kern w:val="0"/>
                <w:szCs w:val="21"/>
              </w:rPr>
            </w:pPr>
            <w:r>
              <w:rPr>
                <w:rFonts w:ascii="宋体" w:cs="宋体" w:hint="eastAsia"/>
                <w:color w:val="000000"/>
                <w:kern w:val="0"/>
                <w:szCs w:val="21"/>
              </w:rPr>
              <w:t>WZZC2020-G3-30002-GXCJ</w:t>
            </w:r>
          </w:p>
        </w:tc>
      </w:tr>
      <w:tr w:rsidR="00773DE9">
        <w:trPr>
          <w:trHeight w:val="715"/>
        </w:trPr>
        <w:tc>
          <w:tcPr>
            <w:tcW w:w="705" w:type="dxa"/>
            <w:vMerge w:val="restart"/>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3</w:t>
            </w:r>
          </w:p>
        </w:tc>
        <w:tc>
          <w:tcPr>
            <w:tcW w:w="2085" w:type="dxa"/>
            <w:vMerge w:val="restart"/>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招标采购单位</w:t>
            </w:r>
          </w:p>
        </w:tc>
        <w:tc>
          <w:tcPr>
            <w:tcW w:w="6675" w:type="dxa"/>
            <w:noWrap/>
            <w:vAlign w:val="center"/>
          </w:tcPr>
          <w:p w:rsidR="00773DE9" w:rsidRDefault="0052176E">
            <w:pPr>
              <w:spacing w:line="360" w:lineRule="exact"/>
              <w:rPr>
                <w:rFonts w:ascii="宋体" w:cs="宋体"/>
                <w:kern w:val="0"/>
                <w:szCs w:val="21"/>
              </w:rPr>
            </w:pPr>
            <w:r>
              <w:rPr>
                <w:rFonts w:ascii="宋体" w:cs="宋体" w:hint="eastAsia"/>
                <w:kern w:val="0"/>
                <w:szCs w:val="21"/>
              </w:rPr>
              <w:t>采购人</w:t>
            </w:r>
            <w:r>
              <w:rPr>
                <w:rFonts w:ascii="宋体" w:cs="宋体" w:hint="eastAsia"/>
                <w:kern w:val="0"/>
                <w:szCs w:val="21"/>
              </w:rPr>
              <w:t>：藤县县城环境卫生管理站</w:t>
            </w:r>
          </w:p>
          <w:p w:rsidR="00773DE9" w:rsidRDefault="0052176E">
            <w:pPr>
              <w:spacing w:line="360" w:lineRule="exact"/>
              <w:rPr>
                <w:rFonts w:ascii="宋体" w:cs="宋体"/>
                <w:kern w:val="0"/>
                <w:szCs w:val="21"/>
              </w:rPr>
            </w:pPr>
            <w:r>
              <w:rPr>
                <w:rFonts w:ascii="宋体" w:cs="宋体" w:hint="eastAsia"/>
                <w:kern w:val="0"/>
                <w:szCs w:val="21"/>
              </w:rPr>
              <w:t>地址：梧州市藤县长虹街</w:t>
            </w:r>
            <w:r>
              <w:rPr>
                <w:rFonts w:ascii="宋体" w:cs="宋体" w:hint="eastAsia"/>
                <w:kern w:val="0"/>
                <w:szCs w:val="21"/>
              </w:rPr>
              <w:t>168</w:t>
            </w:r>
            <w:r>
              <w:rPr>
                <w:rFonts w:ascii="宋体" w:cs="宋体" w:hint="eastAsia"/>
                <w:kern w:val="0"/>
                <w:szCs w:val="21"/>
              </w:rPr>
              <w:t>号</w:t>
            </w:r>
          </w:p>
          <w:p w:rsidR="00773DE9" w:rsidRDefault="0052176E">
            <w:pPr>
              <w:spacing w:line="360" w:lineRule="exact"/>
              <w:rPr>
                <w:rFonts w:ascii="宋体" w:cs="宋体"/>
                <w:kern w:val="0"/>
                <w:szCs w:val="21"/>
              </w:rPr>
            </w:pPr>
            <w:r>
              <w:rPr>
                <w:rFonts w:ascii="宋体" w:cs="宋体" w:hint="eastAsia"/>
                <w:kern w:val="0"/>
                <w:szCs w:val="21"/>
              </w:rPr>
              <w:t>联系方式：周少光</w:t>
            </w:r>
            <w:r>
              <w:rPr>
                <w:rFonts w:ascii="宋体" w:cs="宋体" w:hint="eastAsia"/>
                <w:kern w:val="0"/>
                <w:szCs w:val="21"/>
              </w:rPr>
              <w:t xml:space="preserve"> 13005988058</w:t>
            </w:r>
          </w:p>
        </w:tc>
      </w:tr>
      <w:tr w:rsidR="00773DE9">
        <w:trPr>
          <w:trHeight w:val="715"/>
        </w:trPr>
        <w:tc>
          <w:tcPr>
            <w:tcW w:w="705" w:type="dxa"/>
            <w:vMerge/>
            <w:noWrap/>
            <w:vAlign w:val="center"/>
          </w:tcPr>
          <w:p w:rsidR="00773DE9" w:rsidRDefault="00773DE9">
            <w:pPr>
              <w:spacing w:line="360" w:lineRule="exact"/>
            </w:pPr>
          </w:p>
        </w:tc>
        <w:tc>
          <w:tcPr>
            <w:tcW w:w="2085" w:type="dxa"/>
            <w:vMerge/>
            <w:noWrap/>
            <w:vAlign w:val="center"/>
          </w:tcPr>
          <w:p w:rsidR="00773DE9" w:rsidRDefault="00773DE9">
            <w:pPr>
              <w:spacing w:line="360" w:lineRule="exact"/>
            </w:pPr>
          </w:p>
        </w:tc>
        <w:tc>
          <w:tcPr>
            <w:tcW w:w="6675" w:type="dxa"/>
            <w:noWrap/>
            <w:vAlign w:val="center"/>
          </w:tcPr>
          <w:p w:rsidR="00773DE9" w:rsidRDefault="0052176E">
            <w:pPr>
              <w:spacing w:line="360" w:lineRule="exact"/>
              <w:rPr>
                <w:rFonts w:ascii="宋体" w:cs="宋体"/>
                <w:color w:val="000000"/>
                <w:kern w:val="0"/>
                <w:szCs w:val="21"/>
              </w:rPr>
            </w:pPr>
            <w:r>
              <w:rPr>
                <w:rFonts w:ascii="宋体" w:cs="宋体" w:hint="eastAsia"/>
                <w:color w:val="000000"/>
                <w:kern w:val="0"/>
                <w:szCs w:val="21"/>
              </w:rPr>
              <w:t>招标代理机构：广西创建项目咨询有限公司</w:t>
            </w:r>
          </w:p>
          <w:p w:rsidR="00773DE9" w:rsidRDefault="0052176E">
            <w:pPr>
              <w:spacing w:line="360" w:lineRule="exact"/>
              <w:rPr>
                <w:rFonts w:ascii="宋体" w:cs="宋体"/>
                <w:color w:val="000000"/>
                <w:kern w:val="0"/>
                <w:szCs w:val="21"/>
              </w:rPr>
            </w:pPr>
            <w:r>
              <w:rPr>
                <w:rFonts w:ascii="宋体" w:cs="宋体" w:hint="eastAsia"/>
                <w:color w:val="000000"/>
                <w:kern w:val="0"/>
                <w:szCs w:val="21"/>
              </w:rPr>
              <w:t>地</w:t>
            </w:r>
            <w:r>
              <w:rPr>
                <w:rFonts w:ascii="宋体" w:cs="宋体" w:hint="eastAsia"/>
                <w:color w:val="000000"/>
                <w:kern w:val="0"/>
                <w:szCs w:val="21"/>
              </w:rPr>
              <w:t xml:space="preserve">  </w:t>
            </w:r>
            <w:r>
              <w:rPr>
                <w:rFonts w:ascii="宋体" w:cs="宋体" w:hint="eastAsia"/>
                <w:color w:val="000000"/>
                <w:kern w:val="0"/>
                <w:szCs w:val="21"/>
              </w:rPr>
              <w:t>址：藤县藤州镇</w:t>
            </w:r>
            <w:proofErr w:type="gramStart"/>
            <w:r>
              <w:rPr>
                <w:rFonts w:ascii="宋体" w:cs="宋体" w:hint="eastAsia"/>
                <w:color w:val="000000"/>
                <w:kern w:val="0"/>
                <w:szCs w:val="21"/>
              </w:rPr>
              <w:t>挂榜路</w:t>
            </w:r>
            <w:r>
              <w:rPr>
                <w:rFonts w:ascii="宋体" w:cs="宋体" w:hint="eastAsia"/>
                <w:color w:val="000000"/>
                <w:kern w:val="0"/>
                <w:szCs w:val="21"/>
              </w:rPr>
              <w:t>70</w:t>
            </w:r>
            <w:r>
              <w:rPr>
                <w:rFonts w:ascii="宋体" w:cs="宋体" w:hint="eastAsia"/>
                <w:color w:val="000000"/>
                <w:kern w:val="0"/>
                <w:szCs w:val="21"/>
              </w:rPr>
              <w:t>号</w:t>
            </w:r>
            <w:proofErr w:type="gramEnd"/>
            <w:r>
              <w:rPr>
                <w:rFonts w:ascii="宋体" w:cs="宋体" w:hint="eastAsia"/>
                <w:color w:val="000000"/>
                <w:kern w:val="0"/>
                <w:szCs w:val="21"/>
              </w:rPr>
              <w:t>五楼</w:t>
            </w:r>
            <w:r>
              <w:rPr>
                <w:rFonts w:ascii="宋体" w:cs="宋体" w:hint="eastAsia"/>
                <w:color w:val="000000"/>
                <w:kern w:val="0"/>
                <w:szCs w:val="21"/>
              </w:rPr>
              <w:t>A</w:t>
            </w:r>
            <w:r>
              <w:rPr>
                <w:rFonts w:ascii="宋体" w:cs="宋体" w:hint="eastAsia"/>
                <w:color w:val="000000"/>
                <w:kern w:val="0"/>
                <w:szCs w:val="21"/>
              </w:rPr>
              <w:t>套房</w:t>
            </w:r>
          </w:p>
          <w:p w:rsidR="00773DE9" w:rsidRDefault="0052176E">
            <w:pPr>
              <w:spacing w:line="360" w:lineRule="exact"/>
              <w:rPr>
                <w:rFonts w:ascii="宋体" w:cs="宋体"/>
                <w:color w:val="000000"/>
                <w:kern w:val="0"/>
                <w:szCs w:val="21"/>
              </w:rPr>
            </w:pPr>
            <w:r>
              <w:rPr>
                <w:rFonts w:ascii="宋体" w:cs="宋体" w:hint="eastAsia"/>
                <w:color w:val="000000"/>
                <w:kern w:val="0"/>
                <w:szCs w:val="21"/>
              </w:rPr>
              <w:t>联系方式：邓表锋</w:t>
            </w:r>
            <w:r>
              <w:rPr>
                <w:rFonts w:ascii="宋体" w:cs="宋体" w:hint="eastAsia"/>
                <w:color w:val="000000"/>
                <w:kern w:val="0"/>
                <w:szCs w:val="21"/>
              </w:rPr>
              <w:t xml:space="preserve"> </w:t>
            </w:r>
            <w:r>
              <w:rPr>
                <w:rFonts w:ascii="宋体" w:cs="宋体" w:hint="eastAsia"/>
                <w:szCs w:val="21"/>
              </w:rPr>
              <w:t>0774-7291069</w:t>
            </w:r>
            <w:r>
              <w:rPr>
                <w:rFonts w:ascii="宋体" w:cs="宋体" w:hint="eastAsia"/>
                <w:szCs w:val="21"/>
              </w:rPr>
              <w:t>/18172525328</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4</w:t>
            </w:r>
          </w:p>
        </w:tc>
        <w:tc>
          <w:tcPr>
            <w:tcW w:w="2085" w:type="dxa"/>
            <w:noWrap/>
            <w:vAlign w:val="center"/>
          </w:tcPr>
          <w:p w:rsidR="00773DE9" w:rsidRDefault="0052176E">
            <w:pPr>
              <w:spacing w:line="360" w:lineRule="exact"/>
              <w:jc w:val="center"/>
              <w:rPr>
                <w:rFonts w:ascii="宋体" w:cs="宋体"/>
                <w:kern w:val="0"/>
                <w:position w:val="-2"/>
                <w:szCs w:val="21"/>
              </w:rPr>
            </w:pPr>
            <w:r>
              <w:rPr>
                <w:rFonts w:ascii="宋体" w:cs="宋体" w:hint="eastAsia"/>
                <w:kern w:val="0"/>
                <w:position w:val="-2"/>
                <w:szCs w:val="21"/>
              </w:rPr>
              <w:t>采购预算价</w:t>
            </w:r>
          </w:p>
        </w:tc>
        <w:tc>
          <w:tcPr>
            <w:tcW w:w="6675" w:type="dxa"/>
            <w:noWrap/>
            <w:vAlign w:val="center"/>
          </w:tcPr>
          <w:p w:rsidR="00773DE9" w:rsidRDefault="0052176E">
            <w:pPr>
              <w:spacing w:line="360" w:lineRule="exact"/>
              <w:rPr>
                <w:rFonts w:ascii="宋体" w:cs="宋体"/>
                <w:kern w:val="0"/>
                <w:szCs w:val="21"/>
              </w:rPr>
            </w:pPr>
            <w:r>
              <w:rPr>
                <w:rFonts w:ascii="宋体" w:cs="宋体" w:hint="eastAsia"/>
                <w:kern w:val="0"/>
                <w:szCs w:val="21"/>
              </w:rPr>
              <w:t>人民币</w:t>
            </w:r>
            <w:r>
              <w:rPr>
                <w:rFonts w:ascii="宋体" w:cs="宋体" w:hint="eastAsia"/>
                <w:kern w:val="0"/>
                <w:szCs w:val="21"/>
              </w:rPr>
              <w:t>658.75</w:t>
            </w:r>
            <w:r>
              <w:rPr>
                <w:rFonts w:ascii="宋体" w:cs="宋体" w:hint="eastAsia"/>
                <w:kern w:val="0"/>
                <w:szCs w:val="21"/>
              </w:rPr>
              <w:t>万</w:t>
            </w:r>
            <w:r>
              <w:rPr>
                <w:rFonts w:ascii="宋体" w:cs="宋体" w:hint="eastAsia"/>
                <w:kern w:val="0"/>
                <w:szCs w:val="21"/>
              </w:rPr>
              <w:t>元</w:t>
            </w:r>
            <w:r>
              <w:rPr>
                <w:rFonts w:ascii="宋体" w:cs="宋体" w:hint="eastAsia"/>
                <w:kern w:val="0"/>
                <w:szCs w:val="21"/>
              </w:rPr>
              <w:t>/</w:t>
            </w:r>
            <w:r>
              <w:rPr>
                <w:rFonts w:ascii="宋体" w:cs="宋体" w:hint="eastAsia"/>
                <w:kern w:val="0"/>
                <w:szCs w:val="21"/>
              </w:rPr>
              <w:t>年，次年的承包金在上一年的基础上增加</w:t>
            </w:r>
            <w:r>
              <w:rPr>
                <w:rFonts w:ascii="宋体" w:cs="宋体" w:hint="eastAsia"/>
                <w:kern w:val="0"/>
                <w:szCs w:val="21"/>
              </w:rPr>
              <w:t>3%</w:t>
            </w:r>
            <w:r>
              <w:rPr>
                <w:rFonts w:ascii="宋体" w:cs="宋体" w:hint="eastAsia"/>
                <w:kern w:val="0"/>
                <w:szCs w:val="21"/>
              </w:rPr>
              <w:t>，三年期限共为人民币</w:t>
            </w:r>
            <w:r>
              <w:rPr>
                <w:rFonts w:ascii="宋体" w:cs="宋体" w:hint="eastAsia"/>
                <w:kern w:val="0"/>
                <w:szCs w:val="21"/>
              </w:rPr>
              <w:t>2036.13</w:t>
            </w:r>
            <w:r>
              <w:rPr>
                <w:rFonts w:ascii="宋体" w:cs="宋体" w:hint="eastAsia"/>
                <w:kern w:val="0"/>
                <w:szCs w:val="21"/>
              </w:rPr>
              <w:t>万元。</w:t>
            </w:r>
          </w:p>
        </w:tc>
      </w:tr>
      <w:tr w:rsidR="00773DE9">
        <w:trPr>
          <w:trHeight w:val="1025"/>
        </w:trPr>
        <w:tc>
          <w:tcPr>
            <w:tcW w:w="705" w:type="dxa"/>
            <w:noWrap/>
            <w:vAlign w:val="center"/>
          </w:tcPr>
          <w:p w:rsidR="00773DE9" w:rsidRDefault="00773DE9">
            <w:pPr>
              <w:spacing w:line="420" w:lineRule="exact"/>
              <w:jc w:val="center"/>
              <w:rPr>
                <w:rFonts w:ascii="宋体" w:cs="宋体"/>
                <w:kern w:val="0"/>
                <w:szCs w:val="21"/>
              </w:rPr>
            </w:pPr>
          </w:p>
          <w:p w:rsidR="00773DE9" w:rsidRDefault="0052176E">
            <w:pPr>
              <w:spacing w:line="420" w:lineRule="exact"/>
              <w:jc w:val="center"/>
              <w:rPr>
                <w:rFonts w:ascii="宋体" w:cs="宋体"/>
                <w:kern w:val="0"/>
                <w:szCs w:val="21"/>
              </w:rPr>
            </w:pPr>
            <w:r>
              <w:rPr>
                <w:rFonts w:ascii="宋体" w:cs="宋体" w:hint="eastAsia"/>
                <w:kern w:val="0"/>
                <w:szCs w:val="21"/>
              </w:rPr>
              <w:t>5</w:t>
            </w:r>
          </w:p>
          <w:p w:rsidR="00773DE9" w:rsidRDefault="00773DE9">
            <w:pPr>
              <w:spacing w:line="420" w:lineRule="exact"/>
              <w:jc w:val="center"/>
              <w:rPr>
                <w:rFonts w:ascii="宋体" w:cs="宋体"/>
                <w:kern w:val="0"/>
                <w:szCs w:val="21"/>
              </w:rPr>
            </w:pP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投标人资格</w:t>
            </w:r>
          </w:p>
        </w:tc>
        <w:tc>
          <w:tcPr>
            <w:tcW w:w="6675" w:type="dxa"/>
            <w:noWrap/>
            <w:vAlign w:val="center"/>
          </w:tcPr>
          <w:p w:rsidR="00773DE9" w:rsidRDefault="0052176E">
            <w:pPr>
              <w:spacing w:line="360" w:lineRule="exact"/>
              <w:rPr>
                <w:rFonts w:ascii="宋体" w:cs="宋体"/>
                <w:kern w:val="0"/>
                <w:szCs w:val="21"/>
              </w:rPr>
            </w:pPr>
            <w:r>
              <w:rPr>
                <w:rFonts w:ascii="宋体" w:cs="宋体" w:hint="eastAsia"/>
                <w:kern w:val="0"/>
                <w:szCs w:val="21"/>
              </w:rPr>
              <w:t>1.</w:t>
            </w:r>
            <w:r>
              <w:rPr>
                <w:rFonts w:ascii="宋体" w:cs="宋体" w:hint="eastAsia"/>
                <w:kern w:val="0"/>
                <w:szCs w:val="21"/>
              </w:rPr>
              <w:t>满足《中华人民共和国政府采购法》第二十二条规定；</w:t>
            </w:r>
          </w:p>
          <w:p w:rsidR="00773DE9" w:rsidRDefault="0052176E">
            <w:pPr>
              <w:spacing w:line="360" w:lineRule="exact"/>
              <w:rPr>
                <w:rFonts w:ascii="宋体" w:cs="宋体"/>
                <w:kern w:val="0"/>
                <w:szCs w:val="21"/>
              </w:rPr>
            </w:pPr>
            <w:r>
              <w:rPr>
                <w:rFonts w:ascii="宋体" w:cs="宋体" w:hint="eastAsia"/>
                <w:kern w:val="0"/>
                <w:szCs w:val="21"/>
              </w:rPr>
              <w:t>2.</w:t>
            </w:r>
            <w:r>
              <w:rPr>
                <w:rFonts w:ascii="宋体" w:cs="宋体" w:hint="eastAsia"/>
                <w:kern w:val="0"/>
                <w:szCs w:val="21"/>
              </w:rPr>
              <w:t>落实政府采购政策需满足的资格要求：</w:t>
            </w:r>
            <w:r>
              <w:rPr>
                <w:rFonts w:ascii="宋体" w:cs="宋体" w:hint="eastAsia"/>
                <w:kern w:val="0"/>
                <w:szCs w:val="21"/>
              </w:rPr>
              <w:t>政府采购促进中小企业发展（财库</w:t>
            </w:r>
            <w:r>
              <w:rPr>
                <w:rFonts w:ascii="宋体" w:cs="宋体" w:hint="eastAsia"/>
                <w:kern w:val="0"/>
                <w:szCs w:val="21"/>
              </w:rPr>
              <w:t>[2011]181</w:t>
            </w:r>
            <w:r>
              <w:rPr>
                <w:rFonts w:ascii="宋体" w:cs="宋体" w:hint="eastAsia"/>
                <w:kern w:val="0"/>
                <w:szCs w:val="21"/>
              </w:rPr>
              <w:t>号）；政府采购支持监狱企业发展（财库</w:t>
            </w:r>
            <w:r>
              <w:rPr>
                <w:rFonts w:ascii="宋体" w:cs="宋体" w:hint="eastAsia"/>
                <w:kern w:val="0"/>
                <w:szCs w:val="21"/>
              </w:rPr>
              <w:t>[2014]68</w:t>
            </w:r>
            <w:r>
              <w:rPr>
                <w:rFonts w:ascii="宋体" w:cs="宋体" w:hint="eastAsia"/>
                <w:kern w:val="0"/>
                <w:szCs w:val="21"/>
              </w:rPr>
              <w:t>号）；政府采购促进残疾人就业政策（财库</w:t>
            </w:r>
            <w:r>
              <w:rPr>
                <w:rFonts w:ascii="宋体" w:cs="宋体" w:hint="eastAsia"/>
                <w:kern w:val="0"/>
                <w:szCs w:val="21"/>
              </w:rPr>
              <w:t>[2017]141</w:t>
            </w:r>
            <w:r>
              <w:rPr>
                <w:rFonts w:ascii="宋体" w:cs="宋体" w:hint="eastAsia"/>
                <w:kern w:val="0"/>
                <w:szCs w:val="21"/>
              </w:rPr>
              <w:t>号）；节能产品、环境标志产品依据品目清单和认证证书实施政府优先采购和强制采购（财库〔</w:t>
            </w:r>
            <w:r>
              <w:rPr>
                <w:rFonts w:ascii="宋体" w:cs="宋体" w:hint="eastAsia"/>
                <w:kern w:val="0"/>
                <w:szCs w:val="21"/>
              </w:rPr>
              <w:t>2019</w:t>
            </w:r>
            <w:r>
              <w:rPr>
                <w:rFonts w:ascii="宋体" w:cs="宋体" w:hint="eastAsia"/>
                <w:kern w:val="0"/>
                <w:szCs w:val="21"/>
              </w:rPr>
              <w:t>〕</w:t>
            </w:r>
            <w:r>
              <w:rPr>
                <w:rFonts w:ascii="宋体" w:cs="宋体" w:hint="eastAsia"/>
                <w:kern w:val="0"/>
                <w:szCs w:val="21"/>
              </w:rPr>
              <w:t>9</w:t>
            </w:r>
            <w:r>
              <w:rPr>
                <w:rFonts w:ascii="宋体" w:cs="宋体" w:hint="eastAsia"/>
                <w:kern w:val="0"/>
                <w:szCs w:val="21"/>
              </w:rPr>
              <w:t>号）；《招标采购促进广西工业产品产销对接实施细则》（桂政办发〔</w:t>
            </w:r>
            <w:r>
              <w:rPr>
                <w:rFonts w:ascii="宋体" w:cs="宋体" w:hint="eastAsia"/>
                <w:kern w:val="0"/>
                <w:szCs w:val="21"/>
              </w:rPr>
              <w:t>2015</w:t>
            </w:r>
            <w:r>
              <w:rPr>
                <w:rFonts w:ascii="宋体" w:cs="宋体" w:hint="eastAsia"/>
                <w:kern w:val="0"/>
                <w:szCs w:val="21"/>
              </w:rPr>
              <w:t>〕</w:t>
            </w:r>
            <w:r>
              <w:rPr>
                <w:rFonts w:ascii="宋体" w:cs="宋体" w:hint="eastAsia"/>
                <w:kern w:val="0"/>
                <w:szCs w:val="21"/>
              </w:rPr>
              <w:t>78</w:t>
            </w:r>
            <w:r>
              <w:rPr>
                <w:rFonts w:ascii="宋体" w:cs="宋体" w:hint="eastAsia"/>
                <w:kern w:val="0"/>
                <w:szCs w:val="21"/>
              </w:rPr>
              <w:t>号）等相关政府采购政策。</w:t>
            </w:r>
          </w:p>
          <w:p w:rsidR="00773DE9" w:rsidRDefault="0052176E">
            <w:pPr>
              <w:spacing w:line="360" w:lineRule="exact"/>
              <w:rPr>
                <w:rFonts w:ascii="宋体" w:cs="宋体"/>
                <w:kern w:val="0"/>
                <w:szCs w:val="21"/>
              </w:rPr>
            </w:pPr>
            <w:r>
              <w:rPr>
                <w:rFonts w:ascii="宋体" w:cs="宋体" w:hint="eastAsia"/>
                <w:kern w:val="0"/>
                <w:szCs w:val="21"/>
              </w:rPr>
              <w:t>3.</w:t>
            </w:r>
            <w:r>
              <w:rPr>
                <w:rFonts w:ascii="宋体" w:cs="宋体" w:hint="eastAsia"/>
                <w:kern w:val="0"/>
                <w:szCs w:val="21"/>
              </w:rPr>
              <w:t>本项目的特定资格要求：</w:t>
            </w:r>
            <w:r>
              <w:rPr>
                <w:rFonts w:ascii="宋体" w:cs="宋体" w:hint="eastAsia"/>
                <w:kern w:val="0"/>
                <w:szCs w:val="21"/>
              </w:rPr>
              <w:t>国内注册（指按国家有关规定要求注册的），满足本次采购货物和服务要求的</w:t>
            </w:r>
            <w:r>
              <w:rPr>
                <w:rFonts w:ascii="宋体" w:cs="宋体" w:hint="eastAsia"/>
                <w:kern w:val="0"/>
                <w:szCs w:val="21"/>
              </w:rPr>
              <w:t>服务商</w:t>
            </w:r>
            <w:r>
              <w:rPr>
                <w:rFonts w:ascii="宋体" w:cs="宋体" w:hint="eastAsia"/>
                <w:kern w:val="0"/>
                <w:szCs w:val="21"/>
              </w:rPr>
              <w:t>；</w:t>
            </w:r>
          </w:p>
          <w:p w:rsidR="00773DE9" w:rsidRDefault="0052176E">
            <w:pPr>
              <w:spacing w:line="360" w:lineRule="exact"/>
              <w:rPr>
                <w:rFonts w:ascii="宋体" w:cs="宋体"/>
                <w:kern w:val="0"/>
                <w:szCs w:val="21"/>
              </w:rPr>
            </w:pPr>
            <w:r>
              <w:rPr>
                <w:rFonts w:ascii="宋体" w:cs="宋体" w:hint="eastAsia"/>
                <w:kern w:val="0"/>
                <w:szCs w:val="21"/>
              </w:rPr>
              <w:t>4.</w:t>
            </w:r>
            <w:r>
              <w:rPr>
                <w:rFonts w:ascii="宋体" w:cs="宋体" w:hint="eastAsia"/>
                <w:kern w:val="0"/>
                <w:szCs w:val="21"/>
              </w:rPr>
              <w:t>负责人为同一人或者存在直接控股、管理关系的不同</w:t>
            </w:r>
            <w:r>
              <w:rPr>
                <w:rFonts w:ascii="宋体" w:cs="宋体" w:hint="eastAsia"/>
                <w:kern w:val="0"/>
                <w:szCs w:val="21"/>
              </w:rPr>
              <w:t>服务</w:t>
            </w:r>
            <w:r>
              <w:rPr>
                <w:rFonts w:ascii="宋体" w:cs="宋体" w:hint="eastAsia"/>
                <w:kern w:val="0"/>
                <w:szCs w:val="21"/>
              </w:rPr>
              <w:t>商</w:t>
            </w:r>
            <w:r>
              <w:rPr>
                <w:rFonts w:ascii="宋体" w:cs="宋体" w:hint="eastAsia"/>
                <w:kern w:val="0"/>
                <w:szCs w:val="21"/>
              </w:rPr>
              <w:t>，不得参加同一合同项下的政府采购活动。除单一来源采购项目外，为采购项目提供整体设计、规范编制或者项目管理、监理、检测等服务的</w:t>
            </w:r>
            <w:r>
              <w:rPr>
                <w:rFonts w:ascii="宋体" w:cs="宋体" w:hint="eastAsia"/>
                <w:kern w:val="0"/>
                <w:szCs w:val="21"/>
              </w:rPr>
              <w:t>服务商</w:t>
            </w:r>
            <w:r>
              <w:rPr>
                <w:rFonts w:ascii="宋体" w:cs="宋体" w:hint="eastAsia"/>
                <w:kern w:val="0"/>
                <w:szCs w:val="21"/>
              </w:rPr>
              <w:t>，不得再参加该采购项目的其他采购活动；</w:t>
            </w:r>
          </w:p>
          <w:p w:rsidR="00773DE9" w:rsidRDefault="0052176E">
            <w:pPr>
              <w:spacing w:line="360" w:lineRule="exact"/>
              <w:rPr>
                <w:rFonts w:ascii="宋体" w:cs="宋体"/>
                <w:kern w:val="0"/>
                <w:szCs w:val="21"/>
              </w:rPr>
            </w:pPr>
            <w:r>
              <w:rPr>
                <w:rFonts w:ascii="宋体" w:cs="宋体" w:hint="eastAsia"/>
                <w:kern w:val="0"/>
                <w:szCs w:val="21"/>
              </w:rPr>
              <w:t>5.</w:t>
            </w:r>
            <w:r>
              <w:rPr>
                <w:rFonts w:ascii="宋体" w:cs="宋体" w:hint="eastAsia"/>
                <w:kern w:val="0"/>
                <w:szCs w:val="21"/>
              </w:rPr>
              <w:t>对在“信用中国”网站</w:t>
            </w:r>
            <w:r>
              <w:rPr>
                <w:rFonts w:ascii="宋体" w:cs="宋体" w:hint="eastAsia"/>
                <w:kern w:val="0"/>
                <w:szCs w:val="21"/>
              </w:rPr>
              <w:t>(www.creditchina.gov.cn)</w:t>
            </w:r>
            <w:r>
              <w:rPr>
                <w:rFonts w:ascii="宋体" w:cs="宋体" w:hint="eastAsia"/>
                <w:kern w:val="0"/>
                <w:szCs w:val="21"/>
              </w:rPr>
              <w:t>、中国政府采购网</w:t>
            </w:r>
            <w:r>
              <w:rPr>
                <w:rFonts w:ascii="宋体" w:cs="宋体" w:hint="eastAsia"/>
                <w:kern w:val="0"/>
                <w:szCs w:val="21"/>
              </w:rPr>
              <w:t>(www.ccgp.gov.cn)</w:t>
            </w:r>
            <w:r>
              <w:rPr>
                <w:rFonts w:ascii="宋体" w:cs="宋体" w:hint="eastAsia"/>
                <w:kern w:val="0"/>
                <w:szCs w:val="21"/>
              </w:rPr>
              <w:t>等渠道列入失信被执行人、企业经营异常名录、重大税收违法案件当事人名单及其他不符合《中华人民共和国政府采购法》第二十二条规定条件的</w:t>
            </w:r>
            <w:r>
              <w:rPr>
                <w:rFonts w:ascii="宋体" w:cs="宋体" w:hint="eastAsia"/>
                <w:kern w:val="0"/>
                <w:szCs w:val="21"/>
              </w:rPr>
              <w:t>服务商</w:t>
            </w:r>
            <w:r>
              <w:rPr>
                <w:rFonts w:ascii="宋体" w:cs="宋体" w:hint="eastAsia"/>
                <w:kern w:val="0"/>
                <w:szCs w:val="21"/>
              </w:rPr>
              <w:t>，不得参与政府采购活动（以评标阶段通过“信用中国”网站（</w:t>
            </w:r>
            <w:r>
              <w:rPr>
                <w:rFonts w:ascii="宋体" w:cs="宋体" w:hint="eastAsia"/>
                <w:kern w:val="0"/>
                <w:szCs w:val="21"/>
              </w:rPr>
              <w:t>www.creditchin</w:t>
            </w:r>
            <w:r>
              <w:rPr>
                <w:rFonts w:ascii="宋体" w:cs="宋体" w:hint="eastAsia"/>
                <w:kern w:val="0"/>
                <w:szCs w:val="21"/>
              </w:rPr>
              <w:t>a.gov.cn</w:t>
            </w:r>
            <w:r>
              <w:rPr>
                <w:rFonts w:ascii="宋体" w:cs="宋体" w:hint="eastAsia"/>
                <w:kern w:val="0"/>
                <w:szCs w:val="21"/>
              </w:rPr>
              <w:t>）、中国政府采购网</w:t>
            </w:r>
            <w:r>
              <w:rPr>
                <w:rFonts w:ascii="宋体" w:cs="宋体" w:hint="eastAsia"/>
                <w:kern w:val="0"/>
                <w:szCs w:val="21"/>
              </w:rPr>
              <w:t>(www.ccgp.gov.cn</w:t>
            </w:r>
            <w:r>
              <w:rPr>
                <w:rFonts w:ascii="宋体" w:cs="宋体" w:hint="eastAsia"/>
                <w:kern w:val="0"/>
                <w:szCs w:val="21"/>
              </w:rPr>
              <w:t>）查询的结果为准）。</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6</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投标报价及费用</w:t>
            </w:r>
          </w:p>
        </w:tc>
        <w:tc>
          <w:tcPr>
            <w:tcW w:w="6675" w:type="dxa"/>
            <w:noWrap/>
          </w:tcPr>
          <w:p w:rsidR="00773DE9" w:rsidRDefault="0052176E">
            <w:pPr>
              <w:spacing w:line="360" w:lineRule="exact"/>
              <w:rPr>
                <w:rFonts w:ascii="宋体" w:cs="宋体"/>
                <w:kern w:val="0"/>
                <w:szCs w:val="21"/>
              </w:rPr>
            </w:pPr>
            <w:r>
              <w:rPr>
                <w:rFonts w:ascii="宋体" w:cs="宋体" w:hint="eastAsia"/>
                <w:kern w:val="0"/>
                <w:szCs w:val="21"/>
              </w:rPr>
              <w:t>1</w:t>
            </w:r>
            <w:r>
              <w:rPr>
                <w:rFonts w:ascii="宋体" w:cs="宋体" w:hint="eastAsia"/>
                <w:kern w:val="0"/>
                <w:szCs w:val="21"/>
              </w:rPr>
              <w:t>、投标人根据“项目采购需求”中所有货物及服务内容</w:t>
            </w:r>
            <w:proofErr w:type="gramStart"/>
            <w:r>
              <w:rPr>
                <w:rFonts w:ascii="宋体" w:cs="宋体" w:hint="eastAsia"/>
                <w:kern w:val="0"/>
                <w:szCs w:val="21"/>
              </w:rPr>
              <w:t>作唯一</w:t>
            </w:r>
            <w:proofErr w:type="gramEnd"/>
            <w:r>
              <w:rPr>
                <w:rFonts w:ascii="宋体" w:cs="宋体" w:hint="eastAsia"/>
                <w:kern w:val="0"/>
                <w:szCs w:val="21"/>
              </w:rPr>
              <w:t>完整报价。</w:t>
            </w:r>
          </w:p>
          <w:p w:rsidR="00773DE9" w:rsidRDefault="0052176E">
            <w:pPr>
              <w:spacing w:line="360" w:lineRule="exact"/>
              <w:rPr>
                <w:rFonts w:ascii="宋体" w:cs="宋体"/>
                <w:kern w:val="0"/>
                <w:szCs w:val="21"/>
              </w:rPr>
            </w:pPr>
            <w:r>
              <w:rPr>
                <w:rFonts w:ascii="宋体" w:cs="宋体" w:hint="eastAsia"/>
                <w:kern w:val="0"/>
                <w:szCs w:val="21"/>
              </w:rPr>
              <w:t>2</w:t>
            </w:r>
            <w:r>
              <w:rPr>
                <w:rFonts w:ascii="宋体" w:cs="宋体" w:hint="eastAsia"/>
                <w:kern w:val="0"/>
                <w:szCs w:val="21"/>
              </w:rPr>
              <w:t>、不论投标结果如何，投标人均应自行承担所有与投标有关的全部费用；</w:t>
            </w:r>
          </w:p>
          <w:p w:rsidR="00773DE9" w:rsidRDefault="0052176E">
            <w:pPr>
              <w:spacing w:line="360" w:lineRule="exact"/>
              <w:rPr>
                <w:rFonts w:ascii="宋体" w:cs="宋体"/>
              </w:rPr>
            </w:pPr>
            <w:r>
              <w:rPr>
                <w:rFonts w:ascii="宋体" w:cs="宋体" w:hint="eastAsia"/>
                <w:kern w:val="0"/>
                <w:szCs w:val="21"/>
              </w:rPr>
              <w:t>3</w:t>
            </w:r>
            <w:r>
              <w:rPr>
                <w:rFonts w:ascii="宋体" w:cs="宋体" w:hint="eastAsia"/>
                <w:kern w:val="0"/>
                <w:szCs w:val="21"/>
              </w:rPr>
              <w:t>、</w:t>
            </w:r>
            <w:r>
              <w:rPr>
                <w:rFonts w:ascii="宋体" w:cs="宋体" w:hint="eastAsia"/>
                <w:kern w:val="0"/>
                <w:szCs w:val="21"/>
              </w:rPr>
              <w:t>中</w:t>
            </w:r>
            <w:r>
              <w:rPr>
                <w:rFonts w:ascii="宋体" w:cs="宋体" w:hint="eastAsia"/>
                <w:kern w:val="0"/>
                <w:szCs w:val="21"/>
              </w:rPr>
              <w:t>标人领取中标通知书前，向广西创建项目咨询有限公司藤县分公司一次性付清招标代理服务费，根据《国家</w:t>
            </w:r>
            <w:r>
              <w:rPr>
                <w:rFonts w:ascii="宋体" w:cs="宋体" w:hint="eastAsia"/>
              </w:rPr>
              <w:t>发展改革委关于进一步放开</w:t>
            </w:r>
            <w:r>
              <w:rPr>
                <w:rFonts w:ascii="宋体" w:cs="宋体" w:hint="eastAsia"/>
              </w:rPr>
              <w:lastRenderedPageBreak/>
              <w:t>建设项目专业服务价格的通知》（</w:t>
            </w:r>
            <w:proofErr w:type="gramStart"/>
            <w:r>
              <w:rPr>
                <w:rFonts w:ascii="宋体" w:cs="宋体" w:hint="eastAsia"/>
              </w:rPr>
              <w:t>发改价格</w:t>
            </w:r>
            <w:proofErr w:type="gramEnd"/>
            <w:r>
              <w:rPr>
                <w:rFonts w:ascii="宋体" w:cs="宋体" w:hint="eastAsia"/>
              </w:rPr>
              <w:t>〔</w:t>
            </w:r>
            <w:r>
              <w:rPr>
                <w:rFonts w:ascii="宋体" w:cs="宋体" w:hint="eastAsia"/>
              </w:rPr>
              <w:t>2015</w:t>
            </w:r>
            <w:r>
              <w:rPr>
                <w:rFonts w:ascii="宋体" w:cs="宋体" w:hint="eastAsia"/>
              </w:rPr>
              <w:t>〕</w:t>
            </w:r>
            <w:r>
              <w:rPr>
                <w:rFonts w:ascii="宋体" w:cs="宋体" w:hint="eastAsia"/>
              </w:rPr>
              <w:t>299</w:t>
            </w:r>
            <w:r>
              <w:rPr>
                <w:rFonts w:ascii="宋体" w:cs="宋体" w:hint="eastAsia"/>
              </w:rPr>
              <w:t>号），全面放开招标代理费服务价格，实行市场调节价，由中标人支付。</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lastRenderedPageBreak/>
              <w:t>7</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投标保证金</w:t>
            </w:r>
          </w:p>
        </w:tc>
        <w:tc>
          <w:tcPr>
            <w:tcW w:w="6675" w:type="dxa"/>
            <w:noWrap/>
          </w:tcPr>
          <w:p w:rsidR="00773DE9" w:rsidRDefault="0052176E">
            <w:pPr>
              <w:spacing w:line="360" w:lineRule="exact"/>
              <w:rPr>
                <w:rFonts w:ascii="宋体" w:cs="宋体"/>
                <w:szCs w:val="21"/>
              </w:rPr>
            </w:pPr>
            <w:r>
              <w:rPr>
                <w:rFonts w:ascii="宋体" w:cs="宋体" w:hint="eastAsia"/>
                <w:szCs w:val="21"/>
              </w:rPr>
              <w:t>1</w:t>
            </w:r>
            <w:r>
              <w:rPr>
                <w:rFonts w:ascii="宋体" w:cs="宋体" w:hint="eastAsia"/>
                <w:szCs w:val="21"/>
              </w:rPr>
              <w:t>、</w:t>
            </w:r>
            <w:r>
              <w:rPr>
                <w:rFonts w:ascii="宋体" w:cs="宋体" w:hint="eastAsia"/>
                <w:szCs w:val="21"/>
              </w:rPr>
              <w:t>投标保证金的金额：</w:t>
            </w:r>
            <w:r>
              <w:rPr>
                <w:rFonts w:ascii="宋体" w:cs="宋体" w:hint="eastAsia"/>
                <w:bCs/>
              </w:rPr>
              <w:t>人民币</w:t>
            </w:r>
            <w:r w:rsidR="00773DE9">
              <w:rPr>
                <w:rFonts w:ascii="宋体" w:cs="宋体" w:hint="eastAsia"/>
                <w:bCs/>
              </w:rPr>
              <w:fldChar w:fldCharType="begin"/>
            </w:r>
            <w:r>
              <w:rPr>
                <w:rFonts w:ascii="宋体" w:cs="宋体" w:hint="eastAsia"/>
                <w:bCs/>
              </w:rPr>
              <w:instrText xml:space="preserve"> = 203600 \* CHINESENUM4 \* MERGEFORMAT </w:instrText>
            </w:r>
            <w:r w:rsidR="00773DE9">
              <w:rPr>
                <w:rFonts w:ascii="宋体" w:cs="宋体" w:hint="eastAsia"/>
                <w:bCs/>
              </w:rPr>
              <w:fldChar w:fldCharType="separate"/>
            </w:r>
            <w:r>
              <w:t>贰拾万叁仟陆佰元整</w:t>
            </w:r>
            <w:r w:rsidR="00773DE9">
              <w:rPr>
                <w:rFonts w:ascii="宋体" w:cs="宋体" w:hint="eastAsia"/>
                <w:bCs/>
              </w:rPr>
              <w:fldChar w:fldCharType="end"/>
            </w:r>
            <w:r>
              <w:rPr>
                <w:rFonts w:ascii="宋体" w:cs="宋体" w:hint="eastAsia"/>
                <w:bCs/>
              </w:rPr>
              <w:t>（</w:t>
            </w:r>
            <w:r>
              <w:rPr>
                <w:rFonts w:ascii="宋体" w:cs="宋体" w:hint="eastAsia"/>
                <w:bCs/>
              </w:rPr>
              <w:t>¥</w:t>
            </w:r>
            <w:r>
              <w:rPr>
                <w:rFonts w:ascii="宋体" w:cs="宋体" w:hint="eastAsia"/>
                <w:bCs/>
              </w:rPr>
              <w:t>203600</w:t>
            </w:r>
            <w:r>
              <w:rPr>
                <w:rFonts w:ascii="宋体" w:cs="宋体" w:hint="eastAsia"/>
                <w:bCs/>
              </w:rPr>
              <w:t>.00</w:t>
            </w:r>
            <w:r>
              <w:rPr>
                <w:rFonts w:ascii="宋体" w:cs="宋体" w:hint="eastAsia"/>
                <w:bCs/>
              </w:rPr>
              <w:t>元）</w:t>
            </w:r>
          </w:p>
          <w:p w:rsidR="00773DE9" w:rsidRDefault="0052176E">
            <w:pPr>
              <w:spacing w:line="360" w:lineRule="exact"/>
              <w:rPr>
                <w:rFonts w:ascii="宋体" w:cs="宋体"/>
                <w:szCs w:val="21"/>
                <w:u w:val="single"/>
              </w:rPr>
            </w:pPr>
            <w:r>
              <w:rPr>
                <w:rFonts w:ascii="宋体" w:cs="宋体" w:hint="eastAsia"/>
                <w:szCs w:val="21"/>
              </w:rPr>
              <w:t>2</w:t>
            </w:r>
            <w:r>
              <w:rPr>
                <w:rFonts w:ascii="宋体" w:cs="宋体" w:hint="eastAsia"/>
                <w:szCs w:val="21"/>
              </w:rPr>
              <w:t>、参加政府采购活动的</w:t>
            </w:r>
            <w:r>
              <w:rPr>
                <w:rFonts w:ascii="宋体" w:cs="宋体" w:hint="eastAsia"/>
                <w:szCs w:val="21"/>
              </w:rPr>
              <w:t>服务</w:t>
            </w:r>
            <w:r>
              <w:rPr>
                <w:rFonts w:ascii="宋体" w:cs="宋体" w:hint="eastAsia"/>
                <w:szCs w:val="21"/>
              </w:rPr>
              <w:t>商可以</w:t>
            </w:r>
            <w:r>
              <w:rPr>
                <w:rFonts w:ascii="宋体" w:cs="宋体" w:hint="eastAsia"/>
                <w:szCs w:val="21"/>
              </w:rPr>
              <w:t>使用银行转账、电汇、</w:t>
            </w:r>
            <w:r>
              <w:rPr>
                <w:rFonts w:ascii="宋体" w:cs="宋体" w:hint="eastAsia"/>
                <w:szCs w:val="21"/>
              </w:rPr>
              <w:t>金融机构</w:t>
            </w:r>
            <w:r>
              <w:rPr>
                <w:rFonts w:ascii="宋体" w:cs="宋体" w:hint="eastAsia"/>
                <w:szCs w:val="21"/>
              </w:rPr>
              <w:t>或</w:t>
            </w:r>
            <w:r>
              <w:rPr>
                <w:rFonts w:ascii="宋体" w:cs="宋体" w:hint="eastAsia"/>
                <w:szCs w:val="21"/>
              </w:rPr>
              <w:t>担保机构出具的保函等非现金形式提交投标保证金</w:t>
            </w:r>
            <w:r>
              <w:rPr>
                <w:rFonts w:ascii="宋体" w:cs="宋体" w:hint="eastAsia"/>
                <w:szCs w:val="21"/>
              </w:rPr>
              <w:t>。如使用银行转账、电汇提交的，请</w:t>
            </w:r>
            <w:r>
              <w:rPr>
                <w:rFonts w:ascii="宋体" w:cs="宋体" w:hint="eastAsia"/>
                <w:szCs w:val="21"/>
              </w:rPr>
              <w:t>交到</w:t>
            </w:r>
            <w:r>
              <w:rPr>
                <w:rFonts w:ascii="宋体" w:cs="宋体" w:hint="eastAsia"/>
                <w:szCs w:val="21"/>
              </w:rPr>
              <w:t>以下</w:t>
            </w:r>
            <w:r>
              <w:rPr>
                <w:rFonts w:ascii="宋体" w:cs="宋体" w:hint="eastAsia"/>
                <w:szCs w:val="21"/>
              </w:rPr>
              <w:t>账户</w:t>
            </w:r>
            <w:r>
              <w:rPr>
                <w:rFonts w:ascii="宋体" w:cs="宋体" w:hint="eastAsia"/>
                <w:szCs w:val="21"/>
              </w:rPr>
              <w:t>：</w:t>
            </w:r>
          </w:p>
          <w:p w:rsidR="00773DE9" w:rsidRDefault="0052176E">
            <w:pPr>
              <w:spacing w:line="360" w:lineRule="exact"/>
              <w:jc w:val="left"/>
              <w:rPr>
                <w:rFonts w:ascii="宋体" w:cs="宋体"/>
                <w:szCs w:val="21"/>
              </w:rPr>
            </w:pPr>
            <w:r>
              <w:rPr>
                <w:rFonts w:ascii="宋体" w:cs="宋体" w:hint="eastAsia"/>
                <w:szCs w:val="21"/>
              </w:rPr>
              <w:t>账户名称：藤县公共资源交易中心</w:t>
            </w:r>
          </w:p>
          <w:p w:rsidR="00773DE9" w:rsidRDefault="0052176E">
            <w:pPr>
              <w:spacing w:line="360" w:lineRule="exact"/>
              <w:jc w:val="left"/>
              <w:rPr>
                <w:rFonts w:ascii="宋体" w:cs="宋体"/>
                <w:szCs w:val="21"/>
              </w:rPr>
            </w:pPr>
            <w:r>
              <w:rPr>
                <w:rFonts w:ascii="宋体" w:cs="宋体" w:hint="eastAsia"/>
                <w:szCs w:val="21"/>
              </w:rPr>
              <w:t>账户银行：广西藤县桂银村镇银行股份有限公司</w:t>
            </w:r>
          </w:p>
          <w:p w:rsidR="00773DE9" w:rsidRDefault="0052176E">
            <w:pPr>
              <w:spacing w:line="360" w:lineRule="exact"/>
              <w:jc w:val="left"/>
              <w:rPr>
                <w:rFonts w:ascii="宋体" w:cs="宋体"/>
                <w:szCs w:val="21"/>
              </w:rPr>
            </w:pPr>
            <w:r>
              <w:rPr>
                <w:rFonts w:ascii="宋体" w:cs="宋体" w:hint="eastAsia"/>
                <w:szCs w:val="21"/>
              </w:rPr>
              <w:t>帐</w:t>
            </w:r>
            <w:r>
              <w:rPr>
                <w:rFonts w:ascii="宋体" w:cs="宋体" w:hint="eastAsia"/>
                <w:szCs w:val="21"/>
              </w:rPr>
              <w:t xml:space="preserve">    </w:t>
            </w:r>
            <w:r>
              <w:rPr>
                <w:rFonts w:ascii="宋体" w:cs="宋体" w:hint="eastAsia"/>
                <w:szCs w:val="21"/>
              </w:rPr>
              <w:t>号：</w:t>
            </w:r>
            <w:r>
              <w:rPr>
                <w:rFonts w:ascii="宋体" w:cs="宋体" w:hint="eastAsia"/>
                <w:szCs w:val="21"/>
              </w:rPr>
              <w:t>666600085802900010</w:t>
            </w:r>
            <w:r>
              <w:rPr>
                <w:rFonts w:ascii="宋体" w:cs="宋体" w:hint="eastAsia"/>
                <w:szCs w:val="21"/>
              </w:rPr>
              <w:t>-00000</w:t>
            </w:r>
          </w:p>
          <w:p w:rsidR="00773DE9" w:rsidRDefault="0052176E">
            <w:pPr>
              <w:spacing w:line="360" w:lineRule="exact"/>
              <w:jc w:val="left"/>
              <w:rPr>
                <w:rFonts w:ascii="宋体" w:cs="宋体"/>
                <w:szCs w:val="21"/>
              </w:rPr>
            </w:pPr>
            <w:r>
              <w:rPr>
                <w:rFonts w:ascii="宋体" w:cs="宋体" w:hint="eastAsia"/>
                <w:szCs w:val="21"/>
              </w:rPr>
              <w:t>3</w:t>
            </w:r>
            <w:r>
              <w:rPr>
                <w:rFonts w:ascii="宋体" w:cs="宋体" w:hint="eastAsia"/>
                <w:szCs w:val="21"/>
              </w:rPr>
              <w:t>、</w:t>
            </w:r>
            <w:r>
              <w:rPr>
                <w:rFonts w:ascii="宋体" w:cs="宋体" w:hint="eastAsia"/>
                <w:szCs w:val="21"/>
              </w:rPr>
              <w:t>投标人必须在转账单备注栏上注明：“投标项目名称和项目编号、投标保证金，如不按照以上注明，后果自负。”</w:t>
            </w:r>
          </w:p>
          <w:p w:rsidR="00773DE9" w:rsidRDefault="0052176E">
            <w:pPr>
              <w:spacing w:line="360" w:lineRule="exact"/>
              <w:jc w:val="left"/>
              <w:rPr>
                <w:rFonts w:ascii="宋体" w:cs="宋体"/>
                <w:szCs w:val="21"/>
              </w:rPr>
            </w:pPr>
            <w:r>
              <w:rPr>
                <w:rFonts w:ascii="宋体" w:cs="宋体" w:hint="eastAsia"/>
                <w:szCs w:val="21"/>
              </w:rPr>
              <w:t>4</w:t>
            </w:r>
            <w:r>
              <w:rPr>
                <w:rFonts w:ascii="宋体" w:cs="宋体" w:hint="eastAsia"/>
                <w:szCs w:val="21"/>
              </w:rPr>
              <w:t>、投标保证金必须在投标文件递交截止时间前提交</w:t>
            </w:r>
            <w:r>
              <w:rPr>
                <w:rFonts w:ascii="宋体" w:cs="宋体" w:hint="eastAsia"/>
                <w:szCs w:val="21"/>
              </w:rPr>
              <w:t>，否则视为无效投标保证金</w:t>
            </w:r>
            <w:r>
              <w:rPr>
                <w:rFonts w:ascii="宋体" w:cs="宋体" w:hint="eastAsia"/>
                <w:szCs w:val="21"/>
              </w:rPr>
              <w:t>。</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8</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投标文件份数</w:t>
            </w:r>
          </w:p>
        </w:tc>
        <w:tc>
          <w:tcPr>
            <w:tcW w:w="6675" w:type="dxa"/>
            <w:noWrap/>
            <w:vAlign w:val="center"/>
          </w:tcPr>
          <w:p w:rsidR="00773DE9" w:rsidRDefault="0052176E">
            <w:pPr>
              <w:spacing w:line="360" w:lineRule="exact"/>
              <w:rPr>
                <w:rFonts w:ascii="宋体" w:cs="宋体"/>
                <w:kern w:val="0"/>
                <w:szCs w:val="21"/>
              </w:rPr>
            </w:pPr>
            <w:r>
              <w:rPr>
                <w:rFonts w:ascii="宋体" w:cs="宋体" w:hint="eastAsia"/>
                <w:kern w:val="0"/>
                <w:szCs w:val="21"/>
              </w:rPr>
              <w:t>正本一份、副本</w:t>
            </w:r>
            <w:r>
              <w:rPr>
                <w:rFonts w:ascii="宋体" w:cs="宋体" w:hint="eastAsia"/>
                <w:kern w:val="0"/>
                <w:szCs w:val="21"/>
              </w:rPr>
              <w:t>六</w:t>
            </w:r>
            <w:r>
              <w:rPr>
                <w:rFonts w:ascii="宋体" w:cs="宋体" w:hint="eastAsia"/>
                <w:kern w:val="0"/>
                <w:szCs w:val="21"/>
              </w:rPr>
              <w:t>份（</w:t>
            </w:r>
            <w:r>
              <w:rPr>
                <w:rFonts w:ascii="宋体" w:cs="宋体" w:hint="eastAsia"/>
                <w:kern w:val="0"/>
                <w:szCs w:val="21"/>
              </w:rPr>
              <w:t>A4</w:t>
            </w:r>
            <w:r>
              <w:rPr>
                <w:rFonts w:ascii="宋体" w:cs="宋体" w:hint="eastAsia"/>
                <w:kern w:val="0"/>
                <w:szCs w:val="21"/>
              </w:rPr>
              <w:t>标准纸装订）</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9</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装订要求</w:t>
            </w:r>
          </w:p>
        </w:tc>
        <w:tc>
          <w:tcPr>
            <w:tcW w:w="6675" w:type="dxa"/>
            <w:noWrap/>
            <w:vAlign w:val="center"/>
          </w:tcPr>
          <w:p w:rsidR="00773DE9" w:rsidRDefault="0052176E">
            <w:pPr>
              <w:spacing w:line="360" w:lineRule="exact"/>
              <w:rPr>
                <w:rFonts w:ascii="宋体" w:cs="宋体"/>
                <w:kern w:val="0"/>
                <w:szCs w:val="21"/>
              </w:rPr>
            </w:pPr>
            <w:r>
              <w:rPr>
                <w:rFonts w:ascii="宋体" w:cs="宋体" w:hint="eastAsia"/>
                <w:kern w:val="0"/>
                <w:szCs w:val="21"/>
              </w:rPr>
              <w:t>按照投标文件组成内容，按顺序一并装订成册并标注目录和页码，投标文件必须使用胶装或订书钉装订并包边，不允许使用活页夹、胶圈、梳式装订等可能导致投标文件散落或脱页的装订方式。</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10</w:t>
            </w:r>
          </w:p>
        </w:tc>
        <w:tc>
          <w:tcPr>
            <w:tcW w:w="2085" w:type="dxa"/>
            <w:noWrap/>
            <w:vAlign w:val="center"/>
          </w:tcPr>
          <w:p w:rsidR="00773DE9" w:rsidRDefault="0052176E">
            <w:pPr>
              <w:spacing w:line="360" w:lineRule="exact"/>
              <w:jc w:val="center"/>
              <w:rPr>
                <w:rFonts w:ascii="宋体" w:cs="宋体"/>
                <w:kern w:val="0"/>
                <w:position w:val="10"/>
                <w:szCs w:val="21"/>
              </w:rPr>
            </w:pPr>
            <w:r>
              <w:rPr>
                <w:rFonts w:ascii="宋体" w:cs="宋体" w:hint="eastAsia"/>
                <w:kern w:val="0"/>
                <w:position w:val="10"/>
                <w:szCs w:val="21"/>
              </w:rPr>
              <w:t>包装、密封</w:t>
            </w:r>
          </w:p>
        </w:tc>
        <w:tc>
          <w:tcPr>
            <w:tcW w:w="6675" w:type="dxa"/>
            <w:noWrap/>
            <w:vAlign w:val="center"/>
          </w:tcPr>
          <w:p w:rsidR="00773DE9" w:rsidRDefault="0052176E">
            <w:pPr>
              <w:spacing w:line="360" w:lineRule="exact"/>
              <w:rPr>
                <w:rFonts w:ascii="宋体" w:cs="宋体"/>
                <w:kern w:val="0"/>
                <w:szCs w:val="21"/>
              </w:rPr>
            </w:pPr>
            <w:r>
              <w:rPr>
                <w:rFonts w:ascii="宋体" w:cs="宋体" w:hint="eastAsia"/>
                <w:kern w:val="0"/>
                <w:szCs w:val="21"/>
              </w:rPr>
              <w:t>正本、副本密封在一个投标文件袋中，并在每一封贴处密封盖单位公章</w:t>
            </w:r>
            <w:r>
              <w:rPr>
                <w:rFonts w:ascii="宋体" w:cs="宋体" w:hint="eastAsia"/>
                <w:kern w:val="0"/>
              </w:rPr>
              <w:t>，当为代理人签字时，由代理人在开标会上持法人授权书原件以备核验）</w:t>
            </w:r>
            <w:r>
              <w:rPr>
                <w:rFonts w:ascii="宋体" w:cs="宋体" w:hint="eastAsia"/>
                <w:kern w:val="0"/>
                <w:szCs w:val="21"/>
              </w:rPr>
              <w:t>。</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11</w:t>
            </w:r>
          </w:p>
        </w:tc>
        <w:tc>
          <w:tcPr>
            <w:tcW w:w="2085" w:type="dxa"/>
            <w:noWrap/>
            <w:vAlign w:val="center"/>
          </w:tcPr>
          <w:p w:rsidR="00773DE9" w:rsidRDefault="0052176E">
            <w:pPr>
              <w:spacing w:line="360" w:lineRule="exact"/>
              <w:jc w:val="center"/>
              <w:rPr>
                <w:rFonts w:ascii="宋体" w:cs="宋体"/>
                <w:kern w:val="0"/>
                <w:position w:val="10"/>
                <w:szCs w:val="21"/>
              </w:rPr>
            </w:pPr>
            <w:r>
              <w:rPr>
                <w:rFonts w:ascii="宋体" w:cs="宋体" w:hint="eastAsia"/>
                <w:kern w:val="0"/>
                <w:position w:val="10"/>
                <w:szCs w:val="21"/>
              </w:rPr>
              <w:t>包封袋上写明</w:t>
            </w:r>
          </w:p>
        </w:tc>
        <w:tc>
          <w:tcPr>
            <w:tcW w:w="6675" w:type="dxa"/>
            <w:noWrap/>
            <w:vAlign w:val="center"/>
          </w:tcPr>
          <w:p w:rsidR="00773DE9" w:rsidRDefault="0052176E">
            <w:pPr>
              <w:spacing w:line="360" w:lineRule="exact"/>
              <w:rPr>
                <w:rFonts w:ascii="宋体" w:cs="宋体"/>
                <w:kern w:val="0"/>
                <w:szCs w:val="21"/>
              </w:rPr>
            </w:pPr>
            <w:r>
              <w:rPr>
                <w:rFonts w:ascii="宋体" w:cs="宋体" w:hint="eastAsia"/>
                <w:kern w:val="0"/>
                <w:szCs w:val="21"/>
              </w:rPr>
              <w:t>项目名称：</w:t>
            </w:r>
          </w:p>
          <w:p w:rsidR="00773DE9" w:rsidRDefault="0052176E">
            <w:pPr>
              <w:spacing w:line="360" w:lineRule="exact"/>
              <w:rPr>
                <w:rFonts w:ascii="宋体" w:cs="宋体"/>
                <w:kern w:val="0"/>
                <w:szCs w:val="21"/>
              </w:rPr>
            </w:pPr>
            <w:r>
              <w:rPr>
                <w:rFonts w:ascii="宋体" w:cs="宋体" w:hint="eastAsia"/>
                <w:kern w:val="0"/>
                <w:szCs w:val="21"/>
              </w:rPr>
              <w:t>项目编号：</w:t>
            </w:r>
          </w:p>
          <w:p w:rsidR="00773DE9" w:rsidRDefault="0052176E">
            <w:pPr>
              <w:spacing w:line="360" w:lineRule="exact"/>
              <w:rPr>
                <w:rFonts w:ascii="宋体" w:cs="宋体"/>
                <w:szCs w:val="21"/>
              </w:rPr>
            </w:pPr>
            <w:r>
              <w:rPr>
                <w:rFonts w:ascii="宋体" w:cs="宋体" w:hint="eastAsia"/>
                <w:kern w:val="0"/>
                <w:szCs w:val="21"/>
              </w:rPr>
              <w:t>招标代理机构：</w:t>
            </w:r>
            <w:r>
              <w:rPr>
                <w:rFonts w:ascii="宋体" w:cs="宋体" w:hint="eastAsia"/>
                <w:szCs w:val="21"/>
              </w:rPr>
              <w:t>广西创建项目咨询有限公司</w:t>
            </w:r>
          </w:p>
          <w:p w:rsidR="00773DE9" w:rsidRDefault="0052176E">
            <w:pPr>
              <w:spacing w:line="360" w:lineRule="exact"/>
              <w:rPr>
                <w:rFonts w:ascii="宋体" w:cs="宋体"/>
                <w:kern w:val="0"/>
                <w:szCs w:val="21"/>
              </w:rPr>
            </w:pPr>
            <w:r>
              <w:rPr>
                <w:rFonts w:ascii="宋体" w:cs="宋体" w:hint="eastAsia"/>
                <w:kern w:val="0"/>
                <w:szCs w:val="21"/>
              </w:rPr>
              <w:t>投标单位名称：</w:t>
            </w:r>
          </w:p>
          <w:p w:rsidR="00773DE9" w:rsidRDefault="0052176E">
            <w:pPr>
              <w:spacing w:line="360" w:lineRule="exact"/>
              <w:rPr>
                <w:rFonts w:ascii="宋体" w:cs="宋体"/>
                <w:kern w:val="0"/>
                <w:szCs w:val="21"/>
              </w:rPr>
            </w:pPr>
            <w:r>
              <w:rPr>
                <w:rFonts w:ascii="宋体" w:cs="宋体" w:hint="eastAsia"/>
                <w:kern w:val="0"/>
                <w:szCs w:val="21"/>
              </w:rPr>
              <w:t>在</w:t>
            </w:r>
            <w:r>
              <w:rPr>
                <w:rFonts w:ascii="宋体" w:cs="宋体" w:hint="eastAsia"/>
                <w:kern w:val="0"/>
                <w:szCs w:val="21"/>
              </w:rPr>
              <w:t xml:space="preserve">     </w:t>
            </w:r>
            <w:r>
              <w:rPr>
                <w:rFonts w:ascii="宋体" w:cs="宋体" w:hint="eastAsia"/>
                <w:kern w:val="0"/>
                <w:szCs w:val="21"/>
              </w:rPr>
              <w:t>年</w:t>
            </w:r>
            <w:r>
              <w:rPr>
                <w:rFonts w:ascii="宋体" w:cs="宋体" w:hint="eastAsia"/>
                <w:kern w:val="0"/>
                <w:szCs w:val="21"/>
              </w:rPr>
              <w:t xml:space="preserve">   </w:t>
            </w:r>
            <w:r>
              <w:rPr>
                <w:rFonts w:ascii="宋体" w:cs="宋体" w:hint="eastAsia"/>
                <w:kern w:val="0"/>
                <w:szCs w:val="21"/>
              </w:rPr>
              <w:t>月</w:t>
            </w:r>
            <w:r>
              <w:rPr>
                <w:rFonts w:ascii="宋体" w:cs="宋体" w:hint="eastAsia"/>
                <w:kern w:val="0"/>
                <w:szCs w:val="21"/>
              </w:rPr>
              <w:t xml:space="preserve">   </w:t>
            </w:r>
            <w:r>
              <w:rPr>
                <w:rFonts w:ascii="宋体" w:cs="宋体" w:hint="eastAsia"/>
                <w:kern w:val="0"/>
                <w:szCs w:val="21"/>
              </w:rPr>
              <w:t>日</w:t>
            </w:r>
            <w:r>
              <w:rPr>
                <w:rFonts w:ascii="宋体" w:cs="宋体" w:hint="eastAsia"/>
                <w:kern w:val="0"/>
                <w:szCs w:val="21"/>
              </w:rPr>
              <w:t xml:space="preserve">   </w:t>
            </w:r>
            <w:r>
              <w:rPr>
                <w:rFonts w:ascii="宋体" w:cs="宋体" w:hint="eastAsia"/>
                <w:kern w:val="0"/>
                <w:szCs w:val="21"/>
              </w:rPr>
              <w:t>时</w:t>
            </w:r>
            <w:r>
              <w:rPr>
                <w:rFonts w:ascii="宋体" w:cs="宋体" w:hint="eastAsia"/>
                <w:kern w:val="0"/>
                <w:szCs w:val="21"/>
              </w:rPr>
              <w:t xml:space="preserve">   </w:t>
            </w:r>
            <w:r>
              <w:rPr>
                <w:rFonts w:ascii="宋体" w:cs="宋体" w:hint="eastAsia"/>
                <w:kern w:val="0"/>
                <w:szCs w:val="21"/>
              </w:rPr>
              <w:t>分前不得开启</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12</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递交投标文件起止时间</w:t>
            </w:r>
          </w:p>
        </w:tc>
        <w:tc>
          <w:tcPr>
            <w:tcW w:w="6675" w:type="dxa"/>
            <w:noWrap/>
            <w:vAlign w:val="center"/>
          </w:tcPr>
          <w:p w:rsidR="00773DE9" w:rsidRDefault="0052176E">
            <w:pPr>
              <w:spacing w:line="360" w:lineRule="exact"/>
              <w:rPr>
                <w:rFonts w:ascii="宋体" w:cs="宋体"/>
                <w:kern w:val="0"/>
                <w:szCs w:val="21"/>
              </w:rPr>
            </w:pPr>
            <w:r>
              <w:rPr>
                <w:rFonts w:ascii="宋体" w:cs="宋体" w:hint="eastAsia"/>
                <w:szCs w:val="21"/>
              </w:rPr>
              <w:t>20</w:t>
            </w:r>
            <w:r>
              <w:rPr>
                <w:rFonts w:ascii="宋体" w:cs="宋体" w:hint="eastAsia"/>
                <w:szCs w:val="21"/>
              </w:rPr>
              <w:t>2</w:t>
            </w:r>
            <w:r>
              <w:rPr>
                <w:rFonts w:ascii="宋体" w:cs="宋体" w:hint="eastAsia"/>
                <w:szCs w:val="21"/>
              </w:rPr>
              <w:t>1</w:t>
            </w:r>
            <w:r>
              <w:rPr>
                <w:rFonts w:ascii="宋体" w:cs="宋体" w:hint="eastAsia"/>
                <w:szCs w:val="21"/>
              </w:rPr>
              <w:t>年</w:t>
            </w:r>
            <w:r>
              <w:rPr>
                <w:rFonts w:ascii="宋体" w:cs="宋体" w:hint="eastAsia"/>
                <w:szCs w:val="21"/>
              </w:rPr>
              <w:t>1</w:t>
            </w:r>
            <w:r>
              <w:rPr>
                <w:rFonts w:ascii="宋体" w:cs="宋体" w:hint="eastAsia"/>
                <w:szCs w:val="21"/>
              </w:rPr>
              <w:t>月</w:t>
            </w:r>
            <w:r>
              <w:rPr>
                <w:rFonts w:ascii="宋体" w:cs="宋体" w:hint="eastAsia"/>
                <w:szCs w:val="21"/>
              </w:rPr>
              <w:t>26</w:t>
            </w:r>
            <w:r>
              <w:rPr>
                <w:rFonts w:ascii="宋体" w:cs="宋体" w:hint="eastAsia"/>
                <w:szCs w:val="21"/>
              </w:rPr>
              <w:t>日</w:t>
            </w:r>
            <w:r>
              <w:rPr>
                <w:rFonts w:ascii="宋体" w:cs="宋体" w:hint="eastAsia"/>
                <w:szCs w:val="21"/>
              </w:rPr>
              <w:t>8</w:t>
            </w:r>
            <w:r>
              <w:rPr>
                <w:rFonts w:ascii="宋体" w:cs="宋体" w:hint="eastAsia"/>
                <w:szCs w:val="21"/>
              </w:rPr>
              <w:t>：</w:t>
            </w:r>
            <w:r>
              <w:rPr>
                <w:rFonts w:ascii="宋体" w:cs="宋体" w:hint="eastAsia"/>
                <w:szCs w:val="21"/>
              </w:rPr>
              <w:t>3</w:t>
            </w:r>
            <w:r>
              <w:rPr>
                <w:rFonts w:ascii="宋体" w:cs="宋体" w:hint="eastAsia"/>
                <w:szCs w:val="21"/>
              </w:rPr>
              <w:t>0</w:t>
            </w:r>
            <w:r>
              <w:rPr>
                <w:rFonts w:ascii="宋体" w:cs="宋体" w:hint="eastAsia"/>
                <w:szCs w:val="21"/>
              </w:rPr>
              <w:t>～</w:t>
            </w:r>
            <w:r>
              <w:rPr>
                <w:rFonts w:ascii="宋体" w:cs="宋体" w:hint="eastAsia"/>
                <w:szCs w:val="21"/>
              </w:rPr>
              <w:t>9</w:t>
            </w:r>
            <w:r>
              <w:rPr>
                <w:rFonts w:ascii="宋体" w:cs="宋体" w:hint="eastAsia"/>
                <w:szCs w:val="21"/>
              </w:rPr>
              <w:t>：</w:t>
            </w:r>
            <w:r>
              <w:rPr>
                <w:rFonts w:ascii="宋体" w:cs="宋体" w:hint="eastAsia"/>
                <w:szCs w:val="21"/>
              </w:rPr>
              <w:t>00</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13</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投标文件截止时间</w:t>
            </w:r>
          </w:p>
        </w:tc>
        <w:tc>
          <w:tcPr>
            <w:tcW w:w="6675" w:type="dxa"/>
            <w:noWrap/>
          </w:tcPr>
          <w:p w:rsidR="00773DE9" w:rsidRDefault="0052176E">
            <w:pPr>
              <w:spacing w:line="360" w:lineRule="exact"/>
              <w:rPr>
                <w:rFonts w:ascii="宋体" w:cs="宋体"/>
                <w:kern w:val="0"/>
                <w:szCs w:val="21"/>
              </w:rPr>
            </w:pPr>
            <w:r>
              <w:rPr>
                <w:rFonts w:ascii="宋体" w:cs="宋体" w:hint="eastAsia"/>
                <w:szCs w:val="21"/>
              </w:rPr>
              <w:t>20</w:t>
            </w:r>
            <w:r>
              <w:rPr>
                <w:rFonts w:ascii="宋体" w:cs="宋体" w:hint="eastAsia"/>
                <w:szCs w:val="21"/>
              </w:rPr>
              <w:t>2</w:t>
            </w:r>
            <w:r>
              <w:rPr>
                <w:rFonts w:ascii="宋体" w:cs="宋体" w:hint="eastAsia"/>
                <w:szCs w:val="21"/>
              </w:rPr>
              <w:t>1</w:t>
            </w:r>
            <w:r>
              <w:rPr>
                <w:rFonts w:ascii="宋体" w:cs="宋体" w:hint="eastAsia"/>
                <w:szCs w:val="21"/>
              </w:rPr>
              <w:t>年</w:t>
            </w:r>
            <w:r>
              <w:rPr>
                <w:rFonts w:ascii="宋体" w:cs="宋体" w:hint="eastAsia"/>
                <w:szCs w:val="21"/>
              </w:rPr>
              <w:t>1</w:t>
            </w:r>
            <w:r>
              <w:rPr>
                <w:rFonts w:ascii="宋体" w:cs="宋体" w:hint="eastAsia"/>
                <w:szCs w:val="21"/>
              </w:rPr>
              <w:t>月</w:t>
            </w:r>
            <w:r>
              <w:rPr>
                <w:rFonts w:ascii="宋体" w:cs="宋体" w:hint="eastAsia"/>
                <w:szCs w:val="21"/>
              </w:rPr>
              <w:t>26</w:t>
            </w:r>
            <w:r>
              <w:rPr>
                <w:rFonts w:ascii="宋体" w:cs="宋体" w:hint="eastAsia"/>
                <w:szCs w:val="21"/>
              </w:rPr>
              <w:t>日</w:t>
            </w:r>
            <w:r>
              <w:rPr>
                <w:rFonts w:ascii="宋体" w:cs="宋体" w:hint="eastAsia"/>
                <w:szCs w:val="21"/>
              </w:rPr>
              <w:t>9</w:t>
            </w:r>
            <w:r>
              <w:rPr>
                <w:rFonts w:ascii="宋体" w:cs="宋体" w:hint="eastAsia"/>
                <w:szCs w:val="21"/>
              </w:rPr>
              <w:t>时</w:t>
            </w:r>
            <w:r>
              <w:rPr>
                <w:rFonts w:ascii="宋体" w:cs="宋体" w:hint="eastAsia"/>
                <w:szCs w:val="21"/>
              </w:rPr>
              <w:t>00</w:t>
            </w:r>
            <w:r>
              <w:rPr>
                <w:rFonts w:ascii="宋体" w:cs="宋体" w:hint="eastAsia"/>
                <w:szCs w:val="21"/>
              </w:rPr>
              <w:t>分</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14</w:t>
            </w:r>
          </w:p>
        </w:tc>
        <w:tc>
          <w:tcPr>
            <w:tcW w:w="2085" w:type="dxa"/>
            <w:noWrap/>
            <w:vAlign w:val="center"/>
          </w:tcPr>
          <w:p w:rsidR="00773DE9" w:rsidRDefault="0052176E">
            <w:pPr>
              <w:spacing w:line="360" w:lineRule="exact"/>
              <w:jc w:val="center"/>
              <w:rPr>
                <w:rFonts w:ascii="宋体" w:cs="宋体"/>
                <w:kern w:val="0"/>
                <w:position w:val="-2"/>
                <w:szCs w:val="21"/>
              </w:rPr>
            </w:pPr>
            <w:r>
              <w:rPr>
                <w:rFonts w:ascii="宋体" w:cs="宋体" w:hint="eastAsia"/>
                <w:kern w:val="0"/>
                <w:position w:val="-2"/>
                <w:szCs w:val="21"/>
              </w:rPr>
              <w:t>递交投标文件地点</w:t>
            </w:r>
          </w:p>
        </w:tc>
        <w:tc>
          <w:tcPr>
            <w:tcW w:w="6675" w:type="dxa"/>
            <w:noWrap/>
            <w:vAlign w:val="center"/>
          </w:tcPr>
          <w:p w:rsidR="00773DE9" w:rsidRDefault="0052176E">
            <w:pPr>
              <w:spacing w:line="360" w:lineRule="exact"/>
              <w:rPr>
                <w:rFonts w:ascii="宋体" w:cs="宋体"/>
                <w:kern w:val="0"/>
                <w:szCs w:val="21"/>
              </w:rPr>
            </w:pPr>
            <w:r>
              <w:rPr>
                <w:rFonts w:ascii="宋体" w:cs="宋体" w:hint="eastAsia"/>
                <w:kern w:val="0"/>
                <w:szCs w:val="21"/>
              </w:rPr>
              <w:t>藤县公共资源交易中心开标厅（藤县陶瓷园区管委会大楼</w:t>
            </w:r>
            <w:r>
              <w:rPr>
                <w:rFonts w:ascii="宋体" w:cs="宋体" w:hint="eastAsia"/>
                <w:kern w:val="0"/>
                <w:szCs w:val="21"/>
              </w:rPr>
              <w:t>2</w:t>
            </w:r>
            <w:r>
              <w:rPr>
                <w:rFonts w:ascii="宋体" w:cs="宋体" w:hint="eastAsia"/>
                <w:kern w:val="0"/>
                <w:szCs w:val="21"/>
              </w:rPr>
              <w:t>楼，具体</w:t>
            </w:r>
            <w:proofErr w:type="gramStart"/>
            <w:r>
              <w:rPr>
                <w:rFonts w:ascii="宋体" w:cs="宋体" w:hint="eastAsia"/>
                <w:kern w:val="0"/>
                <w:szCs w:val="21"/>
              </w:rPr>
              <w:t>开标厅号详见</w:t>
            </w:r>
            <w:proofErr w:type="gramEnd"/>
            <w:r>
              <w:rPr>
                <w:rFonts w:ascii="宋体" w:cs="宋体" w:hint="eastAsia"/>
                <w:kern w:val="0"/>
                <w:szCs w:val="21"/>
              </w:rPr>
              <w:t>开标当天二</w:t>
            </w:r>
            <w:proofErr w:type="gramStart"/>
            <w:r>
              <w:rPr>
                <w:rFonts w:ascii="宋体" w:cs="宋体" w:hint="eastAsia"/>
                <w:kern w:val="0"/>
                <w:szCs w:val="21"/>
              </w:rPr>
              <w:t>楼电子</w:t>
            </w:r>
            <w:proofErr w:type="gramEnd"/>
            <w:r>
              <w:rPr>
                <w:rFonts w:ascii="宋体" w:cs="宋体" w:hint="eastAsia"/>
                <w:kern w:val="0"/>
                <w:szCs w:val="21"/>
              </w:rPr>
              <w:t>显示屏）</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15</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开标时间及地点</w:t>
            </w:r>
          </w:p>
        </w:tc>
        <w:tc>
          <w:tcPr>
            <w:tcW w:w="6675" w:type="dxa"/>
            <w:noWrap/>
          </w:tcPr>
          <w:p w:rsidR="00773DE9" w:rsidRDefault="0052176E">
            <w:pPr>
              <w:spacing w:line="360" w:lineRule="exact"/>
              <w:rPr>
                <w:rFonts w:ascii="宋体" w:cs="宋体"/>
                <w:szCs w:val="21"/>
              </w:rPr>
            </w:pPr>
            <w:r>
              <w:rPr>
                <w:rFonts w:ascii="宋体" w:cs="宋体" w:hint="eastAsia"/>
                <w:szCs w:val="21"/>
              </w:rPr>
              <w:t>开标时间：</w:t>
            </w:r>
            <w:r>
              <w:rPr>
                <w:rFonts w:ascii="宋体" w:cs="宋体" w:hint="eastAsia"/>
                <w:szCs w:val="21"/>
              </w:rPr>
              <w:t>投标文件截止时间后。</w:t>
            </w:r>
          </w:p>
          <w:p w:rsidR="00773DE9" w:rsidRDefault="0052176E">
            <w:pPr>
              <w:spacing w:line="360" w:lineRule="exact"/>
              <w:rPr>
                <w:rFonts w:ascii="宋体" w:cs="宋体"/>
                <w:bCs/>
                <w:kern w:val="0"/>
                <w:szCs w:val="21"/>
              </w:rPr>
            </w:pPr>
            <w:r>
              <w:rPr>
                <w:rFonts w:ascii="宋体" w:cs="宋体" w:hint="eastAsia"/>
                <w:szCs w:val="21"/>
              </w:rPr>
              <w:t>开标地点：</w:t>
            </w:r>
            <w:r>
              <w:rPr>
                <w:rFonts w:ascii="宋体" w:cs="宋体" w:hint="eastAsia"/>
                <w:szCs w:val="21"/>
              </w:rPr>
              <w:t>藤县公共资源交易中心开标厅（藤县陶瓷园区管委会大楼</w:t>
            </w:r>
            <w:r>
              <w:rPr>
                <w:rFonts w:ascii="宋体" w:cs="宋体" w:hint="eastAsia"/>
                <w:szCs w:val="21"/>
              </w:rPr>
              <w:t>2</w:t>
            </w:r>
            <w:r>
              <w:rPr>
                <w:rFonts w:ascii="宋体" w:cs="宋体" w:hint="eastAsia"/>
                <w:szCs w:val="21"/>
              </w:rPr>
              <w:t>楼，具体</w:t>
            </w:r>
            <w:proofErr w:type="gramStart"/>
            <w:r>
              <w:rPr>
                <w:rFonts w:ascii="宋体" w:cs="宋体" w:hint="eastAsia"/>
                <w:szCs w:val="21"/>
              </w:rPr>
              <w:t>开标厅号详见</w:t>
            </w:r>
            <w:proofErr w:type="gramEnd"/>
            <w:r>
              <w:rPr>
                <w:rFonts w:ascii="宋体" w:cs="宋体" w:hint="eastAsia"/>
                <w:szCs w:val="21"/>
              </w:rPr>
              <w:t>开标当天二</w:t>
            </w:r>
            <w:proofErr w:type="gramStart"/>
            <w:r>
              <w:rPr>
                <w:rFonts w:ascii="宋体" w:cs="宋体" w:hint="eastAsia"/>
                <w:szCs w:val="21"/>
              </w:rPr>
              <w:t>楼电子</w:t>
            </w:r>
            <w:proofErr w:type="gramEnd"/>
            <w:r>
              <w:rPr>
                <w:rFonts w:ascii="宋体" w:cs="宋体" w:hint="eastAsia"/>
                <w:szCs w:val="21"/>
              </w:rPr>
              <w:t>显示屏）</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16</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投标文件有效期</w:t>
            </w:r>
          </w:p>
        </w:tc>
        <w:tc>
          <w:tcPr>
            <w:tcW w:w="6675" w:type="dxa"/>
            <w:noWrap/>
          </w:tcPr>
          <w:p w:rsidR="00773DE9" w:rsidRDefault="0052176E">
            <w:pPr>
              <w:spacing w:line="360" w:lineRule="exact"/>
              <w:rPr>
                <w:rFonts w:ascii="宋体" w:cs="宋体"/>
                <w:szCs w:val="21"/>
              </w:rPr>
            </w:pPr>
            <w:r>
              <w:rPr>
                <w:rFonts w:ascii="宋体" w:cs="宋体" w:hint="eastAsia"/>
                <w:szCs w:val="21"/>
              </w:rPr>
              <w:t>投标文件截止之日起</w:t>
            </w:r>
            <w:r>
              <w:rPr>
                <w:rFonts w:ascii="宋体" w:cs="宋体" w:hint="eastAsia"/>
                <w:szCs w:val="21"/>
              </w:rPr>
              <w:t>60</w:t>
            </w:r>
            <w:r>
              <w:rPr>
                <w:rFonts w:ascii="宋体" w:cs="宋体" w:hint="eastAsia"/>
                <w:szCs w:val="21"/>
              </w:rPr>
              <w:t>天</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17</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评标办法</w:t>
            </w:r>
          </w:p>
        </w:tc>
        <w:tc>
          <w:tcPr>
            <w:tcW w:w="6675" w:type="dxa"/>
            <w:noWrap/>
          </w:tcPr>
          <w:p w:rsidR="00773DE9" w:rsidRDefault="0052176E">
            <w:pPr>
              <w:spacing w:line="360" w:lineRule="exact"/>
              <w:rPr>
                <w:rFonts w:ascii="宋体" w:cs="宋体"/>
                <w:szCs w:val="21"/>
              </w:rPr>
            </w:pPr>
            <w:r>
              <w:rPr>
                <w:rFonts w:ascii="宋体" w:cs="宋体" w:hint="eastAsia"/>
                <w:szCs w:val="21"/>
              </w:rPr>
              <w:t>综合评分法</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18</w:t>
            </w:r>
          </w:p>
        </w:tc>
        <w:tc>
          <w:tcPr>
            <w:tcW w:w="2085" w:type="dxa"/>
            <w:noWrap/>
            <w:vAlign w:val="center"/>
          </w:tcPr>
          <w:p w:rsidR="00773DE9" w:rsidRDefault="0052176E">
            <w:pPr>
              <w:spacing w:line="360" w:lineRule="exact"/>
              <w:jc w:val="center"/>
              <w:rPr>
                <w:rFonts w:ascii="宋体" w:cs="宋体"/>
                <w:kern w:val="0"/>
                <w:position w:val="10"/>
                <w:szCs w:val="21"/>
              </w:rPr>
            </w:pPr>
            <w:r>
              <w:rPr>
                <w:rFonts w:ascii="宋体" w:cs="宋体" w:hint="eastAsia"/>
                <w:kern w:val="0"/>
                <w:position w:val="10"/>
                <w:szCs w:val="21"/>
              </w:rPr>
              <w:t>评标委员会的组成</w:t>
            </w:r>
          </w:p>
        </w:tc>
        <w:tc>
          <w:tcPr>
            <w:tcW w:w="6675" w:type="dxa"/>
            <w:noWrap/>
            <w:vAlign w:val="center"/>
          </w:tcPr>
          <w:p w:rsidR="00773DE9" w:rsidRDefault="0052176E">
            <w:pPr>
              <w:spacing w:line="360" w:lineRule="exact"/>
              <w:rPr>
                <w:rFonts w:ascii="宋体" w:cs="宋体"/>
                <w:szCs w:val="21"/>
              </w:rPr>
            </w:pPr>
            <w:r>
              <w:rPr>
                <w:rFonts w:ascii="宋体" w:cs="宋体" w:hint="eastAsia"/>
                <w:szCs w:val="21"/>
              </w:rPr>
              <w:t>评标委员会构成：</w:t>
            </w:r>
            <w:r>
              <w:rPr>
                <w:rFonts w:ascii="宋体" w:cs="宋体" w:hint="eastAsia"/>
                <w:szCs w:val="21"/>
              </w:rPr>
              <w:t>7</w:t>
            </w:r>
            <w:r>
              <w:rPr>
                <w:rFonts w:ascii="宋体" w:cs="宋体" w:hint="eastAsia"/>
                <w:szCs w:val="21"/>
              </w:rPr>
              <w:t>人，其中</w:t>
            </w:r>
            <w:r>
              <w:rPr>
                <w:rFonts w:ascii="宋体" w:cs="宋体" w:hint="eastAsia"/>
                <w:szCs w:val="21"/>
              </w:rPr>
              <w:t>招标</w:t>
            </w:r>
            <w:r>
              <w:rPr>
                <w:rFonts w:ascii="宋体" w:cs="宋体" w:hint="eastAsia"/>
                <w:szCs w:val="21"/>
              </w:rPr>
              <w:t>人</w:t>
            </w:r>
            <w:r>
              <w:rPr>
                <w:rFonts w:ascii="宋体" w:cs="宋体" w:hint="eastAsia"/>
                <w:szCs w:val="21"/>
              </w:rPr>
              <w:t>代表</w:t>
            </w:r>
            <w:r>
              <w:rPr>
                <w:rFonts w:ascii="宋体" w:cs="宋体" w:hint="eastAsia"/>
                <w:szCs w:val="21"/>
              </w:rPr>
              <w:t>2</w:t>
            </w:r>
            <w:r>
              <w:rPr>
                <w:rFonts w:ascii="宋体" w:cs="宋体" w:hint="eastAsia"/>
                <w:szCs w:val="21"/>
              </w:rPr>
              <w:t>人，专家</w:t>
            </w:r>
            <w:r>
              <w:rPr>
                <w:rFonts w:ascii="宋体" w:cs="宋体" w:hint="eastAsia"/>
                <w:szCs w:val="21"/>
              </w:rPr>
              <w:t>5</w:t>
            </w:r>
            <w:r>
              <w:rPr>
                <w:rFonts w:ascii="宋体" w:cs="宋体" w:hint="eastAsia"/>
                <w:szCs w:val="21"/>
              </w:rPr>
              <w:t>人</w:t>
            </w:r>
            <w:r>
              <w:rPr>
                <w:rFonts w:ascii="宋体" w:cs="宋体" w:hint="eastAsia"/>
                <w:szCs w:val="21"/>
              </w:rPr>
              <w:t>。</w:t>
            </w:r>
          </w:p>
          <w:p w:rsidR="00773DE9" w:rsidRDefault="0052176E">
            <w:pPr>
              <w:spacing w:line="360" w:lineRule="exact"/>
              <w:rPr>
                <w:rFonts w:ascii="宋体" w:cs="宋体"/>
                <w:szCs w:val="21"/>
              </w:rPr>
            </w:pPr>
            <w:r>
              <w:rPr>
                <w:rFonts w:ascii="宋体" w:cs="宋体" w:hint="eastAsia"/>
                <w:szCs w:val="21"/>
              </w:rPr>
              <w:t>评标专家确定方式：从政府采购专家库中随机抽取。</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19</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中标公告及中标通知书</w:t>
            </w:r>
          </w:p>
        </w:tc>
        <w:tc>
          <w:tcPr>
            <w:tcW w:w="6675" w:type="dxa"/>
            <w:noWrap/>
          </w:tcPr>
          <w:p w:rsidR="00773DE9" w:rsidRDefault="0052176E">
            <w:pPr>
              <w:spacing w:line="360" w:lineRule="exact"/>
              <w:rPr>
                <w:rFonts w:ascii="宋体" w:cs="宋体"/>
                <w:szCs w:val="21"/>
              </w:rPr>
            </w:pPr>
            <w:r>
              <w:rPr>
                <w:rFonts w:ascii="宋体" w:cs="宋体" w:hint="eastAsia"/>
                <w:szCs w:val="21"/>
              </w:rPr>
              <w:t>招标代理机构于评标结束确定</w:t>
            </w:r>
            <w:r>
              <w:rPr>
                <w:rFonts w:ascii="宋体" w:cs="宋体" w:hint="eastAsia"/>
                <w:szCs w:val="21"/>
              </w:rPr>
              <w:t>服务商</w:t>
            </w:r>
            <w:r>
              <w:rPr>
                <w:rFonts w:ascii="宋体" w:cs="宋体" w:hint="eastAsia"/>
                <w:szCs w:val="21"/>
              </w:rPr>
              <w:t>后二个工作日内发布中标公告并向中标人发出中标通知书，中标公告发布在本招标项目公开招标公告发布的同一媒体。</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lastRenderedPageBreak/>
              <w:t>20</w:t>
            </w:r>
          </w:p>
        </w:tc>
        <w:tc>
          <w:tcPr>
            <w:tcW w:w="2085" w:type="dxa"/>
            <w:noWrap/>
            <w:vAlign w:val="center"/>
          </w:tcPr>
          <w:p w:rsidR="00773DE9" w:rsidRDefault="0052176E">
            <w:pPr>
              <w:spacing w:line="360" w:lineRule="exact"/>
              <w:jc w:val="center"/>
              <w:rPr>
                <w:rFonts w:ascii="宋体" w:cs="宋体"/>
                <w:kern w:val="0"/>
                <w:position w:val="10"/>
                <w:szCs w:val="21"/>
              </w:rPr>
            </w:pPr>
            <w:r>
              <w:rPr>
                <w:rFonts w:ascii="宋体" w:cs="宋体" w:hint="eastAsia"/>
                <w:kern w:val="0"/>
                <w:position w:val="10"/>
                <w:szCs w:val="21"/>
              </w:rPr>
              <w:t>履约保证金</w:t>
            </w:r>
          </w:p>
        </w:tc>
        <w:tc>
          <w:tcPr>
            <w:tcW w:w="6675" w:type="dxa"/>
            <w:noWrap/>
            <w:vAlign w:val="center"/>
          </w:tcPr>
          <w:p w:rsidR="00773DE9" w:rsidRDefault="0052176E">
            <w:pPr>
              <w:spacing w:line="360" w:lineRule="exact"/>
              <w:rPr>
                <w:rFonts w:ascii="宋体" w:cs="宋体"/>
                <w:kern w:val="0"/>
                <w:szCs w:val="21"/>
              </w:rPr>
            </w:pPr>
            <w:r>
              <w:rPr>
                <w:rFonts w:ascii="宋体" w:cs="宋体" w:hint="eastAsia"/>
                <w:kern w:val="0"/>
                <w:szCs w:val="21"/>
              </w:rPr>
              <w:t>中标</w:t>
            </w:r>
            <w:r>
              <w:rPr>
                <w:rFonts w:ascii="宋体" w:cs="宋体" w:hint="eastAsia"/>
                <w:kern w:val="0"/>
                <w:szCs w:val="21"/>
              </w:rPr>
              <w:t>服务商</w:t>
            </w:r>
            <w:r>
              <w:rPr>
                <w:rFonts w:ascii="宋体" w:cs="宋体" w:hint="eastAsia"/>
                <w:kern w:val="0"/>
                <w:szCs w:val="21"/>
              </w:rPr>
              <w:t>在签订合同前必须提交履约保证金</w:t>
            </w:r>
            <w:r>
              <w:rPr>
                <w:rFonts w:ascii="宋体" w:cs="宋体" w:hint="eastAsia"/>
                <w:kern w:val="0"/>
                <w:szCs w:val="21"/>
              </w:rPr>
              <w:t>，</w:t>
            </w:r>
            <w:r>
              <w:rPr>
                <w:rFonts w:ascii="宋体" w:cs="宋体" w:hint="eastAsia"/>
                <w:kern w:val="0"/>
                <w:szCs w:val="21"/>
              </w:rPr>
              <w:t>履约保证金为</w:t>
            </w:r>
            <w:r>
              <w:rPr>
                <w:rFonts w:ascii="宋体" w:cs="宋体" w:hint="eastAsia"/>
                <w:kern w:val="0"/>
                <w:szCs w:val="21"/>
              </w:rPr>
              <w:t>中标</w:t>
            </w:r>
            <w:r>
              <w:rPr>
                <w:rFonts w:ascii="宋体" w:cs="宋体" w:hint="eastAsia"/>
                <w:kern w:val="0"/>
                <w:szCs w:val="21"/>
              </w:rPr>
              <w:t>金额</w:t>
            </w:r>
            <w:r>
              <w:rPr>
                <w:rFonts w:ascii="宋体" w:cs="宋体" w:hint="eastAsia"/>
                <w:kern w:val="0"/>
                <w:szCs w:val="21"/>
              </w:rPr>
              <w:t>的</w:t>
            </w:r>
            <w:r>
              <w:rPr>
                <w:rFonts w:ascii="宋体" w:cs="宋体" w:hint="eastAsia"/>
                <w:kern w:val="0"/>
                <w:szCs w:val="21"/>
              </w:rPr>
              <w:t>5%</w:t>
            </w:r>
            <w:r>
              <w:rPr>
                <w:rFonts w:ascii="宋体" w:cs="宋体" w:hint="eastAsia"/>
                <w:kern w:val="0"/>
                <w:szCs w:val="21"/>
              </w:rPr>
              <w:t>（</w:t>
            </w:r>
            <w:r>
              <w:rPr>
                <w:rFonts w:ascii="宋体" w:cs="宋体" w:hint="eastAsia"/>
                <w:kern w:val="0"/>
                <w:szCs w:val="21"/>
              </w:rPr>
              <w:t>中标服务商为小</w:t>
            </w:r>
            <w:proofErr w:type="gramStart"/>
            <w:r>
              <w:rPr>
                <w:rFonts w:ascii="宋体" w:cs="宋体" w:hint="eastAsia"/>
                <w:kern w:val="0"/>
                <w:szCs w:val="21"/>
              </w:rPr>
              <w:t>微企业</w:t>
            </w:r>
            <w:proofErr w:type="gramEnd"/>
            <w:r>
              <w:rPr>
                <w:rFonts w:ascii="宋体" w:cs="宋体" w:hint="eastAsia"/>
                <w:kern w:val="0"/>
                <w:szCs w:val="21"/>
              </w:rPr>
              <w:t>的，履约保证金为中标金额的</w:t>
            </w:r>
            <w:r>
              <w:rPr>
                <w:rFonts w:ascii="宋体" w:cs="宋体" w:hint="eastAsia"/>
                <w:kern w:val="0"/>
                <w:szCs w:val="21"/>
              </w:rPr>
              <w:t>3%</w:t>
            </w:r>
            <w:r>
              <w:rPr>
                <w:rFonts w:ascii="宋体" w:cs="宋体" w:hint="eastAsia"/>
                <w:kern w:val="0"/>
                <w:szCs w:val="21"/>
              </w:rPr>
              <w:t>）</w:t>
            </w:r>
            <w:r>
              <w:rPr>
                <w:rFonts w:ascii="宋体" w:cs="宋体" w:hint="eastAsia"/>
                <w:kern w:val="0"/>
                <w:szCs w:val="21"/>
              </w:rPr>
              <w:t>，由</w:t>
            </w:r>
            <w:r>
              <w:rPr>
                <w:rFonts w:ascii="宋体" w:cs="宋体" w:hint="eastAsia"/>
                <w:kern w:val="0"/>
                <w:szCs w:val="21"/>
              </w:rPr>
              <w:t>中标</w:t>
            </w:r>
            <w:r>
              <w:rPr>
                <w:rFonts w:ascii="宋体" w:cs="宋体" w:hint="eastAsia"/>
                <w:kern w:val="0"/>
                <w:szCs w:val="21"/>
              </w:rPr>
              <w:t>服务商</w:t>
            </w:r>
            <w:r>
              <w:rPr>
                <w:rFonts w:ascii="宋体" w:cs="宋体" w:hint="eastAsia"/>
                <w:kern w:val="0"/>
                <w:szCs w:val="21"/>
              </w:rPr>
              <w:t>在领取</w:t>
            </w:r>
            <w:r>
              <w:rPr>
                <w:rFonts w:ascii="宋体" w:cs="宋体" w:hint="eastAsia"/>
                <w:kern w:val="0"/>
                <w:szCs w:val="21"/>
              </w:rPr>
              <w:t>中标</w:t>
            </w:r>
            <w:r>
              <w:rPr>
                <w:rFonts w:ascii="宋体" w:cs="宋体" w:hint="eastAsia"/>
                <w:kern w:val="0"/>
                <w:szCs w:val="21"/>
              </w:rPr>
              <w:t>通知书前递交至以下</w:t>
            </w:r>
            <w:proofErr w:type="gramStart"/>
            <w:r>
              <w:rPr>
                <w:rFonts w:ascii="宋体" w:cs="宋体" w:hint="eastAsia"/>
                <w:kern w:val="0"/>
                <w:szCs w:val="21"/>
              </w:rPr>
              <w:t>帐户</w:t>
            </w:r>
            <w:proofErr w:type="gramEnd"/>
            <w:r>
              <w:rPr>
                <w:rFonts w:ascii="宋体" w:cs="宋体" w:hint="eastAsia"/>
                <w:kern w:val="0"/>
                <w:szCs w:val="21"/>
              </w:rPr>
              <w:t>：</w:t>
            </w:r>
          </w:p>
          <w:p w:rsidR="00773DE9" w:rsidRDefault="0052176E">
            <w:pPr>
              <w:spacing w:line="360" w:lineRule="exact"/>
              <w:rPr>
                <w:rFonts w:ascii="宋体" w:cs="宋体"/>
                <w:kern w:val="0"/>
                <w:szCs w:val="21"/>
              </w:rPr>
            </w:pPr>
            <w:r>
              <w:rPr>
                <w:rFonts w:ascii="宋体" w:cs="宋体" w:hint="eastAsia"/>
                <w:kern w:val="0"/>
                <w:szCs w:val="21"/>
              </w:rPr>
              <w:t>账户名称：藤县公共资源交易中心</w:t>
            </w:r>
          </w:p>
          <w:p w:rsidR="00773DE9" w:rsidRDefault="0052176E">
            <w:pPr>
              <w:spacing w:line="360" w:lineRule="exact"/>
              <w:rPr>
                <w:rFonts w:ascii="宋体" w:cs="宋体"/>
                <w:kern w:val="0"/>
                <w:szCs w:val="21"/>
              </w:rPr>
            </w:pPr>
            <w:r>
              <w:rPr>
                <w:rFonts w:ascii="宋体" w:cs="宋体" w:hint="eastAsia"/>
                <w:kern w:val="0"/>
                <w:szCs w:val="21"/>
              </w:rPr>
              <w:t>账户银行：广西藤县桂银村镇银行股份有限公司</w:t>
            </w:r>
          </w:p>
          <w:p w:rsidR="00773DE9" w:rsidRDefault="0052176E">
            <w:pPr>
              <w:spacing w:line="360" w:lineRule="exact"/>
              <w:rPr>
                <w:rFonts w:ascii="宋体" w:cs="宋体"/>
                <w:kern w:val="0"/>
                <w:szCs w:val="21"/>
              </w:rPr>
            </w:pPr>
            <w:r>
              <w:rPr>
                <w:rFonts w:ascii="宋体" w:cs="宋体" w:hint="eastAsia"/>
                <w:kern w:val="0"/>
                <w:szCs w:val="21"/>
              </w:rPr>
              <w:t>帐</w:t>
            </w:r>
            <w:r>
              <w:rPr>
                <w:rFonts w:ascii="宋体" w:cs="宋体" w:hint="eastAsia"/>
                <w:kern w:val="0"/>
                <w:szCs w:val="21"/>
              </w:rPr>
              <w:t xml:space="preserve">    </w:t>
            </w:r>
            <w:r>
              <w:rPr>
                <w:rFonts w:ascii="宋体" w:cs="宋体" w:hint="eastAsia"/>
                <w:kern w:val="0"/>
                <w:szCs w:val="21"/>
              </w:rPr>
              <w:t>号：</w:t>
            </w:r>
            <w:r>
              <w:rPr>
                <w:rFonts w:ascii="宋体" w:cs="宋体" w:hint="eastAsia"/>
                <w:kern w:val="0"/>
                <w:szCs w:val="21"/>
              </w:rPr>
              <w:t>666600085802900010-00000</w:t>
            </w:r>
          </w:p>
          <w:p w:rsidR="00773DE9" w:rsidRDefault="0052176E">
            <w:pPr>
              <w:spacing w:line="360" w:lineRule="exact"/>
              <w:rPr>
                <w:rFonts w:ascii="宋体" w:cs="宋体"/>
                <w:kern w:val="0"/>
                <w:szCs w:val="21"/>
              </w:rPr>
            </w:pPr>
            <w:r>
              <w:rPr>
                <w:rFonts w:ascii="宋体" w:cs="宋体" w:hint="eastAsia"/>
                <w:kern w:val="0"/>
                <w:szCs w:val="21"/>
              </w:rPr>
              <w:t>（来款</w:t>
            </w:r>
            <w:proofErr w:type="gramStart"/>
            <w:r>
              <w:rPr>
                <w:rFonts w:ascii="宋体" w:cs="宋体" w:hint="eastAsia"/>
                <w:kern w:val="0"/>
                <w:szCs w:val="21"/>
              </w:rPr>
              <w:t>请必须</w:t>
            </w:r>
            <w:proofErr w:type="gramEnd"/>
            <w:r>
              <w:rPr>
                <w:rFonts w:ascii="宋体" w:cs="宋体" w:hint="eastAsia"/>
                <w:kern w:val="0"/>
                <w:szCs w:val="21"/>
              </w:rPr>
              <w:t>注明</w:t>
            </w:r>
            <w:r>
              <w:rPr>
                <w:rFonts w:ascii="宋体" w:cs="宋体" w:hint="eastAsia"/>
                <w:kern w:val="0"/>
                <w:szCs w:val="21"/>
              </w:rPr>
              <w:t>采购人</w:t>
            </w:r>
            <w:r>
              <w:rPr>
                <w:rFonts w:ascii="宋体" w:cs="宋体" w:hint="eastAsia"/>
                <w:kern w:val="0"/>
                <w:szCs w:val="21"/>
              </w:rPr>
              <w:t>XXX</w:t>
            </w:r>
            <w:r>
              <w:rPr>
                <w:rFonts w:ascii="宋体" w:cs="宋体" w:hint="eastAsia"/>
                <w:kern w:val="0"/>
                <w:szCs w:val="21"/>
              </w:rPr>
              <w:t>项目履约保证金）</w:t>
            </w:r>
          </w:p>
          <w:p w:rsidR="00773DE9" w:rsidRDefault="0052176E">
            <w:pPr>
              <w:spacing w:line="360" w:lineRule="exact"/>
              <w:rPr>
                <w:rFonts w:ascii="宋体" w:cs="宋体"/>
                <w:kern w:val="0"/>
                <w:szCs w:val="21"/>
              </w:rPr>
            </w:pPr>
            <w:r>
              <w:rPr>
                <w:rFonts w:ascii="宋体" w:cs="宋体" w:hint="eastAsia"/>
                <w:b/>
                <w:bCs/>
                <w:kern w:val="0"/>
                <w:szCs w:val="21"/>
              </w:rPr>
              <w:t>注：</w:t>
            </w:r>
            <w:r>
              <w:rPr>
                <w:rFonts w:ascii="宋体" w:cs="宋体" w:hint="eastAsia"/>
                <w:b/>
                <w:bCs/>
                <w:kern w:val="0"/>
                <w:szCs w:val="21"/>
              </w:rPr>
              <w:t>中标</w:t>
            </w:r>
            <w:r>
              <w:rPr>
                <w:rFonts w:ascii="宋体" w:cs="宋体" w:hint="eastAsia"/>
                <w:b/>
                <w:bCs/>
                <w:kern w:val="0"/>
                <w:szCs w:val="21"/>
              </w:rPr>
              <w:t>服务商可以使用银行转账、电汇、金融机构或担保机构出具的保函等非现金形式提交</w:t>
            </w:r>
            <w:r>
              <w:rPr>
                <w:rFonts w:ascii="宋体" w:cs="宋体" w:hint="eastAsia"/>
                <w:b/>
                <w:bCs/>
                <w:kern w:val="0"/>
                <w:szCs w:val="21"/>
              </w:rPr>
              <w:t>履约</w:t>
            </w:r>
            <w:r>
              <w:rPr>
                <w:rFonts w:ascii="宋体" w:cs="宋体" w:hint="eastAsia"/>
                <w:b/>
                <w:bCs/>
                <w:kern w:val="0"/>
                <w:szCs w:val="21"/>
              </w:rPr>
              <w:t>保证金</w:t>
            </w:r>
            <w:r>
              <w:rPr>
                <w:rFonts w:ascii="宋体" w:cs="宋体" w:hint="eastAsia"/>
                <w:b/>
                <w:bCs/>
                <w:kern w:val="0"/>
                <w:szCs w:val="21"/>
              </w:rPr>
              <w:t>，</w:t>
            </w:r>
            <w:r>
              <w:rPr>
                <w:rFonts w:ascii="宋体" w:cs="宋体" w:hint="eastAsia"/>
                <w:b/>
                <w:bCs/>
                <w:kern w:val="0"/>
                <w:szCs w:val="21"/>
              </w:rPr>
              <w:t>凭</w:t>
            </w:r>
            <w:r>
              <w:rPr>
                <w:rFonts w:ascii="宋体" w:cs="宋体" w:hint="eastAsia"/>
                <w:b/>
                <w:bCs/>
                <w:kern w:val="0"/>
                <w:szCs w:val="21"/>
              </w:rPr>
              <w:t>保函或</w:t>
            </w:r>
            <w:r>
              <w:rPr>
                <w:rFonts w:ascii="宋体" w:cs="宋体" w:hint="eastAsia"/>
                <w:b/>
                <w:bCs/>
                <w:kern w:val="0"/>
                <w:szCs w:val="21"/>
              </w:rPr>
              <w:t>银行进账单原件到藤县公共资源交易中心换取收据，</w:t>
            </w:r>
            <w:r>
              <w:rPr>
                <w:rFonts w:ascii="宋体" w:cs="宋体" w:hint="eastAsia"/>
                <w:b/>
                <w:bCs/>
                <w:kern w:val="0"/>
                <w:szCs w:val="21"/>
              </w:rPr>
              <w:t>招标</w:t>
            </w:r>
            <w:r>
              <w:rPr>
                <w:rFonts w:ascii="宋体" w:cs="宋体" w:hint="eastAsia"/>
                <w:b/>
                <w:bCs/>
                <w:kern w:val="0"/>
                <w:szCs w:val="21"/>
              </w:rPr>
              <w:t>代理机构经核对该收据原件后才能向</w:t>
            </w:r>
            <w:r>
              <w:rPr>
                <w:rFonts w:ascii="宋体" w:cs="宋体" w:hint="eastAsia"/>
                <w:b/>
                <w:bCs/>
                <w:kern w:val="0"/>
                <w:szCs w:val="21"/>
              </w:rPr>
              <w:t>中标</w:t>
            </w:r>
            <w:r>
              <w:rPr>
                <w:rFonts w:ascii="宋体" w:cs="宋体" w:hint="eastAsia"/>
                <w:b/>
                <w:bCs/>
                <w:kern w:val="0"/>
                <w:szCs w:val="21"/>
              </w:rPr>
              <w:t>服务商</w:t>
            </w:r>
            <w:r>
              <w:rPr>
                <w:rFonts w:ascii="宋体" w:cs="宋体" w:hint="eastAsia"/>
                <w:b/>
                <w:bCs/>
                <w:kern w:val="0"/>
                <w:szCs w:val="21"/>
              </w:rPr>
              <w:t>发出</w:t>
            </w:r>
            <w:r>
              <w:rPr>
                <w:rFonts w:ascii="宋体" w:cs="宋体" w:hint="eastAsia"/>
                <w:b/>
                <w:bCs/>
                <w:kern w:val="0"/>
                <w:szCs w:val="21"/>
              </w:rPr>
              <w:t>中标</w:t>
            </w:r>
            <w:r>
              <w:rPr>
                <w:rFonts w:ascii="宋体" w:cs="宋体" w:hint="eastAsia"/>
                <w:b/>
                <w:bCs/>
                <w:kern w:val="0"/>
                <w:szCs w:val="21"/>
              </w:rPr>
              <w:t>通知书。</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21</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签订合同时间</w:t>
            </w:r>
          </w:p>
        </w:tc>
        <w:tc>
          <w:tcPr>
            <w:tcW w:w="6675" w:type="dxa"/>
            <w:noWrap/>
          </w:tcPr>
          <w:p w:rsidR="00773DE9" w:rsidRDefault="0052176E">
            <w:pPr>
              <w:spacing w:line="360" w:lineRule="exact"/>
              <w:rPr>
                <w:rFonts w:ascii="宋体" w:cs="宋体"/>
                <w:kern w:val="0"/>
                <w:szCs w:val="21"/>
              </w:rPr>
            </w:pPr>
            <w:r>
              <w:rPr>
                <w:rFonts w:ascii="宋体" w:cs="宋体" w:hint="eastAsia"/>
                <w:kern w:val="0"/>
                <w:szCs w:val="21"/>
              </w:rPr>
              <w:t>中标通知书发出后，中标人必须在三个工作日内与招标人联系签订合同事宜。</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22</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解释权</w:t>
            </w:r>
          </w:p>
        </w:tc>
        <w:tc>
          <w:tcPr>
            <w:tcW w:w="6675" w:type="dxa"/>
            <w:noWrap/>
          </w:tcPr>
          <w:p w:rsidR="00773DE9" w:rsidRDefault="0052176E">
            <w:pPr>
              <w:spacing w:line="360" w:lineRule="exact"/>
              <w:rPr>
                <w:rFonts w:ascii="宋体" w:cs="宋体"/>
                <w:kern w:val="0"/>
                <w:szCs w:val="21"/>
              </w:rPr>
            </w:pPr>
            <w:r>
              <w:rPr>
                <w:rFonts w:ascii="宋体" w:cs="宋体" w:hint="eastAsia"/>
                <w:kern w:val="0"/>
                <w:szCs w:val="21"/>
              </w:rPr>
              <w:t>本招标文件的解释权属于招标代理机构。</w:t>
            </w:r>
          </w:p>
        </w:tc>
      </w:tr>
      <w:tr w:rsidR="00773DE9">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23</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监督管理机构</w:t>
            </w:r>
          </w:p>
        </w:tc>
        <w:tc>
          <w:tcPr>
            <w:tcW w:w="6675" w:type="dxa"/>
            <w:noWrap/>
          </w:tcPr>
          <w:p w:rsidR="00773DE9" w:rsidRDefault="0052176E">
            <w:pPr>
              <w:spacing w:line="360" w:lineRule="exact"/>
              <w:rPr>
                <w:rFonts w:ascii="宋体" w:cs="宋体"/>
                <w:kern w:val="0"/>
                <w:szCs w:val="21"/>
              </w:rPr>
            </w:pPr>
            <w:r>
              <w:rPr>
                <w:rFonts w:ascii="宋体" w:cs="宋体" w:hint="eastAsia"/>
                <w:kern w:val="0"/>
                <w:szCs w:val="21"/>
              </w:rPr>
              <w:t>藤县政府采购监督管理办公室</w:t>
            </w:r>
            <w:r>
              <w:rPr>
                <w:rFonts w:ascii="宋体" w:cs="宋体" w:hint="eastAsia"/>
                <w:kern w:val="0"/>
                <w:szCs w:val="21"/>
              </w:rPr>
              <w:t xml:space="preserve">      </w:t>
            </w:r>
            <w:r>
              <w:rPr>
                <w:rFonts w:ascii="宋体" w:cs="宋体" w:hint="eastAsia"/>
                <w:kern w:val="0"/>
                <w:szCs w:val="21"/>
              </w:rPr>
              <w:t>电话：</w:t>
            </w:r>
            <w:r>
              <w:rPr>
                <w:rFonts w:ascii="宋体" w:cs="宋体" w:hint="eastAsia"/>
                <w:kern w:val="0"/>
                <w:szCs w:val="21"/>
              </w:rPr>
              <w:t>0774-7288236</w:t>
            </w:r>
          </w:p>
        </w:tc>
      </w:tr>
      <w:tr w:rsidR="00773DE9">
        <w:trPr>
          <w:trHeight w:val="1323"/>
        </w:trPr>
        <w:tc>
          <w:tcPr>
            <w:tcW w:w="705" w:type="dxa"/>
            <w:vMerge w:val="restart"/>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24</w:t>
            </w:r>
          </w:p>
        </w:tc>
        <w:tc>
          <w:tcPr>
            <w:tcW w:w="2085" w:type="dxa"/>
            <w:vMerge w:val="restart"/>
            <w:noWrap/>
            <w:vAlign w:val="center"/>
          </w:tcPr>
          <w:p w:rsidR="00773DE9" w:rsidRDefault="0052176E">
            <w:pPr>
              <w:spacing w:line="360" w:lineRule="exact"/>
              <w:jc w:val="center"/>
              <w:rPr>
                <w:rFonts w:ascii="宋体" w:cs="宋体"/>
                <w:kern w:val="0"/>
                <w:szCs w:val="21"/>
              </w:rPr>
            </w:pPr>
            <w:r>
              <w:rPr>
                <w:rFonts w:ascii="宋体" w:cs="宋体" w:hint="eastAsia"/>
                <w:kern w:val="0"/>
                <w:szCs w:val="21"/>
              </w:rPr>
              <w:t>注意事项</w:t>
            </w:r>
          </w:p>
        </w:tc>
        <w:tc>
          <w:tcPr>
            <w:tcW w:w="6675" w:type="dxa"/>
            <w:noWrap/>
            <w:vAlign w:val="center"/>
          </w:tcPr>
          <w:p w:rsidR="00773DE9" w:rsidRDefault="0052176E">
            <w:pPr>
              <w:spacing w:line="360" w:lineRule="exact"/>
              <w:rPr>
                <w:rFonts w:ascii="宋体" w:cs="宋体"/>
                <w:kern w:val="0"/>
                <w:szCs w:val="21"/>
              </w:rPr>
            </w:pPr>
            <w:r>
              <w:rPr>
                <w:rFonts w:ascii="宋体" w:cs="宋体" w:hint="eastAsia"/>
                <w:bCs/>
                <w:szCs w:val="21"/>
              </w:rPr>
              <w:t>招标代理机构在财政部门指定的政府采购信息发布媒体上发布的答复、澄清、修改、补充等相关通知自发布之日起，已</w:t>
            </w:r>
            <w:r>
              <w:rPr>
                <w:rFonts w:ascii="宋体" w:cs="宋体" w:hint="eastAsia"/>
                <w:bCs/>
                <w:szCs w:val="21"/>
              </w:rPr>
              <w:t>获取</w:t>
            </w:r>
            <w:r>
              <w:rPr>
                <w:rFonts w:ascii="宋体" w:cs="宋体" w:hint="eastAsia"/>
                <w:bCs/>
                <w:szCs w:val="21"/>
              </w:rPr>
              <w:t>本</w:t>
            </w:r>
            <w:r>
              <w:rPr>
                <w:rFonts w:ascii="宋体" w:cs="宋体" w:hint="eastAsia"/>
                <w:bCs/>
                <w:szCs w:val="21"/>
              </w:rPr>
              <w:t>项目</w:t>
            </w:r>
            <w:r>
              <w:rPr>
                <w:rFonts w:ascii="宋体" w:cs="宋体" w:hint="eastAsia"/>
                <w:bCs/>
                <w:szCs w:val="21"/>
              </w:rPr>
              <w:t>招标文件的投标人</w:t>
            </w:r>
            <w:r>
              <w:rPr>
                <w:rFonts w:ascii="宋体" w:cs="宋体" w:hint="eastAsia"/>
                <w:bCs/>
                <w:szCs w:val="21"/>
              </w:rPr>
              <w:t>自行</w:t>
            </w:r>
            <w:r>
              <w:rPr>
                <w:rFonts w:ascii="宋体" w:cs="宋体" w:hint="eastAsia"/>
                <w:bCs/>
                <w:szCs w:val="21"/>
              </w:rPr>
              <w:t>在相关网站上查收</w:t>
            </w:r>
            <w:r>
              <w:rPr>
                <w:rFonts w:ascii="宋体" w:cs="宋体" w:hint="eastAsia"/>
                <w:bCs/>
                <w:szCs w:val="21"/>
              </w:rPr>
              <w:t>。否则，</w:t>
            </w:r>
            <w:r>
              <w:rPr>
                <w:rFonts w:ascii="宋体" w:cs="宋体" w:hint="eastAsia"/>
                <w:bCs/>
                <w:szCs w:val="21"/>
              </w:rPr>
              <w:t>由此所产生的后果由投标人自行承担。</w:t>
            </w:r>
          </w:p>
        </w:tc>
      </w:tr>
      <w:tr w:rsidR="00773DE9">
        <w:trPr>
          <w:trHeight w:val="90"/>
        </w:trPr>
        <w:tc>
          <w:tcPr>
            <w:tcW w:w="705" w:type="dxa"/>
            <w:vMerge/>
            <w:noWrap/>
            <w:vAlign w:val="center"/>
          </w:tcPr>
          <w:p w:rsidR="00773DE9" w:rsidRDefault="00773DE9"/>
        </w:tc>
        <w:tc>
          <w:tcPr>
            <w:tcW w:w="2085" w:type="dxa"/>
            <w:vMerge/>
            <w:noWrap/>
            <w:vAlign w:val="center"/>
          </w:tcPr>
          <w:p w:rsidR="00773DE9" w:rsidRDefault="00773DE9"/>
        </w:tc>
        <w:tc>
          <w:tcPr>
            <w:tcW w:w="6675" w:type="dxa"/>
            <w:noWrap/>
            <w:vAlign w:val="center"/>
          </w:tcPr>
          <w:p w:rsidR="00773DE9" w:rsidRDefault="0052176E">
            <w:pPr>
              <w:snapToGrid w:val="0"/>
              <w:spacing w:line="360" w:lineRule="exact"/>
              <w:outlineLvl w:val="4"/>
              <w:rPr>
                <w:rFonts w:ascii="宋体" w:cs="宋体"/>
              </w:rPr>
            </w:pPr>
            <w:r>
              <w:rPr>
                <w:rFonts w:ascii="宋体" w:cs="宋体" w:hint="eastAsia"/>
              </w:rPr>
              <w:t>投标人的代表必须在</w:t>
            </w:r>
            <w:r>
              <w:rPr>
                <w:rFonts w:ascii="宋体" w:cs="宋体" w:hint="eastAsia"/>
              </w:rPr>
              <w:t>投标</w:t>
            </w:r>
            <w:r>
              <w:rPr>
                <w:rFonts w:ascii="宋体" w:cs="宋体" w:hint="eastAsia"/>
              </w:rPr>
              <w:t>文件递交截止时间前递交并出示如下</w:t>
            </w:r>
            <w:r>
              <w:rPr>
                <w:rFonts w:ascii="宋体" w:cs="宋体" w:hint="eastAsia"/>
              </w:rPr>
              <w:t>材料</w:t>
            </w:r>
            <w:r>
              <w:rPr>
                <w:rFonts w:ascii="宋体" w:cs="宋体" w:hint="eastAsia"/>
              </w:rPr>
              <w:t>：</w:t>
            </w:r>
            <w:r>
              <w:rPr>
                <w:rFonts w:ascii="宋体" w:cs="宋体" w:hint="eastAsia"/>
              </w:rPr>
              <w:br/>
            </w:r>
            <w:r>
              <w:rPr>
                <w:rFonts w:ascii="宋体" w:cs="宋体" w:hint="eastAsia"/>
              </w:rPr>
              <w:t>①法人授权委托书原件及委托代理人身份证原件（如法人亲自参加，请</w:t>
            </w:r>
            <w:r>
              <w:rPr>
                <w:rFonts w:ascii="宋体" w:cs="宋体" w:hint="eastAsia"/>
              </w:rPr>
              <w:t>提供本人</w:t>
            </w:r>
            <w:r>
              <w:rPr>
                <w:rFonts w:ascii="宋体" w:cs="宋体" w:hint="eastAsia"/>
              </w:rPr>
              <w:t>身份证原件）；</w:t>
            </w:r>
            <w:r>
              <w:rPr>
                <w:rFonts w:ascii="宋体" w:cs="宋体" w:hint="eastAsia"/>
              </w:rPr>
              <w:br/>
            </w:r>
            <w:r>
              <w:rPr>
                <w:rFonts w:ascii="宋体" w:cs="宋体" w:hint="eastAsia"/>
              </w:rPr>
              <w:t>②</w:t>
            </w:r>
            <w:r>
              <w:rPr>
                <w:rFonts w:ascii="宋体" w:cs="宋体" w:hint="eastAsia"/>
              </w:rPr>
              <w:t>投</w:t>
            </w:r>
            <w:r>
              <w:rPr>
                <w:rFonts w:ascii="宋体" w:cs="宋体" w:hint="eastAsia"/>
              </w:rPr>
              <w:t>标保证金缴纳证明（银行转账单</w:t>
            </w:r>
            <w:r>
              <w:rPr>
                <w:rFonts w:ascii="宋体" w:cs="宋体" w:hint="eastAsia"/>
              </w:rPr>
              <w:t>底单</w:t>
            </w:r>
            <w:r>
              <w:rPr>
                <w:rFonts w:ascii="宋体" w:cs="宋体" w:hint="eastAsia"/>
              </w:rPr>
              <w:t>）</w:t>
            </w:r>
            <w:r>
              <w:rPr>
                <w:rFonts w:ascii="宋体" w:cs="宋体" w:hint="eastAsia"/>
              </w:rPr>
              <w:t>。</w:t>
            </w:r>
          </w:p>
        </w:tc>
      </w:tr>
      <w:tr w:rsidR="00773DE9">
        <w:trPr>
          <w:trHeight w:val="2696"/>
        </w:trPr>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25</w:t>
            </w:r>
          </w:p>
        </w:tc>
        <w:tc>
          <w:tcPr>
            <w:tcW w:w="2085" w:type="dxa"/>
            <w:noWrap/>
            <w:vAlign w:val="center"/>
          </w:tcPr>
          <w:p w:rsidR="00773DE9" w:rsidRDefault="0052176E">
            <w:pPr>
              <w:spacing w:line="360" w:lineRule="exact"/>
              <w:jc w:val="center"/>
              <w:rPr>
                <w:rFonts w:ascii="宋体" w:cs="宋体"/>
                <w:kern w:val="0"/>
                <w:szCs w:val="21"/>
              </w:rPr>
            </w:pPr>
            <w:r>
              <w:rPr>
                <w:rFonts w:ascii="宋体" w:cs="宋体" w:hint="eastAsia"/>
              </w:rPr>
              <w:t>投</w:t>
            </w:r>
            <w:r>
              <w:rPr>
                <w:rFonts w:ascii="宋体" w:cs="宋体" w:hint="eastAsia"/>
              </w:rPr>
              <w:t>标保证金的退付</w:t>
            </w:r>
          </w:p>
        </w:tc>
        <w:tc>
          <w:tcPr>
            <w:tcW w:w="6675" w:type="dxa"/>
            <w:noWrap/>
            <w:vAlign w:val="center"/>
          </w:tcPr>
          <w:p w:rsidR="00773DE9" w:rsidRDefault="0052176E">
            <w:pPr>
              <w:snapToGrid w:val="0"/>
              <w:spacing w:line="360" w:lineRule="exact"/>
              <w:outlineLvl w:val="4"/>
              <w:rPr>
                <w:rFonts w:ascii="宋体" w:cs="宋体"/>
                <w:bCs/>
                <w:szCs w:val="21"/>
              </w:rPr>
            </w:pPr>
            <w:r>
              <w:rPr>
                <w:rFonts w:ascii="宋体" w:cs="宋体" w:hint="eastAsia"/>
                <w:bCs/>
                <w:szCs w:val="21"/>
              </w:rPr>
              <w:t>1</w:t>
            </w:r>
            <w:r>
              <w:rPr>
                <w:rFonts w:ascii="宋体" w:cs="宋体" w:hint="eastAsia"/>
                <w:bCs/>
                <w:szCs w:val="21"/>
              </w:rPr>
              <w:t>、不是成交候选人的竞标单位——成交公告发布第二天起，</w:t>
            </w:r>
            <w:r>
              <w:rPr>
                <w:rFonts w:ascii="宋体" w:cs="宋体" w:hint="eastAsia"/>
                <w:bCs/>
                <w:szCs w:val="21"/>
              </w:rPr>
              <w:t>2</w:t>
            </w:r>
            <w:r>
              <w:rPr>
                <w:rFonts w:ascii="宋体" w:cs="宋体" w:hint="eastAsia"/>
                <w:bCs/>
                <w:szCs w:val="21"/>
              </w:rPr>
              <w:t>个工作日内由采购人或招标代理机构统一出具退款函（函中提供不是成交候选人可以退款的竞标单位名单），附上《开户许可证复印件》</w:t>
            </w:r>
            <w:r>
              <w:rPr>
                <w:rFonts w:ascii="宋体" w:cs="宋体" w:hint="eastAsia"/>
                <w:bCs/>
                <w:szCs w:val="21"/>
              </w:rPr>
              <w:t>,</w:t>
            </w:r>
            <w:r>
              <w:rPr>
                <w:rFonts w:ascii="宋体" w:cs="宋体" w:hint="eastAsia"/>
                <w:bCs/>
                <w:szCs w:val="21"/>
              </w:rPr>
              <w:t>送交</w:t>
            </w:r>
            <w:proofErr w:type="gramStart"/>
            <w:r>
              <w:rPr>
                <w:rFonts w:ascii="宋体" w:cs="宋体" w:hint="eastAsia"/>
                <w:bCs/>
                <w:szCs w:val="21"/>
              </w:rPr>
              <w:t>易中心</w:t>
            </w:r>
            <w:proofErr w:type="gramEnd"/>
            <w:r>
              <w:rPr>
                <w:rFonts w:ascii="宋体" w:cs="宋体" w:hint="eastAsia"/>
                <w:bCs/>
                <w:szCs w:val="21"/>
              </w:rPr>
              <w:t>财务室在</w:t>
            </w:r>
            <w:r>
              <w:rPr>
                <w:rFonts w:ascii="宋体" w:cs="宋体" w:hint="eastAsia"/>
                <w:bCs/>
                <w:szCs w:val="21"/>
              </w:rPr>
              <w:t>5</w:t>
            </w:r>
            <w:r>
              <w:rPr>
                <w:rFonts w:ascii="宋体" w:cs="宋体" w:hint="eastAsia"/>
                <w:bCs/>
                <w:szCs w:val="21"/>
              </w:rPr>
              <w:t>个工作日内原路退付到各竞标人的账户。</w:t>
            </w:r>
          </w:p>
          <w:p w:rsidR="00773DE9" w:rsidRDefault="0052176E">
            <w:pPr>
              <w:snapToGrid w:val="0"/>
              <w:spacing w:line="360" w:lineRule="exact"/>
              <w:outlineLvl w:val="4"/>
              <w:rPr>
                <w:rFonts w:ascii="宋体" w:cs="宋体"/>
                <w:bCs/>
                <w:szCs w:val="21"/>
              </w:rPr>
            </w:pPr>
            <w:r>
              <w:rPr>
                <w:rFonts w:ascii="宋体" w:cs="宋体" w:hint="eastAsia"/>
                <w:bCs/>
                <w:szCs w:val="21"/>
              </w:rPr>
              <w:t>2</w:t>
            </w:r>
            <w:r>
              <w:rPr>
                <w:rFonts w:ascii="宋体" w:cs="宋体" w:hint="eastAsia"/>
                <w:bCs/>
                <w:szCs w:val="21"/>
              </w:rPr>
              <w:t>、成交候选人的竞标单位——采购人或招标代理机构在成交</w:t>
            </w:r>
            <w:r>
              <w:rPr>
                <w:rFonts w:ascii="宋体" w:cs="宋体" w:hint="eastAsia"/>
                <w:bCs/>
                <w:szCs w:val="21"/>
              </w:rPr>
              <w:t>服务商</w:t>
            </w:r>
            <w:r>
              <w:rPr>
                <w:rFonts w:ascii="宋体" w:cs="宋体" w:hint="eastAsia"/>
                <w:bCs/>
                <w:szCs w:val="21"/>
              </w:rPr>
              <w:t>缴纳履约保证金后</w:t>
            </w:r>
            <w:r>
              <w:rPr>
                <w:rFonts w:ascii="宋体" w:cs="宋体" w:hint="eastAsia"/>
                <w:bCs/>
                <w:szCs w:val="21"/>
              </w:rPr>
              <w:t>2</w:t>
            </w:r>
            <w:r>
              <w:rPr>
                <w:rFonts w:ascii="宋体" w:cs="宋体" w:hint="eastAsia"/>
                <w:bCs/>
                <w:szCs w:val="21"/>
              </w:rPr>
              <w:t>个工作日内出具退款函，送交</w:t>
            </w:r>
            <w:proofErr w:type="gramStart"/>
            <w:r>
              <w:rPr>
                <w:rFonts w:ascii="宋体" w:cs="宋体" w:hint="eastAsia"/>
                <w:bCs/>
                <w:szCs w:val="21"/>
              </w:rPr>
              <w:t>易中心</w:t>
            </w:r>
            <w:proofErr w:type="gramEnd"/>
            <w:r>
              <w:rPr>
                <w:rFonts w:ascii="宋体" w:cs="宋体" w:hint="eastAsia"/>
                <w:bCs/>
                <w:szCs w:val="21"/>
              </w:rPr>
              <w:t>财务室在</w:t>
            </w:r>
            <w:r>
              <w:rPr>
                <w:rFonts w:ascii="宋体" w:cs="宋体" w:hint="eastAsia"/>
                <w:bCs/>
                <w:szCs w:val="21"/>
              </w:rPr>
              <w:t>5</w:t>
            </w:r>
            <w:r>
              <w:rPr>
                <w:rFonts w:ascii="宋体" w:cs="宋体" w:hint="eastAsia"/>
                <w:bCs/>
                <w:szCs w:val="21"/>
              </w:rPr>
              <w:t>个工作日内原路退付到各竞标人（或</w:t>
            </w:r>
            <w:r>
              <w:rPr>
                <w:rFonts w:ascii="宋体" w:cs="宋体" w:hint="eastAsia"/>
                <w:bCs/>
                <w:szCs w:val="21"/>
              </w:rPr>
              <w:t>服务商</w:t>
            </w:r>
            <w:r>
              <w:rPr>
                <w:rFonts w:ascii="宋体" w:cs="宋体" w:hint="eastAsia"/>
                <w:bCs/>
                <w:szCs w:val="21"/>
              </w:rPr>
              <w:t>）的账户。</w:t>
            </w:r>
          </w:p>
        </w:tc>
      </w:tr>
      <w:tr w:rsidR="00773DE9">
        <w:trPr>
          <w:trHeight w:val="1179"/>
        </w:trPr>
        <w:tc>
          <w:tcPr>
            <w:tcW w:w="705" w:type="dxa"/>
            <w:noWrap/>
            <w:vAlign w:val="center"/>
          </w:tcPr>
          <w:p w:rsidR="00773DE9" w:rsidRDefault="0052176E">
            <w:pPr>
              <w:spacing w:line="420" w:lineRule="exact"/>
              <w:jc w:val="center"/>
              <w:rPr>
                <w:rFonts w:ascii="宋体" w:cs="宋体"/>
                <w:kern w:val="0"/>
                <w:szCs w:val="21"/>
              </w:rPr>
            </w:pPr>
            <w:r>
              <w:rPr>
                <w:rFonts w:ascii="宋体" w:cs="宋体" w:hint="eastAsia"/>
                <w:kern w:val="0"/>
                <w:szCs w:val="21"/>
              </w:rPr>
              <w:t>26</w:t>
            </w:r>
          </w:p>
        </w:tc>
        <w:tc>
          <w:tcPr>
            <w:tcW w:w="2085" w:type="dxa"/>
            <w:noWrap/>
            <w:vAlign w:val="center"/>
          </w:tcPr>
          <w:p w:rsidR="00773DE9" w:rsidRDefault="0052176E">
            <w:pPr>
              <w:spacing w:line="360" w:lineRule="exact"/>
              <w:jc w:val="center"/>
              <w:rPr>
                <w:rFonts w:ascii="宋体" w:cs="宋体"/>
              </w:rPr>
            </w:pPr>
            <w:r>
              <w:rPr>
                <w:rFonts w:ascii="宋体" w:cs="宋体" w:hint="eastAsia"/>
              </w:rPr>
              <w:t>信用查询</w:t>
            </w:r>
          </w:p>
        </w:tc>
        <w:tc>
          <w:tcPr>
            <w:tcW w:w="6675" w:type="dxa"/>
            <w:noWrap/>
            <w:vAlign w:val="center"/>
          </w:tcPr>
          <w:p w:rsidR="00773DE9" w:rsidRDefault="0052176E">
            <w:pPr>
              <w:snapToGrid w:val="0"/>
              <w:spacing w:line="360" w:lineRule="exact"/>
              <w:outlineLvl w:val="4"/>
              <w:rPr>
                <w:rFonts w:ascii="宋体" w:cs="宋体"/>
                <w:bCs/>
                <w:szCs w:val="21"/>
              </w:rPr>
            </w:pPr>
            <w:r>
              <w:rPr>
                <w:rFonts w:ascii="宋体" w:cs="宋体" w:hint="eastAsia"/>
                <w:bCs/>
                <w:szCs w:val="21"/>
              </w:rPr>
              <w:t>在对</w:t>
            </w:r>
            <w:r>
              <w:rPr>
                <w:rFonts w:ascii="宋体" w:cs="宋体" w:hint="eastAsia"/>
                <w:bCs/>
                <w:szCs w:val="21"/>
              </w:rPr>
              <w:t>服务商</w:t>
            </w:r>
            <w:r>
              <w:rPr>
                <w:rFonts w:ascii="宋体" w:cs="宋体" w:hint="eastAsia"/>
                <w:bCs/>
                <w:szCs w:val="21"/>
              </w:rPr>
              <w:t>资格审查时进行信用查询：查询渠道：“信用中国”网站（</w:t>
            </w:r>
            <w:r>
              <w:rPr>
                <w:rFonts w:ascii="宋体" w:cs="宋体" w:hint="eastAsia"/>
                <w:bCs/>
                <w:szCs w:val="21"/>
              </w:rPr>
              <w:t>www.creditchina.gov.cn</w:t>
            </w:r>
            <w:r>
              <w:rPr>
                <w:rFonts w:ascii="宋体" w:cs="宋体" w:hint="eastAsia"/>
                <w:bCs/>
                <w:szCs w:val="21"/>
              </w:rPr>
              <w:t>）、中国政府采购网（</w:t>
            </w:r>
            <w:r>
              <w:rPr>
                <w:rFonts w:ascii="宋体" w:cs="宋体" w:hint="eastAsia"/>
                <w:bCs/>
                <w:szCs w:val="21"/>
              </w:rPr>
              <w:t>www.ccgp.gov.cn</w:t>
            </w:r>
            <w:r>
              <w:rPr>
                <w:rFonts w:ascii="宋体" w:cs="宋体" w:hint="eastAsia"/>
                <w:bCs/>
                <w:szCs w:val="21"/>
              </w:rPr>
              <w:t>）等。查询起止时间：本项目公告发布之日起前三年。查询记录和证据留存方式：在查询网站中直接打印查询记录，打印材料</w:t>
            </w:r>
            <w:r>
              <w:rPr>
                <w:rFonts w:ascii="宋体" w:cs="宋体" w:hint="eastAsia"/>
                <w:bCs/>
                <w:szCs w:val="21"/>
              </w:rPr>
              <w:t xml:space="preserve"> </w:t>
            </w:r>
            <w:r>
              <w:rPr>
                <w:rFonts w:ascii="宋体" w:cs="宋体" w:hint="eastAsia"/>
                <w:bCs/>
                <w:szCs w:val="21"/>
              </w:rPr>
              <w:t>作为评审资料保存。信用信息使用规则：对在“信用中国”网（</w:t>
            </w:r>
            <w:r>
              <w:rPr>
                <w:rFonts w:ascii="宋体" w:cs="宋体" w:hint="eastAsia"/>
                <w:bCs/>
                <w:szCs w:val="21"/>
              </w:rPr>
              <w:t>www.creditchina.gov.cn</w:t>
            </w:r>
            <w:r>
              <w:rPr>
                <w:rFonts w:ascii="宋体" w:cs="宋体" w:hint="eastAsia"/>
                <w:bCs/>
                <w:szCs w:val="21"/>
              </w:rPr>
              <w:t>）、中国政府采购网（</w:t>
            </w:r>
            <w:r>
              <w:rPr>
                <w:rFonts w:ascii="宋体" w:cs="宋体" w:hint="eastAsia"/>
                <w:bCs/>
                <w:szCs w:val="21"/>
              </w:rPr>
              <w:t>www.ccgp.gov.cn</w:t>
            </w:r>
            <w:r>
              <w:rPr>
                <w:rFonts w:ascii="宋体" w:cs="宋体" w:hint="eastAsia"/>
                <w:bCs/>
                <w:szCs w:val="21"/>
              </w:rPr>
              <w:t>）等渠道列入失信被执行人、重大税收违法案件当事人名单、政府采购严重违法失信行为记录名单及其他不符合《中华</w:t>
            </w:r>
            <w:r>
              <w:rPr>
                <w:rFonts w:ascii="宋体" w:cs="宋体" w:hint="eastAsia"/>
                <w:bCs/>
                <w:szCs w:val="21"/>
              </w:rPr>
              <w:t>人民共和国政府采购法》第二十二条规定条件的</w:t>
            </w:r>
            <w:r>
              <w:rPr>
                <w:rFonts w:ascii="宋体" w:cs="宋体" w:hint="eastAsia"/>
                <w:bCs/>
                <w:szCs w:val="21"/>
              </w:rPr>
              <w:t>服务商</w:t>
            </w:r>
            <w:r>
              <w:rPr>
                <w:rFonts w:ascii="宋体" w:cs="宋体" w:hint="eastAsia"/>
                <w:bCs/>
                <w:szCs w:val="21"/>
              </w:rPr>
              <w:t>，资格审查不通过，不得参与政府采购活动。两个以上的自然人、法人或</w:t>
            </w:r>
            <w:r>
              <w:rPr>
                <w:rFonts w:ascii="宋体" w:cs="宋体" w:hint="eastAsia"/>
                <w:bCs/>
                <w:szCs w:val="21"/>
              </w:rPr>
              <w:lastRenderedPageBreak/>
              <w:t>者</w:t>
            </w:r>
            <w:r>
              <w:rPr>
                <w:rFonts w:ascii="宋体" w:cs="宋体" w:hint="eastAsia"/>
                <w:bCs/>
                <w:szCs w:val="21"/>
              </w:rPr>
              <w:t xml:space="preserve"> </w:t>
            </w:r>
            <w:r>
              <w:rPr>
                <w:rFonts w:ascii="宋体" w:cs="宋体" w:hint="eastAsia"/>
                <w:bCs/>
                <w:szCs w:val="21"/>
              </w:rPr>
              <w:t>其他组织组成一个联合体，以一个</w:t>
            </w:r>
            <w:r>
              <w:rPr>
                <w:rFonts w:ascii="宋体" w:cs="宋体" w:hint="eastAsia"/>
                <w:bCs/>
                <w:szCs w:val="21"/>
              </w:rPr>
              <w:t>服务商</w:t>
            </w:r>
            <w:r>
              <w:rPr>
                <w:rFonts w:ascii="宋体" w:cs="宋体" w:hint="eastAsia"/>
                <w:bCs/>
                <w:szCs w:val="21"/>
              </w:rPr>
              <w:t>的身份共同参加政府采购活动的，应当对所有联合体成员进行信用记录查询，联合体成员存在不良信用记录的，视同联合体存在不良信用记录。</w:t>
            </w:r>
          </w:p>
        </w:tc>
      </w:tr>
    </w:tbl>
    <w:p w:rsidR="00773DE9" w:rsidRDefault="0052176E">
      <w:pPr>
        <w:spacing w:line="440" w:lineRule="atLeast"/>
        <w:jc w:val="center"/>
        <w:rPr>
          <w:rFonts w:ascii="宋体" w:cs="宋体"/>
          <w:b/>
          <w:kern w:val="0"/>
          <w:sz w:val="28"/>
          <w:szCs w:val="28"/>
        </w:rPr>
      </w:pPr>
      <w:r>
        <w:rPr>
          <w:rFonts w:ascii="宋体" w:cs="宋体" w:hint="eastAsia"/>
          <w:b/>
          <w:kern w:val="0"/>
          <w:sz w:val="28"/>
          <w:szCs w:val="28"/>
        </w:rPr>
        <w:lastRenderedPageBreak/>
        <w:br w:type="page"/>
      </w:r>
      <w:r>
        <w:rPr>
          <w:rFonts w:ascii="宋体" w:cs="宋体" w:hint="eastAsia"/>
          <w:b/>
          <w:kern w:val="0"/>
          <w:sz w:val="28"/>
          <w:szCs w:val="28"/>
        </w:rPr>
        <w:lastRenderedPageBreak/>
        <w:t>一、总则</w:t>
      </w:r>
    </w:p>
    <w:p w:rsidR="00773DE9" w:rsidRDefault="0052176E">
      <w:pPr>
        <w:spacing w:line="400" w:lineRule="exact"/>
        <w:ind w:firstLineChars="196" w:firstLine="413"/>
        <w:rPr>
          <w:rFonts w:ascii="宋体" w:cs="宋体"/>
          <w:b/>
          <w:kern w:val="0"/>
          <w:szCs w:val="21"/>
        </w:rPr>
      </w:pPr>
      <w:r>
        <w:rPr>
          <w:rFonts w:ascii="宋体" w:cs="宋体" w:hint="eastAsia"/>
          <w:b/>
          <w:kern w:val="0"/>
          <w:szCs w:val="21"/>
        </w:rPr>
        <w:t>1</w:t>
      </w:r>
      <w:r>
        <w:rPr>
          <w:rFonts w:ascii="宋体" w:cs="宋体" w:hint="eastAsia"/>
          <w:b/>
          <w:kern w:val="0"/>
          <w:szCs w:val="21"/>
        </w:rPr>
        <w:t>、适应范围</w:t>
      </w:r>
    </w:p>
    <w:p w:rsidR="00773DE9" w:rsidRDefault="0052176E">
      <w:pPr>
        <w:spacing w:line="400" w:lineRule="exact"/>
        <w:ind w:firstLine="435"/>
        <w:rPr>
          <w:rFonts w:ascii="宋体" w:cs="宋体"/>
          <w:kern w:val="0"/>
          <w:szCs w:val="21"/>
        </w:rPr>
      </w:pPr>
      <w:r>
        <w:rPr>
          <w:rFonts w:ascii="宋体" w:cs="宋体" w:hint="eastAsia"/>
          <w:kern w:val="0"/>
          <w:szCs w:val="21"/>
        </w:rPr>
        <w:t>本招标文件适用本次项目的招标、投标、评标、合同履约、验收、付款等行为（法律、法规另有规定的，从其规定）。</w:t>
      </w:r>
    </w:p>
    <w:p w:rsidR="00773DE9" w:rsidRDefault="0052176E">
      <w:pPr>
        <w:spacing w:line="400" w:lineRule="exact"/>
        <w:ind w:firstLine="435"/>
        <w:rPr>
          <w:rFonts w:ascii="宋体" w:cs="宋体"/>
          <w:b/>
          <w:kern w:val="0"/>
          <w:szCs w:val="21"/>
        </w:rPr>
      </w:pPr>
      <w:r>
        <w:rPr>
          <w:rFonts w:ascii="宋体" w:cs="宋体" w:hint="eastAsia"/>
          <w:b/>
          <w:kern w:val="0"/>
          <w:szCs w:val="21"/>
        </w:rPr>
        <w:t>2</w:t>
      </w:r>
      <w:r>
        <w:rPr>
          <w:rFonts w:ascii="宋体" w:cs="宋体" w:hint="eastAsia"/>
          <w:b/>
          <w:kern w:val="0"/>
          <w:szCs w:val="21"/>
        </w:rPr>
        <w:t>、定义</w:t>
      </w:r>
    </w:p>
    <w:p w:rsidR="00773DE9" w:rsidRDefault="0052176E">
      <w:pPr>
        <w:spacing w:line="400" w:lineRule="exact"/>
        <w:ind w:firstLine="435"/>
        <w:rPr>
          <w:rFonts w:ascii="宋体" w:cs="宋体"/>
          <w:kern w:val="0"/>
          <w:szCs w:val="21"/>
        </w:rPr>
      </w:pPr>
      <w:r>
        <w:rPr>
          <w:rFonts w:ascii="宋体" w:cs="宋体" w:hint="eastAsia"/>
          <w:kern w:val="0"/>
          <w:szCs w:val="21"/>
        </w:rPr>
        <w:t xml:space="preserve">2.1 </w:t>
      </w:r>
      <w:r>
        <w:rPr>
          <w:rFonts w:ascii="宋体" w:cs="宋体" w:hint="eastAsia"/>
          <w:kern w:val="0"/>
          <w:szCs w:val="21"/>
        </w:rPr>
        <w:t>“招标采购单位”是指组织本次招标的采购人和招标代理机构。</w:t>
      </w:r>
    </w:p>
    <w:p w:rsidR="00773DE9" w:rsidRDefault="0052176E">
      <w:pPr>
        <w:spacing w:line="400" w:lineRule="exact"/>
        <w:ind w:firstLine="435"/>
        <w:rPr>
          <w:rFonts w:ascii="宋体" w:cs="宋体"/>
          <w:kern w:val="0"/>
          <w:szCs w:val="21"/>
        </w:rPr>
      </w:pPr>
      <w:r>
        <w:rPr>
          <w:rFonts w:ascii="宋体" w:cs="宋体" w:hint="eastAsia"/>
          <w:kern w:val="0"/>
          <w:szCs w:val="21"/>
        </w:rPr>
        <w:t xml:space="preserve">2.2 </w:t>
      </w:r>
      <w:r>
        <w:rPr>
          <w:rFonts w:ascii="宋体" w:cs="宋体" w:hint="eastAsia"/>
          <w:kern w:val="0"/>
          <w:szCs w:val="21"/>
        </w:rPr>
        <w:t>“投标人”是指符合本次招标项目的投标人资格并提交投标文件的</w:t>
      </w:r>
      <w:r>
        <w:rPr>
          <w:rFonts w:ascii="宋体" w:cs="宋体" w:hint="eastAsia"/>
          <w:kern w:val="0"/>
          <w:szCs w:val="21"/>
        </w:rPr>
        <w:t>服务商</w:t>
      </w:r>
      <w:r>
        <w:rPr>
          <w:rFonts w:ascii="宋体" w:cs="宋体" w:hint="eastAsia"/>
          <w:kern w:val="0"/>
          <w:szCs w:val="21"/>
        </w:rPr>
        <w:t>。</w:t>
      </w:r>
    </w:p>
    <w:p w:rsidR="00773DE9" w:rsidRDefault="0052176E">
      <w:pPr>
        <w:spacing w:line="400" w:lineRule="exact"/>
        <w:ind w:firstLine="435"/>
        <w:rPr>
          <w:rFonts w:ascii="宋体" w:cs="宋体"/>
          <w:kern w:val="0"/>
          <w:szCs w:val="21"/>
        </w:rPr>
      </w:pPr>
      <w:r>
        <w:rPr>
          <w:rFonts w:ascii="宋体" w:cs="宋体" w:hint="eastAsia"/>
          <w:kern w:val="0"/>
          <w:szCs w:val="21"/>
        </w:rPr>
        <w:t xml:space="preserve">2.3 </w:t>
      </w:r>
      <w:r>
        <w:rPr>
          <w:rFonts w:ascii="宋体" w:cs="宋体" w:hint="eastAsia"/>
          <w:kern w:val="0"/>
          <w:szCs w:val="21"/>
        </w:rPr>
        <w:t>“货物”是指按招标文件规定，投标人须向采购人提供的一切设备、保险、税金、备品备件、工具、手册及其它有关技术资料和材料。</w:t>
      </w:r>
    </w:p>
    <w:p w:rsidR="00773DE9" w:rsidRDefault="0052176E">
      <w:pPr>
        <w:spacing w:line="400" w:lineRule="exact"/>
        <w:ind w:firstLine="435"/>
        <w:rPr>
          <w:rFonts w:ascii="宋体" w:cs="宋体"/>
          <w:kern w:val="0"/>
          <w:szCs w:val="21"/>
        </w:rPr>
      </w:pPr>
      <w:r>
        <w:rPr>
          <w:rFonts w:ascii="宋体" w:cs="宋体" w:hint="eastAsia"/>
          <w:kern w:val="0"/>
          <w:szCs w:val="21"/>
        </w:rPr>
        <w:t xml:space="preserve">2.4 </w:t>
      </w:r>
      <w:r>
        <w:rPr>
          <w:rFonts w:ascii="宋体" w:cs="宋体" w:hint="eastAsia"/>
          <w:kern w:val="0"/>
          <w:szCs w:val="21"/>
        </w:rPr>
        <w:t>“服务”是指招标文件规定，投标人须承担的安装、调试、技术协助、校准、培训、技术指导以及其他类似的义务。</w:t>
      </w:r>
    </w:p>
    <w:p w:rsidR="00773DE9" w:rsidRDefault="0052176E">
      <w:pPr>
        <w:spacing w:line="400" w:lineRule="exact"/>
        <w:ind w:firstLine="435"/>
        <w:rPr>
          <w:rFonts w:ascii="宋体" w:cs="宋体"/>
          <w:kern w:val="0"/>
          <w:szCs w:val="21"/>
        </w:rPr>
      </w:pPr>
      <w:r>
        <w:rPr>
          <w:rFonts w:ascii="宋体" w:cs="宋体" w:hint="eastAsia"/>
          <w:kern w:val="0"/>
          <w:szCs w:val="21"/>
        </w:rPr>
        <w:t xml:space="preserve">2.5 </w:t>
      </w:r>
      <w:r>
        <w:rPr>
          <w:rFonts w:ascii="宋体" w:cs="宋体" w:hint="eastAsia"/>
          <w:kern w:val="0"/>
          <w:szCs w:val="21"/>
        </w:rPr>
        <w:t>“项目”是指投标人按招标文件规定向采购人提供的货物和服务。</w:t>
      </w:r>
    </w:p>
    <w:p w:rsidR="00773DE9" w:rsidRDefault="0052176E">
      <w:pPr>
        <w:spacing w:line="400" w:lineRule="exact"/>
        <w:ind w:firstLine="435"/>
        <w:rPr>
          <w:rFonts w:ascii="宋体" w:cs="宋体"/>
          <w:kern w:val="0"/>
          <w:szCs w:val="21"/>
        </w:rPr>
      </w:pPr>
      <w:r>
        <w:rPr>
          <w:rFonts w:ascii="宋体" w:cs="宋体" w:hint="eastAsia"/>
          <w:kern w:val="0"/>
          <w:szCs w:val="21"/>
        </w:rPr>
        <w:t xml:space="preserve">2.6 </w:t>
      </w:r>
      <w:r>
        <w:rPr>
          <w:rFonts w:ascii="宋体" w:cs="宋体" w:hint="eastAsia"/>
          <w:kern w:val="0"/>
          <w:szCs w:val="21"/>
        </w:rPr>
        <w:t>“书面形式”包括信函、传真、电报。</w:t>
      </w:r>
    </w:p>
    <w:p w:rsidR="00773DE9" w:rsidRDefault="0052176E">
      <w:pPr>
        <w:spacing w:line="400" w:lineRule="exact"/>
        <w:ind w:firstLine="435"/>
        <w:rPr>
          <w:rFonts w:ascii="宋体" w:cs="宋体"/>
          <w:b/>
          <w:kern w:val="0"/>
          <w:szCs w:val="21"/>
        </w:rPr>
      </w:pPr>
      <w:r>
        <w:rPr>
          <w:rFonts w:ascii="宋体" w:cs="宋体" w:hint="eastAsia"/>
          <w:b/>
          <w:kern w:val="0"/>
          <w:szCs w:val="21"/>
        </w:rPr>
        <w:t>3</w:t>
      </w:r>
      <w:r>
        <w:rPr>
          <w:rFonts w:ascii="宋体" w:cs="宋体" w:hint="eastAsia"/>
          <w:b/>
          <w:kern w:val="0"/>
          <w:szCs w:val="21"/>
        </w:rPr>
        <w:t>、招标方式</w:t>
      </w:r>
    </w:p>
    <w:p w:rsidR="00773DE9" w:rsidRDefault="0052176E">
      <w:pPr>
        <w:spacing w:line="400" w:lineRule="exact"/>
        <w:ind w:firstLine="435"/>
        <w:rPr>
          <w:rFonts w:ascii="宋体" w:cs="宋体"/>
          <w:kern w:val="0"/>
          <w:szCs w:val="21"/>
        </w:rPr>
      </w:pPr>
      <w:r>
        <w:rPr>
          <w:rFonts w:ascii="宋体" w:cs="宋体" w:hint="eastAsia"/>
          <w:kern w:val="0"/>
          <w:szCs w:val="21"/>
        </w:rPr>
        <w:t>公开招标方式</w:t>
      </w:r>
    </w:p>
    <w:p w:rsidR="00773DE9" w:rsidRDefault="0052176E">
      <w:pPr>
        <w:spacing w:line="400" w:lineRule="exact"/>
        <w:ind w:firstLine="435"/>
        <w:rPr>
          <w:rFonts w:ascii="宋体" w:cs="宋体"/>
          <w:b/>
          <w:kern w:val="0"/>
          <w:szCs w:val="21"/>
        </w:rPr>
      </w:pPr>
      <w:r>
        <w:rPr>
          <w:rFonts w:ascii="宋体" w:cs="宋体" w:hint="eastAsia"/>
          <w:b/>
          <w:kern w:val="0"/>
          <w:szCs w:val="21"/>
        </w:rPr>
        <w:t>4</w:t>
      </w:r>
      <w:r>
        <w:rPr>
          <w:rFonts w:ascii="宋体" w:cs="宋体" w:hint="eastAsia"/>
          <w:b/>
          <w:kern w:val="0"/>
          <w:szCs w:val="21"/>
        </w:rPr>
        <w:t>、投标人资格</w:t>
      </w:r>
    </w:p>
    <w:p w:rsidR="00773DE9" w:rsidRDefault="0052176E">
      <w:pPr>
        <w:spacing w:line="400" w:lineRule="exact"/>
        <w:ind w:firstLine="435"/>
        <w:rPr>
          <w:rFonts w:ascii="宋体" w:cs="宋体"/>
          <w:kern w:val="0"/>
          <w:szCs w:val="21"/>
        </w:rPr>
      </w:pPr>
      <w:r>
        <w:rPr>
          <w:rFonts w:ascii="宋体" w:cs="宋体" w:hint="eastAsia"/>
          <w:kern w:val="0"/>
          <w:szCs w:val="21"/>
        </w:rPr>
        <w:t>见投标人须知前附表</w:t>
      </w:r>
    </w:p>
    <w:p w:rsidR="00773DE9" w:rsidRDefault="0052176E">
      <w:pPr>
        <w:spacing w:line="400" w:lineRule="exact"/>
        <w:ind w:firstLine="435"/>
        <w:rPr>
          <w:rFonts w:ascii="宋体" w:cs="宋体"/>
          <w:b/>
          <w:kern w:val="0"/>
          <w:szCs w:val="21"/>
        </w:rPr>
      </w:pPr>
      <w:r>
        <w:rPr>
          <w:rFonts w:ascii="宋体" w:cs="宋体" w:hint="eastAsia"/>
          <w:b/>
          <w:kern w:val="0"/>
          <w:szCs w:val="21"/>
        </w:rPr>
        <w:t>5</w:t>
      </w:r>
      <w:r>
        <w:rPr>
          <w:rFonts w:ascii="宋体" w:cs="宋体" w:hint="eastAsia"/>
          <w:b/>
          <w:kern w:val="0"/>
          <w:szCs w:val="21"/>
        </w:rPr>
        <w:t>、投标费用</w:t>
      </w:r>
    </w:p>
    <w:p w:rsidR="00773DE9" w:rsidRDefault="0052176E">
      <w:pPr>
        <w:spacing w:line="400" w:lineRule="exact"/>
        <w:ind w:firstLine="435"/>
        <w:rPr>
          <w:rFonts w:ascii="宋体" w:cs="宋体"/>
          <w:kern w:val="0"/>
          <w:szCs w:val="21"/>
        </w:rPr>
      </w:pPr>
      <w:r>
        <w:rPr>
          <w:rFonts w:ascii="宋体" w:cs="宋体" w:hint="eastAsia"/>
          <w:kern w:val="0"/>
          <w:szCs w:val="21"/>
        </w:rPr>
        <w:t>见投标人须知前附表</w:t>
      </w:r>
    </w:p>
    <w:p w:rsidR="00773DE9" w:rsidRDefault="0052176E">
      <w:pPr>
        <w:tabs>
          <w:tab w:val="left" w:pos="1635"/>
        </w:tabs>
        <w:spacing w:line="400" w:lineRule="exact"/>
        <w:ind w:firstLine="435"/>
        <w:rPr>
          <w:rFonts w:ascii="宋体" w:cs="宋体"/>
          <w:b/>
          <w:kern w:val="0"/>
          <w:szCs w:val="21"/>
        </w:rPr>
      </w:pPr>
      <w:r>
        <w:rPr>
          <w:rFonts w:ascii="宋体" w:cs="宋体" w:hint="eastAsia"/>
          <w:b/>
          <w:kern w:val="0"/>
          <w:szCs w:val="21"/>
        </w:rPr>
        <w:t>6</w:t>
      </w:r>
      <w:r>
        <w:rPr>
          <w:rFonts w:ascii="宋体" w:cs="宋体" w:hint="eastAsia"/>
          <w:b/>
          <w:kern w:val="0"/>
          <w:szCs w:val="21"/>
        </w:rPr>
        <w:t>、联合体投标要求</w:t>
      </w:r>
      <w:r>
        <w:rPr>
          <w:rFonts w:ascii="宋体" w:cs="宋体" w:hint="eastAsia"/>
          <w:b/>
          <w:kern w:val="0"/>
          <w:szCs w:val="21"/>
        </w:rPr>
        <w:t>（本项目不适用）</w:t>
      </w:r>
    </w:p>
    <w:p w:rsidR="00773DE9" w:rsidRDefault="0052176E">
      <w:pPr>
        <w:tabs>
          <w:tab w:val="left" w:pos="1635"/>
        </w:tabs>
        <w:spacing w:line="400" w:lineRule="exact"/>
        <w:ind w:firstLine="435"/>
        <w:rPr>
          <w:rFonts w:ascii="宋体" w:cs="宋体"/>
          <w:b/>
          <w:kern w:val="0"/>
          <w:szCs w:val="21"/>
        </w:rPr>
      </w:pPr>
      <w:r>
        <w:rPr>
          <w:rFonts w:ascii="宋体" w:cs="宋体" w:hint="eastAsia"/>
          <w:b/>
          <w:kern w:val="0"/>
          <w:szCs w:val="21"/>
        </w:rPr>
        <w:t>7</w:t>
      </w:r>
      <w:r>
        <w:rPr>
          <w:rFonts w:ascii="宋体" w:cs="宋体" w:hint="eastAsia"/>
          <w:b/>
          <w:kern w:val="0"/>
          <w:szCs w:val="21"/>
        </w:rPr>
        <w:t>、转包与分包</w:t>
      </w:r>
    </w:p>
    <w:p w:rsidR="00773DE9" w:rsidRDefault="0052176E">
      <w:pPr>
        <w:tabs>
          <w:tab w:val="left" w:pos="1635"/>
        </w:tabs>
        <w:spacing w:line="400" w:lineRule="exact"/>
        <w:ind w:firstLine="435"/>
        <w:rPr>
          <w:rFonts w:ascii="宋体" w:cs="宋体"/>
          <w:kern w:val="0"/>
          <w:szCs w:val="21"/>
        </w:rPr>
      </w:pPr>
      <w:r>
        <w:rPr>
          <w:rFonts w:ascii="宋体" w:cs="宋体" w:hint="eastAsia"/>
          <w:kern w:val="0"/>
          <w:szCs w:val="21"/>
        </w:rPr>
        <w:t xml:space="preserve">7.1 </w:t>
      </w:r>
      <w:r>
        <w:rPr>
          <w:rFonts w:ascii="宋体" w:cs="宋体" w:hint="eastAsia"/>
          <w:kern w:val="0"/>
          <w:szCs w:val="21"/>
        </w:rPr>
        <w:t>本项目不允许转包。</w:t>
      </w:r>
    </w:p>
    <w:p w:rsidR="00773DE9" w:rsidRDefault="0052176E">
      <w:pPr>
        <w:tabs>
          <w:tab w:val="left" w:pos="1635"/>
        </w:tabs>
        <w:spacing w:line="400" w:lineRule="exact"/>
        <w:ind w:firstLine="435"/>
        <w:rPr>
          <w:rFonts w:ascii="宋体" w:cs="宋体"/>
          <w:kern w:val="0"/>
          <w:szCs w:val="21"/>
        </w:rPr>
      </w:pPr>
      <w:r>
        <w:rPr>
          <w:rFonts w:ascii="宋体" w:cs="宋体" w:hint="eastAsia"/>
          <w:kern w:val="0"/>
          <w:szCs w:val="21"/>
        </w:rPr>
        <w:t xml:space="preserve">7.2 </w:t>
      </w:r>
      <w:r>
        <w:rPr>
          <w:rFonts w:ascii="宋体" w:cs="宋体" w:hint="eastAsia"/>
          <w:kern w:val="0"/>
          <w:szCs w:val="21"/>
        </w:rPr>
        <w:t>本项目不可以分包。</w:t>
      </w:r>
    </w:p>
    <w:p w:rsidR="00773DE9" w:rsidRDefault="0052176E">
      <w:pPr>
        <w:tabs>
          <w:tab w:val="left" w:pos="1635"/>
        </w:tabs>
        <w:spacing w:line="400" w:lineRule="exact"/>
        <w:ind w:firstLine="435"/>
        <w:rPr>
          <w:rFonts w:ascii="宋体" w:cs="宋体"/>
          <w:b/>
          <w:kern w:val="0"/>
          <w:szCs w:val="21"/>
        </w:rPr>
      </w:pPr>
      <w:r>
        <w:rPr>
          <w:rFonts w:ascii="宋体" w:cs="宋体" w:hint="eastAsia"/>
          <w:b/>
          <w:kern w:val="0"/>
          <w:szCs w:val="21"/>
        </w:rPr>
        <w:t>8</w:t>
      </w:r>
      <w:r>
        <w:rPr>
          <w:rFonts w:ascii="宋体" w:cs="宋体" w:hint="eastAsia"/>
          <w:b/>
          <w:kern w:val="0"/>
          <w:szCs w:val="21"/>
        </w:rPr>
        <w:t>、特别说明</w:t>
      </w:r>
    </w:p>
    <w:p w:rsidR="00773DE9" w:rsidRDefault="0052176E">
      <w:pPr>
        <w:tabs>
          <w:tab w:val="left" w:pos="1635"/>
        </w:tabs>
        <w:spacing w:line="400" w:lineRule="exact"/>
        <w:ind w:firstLine="435"/>
        <w:rPr>
          <w:rFonts w:ascii="宋体" w:cs="宋体"/>
          <w:kern w:val="0"/>
          <w:szCs w:val="21"/>
        </w:rPr>
      </w:pPr>
      <w:r>
        <w:rPr>
          <w:rFonts w:ascii="宋体" w:cs="宋体" w:hint="eastAsia"/>
          <w:kern w:val="0"/>
          <w:szCs w:val="21"/>
        </w:rPr>
        <w:t xml:space="preserve">8.1 </w:t>
      </w:r>
      <w:r>
        <w:rPr>
          <w:rFonts w:ascii="宋体" w:cs="宋体" w:hint="eastAsia"/>
          <w:kern w:val="0"/>
          <w:szCs w:val="21"/>
        </w:rPr>
        <w:t>两家或两家以上</w:t>
      </w:r>
      <w:r>
        <w:rPr>
          <w:rFonts w:ascii="宋体" w:cs="宋体" w:hint="eastAsia"/>
          <w:kern w:val="0"/>
          <w:szCs w:val="21"/>
        </w:rPr>
        <w:t>服务商</w:t>
      </w:r>
      <w:r>
        <w:rPr>
          <w:rFonts w:ascii="宋体" w:cs="宋体" w:hint="eastAsia"/>
          <w:kern w:val="0"/>
          <w:szCs w:val="21"/>
        </w:rPr>
        <w:t>的法定代表人为同一人或者存在控股、管理关系的，不得参加同一分标投标或未划分</w:t>
      </w:r>
      <w:proofErr w:type="gramStart"/>
      <w:r>
        <w:rPr>
          <w:rFonts w:ascii="宋体" w:cs="宋体" w:hint="eastAsia"/>
          <w:kern w:val="0"/>
          <w:szCs w:val="21"/>
        </w:rPr>
        <w:t>分</w:t>
      </w:r>
      <w:proofErr w:type="gramEnd"/>
      <w:r>
        <w:rPr>
          <w:rFonts w:ascii="宋体" w:cs="宋体" w:hint="eastAsia"/>
          <w:kern w:val="0"/>
          <w:szCs w:val="21"/>
        </w:rPr>
        <w:t>标的同一招标项目投标，否则，投标无效。</w:t>
      </w:r>
    </w:p>
    <w:p w:rsidR="00773DE9" w:rsidRDefault="0052176E">
      <w:pPr>
        <w:tabs>
          <w:tab w:val="left" w:pos="1635"/>
        </w:tabs>
        <w:spacing w:line="400" w:lineRule="exact"/>
        <w:ind w:firstLine="435"/>
        <w:rPr>
          <w:rFonts w:ascii="宋体" w:cs="宋体"/>
          <w:kern w:val="0"/>
          <w:szCs w:val="21"/>
        </w:rPr>
      </w:pPr>
      <w:r>
        <w:rPr>
          <w:rFonts w:ascii="宋体" w:cs="宋体" w:hint="eastAsia"/>
          <w:kern w:val="0"/>
          <w:szCs w:val="21"/>
        </w:rPr>
        <w:t xml:space="preserve">8.2 </w:t>
      </w:r>
      <w:r>
        <w:rPr>
          <w:rFonts w:ascii="宋体" w:cs="宋体" w:hint="eastAsia"/>
          <w:kern w:val="0"/>
          <w:szCs w:val="21"/>
        </w:rPr>
        <w:t>投标人投标所使用的资格、信誉、荣誉、业绩与企业认证必须为本法人所拥有。</w:t>
      </w:r>
    </w:p>
    <w:p w:rsidR="00773DE9" w:rsidRDefault="0052176E">
      <w:pPr>
        <w:tabs>
          <w:tab w:val="left" w:pos="1635"/>
        </w:tabs>
        <w:spacing w:line="400" w:lineRule="exact"/>
        <w:ind w:firstLine="435"/>
        <w:rPr>
          <w:rFonts w:ascii="宋体" w:cs="宋体"/>
          <w:kern w:val="0"/>
          <w:szCs w:val="21"/>
        </w:rPr>
      </w:pPr>
      <w:r>
        <w:rPr>
          <w:rFonts w:ascii="宋体" w:cs="宋体" w:hint="eastAsia"/>
          <w:kern w:val="0"/>
          <w:szCs w:val="21"/>
        </w:rPr>
        <w:t xml:space="preserve">8.3 </w:t>
      </w:r>
      <w:r>
        <w:rPr>
          <w:rFonts w:ascii="宋体" w:cs="宋体" w:hint="eastAsia"/>
          <w:kern w:val="0"/>
          <w:szCs w:val="21"/>
        </w:rPr>
        <w:t>投标人应仔细阅读招标文件的所有内容，按照招标文件的要求提交投标文件，并对所提供的全部资料的真实性承担法律责任。</w:t>
      </w:r>
    </w:p>
    <w:p w:rsidR="00773DE9" w:rsidRDefault="0052176E">
      <w:pPr>
        <w:tabs>
          <w:tab w:val="left" w:pos="1635"/>
        </w:tabs>
        <w:spacing w:line="400" w:lineRule="exact"/>
        <w:ind w:firstLine="435"/>
        <w:rPr>
          <w:rFonts w:ascii="宋体" w:cs="宋体"/>
          <w:kern w:val="0"/>
          <w:szCs w:val="21"/>
        </w:rPr>
      </w:pPr>
      <w:r>
        <w:rPr>
          <w:rFonts w:ascii="宋体" w:cs="宋体" w:hint="eastAsia"/>
          <w:kern w:val="0"/>
          <w:szCs w:val="21"/>
        </w:rPr>
        <w:t xml:space="preserve">8.4 </w:t>
      </w:r>
      <w:r>
        <w:rPr>
          <w:rFonts w:ascii="宋体" w:cs="宋体" w:hint="eastAsia"/>
          <w:kern w:val="0"/>
          <w:szCs w:val="21"/>
        </w:rPr>
        <w:t>投标人在投标活动中提供任何虚假材料，其投标无效，并报监管部门查处；中标后发现的，中标人须依照《中华人民共和国消费者权益保护法》第</w:t>
      </w:r>
      <w:r>
        <w:rPr>
          <w:rFonts w:ascii="宋体" w:cs="宋体" w:hint="eastAsia"/>
          <w:kern w:val="0"/>
          <w:szCs w:val="21"/>
        </w:rPr>
        <w:t>49</w:t>
      </w:r>
      <w:r>
        <w:rPr>
          <w:rFonts w:ascii="宋体" w:cs="宋体" w:hint="eastAsia"/>
          <w:kern w:val="0"/>
          <w:szCs w:val="21"/>
        </w:rPr>
        <w:t>条之规定双倍赔偿采购人，且民事赔偿并不免除违法投标人的行政与刑事责任。</w:t>
      </w:r>
    </w:p>
    <w:p w:rsidR="00773DE9" w:rsidRDefault="0052176E">
      <w:pPr>
        <w:tabs>
          <w:tab w:val="left" w:pos="2190"/>
        </w:tabs>
        <w:spacing w:line="400" w:lineRule="exact"/>
        <w:ind w:firstLineChars="196" w:firstLine="413"/>
        <w:rPr>
          <w:rFonts w:ascii="宋体" w:cs="宋体"/>
          <w:b/>
          <w:kern w:val="0"/>
          <w:szCs w:val="21"/>
        </w:rPr>
      </w:pPr>
      <w:r>
        <w:rPr>
          <w:rFonts w:ascii="宋体" w:cs="宋体" w:hint="eastAsia"/>
          <w:b/>
          <w:kern w:val="0"/>
          <w:szCs w:val="21"/>
        </w:rPr>
        <w:t>9</w:t>
      </w:r>
      <w:r>
        <w:rPr>
          <w:rFonts w:ascii="宋体" w:cs="宋体" w:hint="eastAsia"/>
          <w:b/>
          <w:kern w:val="0"/>
          <w:szCs w:val="21"/>
        </w:rPr>
        <w:t>、质疑和投诉</w:t>
      </w:r>
      <w:r>
        <w:rPr>
          <w:rFonts w:ascii="宋体" w:cs="宋体" w:hint="eastAsia"/>
          <w:b/>
          <w:kern w:val="0"/>
          <w:szCs w:val="21"/>
        </w:rPr>
        <w:tab/>
      </w:r>
    </w:p>
    <w:p w:rsidR="00773DE9" w:rsidRDefault="0052176E">
      <w:pPr>
        <w:tabs>
          <w:tab w:val="left" w:pos="2190"/>
        </w:tabs>
        <w:spacing w:line="400" w:lineRule="exact"/>
        <w:ind w:firstLine="435"/>
        <w:jc w:val="left"/>
        <w:rPr>
          <w:rFonts w:ascii="宋体" w:cs="宋体"/>
          <w:kern w:val="0"/>
          <w:szCs w:val="21"/>
        </w:rPr>
      </w:pPr>
      <w:r>
        <w:rPr>
          <w:rFonts w:ascii="宋体" w:cs="宋体" w:hint="eastAsia"/>
          <w:kern w:val="0"/>
          <w:szCs w:val="21"/>
        </w:rPr>
        <w:t xml:space="preserve">9.1 </w:t>
      </w:r>
      <w:r>
        <w:rPr>
          <w:rFonts w:ascii="宋体" w:cs="宋体"/>
          <w:kern w:val="0"/>
          <w:szCs w:val="21"/>
        </w:rPr>
        <w:t>根据《中华人民共和国财政部令第</w:t>
      </w:r>
      <w:r>
        <w:rPr>
          <w:rFonts w:ascii="宋体" w:cs="宋体"/>
          <w:kern w:val="0"/>
          <w:szCs w:val="21"/>
        </w:rPr>
        <w:t>94</w:t>
      </w:r>
      <w:r>
        <w:rPr>
          <w:rFonts w:ascii="宋体" w:cs="宋体"/>
          <w:kern w:val="0"/>
          <w:szCs w:val="21"/>
        </w:rPr>
        <w:t>号</w:t>
      </w:r>
      <w:r>
        <w:rPr>
          <w:rFonts w:ascii="宋体" w:cs="宋体"/>
          <w:kern w:val="0"/>
          <w:szCs w:val="21"/>
        </w:rPr>
        <w:t>-</w:t>
      </w:r>
      <w:r>
        <w:rPr>
          <w:rFonts w:ascii="宋体" w:cs="宋体"/>
          <w:kern w:val="0"/>
          <w:szCs w:val="21"/>
        </w:rPr>
        <w:t>政府采购质疑和投诉办法》第十条规定</w:t>
      </w:r>
      <w:r>
        <w:rPr>
          <w:rFonts w:ascii="宋体" w:cs="宋体"/>
          <w:kern w:val="0"/>
          <w:szCs w:val="21"/>
        </w:rPr>
        <w:t>,</w:t>
      </w:r>
      <w:r>
        <w:rPr>
          <w:rFonts w:ascii="宋体" w:cs="宋体"/>
          <w:kern w:val="0"/>
          <w:szCs w:val="21"/>
        </w:rPr>
        <w:t>投标人认为采购文件、采购过程、中标或者成交结果使自己的权益受到损害的</w:t>
      </w:r>
      <w:r>
        <w:rPr>
          <w:rFonts w:ascii="宋体" w:cs="宋体"/>
          <w:kern w:val="0"/>
          <w:szCs w:val="21"/>
        </w:rPr>
        <w:t>,</w:t>
      </w:r>
      <w:r>
        <w:rPr>
          <w:rFonts w:ascii="宋体" w:cs="宋体"/>
          <w:kern w:val="0"/>
          <w:szCs w:val="21"/>
        </w:rPr>
        <w:t>可以在知道或者应知其权益受</w:t>
      </w:r>
      <w:r>
        <w:rPr>
          <w:rFonts w:ascii="宋体" w:cs="宋体"/>
          <w:kern w:val="0"/>
          <w:szCs w:val="21"/>
        </w:rPr>
        <w:lastRenderedPageBreak/>
        <w:t>到损害之日起</w:t>
      </w:r>
      <w:r>
        <w:rPr>
          <w:rFonts w:ascii="宋体" w:cs="宋体"/>
          <w:kern w:val="0"/>
          <w:szCs w:val="21"/>
        </w:rPr>
        <w:t>7</w:t>
      </w:r>
      <w:r>
        <w:rPr>
          <w:rFonts w:ascii="宋体" w:cs="宋体"/>
          <w:kern w:val="0"/>
          <w:szCs w:val="21"/>
        </w:rPr>
        <w:t>个工作日内</w:t>
      </w:r>
      <w:r>
        <w:rPr>
          <w:rFonts w:ascii="宋体" w:cs="宋体"/>
          <w:kern w:val="0"/>
          <w:szCs w:val="21"/>
        </w:rPr>
        <w:t>,</w:t>
      </w:r>
      <w:r>
        <w:rPr>
          <w:rFonts w:ascii="宋体" w:cs="宋体"/>
          <w:kern w:val="0"/>
          <w:szCs w:val="21"/>
        </w:rPr>
        <w:t>以书面形式向采购人、采购代理机构提出质疑。投标人应当在法定质疑期内一次性提出针对同一采</w:t>
      </w:r>
      <w:r>
        <w:rPr>
          <w:rFonts w:ascii="宋体" w:cs="宋体"/>
          <w:kern w:val="0"/>
          <w:szCs w:val="21"/>
        </w:rPr>
        <w:t>购程序环节的质疑</w:t>
      </w:r>
      <w:r>
        <w:rPr>
          <w:rFonts w:ascii="宋体" w:cs="宋体" w:hint="eastAsia"/>
          <w:kern w:val="0"/>
          <w:szCs w:val="21"/>
        </w:rPr>
        <w:t>。</w:t>
      </w:r>
    </w:p>
    <w:p w:rsidR="00773DE9" w:rsidRDefault="0052176E">
      <w:pPr>
        <w:tabs>
          <w:tab w:val="left" w:pos="2190"/>
        </w:tabs>
        <w:spacing w:line="400" w:lineRule="exact"/>
        <w:ind w:firstLine="435"/>
        <w:rPr>
          <w:rFonts w:ascii="宋体" w:cs="宋体"/>
          <w:kern w:val="0"/>
          <w:szCs w:val="21"/>
        </w:rPr>
      </w:pPr>
      <w:r>
        <w:rPr>
          <w:rFonts w:ascii="宋体" w:cs="宋体" w:hint="eastAsia"/>
          <w:kern w:val="0"/>
          <w:szCs w:val="21"/>
        </w:rPr>
        <w:t xml:space="preserve">9.2 </w:t>
      </w:r>
      <w:r>
        <w:rPr>
          <w:rFonts w:ascii="宋体" w:cs="宋体" w:hint="eastAsia"/>
          <w:kern w:val="0"/>
          <w:szCs w:val="21"/>
        </w:rPr>
        <w:t>投标人对招标代理机构的答复不满意或者招标代理机构未在规定的时间内</w:t>
      </w:r>
      <w:proofErr w:type="gramStart"/>
      <w:r>
        <w:rPr>
          <w:rFonts w:ascii="宋体" w:cs="宋体" w:hint="eastAsia"/>
          <w:kern w:val="0"/>
          <w:szCs w:val="21"/>
        </w:rPr>
        <w:t>作出</w:t>
      </w:r>
      <w:proofErr w:type="gramEnd"/>
      <w:r>
        <w:rPr>
          <w:rFonts w:ascii="宋体" w:cs="宋体" w:hint="eastAsia"/>
          <w:kern w:val="0"/>
          <w:szCs w:val="21"/>
        </w:rPr>
        <w:t>答复的，可以在答复期满后十五个工作日内向当地政府采购监督管理机构投诉。</w:t>
      </w:r>
    </w:p>
    <w:p w:rsidR="00773DE9" w:rsidRDefault="0052176E">
      <w:pPr>
        <w:tabs>
          <w:tab w:val="left" w:pos="2190"/>
        </w:tabs>
        <w:spacing w:line="400" w:lineRule="exact"/>
        <w:ind w:firstLine="435"/>
        <w:rPr>
          <w:rFonts w:ascii="宋体" w:cs="宋体"/>
          <w:kern w:val="0"/>
          <w:szCs w:val="21"/>
        </w:rPr>
      </w:pPr>
      <w:r>
        <w:rPr>
          <w:rFonts w:ascii="宋体" w:cs="宋体" w:hint="eastAsia"/>
          <w:kern w:val="0"/>
          <w:szCs w:val="21"/>
        </w:rPr>
        <w:t xml:space="preserve">9.3 </w:t>
      </w:r>
      <w:r>
        <w:rPr>
          <w:rFonts w:ascii="宋体" w:cs="宋体" w:hint="eastAsia"/>
          <w:kern w:val="0"/>
          <w:szCs w:val="21"/>
        </w:rPr>
        <w:t>质疑、投诉应当采用书面形式，质疑书、投诉书实行实名制，均应明确阐述招标文件、招标过程或中标结果中使自己合法权益受到损害的实质性内容，提供相关事实、依据和证据及其来源或线索，便于有关单位调查、答复和处理。</w:t>
      </w:r>
    </w:p>
    <w:p w:rsidR="00773DE9" w:rsidRDefault="00773DE9">
      <w:pPr>
        <w:tabs>
          <w:tab w:val="left" w:pos="2190"/>
        </w:tabs>
        <w:spacing w:line="400" w:lineRule="exact"/>
        <w:ind w:firstLine="435"/>
        <w:jc w:val="center"/>
        <w:rPr>
          <w:rFonts w:ascii="宋体" w:cs="宋体"/>
          <w:b/>
          <w:kern w:val="0"/>
          <w:sz w:val="28"/>
          <w:szCs w:val="28"/>
        </w:rPr>
      </w:pPr>
    </w:p>
    <w:p w:rsidR="00773DE9" w:rsidRDefault="0052176E">
      <w:pPr>
        <w:tabs>
          <w:tab w:val="left" w:pos="2190"/>
        </w:tabs>
        <w:spacing w:line="400" w:lineRule="exact"/>
        <w:jc w:val="center"/>
        <w:rPr>
          <w:rFonts w:ascii="宋体" w:cs="宋体"/>
          <w:b/>
          <w:kern w:val="0"/>
          <w:sz w:val="28"/>
          <w:szCs w:val="28"/>
        </w:rPr>
      </w:pPr>
      <w:r>
        <w:rPr>
          <w:rFonts w:ascii="宋体" w:cs="宋体" w:hint="eastAsia"/>
          <w:b/>
          <w:kern w:val="0"/>
          <w:sz w:val="28"/>
          <w:szCs w:val="28"/>
        </w:rPr>
        <w:t>二、招标文件</w:t>
      </w:r>
    </w:p>
    <w:p w:rsidR="00773DE9" w:rsidRDefault="0052176E">
      <w:pPr>
        <w:tabs>
          <w:tab w:val="left" w:pos="2190"/>
        </w:tabs>
        <w:spacing w:line="400" w:lineRule="exact"/>
        <w:ind w:firstLine="437"/>
        <w:rPr>
          <w:rFonts w:ascii="宋体" w:cs="宋体"/>
          <w:b/>
          <w:kern w:val="0"/>
          <w:szCs w:val="21"/>
        </w:rPr>
      </w:pPr>
      <w:r>
        <w:rPr>
          <w:rFonts w:ascii="宋体" w:cs="宋体" w:hint="eastAsia"/>
          <w:b/>
          <w:kern w:val="0"/>
          <w:szCs w:val="21"/>
        </w:rPr>
        <w:t>10</w:t>
      </w:r>
      <w:r>
        <w:rPr>
          <w:rFonts w:ascii="宋体" w:cs="宋体" w:hint="eastAsia"/>
          <w:b/>
          <w:kern w:val="0"/>
          <w:szCs w:val="21"/>
        </w:rPr>
        <w:t>、招标文件的构成</w:t>
      </w:r>
    </w:p>
    <w:p w:rsidR="00773DE9" w:rsidRDefault="0052176E">
      <w:pPr>
        <w:tabs>
          <w:tab w:val="left" w:pos="2190"/>
        </w:tabs>
        <w:spacing w:line="400" w:lineRule="exact"/>
        <w:ind w:firstLine="437"/>
        <w:rPr>
          <w:rFonts w:ascii="宋体" w:cs="宋体"/>
          <w:kern w:val="0"/>
          <w:szCs w:val="21"/>
        </w:rPr>
      </w:pPr>
      <w:r>
        <w:rPr>
          <w:rFonts w:ascii="宋体" w:cs="宋体" w:hint="eastAsia"/>
          <w:kern w:val="0"/>
          <w:szCs w:val="21"/>
        </w:rPr>
        <w:t>（</w:t>
      </w:r>
      <w:r>
        <w:rPr>
          <w:rFonts w:ascii="宋体" w:cs="宋体" w:hint="eastAsia"/>
          <w:kern w:val="0"/>
          <w:szCs w:val="21"/>
        </w:rPr>
        <w:t>1</w:t>
      </w:r>
      <w:r>
        <w:rPr>
          <w:rFonts w:ascii="宋体" w:cs="宋体" w:hint="eastAsia"/>
          <w:kern w:val="0"/>
          <w:szCs w:val="21"/>
        </w:rPr>
        <w:t>）招标公告；</w:t>
      </w:r>
    </w:p>
    <w:p w:rsidR="00773DE9" w:rsidRDefault="0052176E">
      <w:pPr>
        <w:tabs>
          <w:tab w:val="left" w:pos="2190"/>
        </w:tabs>
        <w:spacing w:line="400" w:lineRule="exact"/>
        <w:ind w:firstLine="437"/>
        <w:rPr>
          <w:rFonts w:ascii="宋体" w:cs="宋体"/>
          <w:kern w:val="0"/>
          <w:szCs w:val="21"/>
        </w:rPr>
      </w:pPr>
      <w:r>
        <w:rPr>
          <w:rFonts w:ascii="宋体" w:cs="宋体" w:hint="eastAsia"/>
          <w:kern w:val="0"/>
          <w:szCs w:val="21"/>
        </w:rPr>
        <w:t>（</w:t>
      </w:r>
      <w:r>
        <w:rPr>
          <w:rFonts w:ascii="宋体" w:cs="宋体" w:hint="eastAsia"/>
          <w:kern w:val="0"/>
          <w:szCs w:val="21"/>
        </w:rPr>
        <w:t>2</w:t>
      </w:r>
      <w:r>
        <w:rPr>
          <w:rFonts w:ascii="宋体" w:cs="宋体" w:hint="eastAsia"/>
          <w:kern w:val="0"/>
          <w:szCs w:val="21"/>
        </w:rPr>
        <w:t>）投标人须知；</w:t>
      </w:r>
    </w:p>
    <w:p w:rsidR="00773DE9" w:rsidRDefault="0052176E">
      <w:pPr>
        <w:tabs>
          <w:tab w:val="left" w:pos="2190"/>
        </w:tabs>
        <w:spacing w:line="400" w:lineRule="exact"/>
        <w:ind w:firstLine="437"/>
        <w:rPr>
          <w:rFonts w:ascii="宋体" w:cs="宋体"/>
          <w:kern w:val="0"/>
          <w:szCs w:val="21"/>
        </w:rPr>
      </w:pPr>
      <w:r>
        <w:rPr>
          <w:rFonts w:ascii="宋体" w:cs="宋体" w:hint="eastAsia"/>
          <w:kern w:val="0"/>
          <w:szCs w:val="21"/>
        </w:rPr>
        <w:t>（</w:t>
      </w:r>
      <w:r>
        <w:rPr>
          <w:rFonts w:ascii="宋体" w:cs="宋体" w:hint="eastAsia"/>
          <w:kern w:val="0"/>
          <w:szCs w:val="21"/>
        </w:rPr>
        <w:t>3</w:t>
      </w:r>
      <w:r>
        <w:rPr>
          <w:rFonts w:ascii="宋体" w:cs="宋体" w:hint="eastAsia"/>
          <w:kern w:val="0"/>
          <w:szCs w:val="21"/>
        </w:rPr>
        <w:t>）项目采购需求；</w:t>
      </w:r>
    </w:p>
    <w:p w:rsidR="00773DE9" w:rsidRDefault="0052176E">
      <w:pPr>
        <w:tabs>
          <w:tab w:val="left" w:pos="2190"/>
        </w:tabs>
        <w:spacing w:line="400" w:lineRule="exact"/>
        <w:ind w:firstLine="437"/>
        <w:rPr>
          <w:rFonts w:ascii="宋体" w:cs="宋体"/>
          <w:kern w:val="0"/>
          <w:szCs w:val="21"/>
        </w:rPr>
      </w:pPr>
      <w:r>
        <w:rPr>
          <w:rFonts w:ascii="宋体" w:cs="宋体" w:hint="eastAsia"/>
          <w:kern w:val="0"/>
          <w:szCs w:val="21"/>
        </w:rPr>
        <w:t>（</w:t>
      </w:r>
      <w:r>
        <w:rPr>
          <w:rFonts w:ascii="宋体" w:cs="宋体" w:hint="eastAsia"/>
          <w:kern w:val="0"/>
          <w:szCs w:val="21"/>
        </w:rPr>
        <w:t>4</w:t>
      </w:r>
      <w:r>
        <w:rPr>
          <w:rFonts w:ascii="宋体" w:cs="宋体" w:hint="eastAsia"/>
          <w:kern w:val="0"/>
          <w:szCs w:val="21"/>
        </w:rPr>
        <w:t>）评标办法；</w:t>
      </w:r>
    </w:p>
    <w:p w:rsidR="00773DE9" w:rsidRDefault="0052176E">
      <w:pPr>
        <w:tabs>
          <w:tab w:val="left" w:pos="2190"/>
        </w:tabs>
        <w:spacing w:line="400" w:lineRule="exact"/>
        <w:ind w:firstLine="437"/>
        <w:rPr>
          <w:rFonts w:ascii="宋体" w:cs="宋体"/>
          <w:kern w:val="0"/>
          <w:szCs w:val="21"/>
        </w:rPr>
      </w:pPr>
      <w:r>
        <w:rPr>
          <w:rFonts w:ascii="宋体" w:cs="宋体" w:hint="eastAsia"/>
          <w:kern w:val="0"/>
          <w:szCs w:val="21"/>
        </w:rPr>
        <w:t>（</w:t>
      </w:r>
      <w:r>
        <w:rPr>
          <w:rFonts w:ascii="宋体" w:cs="宋体" w:hint="eastAsia"/>
          <w:kern w:val="0"/>
          <w:szCs w:val="21"/>
        </w:rPr>
        <w:t>5</w:t>
      </w:r>
      <w:r>
        <w:rPr>
          <w:rFonts w:ascii="宋体" w:cs="宋体" w:hint="eastAsia"/>
          <w:kern w:val="0"/>
          <w:szCs w:val="21"/>
        </w:rPr>
        <w:t>）合同主要条款及格式；</w:t>
      </w:r>
    </w:p>
    <w:p w:rsidR="00773DE9" w:rsidRDefault="0052176E">
      <w:pPr>
        <w:tabs>
          <w:tab w:val="left" w:pos="2190"/>
        </w:tabs>
        <w:spacing w:line="400" w:lineRule="exact"/>
        <w:ind w:firstLine="437"/>
        <w:rPr>
          <w:rFonts w:ascii="宋体" w:cs="宋体"/>
          <w:kern w:val="0"/>
          <w:szCs w:val="21"/>
        </w:rPr>
      </w:pPr>
      <w:r>
        <w:rPr>
          <w:rFonts w:ascii="宋体" w:cs="宋体" w:hint="eastAsia"/>
          <w:kern w:val="0"/>
          <w:szCs w:val="21"/>
        </w:rPr>
        <w:t>（</w:t>
      </w:r>
      <w:r>
        <w:rPr>
          <w:rFonts w:ascii="宋体" w:cs="宋体" w:hint="eastAsia"/>
          <w:kern w:val="0"/>
          <w:szCs w:val="21"/>
        </w:rPr>
        <w:t>6</w:t>
      </w:r>
      <w:r>
        <w:rPr>
          <w:rFonts w:ascii="宋体" w:cs="宋体" w:hint="eastAsia"/>
          <w:kern w:val="0"/>
          <w:szCs w:val="21"/>
        </w:rPr>
        <w:t>）投标文件格式。</w:t>
      </w:r>
    </w:p>
    <w:p w:rsidR="00773DE9" w:rsidRDefault="0052176E">
      <w:pPr>
        <w:tabs>
          <w:tab w:val="left" w:pos="2190"/>
        </w:tabs>
        <w:spacing w:line="400" w:lineRule="exact"/>
        <w:ind w:firstLine="437"/>
        <w:rPr>
          <w:rFonts w:ascii="宋体" w:cs="宋体"/>
          <w:b/>
          <w:kern w:val="0"/>
          <w:szCs w:val="21"/>
        </w:rPr>
      </w:pPr>
      <w:r>
        <w:rPr>
          <w:rFonts w:ascii="宋体" w:cs="宋体" w:hint="eastAsia"/>
          <w:b/>
          <w:kern w:val="0"/>
          <w:szCs w:val="21"/>
        </w:rPr>
        <w:t>11</w:t>
      </w:r>
      <w:r>
        <w:rPr>
          <w:rFonts w:ascii="宋体" w:cs="宋体" w:hint="eastAsia"/>
          <w:b/>
          <w:kern w:val="0"/>
          <w:szCs w:val="21"/>
        </w:rPr>
        <w:t>、招标文件的澄清与修改</w:t>
      </w:r>
    </w:p>
    <w:p w:rsidR="00773DE9" w:rsidRDefault="0052176E">
      <w:pPr>
        <w:tabs>
          <w:tab w:val="left" w:pos="2190"/>
        </w:tabs>
        <w:spacing w:line="400" w:lineRule="exact"/>
        <w:ind w:firstLine="437"/>
        <w:rPr>
          <w:rFonts w:ascii="宋体" w:cs="宋体"/>
          <w:kern w:val="0"/>
          <w:szCs w:val="21"/>
        </w:rPr>
      </w:pPr>
      <w:r>
        <w:rPr>
          <w:rFonts w:ascii="宋体" w:cs="宋体" w:hint="eastAsia"/>
          <w:kern w:val="0"/>
          <w:szCs w:val="21"/>
        </w:rPr>
        <w:t xml:space="preserve">11.1 </w:t>
      </w:r>
      <w:r>
        <w:rPr>
          <w:rFonts w:ascii="宋体" w:cs="宋体" w:hint="eastAsia"/>
          <w:kern w:val="0"/>
          <w:szCs w:val="21"/>
        </w:rPr>
        <w:t>投标人应认真阅读招标文件，发现其中有误或有不合理要求的，投标人必须在投标文件截止时间十五日前以书面形式要求招标代理机构澄清。</w:t>
      </w:r>
    </w:p>
    <w:p w:rsidR="00773DE9" w:rsidRDefault="0052176E">
      <w:pPr>
        <w:tabs>
          <w:tab w:val="left" w:pos="2190"/>
        </w:tabs>
        <w:spacing w:line="400" w:lineRule="exact"/>
        <w:ind w:firstLine="437"/>
        <w:rPr>
          <w:rFonts w:ascii="宋体" w:cs="宋体"/>
          <w:kern w:val="0"/>
          <w:szCs w:val="21"/>
        </w:rPr>
      </w:pPr>
      <w:r>
        <w:rPr>
          <w:rFonts w:ascii="宋体" w:cs="宋体" w:hint="eastAsia"/>
          <w:kern w:val="0"/>
          <w:szCs w:val="21"/>
        </w:rPr>
        <w:t xml:space="preserve">11.2 </w:t>
      </w:r>
      <w:r>
        <w:rPr>
          <w:rFonts w:ascii="宋体" w:cs="宋体" w:hint="eastAsia"/>
          <w:kern w:val="0"/>
          <w:szCs w:val="21"/>
        </w:rPr>
        <w:t>招标代理机构对已发出的招标文件进行必要澄清、答复、修改或补充的，应当在招标文件要求提交投标文件截止时间十五日前在本招标项目招标公告发布的同一媒体上发布更正公告，并以书面形式通知所有的招标文件收受人。</w:t>
      </w:r>
    </w:p>
    <w:p w:rsidR="00773DE9" w:rsidRDefault="0052176E">
      <w:pPr>
        <w:tabs>
          <w:tab w:val="left" w:pos="2190"/>
        </w:tabs>
        <w:spacing w:line="400" w:lineRule="exact"/>
        <w:ind w:firstLine="437"/>
        <w:rPr>
          <w:rFonts w:ascii="宋体" w:cs="宋体"/>
          <w:kern w:val="0"/>
          <w:szCs w:val="21"/>
        </w:rPr>
      </w:pPr>
      <w:r>
        <w:rPr>
          <w:rFonts w:ascii="宋体" w:cs="宋体" w:hint="eastAsia"/>
          <w:kern w:val="0"/>
          <w:szCs w:val="21"/>
        </w:rPr>
        <w:t xml:space="preserve">11.3 </w:t>
      </w:r>
      <w:r>
        <w:rPr>
          <w:rFonts w:ascii="宋体" w:cs="宋体" w:hint="eastAsia"/>
          <w:kern w:val="0"/>
          <w:szCs w:val="21"/>
        </w:rPr>
        <w:t>澄清、答复、修改、补充的内容为招标文件的组成部分。当澄清、答复、修改、补充通知就同一内容的表述不一致时，以最后发出的书面文件为准。</w:t>
      </w:r>
    </w:p>
    <w:p w:rsidR="00773DE9" w:rsidRDefault="0052176E">
      <w:pPr>
        <w:tabs>
          <w:tab w:val="left" w:pos="2190"/>
        </w:tabs>
        <w:spacing w:line="400" w:lineRule="exact"/>
        <w:ind w:firstLine="437"/>
        <w:rPr>
          <w:rFonts w:ascii="宋体" w:cs="宋体"/>
          <w:kern w:val="0"/>
          <w:szCs w:val="21"/>
        </w:rPr>
      </w:pPr>
      <w:r>
        <w:rPr>
          <w:rFonts w:ascii="宋体" w:cs="宋体" w:hint="eastAsia"/>
          <w:kern w:val="0"/>
          <w:szCs w:val="21"/>
        </w:rPr>
        <w:t xml:space="preserve">11.4 </w:t>
      </w:r>
      <w:r>
        <w:rPr>
          <w:rFonts w:ascii="宋体" w:cs="宋体" w:hint="eastAsia"/>
          <w:kern w:val="0"/>
          <w:szCs w:val="21"/>
        </w:rPr>
        <w:t>招标文件的澄清、答复、修改或补充都应该通过招标代理机构以法定形式发布，采购人非通过本机构，不得擅自澄清、答复、修改或补充招标文件。</w:t>
      </w:r>
    </w:p>
    <w:p w:rsidR="00773DE9" w:rsidRDefault="0052176E">
      <w:pPr>
        <w:tabs>
          <w:tab w:val="left" w:pos="2190"/>
        </w:tabs>
        <w:spacing w:line="400" w:lineRule="exact"/>
        <w:ind w:firstLine="437"/>
        <w:rPr>
          <w:rFonts w:ascii="宋体" w:cs="宋体"/>
          <w:kern w:val="0"/>
          <w:szCs w:val="21"/>
        </w:rPr>
      </w:pPr>
      <w:r>
        <w:rPr>
          <w:rFonts w:ascii="宋体" w:cs="宋体" w:hint="eastAsia"/>
          <w:kern w:val="0"/>
          <w:szCs w:val="21"/>
        </w:rPr>
        <w:t xml:space="preserve">11.5 </w:t>
      </w:r>
      <w:r>
        <w:rPr>
          <w:rFonts w:ascii="宋体" w:cs="宋体" w:hint="eastAsia"/>
          <w:kern w:val="0"/>
          <w:szCs w:val="21"/>
        </w:rPr>
        <w:t>招标采购单位可以视采购具体情况，延长投标文件截止时间和开标时间，但至少应当在招标文件要求提交投标文件的截止时间三日前将变更时间书面通知所有购买招标文件收受人，并在本项目招标公告发布的同一媒体上发布变更公告。</w:t>
      </w:r>
    </w:p>
    <w:p w:rsidR="00773DE9" w:rsidRDefault="00773DE9">
      <w:pPr>
        <w:tabs>
          <w:tab w:val="left" w:pos="2190"/>
        </w:tabs>
        <w:spacing w:line="400" w:lineRule="exact"/>
        <w:rPr>
          <w:rFonts w:ascii="宋体" w:cs="宋体"/>
          <w:kern w:val="0"/>
          <w:szCs w:val="21"/>
        </w:rPr>
      </w:pPr>
    </w:p>
    <w:p w:rsidR="00773DE9" w:rsidRDefault="0052176E">
      <w:pPr>
        <w:tabs>
          <w:tab w:val="left" w:pos="2190"/>
        </w:tabs>
        <w:spacing w:line="400" w:lineRule="exact"/>
        <w:jc w:val="center"/>
        <w:rPr>
          <w:rFonts w:ascii="宋体" w:cs="宋体"/>
          <w:b/>
          <w:kern w:val="0"/>
          <w:sz w:val="28"/>
          <w:szCs w:val="28"/>
        </w:rPr>
      </w:pPr>
      <w:r>
        <w:rPr>
          <w:rFonts w:ascii="宋体" w:cs="宋体" w:hint="eastAsia"/>
          <w:b/>
          <w:kern w:val="0"/>
          <w:sz w:val="28"/>
          <w:szCs w:val="28"/>
        </w:rPr>
        <w:t>三、投标文件的编制</w:t>
      </w:r>
    </w:p>
    <w:p w:rsidR="00773DE9" w:rsidRDefault="0052176E">
      <w:pPr>
        <w:tabs>
          <w:tab w:val="left" w:pos="1305"/>
        </w:tabs>
        <w:spacing w:line="400" w:lineRule="exact"/>
        <w:ind w:firstLineChars="200" w:firstLine="422"/>
        <w:rPr>
          <w:rFonts w:ascii="宋体" w:cs="宋体"/>
          <w:b/>
          <w:kern w:val="0"/>
          <w:szCs w:val="21"/>
        </w:rPr>
      </w:pPr>
      <w:r>
        <w:rPr>
          <w:rFonts w:ascii="宋体" w:cs="宋体" w:hint="eastAsia"/>
          <w:b/>
          <w:kern w:val="0"/>
          <w:szCs w:val="21"/>
        </w:rPr>
        <w:t>12</w:t>
      </w:r>
      <w:r>
        <w:rPr>
          <w:rFonts w:ascii="宋体" w:cs="宋体" w:hint="eastAsia"/>
          <w:b/>
          <w:kern w:val="0"/>
          <w:szCs w:val="21"/>
        </w:rPr>
        <w:t>、投标文件的组成</w:t>
      </w:r>
    </w:p>
    <w:p w:rsidR="00773DE9" w:rsidRDefault="0052176E">
      <w:pPr>
        <w:snapToGrid w:val="0"/>
        <w:spacing w:line="400" w:lineRule="exact"/>
        <w:ind w:firstLineChars="200" w:firstLine="420"/>
        <w:outlineLvl w:val="4"/>
        <w:rPr>
          <w:rFonts w:ascii="宋体" w:cs="宋体"/>
          <w:kern w:val="0"/>
          <w:szCs w:val="21"/>
        </w:rPr>
      </w:pPr>
      <w:r>
        <w:rPr>
          <w:rFonts w:ascii="宋体" w:cs="宋体" w:hint="eastAsia"/>
          <w:kern w:val="0"/>
          <w:szCs w:val="21"/>
        </w:rPr>
        <w:t xml:space="preserve">12.1 </w:t>
      </w:r>
      <w:r>
        <w:rPr>
          <w:rFonts w:ascii="宋体" w:cs="宋体" w:hint="eastAsia"/>
          <w:kern w:val="0"/>
          <w:szCs w:val="21"/>
        </w:rPr>
        <w:t>投标人编写的且在投标文件递交时间前递交的投标文件必须包括下列内容</w:t>
      </w:r>
      <w:r>
        <w:rPr>
          <w:rFonts w:ascii="宋体" w:cs="宋体" w:hint="eastAsia"/>
          <w:b/>
          <w:bCs/>
          <w:kern w:val="0"/>
          <w:szCs w:val="21"/>
        </w:rPr>
        <w:t>（所有内容必须加盖单位公章，否则投标无效。）：</w:t>
      </w:r>
    </w:p>
    <w:p w:rsidR="00773DE9" w:rsidRDefault="0052176E">
      <w:pPr>
        <w:snapToGrid w:val="0"/>
        <w:spacing w:line="400" w:lineRule="exact"/>
        <w:ind w:firstLineChars="200" w:firstLine="420"/>
        <w:outlineLvl w:val="4"/>
        <w:rPr>
          <w:rFonts w:ascii="宋体" w:cs="宋体"/>
          <w:kern w:val="0"/>
          <w:szCs w:val="21"/>
        </w:rPr>
      </w:pPr>
      <w:r>
        <w:rPr>
          <w:rFonts w:ascii="宋体" w:cs="宋体" w:hint="eastAsia"/>
          <w:kern w:val="0"/>
          <w:szCs w:val="21"/>
        </w:rPr>
        <w:t>12.1.1</w:t>
      </w:r>
    </w:p>
    <w:p w:rsidR="00773DE9" w:rsidRDefault="0052176E">
      <w:pPr>
        <w:snapToGrid w:val="0"/>
        <w:spacing w:line="400" w:lineRule="exact"/>
        <w:ind w:firstLineChars="200" w:firstLine="420"/>
        <w:outlineLvl w:val="4"/>
        <w:rPr>
          <w:rFonts w:ascii="宋体" w:cs="宋体"/>
          <w:kern w:val="0"/>
          <w:szCs w:val="21"/>
        </w:rPr>
      </w:pPr>
      <w:r>
        <w:rPr>
          <w:rFonts w:ascii="宋体" w:cs="宋体" w:hint="eastAsia"/>
          <w:kern w:val="0"/>
          <w:szCs w:val="21"/>
        </w:rPr>
        <w:t>（</w:t>
      </w:r>
      <w:r>
        <w:rPr>
          <w:rFonts w:ascii="宋体" w:cs="宋体" w:hint="eastAsia"/>
          <w:kern w:val="0"/>
          <w:szCs w:val="21"/>
        </w:rPr>
        <w:t>1</w:t>
      </w:r>
      <w:r>
        <w:rPr>
          <w:rFonts w:ascii="宋体" w:cs="宋体" w:hint="eastAsia"/>
          <w:kern w:val="0"/>
          <w:szCs w:val="21"/>
        </w:rPr>
        <w:t>）开标一览表；（单独封装，按招标文件第六章</w:t>
      </w:r>
      <w:r>
        <w:rPr>
          <w:rFonts w:ascii="宋体" w:cs="宋体" w:hint="eastAsia"/>
          <w:kern w:val="0"/>
          <w:szCs w:val="21"/>
        </w:rPr>
        <w:t>&lt;</w:t>
      </w:r>
      <w:r>
        <w:rPr>
          <w:rFonts w:ascii="宋体" w:cs="宋体" w:hint="eastAsia"/>
          <w:kern w:val="0"/>
          <w:szCs w:val="21"/>
        </w:rPr>
        <w:t>开标一览表</w:t>
      </w:r>
      <w:r>
        <w:rPr>
          <w:rFonts w:ascii="宋体" w:cs="宋体" w:hint="eastAsia"/>
          <w:kern w:val="0"/>
          <w:szCs w:val="21"/>
        </w:rPr>
        <w:t>&gt;</w:t>
      </w:r>
      <w:r>
        <w:rPr>
          <w:rFonts w:ascii="宋体" w:cs="宋体" w:hint="eastAsia"/>
          <w:kern w:val="0"/>
          <w:szCs w:val="21"/>
        </w:rPr>
        <w:t>格式填写）</w:t>
      </w:r>
    </w:p>
    <w:p w:rsidR="00773DE9" w:rsidRDefault="0052176E">
      <w:pPr>
        <w:snapToGrid w:val="0"/>
        <w:spacing w:line="400" w:lineRule="exact"/>
        <w:ind w:firstLineChars="200" w:firstLine="420"/>
        <w:outlineLvl w:val="4"/>
        <w:rPr>
          <w:rFonts w:ascii="宋体" w:cs="宋体"/>
          <w:kern w:val="0"/>
          <w:szCs w:val="21"/>
        </w:rPr>
      </w:pPr>
      <w:r>
        <w:rPr>
          <w:rFonts w:ascii="宋体" w:cs="宋体" w:hint="eastAsia"/>
          <w:kern w:val="0"/>
          <w:szCs w:val="21"/>
        </w:rPr>
        <w:lastRenderedPageBreak/>
        <w:t>12.1.2</w:t>
      </w:r>
    </w:p>
    <w:p w:rsidR="00773DE9" w:rsidRDefault="0052176E">
      <w:pPr>
        <w:snapToGrid w:val="0"/>
        <w:spacing w:line="400" w:lineRule="exact"/>
        <w:ind w:firstLineChars="200" w:firstLine="420"/>
        <w:outlineLvl w:val="4"/>
        <w:rPr>
          <w:rFonts w:ascii="宋体" w:cs="宋体"/>
          <w:kern w:val="0"/>
          <w:szCs w:val="21"/>
        </w:rPr>
      </w:pPr>
      <w:r>
        <w:rPr>
          <w:rFonts w:ascii="宋体" w:cs="宋体" w:hint="eastAsia"/>
          <w:kern w:val="0"/>
          <w:szCs w:val="21"/>
        </w:rPr>
        <w:t>（</w:t>
      </w:r>
      <w:r>
        <w:rPr>
          <w:rFonts w:ascii="宋体" w:cs="宋体" w:hint="eastAsia"/>
          <w:kern w:val="0"/>
          <w:szCs w:val="21"/>
        </w:rPr>
        <w:t>1</w:t>
      </w:r>
      <w:r>
        <w:rPr>
          <w:rFonts w:ascii="宋体" w:cs="宋体" w:hint="eastAsia"/>
          <w:kern w:val="0"/>
          <w:szCs w:val="21"/>
        </w:rPr>
        <w:t>）投标函；（按招标文件第六章</w:t>
      </w:r>
      <w:r>
        <w:rPr>
          <w:rFonts w:ascii="宋体" w:cs="宋体" w:hint="eastAsia"/>
          <w:kern w:val="0"/>
          <w:szCs w:val="21"/>
        </w:rPr>
        <w:t>&lt;</w:t>
      </w:r>
      <w:r>
        <w:rPr>
          <w:rFonts w:ascii="宋体" w:cs="宋体" w:hint="eastAsia"/>
          <w:kern w:val="0"/>
          <w:szCs w:val="21"/>
        </w:rPr>
        <w:t>投标函（格式）要求填写</w:t>
      </w:r>
      <w:r>
        <w:rPr>
          <w:rFonts w:ascii="宋体" w:cs="宋体" w:hint="eastAsia"/>
          <w:kern w:val="0"/>
          <w:szCs w:val="21"/>
        </w:rPr>
        <w:t>&gt;</w:t>
      </w:r>
      <w:r>
        <w:rPr>
          <w:rFonts w:ascii="宋体" w:cs="宋体" w:hint="eastAsia"/>
          <w:kern w:val="0"/>
          <w:szCs w:val="21"/>
        </w:rPr>
        <w:t>）</w:t>
      </w:r>
    </w:p>
    <w:p w:rsidR="00773DE9" w:rsidRDefault="0052176E">
      <w:pPr>
        <w:snapToGrid w:val="0"/>
        <w:spacing w:line="400" w:lineRule="exact"/>
        <w:ind w:firstLineChars="200" w:firstLine="420"/>
        <w:outlineLvl w:val="4"/>
        <w:rPr>
          <w:rFonts w:ascii="宋体" w:cs="宋体"/>
          <w:kern w:val="0"/>
          <w:szCs w:val="21"/>
        </w:rPr>
      </w:pPr>
      <w:r>
        <w:rPr>
          <w:rFonts w:ascii="宋体" w:cs="宋体" w:hint="eastAsia"/>
          <w:kern w:val="0"/>
          <w:szCs w:val="21"/>
        </w:rPr>
        <w:t>（</w:t>
      </w:r>
      <w:r>
        <w:rPr>
          <w:rFonts w:ascii="宋体" w:cs="宋体" w:hint="eastAsia"/>
          <w:kern w:val="0"/>
          <w:szCs w:val="21"/>
        </w:rPr>
        <w:t>2</w:t>
      </w:r>
      <w:r>
        <w:rPr>
          <w:rFonts w:ascii="宋体" w:cs="宋体" w:hint="eastAsia"/>
          <w:kern w:val="0"/>
          <w:szCs w:val="21"/>
        </w:rPr>
        <w:t>）投标报价明细表；（按招标文件第六章</w:t>
      </w:r>
      <w:r>
        <w:rPr>
          <w:rFonts w:ascii="宋体" w:cs="宋体" w:hint="eastAsia"/>
          <w:kern w:val="0"/>
          <w:szCs w:val="21"/>
        </w:rPr>
        <w:t>&lt;</w:t>
      </w:r>
      <w:r>
        <w:rPr>
          <w:rFonts w:ascii="宋体" w:cs="宋体" w:hint="eastAsia"/>
          <w:kern w:val="0"/>
          <w:szCs w:val="21"/>
        </w:rPr>
        <w:t>投标报价明细表</w:t>
      </w:r>
      <w:r>
        <w:rPr>
          <w:rFonts w:ascii="宋体" w:cs="宋体" w:hint="eastAsia"/>
          <w:kern w:val="0"/>
          <w:szCs w:val="21"/>
        </w:rPr>
        <w:t>&gt;</w:t>
      </w:r>
      <w:r>
        <w:rPr>
          <w:rFonts w:ascii="宋体" w:cs="宋体" w:hint="eastAsia"/>
          <w:kern w:val="0"/>
          <w:szCs w:val="21"/>
        </w:rPr>
        <w:t>格式填写）</w:t>
      </w:r>
    </w:p>
    <w:p w:rsidR="00773DE9" w:rsidRDefault="0052176E">
      <w:pPr>
        <w:snapToGrid w:val="0"/>
        <w:spacing w:line="400" w:lineRule="exact"/>
        <w:ind w:firstLineChars="200" w:firstLine="420"/>
        <w:outlineLvl w:val="4"/>
        <w:rPr>
          <w:rFonts w:ascii="宋体" w:cs="宋体"/>
          <w:kern w:val="0"/>
          <w:szCs w:val="21"/>
        </w:rPr>
      </w:pPr>
      <w:r>
        <w:rPr>
          <w:rFonts w:ascii="宋体" w:cs="宋体" w:hint="eastAsia"/>
          <w:kern w:val="0"/>
          <w:szCs w:val="21"/>
        </w:rPr>
        <w:t>（</w:t>
      </w:r>
      <w:r>
        <w:rPr>
          <w:rFonts w:ascii="宋体" w:cs="宋体" w:hint="eastAsia"/>
          <w:kern w:val="0"/>
          <w:szCs w:val="21"/>
        </w:rPr>
        <w:t>3</w:t>
      </w:r>
      <w:r>
        <w:rPr>
          <w:rFonts w:ascii="宋体" w:cs="宋体" w:hint="eastAsia"/>
          <w:kern w:val="0"/>
          <w:szCs w:val="21"/>
        </w:rPr>
        <w:t>）投标人资格证明文件及符合招标文件规定的证明文件；（按本须知第</w:t>
      </w:r>
      <w:r>
        <w:rPr>
          <w:rFonts w:ascii="宋体" w:cs="宋体" w:hint="eastAsia"/>
          <w:kern w:val="0"/>
          <w:szCs w:val="21"/>
        </w:rPr>
        <w:t>12.2</w:t>
      </w:r>
      <w:r>
        <w:rPr>
          <w:rFonts w:ascii="宋体" w:cs="宋体" w:hint="eastAsia"/>
          <w:kern w:val="0"/>
          <w:szCs w:val="21"/>
        </w:rPr>
        <w:t>条和第</w:t>
      </w:r>
      <w:r>
        <w:rPr>
          <w:rFonts w:ascii="宋体" w:cs="宋体" w:hint="eastAsia"/>
          <w:kern w:val="0"/>
          <w:szCs w:val="21"/>
        </w:rPr>
        <w:t>12.3</w:t>
      </w:r>
      <w:r>
        <w:rPr>
          <w:rFonts w:ascii="宋体" w:cs="宋体" w:hint="eastAsia"/>
          <w:kern w:val="0"/>
          <w:szCs w:val="21"/>
        </w:rPr>
        <w:t>条要求提供）</w:t>
      </w:r>
    </w:p>
    <w:p w:rsidR="00773DE9" w:rsidRDefault="0052176E">
      <w:pPr>
        <w:snapToGrid w:val="0"/>
        <w:spacing w:line="400" w:lineRule="exact"/>
        <w:ind w:firstLineChars="200" w:firstLine="420"/>
        <w:outlineLvl w:val="4"/>
        <w:rPr>
          <w:rFonts w:ascii="宋体" w:cs="宋体"/>
          <w:kern w:val="0"/>
          <w:szCs w:val="21"/>
        </w:rPr>
      </w:pPr>
      <w:r>
        <w:rPr>
          <w:rFonts w:ascii="宋体" w:cs="宋体" w:hint="eastAsia"/>
          <w:kern w:val="0"/>
          <w:szCs w:val="21"/>
        </w:rPr>
        <w:t>（</w:t>
      </w:r>
      <w:r>
        <w:rPr>
          <w:rFonts w:ascii="宋体" w:cs="宋体" w:hint="eastAsia"/>
          <w:kern w:val="0"/>
          <w:szCs w:val="21"/>
        </w:rPr>
        <w:t>4</w:t>
      </w:r>
      <w:r>
        <w:rPr>
          <w:rFonts w:ascii="宋体" w:cs="宋体" w:hint="eastAsia"/>
          <w:kern w:val="0"/>
          <w:szCs w:val="21"/>
        </w:rPr>
        <w:t>）</w:t>
      </w:r>
      <w:r>
        <w:rPr>
          <w:rFonts w:ascii="宋体" w:cs="宋体" w:hint="eastAsia"/>
          <w:bCs/>
          <w:kern w:val="0"/>
          <w:szCs w:val="21"/>
        </w:rPr>
        <w:t>计划确保措施</w:t>
      </w:r>
      <w:r>
        <w:rPr>
          <w:rFonts w:ascii="宋体" w:cs="宋体" w:hint="eastAsia"/>
          <w:kern w:val="0"/>
          <w:szCs w:val="21"/>
        </w:rPr>
        <w:t>；（按招标文件第六章要求填写）</w:t>
      </w:r>
    </w:p>
    <w:p w:rsidR="00773DE9" w:rsidRDefault="0052176E">
      <w:pPr>
        <w:snapToGrid w:val="0"/>
        <w:spacing w:line="400" w:lineRule="exact"/>
        <w:ind w:firstLineChars="200" w:firstLine="420"/>
        <w:outlineLvl w:val="4"/>
        <w:rPr>
          <w:rFonts w:ascii="宋体" w:cs="宋体"/>
          <w:kern w:val="0"/>
          <w:szCs w:val="21"/>
        </w:rPr>
      </w:pPr>
      <w:r>
        <w:rPr>
          <w:rFonts w:ascii="宋体" w:cs="宋体" w:hint="eastAsia"/>
          <w:kern w:val="0"/>
          <w:szCs w:val="21"/>
        </w:rPr>
        <w:t>（</w:t>
      </w:r>
      <w:r>
        <w:rPr>
          <w:rFonts w:ascii="宋体" w:cs="宋体" w:hint="eastAsia"/>
          <w:kern w:val="0"/>
          <w:szCs w:val="21"/>
        </w:rPr>
        <w:t>5</w:t>
      </w:r>
      <w:r>
        <w:rPr>
          <w:rFonts w:ascii="宋体" w:cs="宋体" w:hint="eastAsia"/>
          <w:kern w:val="0"/>
          <w:szCs w:val="21"/>
        </w:rPr>
        <w:t>）服务质量承诺书；（按招标文件第六章要求填写）</w:t>
      </w:r>
    </w:p>
    <w:p w:rsidR="00773DE9" w:rsidRDefault="0052176E">
      <w:pPr>
        <w:snapToGrid w:val="0"/>
        <w:spacing w:line="400" w:lineRule="exact"/>
        <w:ind w:firstLineChars="200" w:firstLine="420"/>
        <w:outlineLvl w:val="4"/>
        <w:rPr>
          <w:rFonts w:ascii="宋体" w:cs="宋体"/>
          <w:kern w:val="0"/>
          <w:szCs w:val="21"/>
        </w:rPr>
      </w:pPr>
      <w:r>
        <w:rPr>
          <w:rFonts w:ascii="宋体" w:cs="宋体" w:hint="eastAsia"/>
          <w:kern w:val="0"/>
          <w:szCs w:val="21"/>
        </w:rPr>
        <w:t>（</w:t>
      </w:r>
      <w:r>
        <w:rPr>
          <w:rFonts w:ascii="宋体" w:cs="宋体" w:hint="eastAsia"/>
          <w:kern w:val="0"/>
          <w:szCs w:val="21"/>
        </w:rPr>
        <w:t>6</w:t>
      </w:r>
      <w:r>
        <w:rPr>
          <w:rFonts w:ascii="宋体" w:cs="宋体" w:hint="eastAsia"/>
          <w:kern w:val="0"/>
          <w:szCs w:val="21"/>
        </w:rPr>
        <w:t>）</w:t>
      </w:r>
      <w:r>
        <w:rPr>
          <w:rFonts w:ascii="宋体" w:cs="宋体" w:hint="eastAsia"/>
        </w:rPr>
        <w:t>投标人认为有必要提供的声明及文件资料</w:t>
      </w:r>
    </w:p>
    <w:p w:rsidR="00773DE9" w:rsidRDefault="0052176E">
      <w:pPr>
        <w:snapToGrid w:val="0"/>
        <w:spacing w:line="400" w:lineRule="exact"/>
        <w:ind w:firstLineChars="200" w:firstLine="422"/>
        <w:outlineLvl w:val="4"/>
        <w:rPr>
          <w:rFonts w:ascii="宋体" w:cs="宋体"/>
          <w:b/>
          <w:kern w:val="0"/>
          <w:szCs w:val="21"/>
        </w:rPr>
      </w:pPr>
      <w:bookmarkStart w:id="40" w:name="_Toc147250526"/>
      <w:bookmarkStart w:id="41" w:name="_Toc147250324"/>
      <w:bookmarkStart w:id="42" w:name="_Toc337642920"/>
      <w:r>
        <w:rPr>
          <w:rFonts w:ascii="宋体" w:cs="宋体" w:hint="eastAsia"/>
          <w:b/>
          <w:kern w:val="0"/>
          <w:szCs w:val="21"/>
        </w:rPr>
        <w:t xml:space="preserve">12.2 </w:t>
      </w:r>
      <w:r>
        <w:rPr>
          <w:rFonts w:ascii="宋体" w:cs="宋体" w:hint="eastAsia"/>
          <w:b/>
          <w:kern w:val="0"/>
          <w:szCs w:val="21"/>
        </w:rPr>
        <w:t>投标人资格证明文件</w:t>
      </w:r>
      <w:bookmarkEnd w:id="40"/>
      <w:bookmarkEnd w:id="41"/>
      <w:bookmarkEnd w:id="42"/>
    </w:p>
    <w:p w:rsidR="00773DE9" w:rsidRDefault="0052176E">
      <w:pPr>
        <w:snapToGrid w:val="0"/>
        <w:spacing w:line="400" w:lineRule="exact"/>
        <w:ind w:firstLineChars="200" w:firstLine="420"/>
        <w:outlineLvl w:val="4"/>
        <w:rPr>
          <w:rFonts w:ascii="宋体" w:cs="宋体"/>
          <w:b/>
          <w:kern w:val="0"/>
          <w:szCs w:val="21"/>
        </w:rPr>
      </w:pPr>
      <w:r>
        <w:rPr>
          <w:rFonts w:ascii="宋体" w:cs="宋体" w:hint="eastAsia"/>
          <w:bCs/>
          <w:kern w:val="0"/>
          <w:szCs w:val="21"/>
          <w:u w:val="single"/>
        </w:rPr>
        <w:t>以下文件除另有注明外，均为必须提供</w:t>
      </w:r>
      <w:r>
        <w:rPr>
          <w:rFonts w:ascii="宋体" w:cs="宋体" w:hint="eastAsia"/>
          <w:bCs/>
          <w:kern w:val="0"/>
          <w:szCs w:val="21"/>
        </w:rPr>
        <w:t>并加盖单位公章，如提供不全或未按规定加盖单位公章的</w:t>
      </w:r>
      <w:r>
        <w:rPr>
          <w:rFonts w:ascii="宋体" w:cs="宋体" w:hint="eastAsia"/>
          <w:bCs/>
          <w:kern w:val="0"/>
          <w:szCs w:val="21"/>
        </w:rPr>
        <w:t>视为无效投标。</w:t>
      </w:r>
      <w:r>
        <w:rPr>
          <w:rFonts w:ascii="宋体" w:cs="宋体" w:hint="eastAsia"/>
          <w:b/>
          <w:szCs w:val="21"/>
          <w:u w:val="single"/>
        </w:rPr>
        <w:t>（注：</w:t>
      </w:r>
      <w:r>
        <w:rPr>
          <w:rFonts w:ascii="宋体" w:cs="宋体" w:hint="eastAsia"/>
          <w:b/>
          <w:szCs w:val="21"/>
          <w:u w:val="single"/>
        </w:rPr>
        <w:t>①</w:t>
      </w:r>
      <w:r>
        <w:rPr>
          <w:rFonts w:ascii="宋体" w:cs="宋体" w:hint="eastAsia"/>
          <w:b/>
          <w:szCs w:val="21"/>
          <w:u w:val="single"/>
        </w:rPr>
        <w:t>根据《财政部关于促进政府采购公平竞争优化营商环境的通知》第三款的规定，可以在相关信息系统查询或能够在线提供的材料，</w:t>
      </w:r>
      <w:r>
        <w:rPr>
          <w:rFonts w:ascii="宋体" w:cs="宋体" w:hint="eastAsia"/>
          <w:b/>
          <w:szCs w:val="21"/>
          <w:u w:val="single"/>
        </w:rPr>
        <w:t>服务商</w:t>
      </w:r>
      <w:r>
        <w:rPr>
          <w:rFonts w:ascii="宋体" w:cs="宋体" w:hint="eastAsia"/>
          <w:b/>
          <w:szCs w:val="21"/>
          <w:u w:val="single"/>
        </w:rPr>
        <w:t>可以不用提供纸质材料。否则，</w:t>
      </w:r>
      <w:r>
        <w:rPr>
          <w:rFonts w:ascii="宋体" w:cs="宋体" w:hint="eastAsia"/>
          <w:b/>
          <w:szCs w:val="21"/>
          <w:u w:val="single"/>
        </w:rPr>
        <w:t>以下组成文件必须</w:t>
      </w:r>
      <w:r>
        <w:rPr>
          <w:rFonts w:ascii="宋体" w:cs="宋体" w:hint="eastAsia"/>
          <w:b/>
          <w:szCs w:val="21"/>
          <w:u w:val="single"/>
        </w:rPr>
        <w:t>提供（另有</w:t>
      </w:r>
      <w:r>
        <w:rPr>
          <w:rFonts w:ascii="宋体" w:cs="宋体" w:hint="eastAsia"/>
          <w:b/>
          <w:szCs w:val="21"/>
          <w:u w:val="single"/>
        </w:rPr>
        <w:t>注明除外）</w:t>
      </w:r>
      <w:r>
        <w:rPr>
          <w:rFonts w:ascii="宋体" w:cs="宋体" w:hint="eastAsia"/>
          <w:b/>
          <w:szCs w:val="21"/>
          <w:u w:val="single"/>
        </w:rPr>
        <w:t>并</w:t>
      </w:r>
      <w:r>
        <w:rPr>
          <w:rFonts w:ascii="宋体" w:cs="宋体" w:hint="eastAsia"/>
          <w:b/>
          <w:szCs w:val="21"/>
          <w:u w:val="single"/>
        </w:rPr>
        <w:t>加盖公章</w:t>
      </w:r>
      <w:r>
        <w:rPr>
          <w:rFonts w:ascii="宋体" w:cs="宋体" w:hint="eastAsia"/>
          <w:b/>
          <w:szCs w:val="21"/>
          <w:u w:val="single"/>
        </w:rPr>
        <w:t>；②</w:t>
      </w:r>
      <w:r>
        <w:rPr>
          <w:rFonts w:ascii="宋体" w:cs="宋体" w:hint="eastAsia"/>
          <w:b/>
          <w:szCs w:val="21"/>
          <w:u w:val="single"/>
        </w:rPr>
        <w:t>服务商</w:t>
      </w:r>
      <w:r>
        <w:rPr>
          <w:rFonts w:ascii="宋体" w:cs="宋体" w:hint="eastAsia"/>
          <w:b/>
          <w:szCs w:val="21"/>
          <w:u w:val="single"/>
        </w:rPr>
        <w:t>如认为有必要提供查询链接的，请提供。否则，因评审阶段查询不到该内容所造成的无效投标由</w:t>
      </w:r>
      <w:r>
        <w:rPr>
          <w:rFonts w:ascii="宋体" w:cs="宋体" w:hint="eastAsia"/>
          <w:b/>
          <w:szCs w:val="21"/>
          <w:u w:val="single"/>
        </w:rPr>
        <w:t>服务商</w:t>
      </w:r>
      <w:r>
        <w:rPr>
          <w:rFonts w:ascii="宋体" w:cs="宋体" w:hint="eastAsia"/>
          <w:b/>
          <w:szCs w:val="21"/>
          <w:u w:val="single"/>
        </w:rPr>
        <w:t>自行承担</w:t>
      </w:r>
      <w:r>
        <w:rPr>
          <w:rFonts w:ascii="宋体" w:cs="宋体" w:hint="eastAsia"/>
          <w:b/>
          <w:szCs w:val="21"/>
          <w:u w:val="single"/>
        </w:rPr>
        <w:t>）</w:t>
      </w:r>
      <w:r>
        <w:rPr>
          <w:rFonts w:ascii="宋体" w:cs="宋体" w:hint="eastAsia"/>
          <w:bCs/>
          <w:kern w:val="0"/>
          <w:szCs w:val="21"/>
        </w:rPr>
        <w:t>：</w:t>
      </w:r>
    </w:p>
    <w:p w:rsidR="00773DE9" w:rsidRDefault="0052176E">
      <w:pPr>
        <w:snapToGrid w:val="0"/>
        <w:spacing w:line="400" w:lineRule="exact"/>
        <w:ind w:firstLineChars="200" w:firstLine="420"/>
        <w:jc w:val="left"/>
        <w:outlineLvl w:val="4"/>
        <w:rPr>
          <w:rFonts w:ascii="宋体" w:cs="宋体"/>
          <w:kern w:val="0"/>
          <w:szCs w:val="21"/>
        </w:rPr>
      </w:pPr>
      <w:bookmarkStart w:id="43" w:name="_Toc147250325"/>
      <w:bookmarkStart w:id="44" w:name="_Toc337642921"/>
      <w:bookmarkStart w:id="45" w:name="_Toc147250527"/>
      <w:r>
        <w:rPr>
          <w:rFonts w:ascii="宋体" w:cs="宋体" w:hint="eastAsia"/>
          <w:kern w:val="0"/>
          <w:szCs w:val="21"/>
        </w:rPr>
        <w:t>（</w:t>
      </w:r>
      <w:r>
        <w:rPr>
          <w:rFonts w:ascii="宋体" w:cs="宋体" w:hint="eastAsia"/>
          <w:kern w:val="0"/>
          <w:szCs w:val="21"/>
        </w:rPr>
        <w:t>1</w:t>
      </w:r>
      <w:r>
        <w:rPr>
          <w:rFonts w:ascii="宋体" w:cs="宋体" w:hint="eastAsia"/>
          <w:kern w:val="0"/>
          <w:szCs w:val="21"/>
        </w:rPr>
        <w:t>）营业执照副本复印件（未使用“三证合一”营业执照的</w:t>
      </w:r>
      <w:r>
        <w:rPr>
          <w:rFonts w:ascii="宋体" w:cs="宋体" w:hint="eastAsia"/>
          <w:kern w:val="0"/>
          <w:szCs w:val="21"/>
        </w:rPr>
        <w:t>，</w:t>
      </w:r>
      <w:r>
        <w:rPr>
          <w:rFonts w:ascii="宋体" w:cs="宋体" w:hint="eastAsia"/>
          <w:kern w:val="0"/>
          <w:szCs w:val="21"/>
        </w:rPr>
        <w:t>还须提供组织机构代码证和税务</w:t>
      </w:r>
    </w:p>
    <w:p w:rsidR="00773DE9" w:rsidRDefault="0052176E">
      <w:pPr>
        <w:snapToGrid w:val="0"/>
        <w:spacing w:line="400" w:lineRule="exact"/>
        <w:ind w:firstLineChars="200" w:firstLine="420"/>
        <w:jc w:val="left"/>
        <w:outlineLvl w:val="4"/>
        <w:rPr>
          <w:rFonts w:ascii="宋体" w:cs="宋体"/>
          <w:kern w:val="0"/>
          <w:szCs w:val="21"/>
        </w:rPr>
      </w:pPr>
      <w:r>
        <w:rPr>
          <w:rFonts w:ascii="宋体" w:cs="宋体" w:hint="eastAsia"/>
          <w:kern w:val="0"/>
          <w:szCs w:val="21"/>
        </w:rPr>
        <w:t>登记证）；</w:t>
      </w:r>
    </w:p>
    <w:p w:rsidR="00773DE9" w:rsidRDefault="0052176E">
      <w:pPr>
        <w:snapToGrid w:val="0"/>
        <w:spacing w:line="400" w:lineRule="exact"/>
        <w:ind w:firstLineChars="200" w:firstLine="420"/>
        <w:outlineLvl w:val="4"/>
        <w:rPr>
          <w:rFonts w:ascii="宋体" w:cs="宋体"/>
          <w:kern w:val="0"/>
          <w:szCs w:val="21"/>
        </w:rPr>
      </w:pPr>
      <w:r>
        <w:rPr>
          <w:rFonts w:ascii="宋体" w:cs="宋体" w:hint="eastAsia"/>
          <w:kern w:val="0"/>
          <w:szCs w:val="21"/>
        </w:rPr>
        <w:t>（</w:t>
      </w:r>
      <w:r>
        <w:rPr>
          <w:rFonts w:ascii="宋体" w:cs="宋体" w:hint="eastAsia"/>
          <w:kern w:val="0"/>
          <w:szCs w:val="21"/>
        </w:rPr>
        <w:t>2</w:t>
      </w:r>
      <w:r>
        <w:rPr>
          <w:rFonts w:ascii="宋体" w:cs="宋体" w:hint="eastAsia"/>
          <w:kern w:val="0"/>
          <w:szCs w:val="21"/>
        </w:rPr>
        <w:t>）法定代表人身份证复印件；</w:t>
      </w:r>
    </w:p>
    <w:p w:rsidR="00773DE9" w:rsidRDefault="0052176E">
      <w:pPr>
        <w:snapToGrid w:val="0"/>
        <w:spacing w:line="400" w:lineRule="exact"/>
        <w:ind w:firstLineChars="200" w:firstLine="420"/>
        <w:outlineLvl w:val="4"/>
        <w:rPr>
          <w:rFonts w:ascii="宋体" w:cs="宋体"/>
          <w:kern w:val="0"/>
          <w:szCs w:val="21"/>
        </w:rPr>
      </w:pPr>
      <w:r>
        <w:rPr>
          <w:rFonts w:ascii="宋体" w:cs="宋体" w:hint="eastAsia"/>
          <w:kern w:val="0"/>
          <w:szCs w:val="21"/>
        </w:rPr>
        <w:t>（</w:t>
      </w:r>
      <w:r>
        <w:rPr>
          <w:rFonts w:ascii="宋体" w:cs="宋体" w:hint="eastAsia"/>
          <w:kern w:val="0"/>
          <w:szCs w:val="21"/>
        </w:rPr>
        <w:t>3</w:t>
      </w:r>
      <w:r>
        <w:rPr>
          <w:rFonts w:ascii="宋体" w:cs="宋体" w:hint="eastAsia"/>
          <w:kern w:val="0"/>
          <w:szCs w:val="21"/>
        </w:rPr>
        <w:t>）法定代表人授权委托书原件；（</w:t>
      </w:r>
      <w:r>
        <w:rPr>
          <w:rFonts w:ascii="宋体" w:cs="宋体" w:hint="eastAsia"/>
          <w:b/>
          <w:kern w:val="0"/>
          <w:szCs w:val="21"/>
        </w:rPr>
        <w:t>委托代理时必须提供</w:t>
      </w:r>
      <w:r>
        <w:rPr>
          <w:rFonts w:ascii="宋体" w:cs="宋体" w:hint="eastAsia"/>
          <w:kern w:val="0"/>
          <w:szCs w:val="21"/>
        </w:rPr>
        <w:t>）</w:t>
      </w:r>
    </w:p>
    <w:p w:rsidR="00773DE9" w:rsidRDefault="0052176E">
      <w:pPr>
        <w:snapToGrid w:val="0"/>
        <w:spacing w:line="400" w:lineRule="exact"/>
        <w:ind w:firstLineChars="200" w:firstLine="420"/>
        <w:outlineLvl w:val="4"/>
        <w:rPr>
          <w:rFonts w:ascii="宋体" w:cs="宋体"/>
          <w:kern w:val="0"/>
          <w:szCs w:val="21"/>
        </w:rPr>
      </w:pPr>
      <w:r>
        <w:rPr>
          <w:rFonts w:ascii="宋体" w:cs="宋体" w:hint="eastAsia"/>
          <w:kern w:val="0"/>
          <w:szCs w:val="21"/>
        </w:rPr>
        <w:t>（</w:t>
      </w:r>
      <w:r>
        <w:rPr>
          <w:rFonts w:ascii="宋体" w:cs="宋体" w:hint="eastAsia"/>
          <w:kern w:val="0"/>
          <w:szCs w:val="21"/>
        </w:rPr>
        <w:t>4</w:t>
      </w:r>
      <w:r>
        <w:rPr>
          <w:rFonts w:ascii="宋体" w:cs="宋体" w:hint="eastAsia"/>
          <w:kern w:val="0"/>
          <w:szCs w:val="21"/>
        </w:rPr>
        <w:t>）投标保证金缴纳证明复印件（银行转账单）；（</w:t>
      </w:r>
      <w:r>
        <w:rPr>
          <w:rFonts w:ascii="宋体" w:cs="宋体" w:hint="eastAsia"/>
          <w:b/>
          <w:bCs/>
          <w:kern w:val="0"/>
          <w:szCs w:val="21"/>
        </w:rPr>
        <w:t>按本须知第</w:t>
      </w:r>
      <w:r>
        <w:rPr>
          <w:rFonts w:ascii="宋体" w:cs="宋体" w:hint="eastAsia"/>
          <w:b/>
          <w:bCs/>
          <w:kern w:val="0"/>
          <w:szCs w:val="21"/>
        </w:rPr>
        <w:t>16</w:t>
      </w:r>
      <w:r>
        <w:rPr>
          <w:rFonts w:ascii="宋体" w:cs="宋体" w:hint="eastAsia"/>
          <w:b/>
          <w:bCs/>
          <w:kern w:val="0"/>
          <w:szCs w:val="21"/>
        </w:rPr>
        <w:t>条要求提交</w:t>
      </w:r>
      <w:r>
        <w:rPr>
          <w:rFonts w:ascii="宋体" w:cs="宋体" w:hint="eastAsia"/>
          <w:kern w:val="0"/>
          <w:szCs w:val="21"/>
        </w:rPr>
        <w:t>）</w:t>
      </w:r>
    </w:p>
    <w:p w:rsidR="00773DE9" w:rsidRDefault="0052176E">
      <w:pPr>
        <w:snapToGrid w:val="0"/>
        <w:spacing w:line="400" w:lineRule="exact"/>
        <w:ind w:firstLineChars="200" w:firstLine="420"/>
        <w:jc w:val="left"/>
        <w:outlineLvl w:val="4"/>
        <w:rPr>
          <w:rFonts w:ascii="宋体" w:cs="宋体"/>
        </w:rPr>
      </w:pPr>
      <w:r>
        <w:rPr>
          <w:rFonts w:ascii="宋体" w:cs="宋体" w:hint="eastAsia"/>
        </w:rPr>
        <w:t>（</w:t>
      </w:r>
      <w:r>
        <w:rPr>
          <w:rFonts w:ascii="宋体" w:cs="宋体" w:hint="eastAsia"/>
        </w:rPr>
        <w:t>5</w:t>
      </w:r>
      <w:r>
        <w:rPr>
          <w:rFonts w:ascii="宋体" w:cs="宋体" w:hint="eastAsia"/>
        </w:rPr>
        <w:t>）投标人近半年内任意连续</w:t>
      </w:r>
      <w:r>
        <w:rPr>
          <w:rFonts w:ascii="宋体" w:cs="宋体" w:hint="eastAsia"/>
        </w:rPr>
        <w:t>3</w:t>
      </w:r>
      <w:r>
        <w:rPr>
          <w:rFonts w:ascii="宋体" w:cs="宋体" w:hint="eastAsia"/>
        </w:rPr>
        <w:t>个月的依法缴纳社保费凭证或</w:t>
      </w:r>
      <w:proofErr w:type="gramStart"/>
      <w:r>
        <w:rPr>
          <w:rFonts w:ascii="宋体" w:cs="宋体" w:hint="eastAsia"/>
        </w:rPr>
        <w:t>《</w:t>
      </w:r>
      <w:proofErr w:type="gramEnd"/>
      <w:r>
        <w:rPr>
          <w:rFonts w:ascii="宋体" w:cs="宋体" w:hint="eastAsia"/>
        </w:rPr>
        <w:t>依法缴纳或依法免交社保证</w:t>
      </w:r>
    </w:p>
    <w:p w:rsidR="00773DE9" w:rsidRDefault="0052176E">
      <w:pPr>
        <w:snapToGrid w:val="0"/>
        <w:spacing w:line="400" w:lineRule="exact"/>
        <w:ind w:firstLineChars="200" w:firstLine="420"/>
        <w:jc w:val="left"/>
        <w:outlineLvl w:val="4"/>
        <w:rPr>
          <w:rFonts w:ascii="宋体" w:cs="宋体"/>
        </w:rPr>
      </w:pPr>
      <w:r>
        <w:rPr>
          <w:rFonts w:ascii="宋体" w:cs="宋体" w:hint="eastAsia"/>
        </w:rPr>
        <w:t>明</w:t>
      </w:r>
      <w:proofErr w:type="gramStart"/>
      <w:r>
        <w:rPr>
          <w:rFonts w:ascii="宋体" w:cs="宋体" w:hint="eastAsia"/>
        </w:rPr>
        <w:t>》</w:t>
      </w:r>
      <w:proofErr w:type="gramEnd"/>
      <w:r>
        <w:rPr>
          <w:rFonts w:ascii="宋体" w:cs="宋体" w:hint="eastAsia"/>
        </w:rPr>
        <w:t>复印件（新成立公司按实际缴交月份提供）；</w:t>
      </w:r>
    </w:p>
    <w:p w:rsidR="00773DE9" w:rsidRDefault="0052176E">
      <w:pPr>
        <w:snapToGrid w:val="0"/>
        <w:spacing w:line="400" w:lineRule="exact"/>
        <w:ind w:firstLineChars="200" w:firstLine="420"/>
        <w:jc w:val="left"/>
        <w:outlineLvl w:val="4"/>
        <w:rPr>
          <w:rFonts w:ascii="宋体" w:cs="宋体"/>
        </w:rPr>
      </w:pPr>
      <w:r>
        <w:rPr>
          <w:rFonts w:ascii="宋体" w:cs="宋体" w:hint="eastAsia"/>
        </w:rPr>
        <w:t>（</w:t>
      </w:r>
      <w:r>
        <w:rPr>
          <w:rFonts w:ascii="宋体" w:cs="宋体" w:hint="eastAsia"/>
        </w:rPr>
        <w:t>6</w:t>
      </w:r>
      <w:r>
        <w:rPr>
          <w:rFonts w:ascii="宋体" w:cs="宋体" w:hint="eastAsia"/>
        </w:rPr>
        <w:t>）投标人近半年内任意连续</w:t>
      </w:r>
      <w:r>
        <w:rPr>
          <w:rFonts w:ascii="宋体" w:cs="宋体" w:hint="eastAsia"/>
        </w:rPr>
        <w:t>3</w:t>
      </w:r>
      <w:r>
        <w:rPr>
          <w:rFonts w:ascii="宋体" w:cs="宋体" w:hint="eastAsia"/>
        </w:rPr>
        <w:t>个月的依法缴纳税费凭证或完税证明复印件（如竞标人有个</w:t>
      </w:r>
    </w:p>
    <w:p w:rsidR="00773DE9" w:rsidRDefault="0052176E">
      <w:pPr>
        <w:snapToGrid w:val="0"/>
        <w:spacing w:line="400" w:lineRule="exact"/>
        <w:ind w:firstLineChars="200" w:firstLine="420"/>
        <w:jc w:val="left"/>
        <w:outlineLvl w:val="4"/>
        <w:rPr>
          <w:rFonts w:ascii="宋体" w:cs="宋体"/>
        </w:rPr>
      </w:pPr>
      <w:r>
        <w:rPr>
          <w:rFonts w:ascii="宋体" w:cs="宋体" w:hint="eastAsia"/>
        </w:rPr>
        <w:t>别月份或季度无须缴纳税款的，请提供申报情况说明并加盖公章，格式自拟。新成立公司按实际缴交月份提供）；</w:t>
      </w:r>
    </w:p>
    <w:p w:rsidR="00773DE9" w:rsidRDefault="0052176E">
      <w:pPr>
        <w:snapToGrid w:val="0"/>
        <w:spacing w:line="400" w:lineRule="exact"/>
        <w:ind w:firstLineChars="200" w:firstLine="420"/>
        <w:outlineLvl w:val="4"/>
        <w:rPr>
          <w:rFonts w:ascii="宋体" w:cs="宋体"/>
          <w:kern w:val="0"/>
          <w:szCs w:val="21"/>
        </w:rPr>
      </w:pPr>
      <w:r>
        <w:rPr>
          <w:rFonts w:ascii="宋体" w:cs="宋体" w:hint="eastAsia"/>
        </w:rPr>
        <w:t>（</w:t>
      </w:r>
      <w:r>
        <w:rPr>
          <w:rFonts w:ascii="宋体" w:cs="宋体" w:hint="eastAsia"/>
        </w:rPr>
        <w:t>7</w:t>
      </w:r>
      <w:r>
        <w:rPr>
          <w:rFonts w:ascii="宋体" w:cs="宋体" w:hint="eastAsia"/>
        </w:rPr>
        <w:t>）投标人参加本项目政府采购活动前三年内没有重大违法记录的书面声明；</w:t>
      </w:r>
      <w:r>
        <w:rPr>
          <w:rFonts w:ascii="宋体" w:cs="宋体" w:hint="eastAsia"/>
          <w:b/>
          <w:bCs/>
        </w:rPr>
        <w:t>（格式自拟）</w:t>
      </w:r>
    </w:p>
    <w:p w:rsidR="00773DE9" w:rsidRDefault="0052176E">
      <w:pPr>
        <w:snapToGrid w:val="0"/>
        <w:spacing w:line="400" w:lineRule="exact"/>
        <w:ind w:firstLineChars="200" w:firstLine="420"/>
        <w:outlineLvl w:val="4"/>
        <w:rPr>
          <w:rFonts w:ascii="宋体" w:cs="宋体"/>
        </w:rPr>
      </w:pPr>
      <w:r>
        <w:rPr>
          <w:rFonts w:ascii="宋体" w:cs="宋体" w:hint="eastAsia"/>
        </w:rPr>
        <w:t>（</w:t>
      </w:r>
      <w:r>
        <w:rPr>
          <w:rFonts w:ascii="宋体" w:cs="宋体" w:hint="eastAsia"/>
        </w:rPr>
        <w:t>8</w:t>
      </w:r>
      <w:r>
        <w:rPr>
          <w:rFonts w:ascii="宋体" w:cs="宋体" w:hint="eastAsia"/>
        </w:rPr>
        <w:t>）投标人</w:t>
      </w:r>
      <w:r>
        <w:rPr>
          <w:rFonts w:ascii="宋体" w:cs="宋体" w:hint="eastAsia"/>
        </w:rPr>
        <w:t>2019</w:t>
      </w:r>
      <w:r>
        <w:rPr>
          <w:rFonts w:ascii="宋体" w:cs="宋体" w:hint="eastAsia"/>
        </w:rPr>
        <w:t>年</w:t>
      </w:r>
      <w:r>
        <w:rPr>
          <w:rFonts w:ascii="宋体" w:cs="宋体" w:hint="eastAsia"/>
        </w:rPr>
        <w:t>度财务会计报表复印件；</w:t>
      </w:r>
    </w:p>
    <w:p w:rsidR="00773DE9" w:rsidRDefault="0052176E">
      <w:pPr>
        <w:snapToGrid w:val="0"/>
        <w:spacing w:line="400" w:lineRule="exact"/>
        <w:ind w:firstLineChars="200" w:firstLine="422"/>
        <w:outlineLvl w:val="4"/>
        <w:rPr>
          <w:rFonts w:ascii="宋体" w:cs="宋体"/>
          <w:b/>
          <w:kern w:val="0"/>
          <w:szCs w:val="21"/>
        </w:rPr>
      </w:pPr>
      <w:r>
        <w:rPr>
          <w:rFonts w:ascii="宋体" w:cs="宋体" w:hint="eastAsia"/>
          <w:b/>
          <w:kern w:val="0"/>
          <w:szCs w:val="21"/>
        </w:rPr>
        <w:t xml:space="preserve">12.3 </w:t>
      </w:r>
      <w:r>
        <w:rPr>
          <w:rFonts w:ascii="宋体" w:cs="宋体" w:hint="eastAsia"/>
          <w:bCs/>
          <w:kern w:val="0"/>
          <w:szCs w:val="21"/>
        </w:rPr>
        <w:t>符合招标文件规定的证明文件</w:t>
      </w:r>
      <w:r>
        <w:rPr>
          <w:rFonts w:ascii="宋体" w:cs="宋体" w:hint="eastAsia"/>
          <w:b/>
          <w:kern w:val="0"/>
          <w:szCs w:val="21"/>
          <w:u w:val="single"/>
        </w:rPr>
        <w:t>（</w:t>
      </w:r>
      <w:r>
        <w:rPr>
          <w:rFonts w:ascii="宋体" w:cs="宋体" w:hint="eastAsia"/>
          <w:b/>
          <w:kern w:val="0"/>
          <w:szCs w:val="21"/>
          <w:u w:val="single"/>
        </w:rPr>
        <w:t>注：①</w:t>
      </w:r>
      <w:r>
        <w:rPr>
          <w:rFonts w:ascii="宋体" w:cs="宋体" w:hint="eastAsia"/>
          <w:b/>
          <w:kern w:val="0"/>
          <w:szCs w:val="21"/>
          <w:u w:val="single"/>
        </w:rPr>
        <w:t>根据《财政部关于促进政府采购公平竞争优化营商环境的通知》第三款的规定，可以在相关信息系统查询或能够在线提供的材料，服务商可以不用提供纸质材料。否则，</w:t>
      </w:r>
      <w:r>
        <w:rPr>
          <w:rFonts w:ascii="宋体" w:cs="宋体" w:hint="eastAsia"/>
          <w:b/>
          <w:kern w:val="0"/>
          <w:szCs w:val="21"/>
          <w:u w:val="single"/>
        </w:rPr>
        <w:t>以下组成文件必须提供（另有</w:t>
      </w:r>
      <w:r>
        <w:rPr>
          <w:rFonts w:ascii="宋体" w:cs="宋体" w:hint="eastAsia"/>
          <w:b/>
          <w:kern w:val="0"/>
          <w:szCs w:val="21"/>
          <w:u w:val="single"/>
        </w:rPr>
        <w:t>注明除外）</w:t>
      </w:r>
      <w:r>
        <w:rPr>
          <w:rFonts w:ascii="宋体" w:cs="宋体" w:hint="eastAsia"/>
          <w:b/>
          <w:kern w:val="0"/>
          <w:szCs w:val="21"/>
          <w:u w:val="single"/>
        </w:rPr>
        <w:t>并加盖公章</w:t>
      </w:r>
      <w:r>
        <w:rPr>
          <w:rFonts w:ascii="宋体" w:cs="宋体" w:hint="eastAsia"/>
          <w:b/>
          <w:kern w:val="0"/>
          <w:szCs w:val="21"/>
          <w:u w:val="single"/>
        </w:rPr>
        <w:t>；②服务商如认为有必要提供查询链接的，请提供。否则，因评审阶段查询不到该内容所造成的无效投标由服务商自行承担</w:t>
      </w:r>
      <w:r>
        <w:rPr>
          <w:rFonts w:ascii="宋体" w:cs="宋体" w:hint="eastAsia"/>
          <w:b/>
          <w:kern w:val="0"/>
          <w:szCs w:val="21"/>
          <w:u w:val="single"/>
        </w:rPr>
        <w:t>）</w:t>
      </w:r>
      <w:bookmarkEnd w:id="43"/>
      <w:bookmarkEnd w:id="44"/>
      <w:bookmarkEnd w:id="45"/>
    </w:p>
    <w:p w:rsidR="00773DE9" w:rsidRDefault="0052176E">
      <w:pPr>
        <w:snapToGrid w:val="0"/>
        <w:spacing w:line="400" w:lineRule="exact"/>
        <w:ind w:firstLineChars="200" w:firstLine="420"/>
        <w:jc w:val="left"/>
        <w:outlineLvl w:val="4"/>
        <w:rPr>
          <w:rFonts w:ascii="宋体" w:cs="宋体"/>
          <w:szCs w:val="21"/>
        </w:rPr>
      </w:pPr>
      <w:r>
        <w:rPr>
          <w:rFonts w:ascii="宋体" w:cs="宋体" w:hint="eastAsia"/>
          <w:szCs w:val="21"/>
        </w:rPr>
        <w:t>（</w:t>
      </w:r>
      <w:r>
        <w:rPr>
          <w:rFonts w:ascii="宋体" w:cs="宋体" w:hint="eastAsia"/>
          <w:szCs w:val="21"/>
        </w:rPr>
        <w:t>1</w:t>
      </w:r>
      <w:r>
        <w:rPr>
          <w:rFonts w:ascii="宋体" w:cs="宋体" w:hint="eastAsia"/>
          <w:szCs w:val="21"/>
        </w:rPr>
        <w:t>）投标人获得的由地市级或以上相关行政主管部门颁发的与经营相关的各种荣誉奖项证书、</w:t>
      </w:r>
    </w:p>
    <w:p w:rsidR="00773DE9" w:rsidRDefault="0052176E">
      <w:pPr>
        <w:snapToGrid w:val="0"/>
        <w:spacing w:line="400" w:lineRule="exact"/>
        <w:jc w:val="left"/>
        <w:outlineLvl w:val="4"/>
        <w:rPr>
          <w:rFonts w:ascii="宋体" w:cs="宋体"/>
          <w:szCs w:val="21"/>
        </w:rPr>
      </w:pPr>
      <w:r>
        <w:rPr>
          <w:rFonts w:ascii="宋体" w:cs="宋体" w:hint="eastAsia"/>
          <w:szCs w:val="21"/>
        </w:rPr>
        <w:t>业绩（业绩以同时提供合同书和中标通知书为准）等；（如有，请提供复印件）</w:t>
      </w:r>
    </w:p>
    <w:p w:rsidR="00773DE9" w:rsidRDefault="0052176E">
      <w:pPr>
        <w:snapToGrid w:val="0"/>
        <w:spacing w:line="400" w:lineRule="exact"/>
        <w:ind w:firstLineChars="200" w:firstLine="420"/>
        <w:jc w:val="left"/>
        <w:outlineLvl w:val="4"/>
        <w:rPr>
          <w:rFonts w:ascii="宋体" w:cs="宋体"/>
          <w:kern w:val="0"/>
          <w:szCs w:val="21"/>
        </w:rPr>
      </w:pPr>
      <w:r>
        <w:rPr>
          <w:rFonts w:ascii="宋体" w:cs="宋体" w:hint="eastAsia"/>
          <w:szCs w:val="21"/>
        </w:rPr>
        <w:t>（</w:t>
      </w:r>
      <w:r>
        <w:rPr>
          <w:rFonts w:ascii="宋体" w:cs="宋体" w:hint="eastAsia"/>
          <w:szCs w:val="21"/>
        </w:rPr>
        <w:t>2</w:t>
      </w:r>
      <w:r>
        <w:rPr>
          <w:rFonts w:ascii="宋体" w:cs="宋体" w:hint="eastAsia"/>
          <w:szCs w:val="21"/>
        </w:rPr>
        <w:t>）第三章“项目采购需求”或第四章“评标办法”需要另外提供的证明文件。</w:t>
      </w:r>
      <w:r>
        <w:rPr>
          <w:rFonts w:ascii="宋体" w:cs="宋体" w:hint="eastAsia"/>
          <w:szCs w:val="21"/>
        </w:rPr>
        <w:t>（</w:t>
      </w:r>
      <w:r>
        <w:rPr>
          <w:rFonts w:ascii="宋体" w:cs="宋体" w:hint="eastAsia"/>
          <w:szCs w:val="21"/>
        </w:rPr>
        <w:t>如有请提供</w:t>
      </w:r>
      <w:r>
        <w:rPr>
          <w:rFonts w:ascii="宋体" w:cs="宋体" w:hint="eastAsia"/>
          <w:szCs w:val="21"/>
        </w:rPr>
        <w:t>）</w:t>
      </w:r>
    </w:p>
    <w:p w:rsidR="00773DE9" w:rsidRDefault="0052176E">
      <w:pPr>
        <w:tabs>
          <w:tab w:val="left" w:pos="1305"/>
        </w:tabs>
        <w:spacing w:line="400" w:lineRule="exact"/>
        <w:ind w:firstLineChars="200" w:firstLine="422"/>
        <w:rPr>
          <w:rFonts w:ascii="宋体" w:cs="宋体"/>
          <w:b/>
          <w:kern w:val="0"/>
          <w:szCs w:val="21"/>
        </w:rPr>
      </w:pPr>
      <w:r>
        <w:rPr>
          <w:rFonts w:ascii="宋体" w:cs="宋体" w:hint="eastAsia"/>
          <w:b/>
          <w:kern w:val="0"/>
          <w:szCs w:val="21"/>
        </w:rPr>
        <w:t>13</w:t>
      </w:r>
      <w:r>
        <w:rPr>
          <w:rFonts w:ascii="宋体" w:cs="宋体" w:hint="eastAsia"/>
          <w:b/>
          <w:kern w:val="0"/>
          <w:szCs w:val="21"/>
        </w:rPr>
        <w:t>、投标文件的语言及计量</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 xml:space="preserve">13.1 </w:t>
      </w:r>
      <w:r>
        <w:rPr>
          <w:rFonts w:ascii="宋体" w:cs="宋体" w:hint="eastAsia"/>
          <w:kern w:val="0"/>
          <w:szCs w:val="21"/>
        </w:rPr>
        <w:t>投标文件以及投标人与招标采购单位就有关投标事宜的所有来往函电，均应以中文汉语书写。投标人提交的支持文件和印刷的文献可以使用别的语言，但其相应内容必须附有中文翻译文本，</w:t>
      </w:r>
      <w:r>
        <w:rPr>
          <w:rFonts w:ascii="宋体" w:cs="宋体" w:hint="eastAsia"/>
          <w:kern w:val="0"/>
          <w:szCs w:val="21"/>
        </w:rPr>
        <w:lastRenderedPageBreak/>
        <w:t>在解释投标文件时，以中文翻译文本为准。</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 xml:space="preserve">13.2 </w:t>
      </w:r>
      <w:r>
        <w:rPr>
          <w:rFonts w:ascii="宋体" w:cs="宋体" w:hint="eastAsia"/>
          <w:kern w:val="0"/>
          <w:szCs w:val="21"/>
        </w:rPr>
        <w:t>投标计量单位，招标文件已有明确规定的，使用招标文件规定的计量单位；招标文件没有规定的，应采用中华人民共和国法定计量单位（货币单位：人民币元），否则视同未响应。</w:t>
      </w:r>
    </w:p>
    <w:p w:rsidR="00773DE9" w:rsidRDefault="0052176E">
      <w:pPr>
        <w:tabs>
          <w:tab w:val="left" w:pos="417"/>
          <w:tab w:val="left" w:pos="1305"/>
        </w:tabs>
        <w:spacing w:line="400" w:lineRule="exact"/>
        <w:ind w:firstLineChars="200" w:firstLine="422"/>
        <w:rPr>
          <w:rFonts w:ascii="宋体" w:cs="宋体"/>
          <w:b/>
          <w:kern w:val="0"/>
          <w:szCs w:val="21"/>
        </w:rPr>
      </w:pPr>
      <w:r>
        <w:rPr>
          <w:rFonts w:ascii="宋体" w:cs="宋体" w:hint="eastAsia"/>
          <w:b/>
          <w:kern w:val="0"/>
          <w:szCs w:val="21"/>
        </w:rPr>
        <w:t>14</w:t>
      </w:r>
      <w:r>
        <w:rPr>
          <w:rFonts w:ascii="宋体" w:cs="宋体" w:hint="eastAsia"/>
          <w:b/>
          <w:kern w:val="0"/>
          <w:szCs w:val="21"/>
        </w:rPr>
        <w:t>、投标报价</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 xml:space="preserve">14.1 </w:t>
      </w:r>
      <w:r>
        <w:rPr>
          <w:rFonts w:ascii="宋体" w:cs="宋体" w:hint="eastAsia"/>
          <w:kern w:val="0"/>
          <w:szCs w:val="21"/>
        </w:rPr>
        <w:t>投标人应在开标一览表和投标报价明细表上标明</w:t>
      </w:r>
      <w:r>
        <w:rPr>
          <w:rFonts w:ascii="宋体" w:cs="宋体" w:hint="eastAsia"/>
          <w:kern w:val="0"/>
          <w:szCs w:val="21"/>
          <w:u w:val="single"/>
        </w:rPr>
        <w:t>单价</w:t>
      </w:r>
      <w:r>
        <w:rPr>
          <w:rFonts w:ascii="宋体" w:cs="宋体" w:hint="eastAsia"/>
          <w:kern w:val="0"/>
          <w:szCs w:val="21"/>
        </w:rPr>
        <w:t>和</w:t>
      </w:r>
      <w:r>
        <w:rPr>
          <w:rFonts w:ascii="宋体" w:cs="宋体" w:hint="eastAsia"/>
          <w:kern w:val="0"/>
          <w:szCs w:val="21"/>
          <w:u w:val="single"/>
        </w:rPr>
        <w:t>总报价</w:t>
      </w:r>
      <w:r>
        <w:rPr>
          <w:rFonts w:ascii="宋体" w:cs="宋体" w:hint="eastAsia"/>
          <w:kern w:val="0"/>
          <w:szCs w:val="21"/>
        </w:rPr>
        <w:t>。开标一览表报价与投标报价明细表报价不一致的，以开标一览</w:t>
      </w:r>
      <w:r>
        <w:rPr>
          <w:rFonts w:ascii="宋体" w:cs="宋体" w:hint="eastAsia"/>
          <w:kern w:val="0"/>
          <w:szCs w:val="21"/>
        </w:rPr>
        <w:t>表报价为准；大写金额和小写金额不一致的，以大写金额为准，如总价金额与按单价汇总金额不一致的，以单价金额计算结果为准；单价金额小数点有明显错位的，应以总价为准，并修改单价；对不同文字文本投标文件的解释发生异议的，以中文文本为准。如果投标人不接受对其错误的更正，其投标报价无效。</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 xml:space="preserve">14.2 </w:t>
      </w:r>
      <w:r>
        <w:rPr>
          <w:rFonts w:ascii="宋体" w:cs="宋体" w:hint="eastAsia"/>
          <w:kern w:val="0"/>
          <w:szCs w:val="21"/>
        </w:rPr>
        <w:t>投标报价：见投标人须知前附表。</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 xml:space="preserve">14.3 </w:t>
      </w:r>
      <w:r>
        <w:rPr>
          <w:rFonts w:ascii="宋体" w:cs="宋体" w:hint="eastAsia"/>
          <w:kern w:val="0"/>
          <w:szCs w:val="21"/>
        </w:rPr>
        <w:t>投标</w:t>
      </w:r>
      <w:proofErr w:type="gramStart"/>
      <w:r>
        <w:rPr>
          <w:rFonts w:ascii="宋体" w:cs="宋体" w:hint="eastAsia"/>
          <w:kern w:val="0"/>
          <w:szCs w:val="21"/>
        </w:rPr>
        <w:t>报价指</w:t>
      </w:r>
      <w:proofErr w:type="gramEnd"/>
      <w:r>
        <w:rPr>
          <w:rFonts w:ascii="宋体" w:cs="宋体" w:hint="eastAsia"/>
          <w:kern w:val="0"/>
          <w:szCs w:val="21"/>
        </w:rPr>
        <w:t>货物、货物安装、服务、随配附件、备品备件、工具、运抵指定交货地点的各种费用和售后服务、税金及其他所有成本、费用的总和（具体按《项目采购需求》投标报价要求）。</w:t>
      </w:r>
    </w:p>
    <w:p w:rsidR="00773DE9" w:rsidRDefault="0052176E">
      <w:pPr>
        <w:tabs>
          <w:tab w:val="left" w:pos="1305"/>
        </w:tabs>
        <w:spacing w:line="400" w:lineRule="exact"/>
        <w:ind w:firstLineChars="200" w:firstLine="422"/>
        <w:rPr>
          <w:rFonts w:ascii="宋体" w:cs="宋体"/>
          <w:b/>
          <w:kern w:val="0"/>
          <w:szCs w:val="21"/>
        </w:rPr>
      </w:pPr>
      <w:r>
        <w:rPr>
          <w:rFonts w:ascii="宋体" w:cs="宋体" w:hint="eastAsia"/>
          <w:b/>
          <w:kern w:val="0"/>
          <w:szCs w:val="21"/>
        </w:rPr>
        <w:t>15</w:t>
      </w:r>
      <w:r>
        <w:rPr>
          <w:rFonts w:ascii="宋体" w:cs="宋体" w:hint="eastAsia"/>
          <w:b/>
          <w:kern w:val="0"/>
          <w:szCs w:val="21"/>
        </w:rPr>
        <w:t>、投标文件有效期</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 xml:space="preserve">15.1 </w:t>
      </w:r>
      <w:r>
        <w:rPr>
          <w:rFonts w:ascii="宋体" w:cs="宋体" w:hint="eastAsia"/>
          <w:kern w:val="0"/>
          <w:szCs w:val="21"/>
        </w:rPr>
        <w:t>按投标人须知前附表规定的投标文件有效期，有效期不足的投标文件将被拒绝。</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 xml:space="preserve">15.2 </w:t>
      </w:r>
      <w:r>
        <w:rPr>
          <w:rFonts w:ascii="宋体" w:cs="宋体" w:hint="eastAsia"/>
          <w:kern w:val="0"/>
          <w:szCs w:val="21"/>
        </w:rPr>
        <w:t>出现特殊情况下，需要延长投标有效期的，招标代理机构以书面形式通知所有投标人延长投标有效期。投标人同意延长的，应相应延长其投标保证金的有效期，但不能修改投标文件。投标人拒绝延长的，其投标无效，但投标人有权收回其投标保证金。</w:t>
      </w:r>
    </w:p>
    <w:p w:rsidR="00773DE9" w:rsidRDefault="0052176E">
      <w:pPr>
        <w:tabs>
          <w:tab w:val="left" w:pos="1305"/>
        </w:tabs>
        <w:spacing w:line="400" w:lineRule="exact"/>
        <w:ind w:firstLineChars="200" w:firstLine="422"/>
        <w:rPr>
          <w:rFonts w:ascii="宋体" w:cs="宋体"/>
          <w:b/>
          <w:kern w:val="0"/>
          <w:szCs w:val="21"/>
        </w:rPr>
      </w:pPr>
      <w:r>
        <w:rPr>
          <w:rFonts w:ascii="宋体" w:cs="宋体" w:hint="eastAsia"/>
          <w:b/>
          <w:kern w:val="0"/>
          <w:szCs w:val="21"/>
        </w:rPr>
        <w:t>16</w:t>
      </w:r>
      <w:r>
        <w:rPr>
          <w:rFonts w:ascii="宋体" w:cs="宋体" w:hint="eastAsia"/>
          <w:b/>
          <w:kern w:val="0"/>
          <w:szCs w:val="21"/>
        </w:rPr>
        <w:t>、投标保证金</w:t>
      </w:r>
    </w:p>
    <w:p w:rsidR="00773DE9" w:rsidRDefault="0052176E">
      <w:pPr>
        <w:spacing w:line="400" w:lineRule="exact"/>
        <w:ind w:firstLine="435"/>
        <w:rPr>
          <w:rFonts w:ascii="宋体" w:cs="宋体"/>
          <w:kern w:val="0"/>
          <w:szCs w:val="21"/>
        </w:rPr>
      </w:pPr>
      <w:r>
        <w:rPr>
          <w:rFonts w:ascii="宋体" w:cs="宋体" w:hint="eastAsia"/>
          <w:kern w:val="0"/>
          <w:szCs w:val="21"/>
        </w:rPr>
        <w:t xml:space="preserve">16.1 </w:t>
      </w:r>
      <w:r>
        <w:rPr>
          <w:rFonts w:ascii="宋体" w:cs="宋体" w:hint="eastAsia"/>
          <w:kern w:val="0"/>
          <w:szCs w:val="21"/>
        </w:rPr>
        <w:t>投标保证金的提交：见投标人须知前附表</w:t>
      </w:r>
      <w:r>
        <w:rPr>
          <w:rFonts w:ascii="宋体" w:cs="宋体" w:hint="eastAsia"/>
          <w:kern w:val="0"/>
        </w:rPr>
        <w:t>。</w:t>
      </w:r>
    </w:p>
    <w:p w:rsidR="00773DE9" w:rsidRDefault="0052176E" w:rsidP="00773DE9">
      <w:pPr>
        <w:pStyle w:val="ab"/>
        <w:spacing w:line="400" w:lineRule="exact"/>
        <w:ind w:firstLineChars="196" w:firstLine="412"/>
        <w:rPr>
          <w:rFonts w:ascii="宋体" w:eastAsia="宋体" w:cs="宋体"/>
          <w:kern w:val="0"/>
        </w:rPr>
      </w:pPr>
      <w:r>
        <w:rPr>
          <w:rFonts w:ascii="宋体" w:eastAsia="宋体" w:cs="宋体" w:hint="eastAsia"/>
          <w:kern w:val="0"/>
        </w:rPr>
        <w:t>投标人应按上述要求交纳投标保证金，并自行考虑到账时间，妥善安排投标保证金交纳工作，确保按时到账。否则，其投标</w:t>
      </w:r>
      <w:r>
        <w:rPr>
          <w:rFonts w:ascii="宋体" w:eastAsia="宋体" w:cs="宋体" w:hint="eastAsia"/>
          <w:kern w:val="0"/>
        </w:rPr>
        <w:t>将被拒绝。</w:t>
      </w:r>
    </w:p>
    <w:p w:rsidR="00773DE9" w:rsidRDefault="0052176E">
      <w:pPr>
        <w:pStyle w:val="ab"/>
        <w:spacing w:line="400" w:lineRule="exact"/>
        <w:ind w:firstLineChars="200" w:firstLine="420"/>
        <w:rPr>
          <w:rFonts w:ascii="宋体" w:eastAsia="宋体" w:cs="宋体"/>
          <w:kern w:val="0"/>
        </w:rPr>
      </w:pPr>
      <w:r>
        <w:rPr>
          <w:rFonts w:ascii="宋体" w:eastAsia="宋体" w:cs="宋体" w:hint="eastAsia"/>
          <w:kern w:val="0"/>
          <w:szCs w:val="21"/>
        </w:rPr>
        <w:t xml:space="preserve">16.2 </w:t>
      </w:r>
      <w:r>
        <w:rPr>
          <w:rFonts w:ascii="宋体" w:eastAsia="宋体" w:cs="宋体" w:hint="eastAsia"/>
          <w:kern w:val="0"/>
        </w:rPr>
        <w:t>对未足额提交投标保证金，未按本须知前附表注明的开户名称、开户银行、账号正确填写的，均按未交纳投标保证金处理，并由评标委员会现场核定该投标无效。</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rPr>
        <w:t xml:space="preserve">16.3 </w:t>
      </w:r>
      <w:r>
        <w:rPr>
          <w:rFonts w:ascii="宋体" w:cs="宋体" w:hint="eastAsia"/>
          <w:kern w:val="0"/>
          <w:szCs w:val="21"/>
        </w:rPr>
        <w:t>投标保证金的退还均以转账形式退回到投标人银行账户。除招标文件规定不予退还保证金的情形外，未中标人的投标保证金在中标通知书发出后五个工作日内，投标人提供本单位开户银行及账号后，以转账方式退还投标保证金。</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 xml:space="preserve">16.4 </w:t>
      </w:r>
      <w:r>
        <w:rPr>
          <w:rFonts w:ascii="宋体" w:cs="宋体" w:hint="eastAsia"/>
          <w:kern w:val="0"/>
          <w:szCs w:val="21"/>
        </w:rPr>
        <w:t>投标人有下列情形之一的，投标保证金将不予退还；</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w:t>
      </w:r>
      <w:r>
        <w:rPr>
          <w:rFonts w:ascii="宋体" w:cs="宋体" w:hint="eastAsia"/>
          <w:kern w:val="0"/>
          <w:szCs w:val="21"/>
        </w:rPr>
        <w:t>1</w:t>
      </w:r>
      <w:r>
        <w:rPr>
          <w:rFonts w:ascii="宋体" w:cs="宋体" w:hint="eastAsia"/>
          <w:kern w:val="0"/>
          <w:szCs w:val="21"/>
        </w:rPr>
        <w:t>）投标人在投标有效期内撤回投标文件的；</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w:t>
      </w:r>
      <w:r>
        <w:rPr>
          <w:rFonts w:ascii="宋体" w:cs="宋体" w:hint="eastAsia"/>
          <w:kern w:val="0"/>
          <w:szCs w:val="21"/>
        </w:rPr>
        <w:t>2</w:t>
      </w:r>
      <w:r>
        <w:rPr>
          <w:rFonts w:ascii="宋体" w:cs="宋体" w:hint="eastAsia"/>
          <w:kern w:val="0"/>
          <w:szCs w:val="21"/>
        </w:rPr>
        <w:t>）中标人未按规定提交履约保证</w:t>
      </w:r>
      <w:r>
        <w:rPr>
          <w:rFonts w:ascii="宋体" w:cs="宋体" w:hint="eastAsia"/>
          <w:kern w:val="0"/>
          <w:szCs w:val="21"/>
        </w:rPr>
        <w:t>金的；</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w:t>
      </w:r>
      <w:r>
        <w:rPr>
          <w:rFonts w:ascii="宋体" w:cs="宋体" w:hint="eastAsia"/>
          <w:kern w:val="0"/>
          <w:szCs w:val="21"/>
        </w:rPr>
        <w:t>3</w:t>
      </w:r>
      <w:r>
        <w:rPr>
          <w:rFonts w:ascii="宋体" w:cs="宋体" w:hint="eastAsia"/>
          <w:kern w:val="0"/>
          <w:szCs w:val="21"/>
        </w:rPr>
        <w:t>）投标人在投标过程中弄虚作假，提供虚假材料的；</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w:t>
      </w:r>
      <w:r>
        <w:rPr>
          <w:rFonts w:ascii="宋体" w:cs="宋体" w:hint="eastAsia"/>
          <w:kern w:val="0"/>
          <w:szCs w:val="21"/>
        </w:rPr>
        <w:t>4</w:t>
      </w:r>
      <w:r>
        <w:rPr>
          <w:rFonts w:ascii="宋体" w:cs="宋体" w:hint="eastAsia"/>
          <w:kern w:val="0"/>
          <w:szCs w:val="21"/>
        </w:rPr>
        <w:t>）中标人不与采购人签订合同的（不可抗力除外）；</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w:t>
      </w:r>
      <w:r>
        <w:rPr>
          <w:rFonts w:ascii="宋体" w:cs="宋体" w:hint="eastAsia"/>
          <w:kern w:val="0"/>
          <w:szCs w:val="21"/>
        </w:rPr>
        <w:t>5</w:t>
      </w:r>
      <w:r>
        <w:rPr>
          <w:rFonts w:ascii="宋体" w:cs="宋体" w:hint="eastAsia"/>
          <w:kern w:val="0"/>
          <w:szCs w:val="21"/>
        </w:rPr>
        <w:t>）将中标项目转让给他人或者在投标文件中未说明且未经采购人同意，将中标项目分包给他人的；</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w:t>
      </w:r>
      <w:r>
        <w:rPr>
          <w:rFonts w:ascii="宋体" w:cs="宋体" w:hint="eastAsia"/>
          <w:kern w:val="0"/>
          <w:szCs w:val="21"/>
        </w:rPr>
        <w:t>6</w:t>
      </w:r>
      <w:r>
        <w:rPr>
          <w:rFonts w:ascii="宋体" w:cs="宋体" w:hint="eastAsia"/>
          <w:kern w:val="0"/>
          <w:szCs w:val="21"/>
        </w:rPr>
        <w:t>）拒绝履行合同义务的；</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w:t>
      </w:r>
      <w:r>
        <w:rPr>
          <w:rFonts w:ascii="宋体" w:cs="宋体" w:hint="eastAsia"/>
          <w:kern w:val="0"/>
          <w:szCs w:val="21"/>
        </w:rPr>
        <w:t>7</w:t>
      </w:r>
      <w:r>
        <w:rPr>
          <w:rFonts w:ascii="宋体" w:cs="宋体" w:hint="eastAsia"/>
          <w:kern w:val="0"/>
          <w:szCs w:val="21"/>
        </w:rPr>
        <w:t>）其他严重扰乱招标程序的。</w:t>
      </w:r>
    </w:p>
    <w:p w:rsidR="00773DE9" w:rsidRDefault="0052176E">
      <w:pPr>
        <w:tabs>
          <w:tab w:val="left" w:pos="1305"/>
        </w:tabs>
        <w:spacing w:line="400" w:lineRule="exact"/>
        <w:ind w:firstLineChars="200" w:firstLine="422"/>
        <w:rPr>
          <w:rFonts w:ascii="宋体" w:cs="宋体"/>
          <w:b/>
          <w:kern w:val="0"/>
          <w:szCs w:val="21"/>
        </w:rPr>
      </w:pPr>
      <w:r>
        <w:rPr>
          <w:rFonts w:ascii="宋体" w:cs="宋体" w:hint="eastAsia"/>
          <w:b/>
          <w:kern w:val="0"/>
          <w:szCs w:val="21"/>
        </w:rPr>
        <w:t>17</w:t>
      </w:r>
      <w:r>
        <w:rPr>
          <w:rFonts w:ascii="宋体" w:cs="宋体" w:hint="eastAsia"/>
          <w:b/>
          <w:kern w:val="0"/>
          <w:szCs w:val="21"/>
        </w:rPr>
        <w:t>、投标文件的装订、签署和密封</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lastRenderedPageBreak/>
        <w:t xml:space="preserve">17.1 </w:t>
      </w:r>
      <w:r>
        <w:rPr>
          <w:rFonts w:ascii="宋体" w:cs="宋体" w:hint="eastAsia"/>
          <w:kern w:val="0"/>
          <w:szCs w:val="21"/>
        </w:rPr>
        <w:t>投标文件的正本需打印或用不褪色的墨水填写，投标文件正本除本招标文件中规定的可提供复印件外均须提供原件。</w:t>
      </w:r>
    </w:p>
    <w:p w:rsidR="00773DE9" w:rsidRDefault="0052176E">
      <w:pPr>
        <w:snapToGrid w:val="0"/>
        <w:spacing w:line="400" w:lineRule="exact"/>
        <w:ind w:firstLineChars="200" w:firstLine="420"/>
        <w:jc w:val="left"/>
        <w:rPr>
          <w:rFonts w:ascii="宋体" w:cs="宋体"/>
          <w:kern w:val="0"/>
          <w:szCs w:val="21"/>
        </w:rPr>
      </w:pPr>
      <w:r>
        <w:rPr>
          <w:rFonts w:ascii="宋体" w:cs="宋体" w:hint="eastAsia"/>
          <w:kern w:val="0"/>
          <w:szCs w:val="21"/>
        </w:rPr>
        <w:t xml:space="preserve">17.2 </w:t>
      </w:r>
      <w:r>
        <w:rPr>
          <w:rFonts w:ascii="宋体" w:cs="宋体" w:hint="eastAsia"/>
          <w:kern w:val="0"/>
          <w:szCs w:val="21"/>
        </w:rPr>
        <w:t>投标文件须由投标人在规定位置盖单位公章</w:t>
      </w:r>
      <w:r>
        <w:rPr>
          <w:rFonts w:ascii="宋体" w:cs="宋体" w:hint="eastAsia"/>
          <w:bCs/>
          <w:kern w:val="0"/>
          <w:szCs w:val="21"/>
        </w:rPr>
        <w:t>（扫描公章无效）</w:t>
      </w:r>
      <w:r>
        <w:rPr>
          <w:rFonts w:ascii="宋体" w:cs="宋体" w:hint="eastAsia"/>
          <w:kern w:val="0"/>
          <w:szCs w:val="21"/>
        </w:rPr>
        <w:t>并由法定代表人或授权委托代理人签署，投标人应写全称。</w:t>
      </w:r>
    </w:p>
    <w:p w:rsidR="00773DE9" w:rsidRDefault="0052176E">
      <w:pPr>
        <w:snapToGrid w:val="0"/>
        <w:spacing w:line="400" w:lineRule="exact"/>
        <w:ind w:firstLineChars="200" w:firstLine="420"/>
        <w:jc w:val="left"/>
        <w:rPr>
          <w:rFonts w:ascii="宋体" w:cs="宋体"/>
          <w:kern w:val="0"/>
          <w:szCs w:val="21"/>
        </w:rPr>
      </w:pPr>
      <w:r>
        <w:rPr>
          <w:rFonts w:ascii="宋体" w:cs="宋体" w:hint="eastAsia"/>
          <w:kern w:val="0"/>
          <w:szCs w:val="21"/>
        </w:rPr>
        <w:t xml:space="preserve">17.3 </w:t>
      </w:r>
      <w:r>
        <w:rPr>
          <w:rFonts w:ascii="宋体" w:cs="宋体" w:hint="eastAsia"/>
          <w:kern w:val="0"/>
          <w:szCs w:val="21"/>
        </w:rPr>
        <w:t>投标文件不得涂改，若有修改错漏处，须加盖单位公章及法定代表人或授权委托代理人签字或盖印鉴章。投标文件因字迹潦草或表达不清所引起的后果由投标人负责。</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 xml:space="preserve">17.4 </w:t>
      </w:r>
      <w:r>
        <w:rPr>
          <w:rFonts w:ascii="宋体" w:cs="宋体" w:hint="eastAsia"/>
          <w:kern w:val="0"/>
          <w:szCs w:val="21"/>
        </w:rPr>
        <w:t>投标人应按投标人须知</w:t>
      </w:r>
      <w:r>
        <w:rPr>
          <w:rFonts w:ascii="宋体" w:cs="宋体" w:hint="eastAsia"/>
          <w:kern w:val="0"/>
          <w:szCs w:val="21"/>
        </w:rPr>
        <w:t>12</w:t>
      </w:r>
      <w:r>
        <w:rPr>
          <w:rFonts w:ascii="宋体" w:cs="宋体" w:hint="eastAsia"/>
          <w:kern w:val="0"/>
          <w:szCs w:val="21"/>
        </w:rPr>
        <w:t>条投标文件的组成规定的顺序自编目录及页码，按投标人须知前附表装订要求</w:t>
      </w:r>
      <w:r>
        <w:rPr>
          <w:rFonts w:ascii="宋体" w:cs="宋体" w:hint="eastAsia"/>
          <w:kern w:val="0"/>
          <w:szCs w:val="21"/>
        </w:rPr>
        <w:t>及装订份数</w:t>
      </w:r>
      <w:r>
        <w:rPr>
          <w:rFonts w:ascii="宋体" w:cs="宋体" w:hint="eastAsia"/>
          <w:kern w:val="0"/>
          <w:szCs w:val="21"/>
        </w:rPr>
        <w:t>，单独装订成册，投标文件的封面应注明“正本”、“副本”字样，封面上写明项目名称、项目编号、招标代理机构、投标单位名称。</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 xml:space="preserve">17.5 </w:t>
      </w:r>
      <w:r>
        <w:rPr>
          <w:rFonts w:ascii="宋体" w:cs="宋体" w:hint="eastAsia"/>
          <w:kern w:val="0"/>
          <w:szCs w:val="21"/>
        </w:rPr>
        <w:t>将投标文件“正本”、“副本”一并装入投标文件袋中，投标文件</w:t>
      </w:r>
      <w:r>
        <w:rPr>
          <w:rFonts w:ascii="宋体" w:cs="宋体" w:hint="eastAsia"/>
          <w:kern w:val="0"/>
          <w:szCs w:val="21"/>
        </w:rPr>
        <w:t>的包装、密封、标记见投标人须知前附表。</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 xml:space="preserve">17.6 </w:t>
      </w:r>
      <w:r>
        <w:rPr>
          <w:rFonts w:ascii="宋体" w:cs="宋体" w:hint="eastAsia"/>
          <w:kern w:val="0"/>
          <w:szCs w:val="21"/>
        </w:rPr>
        <w:t>未按规定或标记的投标文件将被拒绝，由此造成的投标文件被误投或提前拆封的风险由投标人承担。</w:t>
      </w:r>
    </w:p>
    <w:p w:rsidR="00773DE9" w:rsidRDefault="0052176E">
      <w:pPr>
        <w:tabs>
          <w:tab w:val="left" w:pos="1305"/>
        </w:tabs>
        <w:spacing w:line="400" w:lineRule="exact"/>
        <w:ind w:firstLineChars="200" w:firstLine="422"/>
        <w:rPr>
          <w:rFonts w:ascii="宋体" w:cs="宋体"/>
          <w:b/>
          <w:kern w:val="0"/>
          <w:szCs w:val="21"/>
        </w:rPr>
      </w:pPr>
      <w:r>
        <w:rPr>
          <w:rFonts w:ascii="宋体" w:cs="宋体" w:hint="eastAsia"/>
          <w:b/>
          <w:kern w:val="0"/>
          <w:szCs w:val="21"/>
        </w:rPr>
        <w:t>18</w:t>
      </w:r>
      <w:r>
        <w:rPr>
          <w:rFonts w:ascii="宋体" w:cs="宋体" w:hint="eastAsia"/>
          <w:b/>
          <w:kern w:val="0"/>
          <w:szCs w:val="21"/>
        </w:rPr>
        <w:t>、投标文件的修改和撤回</w:t>
      </w:r>
    </w:p>
    <w:p w:rsidR="00773DE9" w:rsidRDefault="0052176E" w:rsidP="00773DE9">
      <w:pPr>
        <w:pStyle w:val="ab"/>
        <w:spacing w:line="440" w:lineRule="exact"/>
        <w:ind w:firstLineChars="208" w:firstLine="437"/>
        <w:rPr>
          <w:rFonts w:ascii="宋体" w:eastAsia="宋体" w:cs="宋体"/>
        </w:rPr>
      </w:pPr>
      <w:r>
        <w:rPr>
          <w:rFonts w:ascii="宋体" w:eastAsia="宋体" w:cs="宋体" w:hint="eastAsia"/>
        </w:rPr>
        <w:t xml:space="preserve">18.1 </w:t>
      </w:r>
      <w:r>
        <w:rPr>
          <w:rFonts w:ascii="宋体" w:eastAsia="宋体" w:cs="宋体" w:hint="eastAsia"/>
        </w:rPr>
        <w:t>投标人在投标截止时间前，对所递交的投标文件可以进行补充、修改或撤回，投标人对所递交的补充、修改或撤回需要向招标代理机构出具书面通知。补充、修改的内容为投标文件的组成部分。</w:t>
      </w:r>
    </w:p>
    <w:p w:rsidR="00773DE9" w:rsidRDefault="0052176E" w:rsidP="00773DE9">
      <w:pPr>
        <w:pStyle w:val="ab"/>
        <w:spacing w:line="440" w:lineRule="exact"/>
        <w:ind w:firstLineChars="208" w:firstLine="437"/>
        <w:rPr>
          <w:rFonts w:ascii="宋体" w:eastAsia="宋体" w:cs="宋体"/>
        </w:rPr>
      </w:pPr>
      <w:r>
        <w:rPr>
          <w:rFonts w:ascii="宋体" w:eastAsia="宋体" w:cs="宋体" w:hint="eastAsia"/>
        </w:rPr>
        <w:t xml:space="preserve">18.2 </w:t>
      </w:r>
      <w:r>
        <w:rPr>
          <w:rFonts w:ascii="宋体" w:eastAsia="宋体" w:cs="宋体" w:hint="eastAsia"/>
        </w:rPr>
        <w:t>投标文件的修改和撤回通知应按本须知第</w:t>
      </w:r>
      <w:r>
        <w:rPr>
          <w:rFonts w:ascii="宋体" w:eastAsia="宋体" w:cs="宋体" w:hint="eastAsia"/>
        </w:rPr>
        <w:t>17</w:t>
      </w:r>
      <w:r>
        <w:rPr>
          <w:rFonts w:ascii="宋体" w:eastAsia="宋体" w:cs="宋体" w:hint="eastAsia"/>
        </w:rPr>
        <w:t>条的规定密封、标记和递交，并在封面上标明“修改”字样。</w:t>
      </w:r>
    </w:p>
    <w:p w:rsidR="00773DE9" w:rsidRDefault="0052176E" w:rsidP="00773DE9">
      <w:pPr>
        <w:pStyle w:val="ab"/>
        <w:spacing w:line="440" w:lineRule="exact"/>
        <w:ind w:firstLineChars="208" w:firstLine="437"/>
        <w:rPr>
          <w:rFonts w:ascii="宋体" w:eastAsia="宋体" w:cs="宋体"/>
        </w:rPr>
      </w:pPr>
      <w:r>
        <w:rPr>
          <w:rFonts w:ascii="宋体" w:eastAsia="宋体" w:cs="宋体" w:hint="eastAsia"/>
        </w:rPr>
        <w:t xml:space="preserve">18.3 </w:t>
      </w:r>
      <w:r>
        <w:rPr>
          <w:rFonts w:ascii="宋体" w:eastAsia="宋体" w:cs="宋体" w:hint="eastAsia"/>
        </w:rPr>
        <w:t>在投标截止时间后，投标人不得对其投标做任何修改。</w:t>
      </w:r>
    </w:p>
    <w:p w:rsidR="00773DE9" w:rsidRDefault="0052176E" w:rsidP="00773DE9">
      <w:pPr>
        <w:pStyle w:val="ab"/>
        <w:spacing w:line="440" w:lineRule="exact"/>
        <w:ind w:firstLineChars="208" w:firstLine="437"/>
        <w:rPr>
          <w:rFonts w:ascii="宋体" w:eastAsia="宋体" w:cs="宋体"/>
        </w:rPr>
      </w:pPr>
      <w:r>
        <w:rPr>
          <w:rFonts w:ascii="宋体" w:eastAsia="宋体" w:cs="宋体" w:hint="eastAsia"/>
        </w:rPr>
        <w:t xml:space="preserve">18.4 </w:t>
      </w:r>
      <w:r>
        <w:rPr>
          <w:rFonts w:ascii="宋体" w:eastAsia="宋体" w:cs="宋体" w:hint="eastAsia"/>
        </w:rPr>
        <w:t>在投标截止后的投标有效期内，投标人不得撤回其投标，否则其全部投标保证金将不予退还。</w:t>
      </w:r>
    </w:p>
    <w:p w:rsidR="00773DE9" w:rsidRDefault="0052176E">
      <w:pPr>
        <w:tabs>
          <w:tab w:val="left" w:pos="1305"/>
        </w:tabs>
        <w:spacing w:line="400" w:lineRule="exact"/>
        <w:ind w:firstLineChars="200" w:firstLine="422"/>
        <w:rPr>
          <w:rFonts w:ascii="宋体" w:cs="宋体"/>
          <w:b/>
          <w:kern w:val="0"/>
          <w:szCs w:val="21"/>
        </w:rPr>
      </w:pPr>
      <w:r>
        <w:rPr>
          <w:rFonts w:ascii="宋体" w:cs="宋体" w:hint="eastAsia"/>
          <w:b/>
          <w:kern w:val="0"/>
          <w:szCs w:val="21"/>
        </w:rPr>
        <w:t>19</w:t>
      </w:r>
      <w:r>
        <w:rPr>
          <w:rFonts w:ascii="宋体" w:cs="宋体" w:hint="eastAsia"/>
          <w:b/>
          <w:kern w:val="0"/>
          <w:szCs w:val="21"/>
        </w:rPr>
        <w:t>、投标文件的递交</w:t>
      </w:r>
    </w:p>
    <w:p w:rsidR="00773DE9" w:rsidRDefault="0052176E">
      <w:pPr>
        <w:spacing w:line="400" w:lineRule="exact"/>
        <w:ind w:firstLine="435"/>
        <w:rPr>
          <w:rFonts w:ascii="宋体" w:cs="宋体"/>
          <w:kern w:val="0"/>
          <w:szCs w:val="21"/>
        </w:rPr>
      </w:pPr>
      <w:r>
        <w:rPr>
          <w:rFonts w:ascii="宋体" w:cs="宋体" w:hint="eastAsia"/>
          <w:kern w:val="0"/>
          <w:szCs w:val="21"/>
        </w:rPr>
        <w:t xml:space="preserve">19.1 </w:t>
      </w:r>
      <w:r>
        <w:rPr>
          <w:rFonts w:ascii="宋体" w:cs="宋体" w:hint="eastAsia"/>
          <w:kern w:val="0"/>
          <w:szCs w:val="21"/>
        </w:rPr>
        <w:t>投标人应按投标人须知前附表规定的投标文件截止时间前递交投标文件。</w:t>
      </w:r>
    </w:p>
    <w:p w:rsidR="00773DE9" w:rsidRDefault="0052176E">
      <w:pPr>
        <w:spacing w:line="400" w:lineRule="exact"/>
        <w:ind w:firstLine="435"/>
        <w:rPr>
          <w:rFonts w:ascii="宋体" w:cs="宋体"/>
          <w:kern w:val="0"/>
          <w:szCs w:val="21"/>
        </w:rPr>
      </w:pPr>
      <w:r>
        <w:rPr>
          <w:rFonts w:ascii="宋体" w:cs="宋体" w:hint="eastAsia"/>
          <w:kern w:val="0"/>
          <w:szCs w:val="21"/>
        </w:rPr>
        <w:t xml:space="preserve">19.2 </w:t>
      </w:r>
      <w:r>
        <w:rPr>
          <w:rFonts w:ascii="宋体" w:cs="宋体" w:hint="eastAsia"/>
          <w:kern w:val="0"/>
          <w:szCs w:val="21"/>
        </w:rPr>
        <w:t>投标人递交投标文件的地点：见投标人须知前附表。</w:t>
      </w:r>
    </w:p>
    <w:p w:rsidR="00773DE9" w:rsidRDefault="0052176E">
      <w:pPr>
        <w:spacing w:line="400" w:lineRule="exact"/>
        <w:ind w:firstLine="435"/>
        <w:rPr>
          <w:rFonts w:ascii="宋体" w:cs="宋体"/>
          <w:kern w:val="0"/>
          <w:szCs w:val="21"/>
        </w:rPr>
      </w:pPr>
      <w:r>
        <w:rPr>
          <w:rFonts w:ascii="宋体" w:cs="宋体" w:hint="eastAsia"/>
          <w:kern w:val="0"/>
          <w:szCs w:val="21"/>
        </w:rPr>
        <w:t xml:space="preserve">19.3 </w:t>
      </w:r>
      <w:r>
        <w:rPr>
          <w:rFonts w:ascii="宋体" w:cs="宋体" w:hint="eastAsia"/>
          <w:kern w:val="0"/>
          <w:szCs w:val="21"/>
        </w:rPr>
        <w:t>除投标人须知前附表另有规定外，投标人所递交的投标文件不予退还。</w:t>
      </w:r>
    </w:p>
    <w:p w:rsidR="00773DE9" w:rsidRDefault="0052176E">
      <w:pPr>
        <w:spacing w:line="400" w:lineRule="exact"/>
        <w:ind w:firstLine="435"/>
        <w:rPr>
          <w:rFonts w:ascii="宋体" w:cs="宋体"/>
          <w:kern w:val="0"/>
          <w:szCs w:val="21"/>
        </w:rPr>
      </w:pPr>
      <w:r>
        <w:rPr>
          <w:rFonts w:ascii="宋体" w:cs="宋体" w:hint="eastAsia"/>
          <w:kern w:val="0"/>
          <w:szCs w:val="21"/>
        </w:rPr>
        <w:t xml:space="preserve">19.4 </w:t>
      </w:r>
      <w:r>
        <w:rPr>
          <w:rFonts w:ascii="宋体" w:cs="宋体" w:hint="eastAsia"/>
          <w:kern w:val="0"/>
          <w:szCs w:val="21"/>
        </w:rPr>
        <w:t>逾期送达的或者未送达指定地点的投标文件，招标代理机构不予受理。</w:t>
      </w:r>
    </w:p>
    <w:p w:rsidR="00773DE9" w:rsidRDefault="00773DE9">
      <w:pPr>
        <w:tabs>
          <w:tab w:val="left" w:pos="1305"/>
        </w:tabs>
        <w:spacing w:line="400" w:lineRule="exact"/>
        <w:ind w:firstLineChars="200" w:firstLine="562"/>
        <w:jc w:val="center"/>
        <w:rPr>
          <w:rFonts w:ascii="宋体" w:cs="宋体"/>
          <w:b/>
          <w:kern w:val="0"/>
          <w:sz w:val="28"/>
          <w:szCs w:val="28"/>
        </w:rPr>
      </w:pPr>
    </w:p>
    <w:p w:rsidR="00773DE9" w:rsidRDefault="0052176E">
      <w:pPr>
        <w:tabs>
          <w:tab w:val="left" w:pos="1305"/>
        </w:tabs>
        <w:spacing w:line="400" w:lineRule="exact"/>
        <w:jc w:val="center"/>
        <w:rPr>
          <w:rFonts w:ascii="宋体" w:cs="宋体"/>
          <w:b/>
          <w:kern w:val="0"/>
          <w:sz w:val="28"/>
          <w:szCs w:val="28"/>
        </w:rPr>
      </w:pPr>
      <w:r>
        <w:rPr>
          <w:rFonts w:ascii="宋体" w:cs="宋体" w:hint="eastAsia"/>
          <w:b/>
          <w:kern w:val="0"/>
          <w:sz w:val="28"/>
          <w:szCs w:val="28"/>
        </w:rPr>
        <w:t>四、开标</w:t>
      </w:r>
    </w:p>
    <w:p w:rsidR="00773DE9" w:rsidRDefault="0052176E">
      <w:pPr>
        <w:tabs>
          <w:tab w:val="left" w:pos="1305"/>
        </w:tabs>
        <w:spacing w:line="400" w:lineRule="exact"/>
        <w:ind w:firstLineChars="200" w:firstLine="422"/>
        <w:rPr>
          <w:rFonts w:ascii="宋体" w:cs="宋体"/>
          <w:b/>
          <w:kern w:val="0"/>
          <w:szCs w:val="21"/>
        </w:rPr>
      </w:pPr>
      <w:r>
        <w:rPr>
          <w:rFonts w:ascii="宋体" w:cs="宋体" w:hint="eastAsia"/>
          <w:b/>
          <w:kern w:val="0"/>
          <w:szCs w:val="21"/>
        </w:rPr>
        <w:t>20</w:t>
      </w:r>
      <w:r>
        <w:rPr>
          <w:rFonts w:ascii="宋体" w:cs="宋体" w:hint="eastAsia"/>
          <w:b/>
          <w:kern w:val="0"/>
          <w:szCs w:val="21"/>
        </w:rPr>
        <w:t>、开标的时间和地点</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 xml:space="preserve">20.1 </w:t>
      </w:r>
      <w:r>
        <w:rPr>
          <w:rFonts w:ascii="宋体" w:cs="宋体" w:hint="eastAsia"/>
          <w:kern w:val="0"/>
          <w:szCs w:val="21"/>
        </w:rPr>
        <w:t>招标代理机构按投标人须知前附表规定的时间和地点公开开标，投标人按前附表所列相关人员准时参加开标会并签到，如未按时签到的，视同放弃开标监督权利、认可开标结果。</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 xml:space="preserve">20.2 </w:t>
      </w:r>
      <w:r>
        <w:rPr>
          <w:rFonts w:ascii="宋体" w:cs="宋体" w:hint="eastAsia"/>
          <w:kern w:val="0"/>
          <w:szCs w:val="21"/>
        </w:rPr>
        <w:t>投标人少于</w:t>
      </w:r>
      <w:r>
        <w:rPr>
          <w:rFonts w:ascii="宋体" w:cs="宋体" w:hint="eastAsia"/>
          <w:kern w:val="0"/>
          <w:szCs w:val="21"/>
        </w:rPr>
        <w:t>3</w:t>
      </w:r>
      <w:r>
        <w:rPr>
          <w:rFonts w:ascii="宋体" w:cs="宋体" w:hint="eastAsia"/>
          <w:kern w:val="0"/>
          <w:szCs w:val="21"/>
        </w:rPr>
        <w:t>家的，不得开标，招标采购单位应当重新组织采购。</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 xml:space="preserve">20.3 </w:t>
      </w:r>
      <w:r>
        <w:rPr>
          <w:rFonts w:ascii="宋体" w:cs="宋体" w:hint="eastAsia"/>
        </w:rPr>
        <w:t>开标后，投标人不足</w:t>
      </w:r>
      <w:r>
        <w:rPr>
          <w:rFonts w:ascii="宋体" w:cs="宋体" w:hint="eastAsia"/>
        </w:rPr>
        <w:t>3</w:t>
      </w:r>
      <w:r>
        <w:rPr>
          <w:rFonts w:ascii="宋体" w:cs="宋体" w:hint="eastAsia"/>
        </w:rPr>
        <w:t>家的，此时招标代理机构将按政府采购管理的有关规定处理。</w:t>
      </w:r>
    </w:p>
    <w:p w:rsidR="00773DE9" w:rsidRDefault="0052176E">
      <w:pPr>
        <w:tabs>
          <w:tab w:val="left" w:pos="1305"/>
        </w:tabs>
        <w:spacing w:line="400" w:lineRule="exact"/>
        <w:ind w:firstLineChars="200" w:firstLine="422"/>
        <w:rPr>
          <w:rFonts w:ascii="宋体" w:cs="宋体"/>
          <w:b/>
          <w:kern w:val="0"/>
          <w:szCs w:val="21"/>
        </w:rPr>
      </w:pPr>
      <w:r>
        <w:rPr>
          <w:rFonts w:ascii="宋体" w:cs="宋体" w:hint="eastAsia"/>
          <w:b/>
          <w:kern w:val="0"/>
          <w:szCs w:val="21"/>
        </w:rPr>
        <w:t>21</w:t>
      </w:r>
      <w:r>
        <w:rPr>
          <w:rFonts w:ascii="宋体" w:cs="宋体" w:hint="eastAsia"/>
          <w:b/>
          <w:kern w:val="0"/>
          <w:szCs w:val="21"/>
        </w:rPr>
        <w:t>、开标程序</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bCs/>
          <w:kern w:val="0"/>
          <w:szCs w:val="21"/>
        </w:rPr>
        <w:lastRenderedPageBreak/>
        <w:t>投标人代表应携带资格证明资料原件参加开标会，否则，作无效投标处理</w:t>
      </w:r>
      <w:r>
        <w:rPr>
          <w:rFonts w:ascii="宋体" w:cs="宋体" w:hint="eastAsia"/>
          <w:kern w:val="0"/>
          <w:szCs w:val="21"/>
        </w:rPr>
        <w:t>。开标会携带的资格证明材料详见“投标人须知前附表”。开标时将上述材料交由采购人代表及监督人员验证，材料不齐全或不符合招</w:t>
      </w:r>
      <w:r>
        <w:rPr>
          <w:rFonts w:ascii="宋体" w:cs="宋体" w:hint="eastAsia"/>
          <w:kern w:val="0"/>
          <w:szCs w:val="21"/>
        </w:rPr>
        <w:t>标要求的，原件审核不能通过，作无效投标处理。</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w:t>
      </w:r>
      <w:r>
        <w:rPr>
          <w:rFonts w:ascii="宋体" w:cs="宋体" w:hint="eastAsia"/>
          <w:kern w:val="0"/>
          <w:szCs w:val="21"/>
        </w:rPr>
        <w:t>1</w:t>
      </w:r>
      <w:r>
        <w:rPr>
          <w:rFonts w:ascii="宋体" w:cs="宋体" w:hint="eastAsia"/>
          <w:kern w:val="0"/>
          <w:szCs w:val="21"/>
        </w:rPr>
        <w:t>）开标会由招标代理机构主持，主持人宣布开标程序、开标纪律；</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w:t>
      </w:r>
      <w:r>
        <w:rPr>
          <w:rFonts w:ascii="宋体" w:cs="宋体" w:hint="eastAsia"/>
          <w:kern w:val="0"/>
          <w:szCs w:val="21"/>
        </w:rPr>
        <w:t>2</w:t>
      </w:r>
      <w:r>
        <w:rPr>
          <w:rFonts w:ascii="宋体" w:cs="宋体" w:hint="eastAsia"/>
          <w:kern w:val="0"/>
          <w:szCs w:val="21"/>
        </w:rPr>
        <w:t>）投标人代表共同检查投标文件密封的完整性并签字确认；</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w:t>
      </w:r>
      <w:r>
        <w:rPr>
          <w:rFonts w:ascii="宋体" w:cs="宋体" w:hint="eastAsia"/>
          <w:kern w:val="0"/>
          <w:szCs w:val="21"/>
        </w:rPr>
        <w:t>3</w:t>
      </w:r>
      <w:r>
        <w:rPr>
          <w:rFonts w:ascii="宋体" w:cs="宋体" w:hint="eastAsia"/>
          <w:kern w:val="0"/>
          <w:szCs w:val="21"/>
        </w:rPr>
        <w:t>）采购人代表及监督人员对投标人递交的资格证明资料原件进行审核；</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w:t>
      </w:r>
      <w:r>
        <w:rPr>
          <w:rFonts w:ascii="宋体" w:cs="宋体" w:hint="eastAsia"/>
          <w:kern w:val="0"/>
          <w:szCs w:val="21"/>
        </w:rPr>
        <w:t>4</w:t>
      </w:r>
      <w:r>
        <w:rPr>
          <w:rFonts w:ascii="宋体" w:cs="宋体" w:hint="eastAsia"/>
          <w:kern w:val="0"/>
          <w:szCs w:val="21"/>
        </w:rPr>
        <w:t>）按各投标人提交投标文件时间的先后顺序打开投标文件外包装；</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w:t>
      </w:r>
      <w:r>
        <w:rPr>
          <w:rFonts w:ascii="宋体" w:cs="宋体" w:hint="eastAsia"/>
          <w:kern w:val="0"/>
          <w:szCs w:val="21"/>
        </w:rPr>
        <w:t>5</w:t>
      </w:r>
      <w:r>
        <w:rPr>
          <w:rFonts w:ascii="宋体" w:cs="宋体" w:hint="eastAsia"/>
          <w:kern w:val="0"/>
          <w:szCs w:val="21"/>
        </w:rPr>
        <w:t>）</w:t>
      </w:r>
      <w:r>
        <w:rPr>
          <w:rFonts w:ascii="宋体" w:cs="宋体" w:hint="eastAsia"/>
          <w:szCs w:val="21"/>
        </w:rPr>
        <w:t>唱标；宣读投标截止时间前接收的所有投标文件的投标人名称，投标函的投标总报价、</w:t>
      </w:r>
      <w:r>
        <w:rPr>
          <w:rFonts w:ascii="宋体" w:cs="宋体" w:hint="eastAsia"/>
          <w:kern w:val="0"/>
          <w:szCs w:val="21"/>
        </w:rPr>
        <w:t>承包时间、书面修改和撤回投标的通知等</w:t>
      </w:r>
      <w:r>
        <w:rPr>
          <w:rFonts w:ascii="宋体" w:cs="宋体" w:hint="eastAsia"/>
          <w:szCs w:val="21"/>
        </w:rPr>
        <w:t>，只有在开标时唱出的报价等实质性内容，评标时才予以采纳。</w:t>
      </w:r>
      <w:r>
        <w:rPr>
          <w:rFonts w:ascii="宋体" w:cs="宋体" w:hint="eastAsia"/>
          <w:kern w:val="0"/>
          <w:szCs w:val="21"/>
        </w:rPr>
        <w:t>未宣读的投标价格和价格等实质内容，评标</w:t>
      </w:r>
      <w:r>
        <w:rPr>
          <w:rFonts w:ascii="宋体" w:cs="宋体" w:hint="eastAsia"/>
          <w:kern w:val="0"/>
          <w:szCs w:val="21"/>
        </w:rPr>
        <w:t>时不予承认。</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w:t>
      </w:r>
      <w:r>
        <w:rPr>
          <w:rFonts w:ascii="宋体" w:cs="宋体" w:hint="eastAsia"/>
          <w:kern w:val="0"/>
          <w:szCs w:val="21"/>
        </w:rPr>
        <w:t>6</w:t>
      </w:r>
      <w:r>
        <w:rPr>
          <w:rFonts w:ascii="宋体" w:cs="宋体" w:hint="eastAsia"/>
          <w:kern w:val="0"/>
          <w:szCs w:val="21"/>
        </w:rPr>
        <w:t>）招标代理机构做开标记录，投标人代表对开标记录进行当场校核及勘误并签字确认，否则视为自动放弃投标；同时由记录人、监督人当场签字确认。</w:t>
      </w:r>
    </w:p>
    <w:p w:rsidR="00773DE9" w:rsidRDefault="0052176E">
      <w:pPr>
        <w:tabs>
          <w:tab w:val="left" w:pos="1305"/>
        </w:tabs>
        <w:spacing w:line="400" w:lineRule="exact"/>
        <w:ind w:firstLineChars="200" w:firstLine="420"/>
        <w:rPr>
          <w:rFonts w:ascii="宋体" w:cs="宋体"/>
          <w:kern w:val="0"/>
          <w:szCs w:val="21"/>
        </w:rPr>
      </w:pPr>
      <w:r>
        <w:rPr>
          <w:rFonts w:ascii="宋体" w:cs="宋体" w:hint="eastAsia"/>
          <w:kern w:val="0"/>
          <w:szCs w:val="21"/>
        </w:rPr>
        <w:t>（</w:t>
      </w:r>
      <w:r>
        <w:rPr>
          <w:rFonts w:ascii="宋体" w:cs="宋体" w:hint="eastAsia"/>
          <w:kern w:val="0"/>
          <w:szCs w:val="21"/>
        </w:rPr>
        <w:t>7</w:t>
      </w:r>
      <w:r>
        <w:rPr>
          <w:rFonts w:ascii="宋体" w:cs="宋体" w:hint="eastAsia"/>
          <w:kern w:val="0"/>
          <w:szCs w:val="21"/>
        </w:rPr>
        <w:t>）开标会议结束。</w:t>
      </w:r>
    </w:p>
    <w:p w:rsidR="00773DE9" w:rsidRDefault="00773DE9">
      <w:pPr>
        <w:tabs>
          <w:tab w:val="left" w:pos="1305"/>
        </w:tabs>
        <w:spacing w:line="400" w:lineRule="exact"/>
        <w:ind w:firstLineChars="200" w:firstLine="420"/>
        <w:rPr>
          <w:rFonts w:ascii="宋体" w:cs="宋体"/>
          <w:kern w:val="0"/>
          <w:szCs w:val="21"/>
        </w:rPr>
      </w:pPr>
    </w:p>
    <w:p w:rsidR="00773DE9" w:rsidRDefault="0052176E">
      <w:pPr>
        <w:tabs>
          <w:tab w:val="center" w:pos="4411"/>
          <w:tab w:val="left" w:pos="5475"/>
        </w:tabs>
        <w:spacing w:line="400" w:lineRule="exact"/>
        <w:jc w:val="center"/>
        <w:rPr>
          <w:rFonts w:ascii="宋体" w:cs="宋体"/>
          <w:b/>
          <w:kern w:val="0"/>
          <w:sz w:val="28"/>
          <w:szCs w:val="28"/>
        </w:rPr>
      </w:pPr>
      <w:r>
        <w:rPr>
          <w:rFonts w:ascii="宋体" w:cs="宋体" w:hint="eastAsia"/>
          <w:b/>
          <w:kern w:val="0"/>
          <w:sz w:val="28"/>
          <w:szCs w:val="28"/>
        </w:rPr>
        <w:t>五、评标</w:t>
      </w:r>
    </w:p>
    <w:p w:rsidR="00773DE9" w:rsidRDefault="0052176E">
      <w:pPr>
        <w:tabs>
          <w:tab w:val="center" w:pos="4411"/>
          <w:tab w:val="left" w:pos="5475"/>
        </w:tabs>
        <w:spacing w:line="400" w:lineRule="exact"/>
        <w:ind w:firstLineChars="200" w:firstLine="422"/>
        <w:jc w:val="left"/>
        <w:rPr>
          <w:rFonts w:ascii="宋体" w:cs="宋体"/>
          <w:b/>
          <w:kern w:val="0"/>
          <w:szCs w:val="21"/>
        </w:rPr>
      </w:pPr>
      <w:r>
        <w:rPr>
          <w:rFonts w:ascii="宋体" w:cs="宋体" w:hint="eastAsia"/>
          <w:b/>
          <w:kern w:val="0"/>
          <w:szCs w:val="21"/>
        </w:rPr>
        <w:t>22</w:t>
      </w:r>
      <w:r>
        <w:rPr>
          <w:rFonts w:ascii="宋体" w:cs="宋体" w:hint="eastAsia"/>
          <w:b/>
          <w:kern w:val="0"/>
          <w:szCs w:val="21"/>
        </w:rPr>
        <w:t>、评标委员会组成</w:t>
      </w:r>
    </w:p>
    <w:p w:rsidR="00773DE9" w:rsidRDefault="0052176E">
      <w:pPr>
        <w:spacing w:line="400" w:lineRule="exact"/>
        <w:ind w:firstLineChars="200" w:firstLine="420"/>
        <w:rPr>
          <w:rFonts w:ascii="宋体" w:cs="宋体"/>
          <w:kern w:val="0"/>
          <w:szCs w:val="21"/>
        </w:rPr>
      </w:pPr>
      <w:r>
        <w:rPr>
          <w:rFonts w:ascii="宋体" w:cs="宋体" w:hint="eastAsia"/>
          <w:kern w:val="0"/>
          <w:szCs w:val="21"/>
        </w:rPr>
        <w:t>评标工作由招标采购单位负责组织，具体评标工作由依法组建的评标委员会负责，评标委员会由采购人代表和有关技术、经济等方面的专家组成，评标委员会的</w:t>
      </w:r>
      <w:proofErr w:type="gramStart"/>
      <w:r>
        <w:rPr>
          <w:rFonts w:ascii="宋体" w:cs="宋体" w:hint="eastAsia"/>
          <w:kern w:val="0"/>
          <w:szCs w:val="21"/>
        </w:rPr>
        <w:t>组成见</w:t>
      </w:r>
      <w:proofErr w:type="gramEnd"/>
      <w:r>
        <w:rPr>
          <w:rFonts w:ascii="宋体" w:cs="宋体" w:hint="eastAsia"/>
          <w:kern w:val="0"/>
          <w:szCs w:val="21"/>
        </w:rPr>
        <w:t>投标人须知前附表。</w:t>
      </w:r>
    </w:p>
    <w:p w:rsidR="00773DE9" w:rsidRDefault="0052176E">
      <w:pPr>
        <w:tabs>
          <w:tab w:val="left" w:pos="1140"/>
        </w:tabs>
        <w:spacing w:line="400" w:lineRule="exact"/>
        <w:ind w:leftChars="172" w:left="420" w:hangingChars="28" w:hanging="59"/>
        <w:rPr>
          <w:rFonts w:ascii="宋体" w:cs="宋体"/>
          <w:b/>
          <w:kern w:val="0"/>
          <w:szCs w:val="21"/>
        </w:rPr>
      </w:pPr>
      <w:r>
        <w:rPr>
          <w:rFonts w:ascii="宋体" w:cs="宋体" w:hint="eastAsia"/>
          <w:b/>
          <w:kern w:val="0"/>
          <w:szCs w:val="21"/>
        </w:rPr>
        <w:t>23</w:t>
      </w:r>
      <w:r>
        <w:rPr>
          <w:rFonts w:ascii="宋体" w:cs="宋体" w:hint="eastAsia"/>
          <w:b/>
          <w:kern w:val="0"/>
          <w:szCs w:val="21"/>
        </w:rPr>
        <w:t>、评标原则和评标办法</w:t>
      </w:r>
    </w:p>
    <w:p w:rsidR="00773DE9" w:rsidRDefault="0052176E">
      <w:pPr>
        <w:tabs>
          <w:tab w:val="left" w:pos="1140"/>
        </w:tabs>
        <w:spacing w:line="400" w:lineRule="exact"/>
        <w:ind w:firstLineChars="200" w:firstLine="420"/>
        <w:rPr>
          <w:rFonts w:ascii="宋体" w:cs="宋体"/>
          <w:kern w:val="0"/>
          <w:szCs w:val="21"/>
        </w:rPr>
      </w:pPr>
      <w:r>
        <w:rPr>
          <w:rFonts w:ascii="宋体" w:cs="宋体" w:hint="eastAsia"/>
          <w:kern w:val="0"/>
          <w:szCs w:val="21"/>
        </w:rPr>
        <w:t xml:space="preserve">23.1 </w:t>
      </w:r>
      <w:r>
        <w:rPr>
          <w:rFonts w:ascii="宋体" w:cs="宋体" w:hint="eastAsia"/>
          <w:kern w:val="0"/>
          <w:szCs w:val="21"/>
        </w:rPr>
        <w:t>评标委员会必须坚持公平、公正、科学和择优的原则。</w:t>
      </w:r>
    </w:p>
    <w:p w:rsidR="00773DE9" w:rsidRDefault="0052176E">
      <w:pPr>
        <w:tabs>
          <w:tab w:val="left" w:pos="1140"/>
        </w:tabs>
        <w:spacing w:line="400" w:lineRule="exact"/>
        <w:ind w:firstLineChars="200" w:firstLine="420"/>
        <w:rPr>
          <w:rFonts w:ascii="宋体" w:cs="宋体"/>
          <w:kern w:val="0"/>
          <w:szCs w:val="21"/>
        </w:rPr>
      </w:pPr>
      <w:r>
        <w:rPr>
          <w:rFonts w:ascii="宋体" w:cs="宋体" w:hint="eastAsia"/>
          <w:kern w:val="0"/>
          <w:szCs w:val="21"/>
        </w:rPr>
        <w:t xml:space="preserve">23.2 </w:t>
      </w:r>
      <w:r>
        <w:rPr>
          <w:rFonts w:ascii="宋体" w:cs="宋体" w:hint="eastAsia"/>
          <w:kern w:val="0"/>
          <w:szCs w:val="21"/>
        </w:rPr>
        <w:t>评标办法是综合评分法，具体评标内容及标准详见第四章：评标办法。</w:t>
      </w:r>
    </w:p>
    <w:p w:rsidR="00773DE9" w:rsidRDefault="0052176E">
      <w:pPr>
        <w:pStyle w:val="ab"/>
        <w:spacing w:line="400" w:lineRule="exact"/>
        <w:ind w:firstLineChars="200" w:firstLine="420"/>
        <w:rPr>
          <w:rFonts w:ascii="宋体" w:eastAsia="宋体" w:cs="宋体"/>
          <w:kern w:val="0"/>
          <w:szCs w:val="21"/>
        </w:rPr>
      </w:pPr>
      <w:r>
        <w:rPr>
          <w:rFonts w:ascii="宋体" w:eastAsia="宋体" w:cs="宋体" w:hint="eastAsia"/>
          <w:kern w:val="0"/>
          <w:szCs w:val="21"/>
        </w:rPr>
        <w:t xml:space="preserve">23.3 </w:t>
      </w:r>
      <w:r>
        <w:rPr>
          <w:rFonts w:ascii="宋体" w:eastAsia="宋体" w:cs="宋体" w:hint="eastAsia"/>
          <w:kern w:val="0"/>
          <w:szCs w:val="21"/>
        </w:rPr>
        <w:t>评标委员会应按招标文件进行评标，不得擅自更改评标办法。</w:t>
      </w:r>
    </w:p>
    <w:p w:rsidR="00773DE9" w:rsidRDefault="0052176E">
      <w:pPr>
        <w:pStyle w:val="ab"/>
        <w:spacing w:line="400" w:lineRule="exact"/>
        <w:ind w:firstLineChars="200" w:firstLine="420"/>
        <w:rPr>
          <w:rFonts w:ascii="宋体" w:eastAsia="宋体" w:cs="宋体"/>
          <w:kern w:val="0"/>
          <w:szCs w:val="21"/>
        </w:rPr>
      </w:pPr>
      <w:r>
        <w:rPr>
          <w:rFonts w:ascii="宋体" w:eastAsia="宋体" w:cs="宋体" w:hint="eastAsia"/>
          <w:kern w:val="0"/>
          <w:szCs w:val="21"/>
        </w:rPr>
        <w:t xml:space="preserve">23.4 </w:t>
      </w:r>
      <w:r>
        <w:rPr>
          <w:rFonts w:ascii="宋体" w:eastAsia="宋体" w:cs="宋体" w:hint="eastAsia"/>
          <w:kern w:val="0"/>
          <w:szCs w:val="21"/>
        </w:rPr>
        <w:t>在评审过程中，评标委员会任何人不得对某个投标人发表任何倾向性意见，不得向其他专家评委明示或者暗示自己的评审意见。</w:t>
      </w:r>
    </w:p>
    <w:p w:rsidR="00773DE9" w:rsidRDefault="0052176E">
      <w:pPr>
        <w:tabs>
          <w:tab w:val="left" w:pos="1140"/>
        </w:tabs>
        <w:spacing w:line="400" w:lineRule="exact"/>
        <w:ind w:firstLineChars="200" w:firstLine="420"/>
        <w:rPr>
          <w:rFonts w:ascii="宋体" w:cs="宋体"/>
          <w:kern w:val="0"/>
          <w:szCs w:val="21"/>
        </w:rPr>
      </w:pPr>
      <w:r>
        <w:rPr>
          <w:rFonts w:ascii="宋体" w:cs="宋体" w:hint="eastAsia"/>
          <w:kern w:val="0"/>
          <w:szCs w:val="21"/>
        </w:rPr>
        <w:t xml:space="preserve">23.5 </w:t>
      </w:r>
      <w:r>
        <w:rPr>
          <w:rFonts w:ascii="宋体" w:cs="宋体" w:hint="eastAsia"/>
          <w:kern w:val="0"/>
          <w:szCs w:val="21"/>
        </w:rPr>
        <w:t>评标委员会成员对需要共同认定的事项存在争议的，按照少数服从多数的原则</w:t>
      </w:r>
      <w:proofErr w:type="gramStart"/>
      <w:r>
        <w:rPr>
          <w:rFonts w:ascii="宋体" w:cs="宋体" w:hint="eastAsia"/>
          <w:kern w:val="0"/>
          <w:szCs w:val="21"/>
        </w:rPr>
        <w:t>作出</w:t>
      </w:r>
      <w:proofErr w:type="gramEnd"/>
      <w:r>
        <w:rPr>
          <w:rFonts w:ascii="宋体" w:cs="宋体" w:hint="eastAsia"/>
          <w:kern w:val="0"/>
          <w:szCs w:val="21"/>
        </w:rPr>
        <w:t>结论。持不同意见的评标委员会成员应当在评审报告上签署不同意见并说明理由，否则视为同意。</w:t>
      </w:r>
    </w:p>
    <w:p w:rsidR="00773DE9" w:rsidRDefault="0052176E">
      <w:pPr>
        <w:tabs>
          <w:tab w:val="left" w:pos="1140"/>
        </w:tabs>
        <w:spacing w:line="400" w:lineRule="exact"/>
        <w:ind w:firstLineChars="200" w:firstLine="422"/>
        <w:rPr>
          <w:rFonts w:ascii="宋体" w:cs="宋体"/>
          <w:b/>
          <w:kern w:val="0"/>
          <w:szCs w:val="21"/>
        </w:rPr>
      </w:pPr>
      <w:r>
        <w:rPr>
          <w:rFonts w:ascii="宋体" w:cs="宋体" w:hint="eastAsia"/>
          <w:b/>
          <w:kern w:val="0"/>
          <w:szCs w:val="21"/>
        </w:rPr>
        <w:t>24</w:t>
      </w:r>
      <w:r>
        <w:rPr>
          <w:rFonts w:ascii="宋体" w:cs="宋体" w:hint="eastAsia"/>
          <w:b/>
          <w:kern w:val="0"/>
          <w:szCs w:val="21"/>
        </w:rPr>
        <w:t>、评标程序及要求</w:t>
      </w:r>
    </w:p>
    <w:p w:rsidR="00773DE9" w:rsidRDefault="0052176E">
      <w:pPr>
        <w:spacing w:line="400" w:lineRule="exact"/>
        <w:ind w:firstLineChars="200" w:firstLine="420"/>
        <w:rPr>
          <w:rFonts w:ascii="宋体" w:cs="宋体"/>
          <w:kern w:val="0"/>
          <w:szCs w:val="21"/>
        </w:rPr>
      </w:pPr>
      <w:r>
        <w:rPr>
          <w:rFonts w:ascii="宋体" w:cs="宋体" w:hint="eastAsia"/>
          <w:kern w:val="0"/>
          <w:szCs w:val="21"/>
        </w:rPr>
        <w:t xml:space="preserve">24.1 </w:t>
      </w:r>
      <w:r>
        <w:rPr>
          <w:rFonts w:ascii="宋体" w:cs="宋体" w:hint="eastAsia"/>
          <w:kern w:val="0"/>
          <w:szCs w:val="21"/>
        </w:rPr>
        <w:t>招标代理机构核实评标委员会成员身份，告知回避要求，宣布评</w:t>
      </w:r>
      <w:r>
        <w:rPr>
          <w:rFonts w:ascii="宋体" w:cs="宋体" w:hint="eastAsia"/>
          <w:kern w:val="0"/>
          <w:szCs w:val="21"/>
        </w:rPr>
        <w:t>审工作纪律和程序。</w:t>
      </w:r>
    </w:p>
    <w:p w:rsidR="00773DE9" w:rsidRDefault="0052176E">
      <w:pPr>
        <w:tabs>
          <w:tab w:val="left" w:pos="1140"/>
        </w:tabs>
        <w:spacing w:line="400" w:lineRule="exact"/>
        <w:ind w:firstLineChars="200" w:firstLine="420"/>
        <w:rPr>
          <w:rFonts w:ascii="宋体" w:cs="宋体"/>
          <w:kern w:val="0"/>
          <w:szCs w:val="21"/>
        </w:rPr>
      </w:pPr>
      <w:r>
        <w:rPr>
          <w:rFonts w:ascii="宋体" w:cs="宋体" w:hint="eastAsia"/>
          <w:kern w:val="0"/>
          <w:szCs w:val="21"/>
        </w:rPr>
        <w:t xml:space="preserve">24.2 </w:t>
      </w:r>
      <w:r>
        <w:rPr>
          <w:rFonts w:ascii="宋体" w:cs="宋体" w:hint="eastAsia"/>
          <w:kern w:val="0"/>
          <w:szCs w:val="21"/>
        </w:rPr>
        <w:t>评标委员会依据法律法规和招标文件的规定，对投标文件中的资格证明、投标保证金等进行资格性审查，以确定投标</w:t>
      </w:r>
      <w:r>
        <w:rPr>
          <w:rFonts w:ascii="宋体" w:cs="宋体" w:hint="eastAsia"/>
          <w:kern w:val="0"/>
          <w:szCs w:val="21"/>
        </w:rPr>
        <w:t>服务商</w:t>
      </w:r>
      <w:r>
        <w:rPr>
          <w:rFonts w:ascii="宋体" w:cs="宋体" w:hint="eastAsia"/>
          <w:kern w:val="0"/>
          <w:szCs w:val="21"/>
        </w:rPr>
        <w:t>是否具备投标资格。</w:t>
      </w:r>
    </w:p>
    <w:p w:rsidR="00773DE9" w:rsidRDefault="0052176E">
      <w:pPr>
        <w:tabs>
          <w:tab w:val="left" w:pos="1140"/>
        </w:tabs>
        <w:spacing w:line="400" w:lineRule="exact"/>
        <w:ind w:firstLineChars="200" w:firstLine="420"/>
        <w:rPr>
          <w:rFonts w:ascii="宋体" w:cs="宋体"/>
          <w:kern w:val="0"/>
          <w:szCs w:val="21"/>
        </w:rPr>
      </w:pPr>
      <w:r>
        <w:rPr>
          <w:rFonts w:ascii="宋体" w:cs="宋体" w:hint="eastAsia"/>
          <w:kern w:val="0"/>
          <w:szCs w:val="21"/>
        </w:rPr>
        <w:t xml:space="preserve">24.3 </w:t>
      </w:r>
      <w:r>
        <w:rPr>
          <w:rFonts w:ascii="宋体" w:cs="宋体" w:hint="eastAsia"/>
          <w:kern w:val="0"/>
          <w:szCs w:val="21"/>
        </w:rPr>
        <w:t>评标委员会依据招标文件的规定，从投标文件的有效性、完整性和对招标文件的响应程度进行符合性审查，以确定是否对招标文件的实质性要求</w:t>
      </w:r>
      <w:proofErr w:type="gramStart"/>
      <w:r>
        <w:rPr>
          <w:rFonts w:ascii="宋体" w:cs="宋体" w:hint="eastAsia"/>
          <w:kern w:val="0"/>
          <w:szCs w:val="21"/>
        </w:rPr>
        <w:t>作出</w:t>
      </w:r>
      <w:proofErr w:type="gramEnd"/>
      <w:r>
        <w:rPr>
          <w:rFonts w:ascii="宋体" w:cs="宋体" w:hint="eastAsia"/>
          <w:kern w:val="0"/>
          <w:szCs w:val="21"/>
        </w:rPr>
        <w:t>响应。</w:t>
      </w:r>
    </w:p>
    <w:p w:rsidR="00773DE9" w:rsidRDefault="0052176E">
      <w:pPr>
        <w:tabs>
          <w:tab w:val="left" w:pos="1140"/>
        </w:tabs>
        <w:spacing w:line="400" w:lineRule="exact"/>
        <w:ind w:firstLineChars="200" w:firstLine="420"/>
        <w:rPr>
          <w:rFonts w:ascii="宋体" w:cs="宋体"/>
          <w:kern w:val="0"/>
          <w:szCs w:val="21"/>
        </w:rPr>
      </w:pPr>
      <w:r>
        <w:rPr>
          <w:rFonts w:ascii="宋体" w:cs="宋体" w:hint="eastAsia"/>
          <w:kern w:val="0"/>
          <w:szCs w:val="21"/>
        </w:rPr>
        <w:t xml:space="preserve">24.4 </w:t>
      </w:r>
      <w:r>
        <w:rPr>
          <w:rFonts w:ascii="宋体" w:cs="宋体" w:hint="eastAsia"/>
          <w:kern w:val="0"/>
          <w:szCs w:val="21"/>
        </w:rPr>
        <w:t>评标委员会按招标文件中规定的评标办法，对资格性审查和符合性审查合格的投标文件进行商务和技术评估，综合比较与评价。</w:t>
      </w:r>
    </w:p>
    <w:p w:rsidR="00773DE9" w:rsidRDefault="0052176E" w:rsidP="00773DE9">
      <w:pPr>
        <w:pStyle w:val="ab"/>
        <w:spacing w:line="400" w:lineRule="exact"/>
        <w:ind w:firstLineChars="196" w:firstLine="412"/>
        <w:rPr>
          <w:rFonts w:ascii="宋体" w:eastAsia="宋体" w:cs="宋体"/>
          <w:kern w:val="0"/>
          <w:szCs w:val="21"/>
        </w:rPr>
      </w:pPr>
      <w:r>
        <w:rPr>
          <w:rFonts w:ascii="宋体" w:eastAsia="宋体" w:cs="宋体" w:hint="eastAsia"/>
          <w:kern w:val="0"/>
          <w:szCs w:val="21"/>
        </w:rPr>
        <w:t xml:space="preserve">24.5 </w:t>
      </w:r>
      <w:r>
        <w:rPr>
          <w:rFonts w:ascii="宋体" w:eastAsia="宋体" w:cs="宋体" w:hint="eastAsia"/>
          <w:kern w:val="0"/>
          <w:szCs w:val="21"/>
        </w:rPr>
        <w:t>招标代理机构对评审数据进行校对、核对，对畸高、</w:t>
      </w:r>
      <w:proofErr w:type="gramStart"/>
      <w:r>
        <w:rPr>
          <w:rFonts w:ascii="宋体" w:eastAsia="宋体" w:cs="宋体" w:hint="eastAsia"/>
          <w:kern w:val="0"/>
          <w:szCs w:val="21"/>
        </w:rPr>
        <w:t>畸</w:t>
      </w:r>
      <w:proofErr w:type="gramEnd"/>
      <w:r>
        <w:rPr>
          <w:rFonts w:ascii="宋体" w:eastAsia="宋体" w:cs="宋体" w:hint="eastAsia"/>
          <w:kern w:val="0"/>
          <w:szCs w:val="21"/>
        </w:rPr>
        <w:t>低的重大差异评分提示评标</w:t>
      </w:r>
      <w:r>
        <w:rPr>
          <w:rFonts w:ascii="宋体" w:eastAsia="宋体" w:cs="宋体" w:hint="eastAsia"/>
          <w:kern w:val="0"/>
          <w:szCs w:val="21"/>
        </w:rPr>
        <w:t>委员会复核或书面说明理由。</w:t>
      </w:r>
    </w:p>
    <w:p w:rsidR="00773DE9" w:rsidRDefault="0052176E">
      <w:pPr>
        <w:pStyle w:val="ab"/>
        <w:spacing w:line="400" w:lineRule="exact"/>
        <w:ind w:firstLine="420"/>
        <w:rPr>
          <w:rFonts w:ascii="宋体" w:eastAsia="宋体" w:cs="宋体"/>
          <w:b/>
          <w:bCs/>
          <w:kern w:val="0"/>
        </w:rPr>
      </w:pPr>
      <w:r>
        <w:rPr>
          <w:rFonts w:ascii="宋体" w:eastAsia="宋体" w:cs="宋体" w:hint="eastAsia"/>
          <w:kern w:val="0"/>
          <w:szCs w:val="21"/>
        </w:rPr>
        <w:lastRenderedPageBreak/>
        <w:t xml:space="preserve">24.6 </w:t>
      </w:r>
      <w:r>
        <w:rPr>
          <w:rFonts w:ascii="宋体" w:eastAsia="宋体" w:cs="宋体" w:hint="eastAsia"/>
          <w:kern w:val="0"/>
          <w:szCs w:val="21"/>
        </w:rPr>
        <w:t>招标代理机构发现评标委员会有明显的违规倾向或歧视现象，或不按评标办法进行，或其他不正常行为的，应当及时制止。如制止无效，应及时向县政府采购监督管理机构报告。</w:t>
      </w:r>
    </w:p>
    <w:p w:rsidR="00773DE9" w:rsidRDefault="0052176E">
      <w:pPr>
        <w:pStyle w:val="ab"/>
        <w:spacing w:line="400" w:lineRule="exact"/>
        <w:ind w:firstLineChars="200" w:firstLine="420"/>
        <w:rPr>
          <w:rFonts w:ascii="宋体" w:eastAsia="宋体" w:cs="宋体"/>
        </w:rPr>
      </w:pPr>
      <w:r>
        <w:rPr>
          <w:rFonts w:ascii="宋体" w:eastAsia="宋体" w:cs="宋体" w:hint="eastAsia"/>
          <w:kern w:val="0"/>
        </w:rPr>
        <w:t xml:space="preserve">24.7 </w:t>
      </w:r>
      <w:r>
        <w:rPr>
          <w:rFonts w:ascii="宋体" w:eastAsia="宋体" w:cs="宋体" w:hint="eastAsia"/>
        </w:rPr>
        <w:t>本招标项目是以政府采购预算价为最高限价</w:t>
      </w:r>
      <w:r>
        <w:rPr>
          <w:rFonts w:ascii="宋体" w:eastAsia="宋体" w:cs="宋体" w:hint="eastAsia"/>
        </w:rPr>
        <w:t>,</w:t>
      </w:r>
      <w:r>
        <w:rPr>
          <w:rFonts w:ascii="宋体" w:eastAsia="宋体" w:cs="宋体" w:hint="eastAsia"/>
        </w:rPr>
        <w:t>超出政府采购预算价的投标报价</w:t>
      </w:r>
      <w:r>
        <w:rPr>
          <w:rFonts w:ascii="宋体" w:eastAsia="宋体" w:cs="宋体" w:hint="eastAsia"/>
        </w:rPr>
        <w:t>,</w:t>
      </w:r>
      <w:r>
        <w:rPr>
          <w:rFonts w:ascii="宋体" w:eastAsia="宋体" w:cs="宋体" w:hint="eastAsia"/>
        </w:rPr>
        <w:t>评标委员可以不予评审，全部投标报价均超过政府采购预算价时，评标委员会有权决定采购项目废标。</w:t>
      </w:r>
    </w:p>
    <w:p w:rsidR="00773DE9" w:rsidRDefault="0052176E">
      <w:pPr>
        <w:pStyle w:val="ab"/>
        <w:spacing w:line="400" w:lineRule="exact"/>
        <w:ind w:firstLineChars="200" w:firstLine="420"/>
        <w:rPr>
          <w:rFonts w:ascii="宋体" w:eastAsia="宋体" w:cs="宋体"/>
        </w:rPr>
      </w:pPr>
      <w:r>
        <w:rPr>
          <w:rFonts w:ascii="宋体" w:eastAsia="宋体" w:cs="宋体" w:hint="eastAsia"/>
        </w:rPr>
        <w:t xml:space="preserve">24.8 </w:t>
      </w:r>
      <w:r>
        <w:rPr>
          <w:rFonts w:ascii="宋体" w:eastAsia="宋体" w:cs="宋体" w:hint="eastAsia"/>
        </w:rPr>
        <w:t>多家</w:t>
      </w:r>
      <w:r>
        <w:rPr>
          <w:rFonts w:ascii="宋体" w:eastAsia="宋体" w:cs="宋体" w:hint="eastAsia"/>
        </w:rPr>
        <w:t>服务</w:t>
      </w:r>
      <w:proofErr w:type="gramStart"/>
      <w:r>
        <w:rPr>
          <w:rFonts w:ascii="宋体" w:eastAsia="宋体" w:cs="宋体" w:hint="eastAsia"/>
        </w:rPr>
        <w:t>商</w:t>
      </w:r>
      <w:r>
        <w:rPr>
          <w:rFonts w:ascii="宋体" w:eastAsia="宋体" w:cs="宋体" w:hint="eastAsia"/>
        </w:rPr>
        <w:t>竞同</w:t>
      </w:r>
      <w:proofErr w:type="gramEnd"/>
      <w:r>
        <w:rPr>
          <w:rFonts w:ascii="宋体" w:eastAsia="宋体" w:cs="宋体" w:hint="eastAsia"/>
        </w:rPr>
        <w:t>一品牌货物的，评审时作如下认定：</w:t>
      </w:r>
      <w:r>
        <w:rPr>
          <w:rFonts w:ascii="宋体" w:eastAsia="宋体" w:cs="宋体" w:hint="eastAsia"/>
          <w:b/>
          <w:bCs/>
        </w:rPr>
        <w:t>（本次招标不适用）</w:t>
      </w:r>
    </w:p>
    <w:p w:rsidR="00773DE9" w:rsidRDefault="0052176E">
      <w:pPr>
        <w:pStyle w:val="ab"/>
        <w:spacing w:line="400" w:lineRule="exact"/>
        <w:ind w:firstLineChars="200" w:firstLine="420"/>
        <w:rPr>
          <w:rFonts w:ascii="宋体" w:eastAsia="宋体" w:cs="宋体"/>
        </w:rPr>
      </w:pPr>
      <w:r>
        <w:rPr>
          <w:rFonts w:ascii="宋体" w:eastAsia="宋体" w:cs="宋体" w:hint="eastAsia"/>
        </w:rPr>
        <w:t>（一）提供相同品牌产品的不同投标人参加同一合同项下投标的，以其中通过资格审查、符合性审查且报价最低的参加评标，报价相同的，由采购人自主选择确定一个参加评标的投标人，其他投标无效；（二）非单一产品采购项目中，多家投标人提供的核心产品品牌相同的，视为提供相同品牌产品。核心产品的名称应当在采购文件中载明。</w:t>
      </w:r>
    </w:p>
    <w:p w:rsidR="00773DE9" w:rsidRDefault="0052176E">
      <w:pPr>
        <w:pStyle w:val="ab"/>
        <w:spacing w:line="400" w:lineRule="exact"/>
        <w:ind w:firstLineChars="196" w:firstLine="413"/>
        <w:rPr>
          <w:rFonts w:ascii="宋体" w:eastAsia="宋体" w:cs="宋体"/>
          <w:b/>
          <w:kern w:val="0"/>
        </w:rPr>
      </w:pPr>
      <w:r>
        <w:rPr>
          <w:rFonts w:ascii="宋体" w:eastAsia="宋体" w:cs="宋体" w:hint="eastAsia"/>
          <w:b/>
          <w:kern w:val="0"/>
        </w:rPr>
        <w:t>25</w:t>
      </w:r>
      <w:r>
        <w:rPr>
          <w:rFonts w:ascii="宋体" w:eastAsia="宋体" w:cs="宋体" w:hint="eastAsia"/>
          <w:kern w:val="0"/>
        </w:rPr>
        <w:t>、</w:t>
      </w:r>
      <w:r>
        <w:rPr>
          <w:rFonts w:ascii="宋体" w:eastAsia="宋体" w:cs="宋体" w:hint="eastAsia"/>
          <w:b/>
          <w:kern w:val="0"/>
        </w:rPr>
        <w:t>澄清问题的形式</w:t>
      </w:r>
    </w:p>
    <w:p w:rsidR="00773DE9" w:rsidRDefault="0052176E" w:rsidP="00773DE9">
      <w:pPr>
        <w:pStyle w:val="ab"/>
        <w:spacing w:line="400" w:lineRule="exact"/>
        <w:ind w:firstLineChars="196" w:firstLine="412"/>
        <w:rPr>
          <w:rFonts w:ascii="宋体" w:eastAsia="宋体" w:cs="宋体"/>
          <w:kern w:val="0"/>
        </w:rPr>
      </w:pPr>
      <w:r>
        <w:rPr>
          <w:rFonts w:ascii="宋体" w:eastAsia="宋体" w:cs="宋体" w:hint="eastAsia"/>
          <w:kern w:val="0"/>
        </w:rPr>
        <w:t>对投标文件中含义不明确、同类问题表述不一致或者有明显文字和计算错误的内容，评标委员会可以书面形式要求投标人</w:t>
      </w:r>
      <w:proofErr w:type="gramStart"/>
      <w:r>
        <w:rPr>
          <w:rFonts w:ascii="宋体" w:eastAsia="宋体" w:cs="宋体" w:hint="eastAsia"/>
          <w:kern w:val="0"/>
        </w:rPr>
        <w:t>作出</w:t>
      </w:r>
      <w:proofErr w:type="gramEnd"/>
      <w:r>
        <w:rPr>
          <w:rFonts w:ascii="宋体" w:eastAsia="宋体" w:cs="宋体" w:hint="eastAsia"/>
          <w:kern w:val="0"/>
        </w:rPr>
        <w:t>必要的澄清、说明或者纠正。投标人的澄清、说明或者纠正应当采用书面形式，由法定代表人或委托代理人签字或盖章确认，并不得超出投标文件的范围或者改变投标文件实质性内容。</w:t>
      </w:r>
    </w:p>
    <w:p w:rsidR="00773DE9" w:rsidRDefault="0052176E">
      <w:pPr>
        <w:pStyle w:val="ab"/>
        <w:spacing w:line="400" w:lineRule="exact"/>
        <w:ind w:firstLineChars="196" w:firstLine="413"/>
        <w:rPr>
          <w:rFonts w:ascii="宋体" w:eastAsia="宋体" w:cs="宋体"/>
          <w:b/>
          <w:kern w:val="0"/>
        </w:rPr>
      </w:pPr>
      <w:r>
        <w:rPr>
          <w:rFonts w:ascii="宋体" w:eastAsia="宋体" w:cs="宋体" w:hint="eastAsia"/>
          <w:b/>
          <w:kern w:val="0"/>
        </w:rPr>
        <w:t>26</w:t>
      </w:r>
      <w:r>
        <w:rPr>
          <w:rFonts w:ascii="宋体" w:eastAsia="宋体" w:cs="宋体" w:hint="eastAsia"/>
          <w:b/>
          <w:kern w:val="0"/>
        </w:rPr>
        <w:t>、错误修正</w:t>
      </w:r>
    </w:p>
    <w:p w:rsidR="00773DE9" w:rsidRDefault="0052176E" w:rsidP="00773DE9">
      <w:pPr>
        <w:pStyle w:val="ab"/>
        <w:spacing w:line="400" w:lineRule="exact"/>
        <w:ind w:firstLineChars="196" w:firstLine="412"/>
        <w:rPr>
          <w:rFonts w:ascii="宋体" w:eastAsia="宋体" w:cs="宋体"/>
          <w:kern w:val="0"/>
        </w:rPr>
      </w:pPr>
      <w:r>
        <w:rPr>
          <w:rFonts w:ascii="宋体" w:eastAsia="宋体" w:cs="宋体" w:hint="eastAsia"/>
          <w:kern w:val="0"/>
        </w:rPr>
        <w:t>投标文件如果出现计算或者表达上的错误，修正错误的原则如下：</w:t>
      </w:r>
    </w:p>
    <w:p w:rsidR="00773DE9" w:rsidRDefault="0052176E" w:rsidP="00773DE9">
      <w:pPr>
        <w:pStyle w:val="ab"/>
        <w:spacing w:line="400" w:lineRule="exact"/>
        <w:ind w:firstLineChars="196" w:firstLine="412"/>
        <w:rPr>
          <w:rFonts w:ascii="宋体" w:eastAsia="宋体" w:cs="宋体"/>
          <w:kern w:val="0"/>
        </w:rPr>
      </w:pPr>
      <w:r>
        <w:rPr>
          <w:rFonts w:ascii="宋体" w:eastAsia="宋体" w:cs="宋体" w:hint="eastAsia"/>
          <w:kern w:val="0"/>
        </w:rPr>
        <w:t>（</w:t>
      </w:r>
      <w:r>
        <w:rPr>
          <w:rFonts w:ascii="宋体" w:eastAsia="宋体" w:cs="宋体" w:hint="eastAsia"/>
          <w:kern w:val="0"/>
        </w:rPr>
        <w:t>1</w:t>
      </w:r>
      <w:r>
        <w:rPr>
          <w:rFonts w:ascii="宋体" w:eastAsia="宋体" w:cs="宋体" w:hint="eastAsia"/>
          <w:kern w:val="0"/>
        </w:rPr>
        <w:t>）投标函总报价与投标</w:t>
      </w:r>
      <w:proofErr w:type="gramStart"/>
      <w:r>
        <w:rPr>
          <w:rFonts w:ascii="宋体" w:eastAsia="宋体" w:cs="宋体" w:hint="eastAsia"/>
          <w:kern w:val="0"/>
        </w:rPr>
        <w:t>报价表总报价</w:t>
      </w:r>
      <w:proofErr w:type="gramEnd"/>
      <w:r>
        <w:rPr>
          <w:rFonts w:ascii="宋体" w:eastAsia="宋体" w:cs="宋体" w:hint="eastAsia"/>
          <w:kern w:val="0"/>
        </w:rPr>
        <w:t>不一致的，以投标函为准；</w:t>
      </w:r>
    </w:p>
    <w:p w:rsidR="00773DE9" w:rsidRDefault="0052176E" w:rsidP="00773DE9">
      <w:pPr>
        <w:pStyle w:val="ab"/>
        <w:spacing w:line="400" w:lineRule="exact"/>
        <w:ind w:firstLineChars="196" w:firstLine="412"/>
        <w:rPr>
          <w:rFonts w:ascii="宋体" w:eastAsia="宋体" w:cs="宋体"/>
          <w:kern w:val="0"/>
        </w:rPr>
      </w:pPr>
      <w:r>
        <w:rPr>
          <w:rFonts w:ascii="宋体" w:eastAsia="宋体" w:cs="宋体" w:hint="eastAsia"/>
          <w:kern w:val="0"/>
        </w:rPr>
        <w:t>（</w:t>
      </w:r>
      <w:r>
        <w:rPr>
          <w:rFonts w:ascii="宋体" w:eastAsia="宋体" w:cs="宋体" w:hint="eastAsia"/>
          <w:kern w:val="0"/>
        </w:rPr>
        <w:t>2</w:t>
      </w:r>
      <w:r>
        <w:rPr>
          <w:rFonts w:ascii="宋体" w:eastAsia="宋体" w:cs="宋体" w:hint="eastAsia"/>
          <w:kern w:val="0"/>
        </w:rPr>
        <w:t>）投标文件的大写金额与小写金额不一致的，以大写金额为准；</w:t>
      </w:r>
    </w:p>
    <w:p w:rsidR="00773DE9" w:rsidRDefault="0052176E" w:rsidP="00773DE9">
      <w:pPr>
        <w:pStyle w:val="ab"/>
        <w:spacing w:line="400" w:lineRule="exact"/>
        <w:ind w:firstLineChars="196" w:firstLine="412"/>
        <w:rPr>
          <w:rFonts w:ascii="宋体" w:eastAsia="宋体" w:cs="宋体"/>
          <w:kern w:val="0"/>
        </w:rPr>
      </w:pPr>
      <w:r>
        <w:rPr>
          <w:rFonts w:ascii="宋体" w:eastAsia="宋体" w:cs="宋体" w:hint="eastAsia"/>
          <w:kern w:val="0"/>
        </w:rPr>
        <w:t>（</w:t>
      </w:r>
      <w:r>
        <w:rPr>
          <w:rFonts w:ascii="宋体" w:eastAsia="宋体" w:cs="宋体" w:hint="eastAsia"/>
          <w:kern w:val="0"/>
        </w:rPr>
        <w:t>3</w:t>
      </w:r>
      <w:r>
        <w:rPr>
          <w:rFonts w:ascii="宋体" w:eastAsia="宋体" w:cs="宋体" w:hint="eastAsia"/>
          <w:kern w:val="0"/>
        </w:rPr>
        <w:t>）总价金额与按单价汇总金额不一致的</w:t>
      </w:r>
      <w:r>
        <w:rPr>
          <w:rFonts w:ascii="宋体" w:eastAsia="宋体" w:cs="宋体" w:hint="eastAsia"/>
          <w:kern w:val="0"/>
        </w:rPr>
        <w:t>，以单价金额计算结果为准；单价金额小数点有明显错位的，应以总价为准，并修改单价。</w:t>
      </w:r>
    </w:p>
    <w:p w:rsidR="00773DE9" w:rsidRDefault="0052176E">
      <w:pPr>
        <w:pStyle w:val="ab"/>
        <w:spacing w:line="400" w:lineRule="exact"/>
        <w:ind w:firstLineChars="200" w:firstLine="420"/>
        <w:rPr>
          <w:rFonts w:ascii="宋体" w:eastAsia="宋体" w:cs="宋体"/>
          <w:kern w:val="0"/>
        </w:rPr>
      </w:pPr>
      <w:r>
        <w:rPr>
          <w:rFonts w:ascii="宋体" w:eastAsia="宋体" w:cs="宋体" w:hint="eastAsia"/>
          <w:bCs/>
          <w:kern w:val="0"/>
        </w:rPr>
        <w:t>按上述修正错误的原则及方法调整或修正投标文件的投标报价，投标人同意并签字确认后，调整后的投标报价对投标人具有约束作用。如果投标人不接受修正后的报价，则其投标将作为无效投标处理</w:t>
      </w:r>
      <w:r>
        <w:rPr>
          <w:rFonts w:ascii="宋体" w:eastAsia="宋体" w:cs="宋体" w:hint="eastAsia"/>
          <w:kern w:val="0"/>
        </w:rPr>
        <w:t>。</w:t>
      </w:r>
    </w:p>
    <w:p w:rsidR="00773DE9" w:rsidRDefault="0052176E">
      <w:pPr>
        <w:pStyle w:val="ab"/>
        <w:tabs>
          <w:tab w:val="left" w:pos="4214"/>
        </w:tabs>
        <w:spacing w:line="400" w:lineRule="exact"/>
        <w:ind w:firstLineChars="200" w:firstLine="422"/>
        <w:rPr>
          <w:rFonts w:ascii="宋体" w:eastAsia="宋体" w:cs="宋体"/>
          <w:b/>
          <w:kern w:val="0"/>
        </w:rPr>
      </w:pPr>
      <w:r>
        <w:rPr>
          <w:rFonts w:ascii="宋体" w:eastAsia="宋体" w:cs="宋体" w:hint="eastAsia"/>
          <w:b/>
          <w:kern w:val="0"/>
        </w:rPr>
        <w:t>27</w:t>
      </w:r>
      <w:r>
        <w:rPr>
          <w:rFonts w:ascii="宋体" w:eastAsia="宋体" w:cs="宋体" w:hint="eastAsia"/>
          <w:b/>
          <w:kern w:val="0"/>
        </w:rPr>
        <w:t>、推荐中标候选</w:t>
      </w:r>
      <w:r>
        <w:rPr>
          <w:rFonts w:ascii="宋体" w:eastAsia="宋体" w:cs="宋体" w:hint="eastAsia"/>
          <w:b/>
          <w:kern w:val="0"/>
        </w:rPr>
        <w:t>服务商</w:t>
      </w:r>
      <w:r>
        <w:rPr>
          <w:rFonts w:ascii="宋体" w:eastAsia="宋体" w:cs="宋体" w:hint="eastAsia"/>
          <w:b/>
          <w:kern w:val="0"/>
        </w:rPr>
        <w:t>原则</w:t>
      </w:r>
    </w:p>
    <w:p w:rsidR="00773DE9" w:rsidRDefault="0052176E">
      <w:pPr>
        <w:pStyle w:val="ab"/>
        <w:tabs>
          <w:tab w:val="left" w:pos="4214"/>
        </w:tabs>
        <w:spacing w:line="400" w:lineRule="exact"/>
        <w:ind w:firstLineChars="200" w:firstLine="420"/>
        <w:rPr>
          <w:rFonts w:ascii="宋体" w:eastAsia="宋体" w:cs="宋体"/>
          <w:kern w:val="0"/>
          <w:szCs w:val="21"/>
        </w:rPr>
      </w:pPr>
      <w:r>
        <w:rPr>
          <w:rFonts w:ascii="宋体" w:eastAsia="宋体" w:cs="宋体" w:hint="eastAsia"/>
          <w:kern w:val="0"/>
          <w:szCs w:val="21"/>
        </w:rPr>
        <w:t>（</w:t>
      </w:r>
      <w:r>
        <w:rPr>
          <w:rFonts w:ascii="宋体" w:eastAsia="宋体" w:cs="宋体" w:hint="eastAsia"/>
          <w:kern w:val="0"/>
          <w:szCs w:val="21"/>
        </w:rPr>
        <w:t>1</w:t>
      </w:r>
      <w:r>
        <w:rPr>
          <w:rFonts w:ascii="宋体" w:eastAsia="宋体" w:cs="宋体" w:hint="eastAsia"/>
          <w:kern w:val="0"/>
          <w:szCs w:val="21"/>
        </w:rPr>
        <w:t>）评标委员会根据综合得分由高到低排列次序，得分相同的，按报价由低到高顺序排列，招标采购单位应当确定评审委员会推荐排名第一的中标（成交）候选人为中标（成交）人。排名第一的中标（成交）候选人放弃中标（成交）、因不可抗力提出</w:t>
      </w:r>
      <w:r>
        <w:rPr>
          <w:rFonts w:ascii="宋体" w:eastAsia="宋体" w:cs="宋体" w:hint="eastAsia"/>
          <w:kern w:val="0"/>
          <w:szCs w:val="21"/>
        </w:rPr>
        <w:t>不能履行合同，或者招标文件规定应当提交履约保证金而在规定的期限内未能提交的，招标采购单位可以确定排名第二的中标（成交）候选人为中标（成交）人。排名第二的中标（成交）候选人因前款规定的同样原因不能签订合同的；招标采购单位可以确定排名第三的中标（成交）候选人为中标（成交）人，其余以此类推。</w:t>
      </w:r>
    </w:p>
    <w:p w:rsidR="00773DE9" w:rsidRDefault="0052176E">
      <w:pPr>
        <w:pStyle w:val="ab"/>
        <w:spacing w:line="400" w:lineRule="exact"/>
        <w:ind w:firstLineChars="200" w:firstLine="420"/>
        <w:rPr>
          <w:rFonts w:ascii="宋体" w:eastAsia="宋体" w:cs="宋体"/>
          <w:kern w:val="0"/>
          <w:szCs w:val="21"/>
        </w:rPr>
      </w:pPr>
      <w:r>
        <w:rPr>
          <w:rFonts w:ascii="宋体" w:eastAsia="宋体" w:cs="宋体" w:hint="eastAsia"/>
          <w:kern w:val="0"/>
          <w:szCs w:val="21"/>
        </w:rPr>
        <w:t>（</w:t>
      </w:r>
      <w:r>
        <w:rPr>
          <w:rFonts w:ascii="宋体" w:eastAsia="宋体" w:cs="宋体" w:hint="eastAsia"/>
          <w:kern w:val="0"/>
          <w:szCs w:val="21"/>
        </w:rPr>
        <w:t>2</w:t>
      </w:r>
      <w:r>
        <w:rPr>
          <w:rFonts w:ascii="宋体" w:eastAsia="宋体" w:cs="宋体" w:hint="eastAsia"/>
          <w:kern w:val="0"/>
          <w:szCs w:val="21"/>
        </w:rPr>
        <w:t>）评标委员会认为，某投标人的最低投标价或者某些分项报价明显不合理或者低于成本，有可能影响服务质量和不能诚信履约的，应当要求其在规定的期限内提供书面文件予以解释说明，并提交相关证明材料，否则，评标委员会可以取消该投标人的中</w:t>
      </w:r>
      <w:r>
        <w:rPr>
          <w:rFonts w:ascii="宋体" w:eastAsia="宋体" w:cs="宋体" w:hint="eastAsia"/>
          <w:kern w:val="0"/>
          <w:szCs w:val="21"/>
        </w:rPr>
        <w:t>标候选人资格，按顺序由排在后面的中标候选人递补，以此类推。</w:t>
      </w:r>
    </w:p>
    <w:p w:rsidR="00773DE9" w:rsidRDefault="0052176E">
      <w:pPr>
        <w:snapToGrid w:val="0"/>
        <w:spacing w:line="400" w:lineRule="exact"/>
        <w:ind w:firstLineChars="200" w:firstLine="422"/>
        <w:outlineLvl w:val="4"/>
        <w:rPr>
          <w:rFonts w:ascii="宋体" w:cs="宋体"/>
          <w:b/>
          <w:kern w:val="0"/>
          <w:szCs w:val="21"/>
        </w:rPr>
      </w:pPr>
      <w:r>
        <w:rPr>
          <w:rFonts w:ascii="宋体" w:cs="宋体" w:hint="eastAsia"/>
          <w:b/>
          <w:bCs/>
          <w:kern w:val="0"/>
          <w:szCs w:val="21"/>
        </w:rPr>
        <w:t>28</w:t>
      </w:r>
      <w:r>
        <w:rPr>
          <w:rFonts w:ascii="宋体" w:cs="宋体" w:hint="eastAsia"/>
          <w:b/>
          <w:kern w:val="0"/>
        </w:rPr>
        <w:t>、</w:t>
      </w:r>
      <w:r>
        <w:rPr>
          <w:rFonts w:ascii="宋体" w:cs="宋体" w:hint="eastAsia"/>
          <w:b/>
          <w:kern w:val="0"/>
          <w:szCs w:val="21"/>
        </w:rPr>
        <w:t>属于下列情况之一者，投标无效：</w:t>
      </w:r>
    </w:p>
    <w:p w:rsidR="00773DE9" w:rsidRDefault="0052176E" w:rsidP="00773DE9">
      <w:pPr>
        <w:snapToGrid w:val="0"/>
        <w:spacing w:line="400" w:lineRule="exact"/>
        <w:ind w:firstLineChars="196" w:firstLine="412"/>
        <w:outlineLvl w:val="4"/>
        <w:rPr>
          <w:rFonts w:ascii="宋体" w:cs="宋体"/>
          <w:bCs/>
          <w:kern w:val="0"/>
          <w:szCs w:val="21"/>
        </w:rPr>
      </w:pPr>
      <w:r>
        <w:rPr>
          <w:rFonts w:ascii="宋体" w:cs="宋体" w:hint="eastAsia"/>
          <w:bCs/>
          <w:kern w:val="0"/>
          <w:szCs w:val="21"/>
        </w:rPr>
        <w:t>28.1</w:t>
      </w:r>
      <w:r>
        <w:rPr>
          <w:rFonts w:ascii="宋体" w:cs="宋体" w:hint="eastAsia"/>
          <w:szCs w:val="21"/>
        </w:rPr>
        <w:t>有下列情形之一的，投标文件将被视为无效：</w:t>
      </w:r>
    </w:p>
    <w:p w:rsidR="00773DE9" w:rsidRDefault="0052176E" w:rsidP="00773DE9">
      <w:pPr>
        <w:snapToGrid w:val="0"/>
        <w:spacing w:line="400" w:lineRule="exact"/>
        <w:ind w:firstLineChars="196" w:firstLine="412"/>
        <w:outlineLvl w:val="4"/>
        <w:rPr>
          <w:rFonts w:ascii="宋体" w:cs="宋体"/>
          <w:bCs/>
          <w:kern w:val="0"/>
          <w:szCs w:val="21"/>
        </w:rPr>
      </w:pPr>
      <w:r>
        <w:rPr>
          <w:rFonts w:ascii="宋体" w:cs="宋体" w:hint="eastAsia"/>
          <w:bCs/>
          <w:kern w:val="0"/>
          <w:szCs w:val="21"/>
        </w:rPr>
        <w:lastRenderedPageBreak/>
        <w:t>（</w:t>
      </w:r>
      <w:r>
        <w:rPr>
          <w:rFonts w:ascii="宋体" w:cs="宋体" w:hint="eastAsia"/>
          <w:bCs/>
          <w:kern w:val="0"/>
          <w:szCs w:val="21"/>
        </w:rPr>
        <w:t>1</w:t>
      </w:r>
      <w:r>
        <w:rPr>
          <w:rFonts w:ascii="宋体" w:cs="宋体" w:hint="eastAsia"/>
          <w:bCs/>
          <w:kern w:val="0"/>
          <w:szCs w:val="21"/>
        </w:rPr>
        <w:t>）未按规定</w:t>
      </w:r>
      <w:r>
        <w:rPr>
          <w:rFonts w:ascii="宋体" w:cs="宋体" w:hint="eastAsia"/>
          <w:kern w:val="0"/>
          <w:szCs w:val="21"/>
        </w:rPr>
        <w:t>缴纳</w:t>
      </w:r>
      <w:r>
        <w:rPr>
          <w:rFonts w:ascii="宋体" w:cs="宋体" w:hint="eastAsia"/>
          <w:bCs/>
          <w:kern w:val="0"/>
          <w:szCs w:val="21"/>
        </w:rPr>
        <w:t>投标</w:t>
      </w:r>
      <w:r>
        <w:rPr>
          <w:rFonts w:ascii="宋体" w:cs="宋体" w:hint="eastAsia"/>
          <w:kern w:val="0"/>
          <w:szCs w:val="21"/>
        </w:rPr>
        <w:t>保证金、未交</w:t>
      </w:r>
      <w:r>
        <w:rPr>
          <w:rFonts w:ascii="宋体" w:cs="宋体" w:hint="eastAsia"/>
          <w:bCs/>
          <w:kern w:val="0"/>
          <w:szCs w:val="21"/>
        </w:rPr>
        <w:t>投标保证金</w:t>
      </w:r>
      <w:r>
        <w:rPr>
          <w:rFonts w:ascii="宋体" w:cs="宋体" w:hint="eastAsia"/>
          <w:kern w:val="0"/>
          <w:szCs w:val="21"/>
        </w:rPr>
        <w:t>或缴纳金额不足</w:t>
      </w:r>
      <w:r>
        <w:rPr>
          <w:rFonts w:ascii="宋体" w:cs="宋体" w:hint="eastAsia"/>
          <w:bCs/>
          <w:kern w:val="0"/>
          <w:szCs w:val="21"/>
        </w:rPr>
        <w:t>的；</w:t>
      </w:r>
    </w:p>
    <w:p w:rsidR="00773DE9" w:rsidRDefault="0052176E" w:rsidP="00773DE9">
      <w:pPr>
        <w:snapToGrid w:val="0"/>
        <w:spacing w:line="400" w:lineRule="exact"/>
        <w:ind w:firstLineChars="196" w:firstLine="412"/>
        <w:outlineLvl w:val="4"/>
        <w:rPr>
          <w:rFonts w:ascii="宋体" w:cs="宋体"/>
          <w:bCs/>
          <w:kern w:val="0"/>
          <w:szCs w:val="21"/>
        </w:rPr>
      </w:pPr>
      <w:r>
        <w:rPr>
          <w:rFonts w:ascii="宋体" w:cs="宋体" w:hint="eastAsia"/>
          <w:bCs/>
          <w:kern w:val="0"/>
          <w:szCs w:val="21"/>
        </w:rPr>
        <w:t>（</w:t>
      </w:r>
      <w:r>
        <w:rPr>
          <w:rFonts w:ascii="宋体" w:cs="宋体" w:hint="eastAsia"/>
          <w:bCs/>
          <w:kern w:val="0"/>
          <w:szCs w:val="21"/>
        </w:rPr>
        <w:t>2</w:t>
      </w:r>
      <w:r>
        <w:rPr>
          <w:rFonts w:ascii="宋体" w:cs="宋体" w:hint="eastAsia"/>
          <w:bCs/>
          <w:kern w:val="0"/>
          <w:szCs w:val="21"/>
        </w:rPr>
        <w:t>）未按照招标文件规定要求密封、签署、盖章的；</w:t>
      </w:r>
    </w:p>
    <w:p w:rsidR="00773DE9" w:rsidRDefault="0052176E" w:rsidP="00773DE9">
      <w:pPr>
        <w:snapToGrid w:val="0"/>
        <w:spacing w:line="400" w:lineRule="exact"/>
        <w:ind w:firstLineChars="196" w:firstLine="412"/>
        <w:outlineLvl w:val="4"/>
        <w:rPr>
          <w:rFonts w:ascii="宋体" w:cs="宋体"/>
          <w:bCs/>
          <w:kern w:val="0"/>
          <w:szCs w:val="21"/>
        </w:rPr>
      </w:pPr>
      <w:r>
        <w:rPr>
          <w:rFonts w:ascii="宋体" w:cs="宋体" w:hint="eastAsia"/>
          <w:bCs/>
          <w:kern w:val="0"/>
          <w:szCs w:val="21"/>
        </w:rPr>
        <w:t>（</w:t>
      </w:r>
      <w:r>
        <w:rPr>
          <w:rFonts w:ascii="宋体" w:cs="宋体" w:hint="eastAsia"/>
          <w:bCs/>
          <w:kern w:val="0"/>
          <w:szCs w:val="21"/>
        </w:rPr>
        <w:t>3</w:t>
      </w:r>
      <w:r>
        <w:rPr>
          <w:rFonts w:ascii="宋体" w:cs="宋体" w:hint="eastAsia"/>
          <w:bCs/>
          <w:kern w:val="0"/>
          <w:szCs w:val="21"/>
        </w:rPr>
        <w:t>）不具备招标文件中规定资格要求的；</w:t>
      </w:r>
    </w:p>
    <w:p w:rsidR="00773DE9" w:rsidRDefault="0052176E" w:rsidP="00773DE9">
      <w:pPr>
        <w:snapToGrid w:val="0"/>
        <w:spacing w:line="400" w:lineRule="exact"/>
        <w:ind w:firstLineChars="196" w:firstLine="412"/>
        <w:outlineLvl w:val="4"/>
        <w:rPr>
          <w:rFonts w:ascii="宋体" w:cs="宋体"/>
          <w:bCs/>
          <w:kern w:val="0"/>
          <w:szCs w:val="21"/>
        </w:rPr>
      </w:pPr>
      <w:r>
        <w:rPr>
          <w:rFonts w:ascii="宋体" w:cs="宋体" w:hint="eastAsia"/>
          <w:kern w:val="0"/>
          <w:szCs w:val="21"/>
        </w:rPr>
        <w:t>（</w:t>
      </w:r>
      <w:r>
        <w:rPr>
          <w:rFonts w:ascii="宋体" w:cs="宋体" w:hint="eastAsia"/>
          <w:kern w:val="0"/>
          <w:szCs w:val="21"/>
        </w:rPr>
        <w:t>4</w:t>
      </w:r>
      <w:r>
        <w:rPr>
          <w:rFonts w:ascii="宋体" w:cs="宋体" w:hint="eastAsia"/>
          <w:kern w:val="0"/>
          <w:szCs w:val="21"/>
        </w:rPr>
        <w:t>）投标人的投标报价超出采购预算价，</w:t>
      </w:r>
      <w:r>
        <w:rPr>
          <w:rFonts w:ascii="宋体" w:cs="宋体" w:hint="eastAsia"/>
          <w:kern w:val="0"/>
          <w:szCs w:val="21"/>
        </w:rPr>
        <w:t>招标</w:t>
      </w:r>
      <w:r>
        <w:rPr>
          <w:rFonts w:ascii="宋体" w:cs="宋体" w:hint="eastAsia"/>
          <w:kern w:val="0"/>
          <w:szCs w:val="21"/>
        </w:rPr>
        <w:t>人不能支付的</w:t>
      </w:r>
      <w:r>
        <w:rPr>
          <w:rFonts w:ascii="宋体" w:cs="宋体" w:hint="eastAsia"/>
          <w:bCs/>
          <w:kern w:val="0"/>
          <w:szCs w:val="21"/>
        </w:rPr>
        <w:t>；</w:t>
      </w:r>
    </w:p>
    <w:p w:rsidR="00773DE9" w:rsidRDefault="0052176E" w:rsidP="00773DE9">
      <w:pPr>
        <w:snapToGrid w:val="0"/>
        <w:spacing w:line="400" w:lineRule="exact"/>
        <w:ind w:firstLineChars="196" w:firstLine="412"/>
        <w:outlineLvl w:val="4"/>
        <w:rPr>
          <w:rFonts w:ascii="宋体" w:cs="宋体"/>
          <w:kern w:val="0"/>
          <w:szCs w:val="21"/>
        </w:rPr>
      </w:pPr>
      <w:r>
        <w:rPr>
          <w:rFonts w:ascii="宋体" w:cs="宋体" w:hint="eastAsia"/>
          <w:kern w:val="0"/>
          <w:szCs w:val="21"/>
        </w:rPr>
        <w:t>（</w:t>
      </w:r>
      <w:r>
        <w:rPr>
          <w:rFonts w:ascii="宋体" w:cs="宋体" w:hint="eastAsia"/>
          <w:kern w:val="0"/>
          <w:szCs w:val="21"/>
        </w:rPr>
        <w:t>5</w:t>
      </w:r>
      <w:r>
        <w:rPr>
          <w:rFonts w:ascii="宋体" w:cs="宋体" w:hint="eastAsia"/>
          <w:kern w:val="0"/>
          <w:szCs w:val="21"/>
        </w:rPr>
        <w:t>）</w:t>
      </w:r>
      <w:r>
        <w:rPr>
          <w:rFonts w:ascii="宋体" w:cs="宋体" w:hint="eastAsia"/>
          <w:bCs/>
          <w:kern w:val="0"/>
          <w:szCs w:val="21"/>
        </w:rPr>
        <w:t>开标会上未按照招标文件要求提交</w:t>
      </w:r>
      <w:r>
        <w:rPr>
          <w:rFonts w:ascii="宋体" w:cs="宋体" w:hint="eastAsia"/>
          <w:bCs/>
          <w:kern w:val="0"/>
          <w:szCs w:val="21"/>
        </w:rPr>
        <w:t>投标文件或</w:t>
      </w:r>
      <w:r>
        <w:rPr>
          <w:rFonts w:ascii="宋体" w:cs="宋体" w:hint="eastAsia"/>
          <w:bCs/>
          <w:kern w:val="0"/>
          <w:szCs w:val="21"/>
        </w:rPr>
        <w:t>材料的</w:t>
      </w:r>
      <w:r>
        <w:rPr>
          <w:rFonts w:ascii="宋体" w:cs="宋体" w:hint="eastAsia"/>
          <w:kern w:val="0"/>
          <w:szCs w:val="21"/>
        </w:rPr>
        <w:t>；</w:t>
      </w:r>
    </w:p>
    <w:p w:rsidR="00773DE9" w:rsidRDefault="0052176E" w:rsidP="00773DE9">
      <w:pPr>
        <w:snapToGrid w:val="0"/>
        <w:spacing w:line="400" w:lineRule="exact"/>
        <w:ind w:firstLineChars="196" w:firstLine="412"/>
        <w:outlineLvl w:val="4"/>
        <w:rPr>
          <w:rFonts w:ascii="宋体" w:cs="宋体"/>
          <w:bCs/>
          <w:kern w:val="0"/>
          <w:szCs w:val="21"/>
        </w:rPr>
      </w:pPr>
      <w:r>
        <w:rPr>
          <w:rFonts w:ascii="宋体" w:cs="宋体" w:hint="eastAsia"/>
          <w:kern w:val="0"/>
          <w:szCs w:val="21"/>
        </w:rPr>
        <w:t>（</w:t>
      </w:r>
      <w:r>
        <w:rPr>
          <w:rFonts w:ascii="宋体" w:cs="宋体" w:hint="eastAsia"/>
          <w:kern w:val="0"/>
          <w:szCs w:val="21"/>
        </w:rPr>
        <w:t>6</w:t>
      </w:r>
      <w:r>
        <w:rPr>
          <w:rFonts w:ascii="宋体" w:cs="宋体" w:hint="eastAsia"/>
          <w:kern w:val="0"/>
          <w:szCs w:val="21"/>
        </w:rPr>
        <w:t>）</w:t>
      </w:r>
      <w:r>
        <w:rPr>
          <w:rFonts w:ascii="宋体" w:cs="宋体" w:hint="eastAsia"/>
          <w:bCs/>
          <w:kern w:val="0"/>
          <w:szCs w:val="21"/>
        </w:rPr>
        <w:t>不符合法律、法规和招标文件中规定的其他实质性要求的。</w:t>
      </w:r>
    </w:p>
    <w:p w:rsidR="00773DE9" w:rsidRDefault="0052176E">
      <w:pPr>
        <w:snapToGrid w:val="0"/>
        <w:spacing w:line="400" w:lineRule="exact"/>
        <w:ind w:firstLine="420"/>
        <w:outlineLvl w:val="4"/>
        <w:rPr>
          <w:rFonts w:ascii="宋体" w:cs="宋体"/>
          <w:szCs w:val="21"/>
        </w:rPr>
      </w:pPr>
      <w:r>
        <w:rPr>
          <w:rFonts w:ascii="宋体" w:cs="宋体" w:hint="eastAsia"/>
          <w:szCs w:val="21"/>
        </w:rPr>
        <w:t xml:space="preserve">28.2 </w:t>
      </w:r>
      <w:r>
        <w:rPr>
          <w:rFonts w:ascii="宋体" w:cs="宋体" w:hint="eastAsia"/>
          <w:szCs w:val="21"/>
        </w:rPr>
        <w:t>有下列情形之一的视为投标人相互串通投标，投标文件将被视为无效：</w:t>
      </w:r>
    </w:p>
    <w:p w:rsidR="00773DE9" w:rsidRDefault="0052176E">
      <w:pPr>
        <w:snapToGrid w:val="0"/>
        <w:spacing w:line="400" w:lineRule="exact"/>
        <w:outlineLvl w:val="4"/>
        <w:rPr>
          <w:rFonts w:ascii="宋体" w:cs="宋体"/>
          <w:szCs w:val="21"/>
        </w:rPr>
      </w:pPr>
      <w:r>
        <w:rPr>
          <w:rFonts w:ascii="宋体" w:cs="宋体" w:hint="eastAsia"/>
          <w:szCs w:val="21"/>
        </w:rPr>
        <w:t xml:space="preserve">    </w:t>
      </w:r>
      <w:r>
        <w:rPr>
          <w:rFonts w:ascii="宋体" w:cs="宋体" w:hint="eastAsia"/>
          <w:szCs w:val="21"/>
        </w:rPr>
        <w:t>（一）不同投标人的投标文件由同一单位或者个人编制；或不同投标人报名的</w:t>
      </w:r>
      <w:r>
        <w:rPr>
          <w:rFonts w:ascii="宋体" w:cs="宋体" w:hint="eastAsia"/>
          <w:szCs w:val="21"/>
        </w:rPr>
        <w:t>IP</w:t>
      </w:r>
      <w:r>
        <w:rPr>
          <w:rFonts w:ascii="宋体" w:cs="宋体" w:hint="eastAsia"/>
          <w:szCs w:val="21"/>
        </w:rPr>
        <w:t>地址一致的；</w:t>
      </w:r>
    </w:p>
    <w:p w:rsidR="00773DE9" w:rsidRDefault="0052176E">
      <w:pPr>
        <w:snapToGrid w:val="0"/>
        <w:spacing w:line="400" w:lineRule="exact"/>
        <w:outlineLvl w:val="4"/>
        <w:rPr>
          <w:rFonts w:ascii="宋体" w:cs="宋体"/>
          <w:szCs w:val="21"/>
        </w:rPr>
      </w:pPr>
      <w:r>
        <w:rPr>
          <w:rFonts w:ascii="宋体" w:cs="宋体" w:hint="eastAsia"/>
          <w:szCs w:val="21"/>
        </w:rPr>
        <w:t xml:space="preserve">    </w:t>
      </w:r>
      <w:r>
        <w:rPr>
          <w:rFonts w:ascii="宋体" w:cs="宋体" w:hint="eastAsia"/>
          <w:szCs w:val="21"/>
        </w:rPr>
        <w:t>（二）不同投标人委托同一单位或者个人办理投标事宜；</w:t>
      </w:r>
    </w:p>
    <w:p w:rsidR="00773DE9" w:rsidRDefault="0052176E">
      <w:pPr>
        <w:snapToGrid w:val="0"/>
        <w:spacing w:line="400" w:lineRule="exact"/>
        <w:ind w:firstLine="420"/>
        <w:outlineLvl w:val="4"/>
        <w:rPr>
          <w:rFonts w:ascii="宋体" w:cs="宋体"/>
          <w:szCs w:val="21"/>
        </w:rPr>
      </w:pPr>
      <w:r>
        <w:rPr>
          <w:rFonts w:ascii="宋体" w:cs="宋体" w:hint="eastAsia"/>
          <w:szCs w:val="21"/>
        </w:rPr>
        <w:t>（三）不同的投标人的投标文件载明的项目管理员为同一个人；</w:t>
      </w:r>
    </w:p>
    <w:p w:rsidR="00773DE9" w:rsidRDefault="0052176E">
      <w:pPr>
        <w:snapToGrid w:val="0"/>
        <w:spacing w:line="400" w:lineRule="exact"/>
        <w:ind w:firstLine="420"/>
        <w:outlineLvl w:val="4"/>
        <w:rPr>
          <w:rFonts w:ascii="宋体" w:cs="宋体"/>
          <w:szCs w:val="21"/>
        </w:rPr>
      </w:pPr>
      <w:r>
        <w:rPr>
          <w:rFonts w:ascii="宋体" w:cs="宋体" w:hint="eastAsia"/>
          <w:szCs w:val="21"/>
        </w:rPr>
        <w:t>（四）不同投标人的投标文件异常一致或投标报价呈规律性差异；</w:t>
      </w:r>
    </w:p>
    <w:p w:rsidR="00773DE9" w:rsidRDefault="0052176E">
      <w:pPr>
        <w:snapToGrid w:val="0"/>
        <w:spacing w:line="400" w:lineRule="exact"/>
        <w:ind w:firstLine="420"/>
        <w:outlineLvl w:val="4"/>
        <w:rPr>
          <w:rFonts w:ascii="宋体" w:cs="宋体"/>
          <w:szCs w:val="21"/>
        </w:rPr>
      </w:pPr>
      <w:r>
        <w:rPr>
          <w:rFonts w:ascii="宋体" w:cs="宋体" w:hint="eastAsia"/>
          <w:szCs w:val="21"/>
        </w:rPr>
        <w:t>（五）不同投标人的投标文件相互混装；</w:t>
      </w:r>
    </w:p>
    <w:p w:rsidR="00773DE9" w:rsidRDefault="0052176E">
      <w:pPr>
        <w:snapToGrid w:val="0"/>
        <w:spacing w:line="400" w:lineRule="exact"/>
        <w:ind w:firstLine="420"/>
        <w:outlineLvl w:val="4"/>
        <w:rPr>
          <w:rFonts w:ascii="宋体" w:cs="宋体"/>
          <w:bCs/>
          <w:kern w:val="0"/>
          <w:szCs w:val="21"/>
        </w:rPr>
      </w:pPr>
      <w:r>
        <w:rPr>
          <w:rFonts w:ascii="宋体" w:cs="宋体" w:hint="eastAsia"/>
          <w:szCs w:val="21"/>
        </w:rPr>
        <w:t>（六）不同投标人的投标保证金从同一单位或者个人账户转出。</w:t>
      </w:r>
    </w:p>
    <w:p w:rsidR="00773DE9" w:rsidRDefault="0052176E">
      <w:pPr>
        <w:snapToGrid w:val="0"/>
        <w:spacing w:line="400" w:lineRule="exact"/>
        <w:ind w:firstLineChars="196" w:firstLine="413"/>
        <w:outlineLvl w:val="4"/>
        <w:rPr>
          <w:rFonts w:ascii="宋体" w:cs="宋体"/>
          <w:b/>
          <w:kern w:val="0"/>
          <w:szCs w:val="21"/>
        </w:rPr>
      </w:pPr>
      <w:r>
        <w:rPr>
          <w:rFonts w:ascii="宋体" w:cs="宋体" w:hint="eastAsia"/>
          <w:b/>
          <w:kern w:val="0"/>
        </w:rPr>
        <w:t>29</w:t>
      </w:r>
      <w:r>
        <w:rPr>
          <w:rFonts w:ascii="宋体" w:cs="宋体" w:hint="eastAsia"/>
          <w:b/>
          <w:kern w:val="0"/>
        </w:rPr>
        <w:t>、属于</w:t>
      </w:r>
      <w:r>
        <w:rPr>
          <w:rFonts w:ascii="宋体" w:cs="宋体" w:hint="eastAsia"/>
          <w:b/>
          <w:kern w:val="0"/>
          <w:szCs w:val="21"/>
        </w:rPr>
        <w:t>下列情形之一的，应予废标：</w:t>
      </w:r>
    </w:p>
    <w:p w:rsidR="00773DE9" w:rsidRDefault="0052176E" w:rsidP="00773DE9">
      <w:pPr>
        <w:tabs>
          <w:tab w:val="left" w:pos="840"/>
        </w:tabs>
        <w:snapToGrid w:val="0"/>
        <w:spacing w:line="400" w:lineRule="exact"/>
        <w:ind w:leftChars="157" w:left="330" w:firstLineChars="49" w:firstLine="103"/>
        <w:outlineLvl w:val="4"/>
        <w:rPr>
          <w:rFonts w:ascii="宋体" w:cs="宋体"/>
          <w:kern w:val="0"/>
          <w:szCs w:val="21"/>
        </w:rPr>
      </w:pPr>
      <w:r>
        <w:rPr>
          <w:rFonts w:ascii="宋体" w:cs="宋体" w:hint="eastAsia"/>
          <w:kern w:val="0"/>
          <w:szCs w:val="21"/>
        </w:rPr>
        <w:t>（</w:t>
      </w:r>
      <w:r>
        <w:rPr>
          <w:rFonts w:ascii="宋体" w:cs="宋体" w:hint="eastAsia"/>
          <w:kern w:val="0"/>
          <w:szCs w:val="21"/>
        </w:rPr>
        <w:t>1</w:t>
      </w:r>
      <w:r>
        <w:rPr>
          <w:rFonts w:ascii="宋体" w:cs="宋体" w:hint="eastAsia"/>
          <w:kern w:val="0"/>
          <w:szCs w:val="21"/>
        </w:rPr>
        <w:t>）分</w:t>
      </w:r>
      <w:proofErr w:type="gramStart"/>
      <w:r>
        <w:rPr>
          <w:rFonts w:ascii="宋体" w:cs="宋体" w:hint="eastAsia"/>
          <w:kern w:val="0"/>
          <w:szCs w:val="21"/>
        </w:rPr>
        <w:t>标符合</w:t>
      </w:r>
      <w:proofErr w:type="gramEnd"/>
      <w:r>
        <w:rPr>
          <w:rFonts w:ascii="宋体" w:cs="宋体" w:hint="eastAsia"/>
          <w:kern w:val="0"/>
          <w:szCs w:val="21"/>
        </w:rPr>
        <w:t>专业条件的</w:t>
      </w:r>
      <w:r>
        <w:rPr>
          <w:rFonts w:ascii="宋体" w:cs="宋体" w:hint="eastAsia"/>
          <w:kern w:val="0"/>
          <w:szCs w:val="21"/>
        </w:rPr>
        <w:t>服务商</w:t>
      </w:r>
      <w:r>
        <w:rPr>
          <w:rFonts w:ascii="宋体" w:cs="宋体" w:hint="eastAsia"/>
          <w:kern w:val="0"/>
          <w:szCs w:val="21"/>
        </w:rPr>
        <w:t>或者对招标文件作实质响应的</w:t>
      </w:r>
      <w:r>
        <w:rPr>
          <w:rFonts w:ascii="宋体" w:cs="宋体" w:hint="eastAsia"/>
          <w:kern w:val="0"/>
          <w:szCs w:val="21"/>
        </w:rPr>
        <w:t>服务商</w:t>
      </w:r>
      <w:r>
        <w:rPr>
          <w:rFonts w:ascii="宋体" w:cs="宋体" w:hint="eastAsia"/>
          <w:kern w:val="0"/>
          <w:szCs w:val="21"/>
        </w:rPr>
        <w:t>不足</w:t>
      </w:r>
      <w:r>
        <w:rPr>
          <w:rFonts w:ascii="宋体" w:cs="宋体" w:hint="eastAsia"/>
          <w:kern w:val="0"/>
          <w:szCs w:val="21"/>
        </w:rPr>
        <w:t>3</w:t>
      </w:r>
      <w:r>
        <w:rPr>
          <w:rFonts w:ascii="宋体" w:cs="宋体" w:hint="eastAsia"/>
          <w:kern w:val="0"/>
          <w:szCs w:val="21"/>
        </w:rPr>
        <w:t>家的；</w:t>
      </w:r>
    </w:p>
    <w:p w:rsidR="00773DE9" w:rsidRDefault="0052176E">
      <w:pPr>
        <w:tabs>
          <w:tab w:val="left" w:pos="840"/>
        </w:tabs>
        <w:snapToGrid w:val="0"/>
        <w:spacing w:line="400" w:lineRule="exact"/>
        <w:ind w:leftChars="157" w:left="330" w:firstLineChars="50" w:firstLine="105"/>
        <w:outlineLvl w:val="4"/>
        <w:rPr>
          <w:rFonts w:ascii="宋体" w:cs="宋体"/>
          <w:kern w:val="0"/>
          <w:szCs w:val="21"/>
        </w:rPr>
      </w:pPr>
      <w:r>
        <w:rPr>
          <w:rFonts w:ascii="宋体" w:cs="宋体" w:hint="eastAsia"/>
          <w:kern w:val="0"/>
          <w:szCs w:val="21"/>
        </w:rPr>
        <w:t>（</w:t>
      </w:r>
      <w:r>
        <w:rPr>
          <w:rFonts w:ascii="宋体" w:cs="宋体" w:hint="eastAsia"/>
          <w:kern w:val="0"/>
          <w:szCs w:val="21"/>
        </w:rPr>
        <w:t>2</w:t>
      </w:r>
      <w:r>
        <w:rPr>
          <w:rFonts w:ascii="宋体" w:cs="宋体" w:hint="eastAsia"/>
          <w:kern w:val="0"/>
          <w:szCs w:val="21"/>
        </w:rPr>
        <w:t>）出现影响采购公正的违法、违规行为的；</w:t>
      </w:r>
    </w:p>
    <w:p w:rsidR="00773DE9" w:rsidRDefault="0052176E">
      <w:pPr>
        <w:tabs>
          <w:tab w:val="left" w:pos="840"/>
        </w:tabs>
        <w:snapToGrid w:val="0"/>
        <w:spacing w:line="400" w:lineRule="exact"/>
        <w:ind w:leftChars="157" w:left="330" w:firstLineChars="50" w:firstLine="105"/>
        <w:outlineLvl w:val="4"/>
        <w:rPr>
          <w:rFonts w:ascii="宋体" w:cs="宋体"/>
          <w:kern w:val="0"/>
        </w:rPr>
      </w:pPr>
      <w:r>
        <w:rPr>
          <w:rFonts w:ascii="宋体" w:cs="宋体" w:hint="eastAsia"/>
          <w:kern w:val="0"/>
        </w:rPr>
        <w:t>（</w:t>
      </w:r>
      <w:r>
        <w:rPr>
          <w:rFonts w:ascii="宋体" w:cs="宋体" w:hint="eastAsia"/>
          <w:kern w:val="0"/>
        </w:rPr>
        <w:t>3</w:t>
      </w:r>
      <w:r>
        <w:rPr>
          <w:rFonts w:ascii="宋体" w:cs="宋体" w:hint="eastAsia"/>
          <w:kern w:val="0"/>
        </w:rPr>
        <w:t>）投标人的报价均超过了招标人采购预算价的（</w:t>
      </w:r>
      <w:r>
        <w:rPr>
          <w:rFonts w:ascii="宋体" w:cs="宋体" w:hint="eastAsia"/>
          <w:kern w:val="0"/>
          <w:szCs w:val="21"/>
        </w:rPr>
        <w:t>具体详见《投标人须知前附表》第</w:t>
      </w:r>
      <w:r>
        <w:rPr>
          <w:rFonts w:ascii="宋体" w:cs="宋体" w:hint="eastAsia"/>
          <w:kern w:val="0"/>
          <w:szCs w:val="21"/>
        </w:rPr>
        <w:t>4</w:t>
      </w:r>
      <w:r>
        <w:rPr>
          <w:rFonts w:ascii="宋体" w:cs="宋体" w:hint="eastAsia"/>
          <w:kern w:val="0"/>
          <w:szCs w:val="21"/>
        </w:rPr>
        <w:t>项</w:t>
      </w:r>
      <w:r>
        <w:rPr>
          <w:rFonts w:ascii="宋体" w:cs="宋体" w:hint="eastAsia"/>
          <w:kern w:val="0"/>
        </w:rPr>
        <w:t>），采购人不能支付的；</w:t>
      </w:r>
    </w:p>
    <w:p w:rsidR="00773DE9" w:rsidRDefault="0052176E">
      <w:pPr>
        <w:tabs>
          <w:tab w:val="left" w:pos="840"/>
        </w:tabs>
        <w:snapToGrid w:val="0"/>
        <w:spacing w:line="400" w:lineRule="exact"/>
        <w:ind w:leftChars="157" w:left="330" w:firstLineChars="50" w:firstLine="105"/>
        <w:outlineLvl w:val="4"/>
        <w:rPr>
          <w:rFonts w:ascii="宋体" w:cs="宋体"/>
          <w:kern w:val="0"/>
        </w:rPr>
      </w:pPr>
      <w:r>
        <w:rPr>
          <w:rFonts w:ascii="宋体" w:cs="宋体" w:hint="eastAsia"/>
          <w:kern w:val="0"/>
        </w:rPr>
        <w:t>（</w:t>
      </w:r>
      <w:r>
        <w:rPr>
          <w:rFonts w:ascii="宋体" w:cs="宋体" w:hint="eastAsia"/>
          <w:kern w:val="0"/>
        </w:rPr>
        <w:t>4</w:t>
      </w:r>
      <w:r>
        <w:rPr>
          <w:rFonts w:ascii="宋体" w:cs="宋体" w:hint="eastAsia"/>
          <w:kern w:val="0"/>
        </w:rPr>
        <w:t>）因重大变故，采购任务取消的。</w:t>
      </w:r>
    </w:p>
    <w:p w:rsidR="00773DE9" w:rsidRDefault="0052176E">
      <w:pPr>
        <w:pStyle w:val="ab"/>
        <w:spacing w:line="400" w:lineRule="exact"/>
        <w:ind w:firstLineChars="196" w:firstLine="413"/>
        <w:rPr>
          <w:rFonts w:ascii="宋体" w:eastAsia="宋体" w:cs="宋体"/>
          <w:b/>
          <w:kern w:val="0"/>
        </w:rPr>
      </w:pPr>
      <w:r>
        <w:rPr>
          <w:rFonts w:ascii="宋体" w:eastAsia="宋体" w:cs="宋体" w:hint="eastAsia"/>
          <w:b/>
          <w:kern w:val="0"/>
        </w:rPr>
        <w:t>30</w:t>
      </w:r>
      <w:r>
        <w:rPr>
          <w:rFonts w:ascii="宋体" w:eastAsia="宋体" w:cs="宋体" w:hint="eastAsia"/>
          <w:b/>
          <w:kern w:val="0"/>
        </w:rPr>
        <w:t>、评标过程的监控</w:t>
      </w:r>
    </w:p>
    <w:p w:rsidR="00773DE9" w:rsidRDefault="0052176E" w:rsidP="00773DE9">
      <w:pPr>
        <w:pStyle w:val="ab"/>
        <w:spacing w:line="400" w:lineRule="exact"/>
        <w:ind w:firstLineChars="196" w:firstLine="412"/>
        <w:rPr>
          <w:rFonts w:ascii="宋体" w:eastAsia="宋体" w:cs="宋体"/>
          <w:kern w:val="0"/>
        </w:rPr>
      </w:pPr>
      <w:r>
        <w:rPr>
          <w:rFonts w:ascii="宋体" w:eastAsia="宋体" w:cs="宋体" w:hint="eastAsia"/>
          <w:kern w:val="0"/>
        </w:rPr>
        <w:t>本项目评标过程实行全程录音、录像监控，投标人在评标过程中所进行的试图影响评标结果的不公正活动，可能导致其投标被拒绝。</w:t>
      </w:r>
    </w:p>
    <w:p w:rsidR="00773DE9" w:rsidRDefault="0052176E">
      <w:pPr>
        <w:pStyle w:val="ab"/>
        <w:spacing w:line="400" w:lineRule="exact"/>
        <w:ind w:firstLineChars="196" w:firstLine="413"/>
        <w:rPr>
          <w:rFonts w:ascii="宋体" w:eastAsia="宋体" w:cs="宋体"/>
          <w:b/>
          <w:kern w:val="0"/>
        </w:rPr>
      </w:pPr>
      <w:r>
        <w:rPr>
          <w:rFonts w:ascii="宋体" w:eastAsia="宋体" w:cs="宋体" w:hint="eastAsia"/>
          <w:b/>
          <w:kern w:val="0"/>
        </w:rPr>
        <w:t>31</w:t>
      </w:r>
      <w:r>
        <w:rPr>
          <w:rFonts w:ascii="宋体" w:eastAsia="宋体" w:cs="宋体" w:hint="eastAsia"/>
          <w:b/>
          <w:kern w:val="0"/>
        </w:rPr>
        <w:t>、中标通知</w:t>
      </w:r>
    </w:p>
    <w:p w:rsidR="00773DE9" w:rsidRDefault="0052176E">
      <w:pPr>
        <w:pStyle w:val="ab"/>
        <w:tabs>
          <w:tab w:val="left" w:pos="455"/>
        </w:tabs>
        <w:spacing w:line="400" w:lineRule="exact"/>
        <w:ind w:firstLineChars="200" w:firstLine="420"/>
        <w:rPr>
          <w:rFonts w:ascii="宋体" w:eastAsia="宋体" w:cs="宋体"/>
          <w:kern w:val="0"/>
        </w:rPr>
      </w:pPr>
      <w:r>
        <w:rPr>
          <w:rFonts w:ascii="宋体" w:eastAsia="宋体" w:cs="宋体" w:hint="eastAsia"/>
          <w:kern w:val="0"/>
        </w:rPr>
        <w:t xml:space="preserve">31.1 </w:t>
      </w:r>
      <w:r>
        <w:rPr>
          <w:rFonts w:ascii="宋体" w:eastAsia="宋体" w:cs="宋体" w:hint="eastAsia"/>
          <w:kern w:val="0"/>
        </w:rPr>
        <w:t>招标代理机构根据评标委员会的评标结果按投标人须知前附表公布中标结果。</w:t>
      </w:r>
    </w:p>
    <w:p w:rsidR="00773DE9" w:rsidRDefault="0052176E">
      <w:pPr>
        <w:pStyle w:val="ab"/>
        <w:spacing w:line="400" w:lineRule="exact"/>
        <w:ind w:firstLineChars="200" w:firstLine="420"/>
        <w:rPr>
          <w:rFonts w:ascii="宋体" w:eastAsia="宋体" w:cs="宋体"/>
          <w:kern w:val="0"/>
        </w:rPr>
      </w:pPr>
      <w:r>
        <w:rPr>
          <w:rFonts w:ascii="宋体" w:eastAsia="宋体" w:cs="宋体" w:hint="eastAsia"/>
          <w:kern w:val="0"/>
        </w:rPr>
        <w:t xml:space="preserve">31.2 </w:t>
      </w:r>
      <w:r>
        <w:rPr>
          <w:rFonts w:ascii="宋体" w:eastAsia="宋体" w:cs="宋体" w:hint="eastAsia"/>
          <w:kern w:val="0"/>
        </w:rPr>
        <w:t>在发布中标公告的同时，招标代理机构向中标人发出中标通知书。如中标人自接到通知之日起七个工作日内，不办理中标通知书领取手续的，按违约处理。招标采购单位将取消其中标资格，没收中标人所有投标的全部投标保证金，从评标委员会推荐的中标候选</w:t>
      </w:r>
      <w:r>
        <w:rPr>
          <w:rFonts w:ascii="宋体" w:eastAsia="宋体" w:cs="宋体" w:hint="eastAsia"/>
          <w:kern w:val="0"/>
        </w:rPr>
        <w:t>服务商</w:t>
      </w:r>
      <w:r>
        <w:rPr>
          <w:rFonts w:ascii="宋体" w:eastAsia="宋体" w:cs="宋体" w:hint="eastAsia"/>
          <w:kern w:val="0"/>
        </w:rPr>
        <w:t>中按顺序重新确定中标人，组织供需双方签订合同。</w:t>
      </w:r>
    </w:p>
    <w:p w:rsidR="00773DE9" w:rsidRDefault="0052176E">
      <w:pPr>
        <w:pStyle w:val="ab"/>
        <w:spacing w:line="400" w:lineRule="exact"/>
        <w:ind w:firstLineChars="200" w:firstLine="420"/>
        <w:rPr>
          <w:rFonts w:ascii="宋体" w:eastAsia="宋体" w:cs="宋体"/>
          <w:kern w:val="0"/>
        </w:rPr>
      </w:pPr>
      <w:r>
        <w:rPr>
          <w:rFonts w:ascii="宋体" w:eastAsia="宋体" w:cs="宋体" w:hint="eastAsia"/>
          <w:kern w:val="0"/>
        </w:rPr>
        <w:t xml:space="preserve">31.3 </w:t>
      </w:r>
      <w:r>
        <w:rPr>
          <w:rFonts w:ascii="宋体" w:eastAsia="宋体" w:cs="宋体" w:hint="eastAsia"/>
          <w:kern w:val="0"/>
        </w:rPr>
        <w:t>招标代理机构无义务向未中标投标人解释未中标原因和退还投标文件。</w:t>
      </w:r>
    </w:p>
    <w:p w:rsidR="00773DE9" w:rsidRDefault="00773DE9">
      <w:pPr>
        <w:tabs>
          <w:tab w:val="left" w:pos="1140"/>
        </w:tabs>
        <w:spacing w:line="400" w:lineRule="exact"/>
        <w:ind w:leftChars="200" w:left="420"/>
        <w:rPr>
          <w:rFonts w:ascii="宋体" w:cs="宋体"/>
          <w:b/>
          <w:kern w:val="0"/>
          <w:sz w:val="28"/>
          <w:szCs w:val="28"/>
        </w:rPr>
      </w:pPr>
    </w:p>
    <w:p w:rsidR="00773DE9" w:rsidRDefault="0052176E">
      <w:pPr>
        <w:tabs>
          <w:tab w:val="left" w:pos="1140"/>
        </w:tabs>
        <w:spacing w:line="400" w:lineRule="exact"/>
        <w:jc w:val="center"/>
        <w:rPr>
          <w:rFonts w:ascii="宋体" w:cs="宋体"/>
          <w:b/>
          <w:kern w:val="0"/>
          <w:sz w:val="28"/>
          <w:szCs w:val="28"/>
        </w:rPr>
      </w:pPr>
      <w:r>
        <w:rPr>
          <w:rFonts w:ascii="宋体" w:cs="宋体" w:hint="eastAsia"/>
          <w:b/>
          <w:kern w:val="0"/>
          <w:sz w:val="28"/>
          <w:szCs w:val="28"/>
        </w:rPr>
        <w:t>六、签订合同</w:t>
      </w:r>
    </w:p>
    <w:p w:rsidR="00773DE9" w:rsidRDefault="0052176E">
      <w:pPr>
        <w:tabs>
          <w:tab w:val="left" w:pos="1140"/>
        </w:tabs>
        <w:spacing w:line="400" w:lineRule="exact"/>
        <w:ind w:firstLineChars="200" w:firstLine="422"/>
        <w:rPr>
          <w:rFonts w:ascii="宋体" w:cs="宋体"/>
          <w:b/>
          <w:kern w:val="0"/>
          <w:szCs w:val="21"/>
        </w:rPr>
      </w:pPr>
      <w:r>
        <w:rPr>
          <w:rFonts w:ascii="宋体" w:cs="宋体" w:hint="eastAsia"/>
          <w:b/>
          <w:kern w:val="0"/>
          <w:szCs w:val="21"/>
        </w:rPr>
        <w:t>32</w:t>
      </w:r>
      <w:r>
        <w:rPr>
          <w:rFonts w:ascii="宋体" w:cs="宋体" w:hint="eastAsia"/>
          <w:b/>
          <w:kern w:val="0"/>
          <w:szCs w:val="21"/>
        </w:rPr>
        <w:t>、签订合同</w:t>
      </w:r>
    </w:p>
    <w:p w:rsidR="00773DE9" w:rsidRDefault="0052176E">
      <w:pPr>
        <w:tabs>
          <w:tab w:val="left" w:pos="1140"/>
        </w:tabs>
        <w:spacing w:line="400" w:lineRule="exact"/>
        <w:ind w:firstLineChars="200" w:firstLine="420"/>
        <w:rPr>
          <w:rFonts w:ascii="宋体" w:cs="宋体"/>
          <w:kern w:val="0"/>
          <w:szCs w:val="21"/>
        </w:rPr>
      </w:pPr>
      <w:r>
        <w:rPr>
          <w:rFonts w:ascii="宋体" w:cs="宋体" w:hint="eastAsia"/>
          <w:kern w:val="0"/>
          <w:szCs w:val="21"/>
        </w:rPr>
        <w:t xml:space="preserve">32.1 </w:t>
      </w:r>
      <w:r>
        <w:rPr>
          <w:rFonts w:ascii="宋体" w:cs="宋体" w:hint="eastAsia"/>
          <w:kern w:val="0"/>
          <w:szCs w:val="21"/>
        </w:rPr>
        <w:t>投标人领取中标通知书后，应按中标通知书规定的时间、地点与采购人签订合同。</w:t>
      </w:r>
    </w:p>
    <w:p w:rsidR="00773DE9" w:rsidRDefault="0052176E">
      <w:pPr>
        <w:pStyle w:val="ab"/>
        <w:spacing w:line="400" w:lineRule="exact"/>
        <w:ind w:firstLineChars="200" w:firstLine="420"/>
        <w:rPr>
          <w:rFonts w:ascii="宋体" w:eastAsia="宋体" w:cs="宋体"/>
          <w:kern w:val="0"/>
        </w:rPr>
      </w:pPr>
      <w:r>
        <w:rPr>
          <w:rFonts w:ascii="宋体" w:eastAsia="宋体" w:cs="宋体" w:hint="eastAsia"/>
          <w:kern w:val="0"/>
        </w:rPr>
        <w:t xml:space="preserve">32.2 </w:t>
      </w:r>
      <w:r>
        <w:rPr>
          <w:rFonts w:ascii="宋体" w:eastAsia="宋体" w:cs="宋体" w:hint="eastAsia"/>
          <w:kern w:val="0"/>
        </w:rPr>
        <w:t>中标人为联合体的，联合体各方均应与采购人签订合同，并承担连带责任。</w:t>
      </w:r>
    </w:p>
    <w:p w:rsidR="00773DE9" w:rsidRDefault="0052176E">
      <w:pPr>
        <w:spacing w:line="400" w:lineRule="exact"/>
        <w:ind w:firstLineChars="200" w:firstLine="420"/>
        <w:rPr>
          <w:rFonts w:ascii="宋体" w:cs="宋体"/>
          <w:kern w:val="0"/>
        </w:rPr>
      </w:pPr>
      <w:r>
        <w:rPr>
          <w:rFonts w:ascii="宋体" w:cs="宋体" w:hint="eastAsia"/>
          <w:kern w:val="0"/>
        </w:rPr>
        <w:t xml:space="preserve">32.3 </w:t>
      </w:r>
      <w:r>
        <w:rPr>
          <w:rFonts w:ascii="宋体" w:cs="宋体" w:hint="eastAsia"/>
          <w:kern w:val="0"/>
        </w:rPr>
        <w:t>如中标人有下列情形之一的，招标代理机构将没收中标人投标的全部投标保证金，并上缴同级财政国库，情节严重的，由财政部门将其列入不良行为记录名单，在一至三年内禁止参加政府采</w:t>
      </w:r>
      <w:r>
        <w:rPr>
          <w:rFonts w:ascii="宋体" w:cs="宋体" w:hint="eastAsia"/>
          <w:kern w:val="0"/>
        </w:rPr>
        <w:lastRenderedPageBreak/>
        <w:t>购活动，并予以通报。招标代理机构可从评标委员会推荐的中标候选</w:t>
      </w:r>
      <w:r>
        <w:rPr>
          <w:rFonts w:ascii="宋体" w:cs="宋体" w:hint="eastAsia"/>
          <w:kern w:val="0"/>
        </w:rPr>
        <w:t>服务商</w:t>
      </w:r>
      <w:r>
        <w:rPr>
          <w:rFonts w:ascii="宋体" w:cs="宋体" w:hint="eastAsia"/>
          <w:kern w:val="0"/>
        </w:rPr>
        <w:t>中按顺序重新确定中标人，组织供需双方签订合同或重新组织招标。</w:t>
      </w:r>
    </w:p>
    <w:p w:rsidR="00773DE9" w:rsidRDefault="0052176E">
      <w:pPr>
        <w:widowControl/>
        <w:spacing w:line="400" w:lineRule="exact"/>
        <w:jc w:val="left"/>
        <w:rPr>
          <w:rFonts w:ascii="宋体" w:cs="宋体"/>
          <w:kern w:val="0"/>
        </w:rPr>
      </w:pPr>
      <w:r>
        <w:rPr>
          <w:rFonts w:ascii="宋体" w:cs="宋体" w:hint="eastAsia"/>
          <w:kern w:val="0"/>
        </w:rPr>
        <w:t xml:space="preserve">　　（</w:t>
      </w:r>
      <w:r>
        <w:rPr>
          <w:rFonts w:ascii="宋体" w:cs="宋体" w:hint="eastAsia"/>
          <w:kern w:val="0"/>
        </w:rPr>
        <w:t>1</w:t>
      </w:r>
      <w:r>
        <w:rPr>
          <w:rFonts w:ascii="宋体" w:cs="宋体" w:hint="eastAsia"/>
          <w:kern w:val="0"/>
        </w:rPr>
        <w:t>）中标后不与采购人签订合同的（不可抗力除外）；</w:t>
      </w:r>
    </w:p>
    <w:p w:rsidR="00773DE9" w:rsidRDefault="0052176E">
      <w:pPr>
        <w:widowControl/>
        <w:spacing w:line="400" w:lineRule="exact"/>
        <w:jc w:val="left"/>
        <w:rPr>
          <w:rFonts w:ascii="宋体" w:cs="宋体"/>
          <w:kern w:val="0"/>
        </w:rPr>
      </w:pPr>
      <w:r>
        <w:rPr>
          <w:rFonts w:ascii="宋体" w:cs="宋体" w:hint="eastAsia"/>
          <w:kern w:val="0"/>
        </w:rPr>
        <w:t xml:space="preserve">    </w:t>
      </w:r>
      <w:r>
        <w:rPr>
          <w:rFonts w:ascii="宋体" w:cs="宋体" w:hint="eastAsia"/>
          <w:kern w:val="0"/>
        </w:rPr>
        <w:t>（</w:t>
      </w:r>
      <w:r>
        <w:rPr>
          <w:rFonts w:ascii="宋体" w:cs="宋体" w:hint="eastAsia"/>
          <w:kern w:val="0"/>
        </w:rPr>
        <w:t>2</w:t>
      </w:r>
      <w:r>
        <w:rPr>
          <w:rFonts w:ascii="宋体" w:cs="宋体" w:hint="eastAsia"/>
          <w:kern w:val="0"/>
        </w:rPr>
        <w:t>）将中标项目转让给他人，或者在投标文件中未说明，且未经采购人同意，将中标</w:t>
      </w:r>
      <w:r>
        <w:rPr>
          <w:rFonts w:ascii="宋体" w:cs="宋体" w:hint="eastAsia"/>
          <w:kern w:val="0"/>
        </w:rPr>
        <w:t>项目分包给他人的；</w:t>
      </w:r>
    </w:p>
    <w:p w:rsidR="00773DE9" w:rsidRDefault="0052176E">
      <w:pPr>
        <w:widowControl/>
        <w:spacing w:line="400" w:lineRule="exact"/>
        <w:ind w:firstLine="420"/>
        <w:jc w:val="left"/>
        <w:rPr>
          <w:rFonts w:ascii="宋体" w:cs="宋体"/>
          <w:kern w:val="0"/>
        </w:rPr>
      </w:pPr>
      <w:r>
        <w:rPr>
          <w:rFonts w:ascii="宋体" w:cs="宋体" w:hint="eastAsia"/>
          <w:kern w:val="0"/>
        </w:rPr>
        <w:t>（</w:t>
      </w:r>
      <w:r>
        <w:rPr>
          <w:rFonts w:ascii="宋体" w:cs="宋体" w:hint="eastAsia"/>
          <w:kern w:val="0"/>
        </w:rPr>
        <w:t>3</w:t>
      </w:r>
      <w:r>
        <w:rPr>
          <w:rFonts w:ascii="宋体" w:cs="宋体" w:hint="eastAsia"/>
          <w:kern w:val="0"/>
        </w:rPr>
        <w:t>）拒绝履行合同义务的。</w:t>
      </w:r>
    </w:p>
    <w:p w:rsidR="00773DE9" w:rsidRDefault="0052176E">
      <w:pPr>
        <w:widowControl/>
        <w:spacing w:line="400" w:lineRule="exact"/>
        <w:ind w:firstLine="420"/>
        <w:jc w:val="left"/>
        <w:rPr>
          <w:rFonts w:ascii="宋体" w:cs="宋体"/>
          <w:kern w:val="0"/>
        </w:rPr>
      </w:pPr>
      <w:r>
        <w:rPr>
          <w:rFonts w:ascii="宋体" w:cs="宋体" w:hint="eastAsia"/>
          <w:kern w:val="0"/>
        </w:rPr>
        <w:t xml:space="preserve"> 32.4 </w:t>
      </w:r>
      <w:r>
        <w:rPr>
          <w:rFonts w:ascii="宋体" w:cs="宋体" w:hint="eastAsia"/>
          <w:kern w:val="0"/>
        </w:rPr>
        <w:t>中标人与采购人</w:t>
      </w:r>
      <w:r>
        <w:rPr>
          <w:rFonts w:ascii="宋体" w:cs="宋体" w:hint="eastAsia"/>
          <w:kern w:val="0"/>
          <w:szCs w:val="21"/>
        </w:rPr>
        <w:t>自签订合同之日起七个工作日内，</w:t>
      </w:r>
      <w:r>
        <w:rPr>
          <w:rFonts w:ascii="宋体" w:cs="宋体" w:hint="eastAsia"/>
          <w:kern w:val="0"/>
        </w:rPr>
        <w:t>采购人将二份合同</w:t>
      </w:r>
      <w:proofErr w:type="gramStart"/>
      <w:r>
        <w:rPr>
          <w:rFonts w:ascii="宋体" w:cs="宋体" w:hint="eastAsia"/>
          <w:kern w:val="0"/>
        </w:rPr>
        <w:t>副本报藤</w:t>
      </w:r>
      <w:proofErr w:type="gramEnd"/>
      <w:r>
        <w:rPr>
          <w:rFonts w:ascii="宋体" w:cs="宋体" w:hint="eastAsia"/>
          <w:kern w:val="0"/>
        </w:rPr>
        <w:t>县政府采购监督管理办公室备案。</w:t>
      </w:r>
    </w:p>
    <w:p w:rsidR="00773DE9" w:rsidRDefault="0052176E">
      <w:pPr>
        <w:tabs>
          <w:tab w:val="left" w:pos="1305"/>
        </w:tabs>
        <w:spacing w:line="400" w:lineRule="exact"/>
        <w:rPr>
          <w:rFonts w:ascii="宋体" w:cs="宋体"/>
          <w:kern w:val="0"/>
          <w:szCs w:val="21"/>
        </w:rPr>
      </w:pPr>
      <w:r>
        <w:rPr>
          <w:rFonts w:ascii="宋体" w:cs="宋体" w:hint="eastAsia"/>
          <w:b/>
          <w:kern w:val="0"/>
        </w:rPr>
        <w:t xml:space="preserve">    33.</w:t>
      </w:r>
      <w:r>
        <w:rPr>
          <w:rFonts w:ascii="宋体" w:cs="宋体" w:hint="eastAsia"/>
          <w:b/>
          <w:kern w:val="0"/>
        </w:rPr>
        <w:t>合同履约保证金</w:t>
      </w:r>
    </w:p>
    <w:p w:rsidR="00773DE9" w:rsidRDefault="0052176E">
      <w:pPr>
        <w:pStyle w:val="ab"/>
        <w:spacing w:line="400" w:lineRule="exact"/>
        <w:ind w:leftChars="201" w:left="422"/>
        <w:rPr>
          <w:rFonts w:ascii="宋体" w:eastAsia="宋体" w:cs="宋体"/>
          <w:kern w:val="0"/>
        </w:rPr>
      </w:pPr>
      <w:r>
        <w:rPr>
          <w:rFonts w:ascii="宋体" w:eastAsia="宋体" w:cs="宋体" w:hint="eastAsia"/>
          <w:kern w:val="0"/>
        </w:rPr>
        <w:t xml:space="preserve">33.1 </w:t>
      </w:r>
      <w:r>
        <w:rPr>
          <w:rFonts w:ascii="宋体" w:eastAsia="宋体" w:cs="宋体" w:hint="eastAsia"/>
          <w:kern w:val="0"/>
        </w:rPr>
        <w:t>履约保证金的提交：见投标人须知前附表。</w:t>
      </w:r>
    </w:p>
    <w:p w:rsidR="00773DE9" w:rsidRDefault="0052176E">
      <w:pPr>
        <w:pStyle w:val="ab"/>
        <w:spacing w:line="400" w:lineRule="exact"/>
        <w:ind w:left="3" w:firstLineChars="200" w:firstLine="420"/>
        <w:rPr>
          <w:rFonts w:ascii="宋体" w:eastAsia="宋体" w:cs="宋体"/>
          <w:kern w:val="0"/>
        </w:rPr>
      </w:pPr>
      <w:r>
        <w:rPr>
          <w:rFonts w:ascii="宋体" w:eastAsia="宋体" w:cs="宋体" w:hint="eastAsia"/>
          <w:kern w:val="0"/>
        </w:rPr>
        <w:t>履约保证金须在合同标的验收合格后才能退还，并退还到中标人的基本账户（不计利息），交纳时请写明项目名称及项目编号。</w:t>
      </w:r>
    </w:p>
    <w:p w:rsidR="00773DE9" w:rsidRDefault="0052176E">
      <w:pPr>
        <w:pStyle w:val="ab"/>
        <w:spacing w:line="400" w:lineRule="exact"/>
        <w:ind w:left="3" w:firstLineChars="200" w:firstLine="420"/>
        <w:rPr>
          <w:rFonts w:ascii="宋体" w:eastAsia="宋体" w:cs="宋体"/>
          <w:kern w:val="0"/>
        </w:rPr>
      </w:pPr>
      <w:r>
        <w:rPr>
          <w:rFonts w:ascii="宋体" w:eastAsia="宋体" w:cs="宋体" w:hint="eastAsia"/>
          <w:kern w:val="0"/>
        </w:rPr>
        <w:t xml:space="preserve">33.2 </w:t>
      </w:r>
      <w:r>
        <w:rPr>
          <w:rFonts w:ascii="宋体" w:eastAsia="宋体" w:cs="宋体" w:hint="eastAsia"/>
          <w:kern w:val="0"/>
        </w:rPr>
        <w:t>签订合同后，从交货验收合格之日起满一年后，中标人按合同履约的，填写履约保证金退付意见书（见附表）并经采购人确认后，履约保证金由藤县财政局国库股如数退还（不计利息）。如中标人不按双方签订的合同规定履约，则对其全部履约保证金不予退还，履约保证金不足以赔偿损失的，按实际损失赔偿。</w:t>
      </w:r>
    </w:p>
    <w:p w:rsidR="00773DE9" w:rsidRDefault="0052176E">
      <w:pPr>
        <w:pStyle w:val="ab"/>
        <w:spacing w:line="400" w:lineRule="exact"/>
        <w:ind w:left="3" w:firstLineChars="200" w:firstLine="420"/>
        <w:rPr>
          <w:rFonts w:ascii="宋体" w:eastAsia="宋体" w:cs="宋体"/>
          <w:kern w:val="0"/>
        </w:rPr>
      </w:pPr>
      <w:r>
        <w:rPr>
          <w:rFonts w:ascii="宋体" w:eastAsia="宋体" w:cs="宋体" w:hint="eastAsia"/>
          <w:kern w:val="0"/>
        </w:rPr>
        <w:t xml:space="preserve">33.3 </w:t>
      </w:r>
      <w:r>
        <w:rPr>
          <w:rFonts w:ascii="宋体" w:eastAsia="宋体" w:cs="宋体" w:hint="eastAsia"/>
          <w:kern w:val="0"/>
        </w:rPr>
        <w:t>在履约保证金到期退还日期前，若中标人的开户名称、开户银行、</w:t>
      </w:r>
      <w:proofErr w:type="gramStart"/>
      <w:r>
        <w:rPr>
          <w:rFonts w:ascii="宋体" w:eastAsia="宋体" w:cs="宋体" w:hint="eastAsia"/>
          <w:kern w:val="0"/>
        </w:rPr>
        <w:t>帐号</w:t>
      </w:r>
      <w:proofErr w:type="gramEnd"/>
      <w:r>
        <w:rPr>
          <w:rFonts w:ascii="宋体" w:eastAsia="宋体" w:cs="宋体" w:hint="eastAsia"/>
          <w:kern w:val="0"/>
        </w:rPr>
        <w:t>有变动的，请以书面形式通知藤县财政局国库股，否则由此产生的后果由中标人自负。</w:t>
      </w:r>
    </w:p>
    <w:p w:rsidR="00773DE9" w:rsidRDefault="00773DE9">
      <w:pPr>
        <w:pStyle w:val="ab"/>
        <w:spacing w:line="400" w:lineRule="exact"/>
        <w:rPr>
          <w:rFonts w:ascii="宋体" w:eastAsia="宋体" w:cs="宋体"/>
          <w:kern w:val="0"/>
        </w:rPr>
      </w:pPr>
    </w:p>
    <w:p w:rsidR="00773DE9" w:rsidRDefault="0052176E">
      <w:pPr>
        <w:pStyle w:val="ab"/>
        <w:spacing w:line="400" w:lineRule="exact"/>
        <w:ind w:left="3"/>
        <w:jc w:val="center"/>
        <w:rPr>
          <w:rFonts w:ascii="宋体" w:eastAsia="宋体" w:cs="宋体"/>
          <w:b/>
          <w:kern w:val="0"/>
          <w:sz w:val="28"/>
          <w:szCs w:val="28"/>
        </w:rPr>
      </w:pPr>
      <w:r>
        <w:rPr>
          <w:rFonts w:ascii="宋体" w:eastAsia="宋体" w:cs="宋体" w:hint="eastAsia"/>
          <w:b/>
          <w:kern w:val="0"/>
          <w:sz w:val="28"/>
          <w:szCs w:val="28"/>
        </w:rPr>
        <w:t>七、其他事项</w:t>
      </w:r>
    </w:p>
    <w:p w:rsidR="00773DE9" w:rsidRDefault="0052176E">
      <w:pPr>
        <w:pStyle w:val="ab"/>
        <w:spacing w:line="400" w:lineRule="exact"/>
        <w:ind w:firstLineChars="200" w:firstLine="422"/>
        <w:rPr>
          <w:rFonts w:ascii="宋体" w:eastAsia="宋体" w:cs="宋体"/>
          <w:kern w:val="0"/>
        </w:rPr>
      </w:pPr>
      <w:r>
        <w:rPr>
          <w:rFonts w:ascii="宋体" w:eastAsia="宋体" w:cs="宋体" w:hint="eastAsia"/>
          <w:b/>
          <w:bCs/>
          <w:kern w:val="0"/>
        </w:rPr>
        <w:t>34.</w:t>
      </w:r>
      <w:r>
        <w:rPr>
          <w:rFonts w:ascii="宋体" w:eastAsia="宋体" w:cs="宋体" w:hint="eastAsia"/>
          <w:b/>
          <w:bCs/>
          <w:kern w:val="0"/>
        </w:rPr>
        <w:t>中标服务费</w:t>
      </w:r>
    </w:p>
    <w:p w:rsidR="00773DE9" w:rsidRDefault="0052176E">
      <w:pPr>
        <w:pStyle w:val="ab"/>
        <w:spacing w:line="360" w:lineRule="exact"/>
        <w:ind w:left="25" w:firstLineChars="200" w:firstLine="420"/>
        <w:rPr>
          <w:rFonts w:ascii="宋体" w:eastAsia="宋体" w:cs="宋体"/>
          <w:kern w:val="0"/>
        </w:rPr>
      </w:pPr>
      <w:r>
        <w:rPr>
          <w:rFonts w:ascii="宋体" w:eastAsia="宋体" w:cs="宋体" w:hint="eastAsia"/>
          <w:kern w:val="0"/>
        </w:rPr>
        <w:t>中标人领取中标通知书前，向广西创建项目咨询有限公司藤</w:t>
      </w:r>
      <w:r>
        <w:rPr>
          <w:rFonts w:ascii="宋体" w:eastAsia="宋体" w:cs="宋体" w:hint="eastAsia"/>
          <w:kern w:val="0"/>
        </w:rPr>
        <w:t>县分公司一次性付清招标代理服务费，根据《国家发展改革委关于进一步放开建设项目专业服务价格的通知》（</w:t>
      </w:r>
      <w:proofErr w:type="gramStart"/>
      <w:r>
        <w:rPr>
          <w:rFonts w:ascii="宋体" w:eastAsia="宋体" w:cs="宋体" w:hint="eastAsia"/>
          <w:kern w:val="0"/>
        </w:rPr>
        <w:t>发改价格</w:t>
      </w:r>
      <w:proofErr w:type="gramEnd"/>
      <w:r>
        <w:rPr>
          <w:rFonts w:ascii="宋体" w:eastAsia="宋体" w:cs="宋体" w:hint="eastAsia"/>
          <w:kern w:val="0"/>
        </w:rPr>
        <w:t>〔</w:t>
      </w:r>
      <w:r>
        <w:rPr>
          <w:rFonts w:ascii="宋体" w:eastAsia="宋体" w:cs="宋体" w:hint="eastAsia"/>
          <w:kern w:val="0"/>
        </w:rPr>
        <w:t>2015</w:t>
      </w:r>
      <w:r>
        <w:rPr>
          <w:rFonts w:ascii="宋体" w:eastAsia="宋体" w:cs="宋体" w:hint="eastAsia"/>
          <w:kern w:val="0"/>
        </w:rPr>
        <w:t>〕</w:t>
      </w:r>
      <w:r>
        <w:rPr>
          <w:rFonts w:ascii="宋体" w:eastAsia="宋体" w:cs="宋体" w:hint="eastAsia"/>
          <w:kern w:val="0"/>
        </w:rPr>
        <w:t>299</w:t>
      </w:r>
      <w:r>
        <w:rPr>
          <w:rFonts w:ascii="宋体" w:eastAsia="宋体" w:cs="宋体" w:hint="eastAsia"/>
          <w:kern w:val="0"/>
        </w:rPr>
        <w:t>号），全面放开招标代理费服务价格，实行市场调节价，由中标人支付。</w:t>
      </w:r>
    </w:p>
    <w:p w:rsidR="00773DE9" w:rsidRDefault="0052176E">
      <w:pPr>
        <w:pStyle w:val="ab"/>
        <w:spacing w:line="360" w:lineRule="exact"/>
        <w:ind w:left="25"/>
        <w:rPr>
          <w:rFonts w:ascii="宋体" w:eastAsia="宋体" w:cs="宋体"/>
          <w:kern w:val="0"/>
        </w:rPr>
      </w:pPr>
      <w:r>
        <w:rPr>
          <w:rFonts w:ascii="宋体" w:eastAsia="宋体" w:cs="宋体" w:hint="eastAsia"/>
          <w:b/>
          <w:bCs/>
          <w:kern w:val="0"/>
        </w:rPr>
        <w:t>35.</w:t>
      </w:r>
      <w:r>
        <w:rPr>
          <w:rFonts w:ascii="宋体" w:eastAsia="宋体" w:cs="宋体" w:hint="eastAsia"/>
          <w:b/>
          <w:bCs/>
          <w:kern w:val="0"/>
        </w:rPr>
        <w:t>解释权</w:t>
      </w:r>
    </w:p>
    <w:p w:rsidR="00773DE9" w:rsidRDefault="0052176E">
      <w:pPr>
        <w:pStyle w:val="ab"/>
        <w:spacing w:line="360" w:lineRule="exact"/>
        <w:ind w:left="25"/>
        <w:rPr>
          <w:rFonts w:ascii="宋体" w:eastAsia="宋体" w:cs="宋体"/>
          <w:kern w:val="0"/>
        </w:rPr>
      </w:pPr>
      <w:r>
        <w:rPr>
          <w:rFonts w:ascii="宋体" w:eastAsia="宋体" w:cs="宋体" w:hint="eastAsia"/>
          <w:kern w:val="0"/>
        </w:rPr>
        <w:t xml:space="preserve">    </w:t>
      </w:r>
      <w:r>
        <w:rPr>
          <w:rFonts w:ascii="宋体" w:eastAsia="宋体" w:cs="宋体" w:hint="eastAsia"/>
          <w:kern w:val="0"/>
        </w:rPr>
        <w:t>本招标文件是根据国家有关法律、法规以及政府采购管理有关规定和参照国际惯例编制，解释权属本采购代理机构。</w:t>
      </w:r>
    </w:p>
    <w:p w:rsidR="00773DE9" w:rsidRDefault="0052176E">
      <w:pPr>
        <w:numPr>
          <w:ilvl w:val="0"/>
          <w:numId w:val="1"/>
        </w:numPr>
        <w:jc w:val="center"/>
        <w:rPr>
          <w:rFonts w:ascii="宋体" w:cs="宋体"/>
          <w:b/>
          <w:kern w:val="0"/>
          <w:sz w:val="32"/>
          <w:szCs w:val="32"/>
        </w:rPr>
      </w:pPr>
      <w:r>
        <w:rPr>
          <w:rFonts w:ascii="宋体" w:cs="宋体" w:hint="eastAsia"/>
          <w:kern w:val="0"/>
          <w:szCs w:val="21"/>
        </w:rPr>
        <w:br w:type="page"/>
      </w:r>
      <w:bookmarkStart w:id="46" w:name="_Toc8385_WPSOffice_Level1"/>
      <w:r>
        <w:rPr>
          <w:rFonts w:ascii="宋体" w:cs="宋体" w:hint="eastAsia"/>
          <w:b/>
          <w:kern w:val="0"/>
          <w:sz w:val="32"/>
          <w:szCs w:val="32"/>
        </w:rPr>
        <w:lastRenderedPageBreak/>
        <w:t>项目采购需求</w:t>
      </w:r>
      <w:bookmarkEnd w:id="46"/>
    </w:p>
    <w:p w:rsidR="00773DE9" w:rsidRDefault="00773DE9">
      <w:pPr>
        <w:rPr>
          <w:rFonts w:ascii="宋体" w:cs="宋体"/>
          <w:b/>
          <w:kern w:val="0"/>
          <w:szCs w:val="21"/>
        </w:rPr>
      </w:pPr>
    </w:p>
    <w:p w:rsidR="00773DE9" w:rsidRDefault="0052176E">
      <w:pPr>
        <w:pStyle w:val="0"/>
        <w:spacing w:line="360" w:lineRule="exact"/>
        <w:rPr>
          <w:rFonts w:ascii="宋体" w:hAnsi="宋体" w:cs="仿宋"/>
          <w:sz w:val="21"/>
          <w:szCs w:val="21"/>
        </w:rPr>
      </w:pPr>
      <w:r>
        <w:rPr>
          <w:rFonts w:ascii="宋体" w:hAnsi="宋体" w:cs="仿宋" w:hint="eastAsia"/>
          <w:b/>
          <w:bCs/>
          <w:sz w:val="21"/>
          <w:szCs w:val="21"/>
        </w:rPr>
        <w:t>一、服务承包期限</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本项目合同承包期限为合同签订之日起</w:t>
      </w:r>
      <w:r>
        <w:rPr>
          <w:rFonts w:ascii="宋体" w:hAnsi="宋体" w:cs="仿宋" w:hint="eastAsia"/>
          <w:sz w:val="21"/>
          <w:szCs w:val="21"/>
        </w:rPr>
        <w:t>3</w:t>
      </w:r>
      <w:r>
        <w:rPr>
          <w:rFonts w:ascii="宋体" w:hAnsi="宋体" w:cs="仿宋" w:hint="eastAsia"/>
          <w:sz w:val="21"/>
          <w:szCs w:val="21"/>
        </w:rPr>
        <w:t>年。</w:t>
      </w:r>
    </w:p>
    <w:p w:rsidR="00773DE9" w:rsidRDefault="00773DE9">
      <w:pPr>
        <w:pStyle w:val="0"/>
        <w:spacing w:line="360" w:lineRule="exact"/>
        <w:ind w:firstLineChars="200" w:firstLine="422"/>
        <w:rPr>
          <w:rFonts w:ascii="宋体" w:hAnsi="宋体" w:cs="仿宋"/>
          <w:b/>
          <w:bCs/>
          <w:sz w:val="21"/>
          <w:szCs w:val="21"/>
        </w:rPr>
      </w:pPr>
    </w:p>
    <w:p w:rsidR="00773DE9" w:rsidRDefault="0052176E">
      <w:pPr>
        <w:pStyle w:val="0"/>
        <w:spacing w:line="360" w:lineRule="exact"/>
        <w:rPr>
          <w:rFonts w:ascii="宋体" w:hAnsi="宋体" w:cs="仿宋"/>
          <w:sz w:val="21"/>
          <w:szCs w:val="21"/>
        </w:rPr>
      </w:pPr>
      <w:r>
        <w:rPr>
          <w:rFonts w:ascii="宋体" w:hAnsi="宋体" w:cs="仿宋" w:hint="eastAsia"/>
          <w:b/>
          <w:bCs/>
          <w:sz w:val="21"/>
          <w:szCs w:val="21"/>
        </w:rPr>
        <w:t>二、服务范围、目标</w:t>
      </w:r>
    </w:p>
    <w:p w:rsidR="00773DE9" w:rsidRDefault="0052176E">
      <w:pPr>
        <w:pStyle w:val="0"/>
        <w:spacing w:line="360" w:lineRule="exact"/>
        <w:ind w:firstLineChars="200" w:firstLine="422"/>
        <w:rPr>
          <w:rFonts w:ascii="宋体" w:hAnsi="宋体" w:cs="仿宋"/>
          <w:sz w:val="21"/>
          <w:szCs w:val="21"/>
        </w:rPr>
      </w:pPr>
      <w:r>
        <w:rPr>
          <w:rFonts w:ascii="宋体" w:hAnsi="宋体" w:cs="仿宋" w:hint="eastAsia"/>
          <w:b/>
          <w:bCs/>
          <w:sz w:val="21"/>
          <w:szCs w:val="21"/>
        </w:rPr>
        <w:t>（一）服务范围</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1.</w:t>
      </w:r>
      <w:r>
        <w:rPr>
          <w:rFonts w:hint="eastAsia"/>
          <w:sz w:val="21"/>
          <w:szCs w:val="21"/>
        </w:rPr>
        <w:t>藤</w:t>
      </w:r>
      <w:r>
        <w:rPr>
          <w:rFonts w:ascii="宋体" w:hAnsi="宋体" w:cs="仿宋" w:hint="eastAsia"/>
          <w:sz w:val="21"/>
          <w:szCs w:val="21"/>
        </w:rPr>
        <w:t>县县城及</w:t>
      </w:r>
      <w:proofErr w:type="gramStart"/>
      <w:r>
        <w:rPr>
          <w:rFonts w:ascii="宋体" w:hAnsi="宋体" w:cs="仿宋" w:hint="eastAsia"/>
          <w:sz w:val="21"/>
          <w:szCs w:val="21"/>
        </w:rPr>
        <w:t>藤南片生活</w:t>
      </w:r>
      <w:proofErr w:type="gramEnd"/>
      <w:r>
        <w:rPr>
          <w:rFonts w:ascii="宋体" w:hAnsi="宋体" w:cs="仿宋" w:hint="eastAsia"/>
          <w:sz w:val="21"/>
          <w:szCs w:val="21"/>
        </w:rPr>
        <w:t>垃圾纳入梧州市静脉产业园生活垃圾焚烧发电厂处理，由中标公司负责转运至梧州市静脉产业园生活垃圾焚烧发电厂。</w:t>
      </w:r>
    </w:p>
    <w:p w:rsidR="00773DE9" w:rsidRDefault="0052176E">
      <w:pPr>
        <w:pStyle w:val="0"/>
        <w:spacing w:line="360" w:lineRule="exact"/>
        <w:ind w:firstLineChars="200" w:firstLine="422"/>
        <w:rPr>
          <w:rFonts w:ascii="宋体" w:hAnsi="宋体" w:cs="仿宋"/>
          <w:b/>
          <w:bCs/>
          <w:sz w:val="21"/>
          <w:szCs w:val="21"/>
        </w:rPr>
      </w:pPr>
      <w:r>
        <w:rPr>
          <w:rFonts w:ascii="宋体" w:hAnsi="宋体" w:cs="仿宋" w:hint="eastAsia"/>
          <w:b/>
          <w:bCs/>
          <w:sz w:val="21"/>
          <w:szCs w:val="21"/>
        </w:rPr>
        <w:t>（二）项目目标</w:t>
      </w:r>
    </w:p>
    <w:p w:rsidR="00773DE9" w:rsidRDefault="0052176E">
      <w:pPr>
        <w:pStyle w:val="0"/>
        <w:spacing w:line="360" w:lineRule="exact"/>
        <w:ind w:firstLineChars="200" w:firstLine="420"/>
        <w:rPr>
          <w:rFonts w:ascii="宋体" w:hAnsi="宋体" w:cs="仿宋"/>
          <w:sz w:val="21"/>
          <w:szCs w:val="21"/>
        </w:rPr>
      </w:pPr>
      <w:r>
        <w:rPr>
          <w:rFonts w:ascii="宋体" w:hAnsi="宋体" w:cs="仿宋"/>
          <w:sz w:val="21"/>
          <w:szCs w:val="21"/>
        </w:rPr>
        <w:t>1.</w:t>
      </w:r>
      <w:r>
        <w:rPr>
          <w:rFonts w:ascii="宋体" w:hAnsi="宋体" w:cs="仿宋" w:hint="eastAsia"/>
          <w:sz w:val="21"/>
          <w:szCs w:val="21"/>
        </w:rPr>
        <w:t>总体目标</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服务范围内不发生重大安全责任事故，服务范围内不发生重大交通责任事故，服务范围内不发生重大设施管理责任事故。</w:t>
      </w:r>
    </w:p>
    <w:p w:rsidR="00773DE9" w:rsidRDefault="0052176E">
      <w:pPr>
        <w:pStyle w:val="0"/>
        <w:spacing w:line="360" w:lineRule="exact"/>
        <w:ind w:firstLineChars="200" w:firstLine="420"/>
        <w:rPr>
          <w:rFonts w:ascii="宋体" w:hAnsi="宋体" w:cs="仿宋"/>
          <w:sz w:val="21"/>
          <w:szCs w:val="21"/>
        </w:rPr>
      </w:pPr>
      <w:r>
        <w:rPr>
          <w:rFonts w:ascii="宋体" w:hAnsi="宋体" w:cs="仿宋"/>
          <w:sz w:val="21"/>
          <w:szCs w:val="21"/>
        </w:rPr>
        <w:t>2.</w:t>
      </w:r>
      <w:r>
        <w:rPr>
          <w:rFonts w:ascii="宋体" w:hAnsi="宋体" w:cs="仿宋" w:hint="eastAsia"/>
          <w:sz w:val="21"/>
          <w:szCs w:val="21"/>
        </w:rPr>
        <w:t>质量目标</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安全作业及其他劳动保障措施优良率为</w:t>
      </w:r>
      <w:r>
        <w:rPr>
          <w:rFonts w:ascii="宋体" w:hAnsi="宋体" w:cs="仿宋" w:hint="eastAsia"/>
          <w:sz w:val="21"/>
          <w:szCs w:val="21"/>
        </w:rPr>
        <w:t>100%</w:t>
      </w:r>
      <w:r>
        <w:rPr>
          <w:rFonts w:ascii="宋体" w:hAnsi="宋体" w:cs="仿宋" w:hint="eastAsia"/>
          <w:sz w:val="21"/>
          <w:szCs w:val="21"/>
        </w:rPr>
        <w:t>。确保达到藤县的标准和要求，使群众满意、政府满意。</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3</w:t>
      </w:r>
      <w:r>
        <w:rPr>
          <w:rFonts w:ascii="宋体" w:hAnsi="宋体" w:cs="仿宋"/>
          <w:sz w:val="21"/>
          <w:szCs w:val="21"/>
        </w:rPr>
        <w:t>.</w:t>
      </w:r>
      <w:r>
        <w:rPr>
          <w:rFonts w:ascii="宋体" w:hAnsi="宋体" w:cs="仿宋" w:hint="eastAsia"/>
          <w:sz w:val="21"/>
          <w:szCs w:val="21"/>
        </w:rPr>
        <w:t>设施设备目标</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确保采用大型垃圾转运车辆，包装设施设备的干净和整洁、完好无损害，杜绝跑冒滴漏的现象。</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4</w:t>
      </w:r>
      <w:r>
        <w:rPr>
          <w:rFonts w:ascii="宋体" w:hAnsi="宋体" w:cs="仿宋"/>
          <w:sz w:val="21"/>
          <w:szCs w:val="21"/>
        </w:rPr>
        <w:t>.</w:t>
      </w:r>
      <w:r>
        <w:rPr>
          <w:rFonts w:ascii="宋体" w:hAnsi="宋体" w:cs="仿宋" w:hint="eastAsia"/>
          <w:sz w:val="21"/>
          <w:szCs w:val="21"/>
        </w:rPr>
        <w:t>安全目标</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职责范围内杜绝各类工伤和</w:t>
      </w:r>
      <w:r>
        <w:rPr>
          <w:rFonts w:ascii="宋体" w:hAnsi="宋体" w:cs="仿宋" w:hint="eastAsia"/>
          <w:sz w:val="21"/>
          <w:szCs w:val="21"/>
        </w:rPr>
        <w:t>重伤事故，轻伤率不超过百分之一，无直接经济损失或造成负面影响的责任事故。</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5</w:t>
      </w:r>
      <w:r>
        <w:rPr>
          <w:rFonts w:ascii="宋体" w:hAnsi="宋体" w:cs="仿宋"/>
          <w:sz w:val="21"/>
          <w:szCs w:val="21"/>
        </w:rPr>
        <w:t>.</w:t>
      </w:r>
      <w:r>
        <w:rPr>
          <w:rFonts w:ascii="宋体" w:hAnsi="宋体" w:cs="仿宋" w:hint="eastAsia"/>
          <w:sz w:val="21"/>
          <w:szCs w:val="21"/>
        </w:rPr>
        <w:t>检查目标</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按照藤县相关的规定对垃圾转运进行做好各项记录，通过藤县相关部门的检查及考核。</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6</w:t>
      </w:r>
      <w:r>
        <w:rPr>
          <w:rFonts w:ascii="宋体" w:hAnsi="宋体" w:cs="仿宋"/>
          <w:sz w:val="21"/>
          <w:szCs w:val="21"/>
        </w:rPr>
        <w:t>.</w:t>
      </w:r>
      <w:r>
        <w:rPr>
          <w:rFonts w:ascii="宋体" w:hAnsi="宋体" w:cs="仿宋" w:hint="eastAsia"/>
          <w:sz w:val="21"/>
          <w:szCs w:val="21"/>
        </w:rPr>
        <w:t>应急管理目标</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强化项目工作人员的紧急处置能力，“早发现、早报告、迅捷处置”。居安思危，防御为主。</w:t>
      </w:r>
    </w:p>
    <w:p w:rsidR="00773DE9" w:rsidRDefault="00773DE9">
      <w:pPr>
        <w:pStyle w:val="0"/>
        <w:spacing w:line="360" w:lineRule="exact"/>
        <w:rPr>
          <w:rFonts w:ascii="宋体" w:hAnsi="宋体" w:cs="仿宋"/>
          <w:sz w:val="21"/>
          <w:szCs w:val="21"/>
        </w:rPr>
      </w:pPr>
    </w:p>
    <w:p w:rsidR="00773DE9" w:rsidRDefault="0052176E">
      <w:pPr>
        <w:pStyle w:val="0"/>
        <w:spacing w:line="360" w:lineRule="exact"/>
        <w:rPr>
          <w:rFonts w:ascii="宋体" w:hAnsi="宋体" w:cs="仿宋"/>
          <w:sz w:val="21"/>
          <w:szCs w:val="21"/>
        </w:rPr>
      </w:pPr>
      <w:r>
        <w:rPr>
          <w:rFonts w:ascii="宋体" w:hAnsi="宋体" w:cs="仿宋" w:hint="eastAsia"/>
          <w:b/>
          <w:bCs/>
          <w:sz w:val="21"/>
          <w:szCs w:val="21"/>
        </w:rPr>
        <w:t>三、服务要求</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1.</w:t>
      </w:r>
      <w:r>
        <w:rPr>
          <w:rFonts w:ascii="宋体" w:hAnsi="宋体" w:cs="仿宋" w:hint="eastAsia"/>
          <w:sz w:val="21"/>
          <w:szCs w:val="21"/>
        </w:rPr>
        <w:t>每天按规定时间进行垃圾转运，具体作业时间安排：</w:t>
      </w:r>
      <w:r>
        <w:rPr>
          <w:rFonts w:ascii="宋体" w:hAnsi="宋体" w:cs="仿宋" w:hint="eastAsia"/>
          <w:sz w:val="21"/>
          <w:szCs w:val="21"/>
        </w:rPr>
        <w:t>6:00</w:t>
      </w:r>
      <w:r>
        <w:rPr>
          <w:rFonts w:ascii="宋体" w:hAnsi="宋体" w:cs="仿宋" w:hint="eastAsia"/>
          <w:sz w:val="21"/>
          <w:szCs w:val="21"/>
        </w:rPr>
        <w:t>～</w:t>
      </w:r>
      <w:r>
        <w:rPr>
          <w:rFonts w:ascii="宋体" w:hAnsi="宋体" w:cs="仿宋" w:hint="eastAsia"/>
          <w:sz w:val="21"/>
          <w:szCs w:val="21"/>
        </w:rPr>
        <w:t>12:00  14:00</w:t>
      </w:r>
      <w:r>
        <w:rPr>
          <w:rFonts w:ascii="宋体" w:hAnsi="宋体" w:cs="仿宋" w:hint="eastAsia"/>
          <w:sz w:val="21"/>
          <w:szCs w:val="21"/>
        </w:rPr>
        <w:t>～</w:t>
      </w:r>
      <w:r>
        <w:rPr>
          <w:rFonts w:ascii="宋体" w:hAnsi="宋体" w:cs="仿宋" w:hint="eastAsia"/>
          <w:sz w:val="21"/>
          <w:szCs w:val="21"/>
        </w:rPr>
        <w:t>20:00</w:t>
      </w:r>
      <w:r>
        <w:rPr>
          <w:rFonts w:ascii="宋体" w:hAnsi="宋体" w:cs="仿宋" w:hint="eastAsia"/>
          <w:sz w:val="21"/>
          <w:szCs w:val="21"/>
        </w:rPr>
        <w:t>（可根据实际情况及政府的要求调整作业时间）</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2.</w:t>
      </w:r>
      <w:r>
        <w:rPr>
          <w:rFonts w:ascii="宋体" w:hAnsi="宋体" w:cs="仿宋" w:hint="eastAsia"/>
          <w:sz w:val="21"/>
          <w:szCs w:val="21"/>
        </w:rPr>
        <w:t>作业时注意节约易耗工具，作业</w:t>
      </w:r>
      <w:proofErr w:type="gramStart"/>
      <w:r>
        <w:rPr>
          <w:rFonts w:ascii="宋体" w:hAnsi="宋体" w:cs="仿宋" w:hint="eastAsia"/>
          <w:sz w:val="21"/>
          <w:szCs w:val="21"/>
        </w:rPr>
        <w:t>后工具</w:t>
      </w:r>
      <w:proofErr w:type="gramEnd"/>
      <w:r>
        <w:rPr>
          <w:rFonts w:ascii="宋体" w:hAnsi="宋体" w:cs="仿宋" w:hint="eastAsia"/>
          <w:sz w:val="21"/>
          <w:szCs w:val="21"/>
        </w:rPr>
        <w:t>要放在规定的地方，并保持车辆干净、整洁。</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3.</w:t>
      </w:r>
      <w:r>
        <w:rPr>
          <w:rFonts w:ascii="宋体" w:hAnsi="宋体" w:cs="仿宋" w:hint="eastAsia"/>
          <w:sz w:val="21"/>
          <w:szCs w:val="21"/>
        </w:rPr>
        <w:t>按标</w:t>
      </w:r>
      <w:r>
        <w:rPr>
          <w:rFonts w:ascii="宋体" w:hAnsi="宋体" w:cs="仿宋" w:hint="eastAsia"/>
          <w:sz w:val="21"/>
          <w:szCs w:val="21"/>
        </w:rPr>
        <w:t>准完成垃圾转运工作，如遇检查或重大活动，无条件服从采购人安排。</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4.</w:t>
      </w:r>
      <w:r>
        <w:rPr>
          <w:rFonts w:ascii="宋体" w:hAnsi="宋体" w:cs="仿宋" w:hint="eastAsia"/>
          <w:sz w:val="21"/>
          <w:szCs w:val="21"/>
        </w:rPr>
        <w:t>积极响应并接受采购人的监督，随时、随地接受广大居民的监督，若受到居民投诉，在规定时间内及时处理好。</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5.</w:t>
      </w:r>
      <w:r>
        <w:rPr>
          <w:rFonts w:ascii="宋体" w:hAnsi="宋体" w:cs="仿宋" w:hint="eastAsia"/>
          <w:sz w:val="21"/>
          <w:szCs w:val="21"/>
        </w:rPr>
        <w:t>由中标人负责垃圾转运车辆燃料费、保险费、养路费、保养费及维修费、工人工资、管理费、风险、税费等相关费用。</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6</w:t>
      </w:r>
      <w:r>
        <w:rPr>
          <w:rFonts w:ascii="宋体" w:hAnsi="宋体" w:cs="仿宋"/>
          <w:sz w:val="21"/>
          <w:szCs w:val="21"/>
        </w:rPr>
        <w:t>.</w:t>
      </w:r>
      <w:r>
        <w:rPr>
          <w:rFonts w:ascii="宋体" w:hAnsi="宋体" w:cs="仿宋" w:hint="eastAsia"/>
          <w:sz w:val="21"/>
          <w:szCs w:val="21"/>
        </w:rPr>
        <w:t>车辆进入发电厂后，需遵守发电厂规章制度，服从指挥。</w:t>
      </w:r>
    </w:p>
    <w:p w:rsidR="00773DE9" w:rsidRDefault="00773DE9">
      <w:pPr>
        <w:pStyle w:val="0"/>
        <w:spacing w:line="360" w:lineRule="exact"/>
        <w:rPr>
          <w:rFonts w:ascii="宋体" w:hAnsi="宋体" w:cs="仿宋"/>
          <w:sz w:val="21"/>
          <w:szCs w:val="21"/>
        </w:rPr>
      </w:pPr>
    </w:p>
    <w:p w:rsidR="00773DE9" w:rsidRDefault="0052176E">
      <w:pPr>
        <w:pStyle w:val="0"/>
        <w:spacing w:line="360" w:lineRule="exact"/>
        <w:rPr>
          <w:rFonts w:ascii="宋体" w:hAnsi="宋体" w:cs="仿宋"/>
          <w:b/>
          <w:bCs/>
          <w:sz w:val="21"/>
          <w:szCs w:val="21"/>
        </w:rPr>
      </w:pPr>
      <w:r>
        <w:rPr>
          <w:rFonts w:ascii="宋体" w:hAnsi="宋体" w:cs="仿宋" w:hint="eastAsia"/>
          <w:b/>
          <w:bCs/>
          <w:sz w:val="21"/>
          <w:szCs w:val="21"/>
        </w:rPr>
        <w:t>四、保洁人员配备要求</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1.</w:t>
      </w:r>
      <w:r>
        <w:rPr>
          <w:rFonts w:ascii="宋体" w:hAnsi="宋体" w:cs="仿宋" w:hint="eastAsia"/>
          <w:sz w:val="21"/>
          <w:szCs w:val="21"/>
        </w:rPr>
        <w:t>人员数量要求</w:t>
      </w:r>
    </w:p>
    <w:p w:rsidR="00773DE9" w:rsidRDefault="0052176E">
      <w:pPr>
        <w:pStyle w:val="0"/>
        <w:spacing w:line="360" w:lineRule="exact"/>
        <w:rPr>
          <w:rFonts w:ascii="宋体" w:hAnsi="宋体" w:cs="仿宋"/>
          <w:sz w:val="21"/>
          <w:szCs w:val="21"/>
        </w:rPr>
      </w:pPr>
      <w:r>
        <w:rPr>
          <w:rFonts w:ascii="宋体" w:hAnsi="宋体" w:cs="仿宋" w:hint="eastAsia"/>
          <w:sz w:val="21"/>
          <w:szCs w:val="21"/>
        </w:rPr>
        <w:lastRenderedPageBreak/>
        <w:t>（</w:t>
      </w:r>
      <w:r>
        <w:rPr>
          <w:rFonts w:ascii="宋体" w:hAnsi="宋体" w:cs="仿宋" w:hint="eastAsia"/>
          <w:sz w:val="21"/>
          <w:szCs w:val="21"/>
        </w:rPr>
        <w:t>1</w:t>
      </w:r>
      <w:r>
        <w:rPr>
          <w:rFonts w:ascii="宋体" w:hAnsi="宋体" w:cs="仿宋" w:hint="eastAsia"/>
          <w:sz w:val="21"/>
          <w:szCs w:val="21"/>
        </w:rPr>
        <w:t>）本项目总配置工人数不得少于</w:t>
      </w:r>
      <w:r>
        <w:rPr>
          <w:rFonts w:ascii="宋体" w:hAnsi="宋体" w:cs="仿宋"/>
          <w:sz w:val="21"/>
          <w:szCs w:val="21"/>
        </w:rPr>
        <w:t>21</w:t>
      </w:r>
      <w:r>
        <w:rPr>
          <w:rFonts w:ascii="宋体" w:hAnsi="宋体" w:cs="仿宋" w:hint="eastAsia"/>
          <w:sz w:val="21"/>
          <w:szCs w:val="21"/>
        </w:rPr>
        <w:t>名，人员方面由</w:t>
      </w:r>
      <w:r>
        <w:rPr>
          <w:rFonts w:ascii="宋体" w:hAnsi="宋体" w:cs="仿宋" w:hint="eastAsia"/>
          <w:sz w:val="21"/>
          <w:szCs w:val="21"/>
        </w:rPr>
        <w:t>8</w:t>
      </w:r>
      <w:r>
        <w:rPr>
          <w:rFonts w:ascii="宋体" w:hAnsi="宋体" w:cs="仿宋" w:hint="eastAsia"/>
          <w:sz w:val="21"/>
          <w:szCs w:val="21"/>
        </w:rPr>
        <w:t>名专职司机、</w:t>
      </w:r>
      <w:r>
        <w:rPr>
          <w:rFonts w:ascii="宋体" w:hAnsi="宋体" w:cs="仿宋" w:hint="eastAsia"/>
          <w:sz w:val="21"/>
          <w:szCs w:val="21"/>
        </w:rPr>
        <w:t>9</w:t>
      </w:r>
      <w:r>
        <w:rPr>
          <w:rFonts w:ascii="宋体" w:hAnsi="宋体" w:cs="仿宋" w:hint="eastAsia"/>
          <w:sz w:val="21"/>
          <w:szCs w:val="21"/>
        </w:rPr>
        <w:t>名装卸工、</w:t>
      </w:r>
      <w:r>
        <w:rPr>
          <w:rFonts w:ascii="宋体" w:hAnsi="宋体" w:cs="仿宋" w:hint="eastAsia"/>
          <w:sz w:val="21"/>
          <w:szCs w:val="21"/>
        </w:rPr>
        <w:t>2</w:t>
      </w:r>
      <w:r>
        <w:rPr>
          <w:rFonts w:ascii="宋体" w:hAnsi="宋体" w:cs="仿宋" w:hint="eastAsia"/>
          <w:sz w:val="21"/>
          <w:szCs w:val="21"/>
        </w:rPr>
        <w:t>名专职车辆维修人员以及</w:t>
      </w:r>
      <w:r>
        <w:rPr>
          <w:rFonts w:ascii="宋体" w:hAnsi="宋体" w:cs="仿宋" w:hint="eastAsia"/>
          <w:sz w:val="21"/>
          <w:szCs w:val="21"/>
        </w:rPr>
        <w:t>2</w:t>
      </w:r>
      <w:r>
        <w:rPr>
          <w:rFonts w:ascii="宋体" w:hAnsi="宋体" w:cs="仿宋" w:hint="eastAsia"/>
          <w:sz w:val="21"/>
          <w:szCs w:val="21"/>
        </w:rPr>
        <w:t>名项目管理人员，共</w:t>
      </w:r>
      <w:r>
        <w:rPr>
          <w:rFonts w:ascii="宋体" w:hAnsi="宋体" w:cs="仿宋" w:hint="eastAsia"/>
          <w:sz w:val="21"/>
          <w:szCs w:val="21"/>
        </w:rPr>
        <w:t>21</w:t>
      </w:r>
      <w:r>
        <w:rPr>
          <w:rFonts w:ascii="宋体" w:hAnsi="宋体" w:cs="仿宋" w:hint="eastAsia"/>
          <w:sz w:val="21"/>
          <w:szCs w:val="21"/>
        </w:rPr>
        <w:t>名人员组成。</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w:t>
      </w:r>
      <w:r>
        <w:rPr>
          <w:rFonts w:ascii="宋体" w:hAnsi="宋体" w:cs="仿宋"/>
          <w:sz w:val="21"/>
          <w:szCs w:val="21"/>
        </w:rPr>
        <w:t>2</w:t>
      </w:r>
      <w:r>
        <w:rPr>
          <w:rFonts w:ascii="宋体" w:hAnsi="宋体" w:cs="仿宋" w:hint="eastAsia"/>
          <w:sz w:val="21"/>
          <w:szCs w:val="21"/>
        </w:rPr>
        <w:t>）中标人投入该片区的人员中需优先考虑当地劳动力。要求男性</w:t>
      </w:r>
      <w:r>
        <w:rPr>
          <w:rFonts w:ascii="宋体" w:hAnsi="宋体" w:cs="仿宋" w:hint="eastAsia"/>
          <w:sz w:val="21"/>
          <w:szCs w:val="21"/>
        </w:rPr>
        <w:t>60</w:t>
      </w:r>
      <w:r>
        <w:rPr>
          <w:rFonts w:ascii="宋体" w:hAnsi="宋体" w:cs="仿宋" w:hint="eastAsia"/>
          <w:sz w:val="21"/>
          <w:szCs w:val="21"/>
        </w:rPr>
        <w:t>岁以下，女性</w:t>
      </w:r>
      <w:r>
        <w:rPr>
          <w:rFonts w:ascii="宋体" w:hAnsi="宋体" w:cs="仿宋" w:hint="eastAsia"/>
          <w:sz w:val="21"/>
          <w:szCs w:val="21"/>
        </w:rPr>
        <w:t>55</w:t>
      </w:r>
      <w:r>
        <w:rPr>
          <w:rFonts w:ascii="宋体" w:hAnsi="宋体" w:cs="仿宋" w:hint="eastAsia"/>
          <w:sz w:val="21"/>
          <w:szCs w:val="21"/>
        </w:rPr>
        <w:t>岁以下。</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w:t>
      </w:r>
      <w:r>
        <w:rPr>
          <w:rFonts w:ascii="宋体" w:hAnsi="宋体" w:cs="仿宋"/>
          <w:sz w:val="21"/>
          <w:szCs w:val="21"/>
        </w:rPr>
        <w:t>3</w:t>
      </w:r>
      <w:r>
        <w:rPr>
          <w:rFonts w:ascii="宋体" w:hAnsi="宋体" w:cs="仿宋" w:hint="eastAsia"/>
          <w:sz w:val="21"/>
          <w:szCs w:val="21"/>
        </w:rPr>
        <w:t>）中标人应编制详细的人员排班表由专人管理，落实至具体责任人员。</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w:t>
      </w:r>
      <w:r>
        <w:rPr>
          <w:rFonts w:ascii="宋体" w:hAnsi="宋体" w:cs="仿宋"/>
          <w:sz w:val="21"/>
          <w:szCs w:val="21"/>
        </w:rPr>
        <w:t>4</w:t>
      </w:r>
      <w:r>
        <w:rPr>
          <w:rFonts w:ascii="宋体" w:hAnsi="宋体" w:cs="仿宋" w:hint="eastAsia"/>
          <w:sz w:val="21"/>
          <w:szCs w:val="21"/>
        </w:rPr>
        <w:t>）中标人应配备一支应急队伍，供采购人调配。一旦发生突发事件和群众投诉，必须</w:t>
      </w:r>
      <w:r>
        <w:rPr>
          <w:rFonts w:ascii="宋体" w:hAnsi="宋体" w:cs="仿宋" w:hint="eastAsia"/>
          <w:sz w:val="21"/>
          <w:szCs w:val="21"/>
        </w:rPr>
        <w:t>30</w:t>
      </w:r>
      <w:r>
        <w:rPr>
          <w:rFonts w:ascii="宋体" w:hAnsi="宋体" w:cs="仿宋" w:hint="eastAsia"/>
          <w:sz w:val="21"/>
          <w:szCs w:val="21"/>
        </w:rPr>
        <w:t>分钟内安排作业人员到现场清理。所发生的费用包含在项目总承包费用中，</w:t>
      </w:r>
      <w:proofErr w:type="gramStart"/>
      <w:r>
        <w:rPr>
          <w:rFonts w:ascii="宋体" w:hAnsi="宋体" w:cs="仿宋" w:hint="eastAsia"/>
          <w:sz w:val="21"/>
          <w:szCs w:val="21"/>
        </w:rPr>
        <w:t>不</w:t>
      </w:r>
      <w:proofErr w:type="gramEnd"/>
      <w:r>
        <w:rPr>
          <w:rFonts w:ascii="宋体" w:hAnsi="宋体" w:cs="仿宋" w:hint="eastAsia"/>
          <w:sz w:val="21"/>
          <w:szCs w:val="21"/>
        </w:rPr>
        <w:t>另行追加服务费。</w:t>
      </w:r>
    </w:p>
    <w:p w:rsidR="00773DE9" w:rsidRDefault="00773DE9">
      <w:pPr>
        <w:pStyle w:val="0"/>
        <w:spacing w:line="360" w:lineRule="exact"/>
        <w:rPr>
          <w:rFonts w:ascii="宋体" w:hAnsi="宋体" w:cs="仿宋"/>
          <w:sz w:val="21"/>
          <w:szCs w:val="21"/>
        </w:rPr>
      </w:pPr>
    </w:p>
    <w:p w:rsidR="00773DE9" w:rsidRDefault="0052176E">
      <w:pPr>
        <w:pStyle w:val="0"/>
        <w:spacing w:line="360" w:lineRule="exact"/>
        <w:rPr>
          <w:rFonts w:ascii="宋体" w:hAnsi="宋体" w:cs="仿宋"/>
          <w:b/>
          <w:bCs/>
          <w:sz w:val="21"/>
          <w:szCs w:val="21"/>
        </w:rPr>
      </w:pPr>
      <w:r>
        <w:rPr>
          <w:rFonts w:ascii="宋体" w:hAnsi="宋体" w:cs="仿宋" w:hint="eastAsia"/>
          <w:b/>
          <w:bCs/>
          <w:sz w:val="21"/>
          <w:szCs w:val="21"/>
        </w:rPr>
        <w:t>五、保洁设备配置要求</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1.</w:t>
      </w:r>
      <w:r>
        <w:rPr>
          <w:rFonts w:ascii="宋体" w:hAnsi="宋体" w:cs="仿宋" w:hint="eastAsia"/>
          <w:sz w:val="21"/>
          <w:szCs w:val="21"/>
        </w:rPr>
        <w:t>设备配置数量要求</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w:t>
      </w:r>
      <w:r>
        <w:rPr>
          <w:rFonts w:ascii="宋体" w:hAnsi="宋体" w:cs="仿宋" w:hint="eastAsia"/>
          <w:sz w:val="21"/>
          <w:szCs w:val="21"/>
        </w:rPr>
        <w:t>1</w:t>
      </w:r>
      <w:r>
        <w:rPr>
          <w:rFonts w:ascii="宋体" w:hAnsi="宋体" w:cs="仿宋" w:hint="eastAsia"/>
          <w:sz w:val="21"/>
          <w:szCs w:val="21"/>
        </w:rPr>
        <w:t>）</w:t>
      </w:r>
      <w:r>
        <w:rPr>
          <w:rFonts w:ascii="宋体" w:hAnsi="宋体" w:cs="仿宋" w:hint="eastAsia"/>
          <w:sz w:val="21"/>
          <w:szCs w:val="21"/>
        </w:rPr>
        <w:t>6</w:t>
      </w:r>
      <w:r>
        <w:rPr>
          <w:rFonts w:ascii="宋体" w:hAnsi="宋体" w:cs="仿宋" w:hint="eastAsia"/>
          <w:sz w:val="21"/>
          <w:szCs w:val="21"/>
        </w:rPr>
        <w:t>辆大型后置式压缩车、</w:t>
      </w:r>
      <w:r>
        <w:rPr>
          <w:rFonts w:ascii="宋体" w:hAnsi="宋体" w:cs="仿宋" w:hint="eastAsia"/>
          <w:sz w:val="21"/>
          <w:szCs w:val="21"/>
        </w:rPr>
        <w:t>2</w:t>
      </w:r>
      <w:r>
        <w:rPr>
          <w:rFonts w:ascii="宋体" w:hAnsi="宋体" w:cs="仿宋" w:hint="eastAsia"/>
          <w:sz w:val="21"/>
          <w:szCs w:val="21"/>
        </w:rPr>
        <w:t>辆多用型运输车以及</w:t>
      </w:r>
      <w:r>
        <w:rPr>
          <w:rFonts w:ascii="宋体" w:hAnsi="宋体" w:cs="仿宋" w:hint="eastAsia"/>
          <w:sz w:val="21"/>
          <w:szCs w:val="21"/>
        </w:rPr>
        <w:t>2</w:t>
      </w:r>
      <w:r>
        <w:rPr>
          <w:rFonts w:ascii="宋体" w:hAnsi="宋体" w:cs="仿宋" w:hint="eastAsia"/>
          <w:sz w:val="21"/>
          <w:szCs w:val="21"/>
        </w:rPr>
        <w:t>辆铲车。在签订合同后营运前五天由招标人对上述车辆进行验收工作，合同期满后车辆所有权归招标</w:t>
      </w:r>
      <w:r>
        <w:rPr>
          <w:rFonts w:ascii="宋体" w:hAnsi="宋体" w:cs="仿宋" w:hint="eastAsia"/>
          <w:sz w:val="21"/>
          <w:szCs w:val="21"/>
        </w:rPr>
        <w:t>人所有，中标人负责办理所有车辆过户手续，一切费用由乙方负担。</w:t>
      </w:r>
    </w:p>
    <w:tbl>
      <w:tblPr>
        <w:tblStyle w:val="af5"/>
        <w:tblW w:w="9100" w:type="dxa"/>
        <w:tblInd w:w="92" w:type="dxa"/>
        <w:tblLayout w:type="fixed"/>
        <w:tblLook w:val="04A0"/>
      </w:tblPr>
      <w:tblGrid>
        <w:gridCol w:w="2366"/>
        <w:gridCol w:w="6734"/>
      </w:tblGrid>
      <w:tr w:rsidR="00773DE9">
        <w:tc>
          <w:tcPr>
            <w:tcW w:w="2366" w:type="dxa"/>
          </w:tcPr>
          <w:p w:rsidR="00773DE9" w:rsidRDefault="0052176E">
            <w:pPr>
              <w:pStyle w:val="aa"/>
              <w:spacing w:after="0" w:line="360" w:lineRule="exact"/>
              <w:ind w:leftChars="0" w:left="0" w:rightChars="0" w:right="0"/>
              <w:jc w:val="center"/>
              <w:rPr>
                <w:rFonts w:asciiTheme="minorEastAsia" w:eastAsiaTheme="minorEastAsia" w:hAnsiTheme="minorEastAsia" w:cstheme="minorEastAsia"/>
                <w:kern w:val="0"/>
                <w:lang w:val="zh-CN"/>
              </w:rPr>
            </w:pPr>
            <w:r>
              <w:rPr>
                <w:rFonts w:asciiTheme="minorEastAsia" w:eastAsiaTheme="minorEastAsia" w:hAnsiTheme="minorEastAsia" w:cstheme="minorEastAsia" w:hint="eastAsia"/>
                <w:kern w:val="0"/>
                <w:lang w:val="zh-CN"/>
              </w:rPr>
              <w:t>车型</w:t>
            </w:r>
          </w:p>
        </w:tc>
        <w:tc>
          <w:tcPr>
            <w:tcW w:w="6734" w:type="dxa"/>
          </w:tcPr>
          <w:p w:rsidR="00773DE9" w:rsidRDefault="0052176E">
            <w:pPr>
              <w:pStyle w:val="aa"/>
              <w:spacing w:after="0" w:line="360" w:lineRule="exact"/>
              <w:ind w:leftChars="0" w:left="0" w:rightChars="0" w:right="0"/>
              <w:jc w:val="center"/>
              <w:rPr>
                <w:rFonts w:asciiTheme="minorEastAsia" w:eastAsiaTheme="minorEastAsia" w:hAnsiTheme="minorEastAsia" w:cstheme="minorEastAsia"/>
                <w:kern w:val="0"/>
                <w:lang w:val="zh-CN"/>
              </w:rPr>
            </w:pPr>
            <w:r>
              <w:rPr>
                <w:rFonts w:asciiTheme="minorEastAsia" w:eastAsiaTheme="minorEastAsia" w:hAnsiTheme="minorEastAsia" w:cstheme="minorEastAsia" w:hint="eastAsia"/>
                <w:kern w:val="0"/>
                <w:lang w:val="zh-CN"/>
              </w:rPr>
              <w:t>参数要求</w:t>
            </w:r>
          </w:p>
        </w:tc>
      </w:tr>
      <w:tr w:rsidR="00773DE9">
        <w:tc>
          <w:tcPr>
            <w:tcW w:w="2366" w:type="dxa"/>
            <w:vAlign w:val="center"/>
          </w:tcPr>
          <w:p w:rsidR="00773DE9" w:rsidRDefault="0052176E">
            <w:pPr>
              <w:pStyle w:val="aa"/>
              <w:spacing w:after="0" w:line="360" w:lineRule="exact"/>
              <w:ind w:leftChars="0" w:left="0" w:rightChars="0" w:right="0"/>
              <w:rPr>
                <w:rFonts w:asciiTheme="minorEastAsia" w:eastAsiaTheme="minorEastAsia" w:hAnsiTheme="minorEastAsia" w:cstheme="minorEastAsia"/>
                <w:kern w:val="0"/>
                <w:lang w:val="zh-CN"/>
              </w:rPr>
            </w:pPr>
            <w:r>
              <w:rPr>
                <w:rFonts w:asciiTheme="minorEastAsia" w:eastAsiaTheme="minorEastAsia" w:hAnsiTheme="minorEastAsia" w:cstheme="minorEastAsia" w:hint="eastAsia"/>
                <w:kern w:val="0"/>
                <w:lang w:val="zh-CN"/>
              </w:rPr>
              <w:t>后置式压缩车</w:t>
            </w:r>
          </w:p>
        </w:tc>
        <w:tc>
          <w:tcPr>
            <w:tcW w:w="6734" w:type="dxa"/>
            <w:vAlign w:val="center"/>
          </w:tcPr>
          <w:p w:rsidR="00773DE9" w:rsidRDefault="0052176E">
            <w:pPr>
              <w:pStyle w:val="aa"/>
              <w:spacing w:after="0" w:line="360" w:lineRule="exact"/>
              <w:ind w:leftChars="0" w:left="0" w:rightChars="0" w:right="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总质量：</w:t>
            </w:r>
            <w:r>
              <w:rPr>
                <w:rFonts w:asciiTheme="minorEastAsia" w:eastAsiaTheme="minorEastAsia" w:hAnsiTheme="minorEastAsia" w:cstheme="minorEastAsia" w:hint="eastAsia"/>
                <w:kern w:val="0"/>
                <w:lang w:val="zh-CN"/>
              </w:rPr>
              <w:t>约</w:t>
            </w:r>
            <w:r>
              <w:rPr>
                <w:rFonts w:asciiTheme="minorEastAsia" w:eastAsiaTheme="minorEastAsia" w:hAnsiTheme="minorEastAsia" w:cstheme="minorEastAsia" w:hint="eastAsia"/>
                <w:kern w:val="0"/>
              </w:rPr>
              <w:t>25000</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w:t>
            </w:r>
            <w:proofErr w:type="gramStart"/>
            <w:r>
              <w:rPr>
                <w:rFonts w:asciiTheme="minorEastAsia" w:eastAsiaTheme="minorEastAsia" w:hAnsiTheme="minorEastAsia" w:cstheme="minorEastAsia" w:hint="eastAsia"/>
                <w:kern w:val="0"/>
              </w:rPr>
              <w:t>驾驶室准乘人数</w:t>
            </w:r>
            <w:proofErr w:type="gramEnd"/>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2</w:t>
            </w:r>
            <w:r>
              <w:rPr>
                <w:rFonts w:ascii="宋体" w:hAnsi="宋体" w:cs="宋体" w:hint="eastAsia"/>
                <w:kern w:val="0"/>
              </w:rPr>
              <w:t>～</w:t>
            </w:r>
            <w:r>
              <w:rPr>
                <w:rFonts w:asciiTheme="minorEastAsia" w:eastAsiaTheme="minorEastAsia" w:hAnsiTheme="minorEastAsia" w:cstheme="minorEastAsia" w:hint="eastAsia"/>
                <w:kern w:val="0"/>
              </w:rPr>
              <w:t>3</w:t>
            </w:r>
            <w:r>
              <w:rPr>
                <w:rFonts w:asciiTheme="minorEastAsia" w:eastAsiaTheme="minorEastAsia" w:hAnsiTheme="minorEastAsia" w:cstheme="minorEastAsia" w:hint="eastAsia"/>
                <w:kern w:val="0"/>
              </w:rPr>
              <w:t>人；整备质量：约</w:t>
            </w:r>
            <w:r>
              <w:rPr>
                <w:rFonts w:asciiTheme="minorEastAsia" w:eastAsiaTheme="minorEastAsia" w:hAnsiTheme="minorEastAsia" w:cstheme="minorEastAsia" w:hint="eastAsia"/>
                <w:kern w:val="0"/>
              </w:rPr>
              <w:t>15300</w:t>
            </w:r>
            <w:r>
              <w:rPr>
                <w:rFonts w:asciiTheme="minorEastAsia" w:eastAsiaTheme="minorEastAsia" w:hAnsiTheme="minorEastAsia" w:cstheme="minorEastAsia" w:hint="eastAsia"/>
                <w:kern w:val="0"/>
              </w:rPr>
              <w:t>㎏；外形尺寸（</w:t>
            </w:r>
            <w:r>
              <w:rPr>
                <w:rFonts w:ascii="宋体" w:hAnsi="宋体" w:cs="宋体" w:hint="eastAsia"/>
                <w:kern w:val="0"/>
              </w:rPr>
              <w:t>㎜</w:t>
            </w:r>
            <w:r>
              <w:rPr>
                <w:rFonts w:asciiTheme="minorEastAsia" w:eastAsiaTheme="minorEastAsia" w:hAnsiTheme="minorEastAsia" w:cstheme="minorEastAsia" w:hint="eastAsia"/>
                <w:kern w:val="0"/>
              </w:rPr>
              <w:t>）：约</w:t>
            </w:r>
            <w:r>
              <w:rPr>
                <w:rFonts w:asciiTheme="minorEastAsia" w:eastAsiaTheme="minorEastAsia" w:hAnsiTheme="minorEastAsia" w:cstheme="minorEastAsia" w:hint="eastAsia"/>
                <w:kern w:val="0"/>
              </w:rPr>
              <w:t>10430</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2500,2530,2550</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3450</w:t>
            </w:r>
          </w:p>
        </w:tc>
      </w:tr>
      <w:tr w:rsidR="00773DE9">
        <w:tc>
          <w:tcPr>
            <w:tcW w:w="2366" w:type="dxa"/>
            <w:vAlign w:val="center"/>
          </w:tcPr>
          <w:p w:rsidR="00773DE9" w:rsidRDefault="0052176E">
            <w:pPr>
              <w:pStyle w:val="aa"/>
              <w:spacing w:after="0" w:line="360" w:lineRule="exact"/>
              <w:ind w:leftChars="0" w:left="0" w:rightChars="0" w:right="0"/>
              <w:rPr>
                <w:rFonts w:asciiTheme="minorEastAsia" w:eastAsiaTheme="minorEastAsia" w:hAnsiTheme="minorEastAsia" w:cstheme="minorEastAsia"/>
                <w:kern w:val="0"/>
                <w:lang w:val="zh-CN"/>
              </w:rPr>
            </w:pPr>
            <w:r>
              <w:rPr>
                <w:rFonts w:asciiTheme="minorEastAsia" w:eastAsiaTheme="minorEastAsia" w:hAnsiTheme="minorEastAsia" w:cstheme="minorEastAsia" w:hint="eastAsia"/>
                <w:kern w:val="0"/>
                <w:lang w:val="zh-CN"/>
              </w:rPr>
              <w:t>多用型运输车</w:t>
            </w:r>
          </w:p>
        </w:tc>
        <w:tc>
          <w:tcPr>
            <w:tcW w:w="6734" w:type="dxa"/>
            <w:vAlign w:val="center"/>
          </w:tcPr>
          <w:p w:rsidR="00773DE9" w:rsidRDefault="0052176E">
            <w:pPr>
              <w:pStyle w:val="aa"/>
              <w:spacing w:after="0" w:line="360" w:lineRule="exact"/>
              <w:ind w:leftChars="0" w:left="0" w:rightChars="0" w:right="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总质量：</w:t>
            </w:r>
            <w:r>
              <w:rPr>
                <w:rFonts w:asciiTheme="minorEastAsia" w:eastAsiaTheme="minorEastAsia" w:hAnsiTheme="minorEastAsia" w:cstheme="minorEastAsia" w:hint="eastAsia"/>
                <w:kern w:val="0"/>
                <w:lang w:val="zh-CN"/>
              </w:rPr>
              <w:t>约</w:t>
            </w:r>
            <w:r>
              <w:rPr>
                <w:rFonts w:asciiTheme="minorEastAsia" w:eastAsiaTheme="minorEastAsia" w:hAnsiTheme="minorEastAsia" w:cstheme="minorEastAsia" w:hint="eastAsia"/>
                <w:kern w:val="0"/>
              </w:rPr>
              <w:t>18000</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w:t>
            </w:r>
            <w:proofErr w:type="gramStart"/>
            <w:r>
              <w:rPr>
                <w:rFonts w:asciiTheme="minorEastAsia" w:eastAsiaTheme="minorEastAsia" w:hAnsiTheme="minorEastAsia" w:cstheme="minorEastAsia" w:hint="eastAsia"/>
                <w:kern w:val="0"/>
              </w:rPr>
              <w:t>驾驶室准乘人数</w:t>
            </w:r>
            <w:proofErr w:type="gramEnd"/>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2</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3</w:t>
            </w:r>
            <w:r>
              <w:rPr>
                <w:rFonts w:asciiTheme="minorEastAsia" w:eastAsiaTheme="minorEastAsia" w:hAnsiTheme="minorEastAsia" w:cstheme="minorEastAsia" w:hint="eastAsia"/>
                <w:kern w:val="0"/>
              </w:rPr>
              <w:t>人；整备质量：约</w:t>
            </w:r>
            <w:r>
              <w:rPr>
                <w:rFonts w:asciiTheme="minorEastAsia" w:eastAsiaTheme="minorEastAsia" w:hAnsiTheme="minorEastAsia" w:cstheme="minorEastAsia" w:hint="eastAsia"/>
                <w:kern w:val="0"/>
              </w:rPr>
              <w:t>6880</w:t>
            </w:r>
            <w:r>
              <w:rPr>
                <w:rFonts w:asciiTheme="minorEastAsia" w:eastAsiaTheme="minorEastAsia" w:hAnsiTheme="minorEastAsia" w:cstheme="minorEastAsia" w:hint="eastAsia"/>
                <w:kern w:val="0"/>
              </w:rPr>
              <w:t>㎏；外形尺寸（㎜）：约</w:t>
            </w:r>
            <w:bookmarkStart w:id="47" w:name="c"/>
            <w:r>
              <w:rPr>
                <w:rFonts w:asciiTheme="minorEastAsia" w:eastAsiaTheme="minorEastAsia" w:hAnsiTheme="minorEastAsia" w:cstheme="minorEastAsia" w:hint="eastAsia"/>
                <w:kern w:val="0"/>
              </w:rPr>
              <w:t>7250,7800</w:t>
            </w:r>
            <w:bookmarkEnd w:id="47"/>
            <w:r>
              <w:rPr>
                <w:rFonts w:asciiTheme="minorEastAsia" w:eastAsiaTheme="minorEastAsia" w:hAnsiTheme="minorEastAsia" w:cstheme="minorEastAsia" w:hint="eastAsia"/>
                <w:kern w:val="0"/>
              </w:rPr>
              <w:t>×</w:t>
            </w:r>
            <w:bookmarkStart w:id="48" w:name="k"/>
            <w:r>
              <w:rPr>
                <w:rFonts w:asciiTheme="minorEastAsia" w:eastAsiaTheme="minorEastAsia" w:hAnsiTheme="minorEastAsia" w:cstheme="minorEastAsia" w:hint="eastAsia"/>
                <w:kern w:val="0"/>
              </w:rPr>
              <w:t>2500,2550</w:t>
            </w:r>
            <w:bookmarkEnd w:id="48"/>
            <w:r>
              <w:rPr>
                <w:rFonts w:asciiTheme="minorEastAsia" w:eastAsiaTheme="minorEastAsia" w:hAnsiTheme="minorEastAsia" w:cstheme="minorEastAsia" w:hint="eastAsia"/>
                <w:kern w:val="0"/>
              </w:rPr>
              <w:t>×</w:t>
            </w:r>
            <w:bookmarkStart w:id="49" w:name="g"/>
            <w:r>
              <w:rPr>
                <w:rFonts w:asciiTheme="minorEastAsia" w:eastAsiaTheme="minorEastAsia" w:hAnsiTheme="minorEastAsia" w:cstheme="minorEastAsia" w:hint="eastAsia"/>
                <w:kern w:val="0"/>
              </w:rPr>
              <w:t>3200</w:t>
            </w:r>
            <w:bookmarkEnd w:id="49"/>
          </w:p>
        </w:tc>
      </w:tr>
      <w:tr w:rsidR="00773DE9">
        <w:tc>
          <w:tcPr>
            <w:tcW w:w="2366" w:type="dxa"/>
            <w:vAlign w:val="center"/>
          </w:tcPr>
          <w:p w:rsidR="00773DE9" w:rsidRDefault="0052176E">
            <w:pPr>
              <w:pStyle w:val="aa"/>
              <w:spacing w:after="0" w:line="360" w:lineRule="exact"/>
              <w:ind w:leftChars="0" w:left="0" w:rightChars="0" w:right="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铲车</w:t>
            </w:r>
          </w:p>
        </w:tc>
        <w:tc>
          <w:tcPr>
            <w:tcW w:w="6734" w:type="dxa"/>
            <w:vAlign w:val="center"/>
          </w:tcPr>
          <w:p w:rsidR="00773DE9" w:rsidRDefault="0052176E">
            <w:pPr>
              <w:pStyle w:val="aa"/>
              <w:spacing w:after="0" w:line="360" w:lineRule="exact"/>
              <w:ind w:leftChars="0" w:left="0" w:rightChars="0" w:right="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lang w:val="zh-CN"/>
              </w:rPr>
              <w:t>整机操作重量：约</w:t>
            </w:r>
            <w:r>
              <w:rPr>
                <w:rFonts w:asciiTheme="minorEastAsia" w:eastAsiaTheme="minorEastAsia" w:hAnsiTheme="minorEastAsia" w:cstheme="minorEastAsia" w:hint="eastAsia"/>
                <w:kern w:val="0"/>
              </w:rPr>
              <w:t>4550</w:t>
            </w:r>
            <w:r>
              <w:rPr>
                <w:rFonts w:asciiTheme="minorEastAsia" w:eastAsiaTheme="minorEastAsia" w:hAnsiTheme="minorEastAsia" w:cstheme="minorEastAsia" w:hint="eastAsia"/>
                <w:kern w:val="0"/>
              </w:rPr>
              <w:t>㎏；最大卸料高度</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3500</w:t>
            </w:r>
            <w:r>
              <w:rPr>
                <w:rFonts w:asciiTheme="minorEastAsia" w:eastAsiaTheme="minorEastAsia" w:hAnsiTheme="minorEastAsia" w:cstheme="minorEastAsia" w:hint="eastAsia"/>
                <w:kern w:val="0"/>
              </w:rPr>
              <w:t>㎜；标准斗宽度：</w:t>
            </w:r>
            <w:r>
              <w:rPr>
                <w:rFonts w:asciiTheme="minorEastAsia" w:eastAsiaTheme="minorEastAsia" w:hAnsiTheme="minorEastAsia" w:cstheme="minorEastAsia" w:hint="eastAsia"/>
                <w:kern w:val="0"/>
              </w:rPr>
              <w:t>2000</w:t>
            </w:r>
            <w:r>
              <w:rPr>
                <w:rFonts w:asciiTheme="minorEastAsia" w:eastAsiaTheme="minorEastAsia" w:hAnsiTheme="minorEastAsia" w:cstheme="minorEastAsia" w:hint="eastAsia"/>
                <w:kern w:val="0"/>
              </w:rPr>
              <w:t>㎜；额定载荷：</w:t>
            </w:r>
            <w:r>
              <w:rPr>
                <w:rFonts w:asciiTheme="minorEastAsia" w:eastAsiaTheme="minorEastAsia" w:hAnsiTheme="minorEastAsia" w:cstheme="minorEastAsia" w:hint="eastAsia"/>
                <w:kern w:val="0"/>
              </w:rPr>
              <w:t>2000</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；斗容：</w:t>
            </w:r>
            <w:r>
              <w:rPr>
                <w:rFonts w:asciiTheme="minorEastAsia" w:eastAsiaTheme="minorEastAsia" w:hAnsiTheme="minorEastAsia" w:cstheme="minorEastAsia" w:hint="eastAsia"/>
                <w:kern w:val="0"/>
              </w:rPr>
              <w:t>1.0M</w:t>
            </w:r>
            <w:r>
              <w:rPr>
                <w:rFonts w:asciiTheme="minorEastAsia" w:eastAsiaTheme="minorEastAsia" w:hAnsiTheme="minorEastAsia" w:cstheme="minorEastAsia" w:hint="eastAsia"/>
                <w:kern w:val="0"/>
                <w:sz w:val="28"/>
                <w:szCs w:val="28"/>
                <w:vertAlign w:val="superscript"/>
              </w:rPr>
              <w:t>3</w:t>
            </w:r>
          </w:p>
        </w:tc>
      </w:tr>
    </w:tbl>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w:t>
      </w:r>
      <w:r>
        <w:rPr>
          <w:rFonts w:ascii="宋体" w:hAnsi="宋体" w:cs="仿宋" w:hint="eastAsia"/>
          <w:sz w:val="21"/>
          <w:szCs w:val="21"/>
        </w:rPr>
        <w:t>2</w:t>
      </w:r>
      <w:r>
        <w:rPr>
          <w:rFonts w:ascii="宋体" w:hAnsi="宋体" w:cs="仿宋" w:hint="eastAsia"/>
          <w:sz w:val="21"/>
          <w:szCs w:val="21"/>
        </w:rPr>
        <w:t>）</w:t>
      </w:r>
      <w:r>
        <w:rPr>
          <w:rFonts w:ascii="宋体" w:hAnsi="宋体" w:cs="仿宋"/>
          <w:sz w:val="21"/>
          <w:szCs w:val="21"/>
        </w:rPr>
        <w:t>采购人免费提供停车场地供中标人使用</w:t>
      </w:r>
      <w:r>
        <w:rPr>
          <w:rFonts w:ascii="宋体" w:hAnsi="宋体" w:cs="仿宋" w:hint="eastAsia"/>
          <w:sz w:val="21"/>
          <w:szCs w:val="21"/>
        </w:rPr>
        <w:t>，</w:t>
      </w:r>
      <w:r>
        <w:rPr>
          <w:rFonts w:ascii="宋体" w:hAnsi="宋体" w:cs="仿宋"/>
          <w:sz w:val="21"/>
          <w:szCs w:val="21"/>
        </w:rPr>
        <w:t>中标人自行负责水电费用</w:t>
      </w:r>
      <w:r>
        <w:rPr>
          <w:rFonts w:ascii="宋体" w:hAnsi="宋体" w:cs="仿宋" w:hint="eastAsia"/>
          <w:sz w:val="21"/>
          <w:szCs w:val="21"/>
        </w:rPr>
        <w:t>。</w:t>
      </w:r>
    </w:p>
    <w:p w:rsidR="00773DE9" w:rsidRDefault="00773DE9">
      <w:pPr>
        <w:pStyle w:val="0"/>
        <w:spacing w:line="360" w:lineRule="exact"/>
        <w:rPr>
          <w:rFonts w:ascii="宋体" w:hAnsi="宋体" w:cs="仿宋"/>
          <w:b/>
          <w:bCs/>
          <w:sz w:val="21"/>
          <w:szCs w:val="21"/>
        </w:rPr>
      </w:pPr>
    </w:p>
    <w:p w:rsidR="00773DE9" w:rsidRDefault="0052176E">
      <w:pPr>
        <w:pStyle w:val="0"/>
        <w:spacing w:line="360" w:lineRule="exact"/>
        <w:rPr>
          <w:rFonts w:ascii="宋体" w:hAnsi="宋体" w:cs="仿宋"/>
          <w:b/>
          <w:bCs/>
          <w:sz w:val="21"/>
          <w:szCs w:val="21"/>
        </w:rPr>
      </w:pPr>
      <w:r>
        <w:rPr>
          <w:rFonts w:ascii="宋体" w:hAnsi="宋体" w:cs="仿宋" w:hint="eastAsia"/>
          <w:b/>
          <w:bCs/>
          <w:sz w:val="21"/>
          <w:szCs w:val="21"/>
        </w:rPr>
        <w:t>六、其他要求</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1.</w:t>
      </w:r>
      <w:r>
        <w:rPr>
          <w:rFonts w:ascii="宋体" w:hAnsi="宋体" w:cs="仿宋" w:hint="eastAsia"/>
          <w:sz w:val="21"/>
          <w:szCs w:val="21"/>
        </w:rPr>
        <w:t>未经采购人书面同意，中标人不得将项目的全部或任何部分分包或转包他人。</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2.</w:t>
      </w:r>
      <w:r>
        <w:rPr>
          <w:rFonts w:ascii="宋体" w:hAnsi="宋体" w:cs="仿宋" w:hint="eastAsia"/>
          <w:sz w:val="21"/>
          <w:szCs w:val="21"/>
        </w:rPr>
        <w:t>中标人负责员工的工资和社会养老、医疗、工伤、失业、生育保险费用，若发生劳动争议均由中标人自己解决，采购人不负连带关系和责任。</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3.</w:t>
      </w:r>
      <w:r>
        <w:rPr>
          <w:rFonts w:ascii="宋体" w:hAnsi="宋体" w:cs="仿宋" w:hint="eastAsia"/>
          <w:sz w:val="21"/>
          <w:szCs w:val="21"/>
        </w:rPr>
        <w:t>中标人应遵守国家的有关法律、法规及当地政府的有关规定，严格内部管理并负责其为完成本项目承包合同全部人员的劳动合同及劳动法律关系和相应的风险责任。否则，由此产生的一切后果，均由中标人负责，中标人不得以任何理由向采购人追偿。</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4.</w:t>
      </w:r>
      <w:r>
        <w:rPr>
          <w:rFonts w:ascii="宋体" w:hAnsi="宋体" w:cs="仿宋" w:hint="eastAsia"/>
          <w:sz w:val="21"/>
          <w:szCs w:val="21"/>
        </w:rPr>
        <w:t>承包期内，发生治安、交通、安全生产事故、员工工伤、火灾等安全案件或违反计划生育、社保政策及劳资纠纷等，出现人员伤亡和车辆财产损失，均由中标人依法负全责，并负责支付由此产生的一切费用，不得以任何理由借口向采购人追偿。</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 xml:space="preserve"> 5.</w:t>
      </w:r>
      <w:r>
        <w:rPr>
          <w:rFonts w:ascii="宋体" w:hAnsi="宋体" w:cs="仿宋" w:hint="eastAsia"/>
          <w:sz w:val="21"/>
          <w:szCs w:val="21"/>
        </w:rPr>
        <w:t>中标人须遵守环卫</w:t>
      </w:r>
      <w:proofErr w:type="gramStart"/>
      <w:r>
        <w:rPr>
          <w:rFonts w:ascii="宋体" w:hAnsi="宋体" w:cs="仿宋" w:hint="eastAsia"/>
          <w:sz w:val="21"/>
          <w:szCs w:val="21"/>
        </w:rPr>
        <w:t>保洁行业</w:t>
      </w:r>
      <w:proofErr w:type="gramEnd"/>
      <w:r>
        <w:rPr>
          <w:rFonts w:ascii="宋体" w:hAnsi="宋体" w:cs="仿宋" w:hint="eastAsia"/>
          <w:sz w:val="21"/>
          <w:szCs w:val="21"/>
        </w:rPr>
        <w:t>的相关安全生产管理规定，严格按安全标</w:t>
      </w:r>
      <w:r>
        <w:rPr>
          <w:rFonts w:ascii="宋体" w:hAnsi="宋体" w:cs="仿宋" w:hint="eastAsia"/>
          <w:sz w:val="21"/>
          <w:szCs w:val="21"/>
        </w:rPr>
        <w:t>准组织实施，采取必要的安全防护措施，消除事故隐患，并接受采购人的监督检查。项目执行期间，因中标人违反安全操作规程或安全措施不力造成的损失和责任均由中标人承担，采购人有保留延迟支付、扣罚经费和追究责任的权利。</w:t>
      </w:r>
    </w:p>
    <w:p w:rsidR="00773DE9" w:rsidRDefault="00773DE9">
      <w:pPr>
        <w:pStyle w:val="0"/>
        <w:spacing w:line="360" w:lineRule="exact"/>
        <w:rPr>
          <w:rFonts w:ascii="宋体" w:hAnsi="宋体"/>
          <w:b/>
          <w:sz w:val="21"/>
          <w:szCs w:val="21"/>
        </w:rPr>
      </w:pPr>
    </w:p>
    <w:p w:rsidR="00773DE9" w:rsidRDefault="0052176E">
      <w:pPr>
        <w:pStyle w:val="0"/>
        <w:spacing w:line="360" w:lineRule="exact"/>
        <w:rPr>
          <w:rFonts w:ascii="宋体" w:hAnsi="宋体"/>
          <w:b/>
          <w:sz w:val="21"/>
          <w:szCs w:val="21"/>
        </w:rPr>
      </w:pPr>
      <w:r>
        <w:rPr>
          <w:rFonts w:ascii="宋体" w:hAnsi="宋体" w:hint="eastAsia"/>
          <w:b/>
          <w:sz w:val="21"/>
          <w:szCs w:val="21"/>
        </w:rPr>
        <w:t>七、承包经费及付款方式</w:t>
      </w:r>
    </w:p>
    <w:p w:rsidR="00773DE9" w:rsidRDefault="0052176E">
      <w:pPr>
        <w:pStyle w:val="0"/>
        <w:spacing w:line="360" w:lineRule="exact"/>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、总承包费的采</w:t>
      </w:r>
      <w:r>
        <w:rPr>
          <w:rFonts w:ascii="宋体" w:hAnsi="宋体" w:hint="eastAsia"/>
          <w:sz w:val="21"/>
          <w:szCs w:val="21"/>
        </w:rPr>
        <w:t>购预算为人民币</w:t>
      </w:r>
      <w:r>
        <w:rPr>
          <w:rFonts w:ascii="宋体" w:hAnsi="宋体" w:hint="eastAsia"/>
          <w:sz w:val="21"/>
          <w:szCs w:val="21"/>
          <w:u w:val="single"/>
        </w:rPr>
        <w:t>658.75</w:t>
      </w:r>
      <w:r>
        <w:rPr>
          <w:rFonts w:ascii="宋体" w:hAnsi="宋体" w:hint="eastAsia"/>
          <w:sz w:val="21"/>
          <w:szCs w:val="21"/>
        </w:rPr>
        <w:t>万元</w:t>
      </w:r>
      <w:r>
        <w:rPr>
          <w:rFonts w:ascii="宋体" w:hAnsi="宋体"/>
          <w:sz w:val="21"/>
          <w:szCs w:val="21"/>
          <w:lang/>
        </w:rPr>
        <w:t>/</w:t>
      </w:r>
      <w:r>
        <w:rPr>
          <w:rFonts w:ascii="宋体" w:hAnsi="宋体" w:hint="eastAsia"/>
          <w:sz w:val="21"/>
          <w:szCs w:val="21"/>
          <w:lang/>
        </w:rPr>
        <w:t>年</w:t>
      </w:r>
      <w:r>
        <w:rPr>
          <w:rFonts w:ascii="宋体" w:hAnsi="宋体" w:hint="eastAsia"/>
          <w:sz w:val="21"/>
          <w:szCs w:val="21"/>
        </w:rPr>
        <w:t>。次年的承包金在上一年的基础上增加</w:t>
      </w:r>
      <w:r>
        <w:rPr>
          <w:rFonts w:ascii="宋体" w:hAnsi="宋体" w:hint="eastAsia"/>
          <w:sz w:val="21"/>
          <w:szCs w:val="21"/>
        </w:rPr>
        <w:t>3%</w:t>
      </w:r>
      <w:r>
        <w:rPr>
          <w:rFonts w:ascii="宋体" w:hAnsi="宋体" w:hint="eastAsia"/>
          <w:sz w:val="21"/>
          <w:szCs w:val="21"/>
        </w:rPr>
        <w:t>，三年共为人民币</w:t>
      </w:r>
      <w:r>
        <w:rPr>
          <w:rFonts w:ascii="宋体" w:hAnsi="宋体"/>
          <w:sz w:val="21"/>
          <w:szCs w:val="21"/>
          <w:u w:val="single"/>
        </w:rPr>
        <w:t>2036.13</w:t>
      </w:r>
      <w:r>
        <w:rPr>
          <w:rFonts w:ascii="宋体" w:hAnsi="宋体" w:hint="eastAsia"/>
          <w:sz w:val="21"/>
          <w:szCs w:val="21"/>
        </w:rPr>
        <w:t>万元。</w:t>
      </w:r>
    </w:p>
    <w:p w:rsidR="00773DE9" w:rsidRDefault="0052176E">
      <w:pPr>
        <w:pStyle w:val="0"/>
        <w:spacing w:line="360" w:lineRule="exact"/>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、根据以上第八条考核评分标准、每月的考核评分结果按比例向中标人支付每月的承包费用。</w:t>
      </w:r>
      <w:r>
        <w:rPr>
          <w:rFonts w:ascii="宋体" w:hAnsi="宋体" w:hint="eastAsia"/>
          <w:sz w:val="21"/>
          <w:szCs w:val="21"/>
        </w:rPr>
        <w:lastRenderedPageBreak/>
        <w:t>另外，若中标人有违规的行为被扣发费用的，所需处罚金额从当月的月管理费中相应扣除。</w:t>
      </w:r>
    </w:p>
    <w:p w:rsidR="00773DE9" w:rsidRDefault="0052176E">
      <w:pPr>
        <w:pStyle w:val="a8"/>
        <w:spacing w:after="0" w:line="360" w:lineRule="exact"/>
        <w:ind w:firstLineChars="200" w:firstLine="420"/>
        <w:rPr>
          <w:rFonts w:ascii="宋体"/>
          <w:szCs w:val="21"/>
        </w:rPr>
      </w:pPr>
      <w:r>
        <w:rPr>
          <w:rFonts w:ascii="宋体" w:hAnsi="宋体" w:hint="eastAsia"/>
          <w:szCs w:val="21"/>
        </w:rPr>
        <w:t>3</w:t>
      </w:r>
      <w:r>
        <w:rPr>
          <w:rFonts w:ascii="宋体" w:hAnsi="宋体" w:hint="eastAsia"/>
          <w:szCs w:val="21"/>
        </w:rPr>
        <w:t>、每月</w:t>
      </w:r>
      <w:r>
        <w:rPr>
          <w:rFonts w:ascii="宋体" w:hAnsi="宋体" w:hint="eastAsia"/>
          <w:szCs w:val="21"/>
        </w:rPr>
        <w:t>15</w:t>
      </w:r>
      <w:r>
        <w:rPr>
          <w:rFonts w:ascii="宋体" w:hAnsi="宋体" w:hint="eastAsia"/>
          <w:szCs w:val="21"/>
        </w:rPr>
        <w:t>日（如遇节假日顺延至第一个工作日）前，采购人以银行划账形式向中标人支付上月所得的承包费用。因采购</w:t>
      </w:r>
      <w:proofErr w:type="gramStart"/>
      <w:r>
        <w:rPr>
          <w:rFonts w:ascii="宋体" w:hAnsi="宋体" w:hint="eastAsia"/>
          <w:szCs w:val="21"/>
        </w:rPr>
        <w:t>人原因</w:t>
      </w:r>
      <w:proofErr w:type="gramEnd"/>
      <w:r>
        <w:rPr>
          <w:rFonts w:ascii="宋体" w:hAnsi="宋体" w:hint="eastAsia"/>
          <w:szCs w:val="21"/>
        </w:rPr>
        <w:t>逾期支付承包费用的，每超期一个月，采购人必须按月承包费的</w:t>
      </w:r>
      <w:r>
        <w:rPr>
          <w:rFonts w:ascii="宋体" w:hAnsi="宋体" w:hint="eastAsia"/>
          <w:szCs w:val="21"/>
        </w:rPr>
        <w:t>0.5 %</w:t>
      </w:r>
      <w:r>
        <w:rPr>
          <w:rFonts w:ascii="宋体" w:hAnsi="宋体" w:hint="eastAsia"/>
          <w:szCs w:val="21"/>
        </w:rPr>
        <w:t>向中标人支付违约金，非采购</w:t>
      </w:r>
      <w:proofErr w:type="gramStart"/>
      <w:r>
        <w:rPr>
          <w:rFonts w:ascii="宋体" w:hAnsi="宋体" w:hint="eastAsia"/>
          <w:szCs w:val="21"/>
        </w:rPr>
        <w:t>人原因</w:t>
      </w:r>
      <w:proofErr w:type="gramEnd"/>
      <w:r>
        <w:rPr>
          <w:rFonts w:ascii="宋体" w:hAnsi="宋体" w:hint="eastAsia"/>
          <w:szCs w:val="21"/>
        </w:rPr>
        <w:t>造成逾期支付月承包费，采购人不支付违约金。</w:t>
      </w:r>
    </w:p>
    <w:p w:rsidR="00773DE9" w:rsidRDefault="00773DE9">
      <w:pPr>
        <w:pStyle w:val="a8"/>
        <w:spacing w:after="0" w:line="360" w:lineRule="exact"/>
        <w:rPr>
          <w:rFonts w:ascii="宋体"/>
          <w:szCs w:val="21"/>
        </w:rPr>
      </w:pPr>
    </w:p>
    <w:p w:rsidR="00773DE9" w:rsidRDefault="00773DE9">
      <w:pPr>
        <w:pStyle w:val="a8"/>
        <w:spacing w:after="0" w:line="360" w:lineRule="exact"/>
        <w:rPr>
          <w:rFonts w:ascii="宋体" w:cs="宋体"/>
          <w:sz w:val="24"/>
          <w:lang w:val="zh-TW"/>
        </w:rPr>
      </w:pPr>
    </w:p>
    <w:p w:rsidR="00773DE9" w:rsidRDefault="0052176E">
      <w:pPr>
        <w:adjustRightInd w:val="0"/>
        <w:jc w:val="center"/>
        <w:rPr>
          <w:rFonts w:ascii="宋体" w:cs="宋体"/>
          <w:b/>
          <w:kern w:val="0"/>
          <w:sz w:val="32"/>
          <w:szCs w:val="32"/>
        </w:rPr>
      </w:pPr>
      <w:r>
        <w:rPr>
          <w:rFonts w:ascii="宋体" w:cs="宋体" w:hint="eastAsia"/>
          <w:b/>
          <w:kern w:val="0"/>
          <w:sz w:val="24"/>
        </w:rPr>
        <w:br w:type="page"/>
      </w:r>
      <w:bookmarkStart w:id="50" w:name="_Toc18324_WPSOffice_Level1"/>
      <w:r>
        <w:rPr>
          <w:rFonts w:ascii="宋体" w:cs="宋体" w:hint="eastAsia"/>
          <w:b/>
          <w:kern w:val="0"/>
          <w:sz w:val="32"/>
          <w:szCs w:val="32"/>
        </w:rPr>
        <w:lastRenderedPageBreak/>
        <w:t>第四章</w:t>
      </w:r>
      <w:r>
        <w:rPr>
          <w:rFonts w:ascii="宋体" w:cs="宋体" w:hint="eastAsia"/>
          <w:b/>
          <w:kern w:val="0"/>
          <w:sz w:val="32"/>
          <w:szCs w:val="32"/>
        </w:rPr>
        <w:t xml:space="preserve"> </w:t>
      </w:r>
      <w:r>
        <w:rPr>
          <w:rFonts w:ascii="宋体" w:cs="宋体" w:hint="eastAsia"/>
          <w:b/>
          <w:kern w:val="0"/>
          <w:sz w:val="32"/>
          <w:szCs w:val="32"/>
        </w:rPr>
        <w:t>评标办法</w:t>
      </w:r>
      <w:bookmarkEnd w:id="50"/>
    </w:p>
    <w:p w:rsidR="00773DE9" w:rsidRDefault="0052176E">
      <w:pPr>
        <w:spacing w:line="360" w:lineRule="exact"/>
        <w:rPr>
          <w:rFonts w:ascii="宋体" w:cs="宋体"/>
          <w:b/>
          <w:szCs w:val="21"/>
        </w:rPr>
      </w:pPr>
      <w:r>
        <w:rPr>
          <w:rFonts w:ascii="宋体" w:cs="宋体" w:hint="eastAsia"/>
          <w:b/>
          <w:szCs w:val="21"/>
        </w:rPr>
        <w:t>一、评标原则</w:t>
      </w:r>
    </w:p>
    <w:p w:rsidR="00773DE9" w:rsidRDefault="0052176E">
      <w:pPr>
        <w:spacing w:line="360" w:lineRule="exact"/>
        <w:rPr>
          <w:rFonts w:ascii="宋体" w:cs="宋体"/>
          <w:szCs w:val="21"/>
        </w:rPr>
      </w:pPr>
      <w:r>
        <w:rPr>
          <w:rFonts w:ascii="宋体" w:cs="宋体" w:hint="eastAsia"/>
          <w:szCs w:val="21"/>
        </w:rPr>
        <w:t xml:space="preserve">    </w:t>
      </w:r>
      <w:r>
        <w:rPr>
          <w:rFonts w:ascii="宋体" w:cs="宋体" w:hint="eastAsia"/>
          <w:szCs w:val="21"/>
        </w:rPr>
        <w:t>（一）评委构成：本招标采购项目的评标委员会成</w:t>
      </w:r>
      <w:r>
        <w:rPr>
          <w:rFonts w:ascii="宋体" w:cs="宋体" w:hint="eastAsia"/>
          <w:szCs w:val="21"/>
        </w:rPr>
        <w:t>员组成详见“投标人须知前附表”第</w:t>
      </w:r>
      <w:r>
        <w:rPr>
          <w:rFonts w:ascii="宋体" w:cs="宋体" w:hint="eastAsia"/>
          <w:szCs w:val="21"/>
        </w:rPr>
        <w:t>18</w:t>
      </w:r>
      <w:r>
        <w:rPr>
          <w:rFonts w:ascii="宋体" w:cs="宋体" w:hint="eastAsia"/>
          <w:szCs w:val="21"/>
        </w:rPr>
        <w:t>项，其中专家人数不少于成员总数的三分之二。</w:t>
      </w:r>
    </w:p>
    <w:p w:rsidR="00773DE9" w:rsidRDefault="0052176E">
      <w:pPr>
        <w:spacing w:line="360" w:lineRule="exact"/>
        <w:rPr>
          <w:rFonts w:ascii="宋体" w:cs="宋体"/>
          <w:szCs w:val="21"/>
        </w:rPr>
      </w:pPr>
      <w:r>
        <w:rPr>
          <w:rFonts w:ascii="宋体" w:cs="宋体" w:hint="eastAsia"/>
          <w:szCs w:val="21"/>
        </w:rPr>
        <w:t xml:space="preserve">    </w:t>
      </w:r>
      <w:r>
        <w:rPr>
          <w:rFonts w:ascii="宋体" w:cs="宋体" w:hint="eastAsia"/>
          <w:szCs w:val="21"/>
        </w:rPr>
        <w:t>（二）评标依据：评标委员会成员以招标文件规定的内容和投标人递交的投标文件（含招标文件要求投标人另附的其他证明文件）作为评定依据。</w:t>
      </w:r>
    </w:p>
    <w:p w:rsidR="00773DE9" w:rsidRDefault="0052176E">
      <w:pPr>
        <w:spacing w:line="360" w:lineRule="exact"/>
        <w:rPr>
          <w:rFonts w:ascii="宋体" w:cs="宋体"/>
          <w:szCs w:val="21"/>
        </w:rPr>
      </w:pPr>
      <w:r>
        <w:rPr>
          <w:rFonts w:ascii="宋体" w:cs="宋体" w:hint="eastAsia"/>
          <w:szCs w:val="21"/>
        </w:rPr>
        <w:t xml:space="preserve">    </w:t>
      </w:r>
      <w:r>
        <w:rPr>
          <w:rFonts w:ascii="宋体" w:cs="宋体" w:hint="eastAsia"/>
          <w:szCs w:val="21"/>
        </w:rPr>
        <w:t>（三）评标方式：</w:t>
      </w:r>
    </w:p>
    <w:p w:rsidR="00773DE9" w:rsidRDefault="0052176E">
      <w:pPr>
        <w:spacing w:line="360" w:lineRule="exact"/>
        <w:rPr>
          <w:rFonts w:ascii="宋体" w:cs="宋体"/>
          <w:szCs w:val="21"/>
        </w:rPr>
      </w:pPr>
      <w:r>
        <w:rPr>
          <w:rFonts w:ascii="宋体" w:cs="宋体" w:hint="eastAsia"/>
          <w:szCs w:val="21"/>
        </w:rPr>
        <w:t xml:space="preserve">    1</w:t>
      </w:r>
      <w:r>
        <w:rPr>
          <w:rFonts w:ascii="宋体" w:cs="宋体" w:hint="eastAsia"/>
          <w:szCs w:val="21"/>
        </w:rPr>
        <w:t>、以封闭方式进行。</w:t>
      </w:r>
    </w:p>
    <w:p w:rsidR="00773DE9" w:rsidRDefault="0052176E">
      <w:pPr>
        <w:spacing w:line="360" w:lineRule="exact"/>
        <w:rPr>
          <w:rFonts w:ascii="宋体" w:cs="宋体"/>
        </w:rPr>
      </w:pPr>
      <w:r>
        <w:rPr>
          <w:rFonts w:ascii="宋体" w:cs="宋体" w:hint="eastAsia"/>
          <w:szCs w:val="21"/>
        </w:rPr>
        <w:t xml:space="preserve">    2</w:t>
      </w:r>
      <w:r>
        <w:rPr>
          <w:rFonts w:ascii="宋体" w:cs="宋体" w:hint="eastAsia"/>
          <w:szCs w:val="21"/>
        </w:rPr>
        <w:t>、评定方法中划分档次的，</w:t>
      </w:r>
      <w:r>
        <w:rPr>
          <w:rFonts w:ascii="宋体" w:cs="宋体" w:hint="eastAsia"/>
        </w:rPr>
        <w:t>由评委综合定档，各评委成员在档次范围内独立打分，以各评委平均</w:t>
      </w:r>
      <w:proofErr w:type="gramStart"/>
      <w:r>
        <w:rPr>
          <w:rFonts w:ascii="宋体" w:cs="宋体" w:hint="eastAsia"/>
        </w:rPr>
        <w:t>分作为</w:t>
      </w:r>
      <w:proofErr w:type="gramEnd"/>
      <w:r>
        <w:rPr>
          <w:rFonts w:ascii="宋体" w:cs="宋体" w:hint="eastAsia"/>
        </w:rPr>
        <w:t>某投标人某项对应分值。</w:t>
      </w:r>
    </w:p>
    <w:p w:rsidR="00773DE9" w:rsidRDefault="0052176E">
      <w:pPr>
        <w:spacing w:line="360" w:lineRule="exact"/>
        <w:rPr>
          <w:rFonts w:ascii="宋体" w:cs="宋体"/>
          <w:b/>
          <w:szCs w:val="21"/>
        </w:rPr>
      </w:pPr>
      <w:r>
        <w:rPr>
          <w:rFonts w:ascii="宋体" w:cs="宋体" w:hint="eastAsia"/>
          <w:b/>
          <w:szCs w:val="21"/>
        </w:rPr>
        <w:t>二、评定方法</w:t>
      </w:r>
    </w:p>
    <w:p w:rsidR="00773DE9" w:rsidRDefault="0052176E">
      <w:pPr>
        <w:spacing w:line="360" w:lineRule="exact"/>
        <w:rPr>
          <w:rFonts w:ascii="宋体" w:cs="宋体"/>
          <w:szCs w:val="21"/>
        </w:rPr>
      </w:pPr>
      <w:r>
        <w:rPr>
          <w:rFonts w:ascii="宋体" w:cs="宋体" w:hint="eastAsia"/>
          <w:szCs w:val="21"/>
        </w:rPr>
        <w:t xml:space="preserve">    </w:t>
      </w:r>
      <w:r>
        <w:rPr>
          <w:rFonts w:ascii="宋体" w:cs="宋体" w:hint="eastAsia"/>
          <w:szCs w:val="21"/>
        </w:rPr>
        <w:t>（一）对</w:t>
      </w:r>
      <w:proofErr w:type="gramStart"/>
      <w:r>
        <w:rPr>
          <w:rFonts w:ascii="宋体" w:cs="宋体" w:hint="eastAsia"/>
          <w:szCs w:val="21"/>
        </w:rPr>
        <w:t>进入详评的</w:t>
      </w:r>
      <w:proofErr w:type="gramEnd"/>
      <w:r>
        <w:rPr>
          <w:rFonts w:ascii="宋体" w:cs="宋体" w:hint="eastAsia"/>
          <w:szCs w:val="21"/>
        </w:rPr>
        <w:t>，采用百分制综合评分法。</w:t>
      </w:r>
      <w:bookmarkStart w:id="51" w:name="_Toc172103537"/>
      <w:bookmarkStart w:id="52" w:name="_Toc172103130"/>
    </w:p>
    <w:p w:rsidR="00773DE9" w:rsidRDefault="0052176E">
      <w:pPr>
        <w:pStyle w:val="ab"/>
        <w:snapToGrid w:val="0"/>
        <w:spacing w:line="360" w:lineRule="exact"/>
        <w:ind w:firstLineChars="200" w:firstLine="420"/>
        <w:rPr>
          <w:rFonts w:ascii="宋体" w:eastAsia="宋体" w:cs="宋体"/>
          <w:szCs w:val="21"/>
        </w:rPr>
      </w:pPr>
      <w:r>
        <w:rPr>
          <w:rFonts w:ascii="宋体" w:eastAsia="宋体" w:cs="宋体" w:hint="eastAsia"/>
          <w:szCs w:val="21"/>
        </w:rPr>
        <w:t>评标委员会首先对投标人进行资格、符合性进行评审，只有通过资格、符合性评审合格的投标人才能参加综合分评审。本项目评标方法采用综合评分法，评标委员会按照“（二）计分办法”的各项评分因素对各投标人进行百分制评分（按四舍五入取百分位两位小数）。</w:t>
      </w:r>
      <w:bookmarkStart w:id="53" w:name="_Toc293482903"/>
    </w:p>
    <w:p w:rsidR="00773DE9" w:rsidRDefault="0052176E">
      <w:pPr>
        <w:pStyle w:val="ab"/>
        <w:tabs>
          <w:tab w:val="left" w:pos="180"/>
        </w:tabs>
        <w:snapToGrid w:val="0"/>
        <w:spacing w:line="360" w:lineRule="exact"/>
        <w:ind w:firstLine="421"/>
        <w:outlineLvl w:val="0"/>
        <w:rPr>
          <w:rFonts w:ascii="宋体" w:eastAsia="宋体" w:cs="宋体"/>
          <w:szCs w:val="21"/>
        </w:rPr>
      </w:pPr>
      <w:r>
        <w:rPr>
          <w:rFonts w:ascii="宋体" w:eastAsia="宋体" w:cs="宋体" w:hint="eastAsia"/>
          <w:szCs w:val="21"/>
        </w:rPr>
        <w:t>（二）计分办法（按四舍五入取至百分位）：</w:t>
      </w:r>
      <w:bookmarkEnd w:id="53"/>
    </w:p>
    <w:p w:rsidR="00773DE9" w:rsidRDefault="00773DE9">
      <w:pPr>
        <w:pStyle w:val="ab"/>
        <w:spacing w:line="360" w:lineRule="exact"/>
        <w:rPr>
          <w:rFonts w:ascii="宋体" w:eastAsia="宋体" w:cs="宋体"/>
        </w:rPr>
      </w:pPr>
    </w:p>
    <w:tbl>
      <w:tblPr>
        <w:tblW w:w="988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
        <w:gridCol w:w="1335"/>
        <w:gridCol w:w="1087"/>
        <w:gridCol w:w="6040"/>
        <w:gridCol w:w="838"/>
      </w:tblGrid>
      <w:tr w:rsidR="00773DE9">
        <w:trPr>
          <w:trHeight w:val="470"/>
        </w:trPr>
        <w:tc>
          <w:tcPr>
            <w:tcW w:w="585"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序号</w:t>
            </w:r>
          </w:p>
        </w:tc>
        <w:tc>
          <w:tcPr>
            <w:tcW w:w="1335"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评分项目</w:t>
            </w:r>
          </w:p>
        </w:tc>
        <w:tc>
          <w:tcPr>
            <w:tcW w:w="7127" w:type="dxa"/>
            <w:gridSpan w:val="2"/>
            <w:vAlign w:val="center"/>
          </w:tcPr>
          <w:p w:rsidR="00773DE9" w:rsidRDefault="0052176E">
            <w:pPr>
              <w:pStyle w:val="ab"/>
              <w:spacing w:line="360" w:lineRule="exact"/>
              <w:jc w:val="center"/>
              <w:rPr>
                <w:rFonts w:ascii="宋体" w:eastAsia="宋体" w:cs="宋体"/>
              </w:rPr>
            </w:pPr>
            <w:r>
              <w:rPr>
                <w:rFonts w:ascii="宋体" w:eastAsia="宋体" w:cs="宋体" w:hint="eastAsia"/>
              </w:rPr>
              <w:t>评审标准</w:t>
            </w:r>
          </w:p>
        </w:tc>
        <w:tc>
          <w:tcPr>
            <w:tcW w:w="838"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分值（分）</w:t>
            </w:r>
          </w:p>
        </w:tc>
      </w:tr>
      <w:tr w:rsidR="00773DE9">
        <w:tc>
          <w:tcPr>
            <w:tcW w:w="585"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1</w:t>
            </w:r>
          </w:p>
        </w:tc>
        <w:tc>
          <w:tcPr>
            <w:tcW w:w="1335" w:type="dxa"/>
            <w:vAlign w:val="center"/>
          </w:tcPr>
          <w:p w:rsidR="00773DE9" w:rsidRDefault="0052176E">
            <w:pPr>
              <w:pStyle w:val="ab"/>
              <w:spacing w:line="360" w:lineRule="exact"/>
              <w:rPr>
                <w:rFonts w:ascii="宋体" w:eastAsia="宋体" w:cs="宋体"/>
              </w:rPr>
            </w:pPr>
            <w:r>
              <w:rPr>
                <w:rFonts w:ascii="宋体" w:eastAsia="宋体" w:cs="宋体" w:hint="eastAsia"/>
              </w:rPr>
              <w:t>价格分（总分</w:t>
            </w:r>
            <w:r>
              <w:rPr>
                <w:rFonts w:ascii="宋体" w:eastAsia="宋体" w:cs="宋体" w:hint="eastAsia"/>
              </w:rPr>
              <w:t>2</w:t>
            </w:r>
            <w:r>
              <w:rPr>
                <w:rFonts w:ascii="宋体" w:eastAsia="宋体" w:cs="宋体" w:hint="eastAsia"/>
              </w:rPr>
              <w:t>0</w:t>
            </w:r>
            <w:r>
              <w:rPr>
                <w:rFonts w:ascii="宋体" w:eastAsia="宋体" w:cs="宋体" w:hint="eastAsia"/>
              </w:rPr>
              <w:t>分）</w:t>
            </w:r>
          </w:p>
        </w:tc>
        <w:tc>
          <w:tcPr>
            <w:tcW w:w="7127" w:type="dxa"/>
            <w:gridSpan w:val="2"/>
            <w:vAlign w:val="center"/>
          </w:tcPr>
          <w:p w:rsidR="00773DE9" w:rsidRDefault="0052176E">
            <w:pPr>
              <w:pStyle w:val="ab"/>
              <w:widowControl/>
              <w:spacing w:line="360" w:lineRule="exact"/>
              <w:jc w:val="left"/>
              <w:rPr>
                <w:rFonts w:ascii="宋体" w:eastAsia="宋体" w:cs="宋体"/>
              </w:rPr>
            </w:pPr>
            <w:r>
              <w:rPr>
                <w:rFonts w:ascii="宋体" w:eastAsia="宋体" w:cs="宋体" w:hint="eastAsia"/>
              </w:rPr>
              <w:t>①</w:t>
            </w:r>
            <w:r>
              <w:rPr>
                <w:rFonts w:ascii="宋体" w:eastAsia="宋体" w:cs="宋体" w:hint="eastAsia"/>
              </w:rPr>
              <w:t xml:space="preserve"> </w:t>
            </w:r>
            <w:r>
              <w:rPr>
                <w:rFonts w:ascii="宋体" w:eastAsia="宋体" w:cs="宋体" w:hint="eastAsia"/>
              </w:rPr>
              <w:t>按照招标文件规定，须经过修正或因落实政府采购政策进行价格调整的，以修正或调整后的价格计算评标基准价和投标报价。</w:t>
            </w:r>
          </w:p>
          <w:p w:rsidR="00773DE9" w:rsidRDefault="0052176E">
            <w:pPr>
              <w:pStyle w:val="ab"/>
              <w:widowControl/>
              <w:spacing w:line="360" w:lineRule="exact"/>
              <w:jc w:val="left"/>
              <w:rPr>
                <w:rFonts w:ascii="宋体" w:eastAsia="宋体" w:cs="宋体"/>
              </w:rPr>
            </w:pPr>
            <w:r>
              <w:rPr>
                <w:rFonts w:ascii="宋体" w:eastAsia="宋体" w:cs="宋体" w:hint="eastAsia"/>
              </w:rPr>
              <w:t>②</w:t>
            </w:r>
            <w:r>
              <w:rPr>
                <w:rFonts w:ascii="宋体" w:eastAsia="宋体" w:cs="宋体" w:hint="eastAsia"/>
              </w:rPr>
              <w:t xml:space="preserve"> </w:t>
            </w:r>
            <w:r>
              <w:rPr>
                <w:rFonts w:ascii="宋体" w:eastAsia="宋体" w:cs="宋体" w:hint="eastAsia"/>
              </w:rPr>
              <w:t>价格分采用低价优先法计算，即满足招标文件要求且投标价格最低的投标报价为评标基准价，其价格分为满分。其他投标人的价格</w:t>
            </w:r>
            <w:proofErr w:type="gramStart"/>
            <w:r>
              <w:rPr>
                <w:rFonts w:ascii="宋体" w:eastAsia="宋体" w:cs="宋体" w:hint="eastAsia"/>
              </w:rPr>
              <w:t>分统一</w:t>
            </w:r>
            <w:proofErr w:type="gramEnd"/>
            <w:r>
              <w:rPr>
                <w:rFonts w:ascii="宋体" w:eastAsia="宋体" w:cs="宋体" w:hint="eastAsia"/>
              </w:rPr>
              <w:t>按照下列公式计算：（计算分数时四舍五入取小数点后两位）</w:t>
            </w:r>
          </w:p>
          <w:p w:rsidR="00773DE9" w:rsidRDefault="0052176E">
            <w:pPr>
              <w:pStyle w:val="ab"/>
              <w:spacing w:line="360" w:lineRule="exact"/>
              <w:jc w:val="left"/>
              <w:rPr>
                <w:rFonts w:ascii="宋体" w:eastAsia="宋体" w:cs="宋体"/>
              </w:rPr>
            </w:pPr>
            <w:r>
              <w:rPr>
                <w:rFonts w:ascii="宋体" w:eastAsia="宋体" w:cs="宋体" w:hint="eastAsia"/>
                <w:bCs/>
              </w:rPr>
              <w:t>某</w:t>
            </w:r>
            <w:r>
              <w:rPr>
                <w:rFonts w:ascii="宋体" w:eastAsia="宋体" w:cs="宋体" w:hint="eastAsia"/>
              </w:rPr>
              <w:t>服务</w:t>
            </w:r>
            <w:proofErr w:type="gramStart"/>
            <w:r>
              <w:rPr>
                <w:rFonts w:ascii="宋体" w:eastAsia="宋体" w:cs="宋体" w:hint="eastAsia"/>
              </w:rPr>
              <w:t>商</w:t>
            </w:r>
            <w:r>
              <w:rPr>
                <w:rFonts w:ascii="宋体" w:eastAsia="宋体" w:cs="宋体" w:hint="eastAsia"/>
                <w:bCs/>
              </w:rPr>
              <w:t>价格</w:t>
            </w:r>
            <w:proofErr w:type="gramEnd"/>
            <w:r>
              <w:rPr>
                <w:rFonts w:ascii="宋体" w:eastAsia="宋体" w:cs="宋体" w:hint="eastAsia"/>
                <w:bCs/>
              </w:rPr>
              <w:t>分</w:t>
            </w:r>
            <w:r>
              <w:rPr>
                <w:rFonts w:ascii="宋体" w:eastAsia="宋体" w:cs="宋体" w:hint="eastAsia"/>
                <w:bCs/>
              </w:rPr>
              <w:t>=</w:t>
            </w:r>
            <w:r>
              <w:rPr>
                <w:rFonts w:ascii="宋体" w:eastAsia="宋体" w:cs="宋体" w:hint="eastAsia"/>
              </w:rPr>
              <w:t>服务商</w:t>
            </w:r>
            <w:r>
              <w:rPr>
                <w:rFonts w:ascii="宋体" w:eastAsia="宋体" w:cs="宋体" w:hint="eastAsia"/>
                <w:bCs/>
              </w:rPr>
              <w:t>最低报价（金额）</w:t>
            </w:r>
            <w:r>
              <w:rPr>
                <w:rFonts w:ascii="宋体" w:eastAsia="宋体" w:cs="宋体" w:hint="eastAsia"/>
                <w:bCs/>
              </w:rPr>
              <w:t>/</w:t>
            </w:r>
            <w:r>
              <w:rPr>
                <w:rFonts w:ascii="宋体" w:eastAsia="宋体" w:cs="宋体" w:hint="eastAsia"/>
                <w:bCs/>
              </w:rPr>
              <w:t>某</w:t>
            </w:r>
            <w:r>
              <w:rPr>
                <w:rFonts w:ascii="宋体" w:eastAsia="宋体" w:cs="宋体" w:hint="eastAsia"/>
              </w:rPr>
              <w:t>服务商</w:t>
            </w:r>
            <w:r>
              <w:rPr>
                <w:rFonts w:ascii="宋体" w:eastAsia="宋体" w:cs="宋体" w:hint="eastAsia"/>
                <w:bCs/>
              </w:rPr>
              <w:t>报价（金额）×</w:t>
            </w:r>
            <w:r>
              <w:rPr>
                <w:rFonts w:ascii="宋体" w:eastAsia="宋体" w:cs="宋体" w:hint="eastAsia"/>
                <w:bCs/>
              </w:rPr>
              <w:t>2</w:t>
            </w:r>
            <w:r>
              <w:rPr>
                <w:rFonts w:ascii="宋体" w:eastAsia="宋体" w:cs="宋体" w:hint="eastAsia"/>
                <w:bCs/>
              </w:rPr>
              <w:t>0</w:t>
            </w:r>
            <w:r>
              <w:rPr>
                <w:rFonts w:ascii="宋体" w:eastAsia="宋体" w:cs="宋体" w:hint="eastAsia"/>
                <w:bCs/>
              </w:rPr>
              <w:t>分</w:t>
            </w:r>
          </w:p>
        </w:tc>
        <w:tc>
          <w:tcPr>
            <w:tcW w:w="838"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20</w:t>
            </w:r>
          </w:p>
        </w:tc>
      </w:tr>
      <w:tr w:rsidR="00773DE9">
        <w:tc>
          <w:tcPr>
            <w:tcW w:w="585" w:type="dxa"/>
            <w:vMerge w:val="restart"/>
            <w:vAlign w:val="center"/>
          </w:tcPr>
          <w:p w:rsidR="00773DE9" w:rsidRDefault="0052176E">
            <w:pPr>
              <w:pStyle w:val="ab"/>
              <w:spacing w:line="360" w:lineRule="exact"/>
              <w:jc w:val="center"/>
              <w:rPr>
                <w:rFonts w:ascii="宋体" w:eastAsia="宋体" w:cs="宋体"/>
              </w:rPr>
            </w:pPr>
            <w:r>
              <w:rPr>
                <w:rFonts w:ascii="宋体" w:eastAsia="宋体" w:cs="宋体" w:hint="eastAsia"/>
              </w:rPr>
              <w:t>2</w:t>
            </w:r>
          </w:p>
        </w:tc>
        <w:tc>
          <w:tcPr>
            <w:tcW w:w="1335" w:type="dxa"/>
            <w:vMerge w:val="restart"/>
            <w:vAlign w:val="center"/>
          </w:tcPr>
          <w:p w:rsidR="00773DE9" w:rsidRDefault="0052176E">
            <w:pPr>
              <w:pStyle w:val="ab"/>
              <w:spacing w:line="360" w:lineRule="exact"/>
              <w:rPr>
                <w:rFonts w:ascii="宋体" w:eastAsia="宋体" w:cs="宋体"/>
              </w:rPr>
            </w:pPr>
            <w:r>
              <w:rPr>
                <w:rFonts w:ascii="宋体" w:eastAsia="宋体" w:cs="宋体" w:hint="eastAsia"/>
              </w:rPr>
              <w:t>计划确保措施</w:t>
            </w:r>
            <w:r>
              <w:rPr>
                <w:rFonts w:ascii="宋体" w:eastAsia="宋体" w:cs="宋体" w:hint="eastAsia"/>
              </w:rPr>
              <w:t>（总分</w:t>
            </w:r>
            <w:r>
              <w:rPr>
                <w:rFonts w:ascii="宋体" w:eastAsia="宋体" w:cs="宋体" w:hint="eastAsia"/>
              </w:rPr>
              <w:t>40</w:t>
            </w:r>
            <w:r>
              <w:rPr>
                <w:rFonts w:ascii="宋体" w:eastAsia="宋体" w:cs="宋体" w:hint="eastAsia"/>
              </w:rPr>
              <w:t>分）</w:t>
            </w:r>
          </w:p>
        </w:tc>
        <w:tc>
          <w:tcPr>
            <w:tcW w:w="1087" w:type="dxa"/>
            <w:vAlign w:val="center"/>
          </w:tcPr>
          <w:p w:rsidR="00773DE9" w:rsidRDefault="0052176E">
            <w:pPr>
              <w:pStyle w:val="ab"/>
              <w:spacing w:line="360" w:lineRule="exact"/>
              <w:rPr>
                <w:rFonts w:ascii="宋体" w:eastAsia="宋体" w:cs="宋体"/>
              </w:rPr>
            </w:pPr>
            <w:r>
              <w:rPr>
                <w:rFonts w:ascii="宋体" w:eastAsia="宋体" w:cs="宋体" w:hint="eastAsia"/>
              </w:rPr>
              <w:t>实施方案</w:t>
            </w:r>
          </w:p>
        </w:tc>
        <w:tc>
          <w:tcPr>
            <w:tcW w:w="6040" w:type="dxa"/>
            <w:vAlign w:val="center"/>
          </w:tcPr>
          <w:p w:rsidR="00773DE9" w:rsidRDefault="0052176E">
            <w:pPr>
              <w:pStyle w:val="ab"/>
              <w:spacing w:line="360" w:lineRule="exact"/>
              <w:rPr>
                <w:rFonts w:ascii="宋体" w:eastAsia="宋体" w:cs="宋体"/>
              </w:rPr>
            </w:pPr>
            <w:r>
              <w:rPr>
                <w:rFonts w:ascii="宋体" w:eastAsia="宋体" w:cs="宋体" w:hint="eastAsia"/>
              </w:rPr>
              <w:t>根据投标人针对本项目提供的实施方案（包括但不限于垃圾清运转运、垃圾压缩站管理及项目服务组织管理架构的设立运行，有稳定的服务队伍且符合采购人要求等内容）进行横向比较：</w:t>
            </w:r>
          </w:p>
          <w:p w:rsidR="00773DE9" w:rsidRDefault="0052176E">
            <w:pPr>
              <w:pStyle w:val="ab"/>
              <w:spacing w:line="360" w:lineRule="exact"/>
              <w:rPr>
                <w:rFonts w:ascii="宋体" w:eastAsia="宋体" w:cs="宋体"/>
              </w:rPr>
            </w:pPr>
            <w:r>
              <w:rPr>
                <w:rFonts w:ascii="宋体" w:eastAsia="宋体" w:cs="宋体" w:hint="eastAsia"/>
              </w:rPr>
              <w:t>1</w:t>
            </w:r>
            <w:r>
              <w:rPr>
                <w:rFonts w:ascii="宋体" w:eastAsia="宋体" w:cs="宋体" w:hint="eastAsia"/>
              </w:rPr>
              <w:t>、投标人的实施方案内容详细、完善可行，针对性、科学合理性优的，得</w:t>
            </w:r>
            <w:r>
              <w:rPr>
                <w:rFonts w:ascii="宋体" w:eastAsia="宋体" w:cs="宋体" w:hint="eastAsia"/>
              </w:rPr>
              <w:t>6</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rPr>
              <w:t>2</w:t>
            </w:r>
            <w:r>
              <w:rPr>
                <w:rFonts w:ascii="宋体" w:eastAsia="宋体" w:cs="宋体" w:hint="eastAsia"/>
              </w:rPr>
              <w:t>、投标人的实施方案内容较详细、完善可行，针对性、科学合理性良的，得</w:t>
            </w:r>
            <w:r>
              <w:rPr>
                <w:rFonts w:ascii="宋体" w:eastAsia="宋体" w:cs="宋体" w:hint="eastAsia"/>
              </w:rPr>
              <w:t>4</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rPr>
              <w:t>3</w:t>
            </w:r>
            <w:r>
              <w:rPr>
                <w:rFonts w:ascii="宋体" w:eastAsia="宋体" w:cs="宋体" w:hint="eastAsia"/>
              </w:rPr>
              <w:t>、投标人的方案内容一般，应急供货措施可行性一般、科学合理性一般的，得</w:t>
            </w:r>
            <w:r>
              <w:rPr>
                <w:rFonts w:ascii="宋体" w:eastAsia="宋体" w:cs="宋体" w:hint="eastAsia"/>
              </w:rPr>
              <w:t>2</w:t>
            </w:r>
            <w:r>
              <w:rPr>
                <w:rFonts w:ascii="宋体" w:eastAsia="宋体" w:cs="宋体" w:hint="eastAsia"/>
              </w:rPr>
              <w:t>分。</w:t>
            </w:r>
          </w:p>
        </w:tc>
        <w:tc>
          <w:tcPr>
            <w:tcW w:w="838"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6</w:t>
            </w:r>
          </w:p>
        </w:tc>
      </w:tr>
      <w:tr w:rsidR="00773DE9">
        <w:tc>
          <w:tcPr>
            <w:tcW w:w="585" w:type="dxa"/>
            <w:vMerge/>
            <w:vAlign w:val="center"/>
          </w:tcPr>
          <w:p w:rsidR="00773DE9" w:rsidRDefault="00773DE9">
            <w:pPr>
              <w:spacing w:line="360" w:lineRule="exact"/>
            </w:pPr>
          </w:p>
        </w:tc>
        <w:tc>
          <w:tcPr>
            <w:tcW w:w="1335" w:type="dxa"/>
            <w:vMerge/>
            <w:vAlign w:val="center"/>
          </w:tcPr>
          <w:p w:rsidR="00773DE9" w:rsidRDefault="00773DE9">
            <w:pPr>
              <w:spacing w:line="360" w:lineRule="exact"/>
            </w:pPr>
          </w:p>
        </w:tc>
        <w:tc>
          <w:tcPr>
            <w:tcW w:w="1087" w:type="dxa"/>
            <w:vAlign w:val="center"/>
          </w:tcPr>
          <w:p w:rsidR="00773DE9" w:rsidRDefault="0052176E">
            <w:pPr>
              <w:pStyle w:val="ab"/>
              <w:spacing w:line="360" w:lineRule="exact"/>
              <w:rPr>
                <w:rFonts w:ascii="宋体" w:eastAsia="宋体" w:cs="宋体"/>
              </w:rPr>
            </w:pPr>
            <w:r>
              <w:rPr>
                <w:rFonts w:ascii="宋体" w:eastAsia="宋体" w:cs="宋体" w:hint="eastAsia"/>
              </w:rPr>
              <w:t>区域环境了解及质量指标</w:t>
            </w:r>
          </w:p>
        </w:tc>
        <w:tc>
          <w:tcPr>
            <w:tcW w:w="6040" w:type="dxa"/>
            <w:vAlign w:val="center"/>
          </w:tcPr>
          <w:p w:rsidR="00773DE9" w:rsidRDefault="0052176E">
            <w:pPr>
              <w:pStyle w:val="ab"/>
              <w:spacing w:line="360" w:lineRule="exact"/>
              <w:rPr>
                <w:rFonts w:ascii="宋体" w:eastAsia="宋体" w:cs="宋体"/>
              </w:rPr>
            </w:pPr>
            <w:r>
              <w:rPr>
                <w:rFonts w:ascii="宋体" w:eastAsia="宋体" w:cs="宋体" w:hint="eastAsia"/>
              </w:rPr>
              <w:t>根据投标人自行踏勘现场情况：要求投标人对本次发包作业区域环境了解，对发包区域服务管理各项质量指标明确，项目重难点分析，横向对比：</w:t>
            </w:r>
          </w:p>
          <w:p w:rsidR="00773DE9" w:rsidRDefault="0052176E">
            <w:pPr>
              <w:pStyle w:val="ab"/>
              <w:spacing w:line="360" w:lineRule="exact"/>
              <w:rPr>
                <w:rFonts w:ascii="宋体" w:eastAsia="宋体" w:cs="宋体"/>
              </w:rPr>
            </w:pPr>
            <w:r>
              <w:rPr>
                <w:rFonts w:ascii="宋体" w:eastAsia="宋体" w:cs="宋体" w:hint="eastAsia"/>
              </w:rPr>
              <w:t>投标人对本项目发包作业区域环境了解，对发包区域服务管理各项质量指标明确，项目重难点分析优的，得</w:t>
            </w:r>
            <w:r>
              <w:rPr>
                <w:rFonts w:ascii="宋体" w:eastAsia="宋体" w:cs="宋体" w:hint="eastAsia"/>
              </w:rPr>
              <w:t>5</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rPr>
              <w:lastRenderedPageBreak/>
              <w:t>投标人对本项目发包作业区域环境较了解，对发包区域服务管理各项质量指标较明确，项目重难点分析良的，得</w:t>
            </w:r>
            <w:r>
              <w:rPr>
                <w:rFonts w:ascii="宋体" w:eastAsia="宋体" w:cs="宋体" w:hint="eastAsia"/>
              </w:rPr>
              <w:t>3</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rPr>
              <w:t>投标人对本项目发包作业区域环境不了解，对发包区域服务管理各项质量指标不明确，项目重难点分析一般的，得</w:t>
            </w:r>
            <w:r>
              <w:rPr>
                <w:rFonts w:ascii="宋体" w:eastAsia="宋体" w:cs="宋体" w:hint="eastAsia"/>
              </w:rPr>
              <w:t>1</w:t>
            </w:r>
            <w:r>
              <w:rPr>
                <w:rFonts w:ascii="宋体" w:eastAsia="宋体" w:cs="宋体" w:hint="eastAsia"/>
              </w:rPr>
              <w:t>分。</w:t>
            </w:r>
          </w:p>
        </w:tc>
        <w:tc>
          <w:tcPr>
            <w:tcW w:w="838"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lastRenderedPageBreak/>
              <w:t>5</w:t>
            </w:r>
          </w:p>
        </w:tc>
      </w:tr>
      <w:tr w:rsidR="00773DE9">
        <w:tc>
          <w:tcPr>
            <w:tcW w:w="585" w:type="dxa"/>
            <w:vMerge/>
            <w:vAlign w:val="center"/>
          </w:tcPr>
          <w:p w:rsidR="00773DE9" w:rsidRDefault="00773DE9">
            <w:pPr>
              <w:spacing w:line="360" w:lineRule="exact"/>
            </w:pPr>
          </w:p>
        </w:tc>
        <w:tc>
          <w:tcPr>
            <w:tcW w:w="1335" w:type="dxa"/>
            <w:vMerge/>
            <w:vAlign w:val="center"/>
          </w:tcPr>
          <w:p w:rsidR="00773DE9" w:rsidRDefault="00773DE9">
            <w:pPr>
              <w:spacing w:line="360" w:lineRule="exact"/>
            </w:pPr>
          </w:p>
        </w:tc>
        <w:tc>
          <w:tcPr>
            <w:tcW w:w="1087" w:type="dxa"/>
            <w:vAlign w:val="center"/>
          </w:tcPr>
          <w:p w:rsidR="00773DE9" w:rsidRDefault="0052176E">
            <w:pPr>
              <w:pStyle w:val="ab"/>
              <w:spacing w:line="360" w:lineRule="exact"/>
              <w:rPr>
                <w:rFonts w:ascii="宋体" w:eastAsia="宋体" w:cs="宋体"/>
              </w:rPr>
            </w:pPr>
            <w:r>
              <w:rPr>
                <w:rFonts w:ascii="宋体" w:eastAsia="宋体" w:cs="宋体" w:hint="eastAsia"/>
              </w:rPr>
              <w:t>安全管理</w:t>
            </w:r>
          </w:p>
        </w:tc>
        <w:tc>
          <w:tcPr>
            <w:tcW w:w="6040" w:type="dxa"/>
            <w:vAlign w:val="center"/>
          </w:tcPr>
          <w:p w:rsidR="00773DE9" w:rsidRDefault="0052176E">
            <w:pPr>
              <w:pStyle w:val="ab"/>
              <w:spacing w:line="360" w:lineRule="exact"/>
              <w:rPr>
                <w:rFonts w:ascii="宋体" w:eastAsia="宋体" w:cs="宋体"/>
              </w:rPr>
            </w:pPr>
            <w:r>
              <w:rPr>
                <w:rFonts w:ascii="宋体" w:eastAsia="宋体" w:cs="宋体" w:hint="eastAsia"/>
              </w:rPr>
              <w:t>投标人针对本项目提供具体的安全生产标准化方案及安全配套措施、且符合采购人安全生产标准化的要求的内容，进行横向对比：</w:t>
            </w:r>
          </w:p>
          <w:p w:rsidR="00773DE9" w:rsidRDefault="0052176E">
            <w:pPr>
              <w:pStyle w:val="ab"/>
              <w:spacing w:line="360" w:lineRule="exact"/>
              <w:rPr>
                <w:rFonts w:ascii="宋体" w:eastAsia="宋体" w:cs="宋体"/>
              </w:rPr>
            </w:pPr>
            <w:r>
              <w:rPr>
                <w:rFonts w:ascii="宋体" w:eastAsia="宋体" w:cs="宋体" w:hint="eastAsia"/>
              </w:rPr>
              <w:t>投标人提供的安全生产标准化方案及安全配套措施具体、符合采购人安全生产标准化的要求的内容，得</w:t>
            </w:r>
            <w:r>
              <w:rPr>
                <w:rFonts w:ascii="宋体" w:eastAsia="宋体" w:cs="宋体" w:hint="eastAsia"/>
              </w:rPr>
              <w:t>5</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rPr>
              <w:t>2</w:t>
            </w:r>
            <w:r>
              <w:rPr>
                <w:rFonts w:ascii="宋体" w:eastAsia="宋体" w:cs="宋体" w:hint="eastAsia"/>
              </w:rPr>
              <w:t>、投标人提供的安全生产标准化方案及安全配套措施较具体、基本符合采购人安全生产标准化的要求的内容，得</w:t>
            </w:r>
            <w:r>
              <w:rPr>
                <w:rFonts w:ascii="宋体" w:eastAsia="宋体" w:cs="宋体" w:hint="eastAsia"/>
              </w:rPr>
              <w:t>3</w:t>
            </w:r>
            <w:r>
              <w:rPr>
                <w:rFonts w:ascii="宋体" w:eastAsia="宋体" w:cs="宋体" w:hint="eastAsia"/>
              </w:rPr>
              <w:t>分</w:t>
            </w:r>
            <w:r>
              <w:rPr>
                <w:rFonts w:ascii="宋体" w:eastAsia="宋体" w:cs="宋体"/>
              </w:rPr>
              <w:t>；</w:t>
            </w:r>
          </w:p>
          <w:p w:rsidR="00773DE9" w:rsidRDefault="0052176E">
            <w:pPr>
              <w:pStyle w:val="ab"/>
              <w:spacing w:line="360" w:lineRule="exact"/>
              <w:rPr>
                <w:rFonts w:ascii="宋体" w:eastAsia="宋体" w:cs="宋体"/>
              </w:rPr>
            </w:pPr>
            <w:r>
              <w:rPr>
                <w:rFonts w:ascii="宋体" w:eastAsia="宋体" w:cs="宋体" w:hint="eastAsia"/>
              </w:rPr>
              <w:t>3</w:t>
            </w:r>
            <w:r>
              <w:rPr>
                <w:rFonts w:ascii="宋体" w:eastAsia="宋体" w:cs="宋体" w:hint="eastAsia"/>
              </w:rPr>
              <w:t>、投标人提供的安全生产标准化方案及安全配套措施不具体、不符合采购人安全生产标准化的要求的内容，得</w:t>
            </w:r>
            <w:r>
              <w:rPr>
                <w:rFonts w:ascii="宋体" w:eastAsia="宋体" w:cs="宋体" w:hint="eastAsia"/>
              </w:rPr>
              <w:t>1</w:t>
            </w:r>
            <w:r>
              <w:rPr>
                <w:rFonts w:ascii="宋体" w:eastAsia="宋体" w:cs="宋体" w:hint="eastAsia"/>
              </w:rPr>
              <w:t>分。</w:t>
            </w:r>
          </w:p>
        </w:tc>
        <w:tc>
          <w:tcPr>
            <w:tcW w:w="838"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5</w:t>
            </w:r>
          </w:p>
        </w:tc>
      </w:tr>
      <w:tr w:rsidR="00773DE9">
        <w:tc>
          <w:tcPr>
            <w:tcW w:w="585" w:type="dxa"/>
            <w:vMerge/>
            <w:vAlign w:val="center"/>
          </w:tcPr>
          <w:p w:rsidR="00773DE9" w:rsidRDefault="00773DE9">
            <w:pPr>
              <w:spacing w:line="360" w:lineRule="exact"/>
            </w:pPr>
          </w:p>
        </w:tc>
        <w:tc>
          <w:tcPr>
            <w:tcW w:w="1335" w:type="dxa"/>
            <w:vMerge/>
            <w:vAlign w:val="center"/>
          </w:tcPr>
          <w:p w:rsidR="00773DE9" w:rsidRDefault="00773DE9">
            <w:pPr>
              <w:spacing w:line="360" w:lineRule="exact"/>
            </w:pPr>
          </w:p>
        </w:tc>
        <w:tc>
          <w:tcPr>
            <w:tcW w:w="1087" w:type="dxa"/>
            <w:vAlign w:val="center"/>
          </w:tcPr>
          <w:p w:rsidR="00773DE9" w:rsidRDefault="0052176E">
            <w:pPr>
              <w:pStyle w:val="ab"/>
              <w:spacing w:line="360" w:lineRule="exact"/>
              <w:rPr>
                <w:rFonts w:ascii="宋体" w:eastAsia="宋体" w:cs="宋体"/>
              </w:rPr>
            </w:pPr>
            <w:r>
              <w:rPr>
                <w:rFonts w:ascii="宋体" w:eastAsia="宋体" w:cs="宋体" w:hint="eastAsia"/>
              </w:rPr>
              <w:t>迎检、临时性、阶段性工作及突发事件预案</w:t>
            </w:r>
          </w:p>
        </w:tc>
        <w:tc>
          <w:tcPr>
            <w:tcW w:w="6040" w:type="dxa"/>
            <w:vAlign w:val="center"/>
          </w:tcPr>
          <w:p w:rsidR="00773DE9" w:rsidRDefault="0052176E">
            <w:pPr>
              <w:pStyle w:val="ab"/>
              <w:spacing w:line="360" w:lineRule="exact"/>
              <w:rPr>
                <w:rFonts w:ascii="宋体" w:eastAsia="宋体" w:cs="宋体"/>
              </w:rPr>
            </w:pPr>
            <w:r>
              <w:rPr>
                <w:rFonts w:ascii="宋体" w:eastAsia="宋体" w:cs="宋体" w:hint="eastAsia"/>
              </w:rPr>
              <w:t>根据投标人对迎检、临时性、阶段性工作及突发事件预案准备充分，详尽可行，应急队伍人员来源可靠符合采购人要求，横向对比：</w:t>
            </w:r>
          </w:p>
          <w:p w:rsidR="00773DE9" w:rsidRDefault="0052176E">
            <w:pPr>
              <w:pStyle w:val="ab"/>
              <w:spacing w:line="360" w:lineRule="exact"/>
              <w:rPr>
                <w:rFonts w:ascii="宋体" w:eastAsia="宋体" w:cs="宋体"/>
              </w:rPr>
            </w:pPr>
            <w:r>
              <w:rPr>
                <w:rFonts w:ascii="宋体" w:eastAsia="宋体" w:cs="宋体" w:hint="eastAsia"/>
              </w:rPr>
              <w:t>1</w:t>
            </w:r>
            <w:r>
              <w:rPr>
                <w:rFonts w:ascii="宋体" w:eastAsia="宋体" w:cs="宋体" w:hint="eastAsia"/>
              </w:rPr>
              <w:t>、投标人对迎检、临时性、阶段性工作及突发事件预案准备充分，详尽可行，应急队伍人员来源可靠符合采购人要求的，得</w:t>
            </w:r>
            <w:r>
              <w:rPr>
                <w:rFonts w:ascii="宋体" w:eastAsia="宋体" w:cs="宋体" w:hint="eastAsia"/>
              </w:rPr>
              <w:t>5</w:t>
            </w:r>
            <w:r>
              <w:rPr>
                <w:rFonts w:ascii="宋体" w:eastAsia="宋体" w:cs="宋体"/>
              </w:rPr>
              <w:t>分</w:t>
            </w:r>
            <w:r>
              <w:rPr>
                <w:rFonts w:ascii="宋体" w:eastAsia="宋体" w:cs="宋体" w:hint="eastAsia"/>
              </w:rPr>
              <w:t>；</w:t>
            </w:r>
          </w:p>
          <w:p w:rsidR="00773DE9" w:rsidRDefault="0052176E">
            <w:pPr>
              <w:pStyle w:val="ab"/>
              <w:spacing w:line="360" w:lineRule="exact"/>
              <w:rPr>
                <w:rFonts w:ascii="宋体" w:eastAsia="宋体" w:cs="宋体"/>
              </w:rPr>
            </w:pPr>
            <w:r>
              <w:rPr>
                <w:rFonts w:ascii="宋体" w:eastAsia="宋体" w:cs="宋体" w:hint="eastAsia"/>
              </w:rPr>
              <w:t>2</w:t>
            </w:r>
            <w:r>
              <w:rPr>
                <w:rFonts w:ascii="宋体" w:eastAsia="宋体" w:cs="宋体" w:hint="eastAsia"/>
              </w:rPr>
              <w:t>、投标人对迎检、临时性、阶段性工作及突发事件预案准备较充分，较详尽可行，应急队伍人员来源可靠基本符合采购人要求的，得</w:t>
            </w:r>
            <w:r>
              <w:rPr>
                <w:rFonts w:ascii="宋体" w:eastAsia="宋体" w:cs="宋体" w:hint="eastAsia"/>
              </w:rPr>
              <w:t>3</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rPr>
              <w:t>3</w:t>
            </w:r>
            <w:r>
              <w:rPr>
                <w:rFonts w:ascii="宋体" w:eastAsia="宋体" w:cs="宋体" w:hint="eastAsia"/>
              </w:rPr>
              <w:t>、投标人对迎检、临时性、阶段性工作及突发事件预案准备不充分，不详尽可行，应急队伍人员来源不符合采购人要求的，得</w:t>
            </w:r>
            <w:r>
              <w:rPr>
                <w:rFonts w:ascii="宋体" w:eastAsia="宋体" w:cs="宋体" w:hint="eastAsia"/>
              </w:rPr>
              <w:t>1</w:t>
            </w:r>
            <w:r>
              <w:rPr>
                <w:rFonts w:ascii="宋体" w:eastAsia="宋体" w:cs="宋体" w:hint="eastAsia"/>
              </w:rPr>
              <w:t>分。</w:t>
            </w:r>
          </w:p>
        </w:tc>
        <w:tc>
          <w:tcPr>
            <w:tcW w:w="838"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5</w:t>
            </w:r>
          </w:p>
        </w:tc>
      </w:tr>
      <w:tr w:rsidR="00773DE9">
        <w:tc>
          <w:tcPr>
            <w:tcW w:w="585" w:type="dxa"/>
            <w:vMerge/>
            <w:vAlign w:val="center"/>
          </w:tcPr>
          <w:p w:rsidR="00773DE9" w:rsidRDefault="00773DE9">
            <w:pPr>
              <w:spacing w:line="360" w:lineRule="exact"/>
            </w:pPr>
          </w:p>
        </w:tc>
        <w:tc>
          <w:tcPr>
            <w:tcW w:w="1335" w:type="dxa"/>
            <w:vMerge/>
            <w:vAlign w:val="center"/>
          </w:tcPr>
          <w:p w:rsidR="00773DE9" w:rsidRDefault="00773DE9">
            <w:pPr>
              <w:spacing w:line="360" w:lineRule="exact"/>
            </w:pPr>
          </w:p>
        </w:tc>
        <w:tc>
          <w:tcPr>
            <w:tcW w:w="1087" w:type="dxa"/>
            <w:vAlign w:val="center"/>
          </w:tcPr>
          <w:p w:rsidR="00773DE9" w:rsidRDefault="0052176E">
            <w:pPr>
              <w:pStyle w:val="ab"/>
              <w:spacing w:line="360" w:lineRule="exact"/>
              <w:rPr>
                <w:rFonts w:ascii="宋体" w:eastAsia="宋体" w:cs="宋体"/>
              </w:rPr>
            </w:pPr>
            <w:r>
              <w:rPr>
                <w:rFonts w:ascii="宋体" w:eastAsia="宋体" w:cs="宋体" w:hint="eastAsia"/>
              </w:rPr>
              <w:t>移交方案</w:t>
            </w:r>
          </w:p>
        </w:tc>
        <w:tc>
          <w:tcPr>
            <w:tcW w:w="6040" w:type="dxa"/>
            <w:vAlign w:val="center"/>
          </w:tcPr>
          <w:p w:rsidR="00773DE9" w:rsidRDefault="0052176E">
            <w:pPr>
              <w:pStyle w:val="ab"/>
              <w:spacing w:line="360" w:lineRule="exact"/>
              <w:rPr>
                <w:rFonts w:ascii="宋体" w:eastAsia="宋体" w:cs="宋体"/>
              </w:rPr>
            </w:pPr>
            <w:r>
              <w:rPr>
                <w:rFonts w:ascii="宋体" w:eastAsia="宋体" w:cs="宋体" w:hint="eastAsia"/>
              </w:rPr>
              <w:t>根据投标人提供在本项目获得中标后合同期交接过渡期的项目移交方案，包括与上一任承包单位及下一任承包单位的交接，进行横向对比：</w:t>
            </w:r>
          </w:p>
          <w:p w:rsidR="00773DE9" w:rsidRDefault="0052176E">
            <w:pPr>
              <w:pStyle w:val="ab"/>
              <w:spacing w:line="360" w:lineRule="exact"/>
              <w:rPr>
                <w:rFonts w:ascii="宋体" w:eastAsia="宋体" w:cs="宋体"/>
              </w:rPr>
            </w:pPr>
            <w:r>
              <w:rPr>
                <w:rFonts w:ascii="宋体" w:eastAsia="宋体" w:cs="宋体" w:hint="eastAsia"/>
              </w:rPr>
              <w:t>投标人提供在本项目获得中标后合同期交接过渡期的项目移交方案内容详细、完善可行，科学合理性优的，得</w:t>
            </w:r>
            <w:r>
              <w:rPr>
                <w:rFonts w:ascii="宋体" w:eastAsia="宋体" w:cs="宋体" w:hint="eastAsia"/>
              </w:rPr>
              <w:t>5</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rPr>
              <w:t>投标人提供在本项目获得中标后合同期交接过渡期的项目移交方案内容较详细、较完善可行，科学合理性良的，得</w:t>
            </w:r>
            <w:r>
              <w:rPr>
                <w:rFonts w:ascii="宋体" w:eastAsia="宋体" w:cs="宋体" w:hint="eastAsia"/>
              </w:rPr>
              <w:t>3</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rPr>
              <w:t>3</w:t>
            </w:r>
            <w:r>
              <w:rPr>
                <w:rFonts w:ascii="宋体" w:eastAsia="宋体" w:cs="宋体" w:hint="eastAsia"/>
              </w:rPr>
              <w:t>、投标人提供在本项目获得中标后合同期交接过渡期的项目移交方案内容不详细、不完善可行，科学合理性一般的，得</w:t>
            </w:r>
            <w:r>
              <w:rPr>
                <w:rFonts w:ascii="宋体" w:eastAsia="宋体" w:cs="宋体" w:hint="eastAsia"/>
              </w:rPr>
              <w:t>1</w:t>
            </w:r>
            <w:r>
              <w:rPr>
                <w:rFonts w:ascii="宋体" w:eastAsia="宋体" w:cs="宋体" w:hint="eastAsia"/>
              </w:rPr>
              <w:t>分。</w:t>
            </w:r>
          </w:p>
        </w:tc>
        <w:tc>
          <w:tcPr>
            <w:tcW w:w="838"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5</w:t>
            </w:r>
          </w:p>
        </w:tc>
      </w:tr>
      <w:tr w:rsidR="00773DE9">
        <w:tc>
          <w:tcPr>
            <w:tcW w:w="585" w:type="dxa"/>
            <w:vMerge/>
            <w:vAlign w:val="center"/>
          </w:tcPr>
          <w:p w:rsidR="00773DE9" w:rsidRDefault="00773DE9">
            <w:pPr>
              <w:spacing w:line="360" w:lineRule="exact"/>
            </w:pPr>
          </w:p>
        </w:tc>
        <w:tc>
          <w:tcPr>
            <w:tcW w:w="1335" w:type="dxa"/>
            <w:vMerge/>
            <w:vAlign w:val="center"/>
          </w:tcPr>
          <w:p w:rsidR="00773DE9" w:rsidRDefault="00773DE9">
            <w:pPr>
              <w:spacing w:line="360" w:lineRule="exact"/>
            </w:pPr>
          </w:p>
        </w:tc>
        <w:tc>
          <w:tcPr>
            <w:tcW w:w="1087" w:type="dxa"/>
            <w:vMerge w:val="restart"/>
            <w:vAlign w:val="center"/>
          </w:tcPr>
          <w:p w:rsidR="00773DE9" w:rsidRDefault="0052176E">
            <w:pPr>
              <w:pStyle w:val="ab"/>
              <w:spacing w:line="360" w:lineRule="exact"/>
              <w:rPr>
                <w:rFonts w:ascii="宋体" w:eastAsia="宋体" w:cs="宋体"/>
              </w:rPr>
            </w:pPr>
            <w:r>
              <w:rPr>
                <w:rFonts w:ascii="宋体" w:eastAsia="宋体" w:cs="宋体" w:hint="eastAsia"/>
              </w:rPr>
              <w:t>管理层人员安排</w:t>
            </w:r>
          </w:p>
        </w:tc>
        <w:tc>
          <w:tcPr>
            <w:tcW w:w="6040" w:type="dxa"/>
            <w:vAlign w:val="center"/>
          </w:tcPr>
          <w:p w:rsidR="00773DE9" w:rsidRDefault="0052176E">
            <w:pPr>
              <w:pStyle w:val="ab"/>
              <w:spacing w:line="360" w:lineRule="exact"/>
              <w:rPr>
                <w:rFonts w:ascii="宋体" w:eastAsia="宋体" w:cs="宋体"/>
              </w:rPr>
            </w:pPr>
            <w:r>
              <w:rPr>
                <w:rFonts w:ascii="宋体" w:eastAsia="宋体" w:cs="宋体" w:hint="eastAsia"/>
                <w:b/>
                <w:bCs/>
              </w:rPr>
              <w:t>一、人员安排：</w:t>
            </w:r>
          </w:p>
          <w:p w:rsidR="00773DE9" w:rsidRDefault="0052176E">
            <w:pPr>
              <w:pStyle w:val="ab"/>
              <w:spacing w:line="360" w:lineRule="exact"/>
              <w:rPr>
                <w:rFonts w:ascii="宋体" w:eastAsia="宋体" w:cs="宋体"/>
              </w:rPr>
            </w:pPr>
            <w:r>
              <w:rPr>
                <w:rFonts w:ascii="宋体" w:eastAsia="宋体" w:cs="宋体" w:hint="eastAsia"/>
              </w:rPr>
              <w:t>根据投标人提供的管理层人员安排合理，组织机构设置责任明确，机构健全，运作合理，管理制度完善可行，管理机构结构图的内容，进行横向对比</w:t>
            </w:r>
          </w:p>
          <w:p w:rsidR="00773DE9" w:rsidRDefault="0052176E">
            <w:pPr>
              <w:pStyle w:val="ab"/>
              <w:spacing w:line="360" w:lineRule="exact"/>
              <w:rPr>
                <w:rFonts w:ascii="宋体" w:eastAsia="宋体" w:cs="宋体"/>
              </w:rPr>
            </w:pPr>
            <w:r>
              <w:rPr>
                <w:rFonts w:ascii="宋体" w:eastAsia="宋体" w:cs="宋体" w:hint="eastAsia"/>
              </w:rPr>
              <w:t>1</w:t>
            </w:r>
            <w:r>
              <w:rPr>
                <w:rFonts w:ascii="宋体" w:eastAsia="宋体" w:cs="宋体" w:hint="eastAsia"/>
              </w:rPr>
              <w:t>、投标人提供的管理层人员安排合理，组织机构设置责任明确，机构健全，运作合理，管理制度完善可行的，得</w:t>
            </w:r>
            <w:r>
              <w:rPr>
                <w:rFonts w:ascii="宋体" w:eastAsia="宋体" w:cs="宋体" w:hint="eastAsia"/>
              </w:rPr>
              <w:t>4</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rPr>
              <w:lastRenderedPageBreak/>
              <w:t>2</w:t>
            </w:r>
            <w:r>
              <w:rPr>
                <w:rFonts w:ascii="宋体" w:eastAsia="宋体" w:cs="宋体" w:hint="eastAsia"/>
              </w:rPr>
              <w:t>、投标人提供的管理层人员安排较合理，组织机构设置责任较明确，机构较健全，运作合理，管理制度较完善可行，得</w:t>
            </w:r>
            <w:r>
              <w:rPr>
                <w:rFonts w:ascii="宋体" w:eastAsia="宋体" w:cs="宋体" w:hint="eastAsia"/>
              </w:rPr>
              <w:t>2</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rPr>
              <w:t>3</w:t>
            </w:r>
            <w:r>
              <w:rPr>
                <w:rFonts w:ascii="宋体" w:eastAsia="宋体" w:cs="宋体" w:hint="eastAsia"/>
              </w:rPr>
              <w:t>、投标人提供的管理层人员安排不合理，组织机构设置责任不明确，机构不健全，运作不合理，管理制度不完善可行的，得</w:t>
            </w:r>
            <w:r>
              <w:rPr>
                <w:rFonts w:ascii="宋体" w:eastAsia="宋体" w:cs="宋体" w:hint="eastAsia"/>
              </w:rPr>
              <w:t>1</w:t>
            </w:r>
            <w:r>
              <w:rPr>
                <w:rFonts w:ascii="宋体" w:eastAsia="宋体" w:cs="宋体" w:hint="eastAsia"/>
              </w:rPr>
              <w:t>分。</w:t>
            </w:r>
          </w:p>
        </w:tc>
        <w:tc>
          <w:tcPr>
            <w:tcW w:w="838" w:type="dxa"/>
            <w:vMerge w:val="restart"/>
            <w:vAlign w:val="center"/>
          </w:tcPr>
          <w:p w:rsidR="00773DE9" w:rsidRDefault="0052176E">
            <w:pPr>
              <w:pStyle w:val="ab"/>
              <w:spacing w:line="360" w:lineRule="exact"/>
              <w:jc w:val="center"/>
              <w:rPr>
                <w:rFonts w:ascii="宋体" w:eastAsia="宋体" w:cs="宋体"/>
              </w:rPr>
            </w:pPr>
            <w:r>
              <w:rPr>
                <w:rFonts w:ascii="宋体" w:eastAsia="宋体" w:cs="宋体" w:hint="eastAsia"/>
              </w:rPr>
              <w:lastRenderedPageBreak/>
              <w:t>10</w:t>
            </w:r>
          </w:p>
        </w:tc>
      </w:tr>
      <w:tr w:rsidR="00773DE9">
        <w:trPr>
          <w:trHeight w:val="895"/>
        </w:trPr>
        <w:tc>
          <w:tcPr>
            <w:tcW w:w="585" w:type="dxa"/>
            <w:vMerge/>
            <w:vAlign w:val="center"/>
          </w:tcPr>
          <w:p w:rsidR="00773DE9" w:rsidRDefault="00773DE9">
            <w:pPr>
              <w:spacing w:line="360" w:lineRule="exact"/>
            </w:pPr>
          </w:p>
        </w:tc>
        <w:tc>
          <w:tcPr>
            <w:tcW w:w="1335" w:type="dxa"/>
            <w:vMerge/>
            <w:vAlign w:val="center"/>
          </w:tcPr>
          <w:p w:rsidR="00773DE9" w:rsidRDefault="00773DE9">
            <w:pPr>
              <w:spacing w:line="360" w:lineRule="exact"/>
            </w:pPr>
          </w:p>
        </w:tc>
        <w:tc>
          <w:tcPr>
            <w:tcW w:w="1087" w:type="dxa"/>
            <w:vMerge/>
            <w:vAlign w:val="center"/>
          </w:tcPr>
          <w:p w:rsidR="00773DE9" w:rsidRDefault="00773DE9">
            <w:pPr>
              <w:pStyle w:val="ab"/>
              <w:spacing w:line="360" w:lineRule="exact"/>
              <w:rPr>
                <w:rFonts w:ascii="宋体" w:eastAsia="宋体" w:cs="宋体"/>
              </w:rPr>
            </w:pPr>
          </w:p>
        </w:tc>
        <w:tc>
          <w:tcPr>
            <w:tcW w:w="6040" w:type="dxa"/>
            <w:vAlign w:val="center"/>
          </w:tcPr>
          <w:p w:rsidR="00773DE9" w:rsidRDefault="0052176E">
            <w:pPr>
              <w:pStyle w:val="ab"/>
              <w:spacing w:line="360" w:lineRule="exact"/>
              <w:rPr>
                <w:rFonts w:ascii="宋体" w:eastAsia="宋体" w:cs="宋体"/>
              </w:rPr>
            </w:pPr>
            <w:r>
              <w:rPr>
                <w:rFonts w:ascii="宋体" w:eastAsia="宋体" w:cs="宋体" w:hint="eastAsia"/>
              </w:rPr>
              <w:t>二、人员能力</w:t>
            </w:r>
          </w:p>
          <w:p w:rsidR="00773DE9" w:rsidRDefault="0052176E">
            <w:pPr>
              <w:pStyle w:val="ab"/>
              <w:spacing w:line="360" w:lineRule="exact"/>
              <w:rPr>
                <w:rFonts w:ascii="宋体" w:eastAsia="宋体" w:cs="宋体"/>
              </w:rPr>
            </w:pPr>
            <w:r>
              <w:rPr>
                <w:rFonts w:ascii="宋体" w:eastAsia="宋体" w:cs="宋体" w:hint="eastAsia"/>
              </w:rPr>
              <w:t>1</w:t>
            </w:r>
            <w:r>
              <w:rPr>
                <w:rFonts w:ascii="宋体" w:eastAsia="宋体" w:cs="宋体" w:hint="eastAsia"/>
              </w:rPr>
              <w:t>、拟投入本项目的项目经理，具有《高级清洁管理师》、《垃圾清运项目经理》《垃圾（固废）处理及资源化工程师》和《高级市容环境综合整治工程师》</w:t>
            </w:r>
            <w:r>
              <w:rPr>
                <w:rFonts w:ascii="宋体" w:eastAsia="宋体" w:cs="宋体" w:hint="eastAsia"/>
              </w:rPr>
              <w:t>,</w:t>
            </w:r>
            <w:proofErr w:type="gramStart"/>
            <w:r>
              <w:rPr>
                <w:rFonts w:ascii="宋体" w:eastAsia="宋体" w:cs="宋体" w:hint="eastAsia"/>
              </w:rPr>
              <w:t>每具有</w:t>
            </w:r>
            <w:proofErr w:type="gramEnd"/>
            <w:r>
              <w:rPr>
                <w:rFonts w:ascii="宋体" w:eastAsia="宋体" w:cs="宋体" w:hint="eastAsia"/>
              </w:rPr>
              <w:t>一项得</w:t>
            </w:r>
            <w:r>
              <w:rPr>
                <w:rFonts w:ascii="宋体" w:eastAsia="宋体" w:cs="宋体" w:hint="eastAsia"/>
              </w:rPr>
              <w:t>0.5</w:t>
            </w:r>
            <w:r>
              <w:rPr>
                <w:rFonts w:ascii="宋体" w:eastAsia="宋体" w:cs="宋体" w:hint="eastAsia"/>
              </w:rPr>
              <w:t>分，全部具有得</w:t>
            </w:r>
            <w:r>
              <w:rPr>
                <w:rFonts w:ascii="宋体" w:eastAsia="宋体" w:cs="宋体" w:hint="eastAsia"/>
              </w:rPr>
              <w:t>2</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rPr>
              <w:t>3</w:t>
            </w:r>
            <w:r>
              <w:rPr>
                <w:rFonts w:ascii="宋体" w:eastAsia="宋体" w:cs="宋体" w:hint="eastAsia"/>
              </w:rPr>
              <w:t>、拟投入本项目的管理人员连续</w:t>
            </w:r>
            <w:r>
              <w:rPr>
                <w:rFonts w:ascii="宋体" w:eastAsia="宋体" w:cs="宋体" w:hint="eastAsia"/>
              </w:rPr>
              <w:t>2</w:t>
            </w:r>
            <w:r>
              <w:rPr>
                <w:rFonts w:ascii="宋体" w:eastAsia="宋体" w:cs="宋体" w:hint="eastAsia"/>
              </w:rPr>
              <w:t>年获得政府部门颁发的“优秀城市美容师”一人得</w:t>
            </w:r>
            <w:r>
              <w:rPr>
                <w:rFonts w:ascii="宋体" w:eastAsia="宋体" w:cs="宋体" w:hint="eastAsia"/>
              </w:rPr>
              <w:t>2</w:t>
            </w:r>
            <w:r>
              <w:rPr>
                <w:rFonts w:ascii="宋体" w:eastAsia="宋体" w:cs="宋体" w:hint="eastAsia"/>
              </w:rPr>
              <w:t>分，最高得</w:t>
            </w:r>
            <w:r>
              <w:rPr>
                <w:rFonts w:ascii="宋体" w:eastAsia="宋体" w:cs="宋体" w:hint="eastAsia"/>
              </w:rPr>
              <w:t>2</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rPr>
              <w:t>4</w:t>
            </w:r>
            <w:r>
              <w:rPr>
                <w:rFonts w:ascii="宋体" w:eastAsia="宋体" w:cs="宋体" w:hint="eastAsia"/>
              </w:rPr>
              <w:t>、投标人拟在本项目投入一名“生产经营单位主要负责人”，并且该人员具有《安全生产培训证》得</w:t>
            </w:r>
            <w:r>
              <w:rPr>
                <w:rFonts w:ascii="宋体" w:eastAsia="宋体" w:cs="宋体" w:hint="eastAsia"/>
              </w:rPr>
              <w:t>2</w:t>
            </w:r>
            <w:r>
              <w:rPr>
                <w:rFonts w:ascii="宋体" w:eastAsia="宋体" w:cs="宋体" w:hint="eastAsia"/>
              </w:rPr>
              <w:t>分，否则不得分。</w:t>
            </w:r>
          </w:p>
          <w:p w:rsidR="00773DE9" w:rsidRDefault="0052176E">
            <w:pPr>
              <w:pStyle w:val="ab"/>
              <w:spacing w:line="360" w:lineRule="exact"/>
              <w:rPr>
                <w:rFonts w:ascii="宋体" w:eastAsia="宋体" w:cs="宋体"/>
              </w:rPr>
            </w:pPr>
            <w:r>
              <w:rPr>
                <w:rFonts w:ascii="宋体" w:eastAsia="宋体" w:cs="宋体" w:hint="eastAsia"/>
                <w:b/>
                <w:bCs/>
                <w:u w:val="single"/>
              </w:rPr>
              <w:t>（注：须提供相关证明资料和投标单位为以上人员购买的近</w:t>
            </w:r>
            <w:r>
              <w:rPr>
                <w:rFonts w:ascii="宋体" w:eastAsia="宋体" w:cs="宋体" w:hint="eastAsia"/>
                <w:b/>
                <w:bCs/>
                <w:u w:val="single"/>
              </w:rPr>
              <w:t>3</w:t>
            </w:r>
            <w:r>
              <w:rPr>
                <w:rFonts w:ascii="宋体" w:eastAsia="宋体" w:cs="宋体" w:hint="eastAsia"/>
                <w:b/>
                <w:bCs/>
                <w:u w:val="single"/>
              </w:rPr>
              <w:t>个月月</w:t>
            </w:r>
            <w:proofErr w:type="gramStart"/>
            <w:r>
              <w:rPr>
                <w:rFonts w:ascii="宋体" w:eastAsia="宋体" w:cs="宋体" w:hint="eastAsia"/>
                <w:b/>
                <w:bCs/>
                <w:u w:val="single"/>
              </w:rPr>
              <w:t>社保证明</w:t>
            </w:r>
            <w:proofErr w:type="gramEnd"/>
            <w:r>
              <w:rPr>
                <w:rFonts w:ascii="宋体" w:eastAsia="宋体" w:cs="宋体" w:hint="eastAsia"/>
                <w:b/>
                <w:bCs/>
                <w:u w:val="single"/>
              </w:rPr>
              <w:t>复印件加盖公章，开标时提供原件核对，未提供的不得分。）</w:t>
            </w:r>
          </w:p>
        </w:tc>
        <w:tc>
          <w:tcPr>
            <w:tcW w:w="838" w:type="dxa"/>
            <w:vMerge/>
            <w:vAlign w:val="center"/>
          </w:tcPr>
          <w:p w:rsidR="00773DE9" w:rsidRDefault="00773DE9">
            <w:pPr>
              <w:pStyle w:val="ab"/>
              <w:spacing w:line="360" w:lineRule="exact"/>
              <w:jc w:val="center"/>
              <w:rPr>
                <w:rFonts w:ascii="宋体" w:eastAsia="宋体" w:cs="宋体"/>
              </w:rPr>
            </w:pPr>
          </w:p>
        </w:tc>
      </w:tr>
      <w:tr w:rsidR="00773DE9">
        <w:trPr>
          <w:trHeight w:val="895"/>
        </w:trPr>
        <w:tc>
          <w:tcPr>
            <w:tcW w:w="585" w:type="dxa"/>
            <w:vMerge/>
            <w:vAlign w:val="center"/>
          </w:tcPr>
          <w:p w:rsidR="00773DE9" w:rsidRDefault="00773DE9">
            <w:pPr>
              <w:pStyle w:val="ab"/>
              <w:spacing w:line="360" w:lineRule="exact"/>
            </w:pPr>
          </w:p>
        </w:tc>
        <w:tc>
          <w:tcPr>
            <w:tcW w:w="1335" w:type="dxa"/>
            <w:vMerge/>
            <w:vAlign w:val="center"/>
          </w:tcPr>
          <w:p w:rsidR="00773DE9" w:rsidRDefault="00773DE9">
            <w:pPr>
              <w:pStyle w:val="ab"/>
              <w:spacing w:line="360" w:lineRule="exact"/>
            </w:pPr>
          </w:p>
        </w:tc>
        <w:tc>
          <w:tcPr>
            <w:tcW w:w="1087" w:type="dxa"/>
            <w:vAlign w:val="center"/>
          </w:tcPr>
          <w:p w:rsidR="00773DE9" w:rsidRDefault="0052176E">
            <w:pPr>
              <w:pStyle w:val="ab"/>
              <w:spacing w:line="360" w:lineRule="exact"/>
              <w:rPr>
                <w:rFonts w:ascii="宋体" w:eastAsia="宋体" w:cs="宋体"/>
              </w:rPr>
            </w:pPr>
            <w:r>
              <w:rPr>
                <w:rFonts w:ascii="宋体" w:eastAsia="宋体" w:cs="宋体" w:hint="eastAsia"/>
              </w:rPr>
              <w:t>设备维护</w:t>
            </w:r>
          </w:p>
        </w:tc>
        <w:tc>
          <w:tcPr>
            <w:tcW w:w="6040" w:type="dxa"/>
            <w:vAlign w:val="center"/>
          </w:tcPr>
          <w:p w:rsidR="00773DE9" w:rsidRDefault="0052176E">
            <w:pPr>
              <w:pStyle w:val="ab"/>
              <w:spacing w:line="360" w:lineRule="exact"/>
              <w:rPr>
                <w:rFonts w:ascii="宋体" w:eastAsia="宋体" w:cs="宋体"/>
              </w:rPr>
            </w:pPr>
            <w:r>
              <w:rPr>
                <w:rFonts w:ascii="宋体" w:eastAsia="宋体" w:cs="宋体" w:hint="eastAsia"/>
              </w:rPr>
              <w:t>根据投标人提供的机械车辆设备维护保养制度措施进行横向对比：</w:t>
            </w:r>
          </w:p>
          <w:p w:rsidR="00773DE9" w:rsidRDefault="0052176E">
            <w:pPr>
              <w:pStyle w:val="ab"/>
              <w:spacing w:line="360" w:lineRule="exact"/>
              <w:rPr>
                <w:rFonts w:ascii="宋体" w:eastAsia="宋体" w:cs="宋体"/>
              </w:rPr>
            </w:pPr>
            <w:r>
              <w:rPr>
                <w:rFonts w:ascii="宋体" w:eastAsia="宋体" w:cs="宋体" w:hint="eastAsia"/>
              </w:rPr>
              <w:t>1</w:t>
            </w:r>
            <w:r>
              <w:rPr>
                <w:rFonts w:ascii="宋体" w:eastAsia="宋体" w:cs="宋体" w:hint="eastAsia"/>
              </w:rPr>
              <w:t>、投标人提供的机械车辆设备维护保养制度措施完善可行，针对性强的，得</w:t>
            </w:r>
            <w:r>
              <w:rPr>
                <w:rFonts w:ascii="宋体" w:eastAsia="宋体" w:cs="宋体" w:hint="eastAsia"/>
              </w:rPr>
              <w:t>4</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rPr>
              <w:t>2</w:t>
            </w:r>
            <w:r>
              <w:rPr>
                <w:rFonts w:ascii="宋体" w:eastAsia="宋体" w:cs="宋体" w:hint="eastAsia"/>
              </w:rPr>
              <w:t>、投标人提供的机械车辆设备维护保养制度措施较完善可行，针对性良的，得</w:t>
            </w:r>
            <w:r>
              <w:rPr>
                <w:rFonts w:ascii="宋体" w:eastAsia="宋体" w:cs="宋体" w:hint="eastAsia"/>
              </w:rPr>
              <w:t>2</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rPr>
              <w:t>3</w:t>
            </w:r>
            <w:r>
              <w:rPr>
                <w:rFonts w:ascii="宋体" w:eastAsia="宋体" w:cs="宋体" w:hint="eastAsia"/>
              </w:rPr>
              <w:t>、投标人提供的机械车辆设备维护保养制度措施不完善可行，针对性一般的，得</w:t>
            </w:r>
            <w:r>
              <w:rPr>
                <w:rFonts w:ascii="宋体" w:eastAsia="宋体" w:cs="宋体" w:hint="eastAsia"/>
              </w:rPr>
              <w:t>1</w:t>
            </w:r>
            <w:r>
              <w:rPr>
                <w:rFonts w:ascii="宋体" w:eastAsia="宋体" w:cs="宋体" w:hint="eastAsia"/>
              </w:rPr>
              <w:t>分。</w:t>
            </w:r>
          </w:p>
        </w:tc>
        <w:tc>
          <w:tcPr>
            <w:tcW w:w="838"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4</w:t>
            </w:r>
          </w:p>
        </w:tc>
      </w:tr>
      <w:tr w:rsidR="00773DE9">
        <w:tc>
          <w:tcPr>
            <w:tcW w:w="585"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3</w:t>
            </w:r>
          </w:p>
        </w:tc>
        <w:tc>
          <w:tcPr>
            <w:tcW w:w="1335" w:type="dxa"/>
            <w:vAlign w:val="center"/>
          </w:tcPr>
          <w:p w:rsidR="00773DE9" w:rsidRDefault="0052176E">
            <w:pPr>
              <w:pStyle w:val="ab"/>
              <w:spacing w:line="360" w:lineRule="exact"/>
              <w:rPr>
                <w:rFonts w:ascii="宋体" w:eastAsia="宋体" w:cs="宋体"/>
              </w:rPr>
            </w:pPr>
            <w:r>
              <w:rPr>
                <w:rFonts w:ascii="宋体" w:eastAsia="宋体" w:cs="宋体" w:hint="eastAsia"/>
              </w:rPr>
              <w:t>服务质量承诺</w:t>
            </w:r>
            <w:r>
              <w:rPr>
                <w:rFonts w:ascii="宋体" w:eastAsia="宋体" w:cs="宋体" w:hint="eastAsia"/>
              </w:rPr>
              <w:t>（总分</w:t>
            </w:r>
            <w:r>
              <w:rPr>
                <w:rFonts w:ascii="宋体" w:eastAsia="宋体" w:cs="宋体" w:hint="eastAsia"/>
              </w:rPr>
              <w:t>10</w:t>
            </w:r>
            <w:r>
              <w:rPr>
                <w:rFonts w:ascii="宋体" w:eastAsia="宋体" w:cs="宋体" w:hint="eastAsia"/>
              </w:rPr>
              <w:t>分）</w:t>
            </w:r>
          </w:p>
        </w:tc>
        <w:tc>
          <w:tcPr>
            <w:tcW w:w="7127" w:type="dxa"/>
            <w:gridSpan w:val="2"/>
            <w:vAlign w:val="center"/>
          </w:tcPr>
          <w:p w:rsidR="00773DE9" w:rsidRDefault="0052176E">
            <w:pPr>
              <w:pStyle w:val="ab"/>
              <w:spacing w:line="360" w:lineRule="exact"/>
              <w:rPr>
                <w:rFonts w:ascii="宋体" w:eastAsia="宋体" w:cs="宋体"/>
              </w:rPr>
            </w:pPr>
            <w:r>
              <w:rPr>
                <w:rFonts w:ascii="宋体" w:eastAsia="宋体" w:cs="宋体" w:hint="eastAsia"/>
              </w:rPr>
              <w:t>评定说明：针对本项目提出满足或优于招标文件要求的服务质量承诺保证打分。【包括但不限于：①按国家法律法规开展各项服务及经营的承诺；②承诺做到招标文件规定及投标文件提供的的实施方案内容的承诺；③服务态度、服务效率、服务质量承诺；④按时足额发放员工工资的承诺；⑤对责任事故的处理承诺；⑥其他服务承诺】进行评定，确定“一档、</w:t>
            </w:r>
            <w:r>
              <w:rPr>
                <w:rFonts w:ascii="宋体" w:eastAsia="宋体" w:cs="宋体" w:hint="eastAsia"/>
              </w:rPr>
              <w:t>二档、三档”各所属档次，在相应档次内独立打分。</w:t>
            </w:r>
          </w:p>
          <w:p w:rsidR="00773DE9" w:rsidRDefault="0052176E">
            <w:pPr>
              <w:pStyle w:val="ab"/>
              <w:spacing w:line="360" w:lineRule="exact"/>
              <w:rPr>
                <w:rFonts w:ascii="宋体" w:eastAsia="宋体" w:cs="宋体"/>
              </w:rPr>
            </w:pPr>
            <w:r>
              <w:rPr>
                <w:rFonts w:ascii="宋体" w:eastAsia="宋体" w:cs="宋体" w:hint="eastAsia"/>
              </w:rPr>
              <w:t>一档（</w:t>
            </w:r>
            <w:r>
              <w:rPr>
                <w:rFonts w:ascii="宋体" w:eastAsia="宋体" w:cs="宋体" w:hint="eastAsia"/>
              </w:rPr>
              <w:t>0</w:t>
            </w:r>
            <w:r>
              <w:rPr>
                <w:rFonts w:ascii="宋体" w:eastAsia="宋体" w:cs="宋体" w:hint="eastAsia"/>
              </w:rPr>
              <w:t>～</w:t>
            </w:r>
            <w:r>
              <w:rPr>
                <w:rFonts w:ascii="宋体" w:eastAsia="宋体" w:cs="宋体" w:hint="eastAsia"/>
              </w:rPr>
              <w:t>3</w:t>
            </w:r>
            <w:r>
              <w:rPr>
                <w:rFonts w:ascii="宋体" w:eastAsia="宋体" w:cs="宋体" w:hint="eastAsia"/>
              </w:rPr>
              <w:t>分）：服务承诺书内容基本齐全，陈述简单；</w:t>
            </w:r>
          </w:p>
          <w:p w:rsidR="00773DE9" w:rsidRDefault="0052176E">
            <w:pPr>
              <w:pStyle w:val="ab"/>
              <w:spacing w:line="360" w:lineRule="exact"/>
              <w:rPr>
                <w:rFonts w:ascii="宋体" w:eastAsia="宋体" w:cs="宋体"/>
              </w:rPr>
            </w:pPr>
            <w:r>
              <w:rPr>
                <w:rFonts w:ascii="宋体" w:eastAsia="宋体" w:cs="宋体" w:hint="eastAsia"/>
              </w:rPr>
              <w:t>二档（</w:t>
            </w:r>
            <w:r>
              <w:rPr>
                <w:rFonts w:ascii="宋体" w:eastAsia="宋体" w:cs="宋体" w:hint="eastAsia"/>
              </w:rPr>
              <w:t>3.1</w:t>
            </w:r>
            <w:r>
              <w:rPr>
                <w:rFonts w:ascii="宋体" w:eastAsia="宋体" w:cs="宋体" w:hint="eastAsia"/>
              </w:rPr>
              <w:t>～</w:t>
            </w:r>
            <w:r>
              <w:rPr>
                <w:rFonts w:ascii="宋体" w:eastAsia="宋体" w:cs="宋体" w:hint="eastAsia"/>
              </w:rPr>
              <w:t>6</w:t>
            </w:r>
            <w:r>
              <w:rPr>
                <w:rFonts w:ascii="宋体" w:eastAsia="宋体" w:cs="宋体" w:hint="eastAsia"/>
              </w:rPr>
              <w:t>分）：服务承诺</w:t>
            </w:r>
            <w:proofErr w:type="gramStart"/>
            <w:r>
              <w:rPr>
                <w:rFonts w:ascii="宋体" w:eastAsia="宋体" w:cs="宋体" w:hint="eastAsia"/>
              </w:rPr>
              <w:t>书各项</w:t>
            </w:r>
            <w:proofErr w:type="gramEnd"/>
            <w:r>
              <w:rPr>
                <w:rFonts w:ascii="宋体" w:eastAsia="宋体" w:cs="宋体" w:hint="eastAsia"/>
              </w:rPr>
              <w:t>目内容齐全，</w:t>
            </w:r>
            <w:proofErr w:type="gramStart"/>
            <w:r>
              <w:rPr>
                <w:rFonts w:ascii="宋体" w:eastAsia="宋体" w:cs="宋体" w:hint="eastAsia"/>
              </w:rPr>
              <w:t>陈述较</w:t>
            </w:r>
            <w:proofErr w:type="gramEnd"/>
            <w:r>
              <w:rPr>
                <w:rFonts w:ascii="宋体" w:eastAsia="宋体" w:cs="宋体" w:hint="eastAsia"/>
              </w:rPr>
              <w:t>详细，操作性一般；</w:t>
            </w:r>
          </w:p>
          <w:p w:rsidR="00773DE9" w:rsidRDefault="0052176E">
            <w:pPr>
              <w:pStyle w:val="ab"/>
              <w:spacing w:line="360" w:lineRule="exact"/>
              <w:rPr>
                <w:rFonts w:ascii="宋体" w:eastAsia="宋体" w:cs="宋体"/>
              </w:rPr>
            </w:pPr>
            <w:r>
              <w:rPr>
                <w:rFonts w:ascii="宋体" w:eastAsia="宋体" w:cs="宋体" w:hint="eastAsia"/>
              </w:rPr>
              <w:t>三档（</w:t>
            </w:r>
            <w:r>
              <w:rPr>
                <w:rFonts w:ascii="宋体" w:eastAsia="宋体" w:cs="宋体" w:hint="eastAsia"/>
              </w:rPr>
              <w:t>6</w:t>
            </w:r>
            <w:r>
              <w:rPr>
                <w:rFonts w:ascii="宋体" w:eastAsia="宋体" w:cs="宋体" w:hint="eastAsia"/>
              </w:rPr>
              <w:t>.1</w:t>
            </w:r>
            <w:r>
              <w:rPr>
                <w:rFonts w:ascii="宋体" w:eastAsia="宋体" w:cs="宋体" w:hint="eastAsia"/>
              </w:rPr>
              <w:t>～</w:t>
            </w:r>
            <w:r>
              <w:rPr>
                <w:rFonts w:ascii="宋体" w:eastAsia="宋体" w:cs="宋体" w:hint="eastAsia"/>
              </w:rPr>
              <w:t>10</w:t>
            </w:r>
            <w:r>
              <w:rPr>
                <w:rFonts w:ascii="宋体" w:eastAsia="宋体" w:cs="宋体" w:hint="eastAsia"/>
              </w:rPr>
              <w:t>分）：服务承诺</w:t>
            </w:r>
            <w:proofErr w:type="gramStart"/>
            <w:r>
              <w:rPr>
                <w:rFonts w:ascii="宋体" w:eastAsia="宋体" w:cs="宋体" w:hint="eastAsia"/>
              </w:rPr>
              <w:t>书各项</w:t>
            </w:r>
            <w:proofErr w:type="gramEnd"/>
            <w:r>
              <w:rPr>
                <w:rFonts w:ascii="宋体" w:eastAsia="宋体" w:cs="宋体" w:hint="eastAsia"/>
              </w:rPr>
              <w:t>目内容齐全，陈述详细，承诺具体明确，操作性强且科学合理。</w:t>
            </w:r>
          </w:p>
        </w:tc>
        <w:tc>
          <w:tcPr>
            <w:tcW w:w="838"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10</w:t>
            </w:r>
          </w:p>
        </w:tc>
      </w:tr>
      <w:tr w:rsidR="00773DE9">
        <w:tc>
          <w:tcPr>
            <w:tcW w:w="585" w:type="dxa"/>
            <w:vMerge w:val="restart"/>
            <w:vAlign w:val="center"/>
          </w:tcPr>
          <w:p w:rsidR="00773DE9" w:rsidRDefault="0052176E">
            <w:pPr>
              <w:pStyle w:val="ab"/>
              <w:spacing w:line="360" w:lineRule="exact"/>
              <w:jc w:val="center"/>
              <w:rPr>
                <w:rFonts w:ascii="宋体" w:eastAsia="宋体" w:cs="宋体"/>
              </w:rPr>
            </w:pPr>
            <w:r>
              <w:rPr>
                <w:rFonts w:ascii="宋体" w:eastAsia="宋体" w:cs="宋体" w:hint="eastAsia"/>
              </w:rPr>
              <w:t>4</w:t>
            </w:r>
          </w:p>
        </w:tc>
        <w:tc>
          <w:tcPr>
            <w:tcW w:w="1335" w:type="dxa"/>
            <w:vMerge w:val="restart"/>
            <w:vAlign w:val="center"/>
          </w:tcPr>
          <w:p w:rsidR="00773DE9" w:rsidRDefault="0052176E">
            <w:pPr>
              <w:pStyle w:val="ab"/>
              <w:spacing w:line="360" w:lineRule="exact"/>
              <w:rPr>
                <w:rFonts w:ascii="宋体" w:eastAsia="宋体" w:cs="宋体"/>
              </w:rPr>
            </w:pPr>
            <w:r>
              <w:rPr>
                <w:rFonts w:ascii="宋体" w:eastAsia="宋体" w:cs="宋体" w:hint="eastAsia"/>
              </w:rPr>
              <w:t>综合能力（总分</w:t>
            </w:r>
            <w:r>
              <w:rPr>
                <w:rFonts w:ascii="宋体" w:eastAsia="宋体" w:cs="宋体" w:hint="eastAsia"/>
              </w:rPr>
              <w:t>30</w:t>
            </w:r>
            <w:r>
              <w:rPr>
                <w:rFonts w:ascii="宋体" w:eastAsia="宋体" w:cs="宋体" w:hint="eastAsia"/>
              </w:rPr>
              <w:t>分</w:t>
            </w:r>
          </w:p>
        </w:tc>
        <w:tc>
          <w:tcPr>
            <w:tcW w:w="1087" w:type="dxa"/>
            <w:vAlign w:val="center"/>
          </w:tcPr>
          <w:p w:rsidR="00773DE9" w:rsidRDefault="0052176E">
            <w:pPr>
              <w:pStyle w:val="ab"/>
              <w:spacing w:line="360" w:lineRule="exact"/>
              <w:rPr>
                <w:rFonts w:ascii="宋体" w:eastAsia="宋体" w:cs="宋体"/>
              </w:rPr>
            </w:pPr>
            <w:r>
              <w:rPr>
                <w:rFonts w:ascii="宋体" w:eastAsia="宋体" w:cs="宋体" w:hint="eastAsia"/>
              </w:rPr>
              <w:t>信誉、荣誉</w:t>
            </w:r>
          </w:p>
        </w:tc>
        <w:tc>
          <w:tcPr>
            <w:tcW w:w="6040" w:type="dxa"/>
            <w:vAlign w:val="center"/>
          </w:tcPr>
          <w:p w:rsidR="00773DE9" w:rsidRDefault="0052176E">
            <w:pPr>
              <w:pStyle w:val="ab"/>
              <w:spacing w:line="360" w:lineRule="exact"/>
              <w:rPr>
                <w:rFonts w:ascii="宋体" w:eastAsia="宋体" w:cs="宋体"/>
              </w:rPr>
            </w:pPr>
            <w:r>
              <w:rPr>
                <w:rFonts w:ascii="宋体" w:eastAsia="宋体" w:cs="宋体" w:hint="eastAsia"/>
              </w:rPr>
              <w:t>1</w:t>
            </w:r>
            <w:r>
              <w:rPr>
                <w:rFonts w:ascii="宋体" w:eastAsia="宋体" w:cs="宋体" w:hint="eastAsia"/>
              </w:rPr>
              <w:t>、投标人获得工商行政管理部门颁发的《守合同重信用企业》称号，连续</w:t>
            </w:r>
            <w:r>
              <w:rPr>
                <w:rFonts w:ascii="宋体" w:eastAsia="宋体" w:cs="宋体" w:hint="eastAsia"/>
              </w:rPr>
              <w:t>10</w:t>
            </w:r>
            <w:r>
              <w:rPr>
                <w:rFonts w:ascii="宋体" w:eastAsia="宋体" w:cs="宋体" w:hint="eastAsia"/>
              </w:rPr>
              <w:t>年以上得</w:t>
            </w:r>
            <w:r>
              <w:rPr>
                <w:rFonts w:ascii="宋体" w:eastAsia="宋体" w:cs="宋体" w:hint="eastAsia"/>
              </w:rPr>
              <w:t>3</w:t>
            </w:r>
            <w:r>
              <w:rPr>
                <w:rFonts w:ascii="宋体" w:eastAsia="宋体" w:cs="宋体" w:hint="eastAsia"/>
              </w:rPr>
              <w:t>分，连续</w:t>
            </w:r>
            <w:r>
              <w:rPr>
                <w:rFonts w:ascii="宋体" w:eastAsia="宋体" w:cs="宋体" w:hint="eastAsia"/>
              </w:rPr>
              <w:t>5</w:t>
            </w:r>
            <w:r>
              <w:rPr>
                <w:rFonts w:ascii="宋体" w:eastAsia="宋体" w:cs="宋体" w:hint="eastAsia"/>
              </w:rPr>
              <w:t>年以上至</w:t>
            </w:r>
            <w:r>
              <w:rPr>
                <w:rFonts w:ascii="宋体" w:eastAsia="宋体" w:cs="宋体" w:hint="eastAsia"/>
              </w:rPr>
              <w:t>10</w:t>
            </w:r>
            <w:r>
              <w:rPr>
                <w:rFonts w:ascii="宋体" w:eastAsia="宋体" w:cs="宋体" w:hint="eastAsia"/>
              </w:rPr>
              <w:t>年（含）年度得</w:t>
            </w:r>
            <w:r>
              <w:rPr>
                <w:rFonts w:ascii="宋体" w:eastAsia="宋体" w:cs="宋体" w:hint="eastAsia"/>
              </w:rPr>
              <w:t>2</w:t>
            </w:r>
            <w:r>
              <w:rPr>
                <w:rFonts w:ascii="宋体" w:eastAsia="宋体" w:cs="宋体" w:hint="eastAsia"/>
              </w:rPr>
              <w:t>分，连续</w:t>
            </w:r>
            <w:r>
              <w:rPr>
                <w:rFonts w:ascii="宋体" w:eastAsia="宋体" w:cs="宋体" w:hint="eastAsia"/>
              </w:rPr>
              <w:t>3</w:t>
            </w:r>
            <w:r>
              <w:rPr>
                <w:rFonts w:ascii="宋体" w:eastAsia="宋体" w:cs="宋体" w:hint="eastAsia"/>
              </w:rPr>
              <w:t>年以上至</w:t>
            </w:r>
            <w:r>
              <w:rPr>
                <w:rFonts w:ascii="宋体" w:eastAsia="宋体" w:cs="宋体" w:hint="eastAsia"/>
              </w:rPr>
              <w:t>5</w:t>
            </w:r>
            <w:r>
              <w:rPr>
                <w:rFonts w:ascii="宋体" w:eastAsia="宋体" w:cs="宋体" w:hint="eastAsia"/>
              </w:rPr>
              <w:t>年（含）年度得</w:t>
            </w:r>
            <w:r>
              <w:rPr>
                <w:rFonts w:ascii="宋体" w:eastAsia="宋体" w:cs="宋体" w:hint="eastAsia"/>
              </w:rPr>
              <w:t>1</w:t>
            </w:r>
            <w:r>
              <w:rPr>
                <w:rFonts w:ascii="宋体" w:eastAsia="宋体" w:cs="宋体" w:hint="eastAsia"/>
              </w:rPr>
              <w:t>分，连续</w:t>
            </w:r>
            <w:r>
              <w:rPr>
                <w:rFonts w:ascii="宋体" w:eastAsia="宋体" w:cs="宋体" w:hint="eastAsia"/>
              </w:rPr>
              <w:t>3</w:t>
            </w:r>
            <w:r>
              <w:rPr>
                <w:rFonts w:ascii="宋体" w:eastAsia="宋体" w:cs="宋体" w:hint="eastAsia"/>
              </w:rPr>
              <w:t>年（含）以下得</w:t>
            </w:r>
            <w:r>
              <w:rPr>
                <w:rFonts w:ascii="宋体" w:eastAsia="宋体" w:cs="宋体" w:hint="eastAsia"/>
              </w:rPr>
              <w:t>1</w:t>
            </w:r>
            <w:r>
              <w:rPr>
                <w:rFonts w:ascii="宋体" w:eastAsia="宋体" w:cs="宋体" w:hint="eastAsia"/>
              </w:rPr>
              <w:t>分，否则不得分。</w:t>
            </w:r>
          </w:p>
          <w:p w:rsidR="00773DE9" w:rsidRDefault="0052176E">
            <w:pPr>
              <w:pStyle w:val="ab"/>
              <w:spacing w:line="360" w:lineRule="exact"/>
              <w:rPr>
                <w:rFonts w:ascii="宋体" w:eastAsia="宋体" w:cs="宋体"/>
              </w:rPr>
            </w:pPr>
            <w:r>
              <w:rPr>
                <w:rFonts w:ascii="宋体" w:eastAsia="宋体" w:cs="宋体" w:hint="eastAsia"/>
              </w:rPr>
              <w:t>2</w:t>
            </w:r>
            <w:r>
              <w:rPr>
                <w:rFonts w:ascii="宋体" w:eastAsia="宋体" w:cs="宋体" w:hint="eastAsia"/>
              </w:rPr>
              <w:t>、投标人在</w:t>
            </w:r>
            <w:r>
              <w:rPr>
                <w:rFonts w:ascii="宋体" w:eastAsia="宋体" w:cs="宋体" w:hint="eastAsia"/>
              </w:rPr>
              <w:t>2016</w:t>
            </w:r>
            <w:r>
              <w:rPr>
                <w:rFonts w:ascii="宋体" w:eastAsia="宋体" w:cs="宋体" w:hint="eastAsia"/>
              </w:rPr>
              <w:t>年至投标截止时间止，获得《诚信优质企业》</w:t>
            </w:r>
            <w:r>
              <w:rPr>
                <w:rFonts w:ascii="宋体" w:eastAsia="宋体" w:cs="宋体" w:hint="eastAsia"/>
              </w:rPr>
              <w:lastRenderedPageBreak/>
              <w:t>得</w:t>
            </w:r>
            <w:r>
              <w:rPr>
                <w:rFonts w:ascii="宋体" w:eastAsia="宋体" w:cs="宋体" w:hint="eastAsia"/>
              </w:rPr>
              <w:t>1</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rPr>
              <w:t>3</w:t>
            </w:r>
            <w:r>
              <w:rPr>
                <w:rFonts w:ascii="宋体" w:eastAsia="宋体" w:cs="宋体" w:hint="eastAsia"/>
              </w:rPr>
              <w:t>、</w:t>
            </w:r>
            <w:proofErr w:type="gramStart"/>
            <w:r>
              <w:rPr>
                <w:rFonts w:ascii="宋体" w:eastAsia="宋体" w:cs="宋体" w:hint="eastAsia"/>
              </w:rPr>
              <w:t>投标人投标人</w:t>
            </w:r>
            <w:proofErr w:type="gramEnd"/>
            <w:r>
              <w:rPr>
                <w:rFonts w:ascii="宋体" w:eastAsia="宋体" w:cs="宋体" w:hint="eastAsia"/>
              </w:rPr>
              <w:t>自</w:t>
            </w:r>
            <w:r>
              <w:rPr>
                <w:rFonts w:ascii="宋体" w:eastAsia="宋体" w:cs="宋体" w:hint="eastAsia"/>
              </w:rPr>
              <w:t>2016</w:t>
            </w:r>
            <w:r>
              <w:rPr>
                <w:rFonts w:ascii="宋体" w:eastAsia="宋体" w:cs="宋体" w:hint="eastAsia"/>
              </w:rPr>
              <w:t>年起至今获得《劳动关系和谐企业》</w:t>
            </w:r>
            <w:r>
              <w:rPr>
                <w:rFonts w:ascii="宋体" w:eastAsia="宋体" w:cs="宋体" w:hint="eastAsia"/>
              </w:rPr>
              <w:t>AAA</w:t>
            </w:r>
            <w:r>
              <w:rPr>
                <w:rFonts w:ascii="宋体" w:eastAsia="宋体" w:cs="宋体" w:hint="eastAsia"/>
              </w:rPr>
              <w:t>级称号得</w:t>
            </w:r>
            <w:r>
              <w:rPr>
                <w:rFonts w:ascii="宋体" w:eastAsia="宋体" w:cs="宋体" w:hint="eastAsia"/>
              </w:rPr>
              <w:t>3</w:t>
            </w:r>
            <w:r>
              <w:rPr>
                <w:rFonts w:ascii="宋体" w:eastAsia="宋体" w:cs="宋体" w:hint="eastAsia"/>
              </w:rPr>
              <w:t>分；</w:t>
            </w:r>
            <w:r>
              <w:rPr>
                <w:rFonts w:ascii="宋体" w:eastAsia="宋体" w:cs="宋体" w:hint="eastAsia"/>
              </w:rPr>
              <w:t>AA</w:t>
            </w:r>
            <w:r>
              <w:rPr>
                <w:rFonts w:ascii="宋体" w:eastAsia="宋体" w:cs="宋体" w:hint="eastAsia"/>
              </w:rPr>
              <w:t>级的得</w:t>
            </w:r>
            <w:r>
              <w:rPr>
                <w:rFonts w:ascii="宋体" w:eastAsia="宋体" w:cs="宋体" w:hint="eastAsia"/>
              </w:rPr>
              <w:t>2</w:t>
            </w:r>
            <w:r>
              <w:rPr>
                <w:rFonts w:ascii="宋体" w:eastAsia="宋体" w:cs="宋体" w:hint="eastAsia"/>
              </w:rPr>
              <w:t>分；</w:t>
            </w:r>
            <w:r>
              <w:rPr>
                <w:rFonts w:ascii="宋体" w:eastAsia="宋体" w:cs="宋体" w:hint="eastAsia"/>
              </w:rPr>
              <w:t>A</w:t>
            </w:r>
            <w:r>
              <w:rPr>
                <w:rFonts w:ascii="宋体" w:eastAsia="宋体" w:cs="宋体" w:hint="eastAsia"/>
              </w:rPr>
              <w:t>级的得</w:t>
            </w:r>
            <w:r>
              <w:rPr>
                <w:rFonts w:ascii="宋体" w:eastAsia="宋体" w:cs="宋体" w:hint="eastAsia"/>
              </w:rPr>
              <w:t>1</w:t>
            </w:r>
            <w:r>
              <w:rPr>
                <w:rFonts w:ascii="宋体" w:eastAsia="宋体" w:cs="宋体" w:hint="eastAsia"/>
              </w:rPr>
              <w:t>分，无不得分。</w:t>
            </w:r>
          </w:p>
          <w:p w:rsidR="00773DE9" w:rsidRDefault="0052176E">
            <w:pPr>
              <w:pStyle w:val="ab"/>
              <w:spacing w:line="360" w:lineRule="exact"/>
              <w:rPr>
                <w:rFonts w:ascii="宋体" w:eastAsia="宋体" w:cs="宋体"/>
              </w:rPr>
            </w:pPr>
            <w:r>
              <w:rPr>
                <w:rFonts w:ascii="宋体" w:eastAsia="宋体" w:cs="宋体" w:hint="eastAsia"/>
              </w:rPr>
              <w:t>4</w:t>
            </w:r>
            <w:r>
              <w:rPr>
                <w:rFonts w:ascii="宋体" w:eastAsia="宋体" w:cs="宋体" w:hint="eastAsia"/>
              </w:rPr>
              <w:t>、投标人在</w:t>
            </w:r>
            <w:r>
              <w:rPr>
                <w:rFonts w:ascii="宋体" w:eastAsia="宋体" w:cs="宋体" w:hint="eastAsia"/>
              </w:rPr>
              <w:t>2016</w:t>
            </w:r>
            <w:r>
              <w:rPr>
                <w:rFonts w:ascii="宋体" w:eastAsia="宋体" w:cs="宋体" w:hint="eastAsia"/>
              </w:rPr>
              <w:t>年至投标截止时间止，在所承包的环卫工作中，获得市级或以上环卫主管部门颁发的奖项、荣誉信誉证书的，每提供一</w:t>
            </w:r>
            <w:r>
              <w:rPr>
                <w:rFonts w:ascii="宋体" w:eastAsia="宋体" w:cs="宋体" w:hint="eastAsia"/>
              </w:rPr>
              <w:t>份得</w:t>
            </w:r>
            <w:r>
              <w:rPr>
                <w:rFonts w:ascii="宋体" w:eastAsia="宋体" w:cs="宋体" w:hint="eastAsia"/>
              </w:rPr>
              <w:t>1</w:t>
            </w:r>
            <w:r>
              <w:rPr>
                <w:rFonts w:ascii="宋体" w:eastAsia="宋体" w:cs="宋体" w:hint="eastAsia"/>
              </w:rPr>
              <w:t>分，最高得</w:t>
            </w:r>
            <w:r>
              <w:rPr>
                <w:rFonts w:ascii="宋体" w:eastAsia="宋体" w:cs="宋体" w:hint="eastAsia"/>
              </w:rPr>
              <w:t>2</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rPr>
              <w:t>5</w:t>
            </w:r>
            <w:r>
              <w:rPr>
                <w:rFonts w:ascii="宋体" w:eastAsia="宋体" w:cs="宋体" w:hint="eastAsia"/>
              </w:rPr>
              <w:t>、投标人在</w:t>
            </w:r>
            <w:r>
              <w:rPr>
                <w:rFonts w:ascii="宋体" w:eastAsia="宋体" w:cs="宋体" w:hint="eastAsia"/>
              </w:rPr>
              <w:t>2016</w:t>
            </w:r>
            <w:r>
              <w:rPr>
                <w:rFonts w:ascii="宋体" w:eastAsia="宋体" w:cs="宋体" w:hint="eastAsia"/>
              </w:rPr>
              <w:t>年至投标截止时间止，获得市级或以上环卫协会颁发的奖项、荣誉信誉证书的，每提供一份得</w:t>
            </w:r>
            <w:r>
              <w:rPr>
                <w:rFonts w:ascii="宋体" w:eastAsia="宋体" w:cs="宋体" w:hint="eastAsia"/>
              </w:rPr>
              <w:t>1</w:t>
            </w:r>
            <w:r>
              <w:rPr>
                <w:rFonts w:ascii="宋体" w:eastAsia="宋体" w:cs="宋体" w:hint="eastAsia"/>
              </w:rPr>
              <w:t>分，最高得</w:t>
            </w:r>
            <w:r>
              <w:rPr>
                <w:rFonts w:ascii="宋体" w:eastAsia="宋体" w:cs="宋体" w:hint="eastAsia"/>
              </w:rPr>
              <w:t>2</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b/>
                <w:bCs/>
              </w:rPr>
              <w:t>（以上内容须提供相关资料复印件加盖公章，原件核查，否则不得分）</w:t>
            </w:r>
          </w:p>
        </w:tc>
        <w:tc>
          <w:tcPr>
            <w:tcW w:w="838"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lastRenderedPageBreak/>
              <w:t>11</w:t>
            </w:r>
          </w:p>
        </w:tc>
      </w:tr>
      <w:tr w:rsidR="00773DE9">
        <w:tc>
          <w:tcPr>
            <w:tcW w:w="585" w:type="dxa"/>
            <w:vMerge/>
            <w:vAlign w:val="center"/>
          </w:tcPr>
          <w:p w:rsidR="00773DE9" w:rsidRDefault="00773DE9">
            <w:pPr>
              <w:spacing w:line="360" w:lineRule="exact"/>
            </w:pPr>
          </w:p>
        </w:tc>
        <w:tc>
          <w:tcPr>
            <w:tcW w:w="1335" w:type="dxa"/>
            <w:vMerge/>
            <w:vAlign w:val="center"/>
          </w:tcPr>
          <w:p w:rsidR="00773DE9" w:rsidRDefault="00773DE9">
            <w:pPr>
              <w:spacing w:line="360" w:lineRule="exact"/>
            </w:pPr>
          </w:p>
        </w:tc>
        <w:tc>
          <w:tcPr>
            <w:tcW w:w="1087" w:type="dxa"/>
            <w:vAlign w:val="center"/>
          </w:tcPr>
          <w:p w:rsidR="00773DE9" w:rsidRDefault="0052176E">
            <w:pPr>
              <w:pStyle w:val="ab"/>
              <w:spacing w:line="360" w:lineRule="exact"/>
              <w:rPr>
                <w:rFonts w:ascii="宋体" w:eastAsia="宋体" w:cs="宋体"/>
              </w:rPr>
            </w:pPr>
            <w:r>
              <w:rPr>
                <w:rFonts w:ascii="宋体" w:eastAsia="宋体" w:cs="宋体" w:hint="eastAsia"/>
              </w:rPr>
              <w:t>综合</w:t>
            </w:r>
          </w:p>
        </w:tc>
        <w:tc>
          <w:tcPr>
            <w:tcW w:w="6040" w:type="dxa"/>
            <w:vAlign w:val="center"/>
          </w:tcPr>
          <w:p w:rsidR="00773DE9" w:rsidRDefault="0052176E">
            <w:pPr>
              <w:pStyle w:val="ab"/>
              <w:spacing w:line="360" w:lineRule="exact"/>
              <w:rPr>
                <w:rFonts w:ascii="宋体" w:eastAsia="宋体" w:cs="宋体"/>
              </w:rPr>
            </w:pPr>
            <w:r>
              <w:rPr>
                <w:rFonts w:ascii="宋体" w:eastAsia="宋体" w:cs="宋体" w:hint="eastAsia"/>
              </w:rPr>
              <w:t>1</w:t>
            </w:r>
            <w:r>
              <w:rPr>
                <w:rFonts w:ascii="宋体" w:eastAsia="宋体" w:cs="宋体" w:hint="eastAsia"/>
              </w:rPr>
              <w:t>、具有清洁行业</w:t>
            </w:r>
            <w:r>
              <w:rPr>
                <w:rFonts w:ascii="宋体" w:eastAsia="宋体" w:cs="宋体" w:hint="eastAsia"/>
              </w:rPr>
              <w:t>企业等级资质评价</w:t>
            </w:r>
            <w:r>
              <w:rPr>
                <w:rFonts w:ascii="宋体" w:eastAsia="宋体" w:cs="宋体" w:hint="eastAsia"/>
              </w:rPr>
              <w:t>一级</w:t>
            </w:r>
            <w:r>
              <w:rPr>
                <w:rFonts w:ascii="宋体" w:eastAsia="宋体" w:cs="宋体" w:hint="eastAsia"/>
              </w:rPr>
              <w:t>企业</w:t>
            </w:r>
            <w:r>
              <w:rPr>
                <w:rFonts w:ascii="宋体" w:eastAsia="宋体" w:cs="宋体" w:hint="eastAsia"/>
              </w:rPr>
              <w:t>得</w:t>
            </w:r>
            <w:r>
              <w:rPr>
                <w:rFonts w:ascii="宋体" w:eastAsia="宋体" w:cs="宋体" w:hint="eastAsia"/>
              </w:rPr>
              <w:t>3</w:t>
            </w:r>
            <w:r>
              <w:rPr>
                <w:rFonts w:ascii="宋体" w:eastAsia="宋体" w:cs="宋体" w:hint="eastAsia"/>
              </w:rPr>
              <w:t>分，二级</w:t>
            </w:r>
            <w:r>
              <w:rPr>
                <w:rFonts w:ascii="宋体" w:eastAsia="宋体" w:cs="宋体" w:hint="eastAsia"/>
              </w:rPr>
              <w:t>企业</w:t>
            </w:r>
            <w:r>
              <w:rPr>
                <w:rFonts w:ascii="宋体" w:eastAsia="宋体" w:cs="宋体" w:hint="eastAsia"/>
              </w:rPr>
              <w:t>得</w:t>
            </w:r>
            <w:r>
              <w:rPr>
                <w:rFonts w:ascii="宋体" w:eastAsia="宋体" w:cs="宋体" w:hint="eastAsia"/>
              </w:rPr>
              <w:t>2</w:t>
            </w:r>
            <w:r>
              <w:rPr>
                <w:rFonts w:ascii="宋体" w:eastAsia="宋体" w:cs="宋体" w:hint="eastAsia"/>
              </w:rPr>
              <w:t>分，三级</w:t>
            </w:r>
            <w:r>
              <w:rPr>
                <w:rFonts w:ascii="宋体" w:eastAsia="宋体" w:cs="宋体" w:hint="eastAsia"/>
              </w:rPr>
              <w:t>企业</w:t>
            </w:r>
            <w:bookmarkStart w:id="54" w:name="_GoBack"/>
            <w:bookmarkEnd w:id="54"/>
            <w:r>
              <w:rPr>
                <w:rFonts w:ascii="宋体" w:eastAsia="宋体" w:cs="宋体" w:hint="eastAsia"/>
              </w:rPr>
              <w:t>得</w:t>
            </w:r>
            <w:r>
              <w:rPr>
                <w:rFonts w:ascii="宋体" w:eastAsia="宋体" w:cs="宋体" w:hint="eastAsia"/>
              </w:rPr>
              <w:t>1</w:t>
            </w:r>
            <w:r>
              <w:rPr>
                <w:rFonts w:ascii="宋体" w:eastAsia="宋体" w:cs="宋体" w:hint="eastAsia"/>
              </w:rPr>
              <w:t>分，无不得分。</w:t>
            </w:r>
          </w:p>
          <w:p w:rsidR="00773DE9" w:rsidRDefault="0052176E">
            <w:pPr>
              <w:pStyle w:val="ab"/>
              <w:spacing w:line="360" w:lineRule="exact"/>
              <w:rPr>
                <w:rFonts w:ascii="宋体" w:eastAsia="宋体" w:cs="宋体"/>
              </w:rPr>
            </w:pPr>
            <w:r>
              <w:rPr>
                <w:rFonts w:ascii="宋体" w:eastAsia="宋体" w:cs="宋体" w:hint="eastAsia"/>
              </w:rPr>
              <w:t>2</w:t>
            </w:r>
            <w:r>
              <w:rPr>
                <w:rFonts w:ascii="宋体" w:eastAsia="宋体" w:cs="宋体" w:hint="eastAsia"/>
              </w:rPr>
              <w:t>、具备有效的</w:t>
            </w:r>
            <w:r>
              <w:rPr>
                <w:rFonts w:ascii="宋体" w:eastAsia="宋体" w:cs="宋体" w:hint="eastAsia"/>
              </w:rPr>
              <w:t>ISO9000</w:t>
            </w:r>
            <w:r>
              <w:rPr>
                <w:rFonts w:ascii="宋体" w:eastAsia="宋体" w:cs="宋体" w:hint="eastAsia"/>
              </w:rPr>
              <w:t>系列质量管理体系认证、</w:t>
            </w:r>
            <w:r>
              <w:rPr>
                <w:rFonts w:ascii="宋体" w:eastAsia="宋体" w:cs="宋体" w:hint="eastAsia"/>
              </w:rPr>
              <w:t>ISO14000</w:t>
            </w:r>
            <w:r>
              <w:rPr>
                <w:rFonts w:ascii="宋体" w:eastAsia="宋体" w:cs="宋体" w:hint="eastAsia"/>
              </w:rPr>
              <w:t>系列环境管理体系认证、</w:t>
            </w:r>
            <w:r>
              <w:rPr>
                <w:rFonts w:ascii="宋体" w:eastAsia="宋体" w:cs="宋体" w:hint="eastAsia"/>
              </w:rPr>
              <w:t>OHSAS18000</w:t>
            </w:r>
            <w:r>
              <w:rPr>
                <w:rFonts w:ascii="宋体" w:eastAsia="宋体" w:cs="宋体" w:hint="eastAsia"/>
              </w:rPr>
              <w:t>系列职业健康安全管理体系认证、</w:t>
            </w:r>
            <w:r>
              <w:rPr>
                <w:rFonts w:ascii="宋体" w:eastAsia="宋体" w:cs="宋体" w:hint="eastAsia"/>
              </w:rPr>
              <w:t>GB/T27922</w:t>
            </w:r>
            <w:r>
              <w:rPr>
                <w:rFonts w:ascii="宋体" w:eastAsia="宋体" w:cs="宋体" w:hint="eastAsia"/>
              </w:rPr>
              <w:t>系列售后服务认证证书、</w:t>
            </w:r>
            <w:r>
              <w:rPr>
                <w:rFonts w:ascii="宋体" w:eastAsia="宋体" w:cs="宋体" w:hint="eastAsia"/>
              </w:rPr>
              <w:t>GB/T27925</w:t>
            </w:r>
            <w:r>
              <w:rPr>
                <w:rFonts w:ascii="宋体" w:eastAsia="宋体" w:cs="宋体" w:hint="eastAsia"/>
              </w:rPr>
              <w:t>系列清洁行业企业品牌认证的，社会责任管理体系认证证书、诚信管理体系认证证书每一项得</w:t>
            </w:r>
            <w:r>
              <w:rPr>
                <w:rFonts w:ascii="宋体" w:eastAsia="宋体" w:cs="宋体" w:hint="eastAsia"/>
              </w:rPr>
              <w:t>1</w:t>
            </w:r>
            <w:r>
              <w:rPr>
                <w:rFonts w:ascii="宋体" w:eastAsia="宋体" w:cs="宋体" w:hint="eastAsia"/>
              </w:rPr>
              <w:t>分，合计</w:t>
            </w:r>
            <w:r>
              <w:rPr>
                <w:rFonts w:ascii="宋体" w:eastAsia="宋体" w:cs="宋体" w:hint="eastAsia"/>
              </w:rPr>
              <w:t>7</w:t>
            </w:r>
            <w:r>
              <w:rPr>
                <w:rFonts w:ascii="宋体" w:eastAsia="宋体" w:cs="宋体" w:hint="eastAsia"/>
              </w:rPr>
              <w:t>分，企业经营范围内及证书认证范围中需具有环卫相关的内容</w:t>
            </w:r>
            <w:r>
              <w:rPr>
                <w:rFonts w:ascii="宋体" w:eastAsia="宋体" w:cs="宋体" w:hint="eastAsia"/>
              </w:rPr>
              <w:t>。</w:t>
            </w:r>
          </w:p>
          <w:p w:rsidR="00773DE9" w:rsidRDefault="0052176E">
            <w:pPr>
              <w:pStyle w:val="ab"/>
              <w:spacing w:line="360" w:lineRule="exact"/>
              <w:rPr>
                <w:rFonts w:ascii="宋体" w:eastAsia="宋体" w:cs="宋体"/>
              </w:rPr>
            </w:pPr>
            <w:r>
              <w:rPr>
                <w:rFonts w:ascii="宋体" w:eastAsia="宋体" w:cs="宋体" w:hint="eastAsia"/>
              </w:rPr>
              <w:t>3</w:t>
            </w:r>
            <w:r>
              <w:rPr>
                <w:rFonts w:ascii="宋体" w:eastAsia="宋体" w:cs="宋体" w:hint="eastAsia"/>
              </w:rPr>
              <w:t>、具有完善的工会组织，并取得工会法人资格证得</w:t>
            </w:r>
            <w:r>
              <w:rPr>
                <w:rFonts w:ascii="宋体" w:eastAsia="宋体" w:cs="宋体" w:hint="eastAsia"/>
              </w:rPr>
              <w:t>1</w:t>
            </w:r>
            <w:r>
              <w:rPr>
                <w:rFonts w:ascii="宋体" w:eastAsia="宋体" w:cs="宋体" w:hint="eastAsia"/>
              </w:rPr>
              <w:t>分，无不得分。</w:t>
            </w:r>
          </w:p>
          <w:p w:rsidR="00773DE9" w:rsidRDefault="0052176E">
            <w:pPr>
              <w:pStyle w:val="ab"/>
              <w:spacing w:line="360" w:lineRule="exact"/>
              <w:rPr>
                <w:rFonts w:ascii="宋体" w:eastAsia="宋体" w:cs="宋体"/>
              </w:rPr>
            </w:pPr>
            <w:r>
              <w:rPr>
                <w:rFonts w:ascii="宋体" w:eastAsia="宋体" w:cs="宋体" w:hint="eastAsia"/>
              </w:rPr>
              <w:t>4</w:t>
            </w:r>
            <w:r>
              <w:rPr>
                <w:rFonts w:ascii="宋体" w:eastAsia="宋体" w:cs="宋体" w:hint="eastAsia"/>
              </w:rPr>
              <w:t>、具有《道路运输经营许可证》得</w:t>
            </w:r>
            <w:r>
              <w:rPr>
                <w:rFonts w:ascii="宋体" w:eastAsia="宋体" w:cs="宋体" w:hint="eastAsia"/>
              </w:rPr>
              <w:t>1</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b/>
                <w:bCs/>
              </w:rPr>
              <w:t>（</w:t>
            </w:r>
            <w:r>
              <w:rPr>
                <w:rFonts w:ascii="宋体" w:eastAsia="宋体" w:cs="宋体" w:hint="eastAsia"/>
                <w:b/>
                <w:bCs/>
              </w:rPr>
              <w:t>注：</w:t>
            </w:r>
            <w:r>
              <w:rPr>
                <w:rFonts w:ascii="宋体" w:eastAsia="宋体" w:cs="宋体" w:hint="eastAsia"/>
                <w:b/>
                <w:bCs/>
              </w:rPr>
              <w:t>以上内容须提供相关资料复印件加盖公章，原件核查，否则不</w:t>
            </w:r>
            <w:r>
              <w:rPr>
                <w:rFonts w:ascii="宋体" w:eastAsia="宋体" w:cs="宋体" w:hint="eastAsia"/>
                <w:b/>
                <w:bCs/>
              </w:rPr>
              <w:t>得分</w:t>
            </w:r>
            <w:r>
              <w:rPr>
                <w:rFonts w:ascii="宋体" w:eastAsia="宋体" w:cs="宋体" w:hint="eastAsia"/>
                <w:b/>
                <w:bCs/>
              </w:rPr>
              <w:t>。</w:t>
            </w:r>
            <w:r>
              <w:rPr>
                <w:rFonts w:ascii="宋体" w:eastAsia="宋体" w:cs="宋体" w:hint="eastAsia"/>
                <w:b/>
                <w:bCs/>
              </w:rPr>
              <w:t>）</w:t>
            </w:r>
          </w:p>
        </w:tc>
        <w:tc>
          <w:tcPr>
            <w:tcW w:w="838"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12</w:t>
            </w:r>
          </w:p>
        </w:tc>
      </w:tr>
      <w:tr w:rsidR="00773DE9">
        <w:trPr>
          <w:trHeight w:val="715"/>
        </w:trPr>
        <w:tc>
          <w:tcPr>
            <w:tcW w:w="585" w:type="dxa"/>
            <w:vMerge/>
            <w:vAlign w:val="center"/>
          </w:tcPr>
          <w:p w:rsidR="00773DE9" w:rsidRDefault="00773DE9">
            <w:pPr>
              <w:spacing w:line="360" w:lineRule="exact"/>
            </w:pPr>
          </w:p>
        </w:tc>
        <w:tc>
          <w:tcPr>
            <w:tcW w:w="1335" w:type="dxa"/>
            <w:vMerge/>
            <w:vAlign w:val="center"/>
          </w:tcPr>
          <w:p w:rsidR="00773DE9" w:rsidRDefault="00773DE9">
            <w:pPr>
              <w:spacing w:line="360" w:lineRule="exact"/>
            </w:pPr>
          </w:p>
        </w:tc>
        <w:tc>
          <w:tcPr>
            <w:tcW w:w="1087" w:type="dxa"/>
            <w:vAlign w:val="center"/>
          </w:tcPr>
          <w:p w:rsidR="00773DE9" w:rsidRDefault="0052176E">
            <w:pPr>
              <w:pStyle w:val="ab"/>
              <w:spacing w:line="360" w:lineRule="exact"/>
              <w:jc w:val="left"/>
              <w:rPr>
                <w:rFonts w:ascii="宋体" w:eastAsia="宋体" w:cs="宋体"/>
              </w:rPr>
            </w:pPr>
            <w:r>
              <w:rPr>
                <w:rFonts w:ascii="宋体" w:eastAsia="宋体" w:cs="宋体" w:hint="eastAsia"/>
              </w:rPr>
              <w:t>社会责任</w:t>
            </w:r>
          </w:p>
        </w:tc>
        <w:tc>
          <w:tcPr>
            <w:tcW w:w="6040" w:type="dxa"/>
            <w:vAlign w:val="center"/>
          </w:tcPr>
          <w:p w:rsidR="00773DE9" w:rsidRDefault="0052176E">
            <w:pPr>
              <w:pStyle w:val="ab"/>
              <w:spacing w:line="360" w:lineRule="exact"/>
              <w:rPr>
                <w:rFonts w:ascii="宋体" w:eastAsia="宋体" w:cs="宋体"/>
              </w:rPr>
            </w:pPr>
            <w:r>
              <w:rPr>
                <w:rFonts w:ascii="宋体" w:eastAsia="宋体" w:cs="宋体" w:hint="eastAsia"/>
              </w:rPr>
              <w:t>投标人自成立以来至投标截止时间参加相关扶贫济困活动，并获得政府部门颁发的相关证书每提供一份得</w:t>
            </w:r>
            <w:r>
              <w:rPr>
                <w:rFonts w:ascii="宋体" w:eastAsia="宋体" w:cs="宋体" w:hint="eastAsia"/>
              </w:rPr>
              <w:t>1</w:t>
            </w:r>
            <w:r>
              <w:rPr>
                <w:rFonts w:ascii="宋体" w:eastAsia="宋体" w:cs="宋体" w:hint="eastAsia"/>
              </w:rPr>
              <w:t>分，最高得</w:t>
            </w:r>
            <w:r>
              <w:rPr>
                <w:rFonts w:ascii="宋体" w:eastAsia="宋体" w:cs="宋体" w:hint="eastAsia"/>
              </w:rPr>
              <w:t>2</w:t>
            </w:r>
            <w:r>
              <w:rPr>
                <w:rFonts w:ascii="宋体" w:eastAsia="宋体" w:cs="宋体" w:hint="eastAsia"/>
              </w:rPr>
              <w:t>分。</w:t>
            </w:r>
          </w:p>
        </w:tc>
        <w:tc>
          <w:tcPr>
            <w:tcW w:w="838"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2</w:t>
            </w:r>
          </w:p>
        </w:tc>
      </w:tr>
      <w:tr w:rsidR="00773DE9">
        <w:trPr>
          <w:trHeight w:val="715"/>
        </w:trPr>
        <w:tc>
          <w:tcPr>
            <w:tcW w:w="585" w:type="dxa"/>
            <w:vMerge/>
            <w:vAlign w:val="center"/>
          </w:tcPr>
          <w:p w:rsidR="00773DE9" w:rsidRDefault="00773DE9">
            <w:pPr>
              <w:pStyle w:val="ab"/>
              <w:spacing w:line="360" w:lineRule="exact"/>
            </w:pPr>
          </w:p>
        </w:tc>
        <w:tc>
          <w:tcPr>
            <w:tcW w:w="1335" w:type="dxa"/>
            <w:vMerge/>
            <w:vAlign w:val="center"/>
          </w:tcPr>
          <w:p w:rsidR="00773DE9" w:rsidRDefault="00773DE9">
            <w:pPr>
              <w:pStyle w:val="ab"/>
              <w:spacing w:line="360" w:lineRule="exact"/>
            </w:pPr>
          </w:p>
        </w:tc>
        <w:tc>
          <w:tcPr>
            <w:tcW w:w="1087" w:type="dxa"/>
            <w:vAlign w:val="center"/>
          </w:tcPr>
          <w:p w:rsidR="00773DE9" w:rsidRDefault="0052176E">
            <w:pPr>
              <w:pStyle w:val="ab"/>
              <w:spacing w:line="360" w:lineRule="exact"/>
              <w:rPr>
                <w:rFonts w:ascii="宋体" w:eastAsia="宋体" w:cs="宋体"/>
              </w:rPr>
            </w:pPr>
            <w:r>
              <w:rPr>
                <w:rFonts w:ascii="宋体" w:eastAsia="宋体" w:cs="宋体" w:hint="eastAsia"/>
              </w:rPr>
              <w:t>类似项目业绩</w:t>
            </w:r>
          </w:p>
        </w:tc>
        <w:tc>
          <w:tcPr>
            <w:tcW w:w="6040" w:type="dxa"/>
            <w:vAlign w:val="center"/>
          </w:tcPr>
          <w:p w:rsidR="00773DE9" w:rsidRDefault="0052176E">
            <w:pPr>
              <w:pStyle w:val="ab"/>
              <w:spacing w:line="360" w:lineRule="exact"/>
              <w:rPr>
                <w:rFonts w:ascii="宋体" w:eastAsia="宋体" w:cs="宋体"/>
              </w:rPr>
            </w:pPr>
            <w:r>
              <w:rPr>
                <w:rFonts w:ascii="宋体" w:eastAsia="宋体" w:cs="宋体" w:hint="eastAsia"/>
              </w:rPr>
              <w:t>投标人从</w:t>
            </w:r>
            <w:r>
              <w:rPr>
                <w:rFonts w:ascii="宋体" w:eastAsia="宋体" w:cs="宋体" w:hint="eastAsia"/>
              </w:rPr>
              <w:t>2016</w:t>
            </w:r>
            <w:r>
              <w:rPr>
                <w:rFonts w:ascii="宋体" w:eastAsia="宋体" w:cs="宋体" w:hint="eastAsia"/>
              </w:rPr>
              <w:t>年以来（以合同生效时间为准）承担过类似环卫类垃圾清运服务项目业绩，每提供一份得</w:t>
            </w:r>
            <w:r>
              <w:rPr>
                <w:rFonts w:ascii="宋体" w:eastAsia="宋体" w:cs="宋体" w:hint="eastAsia"/>
              </w:rPr>
              <w:t>1</w:t>
            </w:r>
            <w:r>
              <w:rPr>
                <w:rFonts w:ascii="宋体" w:eastAsia="宋体" w:cs="宋体" w:hint="eastAsia"/>
              </w:rPr>
              <w:t>分，最高得</w:t>
            </w:r>
            <w:r>
              <w:rPr>
                <w:rFonts w:ascii="宋体" w:eastAsia="宋体" w:cs="宋体" w:hint="eastAsia"/>
              </w:rPr>
              <w:t>5</w:t>
            </w:r>
            <w:r>
              <w:rPr>
                <w:rFonts w:ascii="宋体" w:eastAsia="宋体" w:cs="宋体" w:hint="eastAsia"/>
              </w:rPr>
              <w:t>分。</w:t>
            </w:r>
          </w:p>
          <w:p w:rsidR="00773DE9" w:rsidRDefault="0052176E">
            <w:pPr>
              <w:pStyle w:val="ab"/>
              <w:spacing w:line="360" w:lineRule="exact"/>
              <w:rPr>
                <w:rFonts w:ascii="宋体" w:eastAsia="宋体" w:cs="宋体"/>
              </w:rPr>
            </w:pPr>
            <w:r>
              <w:rPr>
                <w:rFonts w:ascii="宋体" w:eastAsia="宋体" w:cs="宋体" w:hint="eastAsia"/>
                <w:b/>
                <w:bCs/>
              </w:rPr>
              <w:t>（</w:t>
            </w:r>
            <w:r>
              <w:rPr>
                <w:rFonts w:ascii="宋体" w:eastAsia="宋体" w:cs="宋体" w:hint="eastAsia"/>
                <w:b/>
                <w:bCs/>
              </w:rPr>
              <w:t>注：提供相关合同和中标通知书复印件加盖公章，评标时提供原件核对，未提供的不得分</w:t>
            </w:r>
            <w:r>
              <w:rPr>
                <w:rFonts w:ascii="宋体" w:eastAsia="宋体" w:cs="宋体" w:hint="eastAsia"/>
                <w:b/>
                <w:bCs/>
              </w:rPr>
              <w:t>。）</w:t>
            </w:r>
          </w:p>
        </w:tc>
        <w:tc>
          <w:tcPr>
            <w:tcW w:w="838"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5</w:t>
            </w:r>
          </w:p>
        </w:tc>
      </w:tr>
      <w:tr w:rsidR="00773DE9">
        <w:trPr>
          <w:trHeight w:val="493"/>
        </w:trPr>
        <w:tc>
          <w:tcPr>
            <w:tcW w:w="585"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5</w:t>
            </w:r>
          </w:p>
        </w:tc>
        <w:tc>
          <w:tcPr>
            <w:tcW w:w="1335"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总得分</w:t>
            </w:r>
          </w:p>
        </w:tc>
        <w:tc>
          <w:tcPr>
            <w:tcW w:w="7127" w:type="dxa"/>
            <w:gridSpan w:val="2"/>
            <w:vAlign w:val="center"/>
          </w:tcPr>
          <w:p w:rsidR="00773DE9" w:rsidRDefault="0052176E">
            <w:pPr>
              <w:pStyle w:val="ab"/>
              <w:spacing w:line="360" w:lineRule="exact"/>
              <w:rPr>
                <w:rFonts w:ascii="宋体" w:eastAsia="宋体" w:cs="宋体"/>
              </w:rPr>
            </w:pPr>
            <w:r>
              <w:rPr>
                <w:rFonts w:ascii="宋体" w:eastAsia="宋体" w:cs="宋体" w:hint="eastAsia"/>
              </w:rPr>
              <w:t>价格分</w:t>
            </w:r>
            <w:r>
              <w:rPr>
                <w:rFonts w:ascii="宋体" w:eastAsia="宋体" w:cs="宋体" w:hint="eastAsia"/>
              </w:rPr>
              <w:t>+</w:t>
            </w:r>
            <w:r>
              <w:rPr>
                <w:rFonts w:ascii="宋体" w:eastAsia="宋体" w:cs="宋体" w:hint="eastAsia"/>
              </w:rPr>
              <w:t>计划确保措施</w:t>
            </w:r>
            <w:r>
              <w:rPr>
                <w:rFonts w:ascii="宋体" w:eastAsia="宋体" w:cs="宋体" w:hint="eastAsia"/>
              </w:rPr>
              <w:t>+</w:t>
            </w:r>
            <w:r>
              <w:rPr>
                <w:rFonts w:ascii="宋体" w:eastAsia="宋体" w:cs="宋体" w:hint="eastAsia"/>
              </w:rPr>
              <w:t>服务质量承诺</w:t>
            </w:r>
            <w:r>
              <w:rPr>
                <w:rFonts w:ascii="宋体" w:eastAsia="宋体" w:cs="宋体" w:hint="eastAsia"/>
              </w:rPr>
              <w:t>+</w:t>
            </w:r>
            <w:r>
              <w:rPr>
                <w:rFonts w:ascii="宋体" w:eastAsia="宋体" w:cs="宋体" w:hint="eastAsia"/>
              </w:rPr>
              <w:t>综合能力</w:t>
            </w:r>
          </w:p>
        </w:tc>
        <w:tc>
          <w:tcPr>
            <w:tcW w:w="838" w:type="dxa"/>
            <w:vAlign w:val="center"/>
          </w:tcPr>
          <w:p w:rsidR="00773DE9" w:rsidRDefault="0052176E">
            <w:pPr>
              <w:pStyle w:val="ab"/>
              <w:spacing w:line="360" w:lineRule="exact"/>
              <w:jc w:val="center"/>
              <w:rPr>
                <w:rFonts w:ascii="宋体" w:eastAsia="宋体" w:cs="宋体"/>
              </w:rPr>
            </w:pPr>
            <w:r>
              <w:rPr>
                <w:rFonts w:ascii="宋体" w:eastAsia="宋体" w:cs="宋体" w:hint="eastAsia"/>
              </w:rPr>
              <w:t>100</w:t>
            </w:r>
          </w:p>
        </w:tc>
      </w:tr>
    </w:tbl>
    <w:p w:rsidR="00773DE9" w:rsidRDefault="00773DE9">
      <w:pPr>
        <w:autoSpaceDE w:val="0"/>
        <w:autoSpaceDN w:val="0"/>
        <w:adjustRightInd w:val="0"/>
        <w:spacing w:line="360" w:lineRule="exact"/>
        <w:rPr>
          <w:rFonts w:ascii="宋体" w:cs="宋体"/>
        </w:rPr>
      </w:pPr>
    </w:p>
    <w:p w:rsidR="00773DE9" w:rsidRDefault="0052176E">
      <w:pPr>
        <w:pStyle w:val="ab"/>
        <w:spacing w:line="360" w:lineRule="exact"/>
        <w:jc w:val="left"/>
        <w:rPr>
          <w:rFonts w:ascii="宋体" w:eastAsia="宋体" w:cs="宋体"/>
          <w:szCs w:val="21"/>
        </w:rPr>
      </w:pPr>
      <w:r>
        <w:rPr>
          <w:rFonts w:ascii="宋体" w:eastAsia="宋体" w:cs="宋体" w:hint="eastAsia"/>
          <w:b/>
          <w:bCs/>
          <w:szCs w:val="21"/>
        </w:rPr>
        <w:t>三、中标原则：</w:t>
      </w:r>
    </w:p>
    <w:p w:rsidR="00773DE9" w:rsidRDefault="0052176E">
      <w:pPr>
        <w:pStyle w:val="ab"/>
        <w:spacing w:line="360" w:lineRule="exact"/>
        <w:jc w:val="left"/>
        <w:rPr>
          <w:rFonts w:ascii="宋体" w:eastAsia="宋体" w:cs="宋体"/>
          <w:szCs w:val="21"/>
        </w:rPr>
      </w:pPr>
      <w:r>
        <w:rPr>
          <w:rFonts w:ascii="宋体" w:eastAsia="宋体" w:cs="宋体" w:hint="eastAsia"/>
        </w:rPr>
        <w:t xml:space="preserve">    </w:t>
      </w:r>
      <w:r>
        <w:rPr>
          <w:rFonts w:ascii="宋体" w:eastAsia="宋体" w:cs="宋体" w:hint="eastAsia"/>
        </w:rPr>
        <w:t>本项目按综合得分由高到低顺序排列。得分相同的，按报价由低到高顺序排列，招标采购单位应当确定评审委员会推荐排名第一的中标（成交）候选人为中标（成交）人。排名第一的中标（成交）候选人放弃中标（成交）、因不可抗力提出不能履行合同，或者招标文件规定应当提交履约保证金而在规定的期限内未能提交的，招标采购单位可以确定排名第二的中标（成交）候选人为中标（成交）人。排名第二的中标（成交）候选人因前款规定的同样原因不能签订合同的；招标采购单位可以确定排名第三的中标（成交）候选人为中标（成交）人，其余以此类推。</w:t>
      </w:r>
      <w:bookmarkEnd w:id="51"/>
      <w:bookmarkEnd w:id="52"/>
    </w:p>
    <w:p w:rsidR="00773DE9" w:rsidRDefault="00773DE9">
      <w:pPr>
        <w:spacing w:line="360" w:lineRule="exact"/>
        <w:rPr>
          <w:rFonts w:ascii="宋体" w:cs="宋体"/>
          <w:b/>
          <w:kern w:val="0"/>
          <w:sz w:val="28"/>
          <w:szCs w:val="28"/>
        </w:rPr>
      </w:pPr>
    </w:p>
    <w:p w:rsidR="00773DE9" w:rsidRDefault="0052176E">
      <w:pPr>
        <w:spacing w:line="360" w:lineRule="exact"/>
        <w:ind w:firstLine="420"/>
        <w:rPr>
          <w:rFonts w:ascii="宋体" w:cs="宋体"/>
          <w:b/>
          <w:bCs/>
          <w:szCs w:val="21"/>
        </w:rPr>
      </w:pPr>
      <w:r>
        <w:rPr>
          <w:rFonts w:ascii="宋体" w:cs="宋体" w:hint="eastAsia"/>
          <w:b/>
          <w:bCs/>
          <w:szCs w:val="21"/>
        </w:rPr>
        <w:t>注：</w:t>
      </w:r>
      <w:r>
        <w:rPr>
          <w:rFonts w:ascii="宋体" w:cs="宋体" w:hint="eastAsia"/>
          <w:b/>
          <w:bCs/>
          <w:szCs w:val="21"/>
        </w:rPr>
        <w:t>①按照《政府采购促进中小企业发展暂行办法》（财库〔</w:t>
      </w:r>
      <w:r>
        <w:rPr>
          <w:rFonts w:ascii="宋体" w:cs="宋体" w:hint="eastAsia"/>
          <w:b/>
          <w:bCs/>
          <w:szCs w:val="21"/>
        </w:rPr>
        <w:t>2011</w:t>
      </w:r>
      <w:r>
        <w:rPr>
          <w:rFonts w:ascii="宋体" w:cs="宋体" w:hint="eastAsia"/>
          <w:b/>
          <w:bCs/>
          <w:szCs w:val="21"/>
        </w:rPr>
        <w:t>〕</w:t>
      </w:r>
      <w:r>
        <w:rPr>
          <w:rFonts w:ascii="宋体" w:cs="宋体" w:hint="eastAsia"/>
          <w:b/>
          <w:bCs/>
          <w:szCs w:val="21"/>
        </w:rPr>
        <w:t>181</w:t>
      </w:r>
      <w:r>
        <w:rPr>
          <w:rFonts w:ascii="宋体" w:cs="宋体" w:hint="eastAsia"/>
          <w:b/>
          <w:bCs/>
          <w:szCs w:val="21"/>
        </w:rPr>
        <w:t>号），中小企业划分为中型、小型、微型三种类型，具体标准根据企业从业人员、营业收入、资产总额等指标，结合行业特点制定。</w:t>
      </w:r>
      <w:r>
        <w:rPr>
          <w:rFonts w:ascii="宋体" w:cs="宋体" w:hint="eastAsia"/>
          <w:b/>
          <w:bCs/>
          <w:szCs w:val="21"/>
        </w:rPr>
        <w:t>服务商</w:t>
      </w:r>
      <w:r>
        <w:rPr>
          <w:rFonts w:ascii="宋体" w:cs="宋体" w:hint="eastAsia"/>
          <w:b/>
          <w:bCs/>
          <w:szCs w:val="21"/>
        </w:rPr>
        <w:t>认定为小型和微型企业的【需出具《中小企业声明函》（见附件）为准】，对该</w:t>
      </w:r>
      <w:r>
        <w:rPr>
          <w:rFonts w:ascii="宋体" w:cs="宋体" w:hint="eastAsia"/>
          <w:b/>
          <w:bCs/>
          <w:szCs w:val="21"/>
        </w:rPr>
        <w:t>服务商</w:t>
      </w:r>
      <w:r>
        <w:rPr>
          <w:rFonts w:ascii="宋体" w:cs="宋体" w:hint="eastAsia"/>
          <w:b/>
          <w:bCs/>
          <w:szCs w:val="21"/>
        </w:rPr>
        <w:t>的报价给予</w:t>
      </w:r>
      <w:r>
        <w:rPr>
          <w:rFonts w:ascii="宋体" w:cs="宋体" w:hint="eastAsia"/>
          <w:b/>
          <w:bCs/>
          <w:szCs w:val="21"/>
        </w:rPr>
        <w:t>10</w:t>
      </w:r>
      <w:r>
        <w:rPr>
          <w:rFonts w:ascii="宋体" w:cs="宋体" w:hint="eastAsia"/>
          <w:b/>
          <w:bCs/>
          <w:szCs w:val="21"/>
        </w:rPr>
        <w:t>%</w:t>
      </w:r>
      <w:r>
        <w:rPr>
          <w:rFonts w:ascii="宋体" w:cs="宋体" w:hint="eastAsia"/>
          <w:b/>
          <w:bCs/>
          <w:szCs w:val="21"/>
        </w:rPr>
        <w:t>的优惠，扣除后的价格为某</w:t>
      </w:r>
      <w:r>
        <w:rPr>
          <w:rFonts w:ascii="宋体" w:cs="宋体" w:hint="eastAsia"/>
          <w:b/>
          <w:bCs/>
          <w:szCs w:val="21"/>
        </w:rPr>
        <w:t>服务商</w:t>
      </w:r>
      <w:r>
        <w:rPr>
          <w:rFonts w:ascii="宋体" w:cs="宋体" w:hint="eastAsia"/>
          <w:b/>
          <w:bCs/>
          <w:szCs w:val="21"/>
        </w:rPr>
        <w:t>评标报价。</w:t>
      </w:r>
    </w:p>
    <w:p w:rsidR="00773DE9" w:rsidRDefault="0052176E">
      <w:pPr>
        <w:spacing w:line="360" w:lineRule="exact"/>
        <w:ind w:firstLine="420"/>
        <w:rPr>
          <w:rFonts w:ascii="宋体" w:cs="宋体"/>
          <w:b/>
          <w:bCs/>
          <w:szCs w:val="21"/>
        </w:rPr>
      </w:pPr>
      <w:r>
        <w:rPr>
          <w:rFonts w:ascii="宋体" w:cs="宋体" w:hint="eastAsia"/>
          <w:b/>
          <w:bCs/>
          <w:szCs w:val="21"/>
        </w:rPr>
        <w:t>②按照《财政部</w:t>
      </w:r>
      <w:r>
        <w:rPr>
          <w:rFonts w:ascii="宋体" w:cs="宋体" w:hint="eastAsia"/>
          <w:b/>
          <w:bCs/>
          <w:szCs w:val="21"/>
        </w:rPr>
        <w:t xml:space="preserve"> </w:t>
      </w:r>
      <w:r>
        <w:rPr>
          <w:rFonts w:ascii="宋体" w:cs="宋体" w:hint="eastAsia"/>
          <w:b/>
          <w:bCs/>
          <w:szCs w:val="21"/>
        </w:rPr>
        <w:t>司法部关于政府采购支持监狱企业发展有关问题的通知》（财库〔</w:t>
      </w:r>
      <w:r>
        <w:rPr>
          <w:rFonts w:ascii="宋体" w:cs="宋体" w:hint="eastAsia"/>
          <w:b/>
          <w:bCs/>
          <w:szCs w:val="21"/>
        </w:rPr>
        <w:t>2014</w:t>
      </w:r>
      <w:r>
        <w:rPr>
          <w:rFonts w:ascii="宋体" w:cs="宋体" w:hint="eastAsia"/>
          <w:b/>
          <w:bCs/>
          <w:szCs w:val="21"/>
        </w:rPr>
        <w:t>〕</w:t>
      </w:r>
      <w:r>
        <w:rPr>
          <w:rFonts w:ascii="宋体" w:cs="宋体" w:hint="eastAsia"/>
          <w:b/>
          <w:bCs/>
          <w:szCs w:val="21"/>
        </w:rPr>
        <w:t>68</w:t>
      </w:r>
      <w:r>
        <w:rPr>
          <w:rFonts w:ascii="宋体" w:cs="宋体" w:hint="eastAsia"/>
          <w:b/>
          <w:bCs/>
          <w:szCs w:val="21"/>
        </w:rPr>
        <w:t>号）规定，监狱企业视同小型、微型企业</w:t>
      </w:r>
      <w:r>
        <w:rPr>
          <w:rFonts w:ascii="宋体" w:cs="宋体" w:hint="eastAsia"/>
          <w:b/>
          <w:bCs/>
          <w:szCs w:val="21"/>
        </w:rPr>
        <w:t>，享受预留份额、评审中价格扣除等促进中小企业发展的政府采购政策。</w:t>
      </w:r>
    </w:p>
    <w:p w:rsidR="00773DE9" w:rsidRDefault="0052176E">
      <w:pPr>
        <w:spacing w:line="360" w:lineRule="exact"/>
        <w:ind w:firstLine="420"/>
        <w:rPr>
          <w:rFonts w:ascii="宋体" w:cs="宋体"/>
          <w:b/>
          <w:bCs/>
          <w:szCs w:val="21"/>
        </w:rPr>
      </w:pPr>
      <w:r>
        <w:rPr>
          <w:rFonts w:ascii="宋体" w:cs="宋体" w:hint="eastAsia"/>
          <w:b/>
          <w:bCs/>
          <w:szCs w:val="21"/>
        </w:rPr>
        <w:t>③按照《三部门联合发布关于促进残疾人就业政府采购政策的通知》（财库〔</w:t>
      </w:r>
      <w:r>
        <w:rPr>
          <w:rFonts w:ascii="宋体" w:cs="宋体" w:hint="eastAsia"/>
          <w:b/>
          <w:bCs/>
          <w:szCs w:val="21"/>
        </w:rPr>
        <w:t>2017</w:t>
      </w:r>
      <w:r>
        <w:rPr>
          <w:rFonts w:ascii="宋体" w:cs="宋体" w:hint="eastAsia"/>
          <w:b/>
          <w:bCs/>
          <w:szCs w:val="21"/>
        </w:rPr>
        <w:t>〕</w:t>
      </w:r>
      <w:r>
        <w:rPr>
          <w:rFonts w:ascii="宋体" w:cs="宋体" w:hint="eastAsia"/>
          <w:b/>
          <w:bCs/>
          <w:szCs w:val="21"/>
        </w:rPr>
        <w:t>141</w:t>
      </w:r>
      <w:r>
        <w:rPr>
          <w:rFonts w:ascii="宋体" w:cs="宋体" w:hint="eastAsia"/>
          <w:b/>
          <w:bCs/>
          <w:szCs w:val="21"/>
        </w:rPr>
        <w:t>号）规定，残疾人福利性单位视同小型、微型企业</w:t>
      </w:r>
      <w:r>
        <w:rPr>
          <w:rFonts w:ascii="宋体" w:cs="宋体" w:hint="eastAsia"/>
          <w:b/>
          <w:bCs/>
          <w:szCs w:val="21"/>
        </w:rPr>
        <w:t>，享受预留份额、评审中价格扣除等促进中小企业发展的政府采购政策。残疾人福利性单位属于小型、微型企业的，不重复享受政策。</w:t>
      </w:r>
    </w:p>
    <w:p w:rsidR="00773DE9" w:rsidRDefault="0052176E">
      <w:pPr>
        <w:spacing w:line="360" w:lineRule="exact"/>
        <w:ind w:firstLine="420"/>
        <w:rPr>
          <w:rFonts w:ascii="宋体" w:cs="宋体"/>
          <w:b/>
          <w:bCs/>
          <w:szCs w:val="21"/>
        </w:rPr>
      </w:pPr>
      <w:r>
        <w:rPr>
          <w:rFonts w:ascii="宋体" w:cs="宋体" w:hint="eastAsia"/>
          <w:b/>
          <w:bCs/>
          <w:szCs w:val="21"/>
        </w:rPr>
        <w:t>④按照财库</w:t>
      </w:r>
      <w:r>
        <w:rPr>
          <w:rFonts w:ascii="宋体" w:cs="宋体" w:hint="eastAsia"/>
          <w:b/>
          <w:bCs/>
          <w:szCs w:val="21"/>
        </w:rPr>
        <w:t>[2004]185</w:t>
      </w:r>
      <w:r>
        <w:rPr>
          <w:rFonts w:ascii="宋体" w:cs="宋体" w:hint="eastAsia"/>
          <w:b/>
          <w:bCs/>
          <w:szCs w:val="21"/>
        </w:rPr>
        <w:t>号、财库</w:t>
      </w:r>
      <w:r>
        <w:rPr>
          <w:rFonts w:ascii="宋体" w:cs="宋体" w:hint="eastAsia"/>
          <w:b/>
          <w:bCs/>
          <w:szCs w:val="21"/>
        </w:rPr>
        <w:t>[2006]90</w:t>
      </w:r>
      <w:r>
        <w:rPr>
          <w:rFonts w:ascii="宋体" w:cs="宋体" w:hint="eastAsia"/>
          <w:b/>
          <w:bCs/>
          <w:szCs w:val="21"/>
        </w:rPr>
        <w:t>号、国办发</w:t>
      </w:r>
      <w:r>
        <w:rPr>
          <w:rFonts w:ascii="宋体" w:cs="宋体" w:hint="eastAsia"/>
          <w:b/>
          <w:bCs/>
          <w:szCs w:val="21"/>
        </w:rPr>
        <w:t>[2007]51</w:t>
      </w:r>
      <w:r>
        <w:rPr>
          <w:rFonts w:ascii="宋体" w:cs="宋体" w:hint="eastAsia"/>
          <w:b/>
          <w:bCs/>
          <w:szCs w:val="21"/>
        </w:rPr>
        <w:t>号规定，对产品的节能要求、合格产品的条件和环境标志产品、节能产品强制采购、优先采购的评审标准。</w:t>
      </w:r>
    </w:p>
    <w:p w:rsidR="00773DE9" w:rsidRDefault="00773DE9">
      <w:pPr>
        <w:spacing w:line="400" w:lineRule="exact"/>
        <w:ind w:firstLine="420"/>
        <w:rPr>
          <w:rFonts w:ascii="宋体" w:cs="宋体"/>
          <w:b/>
          <w:bCs/>
          <w:szCs w:val="21"/>
        </w:rPr>
      </w:pPr>
    </w:p>
    <w:p w:rsidR="00773DE9" w:rsidRDefault="0052176E">
      <w:pPr>
        <w:spacing w:line="400" w:lineRule="exact"/>
        <w:ind w:firstLine="420"/>
        <w:rPr>
          <w:rFonts w:ascii="宋体" w:cs="宋体"/>
          <w:b/>
          <w:kern w:val="0"/>
          <w:sz w:val="32"/>
          <w:szCs w:val="32"/>
        </w:rPr>
      </w:pPr>
      <w:r>
        <w:rPr>
          <w:rFonts w:ascii="宋体" w:cs="宋体" w:hint="eastAsia"/>
          <w:b/>
          <w:kern w:val="0"/>
          <w:sz w:val="28"/>
          <w:szCs w:val="28"/>
        </w:rPr>
        <w:br w:type="page"/>
      </w:r>
    </w:p>
    <w:p w:rsidR="00773DE9" w:rsidRDefault="00773DE9">
      <w:pPr>
        <w:jc w:val="center"/>
        <w:rPr>
          <w:rFonts w:ascii="宋体" w:cs="宋体"/>
          <w:b/>
          <w:kern w:val="0"/>
          <w:sz w:val="32"/>
          <w:szCs w:val="32"/>
        </w:rPr>
      </w:pPr>
    </w:p>
    <w:p w:rsidR="00773DE9" w:rsidRDefault="00773DE9">
      <w:pPr>
        <w:jc w:val="center"/>
        <w:rPr>
          <w:rFonts w:ascii="宋体" w:cs="宋体"/>
          <w:b/>
          <w:kern w:val="0"/>
          <w:sz w:val="32"/>
          <w:szCs w:val="32"/>
        </w:rPr>
      </w:pPr>
    </w:p>
    <w:p w:rsidR="00773DE9" w:rsidRDefault="00773DE9">
      <w:pPr>
        <w:jc w:val="center"/>
        <w:rPr>
          <w:rFonts w:ascii="宋体" w:cs="宋体"/>
          <w:b/>
          <w:kern w:val="0"/>
          <w:sz w:val="32"/>
          <w:szCs w:val="32"/>
        </w:rPr>
      </w:pPr>
    </w:p>
    <w:p w:rsidR="00773DE9" w:rsidRDefault="00773DE9">
      <w:pPr>
        <w:jc w:val="center"/>
        <w:rPr>
          <w:rFonts w:ascii="宋体" w:cs="宋体"/>
          <w:b/>
          <w:kern w:val="0"/>
          <w:sz w:val="32"/>
          <w:szCs w:val="32"/>
        </w:rPr>
      </w:pPr>
    </w:p>
    <w:p w:rsidR="00773DE9" w:rsidRDefault="00773DE9">
      <w:pPr>
        <w:jc w:val="center"/>
        <w:rPr>
          <w:rFonts w:ascii="宋体" w:cs="宋体"/>
          <w:b/>
          <w:kern w:val="0"/>
          <w:sz w:val="32"/>
          <w:szCs w:val="32"/>
        </w:rPr>
      </w:pPr>
    </w:p>
    <w:p w:rsidR="00773DE9" w:rsidRDefault="00773DE9">
      <w:pPr>
        <w:jc w:val="center"/>
        <w:rPr>
          <w:rFonts w:ascii="宋体" w:cs="宋体"/>
          <w:b/>
          <w:kern w:val="0"/>
          <w:sz w:val="32"/>
          <w:szCs w:val="32"/>
        </w:rPr>
      </w:pPr>
    </w:p>
    <w:p w:rsidR="00773DE9" w:rsidRDefault="00773DE9">
      <w:pPr>
        <w:jc w:val="center"/>
        <w:rPr>
          <w:rFonts w:ascii="宋体" w:cs="宋体"/>
          <w:b/>
          <w:kern w:val="0"/>
          <w:sz w:val="32"/>
          <w:szCs w:val="32"/>
        </w:rPr>
      </w:pPr>
    </w:p>
    <w:p w:rsidR="00773DE9" w:rsidRDefault="00773DE9">
      <w:pPr>
        <w:jc w:val="center"/>
        <w:rPr>
          <w:rFonts w:ascii="宋体" w:cs="宋体"/>
          <w:b/>
          <w:kern w:val="0"/>
          <w:sz w:val="32"/>
          <w:szCs w:val="32"/>
        </w:rPr>
      </w:pPr>
    </w:p>
    <w:p w:rsidR="00773DE9" w:rsidRDefault="00773DE9">
      <w:pPr>
        <w:jc w:val="center"/>
        <w:rPr>
          <w:rFonts w:ascii="宋体" w:cs="宋体"/>
          <w:b/>
          <w:kern w:val="0"/>
          <w:sz w:val="32"/>
          <w:szCs w:val="32"/>
        </w:rPr>
      </w:pPr>
    </w:p>
    <w:p w:rsidR="00773DE9" w:rsidRDefault="00773DE9">
      <w:pPr>
        <w:jc w:val="center"/>
        <w:rPr>
          <w:rFonts w:ascii="宋体" w:cs="宋体"/>
          <w:b/>
          <w:kern w:val="0"/>
          <w:sz w:val="32"/>
          <w:szCs w:val="32"/>
        </w:rPr>
      </w:pPr>
    </w:p>
    <w:p w:rsidR="00773DE9" w:rsidRDefault="0052176E">
      <w:pPr>
        <w:jc w:val="center"/>
        <w:rPr>
          <w:rFonts w:ascii="宋体" w:cs="宋体"/>
          <w:b/>
          <w:kern w:val="0"/>
          <w:sz w:val="32"/>
          <w:szCs w:val="32"/>
        </w:rPr>
      </w:pPr>
      <w:bookmarkStart w:id="55" w:name="_Toc9480_WPSOffice_Level1"/>
      <w:r>
        <w:rPr>
          <w:rFonts w:ascii="宋体" w:cs="宋体" w:hint="eastAsia"/>
          <w:b/>
          <w:kern w:val="0"/>
          <w:sz w:val="32"/>
          <w:szCs w:val="32"/>
        </w:rPr>
        <w:t>第五章</w:t>
      </w:r>
      <w:r>
        <w:rPr>
          <w:rFonts w:ascii="宋体" w:cs="宋体" w:hint="eastAsia"/>
          <w:b/>
          <w:kern w:val="0"/>
          <w:sz w:val="32"/>
          <w:szCs w:val="32"/>
        </w:rPr>
        <w:t xml:space="preserve">  </w:t>
      </w:r>
      <w:r>
        <w:rPr>
          <w:rFonts w:ascii="宋体" w:cs="宋体" w:hint="eastAsia"/>
          <w:b/>
          <w:kern w:val="0"/>
          <w:sz w:val="32"/>
          <w:szCs w:val="32"/>
        </w:rPr>
        <w:t>合同主要条款及格式</w:t>
      </w:r>
      <w:bookmarkEnd w:id="55"/>
    </w:p>
    <w:p w:rsidR="00773DE9" w:rsidRDefault="00773DE9" w:rsidP="00773DE9">
      <w:pPr>
        <w:spacing w:beforeLines="50" w:line="360" w:lineRule="auto"/>
        <w:jc w:val="center"/>
        <w:rPr>
          <w:rFonts w:ascii="宋体" w:cs="宋体"/>
          <w:b/>
          <w:bCs/>
          <w:spacing w:val="60"/>
          <w:sz w:val="52"/>
        </w:rPr>
      </w:pPr>
    </w:p>
    <w:p w:rsidR="00773DE9" w:rsidRDefault="00773DE9">
      <w:pPr>
        <w:spacing w:line="360" w:lineRule="auto"/>
        <w:ind w:firstLineChars="350" w:firstLine="1124"/>
        <w:rPr>
          <w:rFonts w:ascii="宋体" w:cs="宋体"/>
          <w:b/>
          <w:sz w:val="32"/>
        </w:rPr>
      </w:pPr>
    </w:p>
    <w:p w:rsidR="00773DE9" w:rsidRDefault="00773DE9">
      <w:pPr>
        <w:spacing w:line="360" w:lineRule="auto"/>
        <w:ind w:firstLineChars="350" w:firstLine="1124"/>
        <w:rPr>
          <w:rFonts w:ascii="宋体" w:cs="宋体"/>
          <w:b/>
          <w:sz w:val="32"/>
        </w:rPr>
        <w:sectPr w:rsidR="00773DE9">
          <w:footerReference w:type="default" r:id="rId13"/>
          <w:pgSz w:w="11906" w:h="16838"/>
          <w:pgMar w:top="1134" w:right="1361" w:bottom="1134" w:left="1361" w:header="737" w:footer="737" w:gutter="0"/>
          <w:pgNumType w:start="1"/>
          <w:cols w:space="720"/>
          <w:docGrid w:type="lines" w:linePitch="312"/>
        </w:sectPr>
      </w:pPr>
    </w:p>
    <w:p w:rsidR="00773DE9" w:rsidRDefault="0052176E">
      <w:pPr>
        <w:spacing w:line="580" w:lineRule="exact"/>
        <w:ind w:firstLineChars="200" w:firstLine="602"/>
        <w:jc w:val="center"/>
        <w:rPr>
          <w:rFonts w:ascii="宋体" w:cs="宋体"/>
          <w:sz w:val="24"/>
        </w:rPr>
      </w:pPr>
      <w:r>
        <w:rPr>
          <w:rFonts w:ascii="宋体" w:cs="宋体" w:hint="eastAsia"/>
          <w:b/>
          <w:bCs/>
          <w:sz w:val="30"/>
          <w:szCs w:val="30"/>
        </w:rPr>
        <w:lastRenderedPageBreak/>
        <w:t>承包合同书</w:t>
      </w:r>
    </w:p>
    <w:p w:rsidR="00773DE9" w:rsidRDefault="0052176E">
      <w:pPr>
        <w:spacing w:line="360" w:lineRule="exact"/>
        <w:rPr>
          <w:rFonts w:asciiTheme="minorEastAsia" w:hAnsiTheme="minorEastAsia"/>
          <w:szCs w:val="21"/>
        </w:rPr>
      </w:pPr>
      <w:r>
        <w:rPr>
          <w:rFonts w:asciiTheme="minorEastAsia" w:hAnsiTheme="minorEastAsia" w:hint="eastAsia"/>
          <w:szCs w:val="21"/>
        </w:rPr>
        <w:t>发包方（甲方）</w:t>
      </w:r>
      <w:r>
        <w:rPr>
          <w:rFonts w:asciiTheme="minorEastAsia" w:hAnsiTheme="minorEastAsia" w:hint="eastAsia"/>
          <w:szCs w:val="21"/>
          <w:u w:val="single"/>
        </w:rPr>
        <w:t>：</w:t>
      </w:r>
      <w:r>
        <w:rPr>
          <w:rFonts w:asciiTheme="minorEastAsia" w:hAnsiTheme="minorEastAsia" w:hint="eastAsia"/>
          <w:szCs w:val="21"/>
          <w:u w:val="single"/>
        </w:rPr>
        <w:t xml:space="preserve"> </w:t>
      </w:r>
    </w:p>
    <w:p w:rsidR="00773DE9" w:rsidRDefault="0052176E">
      <w:pPr>
        <w:spacing w:line="360" w:lineRule="exact"/>
        <w:rPr>
          <w:rFonts w:asciiTheme="minorEastAsia" w:hAnsiTheme="minorEastAsia"/>
          <w:szCs w:val="21"/>
        </w:rPr>
      </w:pPr>
      <w:r>
        <w:rPr>
          <w:rFonts w:asciiTheme="minorEastAsia" w:hAnsiTheme="minorEastAsia" w:hint="eastAsia"/>
          <w:szCs w:val="21"/>
        </w:rPr>
        <w:t>承包方（乙方）</w:t>
      </w:r>
      <w:r>
        <w:rPr>
          <w:rFonts w:asciiTheme="minorEastAsia" w:hAnsiTheme="minorEastAsia" w:hint="eastAsia"/>
          <w:szCs w:val="21"/>
          <w:u w:val="single"/>
        </w:rPr>
        <w:t>：</w:t>
      </w:r>
      <w:r>
        <w:rPr>
          <w:rFonts w:asciiTheme="minorEastAsia" w:hAnsiTheme="minorEastAsia" w:hint="eastAsia"/>
          <w:szCs w:val="21"/>
          <w:u w:val="single"/>
        </w:rPr>
        <w:t xml:space="preserve"> </w:t>
      </w:r>
    </w:p>
    <w:p w:rsidR="00773DE9" w:rsidRDefault="00773DE9">
      <w:pPr>
        <w:spacing w:line="360" w:lineRule="exact"/>
        <w:ind w:firstLineChars="200" w:firstLine="420"/>
        <w:rPr>
          <w:rFonts w:asciiTheme="minorEastAsia" w:hAnsiTheme="minorEastAsia"/>
          <w:szCs w:val="21"/>
        </w:rPr>
      </w:pP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依照《中华人民共和国政府采购法》，本采购项目</w:t>
      </w:r>
      <w:r>
        <w:rPr>
          <w:rFonts w:asciiTheme="minorEastAsia" w:hAnsiTheme="minorEastAsia" w:hint="eastAsia"/>
          <w:szCs w:val="21"/>
          <w:u w:val="single"/>
        </w:rPr>
        <w:t>（</w:t>
      </w:r>
      <w:r>
        <w:rPr>
          <w:rFonts w:asciiTheme="minorEastAsia" w:hAnsiTheme="minorEastAsia" w:hint="eastAsia"/>
          <w:szCs w:val="21"/>
          <w:u w:val="single"/>
        </w:rPr>
        <w:t>编号</w:t>
      </w:r>
      <w:r>
        <w:rPr>
          <w:rFonts w:asciiTheme="minorEastAsia" w:hAnsiTheme="minorEastAsia" w:hint="eastAsia"/>
          <w:szCs w:val="21"/>
        </w:rPr>
        <w:t>）于年月日经公开招标确定由乙方承包，按照《中华人民共和国合同法》的规定，在自愿、平等、公平、诚实、信用的基础上，经双方协商一致，订立本合同。</w:t>
      </w:r>
    </w:p>
    <w:p w:rsidR="00773DE9" w:rsidRDefault="00773DE9">
      <w:pPr>
        <w:spacing w:line="360" w:lineRule="exact"/>
        <w:rPr>
          <w:rFonts w:asciiTheme="minorEastAsia" w:hAnsiTheme="minorEastAsia"/>
          <w:b/>
          <w:szCs w:val="21"/>
        </w:rPr>
      </w:pPr>
    </w:p>
    <w:p w:rsidR="00773DE9" w:rsidRDefault="0052176E">
      <w:pPr>
        <w:spacing w:line="360" w:lineRule="exact"/>
        <w:rPr>
          <w:rFonts w:asciiTheme="minorEastAsia" w:hAnsiTheme="minorEastAsia"/>
          <w:b/>
          <w:szCs w:val="21"/>
        </w:rPr>
      </w:pPr>
      <w:r>
        <w:rPr>
          <w:rFonts w:asciiTheme="minorEastAsia" w:hAnsiTheme="minorEastAsia" w:hint="eastAsia"/>
          <w:b/>
          <w:szCs w:val="21"/>
        </w:rPr>
        <w:t>一</w:t>
      </w:r>
      <w:r>
        <w:rPr>
          <w:rFonts w:asciiTheme="minorEastAsia" w:hAnsiTheme="minorEastAsia"/>
          <w:b/>
          <w:szCs w:val="21"/>
        </w:rPr>
        <w:t>、</w:t>
      </w:r>
      <w:r>
        <w:rPr>
          <w:rFonts w:ascii="宋体" w:hAnsi="宋体" w:cs="仿宋" w:hint="eastAsia"/>
          <w:b/>
          <w:bCs/>
          <w:szCs w:val="21"/>
        </w:rPr>
        <w:t>服务范围、目标</w:t>
      </w:r>
    </w:p>
    <w:p w:rsidR="00773DE9" w:rsidRDefault="0052176E">
      <w:pPr>
        <w:pStyle w:val="0"/>
        <w:spacing w:line="360" w:lineRule="exact"/>
        <w:ind w:firstLineChars="200" w:firstLine="422"/>
        <w:rPr>
          <w:rFonts w:ascii="宋体" w:hAnsi="宋体" w:cs="仿宋"/>
          <w:sz w:val="21"/>
          <w:szCs w:val="21"/>
        </w:rPr>
      </w:pPr>
      <w:r>
        <w:rPr>
          <w:rFonts w:ascii="宋体" w:hAnsi="宋体" w:cs="仿宋" w:hint="eastAsia"/>
          <w:b/>
          <w:bCs/>
          <w:sz w:val="21"/>
          <w:szCs w:val="21"/>
        </w:rPr>
        <w:t>（一）服务范围</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1.</w:t>
      </w:r>
      <w:r>
        <w:rPr>
          <w:rFonts w:hint="eastAsia"/>
          <w:sz w:val="21"/>
          <w:szCs w:val="21"/>
        </w:rPr>
        <w:t>藤</w:t>
      </w:r>
      <w:r>
        <w:rPr>
          <w:rFonts w:ascii="宋体" w:hAnsi="宋体" w:cs="仿宋" w:hint="eastAsia"/>
          <w:sz w:val="21"/>
          <w:szCs w:val="21"/>
        </w:rPr>
        <w:t>县县城及</w:t>
      </w:r>
      <w:proofErr w:type="gramStart"/>
      <w:r>
        <w:rPr>
          <w:rFonts w:ascii="宋体" w:hAnsi="宋体" w:cs="仿宋" w:hint="eastAsia"/>
          <w:sz w:val="21"/>
          <w:szCs w:val="21"/>
        </w:rPr>
        <w:t>藤南片生活</w:t>
      </w:r>
      <w:proofErr w:type="gramEnd"/>
      <w:r>
        <w:rPr>
          <w:rFonts w:ascii="宋体" w:hAnsi="宋体" w:cs="仿宋" w:hint="eastAsia"/>
          <w:sz w:val="21"/>
          <w:szCs w:val="21"/>
        </w:rPr>
        <w:t>垃圾纳入梧州市静脉产业园生活垃圾焚烧发电厂处理，由中标公司负责转运至梧州市静脉产业园生活垃圾焚烧发电厂。</w:t>
      </w:r>
    </w:p>
    <w:p w:rsidR="00773DE9" w:rsidRDefault="0052176E">
      <w:pPr>
        <w:pStyle w:val="0"/>
        <w:spacing w:line="360" w:lineRule="exact"/>
        <w:ind w:firstLineChars="200" w:firstLine="422"/>
        <w:rPr>
          <w:rFonts w:ascii="宋体" w:hAnsi="宋体" w:cs="仿宋"/>
          <w:b/>
          <w:bCs/>
          <w:sz w:val="21"/>
          <w:szCs w:val="21"/>
        </w:rPr>
      </w:pPr>
      <w:r>
        <w:rPr>
          <w:rFonts w:ascii="宋体" w:hAnsi="宋体" w:cs="仿宋" w:hint="eastAsia"/>
          <w:b/>
          <w:bCs/>
          <w:sz w:val="21"/>
          <w:szCs w:val="21"/>
        </w:rPr>
        <w:t>（二）项目目标</w:t>
      </w:r>
    </w:p>
    <w:p w:rsidR="00773DE9" w:rsidRDefault="0052176E">
      <w:pPr>
        <w:pStyle w:val="0"/>
        <w:spacing w:line="360" w:lineRule="exact"/>
        <w:ind w:firstLineChars="200" w:firstLine="420"/>
        <w:rPr>
          <w:rFonts w:ascii="宋体" w:hAnsi="宋体" w:cs="仿宋"/>
          <w:sz w:val="21"/>
          <w:szCs w:val="21"/>
        </w:rPr>
      </w:pPr>
      <w:r>
        <w:rPr>
          <w:rFonts w:ascii="宋体" w:hAnsi="宋体" w:cs="仿宋"/>
          <w:sz w:val="21"/>
          <w:szCs w:val="21"/>
        </w:rPr>
        <w:t>1.</w:t>
      </w:r>
      <w:r>
        <w:rPr>
          <w:rFonts w:ascii="宋体" w:hAnsi="宋体" w:cs="仿宋" w:hint="eastAsia"/>
          <w:sz w:val="21"/>
          <w:szCs w:val="21"/>
        </w:rPr>
        <w:t>总体目标</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服务范围内不发生重大安全责任事故，服务范围内不发生重大交通责任事故，服务范围内不发生重大设施管理责任事故。</w:t>
      </w:r>
    </w:p>
    <w:p w:rsidR="00773DE9" w:rsidRDefault="0052176E">
      <w:pPr>
        <w:pStyle w:val="0"/>
        <w:spacing w:line="360" w:lineRule="exact"/>
        <w:ind w:firstLineChars="200" w:firstLine="420"/>
        <w:rPr>
          <w:rFonts w:ascii="宋体" w:hAnsi="宋体" w:cs="仿宋"/>
          <w:sz w:val="21"/>
          <w:szCs w:val="21"/>
        </w:rPr>
      </w:pPr>
      <w:r>
        <w:rPr>
          <w:rFonts w:ascii="宋体" w:hAnsi="宋体" w:cs="仿宋"/>
          <w:sz w:val="21"/>
          <w:szCs w:val="21"/>
        </w:rPr>
        <w:t>2.</w:t>
      </w:r>
      <w:r>
        <w:rPr>
          <w:rFonts w:ascii="宋体" w:hAnsi="宋体" w:cs="仿宋" w:hint="eastAsia"/>
          <w:sz w:val="21"/>
          <w:szCs w:val="21"/>
        </w:rPr>
        <w:t>质量目标</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安全作业及其他劳动保障措施优良率为</w:t>
      </w:r>
      <w:r>
        <w:rPr>
          <w:rFonts w:ascii="宋体" w:hAnsi="宋体" w:cs="仿宋" w:hint="eastAsia"/>
          <w:sz w:val="21"/>
          <w:szCs w:val="21"/>
        </w:rPr>
        <w:t>100%</w:t>
      </w:r>
      <w:r>
        <w:rPr>
          <w:rFonts w:ascii="宋体" w:hAnsi="宋体" w:cs="仿宋" w:hint="eastAsia"/>
          <w:sz w:val="21"/>
          <w:szCs w:val="21"/>
        </w:rPr>
        <w:t>。确保达到藤县的标准和要求，使群众满意、政府满意。</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3</w:t>
      </w:r>
      <w:r>
        <w:rPr>
          <w:rFonts w:ascii="宋体" w:hAnsi="宋体" w:cs="仿宋"/>
          <w:sz w:val="21"/>
          <w:szCs w:val="21"/>
        </w:rPr>
        <w:t>.</w:t>
      </w:r>
      <w:r>
        <w:rPr>
          <w:rFonts w:ascii="宋体" w:hAnsi="宋体" w:cs="仿宋" w:hint="eastAsia"/>
          <w:sz w:val="21"/>
          <w:szCs w:val="21"/>
        </w:rPr>
        <w:t>设施设备目标</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确保采用大型垃圾转运车辆，包装设施设备的干净和整洁、完好无损害，杜绝跑冒滴漏的现象。</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4</w:t>
      </w:r>
      <w:r>
        <w:rPr>
          <w:rFonts w:ascii="宋体" w:hAnsi="宋体" w:cs="仿宋"/>
          <w:sz w:val="21"/>
          <w:szCs w:val="21"/>
        </w:rPr>
        <w:t>.</w:t>
      </w:r>
      <w:r>
        <w:rPr>
          <w:rFonts w:ascii="宋体" w:hAnsi="宋体" w:cs="仿宋" w:hint="eastAsia"/>
          <w:sz w:val="21"/>
          <w:szCs w:val="21"/>
        </w:rPr>
        <w:t>安全目标</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职责范围内杜绝各类工伤和</w:t>
      </w:r>
      <w:r>
        <w:rPr>
          <w:rFonts w:ascii="宋体" w:hAnsi="宋体" w:cs="仿宋" w:hint="eastAsia"/>
          <w:sz w:val="21"/>
          <w:szCs w:val="21"/>
        </w:rPr>
        <w:t>重伤事故，轻伤率不超过百分之一，无直接经济损失或造成负面影响的责任事故。</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5</w:t>
      </w:r>
      <w:r>
        <w:rPr>
          <w:rFonts w:ascii="宋体" w:hAnsi="宋体" w:cs="仿宋"/>
          <w:sz w:val="21"/>
          <w:szCs w:val="21"/>
        </w:rPr>
        <w:t>.</w:t>
      </w:r>
      <w:r>
        <w:rPr>
          <w:rFonts w:ascii="宋体" w:hAnsi="宋体" w:cs="仿宋" w:hint="eastAsia"/>
          <w:sz w:val="21"/>
          <w:szCs w:val="21"/>
        </w:rPr>
        <w:t>检查目标</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按照藤县相关的规定对垃圾转运进行做好各项记录，通过藤县相关部门的检查及考核。</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6</w:t>
      </w:r>
      <w:r>
        <w:rPr>
          <w:rFonts w:ascii="宋体" w:hAnsi="宋体" w:cs="仿宋"/>
          <w:sz w:val="21"/>
          <w:szCs w:val="21"/>
        </w:rPr>
        <w:t>.</w:t>
      </w:r>
      <w:r>
        <w:rPr>
          <w:rFonts w:ascii="宋体" w:hAnsi="宋体" w:cs="仿宋" w:hint="eastAsia"/>
          <w:sz w:val="21"/>
          <w:szCs w:val="21"/>
        </w:rPr>
        <w:t>应急管理目标</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强化项目工作人员的紧急处置能力，“早发现、早报告、迅捷处置”。居安思危，防御为主。</w:t>
      </w:r>
    </w:p>
    <w:p w:rsidR="00773DE9" w:rsidRDefault="00773DE9">
      <w:pPr>
        <w:pStyle w:val="0"/>
        <w:spacing w:line="360" w:lineRule="exact"/>
        <w:ind w:firstLineChars="200" w:firstLine="420"/>
        <w:rPr>
          <w:rFonts w:ascii="宋体" w:hAnsi="宋体" w:cs="仿宋"/>
          <w:sz w:val="21"/>
          <w:szCs w:val="21"/>
        </w:rPr>
      </w:pPr>
    </w:p>
    <w:p w:rsidR="00773DE9" w:rsidRDefault="0052176E">
      <w:pPr>
        <w:spacing w:line="360" w:lineRule="exact"/>
        <w:rPr>
          <w:rFonts w:asciiTheme="minorEastAsia" w:hAnsiTheme="minorEastAsia"/>
          <w:b/>
          <w:szCs w:val="21"/>
        </w:rPr>
      </w:pPr>
      <w:r>
        <w:rPr>
          <w:rFonts w:asciiTheme="minorEastAsia" w:hAnsiTheme="minorEastAsia" w:hint="eastAsia"/>
          <w:b/>
          <w:szCs w:val="21"/>
        </w:rPr>
        <w:t>二、</w:t>
      </w:r>
      <w:r>
        <w:rPr>
          <w:rFonts w:ascii="宋体" w:hAnsi="宋体" w:cs="仿宋" w:hint="eastAsia"/>
          <w:b/>
          <w:bCs/>
          <w:szCs w:val="21"/>
        </w:rPr>
        <w:t>服务要求</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1.</w:t>
      </w:r>
      <w:r>
        <w:rPr>
          <w:rFonts w:ascii="宋体" w:hAnsi="宋体" w:cs="仿宋" w:hint="eastAsia"/>
          <w:sz w:val="21"/>
          <w:szCs w:val="21"/>
        </w:rPr>
        <w:t>每天按规定时间进行垃圾转运，具体作业时间安排：</w:t>
      </w:r>
      <w:r>
        <w:rPr>
          <w:rFonts w:ascii="宋体" w:hAnsi="宋体" w:cs="仿宋" w:hint="eastAsia"/>
          <w:sz w:val="21"/>
          <w:szCs w:val="21"/>
        </w:rPr>
        <w:t>6:00</w:t>
      </w:r>
      <w:r>
        <w:rPr>
          <w:rFonts w:ascii="宋体" w:hAnsi="宋体" w:cs="仿宋" w:hint="eastAsia"/>
          <w:sz w:val="21"/>
          <w:szCs w:val="21"/>
        </w:rPr>
        <w:t>～</w:t>
      </w:r>
      <w:r>
        <w:rPr>
          <w:rFonts w:ascii="宋体" w:hAnsi="宋体" w:cs="仿宋" w:hint="eastAsia"/>
          <w:sz w:val="21"/>
          <w:szCs w:val="21"/>
        </w:rPr>
        <w:t>12:00  14:00</w:t>
      </w:r>
      <w:r>
        <w:rPr>
          <w:rFonts w:ascii="宋体" w:hAnsi="宋体" w:cs="仿宋" w:hint="eastAsia"/>
          <w:sz w:val="21"/>
          <w:szCs w:val="21"/>
        </w:rPr>
        <w:t>～</w:t>
      </w:r>
      <w:r>
        <w:rPr>
          <w:rFonts w:ascii="宋体" w:hAnsi="宋体" w:cs="仿宋" w:hint="eastAsia"/>
          <w:sz w:val="21"/>
          <w:szCs w:val="21"/>
        </w:rPr>
        <w:t>20:00</w:t>
      </w:r>
      <w:r>
        <w:rPr>
          <w:rFonts w:ascii="宋体" w:hAnsi="宋体" w:cs="仿宋" w:hint="eastAsia"/>
          <w:sz w:val="21"/>
          <w:szCs w:val="21"/>
        </w:rPr>
        <w:t>（可根据实际情况及政府的要求调整作业时间）</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2.</w:t>
      </w:r>
      <w:r>
        <w:rPr>
          <w:rFonts w:ascii="宋体" w:hAnsi="宋体" w:cs="仿宋" w:hint="eastAsia"/>
          <w:sz w:val="21"/>
          <w:szCs w:val="21"/>
        </w:rPr>
        <w:t>作业时注意节约易耗工具，作业</w:t>
      </w:r>
      <w:proofErr w:type="gramStart"/>
      <w:r>
        <w:rPr>
          <w:rFonts w:ascii="宋体" w:hAnsi="宋体" w:cs="仿宋" w:hint="eastAsia"/>
          <w:sz w:val="21"/>
          <w:szCs w:val="21"/>
        </w:rPr>
        <w:t>后工具</w:t>
      </w:r>
      <w:proofErr w:type="gramEnd"/>
      <w:r>
        <w:rPr>
          <w:rFonts w:ascii="宋体" w:hAnsi="宋体" w:cs="仿宋" w:hint="eastAsia"/>
          <w:sz w:val="21"/>
          <w:szCs w:val="21"/>
        </w:rPr>
        <w:t>要放在规定的地方，并保持车辆干净、整洁。</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3.</w:t>
      </w:r>
      <w:r>
        <w:rPr>
          <w:rFonts w:ascii="宋体" w:hAnsi="宋体" w:cs="仿宋" w:hint="eastAsia"/>
          <w:sz w:val="21"/>
          <w:szCs w:val="21"/>
        </w:rPr>
        <w:t>按标</w:t>
      </w:r>
      <w:r>
        <w:rPr>
          <w:rFonts w:ascii="宋体" w:hAnsi="宋体" w:cs="仿宋" w:hint="eastAsia"/>
          <w:sz w:val="21"/>
          <w:szCs w:val="21"/>
        </w:rPr>
        <w:t>准完成垃圾转运工作，如遇检查或重大活动，无条件服从甲方安排。</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4.</w:t>
      </w:r>
      <w:r>
        <w:rPr>
          <w:rFonts w:ascii="宋体" w:hAnsi="宋体" w:cs="仿宋" w:hint="eastAsia"/>
          <w:sz w:val="21"/>
          <w:szCs w:val="21"/>
        </w:rPr>
        <w:t>积极响应并接受甲方的监督，随时、随地接受广大居民的监督，若受到居民投诉，在规定时间内及时处理好。</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5.</w:t>
      </w:r>
      <w:r>
        <w:rPr>
          <w:rFonts w:ascii="宋体" w:hAnsi="宋体" w:cs="仿宋" w:hint="eastAsia"/>
          <w:sz w:val="21"/>
          <w:szCs w:val="21"/>
        </w:rPr>
        <w:t>由乙方负责垃圾转运车辆燃料费、保险费、养路费、保养费及维修费、工人工资、管理费、风险、税费等相关费用。</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6</w:t>
      </w:r>
      <w:r>
        <w:rPr>
          <w:rFonts w:ascii="宋体" w:hAnsi="宋体" w:cs="仿宋"/>
          <w:sz w:val="21"/>
          <w:szCs w:val="21"/>
        </w:rPr>
        <w:t>.</w:t>
      </w:r>
      <w:r>
        <w:rPr>
          <w:rFonts w:ascii="宋体" w:hAnsi="宋体" w:cs="仿宋" w:hint="eastAsia"/>
          <w:sz w:val="21"/>
          <w:szCs w:val="21"/>
        </w:rPr>
        <w:t>车辆进入发电厂后，需遵守发电厂规章制度，服从指挥。</w:t>
      </w:r>
    </w:p>
    <w:p w:rsidR="00773DE9" w:rsidRDefault="00773DE9">
      <w:pPr>
        <w:spacing w:line="360" w:lineRule="exact"/>
        <w:rPr>
          <w:rFonts w:asciiTheme="minorEastAsia" w:hAnsiTheme="minorEastAsia"/>
          <w:b/>
          <w:szCs w:val="21"/>
        </w:rPr>
      </w:pPr>
    </w:p>
    <w:p w:rsidR="00773DE9" w:rsidRDefault="0052176E">
      <w:pPr>
        <w:spacing w:line="360" w:lineRule="exact"/>
        <w:rPr>
          <w:rFonts w:asciiTheme="minorEastAsia" w:hAnsiTheme="minorEastAsia"/>
          <w:b/>
          <w:szCs w:val="21"/>
        </w:rPr>
      </w:pPr>
      <w:r>
        <w:rPr>
          <w:rFonts w:asciiTheme="minorEastAsia" w:hAnsiTheme="minorEastAsia" w:hint="eastAsia"/>
          <w:b/>
          <w:szCs w:val="21"/>
        </w:rPr>
        <w:t>三、服务要求</w:t>
      </w:r>
    </w:p>
    <w:p w:rsidR="00773DE9" w:rsidRDefault="0052176E">
      <w:pPr>
        <w:spacing w:line="360" w:lineRule="exact"/>
        <w:ind w:firstLineChars="200" w:firstLine="420"/>
        <w:rPr>
          <w:rFonts w:asciiTheme="minorEastAsia" w:hAnsiTheme="minorEastAsia"/>
          <w:color w:val="000000" w:themeColor="text1"/>
          <w:szCs w:val="21"/>
        </w:rPr>
      </w:pPr>
      <w:r>
        <w:rPr>
          <w:rFonts w:asciiTheme="minorEastAsia" w:hAnsiTheme="minorEastAsia" w:hint="eastAsia"/>
          <w:szCs w:val="21"/>
        </w:rPr>
        <w:t>服务时间为：自签订合同之日起三个月为试用期，三个月后，转入正式运营，期限为三年（含试运营）。</w:t>
      </w:r>
      <w:r>
        <w:rPr>
          <w:rFonts w:asciiTheme="minorEastAsia" w:hAnsiTheme="minorEastAsia" w:hint="eastAsia"/>
          <w:color w:val="000000" w:themeColor="text1"/>
          <w:szCs w:val="21"/>
        </w:rPr>
        <w:t>合同</w:t>
      </w:r>
      <w:r>
        <w:rPr>
          <w:rFonts w:asciiTheme="minorEastAsia" w:hAnsiTheme="minorEastAsia"/>
          <w:color w:val="000000" w:themeColor="text1"/>
          <w:szCs w:val="21"/>
        </w:rPr>
        <w:t>期时间为：</w:t>
      </w:r>
      <w:r>
        <w:rPr>
          <w:rFonts w:asciiTheme="minorEastAsia" w:hAnsiTheme="minorEastAsia" w:hint="eastAsia"/>
          <w:color w:val="000000" w:themeColor="text1"/>
          <w:szCs w:val="21"/>
        </w:rPr>
        <w:t>20</w:t>
      </w:r>
      <w:r>
        <w:rPr>
          <w:rFonts w:asciiTheme="minorEastAsia" w:hAnsiTheme="minorEastAsia"/>
          <w:color w:val="000000" w:themeColor="text1"/>
          <w:szCs w:val="21"/>
        </w:rPr>
        <w:t>20</w:t>
      </w:r>
      <w:r>
        <w:rPr>
          <w:rFonts w:asciiTheme="minorEastAsia" w:hAnsiTheme="minorEastAsia" w:hint="eastAsia"/>
          <w:color w:val="000000" w:themeColor="text1"/>
          <w:szCs w:val="21"/>
        </w:rPr>
        <w:t>年</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月</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日</w:t>
      </w:r>
      <w:r>
        <w:rPr>
          <w:rFonts w:asciiTheme="minorEastAsia" w:hAnsiTheme="minorEastAsia"/>
          <w:color w:val="000000" w:themeColor="text1"/>
          <w:szCs w:val="21"/>
        </w:rPr>
        <w:t>至</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年</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月</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日。</w:t>
      </w:r>
    </w:p>
    <w:p w:rsidR="00773DE9" w:rsidRDefault="00773DE9">
      <w:pPr>
        <w:spacing w:line="360" w:lineRule="exact"/>
        <w:ind w:firstLineChars="200" w:firstLine="420"/>
        <w:rPr>
          <w:rFonts w:asciiTheme="minorEastAsia" w:hAnsiTheme="minorEastAsia"/>
          <w:color w:val="000000" w:themeColor="text1"/>
          <w:szCs w:val="21"/>
        </w:rPr>
      </w:pPr>
    </w:p>
    <w:p w:rsidR="00773DE9" w:rsidRDefault="0052176E">
      <w:pPr>
        <w:spacing w:line="360" w:lineRule="exact"/>
        <w:rPr>
          <w:rFonts w:asciiTheme="minorEastAsia" w:hAnsiTheme="minorEastAsia"/>
          <w:b/>
          <w:szCs w:val="21"/>
        </w:rPr>
      </w:pPr>
      <w:r>
        <w:rPr>
          <w:rFonts w:asciiTheme="minorEastAsia" w:hAnsiTheme="minorEastAsia" w:hint="eastAsia"/>
          <w:b/>
          <w:szCs w:val="21"/>
        </w:rPr>
        <w:t>四、承包经费及付款方式</w:t>
      </w:r>
    </w:p>
    <w:p w:rsidR="00773DE9" w:rsidRDefault="0052176E">
      <w:pPr>
        <w:spacing w:line="36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、总承包费的采购预算为人民币</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年。次年的承包金在上一年的基础上增加</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，三年共为人民币元。</w:t>
      </w:r>
    </w:p>
    <w:p w:rsidR="00773DE9" w:rsidRDefault="0052176E">
      <w:pPr>
        <w:spacing w:line="36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、根据以上第八条考核评分标准、每月的考核评分结果按比例向乙方支付每月的承包费用。另外，若乙方有违规的行为被扣发费用的，所需处罚金额从当月的月管理费中相应扣除。</w:t>
      </w:r>
    </w:p>
    <w:p w:rsidR="00773DE9" w:rsidRDefault="0052176E">
      <w:pPr>
        <w:spacing w:line="36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3</w:t>
      </w:r>
      <w:r>
        <w:rPr>
          <w:rFonts w:asciiTheme="minorEastAsia" w:hAnsiTheme="minorEastAsia" w:hint="eastAsia"/>
          <w:color w:val="000000" w:themeColor="text1"/>
          <w:szCs w:val="21"/>
        </w:rPr>
        <w:t>、每月</w:t>
      </w:r>
      <w:r>
        <w:rPr>
          <w:rFonts w:asciiTheme="minorEastAsia" w:hAnsiTheme="minorEastAsia" w:hint="eastAsia"/>
          <w:color w:val="000000" w:themeColor="text1"/>
          <w:szCs w:val="21"/>
        </w:rPr>
        <w:t>15</w:t>
      </w:r>
      <w:r>
        <w:rPr>
          <w:rFonts w:asciiTheme="minorEastAsia" w:hAnsiTheme="minorEastAsia" w:hint="eastAsia"/>
          <w:color w:val="000000" w:themeColor="text1"/>
          <w:szCs w:val="21"/>
        </w:rPr>
        <w:t>日（如遇节假日顺延至第一个工作日）前，甲方以银行划账形式向乙方支付上月所得的承包费用。因甲方原因逾期支付承包费用的，每超期一个月，甲方必须按月承包费的</w:t>
      </w:r>
      <w:r>
        <w:rPr>
          <w:rFonts w:asciiTheme="minorEastAsia" w:hAnsiTheme="minorEastAsia" w:hint="eastAsia"/>
          <w:color w:val="000000" w:themeColor="text1"/>
          <w:szCs w:val="21"/>
        </w:rPr>
        <w:t>0.5 %</w:t>
      </w:r>
      <w:r>
        <w:rPr>
          <w:rFonts w:asciiTheme="minorEastAsia" w:hAnsiTheme="minorEastAsia" w:hint="eastAsia"/>
          <w:color w:val="000000" w:themeColor="text1"/>
          <w:szCs w:val="21"/>
        </w:rPr>
        <w:t>向乙方支付违约金，非甲方原因造成逾期支付月承包费，甲方不支付</w:t>
      </w:r>
      <w:r>
        <w:rPr>
          <w:rFonts w:asciiTheme="minorEastAsia" w:hAnsiTheme="minorEastAsia" w:hint="eastAsia"/>
          <w:color w:val="000000" w:themeColor="text1"/>
          <w:szCs w:val="21"/>
        </w:rPr>
        <w:t>违约金。</w:t>
      </w:r>
    </w:p>
    <w:p w:rsidR="00773DE9" w:rsidRDefault="00773DE9">
      <w:pPr>
        <w:spacing w:line="360" w:lineRule="exact"/>
        <w:rPr>
          <w:rFonts w:asciiTheme="minorEastAsia" w:hAnsiTheme="minorEastAsia"/>
          <w:b/>
          <w:szCs w:val="21"/>
        </w:rPr>
      </w:pPr>
    </w:p>
    <w:p w:rsidR="00773DE9" w:rsidRDefault="0052176E">
      <w:pPr>
        <w:pStyle w:val="0"/>
        <w:spacing w:line="360" w:lineRule="exact"/>
        <w:rPr>
          <w:rFonts w:ascii="宋体" w:hAnsi="宋体" w:cs="仿宋"/>
          <w:b/>
          <w:bCs/>
          <w:sz w:val="21"/>
          <w:szCs w:val="21"/>
        </w:rPr>
      </w:pPr>
      <w:r>
        <w:rPr>
          <w:rFonts w:ascii="宋体" w:hAnsi="宋体" w:cs="仿宋" w:hint="eastAsia"/>
          <w:b/>
          <w:bCs/>
          <w:sz w:val="21"/>
          <w:szCs w:val="21"/>
        </w:rPr>
        <w:t>五、保洁人员配备要求</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1.</w:t>
      </w:r>
      <w:r>
        <w:rPr>
          <w:rFonts w:ascii="宋体" w:hAnsi="宋体" w:cs="仿宋" w:hint="eastAsia"/>
          <w:sz w:val="21"/>
          <w:szCs w:val="21"/>
        </w:rPr>
        <w:t>人员数量要求</w:t>
      </w:r>
    </w:p>
    <w:p w:rsidR="00773DE9" w:rsidRDefault="0052176E">
      <w:pPr>
        <w:pStyle w:val="0"/>
        <w:spacing w:line="360" w:lineRule="exact"/>
        <w:rPr>
          <w:rFonts w:ascii="宋体" w:hAnsi="宋体" w:cs="仿宋"/>
          <w:sz w:val="21"/>
          <w:szCs w:val="21"/>
        </w:rPr>
      </w:pPr>
      <w:r>
        <w:rPr>
          <w:rFonts w:ascii="宋体" w:hAnsi="宋体" w:cs="仿宋" w:hint="eastAsia"/>
          <w:sz w:val="21"/>
          <w:szCs w:val="21"/>
        </w:rPr>
        <w:t>（</w:t>
      </w:r>
      <w:r>
        <w:rPr>
          <w:rFonts w:ascii="宋体" w:hAnsi="宋体" w:cs="仿宋" w:hint="eastAsia"/>
          <w:sz w:val="21"/>
          <w:szCs w:val="21"/>
        </w:rPr>
        <w:t>1</w:t>
      </w:r>
      <w:r>
        <w:rPr>
          <w:rFonts w:ascii="宋体" w:hAnsi="宋体" w:cs="仿宋" w:hint="eastAsia"/>
          <w:sz w:val="21"/>
          <w:szCs w:val="21"/>
        </w:rPr>
        <w:t>）本项目总配置工人数不得少于</w:t>
      </w:r>
      <w:r>
        <w:rPr>
          <w:rFonts w:ascii="宋体" w:hAnsi="宋体" w:cs="仿宋"/>
          <w:sz w:val="21"/>
          <w:szCs w:val="21"/>
        </w:rPr>
        <w:t>21</w:t>
      </w:r>
      <w:r>
        <w:rPr>
          <w:rFonts w:ascii="宋体" w:hAnsi="宋体" w:cs="仿宋" w:hint="eastAsia"/>
          <w:sz w:val="21"/>
          <w:szCs w:val="21"/>
        </w:rPr>
        <w:t>名，人员方面由</w:t>
      </w:r>
      <w:r>
        <w:rPr>
          <w:rFonts w:ascii="宋体" w:hAnsi="宋体" w:cs="仿宋" w:hint="eastAsia"/>
          <w:sz w:val="21"/>
          <w:szCs w:val="21"/>
        </w:rPr>
        <w:t>8</w:t>
      </w:r>
      <w:r>
        <w:rPr>
          <w:rFonts w:ascii="宋体" w:hAnsi="宋体" w:cs="仿宋" w:hint="eastAsia"/>
          <w:sz w:val="21"/>
          <w:szCs w:val="21"/>
        </w:rPr>
        <w:t>名专职司机、</w:t>
      </w:r>
      <w:r>
        <w:rPr>
          <w:rFonts w:ascii="宋体" w:hAnsi="宋体" w:cs="仿宋" w:hint="eastAsia"/>
          <w:sz w:val="21"/>
          <w:szCs w:val="21"/>
        </w:rPr>
        <w:t>9</w:t>
      </w:r>
      <w:r>
        <w:rPr>
          <w:rFonts w:ascii="宋体" w:hAnsi="宋体" w:cs="仿宋" w:hint="eastAsia"/>
          <w:sz w:val="21"/>
          <w:szCs w:val="21"/>
        </w:rPr>
        <w:t>名装卸工、</w:t>
      </w:r>
      <w:r>
        <w:rPr>
          <w:rFonts w:ascii="宋体" w:hAnsi="宋体" w:cs="仿宋" w:hint="eastAsia"/>
          <w:sz w:val="21"/>
          <w:szCs w:val="21"/>
        </w:rPr>
        <w:t>2</w:t>
      </w:r>
      <w:r>
        <w:rPr>
          <w:rFonts w:ascii="宋体" w:hAnsi="宋体" w:cs="仿宋" w:hint="eastAsia"/>
          <w:sz w:val="21"/>
          <w:szCs w:val="21"/>
        </w:rPr>
        <w:t>名专职车辆维修人员以及</w:t>
      </w:r>
      <w:r>
        <w:rPr>
          <w:rFonts w:ascii="宋体" w:hAnsi="宋体" w:cs="仿宋" w:hint="eastAsia"/>
          <w:sz w:val="21"/>
          <w:szCs w:val="21"/>
        </w:rPr>
        <w:t>2</w:t>
      </w:r>
      <w:r>
        <w:rPr>
          <w:rFonts w:ascii="宋体" w:hAnsi="宋体" w:cs="仿宋" w:hint="eastAsia"/>
          <w:sz w:val="21"/>
          <w:szCs w:val="21"/>
        </w:rPr>
        <w:t>名项目管理人员，共</w:t>
      </w:r>
      <w:r>
        <w:rPr>
          <w:rFonts w:ascii="宋体" w:hAnsi="宋体" w:cs="仿宋" w:hint="eastAsia"/>
          <w:sz w:val="21"/>
          <w:szCs w:val="21"/>
        </w:rPr>
        <w:t>21</w:t>
      </w:r>
      <w:r>
        <w:rPr>
          <w:rFonts w:ascii="宋体" w:hAnsi="宋体" w:cs="仿宋" w:hint="eastAsia"/>
          <w:sz w:val="21"/>
          <w:szCs w:val="21"/>
        </w:rPr>
        <w:t>名人员组成。</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w:t>
      </w:r>
      <w:r>
        <w:rPr>
          <w:rFonts w:ascii="宋体" w:hAnsi="宋体" w:cs="仿宋"/>
          <w:sz w:val="21"/>
          <w:szCs w:val="21"/>
        </w:rPr>
        <w:t>2</w:t>
      </w:r>
      <w:r>
        <w:rPr>
          <w:rFonts w:ascii="宋体" w:hAnsi="宋体" w:cs="仿宋" w:hint="eastAsia"/>
          <w:sz w:val="21"/>
          <w:szCs w:val="21"/>
        </w:rPr>
        <w:t>）乙方投入该片区的人员中需优先考虑当地劳动力。要求男性</w:t>
      </w:r>
      <w:r>
        <w:rPr>
          <w:rFonts w:ascii="宋体" w:hAnsi="宋体" w:cs="仿宋" w:hint="eastAsia"/>
          <w:sz w:val="21"/>
          <w:szCs w:val="21"/>
        </w:rPr>
        <w:t>60</w:t>
      </w:r>
      <w:r>
        <w:rPr>
          <w:rFonts w:ascii="宋体" w:hAnsi="宋体" w:cs="仿宋" w:hint="eastAsia"/>
          <w:sz w:val="21"/>
          <w:szCs w:val="21"/>
        </w:rPr>
        <w:t>岁以下，女性</w:t>
      </w:r>
      <w:r>
        <w:rPr>
          <w:rFonts w:ascii="宋体" w:hAnsi="宋体" w:cs="仿宋" w:hint="eastAsia"/>
          <w:sz w:val="21"/>
          <w:szCs w:val="21"/>
        </w:rPr>
        <w:t>55</w:t>
      </w:r>
      <w:r>
        <w:rPr>
          <w:rFonts w:ascii="宋体" w:hAnsi="宋体" w:cs="仿宋" w:hint="eastAsia"/>
          <w:sz w:val="21"/>
          <w:szCs w:val="21"/>
        </w:rPr>
        <w:t>岁以下。</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w:t>
      </w:r>
      <w:r>
        <w:rPr>
          <w:rFonts w:ascii="宋体" w:hAnsi="宋体" w:cs="仿宋"/>
          <w:sz w:val="21"/>
          <w:szCs w:val="21"/>
        </w:rPr>
        <w:t>3</w:t>
      </w:r>
      <w:r>
        <w:rPr>
          <w:rFonts w:ascii="宋体" w:hAnsi="宋体" w:cs="仿宋" w:hint="eastAsia"/>
          <w:sz w:val="21"/>
          <w:szCs w:val="21"/>
        </w:rPr>
        <w:t>）乙方应编制详细的人员排班表由专人管理，落实至具体责任人员。</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w:t>
      </w:r>
      <w:r>
        <w:rPr>
          <w:rFonts w:ascii="宋体" w:hAnsi="宋体" w:cs="仿宋"/>
          <w:sz w:val="21"/>
          <w:szCs w:val="21"/>
        </w:rPr>
        <w:t>4</w:t>
      </w:r>
      <w:r>
        <w:rPr>
          <w:rFonts w:ascii="宋体" w:hAnsi="宋体" w:cs="仿宋" w:hint="eastAsia"/>
          <w:sz w:val="21"/>
          <w:szCs w:val="21"/>
        </w:rPr>
        <w:t>）乙方应配备一支应急队伍，供甲方调配。一旦发生突发事件和群众投诉，必须</w:t>
      </w:r>
      <w:r>
        <w:rPr>
          <w:rFonts w:ascii="宋体" w:hAnsi="宋体" w:cs="仿宋" w:hint="eastAsia"/>
          <w:sz w:val="21"/>
          <w:szCs w:val="21"/>
        </w:rPr>
        <w:t>30</w:t>
      </w:r>
      <w:r>
        <w:rPr>
          <w:rFonts w:ascii="宋体" w:hAnsi="宋体" w:cs="仿宋" w:hint="eastAsia"/>
          <w:sz w:val="21"/>
          <w:szCs w:val="21"/>
        </w:rPr>
        <w:t>分钟内安排作业人员到现场清理。所发生的费用包含在项目总承包费用中，</w:t>
      </w:r>
      <w:proofErr w:type="gramStart"/>
      <w:r>
        <w:rPr>
          <w:rFonts w:ascii="宋体" w:hAnsi="宋体" w:cs="仿宋" w:hint="eastAsia"/>
          <w:sz w:val="21"/>
          <w:szCs w:val="21"/>
        </w:rPr>
        <w:t>不</w:t>
      </w:r>
      <w:proofErr w:type="gramEnd"/>
      <w:r>
        <w:rPr>
          <w:rFonts w:ascii="宋体" w:hAnsi="宋体" w:cs="仿宋" w:hint="eastAsia"/>
          <w:sz w:val="21"/>
          <w:szCs w:val="21"/>
        </w:rPr>
        <w:t>另行追加服务费。</w:t>
      </w:r>
    </w:p>
    <w:p w:rsidR="00773DE9" w:rsidRDefault="00773DE9">
      <w:pPr>
        <w:pStyle w:val="0"/>
        <w:spacing w:line="360" w:lineRule="exact"/>
        <w:rPr>
          <w:rFonts w:ascii="宋体" w:hAnsi="宋体" w:cs="仿宋"/>
          <w:sz w:val="21"/>
          <w:szCs w:val="21"/>
        </w:rPr>
      </w:pPr>
    </w:p>
    <w:p w:rsidR="00773DE9" w:rsidRDefault="0052176E">
      <w:pPr>
        <w:pStyle w:val="0"/>
        <w:spacing w:line="360" w:lineRule="exact"/>
        <w:rPr>
          <w:rFonts w:ascii="宋体" w:hAnsi="宋体" w:cs="仿宋"/>
          <w:b/>
          <w:bCs/>
          <w:sz w:val="21"/>
          <w:szCs w:val="21"/>
        </w:rPr>
      </w:pPr>
      <w:r>
        <w:rPr>
          <w:rFonts w:ascii="宋体" w:hAnsi="宋体" w:cs="仿宋" w:hint="eastAsia"/>
          <w:b/>
          <w:bCs/>
          <w:sz w:val="21"/>
          <w:szCs w:val="21"/>
        </w:rPr>
        <w:t>六</w:t>
      </w:r>
      <w:r>
        <w:rPr>
          <w:rFonts w:ascii="宋体" w:hAnsi="宋体" w:cs="仿宋" w:hint="eastAsia"/>
          <w:b/>
          <w:bCs/>
          <w:sz w:val="21"/>
          <w:szCs w:val="21"/>
        </w:rPr>
        <w:t>、保洁设备配置要求</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1.</w:t>
      </w:r>
      <w:r>
        <w:rPr>
          <w:rFonts w:ascii="宋体" w:hAnsi="宋体" w:cs="仿宋" w:hint="eastAsia"/>
          <w:sz w:val="21"/>
          <w:szCs w:val="21"/>
        </w:rPr>
        <w:t>设备配置数量要求</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w:t>
      </w:r>
      <w:r>
        <w:rPr>
          <w:rFonts w:ascii="宋体" w:hAnsi="宋体" w:cs="仿宋" w:hint="eastAsia"/>
          <w:sz w:val="21"/>
          <w:szCs w:val="21"/>
        </w:rPr>
        <w:t>1</w:t>
      </w:r>
      <w:r>
        <w:rPr>
          <w:rFonts w:ascii="宋体" w:hAnsi="宋体" w:cs="仿宋" w:hint="eastAsia"/>
          <w:sz w:val="21"/>
          <w:szCs w:val="21"/>
        </w:rPr>
        <w:t>）</w:t>
      </w:r>
      <w:r>
        <w:rPr>
          <w:rFonts w:ascii="宋体" w:hAnsi="宋体" w:cs="仿宋" w:hint="eastAsia"/>
          <w:sz w:val="21"/>
          <w:szCs w:val="21"/>
        </w:rPr>
        <w:t>6</w:t>
      </w:r>
      <w:r>
        <w:rPr>
          <w:rFonts w:ascii="宋体" w:hAnsi="宋体" w:cs="仿宋" w:hint="eastAsia"/>
          <w:sz w:val="21"/>
          <w:szCs w:val="21"/>
        </w:rPr>
        <w:t>辆大型后置式压缩车、</w:t>
      </w:r>
      <w:r>
        <w:rPr>
          <w:rFonts w:ascii="宋体" w:hAnsi="宋体" w:cs="仿宋" w:hint="eastAsia"/>
          <w:sz w:val="21"/>
          <w:szCs w:val="21"/>
        </w:rPr>
        <w:t>2</w:t>
      </w:r>
      <w:r>
        <w:rPr>
          <w:rFonts w:ascii="宋体" w:hAnsi="宋体" w:cs="仿宋" w:hint="eastAsia"/>
          <w:sz w:val="21"/>
          <w:szCs w:val="21"/>
        </w:rPr>
        <w:t>辆多用型运输车以及</w:t>
      </w:r>
      <w:r>
        <w:rPr>
          <w:rFonts w:ascii="宋体" w:hAnsi="宋体" w:cs="仿宋" w:hint="eastAsia"/>
          <w:sz w:val="21"/>
          <w:szCs w:val="21"/>
        </w:rPr>
        <w:t>2</w:t>
      </w:r>
      <w:r>
        <w:rPr>
          <w:rFonts w:ascii="宋体" w:hAnsi="宋体" w:cs="仿宋" w:hint="eastAsia"/>
          <w:sz w:val="21"/>
          <w:szCs w:val="21"/>
        </w:rPr>
        <w:t>辆铲车。在签订合同后营运前五天由招标人对上述车辆进行验收工作，合同期满后车辆所有权归招标人所有，乙方负责办理所有车辆过户手续，一切费用由乙方负担。</w:t>
      </w:r>
    </w:p>
    <w:tbl>
      <w:tblPr>
        <w:tblStyle w:val="af5"/>
        <w:tblW w:w="9100" w:type="dxa"/>
        <w:tblInd w:w="92" w:type="dxa"/>
        <w:tblLayout w:type="fixed"/>
        <w:tblLook w:val="04A0"/>
      </w:tblPr>
      <w:tblGrid>
        <w:gridCol w:w="2366"/>
        <w:gridCol w:w="6734"/>
      </w:tblGrid>
      <w:tr w:rsidR="00773DE9">
        <w:tc>
          <w:tcPr>
            <w:tcW w:w="2366" w:type="dxa"/>
          </w:tcPr>
          <w:p w:rsidR="00773DE9" w:rsidRDefault="0052176E">
            <w:pPr>
              <w:pStyle w:val="aa"/>
              <w:spacing w:after="0" w:line="360" w:lineRule="exact"/>
              <w:ind w:leftChars="0" w:left="0" w:rightChars="0" w:right="0"/>
              <w:jc w:val="center"/>
              <w:rPr>
                <w:rFonts w:asciiTheme="minorEastAsia" w:eastAsiaTheme="minorEastAsia" w:hAnsiTheme="minorEastAsia" w:cstheme="minorEastAsia"/>
                <w:kern w:val="0"/>
                <w:sz w:val="20"/>
                <w:lang w:val="zh-CN"/>
              </w:rPr>
            </w:pPr>
            <w:r>
              <w:rPr>
                <w:rFonts w:asciiTheme="minorEastAsia" w:eastAsiaTheme="minorEastAsia" w:hAnsiTheme="minorEastAsia" w:cstheme="minorEastAsia" w:hint="eastAsia"/>
                <w:kern w:val="0"/>
                <w:lang w:val="zh-CN"/>
              </w:rPr>
              <w:t>车型</w:t>
            </w:r>
          </w:p>
        </w:tc>
        <w:tc>
          <w:tcPr>
            <w:tcW w:w="6734" w:type="dxa"/>
          </w:tcPr>
          <w:p w:rsidR="00773DE9" w:rsidRDefault="0052176E">
            <w:pPr>
              <w:pStyle w:val="aa"/>
              <w:spacing w:after="0" w:line="360" w:lineRule="exact"/>
              <w:ind w:leftChars="0" w:left="0" w:rightChars="0" w:right="0"/>
              <w:jc w:val="center"/>
              <w:rPr>
                <w:rFonts w:asciiTheme="minorEastAsia" w:eastAsiaTheme="minorEastAsia" w:hAnsiTheme="minorEastAsia" w:cstheme="minorEastAsia"/>
                <w:kern w:val="0"/>
                <w:sz w:val="20"/>
                <w:lang w:val="zh-CN"/>
              </w:rPr>
            </w:pPr>
            <w:r>
              <w:rPr>
                <w:rFonts w:asciiTheme="minorEastAsia" w:eastAsiaTheme="minorEastAsia" w:hAnsiTheme="minorEastAsia" w:cstheme="minorEastAsia" w:hint="eastAsia"/>
                <w:kern w:val="0"/>
                <w:lang w:val="zh-CN"/>
              </w:rPr>
              <w:t>参数要求</w:t>
            </w:r>
          </w:p>
        </w:tc>
      </w:tr>
      <w:tr w:rsidR="00773DE9">
        <w:tc>
          <w:tcPr>
            <w:tcW w:w="2366" w:type="dxa"/>
            <w:vAlign w:val="center"/>
          </w:tcPr>
          <w:p w:rsidR="00773DE9" w:rsidRDefault="0052176E">
            <w:pPr>
              <w:pStyle w:val="aa"/>
              <w:spacing w:after="0" w:line="360" w:lineRule="exact"/>
              <w:ind w:leftChars="0" w:left="0" w:rightChars="0" w:right="0"/>
              <w:rPr>
                <w:rFonts w:asciiTheme="minorEastAsia" w:eastAsiaTheme="minorEastAsia" w:hAnsiTheme="minorEastAsia" w:cstheme="minorEastAsia"/>
                <w:kern w:val="0"/>
                <w:sz w:val="20"/>
                <w:lang w:val="zh-CN"/>
              </w:rPr>
            </w:pPr>
            <w:r>
              <w:rPr>
                <w:rFonts w:asciiTheme="minorEastAsia" w:eastAsiaTheme="minorEastAsia" w:hAnsiTheme="minorEastAsia" w:cstheme="minorEastAsia" w:hint="eastAsia"/>
                <w:kern w:val="0"/>
                <w:lang w:val="zh-CN"/>
              </w:rPr>
              <w:t>后置式压缩车</w:t>
            </w:r>
          </w:p>
        </w:tc>
        <w:tc>
          <w:tcPr>
            <w:tcW w:w="6734" w:type="dxa"/>
            <w:vAlign w:val="center"/>
          </w:tcPr>
          <w:p w:rsidR="00773DE9" w:rsidRDefault="0052176E">
            <w:pPr>
              <w:pStyle w:val="aa"/>
              <w:spacing w:after="0" w:line="360" w:lineRule="exact"/>
              <w:ind w:leftChars="0" w:left="0" w:rightChars="0" w:right="0"/>
              <w:rPr>
                <w:rFonts w:asciiTheme="minorEastAsia" w:eastAsiaTheme="minorEastAsia" w:hAnsiTheme="minorEastAsia" w:cstheme="minorEastAsia"/>
                <w:kern w:val="0"/>
                <w:sz w:val="20"/>
              </w:rPr>
            </w:pPr>
            <w:r>
              <w:rPr>
                <w:rFonts w:asciiTheme="minorEastAsia" w:eastAsiaTheme="minorEastAsia" w:hAnsiTheme="minorEastAsia" w:cstheme="minorEastAsia" w:hint="eastAsia"/>
                <w:kern w:val="0"/>
              </w:rPr>
              <w:t>总质量：</w:t>
            </w:r>
            <w:r>
              <w:rPr>
                <w:rFonts w:asciiTheme="minorEastAsia" w:eastAsiaTheme="minorEastAsia" w:hAnsiTheme="minorEastAsia" w:cstheme="minorEastAsia" w:hint="eastAsia"/>
                <w:kern w:val="0"/>
                <w:lang w:val="zh-CN"/>
              </w:rPr>
              <w:t>约</w:t>
            </w:r>
            <w:r>
              <w:rPr>
                <w:rFonts w:asciiTheme="minorEastAsia" w:eastAsiaTheme="minorEastAsia" w:hAnsiTheme="minorEastAsia" w:cstheme="minorEastAsia" w:hint="eastAsia"/>
                <w:kern w:val="0"/>
              </w:rPr>
              <w:t>25000</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w:t>
            </w:r>
            <w:proofErr w:type="gramStart"/>
            <w:r>
              <w:rPr>
                <w:rFonts w:asciiTheme="minorEastAsia" w:eastAsiaTheme="minorEastAsia" w:hAnsiTheme="minorEastAsia" w:cstheme="minorEastAsia" w:hint="eastAsia"/>
                <w:kern w:val="0"/>
              </w:rPr>
              <w:t>驾驶室准乘人数</w:t>
            </w:r>
            <w:proofErr w:type="gramEnd"/>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2</w:t>
            </w:r>
            <w:r>
              <w:rPr>
                <w:rFonts w:ascii="宋体" w:hAnsi="宋体" w:cs="宋体" w:hint="eastAsia"/>
                <w:kern w:val="0"/>
              </w:rPr>
              <w:t>～</w:t>
            </w:r>
            <w:r>
              <w:rPr>
                <w:rFonts w:asciiTheme="minorEastAsia" w:eastAsiaTheme="minorEastAsia" w:hAnsiTheme="minorEastAsia" w:cstheme="minorEastAsia" w:hint="eastAsia"/>
                <w:kern w:val="0"/>
              </w:rPr>
              <w:t>3</w:t>
            </w:r>
            <w:r>
              <w:rPr>
                <w:rFonts w:asciiTheme="minorEastAsia" w:eastAsiaTheme="minorEastAsia" w:hAnsiTheme="minorEastAsia" w:cstheme="minorEastAsia" w:hint="eastAsia"/>
                <w:kern w:val="0"/>
              </w:rPr>
              <w:t>人；整备质量：约</w:t>
            </w:r>
            <w:r>
              <w:rPr>
                <w:rFonts w:asciiTheme="minorEastAsia" w:eastAsiaTheme="minorEastAsia" w:hAnsiTheme="minorEastAsia" w:cstheme="minorEastAsia" w:hint="eastAsia"/>
                <w:kern w:val="0"/>
              </w:rPr>
              <w:t>15300</w:t>
            </w:r>
            <w:r>
              <w:rPr>
                <w:rFonts w:asciiTheme="minorEastAsia" w:eastAsiaTheme="minorEastAsia" w:hAnsiTheme="minorEastAsia" w:cstheme="minorEastAsia" w:hint="eastAsia"/>
                <w:kern w:val="0"/>
              </w:rPr>
              <w:t>㎏；外形尺寸（</w:t>
            </w:r>
            <w:r>
              <w:rPr>
                <w:rFonts w:ascii="宋体" w:hAnsi="宋体" w:cs="宋体" w:hint="eastAsia"/>
                <w:kern w:val="0"/>
              </w:rPr>
              <w:t>㎜</w:t>
            </w:r>
            <w:r>
              <w:rPr>
                <w:rFonts w:asciiTheme="minorEastAsia" w:eastAsiaTheme="minorEastAsia" w:hAnsiTheme="minorEastAsia" w:cstheme="minorEastAsia" w:hint="eastAsia"/>
                <w:kern w:val="0"/>
              </w:rPr>
              <w:t>）：约</w:t>
            </w:r>
            <w:r>
              <w:rPr>
                <w:rFonts w:asciiTheme="minorEastAsia" w:eastAsiaTheme="minorEastAsia" w:hAnsiTheme="minorEastAsia" w:cstheme="minorEastAsia" w:hint="eastAsia"/>
                <w:kern w:val="0"/>
              </w:rPr>
              <w:t>10430</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2500,2530,2550</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3450</w:t>
            </w:r>
          </w:p>
        </w:tc>
      </w:tr>
      <w:tr w:rsidR="00773DE9">
        <w:tc>
          <w:tcPr>
            <w:tcW w:w="2366" w:type="dxa"/>
            <w:vAlign w:val="center"/>
          </w:tcPr>
          <w:p w:rsidR="00773DE9" w:rsidRDefault="0052176E">
            <w:pPr>
              <w:pStyle w:val="aa"/>
              <w:spacing w:after="0" w:line="360" w:lineRule="exact"/>
              <w:ind w:leftChars="0" w:left="0" w:rightChars="0" w:right="0"/>
              <w:rPr>
                <w:rFonts w:asciiTheme="minorEastAsia" w:eastAsiaTheme="minorEastAsia" w:hAnsiTheme="minorEastAsia" w:cstheme="minorEastAsia"/>
                <w:kern w:val="0"/>
                <w:sz w:val="20"/>
                <w:lang w:val="zh-CN"/>
              </w:rPr>
            </w:pPr>
            <w:r>
              <w:rPr>
                <w:rFonts w:asciiTheme="minorEastAsia" w:eastAsiaTheme="minorEastAsia" w:hAnsiTheme="minorEastAsia" w:cstheme="minorEastAsia" w:hint="eastAsia"/>
                <w:kern w:val="0"/>
                <w:lang w:val="zh-CN"/>
              </w:rPr>
              <w:t>多用型运输车</w:t>
            </w:r>
          </w:p>
        </w:tc>
        <w:tc>
          <w:tcPr>
            <w:tcW w:w="6734" w:type="dxa"/>
            <w:vAlign w:val="center"/>
          </w:tcPr>
          <w:p w:rsidR="00773DE9" w:rsidRDefault="0052176E">
            <w:pPr>
              <w:pStyle w:val="aa"/>
              <w:spacing w:after="0" w:line="360" w:lineRule="exact"/>
              <w:ind w:leftChars="0" w:left="0" w:rightChars="0" w:right="0"/>
              <w:rPr>
                <w:rFonts w:asciiTheme="minorEastAsia" w:eastAsiaTheme="minorEastAsia" w:hAnsiTheme="minorEastAsia" w:cstheme="minorEastAsia"/>
                <w:kern w:val="0"/>
                <w:sz w:val="20"/>
              </w:rPr>
            </w:pPr>
            <w:r>
              <w:rPr>
                <w:rFonts w:asciiTheme="minorEastAsia" w:eastAsiaTheme="minorEastAsia" w:hAnsiTheme="minorEastAsia" w:cstheme="minorEastAsia" w:hint="eastAsia"/>
                <w:kern w:val="0"/>
              </w:rPr>
              <w:t>总质量：</w:t>
            </w:r>
            <w:r>
              <w:rPr>
                <w:rFonts w:asciiTheme="minorEastAsia" w:eastAsiaTheme="minorEastAsia" w:hAnsiTheme="minorEastAsia" w:cstheme="minorEastAsia" w:hint="eastAsia"/>
                <w:kern w:val="0"/>
                <w:lang w:val="zh-CN"/>
              </w:rPr>
              <w:t>约</w:t>
            </w:r>
            <w:r>
              <w:rPr>
                <w:rFonts w:asciiTheme="minorEastAsia" w:eastAsiaTheme="minorEastAsia" w:hAnsiTheme="minorEastAsia" w:cstheme="minorEastAsia" w:hint="eastAsia"/>
                <w:kern w:val="0"/>
              </w:rPr>
              <w:t>18000</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w:t>
            </w:r>
            <w:proofErr w:type="gramStart"/>
            <w:r>
              <w:rPr>
                <w:rFonts w:asciiTheme="minorEastAsia" w:eastAsiaTheme="minorEastAsia" w:hAnsiTheme="minorEastAsia" w:cstheme="minorEastAsia" w:hint="eastAsia"/>
                <w:kern w:val="0"/>
              </w:rPr>
              <w:t>驾驶室准乘人数</w:t>
            </w:r>
            <w:proofErr w:type="gramEnd"/>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2</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3</w:t>
            </w:r>
            <w:r>
              <w:rPr>
                <w:rFonts w:asciiTheme="minorEastAsia" w:eastAsiaTheme="minorEastAsia" w:hAnsiTheme="minorEastAsia" w:cstheme="minorEastAsia" w:hint="eastAsia"/>
                <w:kern w:val="0"/>
              </w:rPr>
              <w:t>人；整备质量：约</w:t>
            </w:r>
            <w:r>
              <w:rPr>
                <w:rFonts w:asciiTheme="minorEastAsia" w:eastAsiaTheme="minorEastAsia" w:hAnsiTheme="minorEastAsia" w:cstheme="minorEastAsia" w:hint="eastAsia"/>
                <w:kern w:val="0"/>
              </w:rPr>
              <w:t>6880</w:t>
            </w:r>
            <w:r>
              <w:rPr>
                <w:rFonts w:asciiTheme="minorEastAsia" w:eastAsiaTheme="minorEastAsia" w:hAnsiTheme="minorEastAsia" w:cstheme="minorEastAsia" w:hint="eastAsia"/>
                <w:kern w:val="0"/>
              </w:rPr>
              <w:t>㎏；外形尺寸（㎜）：约</w:t>
            </w:r>
            <w:r>
              <w:rPr>
                <w:rFonts w:asciiTheme="minorEastAsia" w:eastAsiaTheme="minorEastAsia" w:hAnsiTheme="minorEastAsia" w:cstheme="minorEastAsia" w:hint="eastAsia"/>
                <w:kern w:val="0"/>
              </w:rPr>
              <w:t>7250,7800</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2500,2550</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3200</w:t>
            </w:r>
          </w:p>
        </w:tc>
      </w:tr>
      <w:tr w:rsidR="00773DE9">
        <w:tc>
          <w:tcPr>
            <w:tcW w:w="2366" w:type="dxa"/>
            <w:vAlign w:val="center"/>
          </w:tcPr>
          <w:p w:rsidR="00773DE9" w:rsidRDefault="0052176E">
            <w:pPr>
              <w:pStyle w:val="aa"/>
              <w:spacing w:after="0" w:line="360" w:lineRule="exact"/>
              <w:ind w:leftChars="0" w:left="0" w:rightChars="0" w:right="0"/>
              <w:rPr>
                <w:rFonts w:asciiTheme="minorEastAsia" w:eastAsiaTheme="minorEastAsia" w:hAnsiTheme="minorEastAsia" w:cstheme="minorEastAsia"/>
                <w:kern w:val="0"/>
                <w:sz w:val="20"/>
              </w:rPr>
            </w:pPr>
            <w:r>
              <w:rPr>
                <w:rFonts w:asciiTheme="minorEastAsia" w:eastAsiaTheme="minorEastAsia" w:hAnsiTheme="minorEastAsia" w:cstheme="minorEastAsia" w:hint="eastAsia"/>
                <w:kern w:val="0"/>
              </w:rPr>
              <w:t>铲车</w:t>
            </w:r>
          </w:p>
        </w:tc>
        <w:tc>
          <w:tcPr>
            <w:tcW w:w="6734" w:type="dxa"/>
            <w:vAlign w:val="center"/>
          </w:tcPr>
          <w:p w:rsidR="00773DE9" w:rsidRDefault="0052176E">
            <w:pPr>
              <w:pStyle w:val="aa"/>
              <w:spacing w:after="0" w:line="360" w:lineRule="exact"/>
              <w:ind w:leftChars="0" w:left="0" w:rightChars="0" w:right="0"/>
              <w:rPr>
                <w:rFonts w:asciiTheme="minorEastAsia" w:eastAsiaTheme="minorEastAsia" w:hAnsiTheme="minorEastAsia" w:cstheme="minorEastAsia"/>
                <w:kern w:val="0"/>
                <w:sz w:val="20"/>
              </w:rPr>
            </w:pPr>
            <w:r>
              <w:rPr>
                <w:rFonts w:asciiTheme="minorEastAsia" w:eastAsiaTheme="minorEastAsia" w:hAnsiTheme="minorEastAsia" w:cstheme="minorEastAsia" w:hint="eastAsia"/>
                <w:kern w:val="0"/>
                <w:lang w:val="zh-CN"/>
              </w:rPr>
              <w:t>整机操作重量：约</w:t>
            </w:r>
            <w:r>
              <w:rPr>
                <w:rFonts w:asciiTheme="minorEastAsia" w:eastAsiaTheme="minorEastAsia" w:hAnsiTheme="minorEastAsia" w:cstheme="minorEastAsia" w:hint="eastAsia"/>
                <w:kern w:val="0"/>
              </w:rPr>
              <w:t>4550</w:t>
            </w:r>
            <w:r>
              <w:rPr>
                <w:rFonts w:asciiTheme="minorEastAsia" w:eastAsiaTheme="minorEastAsia" w:hAnsiTheme="minorEastAsia" w:cstheme="minorEastAsia" w:hint="eastAsia"/>
                <w:kern w:val="0"/>
              </w:rPr>
              <w:t>㎏；最大卸料高度</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3500</w:t>
            </w:r>
            <w:r>
              <w:rPr>
                <w:rFonts w:asciiTheme="minorEastAsia" w:eastAsiaTheme="minorEastAsia" w:hAnsiTheme="minorEastAsia" w:cstheme="minorEastAsia" w:hint="eastAsia"/>
                <w:kern w:val="0"/>
              </w:rPr>
              <w:t>㎜；标准斗宽度：</w:t>
            </w:r>
            <w:r>
              <w:rPr>
                <w:rFonts w:asciiTheme="minorEastAsia" w:eastAsiaTheme="minorEastAsia" w:hAnsiTheme="minorEastAsia" w:cstheme="minorEastAsia" w:hint="eastAsia"/>
                <w:kern w:val="0"/>
              </w:rPr>
              <w:t>2000</w:t>
            </w:r>
            <w:r>
              <w:rPr>
                <w:rFonts w:asciiTheme="minorEastAsia" w:eastAsiaTheme="minorEastAsia" w:hAnsiTheme="minorEastAsia" w:cstheme="minorEastAsia" w:hint="eastAsia"/>
                <w:kern w:val="0"/>
              </w:rPr>
              <w:t>㎜；额定载荷：</w:t>
            </w:r>
            <w:r>
              <w:rPr>
                <w:rFonts w:asciiTheme="minorEastAsia" w:eastAsiaTheme="minorEastAsia" w:hAnsiTheme="minorEastAsia" w:cstheme="minorEastAsia" w:hint="eastAsia"/>
                <w:kern w:val="0"/>
              </w:rPr>
              <w:t>2000</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；斗容：</w:t>
            </w:r>
            <w:r>
              <w:rPr>
                <w:rFonts w:asciiTheme="minorEastAsia" w:eastAsiaTheme="minorEastAsia" w:hAnsiTheme="minorEastAsia" w:cstheme="minorEastAsia" w:hint="eastAsia"/>
                <w:kern w:val="0"/>
              </w:rPr>
              <w:t>1.0M</w:t>
            </w:r>
            <w:r>
              <w:rPr>
                <w:rFonts w:asciiTheme="minorEastAsia" w:eastAsiaTheme="minorEastAsia" w:hAnsiTheme="minorEastAsia" w:cstheme="minorEastAsia" w:hint="eastAsia"/>
                <w:kern w:val="0"/>
                <w:sz w:val="28"/>
                <w:szCs w:val="28"/>
                <w:vertAlign w:val="superscript"/>
              </w:rPr>
              <w:t>3</w:t>
            </w:r>
          </w:p>
        </w:tc>
      </w:tr>
    </w:tbl>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w:t>
      </w:r>
      <w:r>
        <w:rPr>
          <w:rFonts w:ascii="宋体" w:hAnsi="宋体" w:cs="仿宋" w:hint="eastAsia"/>
          <w:sz w:val="21"/>
          <w:szCs w:val="21"/>
        </w:rPr>
        <w:t>2</w:t>
      </w:r>
      <w:r>
        <w:rPr>
          <w:rFonts w:ascii="宋体" w:hAnsi="宋体" w:cs="仿宋" w:hint="eastAsia"/>
          <w:sz w:val="21"/>
          <w:szCs w:val="21"/>
        </w:rPr>
        <w:t>）</w:t>
      </w:r>
      <w:r>
        <w:rPr>
          <w:rFonts w:ascii="宋体" w:hAnsi="宋体" w:cs="仿宋" w:hint="eastAsia"/>
          <w:sz w:val="21"/>
          <w:szCs w:val="21"/>
        </w:rPr>
        <w:t>乙方自行租赁场地停放车辆，并自行负责水电费用。</w:t>
      </w:r>
    </w:p>
    <w:p w:rsidR="00773DE9" w:rsidRDefault="00773DE9">
      <w:pPr>
        <w:spacing w:line="360" w:lineRule="exact"/>
        <w:rPr>
          <w:rFonts w:asciiTheme="minorEastAsia" w:hAnsiTheme="minorEastAsia"/>
          <w:b/>
          <w:szCs w:val="21"/>
        </w:rPr>
      </w:pPr>
    </w:p>
    <w:p w:rsidR="00773DE9" w:rsidRDefault="0052176E">
      <w:pPr>
        <w:pStyle w:val="0"/>
        <w:spacing w:line="360" w:lineRule="exact"/>
        <w:rPr>
          <w:rFonts w:ascii="宋体" w:hAnsi="宋体" w:cs="仿宋"/>
          <w:b/>
          <w:bCs/>
          <w:sz w:val="21"/>
          <w:szCs w:val="21"/>
        </w:rPr>
      </w:pPr>
      <w:r>
        <w:rPr>
          <w:rFonts w:ascii="宋体" w:hAnsi="宋体" w:cs="仿宋" w:hint="eastAsia"/>
          <w:b/>
          <w:bCs/>
          <w:sz w:val="21"/>
          <w:szCs w:val="21"/>
        </w:rPr>
        <w:t>七、其他要求</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1.</w:t>
      </w:r>
      <w:r>
        <w:rPr>
          <w:rFonts w:ascii="宋体" w:hAnsi="宋体" w:cs="仿宋" w:hint="eastAsia"/>
          <w:sz w:val="21"/>
          <w:szCs w:val="21"/>
        </w:rPr>
        <w:t>未经甲方书面同意，乙方不得将项目的全部或任何部分分包或转包他人。</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lastRenderedPageBreak/>
        <w:t>2.</w:t>
      </w:r>
      <w:r>
        <w:rPr>
          <w:rFonts w:ascii="宋体" w:hAnsi="宋体" w:cs="仿宋" w:hint="eastAsia"/>
          <w:sz w:val="21"/>
          <w:szCs w:val="21"/>
        </w:rPr>
        <w:t>乙方负责员工的工资和社会养老、医疗、工伤、失业、生育保险费用，若发生劳动争议均由乙方自己解决，甲方不负连带关系和责任。</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3.</w:t>
      </w:r>
      <w:r>
        <w:rPr>
          <w:rFonts w:ascii="宋体" w:hAnsi="宋体" w:cs="仿宋" w:hint="eastAsia"/>
          <w:sz w:val="21"/>
          <w:szCs w:val="21"/>
        </w:rPr>
        <w:t>乙方应遵守国家的有关法律、法规及当地政府的有关规定，严格内部管理并负责其为完成本项目承包合同全部人员的劳动合同及劳动法律关系和相应的风险责任。否则，由此产生的一切后果，均由乙方负责，乙方不得以任何理由向甲方追偿。</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4.</w:t>
      </w:r>
      <w:r>
        <w:rPr>
          <w:rFonts w:ascii="宋体" w:hAnsi="宋体" w:cs="仿宋" w:hint="eastAsia"/>
          <w:sz w:val="21"/>
          <w:szCs w:val="21"/>
        </w:rPr>
        <w:t>承包期内，发生治安、交通、安全生产事故、员工工伤、火灾等安全案件或违反计划生育、社保政策及劳资纠纷等，出现人员伤亡和车辆财产损失，均由乙方依法负全责，并负责支付由此产生的一切费用，不得以任何理由借口向甲方追偿。</w:t>
      </w:r>
    </w:p>
    <w:p w:rsidR="00773DE9" w:rsidRDefault="0052176E">
      <w:pPr>
        <w:pStyle w:val="0"/>
        <w:spacing w:line="360" w:lineRule="exact"/>
        <w:ind w:firstLineChars="200" w:firstLine="420"/>
        <w:rPr>
          <w:rFonts w:ascii="宋体" w:hAnsi="宋体" w:cs="仿宋"/>
          <w:sz w:val="21"/>
          <w:szCs w:val="21"/>
        </w:rPr>
      </w:pPr>
      <w:r>
        <w:rPr>
          <w:rFonts w:ascii="宋体" w:hAnsi="宋体" w:cs="仿宋" w:hint="eastAsia"/>
          <w:sz w:val="21"/>
          <w:szCs w:val="21"/>
        </w:rPr>
        <w:t xml:space="preserve"> 5.</w:t>
      </w:r>
      <w:r>
        <w:rPr>
          <w:rFonts w:ascii="宋体" w:hAnsi="宋体" w:cs="仿宋" w:hint="eastAsia"/>
          <w:sz w:val="21"/>
          <w:szCs w:val="21"/>
        </w:rPr>
        <w:t>乙方须遵守环卫</w:t>
      </w:r>
      <w:proofErr w:type="gramStart"/>
      <w:r>
        <w:rPr>
          <w:rFonts w:ascii="宋体" w:hAnsi="宋体" w:cs="仿宋" w:hint="eastAsia"/>
          <w:sz w:val="21"/>
          <w:szCs w:val="21"/>
        </w:rPr>
        <w:t>保洁行业</w:t>
      </w:r>
      <w:proofErr w:type="gramEnd"/>
      <w:r>
        <w:rPr>
          <w:rFonts w:ascii="宋体" w:hAnsi="宋体" w:cs="仿宋" w:hint="eastAsia"/>
          <w:sz w:val="21"/>
          <w:szCs w:val="21"/>
        </w:rPr>
        <w:t>的相关安全生产管理规定，严格按安全标准组织实施，采</w:t>
      </w:r>
      <w:r>
        <w:rPr>
          <w:rFonts w:ascii="宋体" w:hAnsi="宋体" w:cs="仿宋" w:hint="eastAsia"/>
          <w:sz w:val="21"/>
          <w:szCs w:val="21"/>
        </w:rPr>
        <w:t>取必要的安全防护措施，消除事故隐患，并接受甲方的监督检查。项目执行期间，因乙方违反安全操作规程或安全措施不力造成的损失和责任均由乙方承担，甲方有保留延迟支付、扣罚经费和追究责任的权利。</w:t>
      </w:r>
    </w:p>
    <w:p w:rsidR="00773DE9" w:rsidRDefault="00773DE9">
      <w:pPr>
        <w:spacing w:line="360" w:lineRule="exact"/>
        <w:rPr>
          <w:rFonts w:asciiTheme="minorEastAsia" w:hAnsiTheme="minorEastAsia"/>
          <w:b/>
          <w:szCs w:val="21"/>
        </w:rPr>
      </w:pPr>
    </w:p>
    <w:p w:rsidR="00773DE9" w:rsidRDefault="0052176E">
      <w:pPr>
        <w:spacing w:line="360" w:lineRule="exact"/>
        <w:rPr>
          <w:rFonts w:asciiTheme="minorEastAsia" w:hAnsiTheme="minorEastAsia"/>
          <w:b/>
          <w:szCs w:val="21"/>
        </w:rPr>
      </w:pPr>
      <w:r>
        <w:rPr>
          <w:rFonts w:asciiTheme="minorEastAsia" w:hAnsiTheme="minorEastAsia" w:hint="eastAsia"/>
          <w:b/>
          <w:szCs w:val="21"/>
        </w:rPr>
        <w:t>八、违约责任</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发生下列所述情形之一的，甲</w:t>
      </w:r>
      <w:r>
        <w:rPr>
          <w:rFonts w:asciiTheme="minorEastAsia" w:hAnsiTheme="minorEastAsia"/>
          <w:szCs w:val="21"/>
        </w:rPr>
        <w:t>方</w:t>
      </w:r>
      <w:r>
        <w:rPr>
          <w:rFonts w:asciiTheme="minorEastAsia" w:hAnsiTheme="minorEastAsia" w:hint="eastAsia"/>
          <w:szCs w:val="21"/>
        </w:rPr>
        <w:t>有权单方解除合同，所有损失由乙方承担，并没收履约金。</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（一）自甲</w:t>
      </w:r>
      <w:r>
        <w:rPr>
          <w:rFonts w:asciiTheme="minorEastAsia" w:hAnsiTheme="minorEastAsia"/>
          <w:szCs w:val="21"/>
        </w:rPr>
        <w:t>方</w:t>
      </w:r>
      <w:r>
        <w:rPr>
          <w:rFonts w:asciiTheme="minorEastAsia" w:hAnsiTheme="minorEastAsia" w:hint="eastAsia"/>
          <w:szCs w:val="21"/>
        </w:rPr>
        <w:t>与乙方签订合同后，由于乙方原因，造成所承包路段</w:t>
      </w:r>
      <w:r>
        <w:rPr>
          <w:rFonts w:asciiTheme="minorEastAsia" w:hAnsiTheme="minorEastAsia" w:hint="eastAsia"/>
          <w:szCs w:val="21"/>
        </w:rPr>
        <w:t>垃圾堆积</w:t>
      </w:r>
      <w:r>
        <w:rPr>
          <w:rFonts w:asciiTheme="minorEastAsia" w:hAnsiTheme="minorEastAsia" w:hint="eastAsia"/>
          <w:szCs w:val="21"/>
        </w:rPr>
        <w:t>的。</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（二）涉及承包方案内容所列的质量问题，一年内累计受县级或以上通报两次以上的（含两次）的。</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（三）如乙方存在问题处理不当，造成群体性上访或群体性罢工，后果严重</w:t>
      </w:r>
      <w:r>
        <w:rPr>
          <w:rFonts w:asciiTheme="minorEastAsia" w:hAnsiTheme="minorEastAsia" w:hint="eastAsia"/>
          <w:szCs w:val="21"/>
        </w:rPr>
        <w:t>的。</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（四）考核评分连续三个月低于</w:t>
      </w:r>
      <w:r>
        <w:rPr>
          <w:rFonts w:asciiTheme="minorEastAsia" w:hAnsiTheme="minorEastAsia" w:hint="eastAsia"/>
          <w:szCs w:val="21"/>
        </w:rPr>
        <w:t>80</w:t>
      </w:r>
      <w:r>
        <w:rPr>
          <w:rFonts w:asciiTheme="minorEastAsia" w:hAnsiTheme="minorEastAsia" w:hint="eastAsia"/>
          <w:szCs w:val="21"/>
        </w:rPr>
        <w:t>分的。</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（五）考核评分单月低于</w:t>
      </w:r>
      <w:r>
        <w:rPr>
          <w:rFonts w:asciiTheme="minorEastAsia" w:hAnsiTheme="minorEastAsia" w:hint="eastAsia"/>
          <w:szCs w:val="21"/>
        </w:rPr>
        <w:t>60</w:t>
      </w:r>
      <w:r>
        <w:rPr>
          <w:rFonts w:asciiTheme="minorEastAsia" w:hAnsiTheme="minorEastAsia" w:hint="eastAsia"/>
          <w:szCs w:val="21"/>
        </w:rPr>
        <w:t>分的。</w:t>
      </w:r>
    </w:p>
    <w:p w:rsidR="00773DE9" w:rsidRDefault="0052176E">
      <w:pPr>
        <w:spacing w:line="360" w:lineRule="exact"/>
        <w:ind w:firstLineChars="200" w:firstLine="422"/>
        <w:rPr>
          <w:rFonts w:asciiTheme="minorEastAsia" w:hAnsiTheme="minorEastAsia"/>
          <w:szCs w:val="21"/>
        </w:rPr>
      </w:pPr>
      <w:r>
        <w:rPr>
          <w:rFonts w:asciiTheme="minorEastAsia" w:hAnsiTheme="minorEastAsia" w:hint="eastAsia"/>
          <w:b/>
          <w:bCs/>
          <w:szCs w:val="21"/>
        </w:rPr>
        <w:t>注：质量考核表详见合同附件。</w:t>
      </w:r>
    </w:p>
    <w:p w:rsidR="00773DE9" w:rsidRDefault="00773DE9">
      <w:pPr>
        <w:spacing w:line="360" w:lineRule="exact"/>
        <w:ind w:firstLineChars="200" w:firstLine="420"/>
        <w:rPr>
          <w:rFonts w:asciiTheme="minorEastAsia" w:hAnsiTheme="minorEastAsia"/>
          <w:szCs w:val="21"/>
        </w:rPr>
      </w:pPr>
    </w:p>
    <w:p w:rsidR="00773DE9" w:rsidRDefault="0052176E">
      <w:pPr>
        <w:spacing w:line="360" w:lineRule="exact"/>
        <w:rPr>
          <w:rFonts w:asciiTheme="minorEastAsia" w:hAnsiTheme="minorEastAsia"/>
          <w:b/>
          <w:szCs w:val="21"/>
        </w:rPr>
      </w:pPr>
      <w:r>
        <w:rPr>
          <w:rFonts w:asciiTheme="minorEastAsia" w:hAnsiTheme="minorEastAsia" w:hint="eastAsia"/>
          <w:b/>
          <w:szCs w:val="21"/>
        </w:rPr>
        <w:t>九、奖罚制度</w:t>
      </w:r>
    </w:p>
    <w:p w:rsidR="00773DE9" w:rsidRDefault="0052176E">
      <w:pPr>
        <w:spacing w:line="360" w:lineRule="exact"/>
        <w:ind w:firstLineChars="200" w:firstLine="422"/>
        <w:rPr>
          <w:rFonts w:asciiTheme="minorEastAsia" w:hAnsiTheme="minorEastAsia"/>
          <w:b/>
          <w:szCs w:val="21"/>
        </w:rPr>
      </w:pPr>
      <w:r>
        <w:rPr>
          <w:rFonts w:asciiTheme="minorEastAsia" w:hAnsiTheme="minorEastAsia" w:hint="eastAsia"/>
          <w:b/>
          <w:szCs w:val="21"/>
        </w:rPr>
        <w:t>（一）处罚措施</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、每月考核结果由甲</w:t>
      </w:r>
      <w:r>
        <w:rPr>
          <w:rFonts w:asciiTheme="minorEastAsia" w:hAnsiTheme="minorEastAsia"/>
          <w:szCs w:val="21"/>
        </w:rPr>
        <w:t>方</w:t>
      </w:r>
      <w:r>
        <w:rPr>
          <w:rFonts w:asciiTheme="minorEastAsia" w:hAnsiTheme="minorEastAsia" w:hint="eastAsia"/>
          <w:szCs w:val="21"/>
        </w:rPr>
        <w:t>监督员以书面形式分别上报给甲</w:t>
      </w:r>
      <w:r>
        <w:rPr>
          <w:rFonts w:asciiTheme="minorEastAsia" w:hAnsiTheme="minorEastAsia"/>
          <w:szCs w:val="21"/>
        </w:rPr>
        <w:t>方</w:t>
      </w:r>
      <w:r>
        <w:rPr>
          <w:rFonts w:asciiTheme="minorEastAsia" w:hAnsiTheme="minorEastAsia" w:hint="eastAsia"/>
          <w:szCs w:val="21"/>
        </w:rPr>
        <w:t>分管领导。</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、将考核结果反馈给乙</w:t>
      </w:r>
      <w:r>
        <w:rPr>
          <w:rFonts w:asciiTheme="minorEastAsia" w:hAnsiTheme="minorEastAsia"/>
          <w:szCs w:val="21"/>
        </w:rPr>
        <w:t>方</w:t>
      </w:r>
      <w:r>
        <w:rPr>
          <w:rFonts w:asciiTheme="minorEastAsia" w:hAnsiTheme="minorEastAsia" w:hint="eastAsia"/>
          <w:szCs w:val="21"/>
        </w:rPr>
        <w:t>作为扣减承包金的依据；并将扣减承包金额，由甲</w:t>
      </w:r>
      <w:r>
        <w:rPr>
          <w:rFonts w:asciiTheme="minorEastAsia" w:hAnsiTheme="minorEastAsia"/>
          <w:szCs w:val="21"/>
        </w:rPr>
        <w:t>方</w:t>
      </w:r>
      <w:r>
        <w:rPr>
          <w:rFonts w:asciiTheme="minorEastAsia" w:hAnsiTheme="minorEastAsia" w:hint="eastAsia"/>
          <w:szCs w:val="21"/>
        </w:rPr>
        <w:t>直接扣减承包金。</w:t>
      </w:r>
    </w:p>
    <w:p w:rsidR="00773DE9" w:rsidRDefault="0052176E">
      <w:pPr>
        <w:spacing w:line="360" w:lineRule="exact"/>
        <w:ind w:firstLineChars="150" w:firstLine="316"/>
        <w:rPr>
          <w:rFonts w:asciiTheme="minorEastAsia" w:hAnsiTheme="minorEastAsia"/>
          <w:b/>
          <w:szCs w:val="21"/>
        </w:rPr>
      </w:pPr>
      <w:r>
        <w:rPr>
          <w:rFonts w:asciiTheme="minorEastAsia" w:hAnsiTheme="minorEastAsia" w:hint="eastAsia"/>
          <w:b/>
          <w:szCs w:val="21"/>
        </w:rPr>
        <w:t>（二）考核纪律</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考核人员应本着公开、公平、合理的原则，县乡村办进行不定期做好检查考核工作，每次抽查的时间及内容，考核工作人员不泄露，应组织好每一次检查考核，暗查的日期、项目不得以任何方式泄露，违者一经查实，进行通报批评，并作书面检讨，限期改正。</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、考核人员不认真履行检查考核职责，做“老好人”，经批评教育而无改进者，在年度考核中不能评为优秀，并调离岗位。</w:t>
      </w:r>
    </w:p>
    <w:p w:rsidR="00773DE9" w:rsidRDefault="00773DE9">
      <w:pPr>
        <w:spacing w:line="360" w:lineRule="exact"/>
        <w:rPr>
          <w:rFonts w:asciiTheme="minorEastAsia" w:hAnsiTheme="minorEastAsia"/>
          <w:b/>
          <w:szCs w:val="21"/>
        </w:rPr>
      </w:pPr>
    </w:p>
    <w:p w:rsidR="00773DE9" w:rsidRDefault="0052176E">
      <w:pPr>
        <w:spacing w:line="360" w:lineRule="exact"/>
        <w:rPr>
          <w:rFonts w:asciiTheme="minorEastAsia" w:hAnsiTheme="minorEastAsia"/>
          <w:b/>
          <w:szCs w:val="21"/>
        </w:rPr>
      </w:pPr>
      <w:r>
        <w:rPr>
          <w:rFonts w:asciiTheme="minorEastAsia" w:hAnsiTheme="minorEastAsia" w:hint="eastAsia"/>
          <w:b/>
          <w:szCs w:val="21"/>
        </w:rPr>
        <w:t>十、双方责任</w:t>
      </w:r>
    </w:p>
    <w:p w:rsidR="00773DE9" w:rsidRDefault="0052176E">
      <w:pPr>
        <w:spacing w:line="360" w:lineRule="exact"/>
        <w:ind w:firstLineChars="200" w:firstLine="422"/>
        <w:rPr>
          <w:rFonts w:asciiTheme="minorEastAsia" w:hAnsiTheme="minorEastAsia"/>
          <w:b/>
          <w:szCs w:val="21"/>
        </w:rPr>
      </w:pPr>
      <w:r>
        <w:rPr>
          <w:rFonts w:asciiTheme="minorEastAsia" w:hAnsiTheme="minorEastAsia" w:hint="eastAsia"/>
          <w:b/>
          <w:szCs w:val="21"/>
        </w:rPr>
        <w:t>（一）甲方责任</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、甲方应配合乙方做好环境卫生科学知识及环境卫生管理有关规定的宣传工作，提高居民的环境卫生意识，要求居民遵守环境卫生管理及规定，指导乙方搞好垃圾清运，垃圾收集点周边清洁工作。</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、甲方应按合同规定的时间，及时足额支付承包费。</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、甲方负责每月对</w:t>
      </w:r>
      <w:r>
        <w:rPr>
          <w:rFonts w:asciiTheme="minorEastAsia" w:hAnsiTheme="minorEastAsia" w:hint="eastAsia"/>
          <w:szCs w:val="21"/>
        </w:rPr>
        <w:t>乙方承运</w:t>
      </w:r>
      <w:r>
        <w:rPr>
          <w:rFonts w:asciiTheme="minorEastAsia" w:hAnsiTheme="minorEastAsia" w:hint="eastAsia"/>
          <w:szCs w:val="21"/>
        </w:rPr>
        <w:t>情况进行检查打分。</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、乙方有严重违反操作规程、损害居民利益或造成极坏影响的事件，甲方有权对其进行处罚。</w:t>
      </w:r>
    </w:p>
    <w:p w:rsidR="00773DE9" w:rsidRDefault="0052176E">
      <w:pPr>
        <w:spacing w:line="360" w:lineRule="exact"/>
        <w:ind w:firstLineChars="200" w:firstLine="422"/>
        <w:rPr>
          <w:rFonts w:asciiTheme="minorEastAsia" w:hAnsiTheme="minorEastAsia"/>
          <w:b/>
          <w:szCs w:val="21"/>
        </w:rPr>
      </w:pPr>
      <w:r>
        <w:rPr>
          <w:rFonts w:asciiTheme="minorEastAsia" w:hAnsiTheme="minorEastAsia" w:hint="eastAsia"/>
          <w:b/>
          <w:szCs w:val="21"/>
        </w:rPr>
        <w:lastRenderedPageBreak/>
        <w:t>（二）乙方责任</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、乙方必须随时接受甲方或上级环境卫生管理部门的监督、检查和指导，必须无条件服从甲方和广西区、市、藤县组织的一些突击性任务及迎检活动，按时</w:t>
      </w:r>
      <w:r>
        <w:rPr>
          <w:rFonts w:asciiTheme="minorEastAsia" w:hAnsiTheme="minorEastAsia" w:hint="eastAsia"/>
          <w:szCs w:val="21"/>
        </w:rPr>
        <w:t>、按标准、按要求完成所分配的工作。</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、由于不可抗力损害清运项目环卫情况的，乙方应在</w:t>
      </w:r>
      <w:r>
        <w:rPr>
          <w:rFonts w:asciiTheme="minorEastAsia" w:hAnsiTheme="minorEastAsia" w:hint="eastAsia"/>
          <w:szCs w:val="21"/>
        </w:rPr>
        <w:t xml:space="preserve"> 12 </w:t>
      </w:r>
      <w:r>
        <w:rPr>
          <w:rFonts w:asciiTheme="minorEastAsia" w:hAnsiTheme="minorEastAsia" w:hint="eastAsia"/>
          <w:szCs w:val="21"/>
        </w:rPr>
        <w:t>小时内或甲方根据实际情况设定的时间内，完成现场清理工作。</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、乙方必须落实安全生产和安全防火措施，乙方应按甲方要求。</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、乙方应严格</w:t>
      </w:r>
      <w:proofErr w:type="gramStart"/>
      <w:r>
        <w:rPr>
          <w:rFonts w:asciiTheme="minorEastAsia" w:hAnsiTheme="minorEastAsia" w:hint="eastAsia"/>
          <w:szCs w:val="21"/>
        </w:rPr>
        <w:t>遵守国</w:t>
      </w:r>
      <w:proofErr w:type="gramEnd"/>
      <w:r>
        <w:rPr>
          <w:rFonts w:asciiTheme="minorEastAsia" w:hAnsiTheme="minorEastAsia" w:hint="eastAsia"/>
          <w:szCs w:val="21"/>
        </w:rPr>
        <w:t>这法律、法规的规定，做好社会治安综合治理工作，不得违反国家法律、法规的规定。如</w:t>
      </w:r>
      <w:proofErr w:type="gramStart"/>
      <w:r>
        <w:rPr>
          <w:rFonts w:asciiTheme="minorEastAsia" w:hAnsiTheme="minorEastAsia" w:hint="eastAsia"/>
          <w:szCs w:val="21"/>
        </w:rPr>
        <w:t>乙方员工</w:t>
      </w:r>
      <w:proofErr w:type="gramEnd"/>
      <w:r>
        <w:rPr>
          <w:rFonts w:asciiTheme="minorEastAsia" w:hAnsiTheme="minorEastAsia" w:hint="eastAsia"/>
          <w:szCs w:val="21"/>
        </w:rPr>
        <w:t>有任何违法乱纪行为，乙方承担一切经济责任和法律责任。</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、乙方未经甲方书面同意，不得擅自将垃圾清运项目部分或全部转包或分包给他人。</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、招聘环卫工人时，要优先考虑藤县本地人和现在在岗的环卫工人就业</w:t>
      </w:r>
      <w:r>
        <w:rPr>
          <w:rFonts w:asciiTheme="minorEastAsia" w:hAnsiTheme="minorEastAsia" w:hint="eastAsia"/>
          <w:szCs w:val="21"/>
        </w:rPr>
        <w:t>，其待遇由乙方与工人自行协商，但工资不得低于项目实施方案的规定标准，必须给环卫工人购买社会保险和意外伤害保险。如</w:t>
      </w:r>
      <w:proofErr w:type="gramStart"/>
      <w:r>
        <w:rPr>
          <w:rFonts w:asciiTheme="minorEastAsia" w:hAnsiTheme="minorEastAsia" w:hint="eastAsia"/>
          <w:szCs w:val="21"/>
        </w:rPr>
        <w:t>不</w:t>
      </w:r>
      <w:proofErr w:type="gramEnd"/>
      <w:r>
        <w:rPr>
          <w:rFonts w:asciiTheme="minorEastAsia" w:hAnsiTheme="minorEastAsia" w:hint="eastAsia"/>
          <w:szCs w:val="21"/>
        </w:rPr>
        <w:t>足额为环卫工人</w:t>
      </w:r>
      <w:proofErr w:type="gramStart"/>
      <w:r>
        <w:rPr>
          <w:rFonts w:asciiTheme="minorEastAsia" w:hAnsiTheme="minorEastAsia" w:hint="eastAsia"/>
          <w:szCs w:val="21"/>
        </w:rPr>
        <w:t>缴交社保费</w:t>
      </w:r>
      <w:proofErr w:type="gramEnd"/>
      <w:r>
        <w:rPr>
          <w:rFonts w:asciiTheme="minorEastAsia" w:hAnsiTheme="minorEastAsia" w:hint="eastAsia"/>
          <w:szCs w:val="21"/>
        </w:rPr>
        <w:t>，一切责任均为乙方承担。</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甲方和甲方指定的监督单位有权对乙方进行随时检查，如发现乙方组织措施不当，计划不落实，管理不严格，垃圾清运、垃圾收集点保洁方案中所列人员、机械设备（工具）与实际投入不符，导致垃圾清运、垃圾收集点保洁质量达不到规定标准，乙方在接到甲方的书面通知后，一个星期内必须整改，否则当月考核评分为“不合格”。</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、乙方连续两次考评被评为不合格，或因劳资纠纷引</w:t>
      </w:r>
      <w:r>
        <w:rPr>
          <w:rFonts w:asciiTheme="minorEastAsia" w:hAnsiTheme="minorEastAsia" w:hint="eastAsia"/>
          <w:szCs w:val="21"/>
        </w:rPr>
        <w:t>发群体性上访、停工的，甲方有权单方解除合同，并不退还履约保证金。</w:t>
      </w:r>
    </w:p>
    <w:p w:rsidR="00773DE9" w:rsidRDefault="00773DE9">
      <w:pPr>
        <w:spacing w:line="360" w:lineRule="exact"/>
        <w:rPr>
          <w:rFonts w:asciiTheme="minorEastAsia" w:hAnsiTheme="minorEastAsia"/>
          <w:b/>
          <w:szCs w:val="21"/>
        </w:rPr>
      </w:pPr>
    </w:p>
    <w:p w:rsidR="00773DE9" w:rsidRDefault="0052176E">
      <w:pPr>
        <w:spacing w:line="360" w:lineRule="exact"/>
        <w:rPr>
          <w:rFonts w:asciiTheme="minorEastAsia" w:hAnsiTheme="minorEastAsia"/>
          <w:b/>
          <w:szCs w:val="21"/>
        </w:rPr>
      </w:pPr>
      <w:r>
        <w:rPr>
          <w:rFonts w:asciiTheme="minorEastAsia" w:hAnsiTheme="minorEastAsia" w:hint="eastAsia"/>
          <w:b/>
          <w:szCs w:val="21"/>
        </w:rPr>
        <w:t>十一、争议解决：</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、本合同未尽事宜，经双方协商一致可签订补充协议，补充协议与本合同具同等法律效力。</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、双方在履行合同时发生争议，首先本着友好态度协商解决，若经协商仍不能解决的，由合同签</w:t>
      </w:r>
    </w:p>
    <w:p w:rsidR="00773DE9" w:rsidRDefault="0052176E">
      <w:pPr>
        <w:spacing w:line="360" w:lineRule="exact"/>
        <w:rPr>
          <w:rFonts w:asciiTheme="minorEastAsia" w:hAnsiTheme="minorEastAsia"/>
          <w:szCs w:val="21"/>
        </w:rPr>
      </w:pPr>
      <w:proofErr w:type="gramStart"/>
      <w:r>
        <w:rPr>
          <w:rFonts w:asciiTheme="minorEastAsia" w:hAnsiTheme="minorEastAsia" w:hint="eastAsia"/>
          <w:szCs w:val="21"/>
        </w:rPr>
        <w:t>订地或</w:t>
      </w:r>
      <w:proofErr w:type="gramEnd"/>
      <w:r>
        <w:rPr>
          <w:rFonts w:asciiTheme="minorEastAsia" w:hAnsiTheme="minorEastAsia" w:hint="eastAsia"/>
          <w:szCs w:val="21"/>
        </w:rPr>
        <w:t>合同履行地人民法院管辖。</w:t>
      </w:r>
    </w:p>
    <w:p w:rsidR="00773DE9" w:rsidRDefault="00773DE9">
      <w:pPr>
        <w:spacing w:line="360" w:lineRule="exact"/>
        <w:rPr>
          <w:rFonts w:asciiTheme="minorEastAsia" w:hAnsiTheme="minorEastAsia"/>
          <w:b/>
          <w:szCs w:val="21"/>
        </w:rPr>
      </w:pPr>
    </w:p>
    <w:p w:rsidR="00773DE9" w:rsidRDefault="0052176E">
      <w:pPr>
        <w:spacing w:line="360" w:lineRule="exact"/>
        <w:rPr>
          <w:rFonts w:asciiTheme="minorEastAsia" w:hAnsiTheme="minorEastAsia"/>
          <w:b/>
          <w:szCs w:val="21"/>
        </w:rPr>
      </w:pPr>
      <w:r>
        <w:rPr>
          <w:rFonts w:asciiTheme="minorEastAsia" w:hAnsiTheme="minorEastAsia" w:hint="eastAsia"/>
          <w:b/>
          <w:szCs w:val="21"/>
        </w:rPr>
        <w:t>十二、合同文件的组成：</w:t>
      </w:r>
    </w:p>
    <w:p w:rsidR="00773DE9" w:rsidRDefault="0052176E">
      <w:pPr>
        <w:spacing w:line="36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、本合同书；</w:t>
      </w:r>
      <w:r>
        <w:rPr>
          <w:rFonts w:asciiTheme="minorEastAsia" w:hAnsiTheme="minorEastAsia" w:hint="eastAsia"/>
          <w:szCs w:val="21"/>
        </w:rPr>
        <w:t>2</w:t>
      </w:r>
      <w:r>
        <w:rPr>
          <w:rFonts w:asciiTheme="minorEastAsia" w:hAnsiTheme="minorEastAsia" w:hint="eastAsia"/>
          <w:szCs w:val="21"/>
        </w:rPr>
        <w:t>、中标通知书；</w:t>
      </w:r>
      <w:r>
        <w:rPr>
          <w:rFonts w:asciiTheme="minorEastAsia" w:hAnsiTheme="minorEastAsia" w:hint="eastAsia"/>
          <w:szCs w:val="21"/>
        </w:rPr>
        <w:t>3</w:t>
      </w:r>
      <w:r>
        <w:rPr>
          <w:rFonts w:asciiTheme="minorEastAsia" w:hAnsiTheme="minorEastAsia" w:hint="eastAsia"/>
          <w:szCs w:val="21"/>
        </w:rPr>
        <w:t>、项目实施方案；</w:t>
      </w:r>
      <w:r>
        <w:rPr>
          <w:rFonts w:asciiTheme="minorEastAsia" w:hAnsiTheme="minorEastAsia" w:hint="eastAsia"/>
          <w:szCs w:val="21"/>
        </w:rPr>
        <w:t>4</w:t>
      </w:r>
      <w:r>
        <w:rPr>
          <w:rFonts w:asciiTheme="minorEastAsia" w:hAnsiTheme="minorEastAsia" w:hint="eastAsia"/>
          <w:szCs w:val="21"/>
        </w:rPr>
        <w:t>、投标文件。</w:t>
      </w:r>
    </w:p>
    <w:p w:rsidR="00773DE9" w:rsidRDefault="00773DE9">
      <w:pPr>
        <w:spacing w:line="360" w:lineRule="exact"/>
        <w:rPr>
          <w:rFonts w:asciiTheme="minorEastAsia" w:hAnsiTheme="minorEastAsia"/>
          <w:b/>
          <w:szCs w:val="21"/>
        </w:rPr>
      </w:pPr>
    </w:p>
    <w:p w:rsidR="00773DE9" w:rsidRDefault="0052176E">
      <w:pPr>
        <w:spacing w:line="360" w:lineRule="exact"/>
        <w:rPr>
          <w:rFonts w:asciiTheme="minorEastAsia" w:hAnsiTheme="minorEastAsia"/>
          <w:b/>
          <w:szCs w:val="21"/>
        </w:rPr>
      </w:pPr>
      <w:r>
        <w:rPr>
          <w:rFonts w:asciiTheme="minorEastAsia" w:hAnsiTheme="minorEastAsia" w:hint="eastAsia"/>
          <w:b/>
          <w:szCs w:val="21"/>
        </w:rPr>
        <w:t>十三、本合同须双方签字盖章后生效，合同一式四份，甲乙双方，招标代理机构，采购中心各一份。</w:t>
      </w:r>
    </w:p>
    <w:p w:rsidR="00773DE9" w:rsidRDefault="00773DE9">
      <w:pPr>
        <w:spacing w:line="360" w:lineRule="exact"/>
        <w:rPr>
          <w:rFonts w:asciiTheme="minorEastAsia" w:hAnsiTheme="minorEastAsia"/>
          <w:szCs w:val="21"/>
        </w:rPr>
      </w:pPr>
    </w:p>
    <w:p w:rsidR="00773DE9" w:rsidRDefault="0052176E">
      <w:pPr>
        <w:spacing w:line="360" w:lineRule="exact"/>
        <w:rPr>
          <w:rFonts w:asciiTheme="minorEastAsia" w:hAnsiTheme="minorEastAsia"/>
          <w:szCs w:val="21"/>
        </w:rPr>
      </w:pPr>
      <w:r>
        <w:rPr>
          <w:rFonts w:asciiTheme="minorEastAsia" w:hAnsiTheme="minorEastAsia" w:hint="eastAsia"/>
          <w:szCs w:val="21"/>
        </w:rPr>
        <w:t>甲方（盖章）：</w:t>
      </w:r>
      <w:r>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hint="eastAsia"/>
          <w:szCs w:val="21"/>
        </w:rPr>
        <w:t>乙方（盖章）：</w:t>
      </w:r>
    </w:p>
    <w:p w:rsidR="00773DE9" w:rsidRDefault="00773DE9">
      <w:pPr>
        <w:spacing w:line="360" w:lineRule="exact"/>
        <w:rPr>
          <w:rFonts w:asciiTheme="minorEastAsia" w:hAnsiTheme="minorEastAsia"/>
          <w:szCs w:val="21"/>
        </w:rPr>
      </w:pPr>
    </w:p>
    <w:p w:rsidR="00773DE9" w:rsidRDefault="0052176E">
      <w:pPr>
        <w:spacing w:line="360" w:lineRule="exact"/>
        <w:rPr>
          <w:rFonts w:asciiTheme="minorEastAsia" w:hAnsiTheme="minorEastAsia"/>
          <w:szCs w:val="21"/>
        </w:rPr>
      </w:pPr>
      <w:r>
        <w:rPr>
          <w:rFonts w:asciiTheme="minorEastAsia" w:hAnsiTheme="minorEastAsia" w:hint="eastAsia"/>
          <w:szCs w:val="21"/>
        </w:rPr>
        <w:t>法定代表：</w:t>
      </w:r>
      <w:r>
        <w:rPr>
          <w:rFonts w:asciiTheme="minorEastAsia" w:hAnsiTheme="minorEastAsia" w:hint="eastAsia"/>
          <w:szCs w:val="21"/>
        </w:rPr>
        <w:t xml:space="preserve">       </w:t>
      </w:r>
      <w:r>
        <w:rPr>
          <w:rFonts w:asciiTheme="minorEastAsia" w:hAnsiTheme="minorEastAsia" w:hint="eastAsia"/>
          <w:szCs w:val="21"/>
        </w:rPr>
        <w:t>法定代表：</w:t>
      </w:r>
    </w:p>
    <w:p w:rsidR="00773DE9" w:rsidRDefault="00773DE9">
      <w:pPr>
        <w:spacing w:line="360" w:lineRule="exact"/>
        <w:rPr>
          <w:rFonts w:asciiTheme="minorEastAsia" w:hAnsiTheme="minorEastAsia"/>
          <w:szCs w:val="21"/>
        </w:rPr>
      </w:pPr>
    </w:p>
    <w:p w:rsidR="00773DE9" w:rsidRDefault="0052176E">
      <w:pPr>
        <w:spacing w:line="360" w:lineRule="exact"/>
        <w:rPr>
          <w:rFonts w:asciiTheme="minorEastAsia" w:hAnsiTheme="minorEastAsia"/>
          <w:szCs w:val="21"/>
        </w:rPr>
      </w:pPr>
      <w:r>
        <w:rPr>
          <w:rFonts w:asciiTheme="minorEastAsia" w:hAnsiTheme="minorEastAsia" w:hint="eastAsia"/>
          <w:szCs w:val="21"/>
        </w:rPr>
        <w:t>联系</w:t>
      </w:r>
      <w:r>
        <w:rPr>
          <w:rFonts w:asciiTheme="minorEastAsia" w:hAnsiTheme="minorEastAsia"/>
          <w:szCs w:val="21"/>
        </w:rPr>
        <w:t>电话：</w:t>
      </w:r>
      <w:r>
        <w:rPr>
          <w:rFonts w:asciiTheme="minorEastAsia" w:hAnsiTheme="minorEastAsia" w:hint="eastAsia"/>
          <w:szCs w:val="21"/>
        </w:rPr>
        <w:t>联系</w:t>
      </w:r>
      <w:r>
        <w:rPr>
          <w:rFonts w:asciiTheme="minorEastAsia" w:hAnsiTheme="minorEastAsia"/>
          <w:szCs w:val="21"/>
        </w:rPr>
        <w:t>电话：</w:t>
      </w:r>
    </w:p>
    <w:p w:rsidR="00773DE9" w:rsidRDefault="00773DE9">
      <w:pPr>
        <w:spacing w:line="360" w:lineRule="exact"/>
        <w:rPr>
          <w:rFonts w:asciiTheme="minorEastAsia" w:hAnsiTheme="minorEastAsia"/>
          <w:szCs w:val="21"/>
        </w:rPr>
      </w:pPr>
    </w:p>
    <w:p w:rsidR="00773DE9" w:rsidRDefault="0052176E">
      <w:pPr>
        <w:spacing w:line="360" w:lineRule="exact"/>
        <w:rPr>
          <w:rFonts w:asciiTheme="minorEastAsia" w:hAnsiTheme="minorEastAsia"/>
          <w:szCs w:val="21"/>
        </w:rPr>
      </w:pPr>
      <w:r>
        <w:rPr>
          <w:rFonts w:asciiTheme="minorEastAsia" w:hAnsiTheme="minorEastAsia" w:hint="eastAsia"/>
          <w:szCs w:val="21"/>
        </w:rPr>
        <w:t>主管局（盖章）：</w:t>
      </w:r>
    </w:p>
    <w:p w:rsidR="00773DE9" w:rsidRDefault="00773DE9">
      <w:pPr>
        <w:spacing w:line="360" w:lineRule="exact"/>
        <w:rPr>
          <w:rFonts w:asciiTheme="minorEastAsia" w:hAnsiTheme="minorEastAsia"/>
          <w:szCs w:val="21"/>
        </w:rPr>
      </w:pPr>
    </w:p>
    <w:p w:rsidR="00773DE9" w:rsidRDefault="0052176E">
      <w:pPr>
        <w:spacing w:line="360" w:lineRule="exact"/>
        <w:rPr>
          <w:rFonts w:asciiTheme="minorEastAsia" w:hAnsiTheme="minorEastAsia"/>
          <w:szCs w:val="21"/>
        </w:rPr>
      </w:pPr>
      <w:r>
        <w:rPr>
          <w:rFonts w:asciiTheme="minorEastAsia" w:hAnsiTheme="minorEastAsia" w:hint="eastAsia"/>
          <w:szCs w:val="21"/>
        </w:rPr>
        <w:t>法定代表（签字）：</w:t>
      </w:r>
    </w:p>
    <w:p w:rsidR="00773DE9" w:rsidRDefault="0052176E">
      <w:pPr>
        <w:spacing w:line="360" w:lineRule="exact"/>
        <w:jc w:val="right"/>
        <w:rPr>
          <w:rFonts w:asciiTheme="minorEastAsia" w:hAnsiTheme="minorEastAsia"/>
          <w:szCs w:val="21"/>
        </w:rPr>
      </w:pPr>
      <w:r>
        <w:rPr>
          <w:rFonts w:asciiTheme="minorEastAsia" w:hAnsiTheme="minorEastAsia" w:hint="eastAsia"/>
          <w:szCs w:val="21"/>
        </w:rPr>
        <w:t>合同订立时间：</w:t>
      </w:r>
      <w:r>
        <w:rPr>
          <w:rFonts w:asciiTheme="minorEastAsia" w:hAnsiTheme="minorEastAsia" w:hint="eastAsia"/>
          <w:szCs w:val="21"/>
        </w:rPr>
        <w:t xml:space="preserve">   </w:t>
      </w:r>
      <w:r>
        <w:rPr>
          <w:rFonts w:asciiTheme="minorEastAsia" w:hAnsiTheme="minorEastAsia" w:hint="eastAsia"/>
          <w:szCs w:val="21"/>
        </w:rPr>
        <w:tab/>
      </w:r>
      <w:r>
        <w:rPr>
          <w:rFonts w:asciiTheme="minorEastAsia" w:hAnsiTheme="minorEastAsia" w:hint="eastAsia"/>
          <w:szCs w:val="21"/>
        </w:rPr>
        <w:t>年</w:t>
      </w:r>
      <w:r>
        <w:rPr>
          <w:rFonts w:asciiTheme="minorEastAsia" w:hAnsiTheme="minorEastAsia" w:hint="eastAsia"/>
          <w:szCs w:val="21"/>
        </w:rPr>
        <w:tab/>
      </w:r>
      <w:r>
        <w:rPr>
          <w:rFonts w:asciiTheme="minorEastAsia" w:hAnsiTheme="minorEastAsia" w:hint="eastAsia"/>
          <w:szCs w:val="21"/>
        </w:rPr>
        <w:t>月</w:t>
      </w:r>
      <w:r>
        <w:rPr>
          <w:rFonts w:asciiTheme="minorEastAsia" w:hAnsiTheme="minorEastAsia" w:hint="eastAsia"/>
          <w:szCs w:val="21"/>
        </w:rPr>
        <w:tab/>
      </w:r>
      <w:r>
        <w:rPr>
          <w:rFonts w:asciiTheme="minorEastAsia" w:hAnsiTheme="minorEastAsia" w:hint="eastAsia"/>
          <w:szCs w:val="21"/>
        </w:rPr>
        <w:t>日</w:t>
      </w:r>
    </w:p>
    <w:p w:rsidR="00773DE9" w:rsidRDefault="0052176E">
      <w:pPr>
        <w:pStyle w:val="1"/>
        <w:spacing w:line="360" w:lineRule="exact"/>
        <w:rPr>
          <w:rFonts w:asciiTheme="minorEastAsia" w:eastAsia="宋体" w:hAnsiTheme="minorEastAsia"/>
          <w:sz w:val="24"/>
          <w:szCs w:val="24"/>
        </w:rPr>
      </w:pPr>
      <w:r>
        <w:rPr>
          <w:rFonts w:asciiTheme="minorEastAsia" w:eastAsia="宋体" w:hAnsiTheme="minorEastAsia" w:hint="eastAsia"/>
          <w:sz w:val="24"/>
          <w:szCs w:val="24"/>
        </w:rPr>
        <w:lastRenderedPageBreak/>
        <w:t>附件：</w:t>
      </w:r>
    </w:p>
    <w:p w:rsidR="00773DE9" w:rsidRDefault="0052176E">
      <w:pPr>
        <w:jc w:val="center"/>
        <w:rPr>
          <w:rFonts w:ascii="新宋体" w:eastAsia="新宋体" w:hAnsi="新宋体"/>
          <w:b/>
          <w:color w:val="000000"/>
        </w:rPr>
      </w:pPr>
      <w:r>
        <w:rPr>
          <w:rFonts w:ascii="仿宋" w:hAnsi="仿宋" w:hint="eastAsia"/>
          <w:b/>
        </w:rPr>
        <w:t>环境卫生质量检评标准表</w:t>
      </w:r>
    </w:p>
    <w:tbl>
      <w:tblPr>
        <w:tblW w:w="10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01"/>
        <w:gridCol w:w="6247"/>
        <w:gridCol w:w="951"/>
        <w:gridCol w:w="1151"/>
        <w:gridCol w:w="702"/>
      </w:tblGrid>
      <w:tr w:rsidR="00773DE9" w:rsidTr="00EF6527">
        <w:trPr>
          <w:trHeight w:val="1068"/>
          <w:jc w:val="center"/>
        </w:trPr>
        <w:tc>
          <w:tcPr>
            <w:tcW w:w="1001" w:type="dxa"/>
            <w:tcBorders>
              <w:top w:val="single" w:sz="12" w:space="0" w:color="auto"/>
            </w:tcBorders>
            <w:shd w:val="clear" w:color="auto" w:fill="FFFF99"/>
            <w:vAlign w:val="center"/>
          </w:tcPr>
          <w:p w:rsidR="00773DE9" w:rsidRDefault="0052176E">
            <w:pPr>
              <w:jc w:val="center"/>
              <w:rPr>
                <w:rFonts w:ascii="仿宋" w:hAnsi="仿宋"/>
                <w:b/>
              </w:rPr>
            </w:pPr>
            <w:r>
              <w:rPr>
                <w:rFonts w:ascii="仿宋" w:hAnsi="仿宋" w:hint="eastAsia"/>
                <w:b/>
              </w:rPr>
              <w:t>类别</w:t>
            </w:r>
          </w:p>
        </w:tc>
        <w:tc>
          <w:tcPr>
            <w:tcW w:w="6247" w:type="dxa"/>
            <w:tcBorders>
              <w:top w:val="single" w:sz="12" w:space="0" w:color="auto"/>
            </w:tcBorders>
            <w:shd w:val="clear" w:color="auto" w:fill="FFFF99"/>
            <w:vAlign w:val="center"/>
          </w:tcPr>
          <w:p w:rsidR="00773DE9" w:rsidRDefault="0052176E">
            <w:pPr>
              <w:jc w:val="center"/>
              <w:rPr>
                <w:rFonts w:ascii="仿宋" w:hAnsi="仿宋"/>
                <w:b/>
              </w:rPr>
            </w:pPr>
            <w:r>
              <w:rPr>
                <w:rFonts w:ascii="仿宋" w:hAnsi="仿宋" w:hint="eastAsia"/>
                <w:b/>
              </w:rPr>
              <w:t>扣分标准</w:t>
            </w:r>
          </w:p>
        </w:tc>
        <w:tc>
          <w:tcPr>
            <w:tcW w:w="951" w:type="dxa"/>
            <w:tcBorders>
              <w:top w:val="single" w:sz="12" w:space="0" w:color="auto"/>
            </w:tcBorders>
            <w:shd w:val="clear" w:color="auto" w:fill="FFFF99"/>
            <w:vAlign w:val="center"/>
          </w:tcPr>
          <w:p w:rsidR="00773DE9" w:rsidRDefault="0052176E">
            <w:pPr>
              <w:jc w:val="center"/>
              <w:rPr>
                <w:rFonts w:ascii="仿宋" w:hAnsi="仿宋"/>
                <w:b/>
              </w:rPr>
            </w:pPr>
            <w:r>
              <w:rPr>
                <w:rFonts w:ascii="仿宋" w:hAnsi="仿宋" w:hint="eastAsia"/>
                <w:b/>
              </w:rPr>
              <w:t>项目最高分（分）</w:t>
            </w:r>
          </w:p>
        </w:tc>
        <w:tc>
          <w:tcPr>
            <w:tcW w:w="1151" w:type="dxa"/>
            <w:tcBorders>
              <w:top w:val="single" w:sz="12" w:space="0" w:color="auto"/>
            </w:tcBorders>
            <w:shd w:val="clear" w:color="auto" w:fill="FFFF99"/>
            <w:vAlign w:val="center"/>
          </w:tcPr>
          <w:p w:rsidR="00773DE9" w:rsidRDefault="0052176E">
            <w:pPr>
              <w:jc w:val="center"/>
              <w:rPr>
                <w:rFonts w:ascii="仿宋" w:hAnsi="仿宋"/>
                <w:b/>
              </w:rPr>
            </w:pPr>
            <w:r>
              <w:rPr>
                <w:rFonts w:ascii="仿宋" w:hAnsi="仿宋" w:hint="eastAsia"/>
                <w:b/>
              </w:rPr>
              <w:t>当月检查得分</w:t>
            </w:r>
          </w:p>
          <w:p w:rsidR="00773DE9" w:rsidRDefault="0052176E">
            <w:pPr>
              <w:jc w:val="center"/>
              <w:rPr>
                <w:rFonts w:ascii="仿宋" w:hAnsi="仿宋"/>
                <w:b/>
              </w:rPr>
            </w:pPr>
            <w:r>
              <w:rPr>
                <w:rFonts w:ascii="仿宋" w:hAnsi="仿宋" w:hint="eastAsia"/>
                <w:b/>
              </w:rPr>
              <w:t>（分）</w:t>
            </w:r>
          </w:p>
        </w:tc>
        <w:tc>
          <w:tcPr>
            <w:tcW w:w="702" w:type="dxa"/>
            <w:tcBorders>
              <w:top w:val="single" w:sz="12" w:space="0" w:color="auto"/>
            </w:tcBorders>
            <w:shd w:val="clear" w:color="auto" w:fill="FFFF99"/>
            <w:vAlign w:val="center"/>
          </w:tcPr>
          <w:p w:rsidR="00773DE9" w:rsidRDefault="0052176E">
            <w:pPr>
              <w:jc w:val="center"/>
              <w:rPr>
                <w:rFonts w:ascii="仿宋" w:hAnsi="仿宋"/>
                <w:b/>
              </w:rPr>
            </w:pPr>
            <w:r>
              <w:rPr>
                <w:rFonts w:ascii="仿宋" w:hAnsi="仿宋" w:hint="eastAsia"/>
                <w:b/>
              </w:rPr>
              <w:t>备注</w:t>
            </w:r>
          </w:p>
        </w:tc>
      </w:tr>
      <w:tr w:rsidR="00773DE9" w:rsidTr="00EF6527">
        <w:trPr>
          <w:trHeight w:val="1874"/>
          <w:jc w:val="center"/>
        </w:trPr>
        <w:tc>
          <w:tcPr>
            <w:tcW w:w="1001" w:type="dxa"/>
            <w:vAlign w:val="center"/>
          </w:tcPr>
          <w:p w:rsidR="00773DE9" w:rsidRDefault="0052176E" w:rsidP="00EF6527">
            <w:pPr>
              <w:jc w:val="left"/>
              <w:rPr>
                <w:rFonts w:ascii="仿宋" w:hAnsi="仿宋"/>
                <w:b/>
              </w:rPr>
            </w:pPr>
            <w:r>
              <w:rPr>
                <w:rFonts w:ascii="仿宋" w:hAnsi="仿宋" w:hint="eastAsia"/>
                <w:b/>
              </w:rPr>
              <w:t>一</w:t>
            </w:r>
            <w:r>
              <w:rPr>
                <w:rFonts w:ascii="仿宋" w:hAnsi="仿宋" w:hint="eastAsia"/>
                <w:b/>
              </w:rPr>
              <w:t>、</w:t>
            </w:r>
            <w:r>
              <w:rPr>
                <w:rFonts w:ascii="仿宋" w:hAnsi="仿宋" w:hint="eastAsia"/>
                <w:b/>
              </w:rPr>
              <w:t>员</w:t>
            </w:r>
            <w:r>
              <w:rPr>
                <w:rFonts w:ascii="仿宋" w:hAnsi="仿宋" w:hint="eastAsia"/>
                <w:b/>
              </w:rPr>
              <w:t>工</w:t>
            </w:r>
            <w:r>
              <w:rPr>
                <w:rFonts w:ascii="仿宋" w:hAnsi="仿宋" w:hint="eastAsia"/>
                <w:b/>
              </w:rPr>
              <w:t>形</w:t>
            </w:r>
            <w:r>
              <w:rPr>
                <w:rFonts w:ascii="仿宋" w:hAnsi="仿宋" w:hint="eastAsia"/>
                <w:b/>
              </w:rPr>
              <w:t>象</w:t>
            </w:r>
            <w:r>
              <w:rPr>
                <w:rFonts w:ascii="仿宋" w:hAnsi="仿宋" w:hint="eastAsia"/>
                <w:b/>
              </w:rPr>
              <w:t>、</w:t>
            </w:r>
            <w:r>
              <w:rPr>
                <w:rFonts w:ascii="仿宋" w:hAnsi="仿宋" w:hint="eastAsia"/>
                <w:b/>
              </w:rPr>
              <w:t>纪</w:t>
            </w:r>
            <w:r>
              <w:rPr>
                <w:rFonts w:ascii="仿宋" w:hAnsi="仿宋" w:hint="eastAsia"/>
                <w:b/>
              </w:rPr>
              <w:t>律</w:t>
            </w:r>
            <w:r>
              <w:rPr>
                <w:rFonts w:ascii="仿宋" w:hAnsi="仿宋" w:hint="eastAsia"/>
                <w:b/>
              </w:rPr>
              <w:t>类</w:t>
            </w:r>
          </w:p>
        </w:tc>
        <w:tc>
          <w:tcPr>
            <w:tcW w:w="6247" w:type="dxa"/>
            <w:vAlign w:val="center"/>
          </w:tcPr>
          <w:p w:rsidR="00773DE9" w:rsidRDefault="0052176E">
            <w:pPr>
              <w:rPr>
                <w:rFonts w:ascii="仿宋" w:hAnsi="仿宋"/>
              </w:rPr>
            </w:pPr>
            <w:r>
              <w:rPr>
                <w:rFonts w:ascii="仿宋" w:hAnsi="仿宋"/>
              </w:rPr>
              <w:t>1</w:t>
            </w:r>
            <w:r>
              <w:rPr>
                <w:rFonts w:ascii="仿宋" w:hAnsi="仿宋" w:hint="eastAsia"/>
              </w:rPr>
              <w:t>.</w:t>
            </w:r>
            <w:r>
              <w:rPr>
                <w:rFonts w:ascii="仿宋" w:hAnsi="仿宋" w:hint="eastAsia"/>
              </w:rPr>
              <w:t>迟到、早退</w:t>
            </w:r>
            <w:r>
              <w:rPr>
                <w:rFonts w:ascii="仿宋" w:hAnsi="仿宋"/>
              </w:rPr>
              <w:t>1O</w:t>
            </w:r>
            <w:r>
              <w:rPr>
                <w:rFonts w:ascii="仿宋" w:hAnsi="仿宋" w:hint="eastAsia"/>
              </w:rPr>
              <w:t>分钟每人次扣</w:t>
            </w:r>
            <w:r>
              <w:rPr>
                <w:rFonts w:ascii="仿宋" w:hAnsi="仿宋"/>
              </w:rPr>
              <w:t>1</w:t>
            </w:r>
            <w:r>
              <w:rPr>
                <w:rFonts w:ascii="仿宋" w:hAnsi="仿宋" w:hint="eastAsia"/>
              </w:rPr>
              <w:t>分</w:t>
            </w:r>
          </w:p>
          <w:p w:rsidR="00773DE9" w:rsidRDefault="0052176E">
            <w:pPr>
              <w:rPr>
                <w:rFonts w:ascii="仿宋" w:hAnsi="仿宋"/>
              </w:rPr>
            </w:pPr>
            <w:r>
              <w:rPr>
                <w:rFonts w:ascii="仿宋" w:hAnsi="仿宋"/>
              </w:rPr>
              <w:t>2</w:t>
            </w:r>
            <w:r>
              <w:rPr>
                <w:rFonts w:ascii="仿宋" w:hAnsi="仿宋" w:hint="eastAsia"/>
              </w:rPr>
              <w:t>.</w:t>
            </w:r>
            <w:r>
              <w:rPr>
                <w:rFonts w:ascii="仿宋" w:hAnsi="仿宋" w:hint="eastAsia"/>
              </w:rPr>
              <w:t>不按要求穿着环卫制服每人次扣</w:t>
            </w:r>
            <w:r>
              <w:rPr>
                <w:rFonts w:ascii="仿宋" w:hAnsi="仿宋"/>
              </w:rPr>
              <w:t>0.</w:t>
            </w:r>
            <w:r w:rsidR="009C2DEE">
              <w:rPr>
                <w:rFonts w:ascii="仿宋" w:hAnsi="仿宋" w:hint="eastAsia"/>
              </w:rPr>
              <w:t>5</w:t>
            </w:r>
            <w:r>
              <w:rPr>
                <w:rFonts w:ascii="仿宋" w:hAnsi="仿宋" w:hint="eastAsia"/>
              </w:rPr>
              <w:t>分</w:t>
            </w:r>
          </w:p>
          <w:p w:rsidR="00773DE9" w:rsidRDefault="0052176E">
            <w:pPr>
              <w:rPr>
                <w:rFonts w:ascii="仿宋" w:hAnsi="仿宋"/>
              </w:rPr>
            </w:pPr>
            <w:r>
              <w:rPr>
                <w:rFonts w:ascii="仿宋" w:hAnsi="仿宋"/>
              </w:rPr>
              <w:t>3.</w:t>
            </w:r>
            <w:r>
              <w:rPr>
                <w:rFonts w:ascii="仿宋" w:hAnsi="仿宋" w:hint="eastAsia"/>
              </w:rPr>
              <w:t>不按规定的时间完成作业，每</w:t>
            </w:r>
            <w:r w:rsidR="009C2DEE">
              <w:rPr>
                <w:rFonts w:ascii="仿宋" w:hAnsi="仿宋" w:hint="eastAsia"/>
              </w:rPr>
              <w:t>次</w:t>
            </w:r>
            <w:r>
              <w:rPr>
                <w:rFonts w:ascii="仿宋" w:hAnsi="仿宋" w:hint="eastAsia"/>
              </w:rPr>
              <w:t>扣</w:t>
            </w:r>
            <w:r w:rsidR="009C2DEE">
              <w:rPr>
                <w:rFonts w:ascii="仿宋" w:hAnsi="仿宋" w:hint="eastAsia"/>
              </w:rPr>
              <w:t>1</w:t>
            </w:r>
            <w:r>
              <w:rPr>
                <w:rFonts w:ascii="仿宋" w:hAnsi="仿宋" w:hint="eastAsia"/>
              </w:rPr>
              <w:t>分</w:t>
            </w:r>
          </w:p>
          <w:p w:rsidR="00773DE9" w:rsidRDefault="0052176E">
            <w:pPr>
              <w:rPr>
                <w:rFonts w:ascii="仿宋" w:hAnsi="仿宋"/>
              </w:rPr>
            </w:pPr>
            <w:r>
              <w:rPr>
                <w:rFonts w:ascii="仿宋" w:hAnsi="仿宋"/>
              </w:rPr>
              <w:t>4</w:t>
            </w:r>
            <w:r>
              <w:rPr>
                <w:rFonts w:ascii="仿宋" w:hAnsi="仿宋" w:hint="eastAsia"/>
              </w:rPr>
              <w:t>.</w:t>
            </w:r>
            <w:r>
              <w:rPr>
                <w:rFonts w:ascii="仿宋" w:hAnsi="仿宋" w:hint="eastAsia"/>
              </w:rPr>
              <w:t>擅自离岗，每人次扣</w:t>
            </w:r>
            <w:r w:rsidR="009C2DEE">
              <w:rPr>
                <w:rFonts w:ascii="仿宋" w:hAnsi="仿宋" w:hint="eastAsia"/>
              </w:rPr>
              <w:t>1</w:t>
            </w:r>
            <w:r>
              <w:rPr>
                <w:rFonts w:ascii="仿宋" w:hAnsi="仿宋" w:hint="eastAsia"/>
              </w:rPr>
              <w:t>分</w:t>
            </w:r>
          </w:p>
          <w:p w:rsidR="00773DE9" w:rsidRDefault="0052176E" w:rsidP="009C2DEE">
            <w:pPr>
              <w:rPr>
                <w:rFonts w:ascii="仿宋" w:hAnsi="仿宋"/>
              </w:rPr>
            </w:pPr>
            <w:r>
              <w:rPr>
                <w:rFonts w:ascii="仿宋" w:hAnsi="仿宋"/>
              </w:rPr>
              <w:t>5</w:t>
            </w:r>
            <w:r>
              <w:rPr>
                <w:rFonts w:ascii="仿宋" w:hAnsi="仿宋" w:hint="eastAsia"/>
              </w:rPr>
              <w:t>.</w:t>
            </w:r>
            <w:r>
              <w:rPr>
                <w:rFonts w:ascii="仿宋" w:hAnsi="仿宋" w:hint="eastAsia"/>
              </w:rPr>
              <w:t>工作人员未按规定路线行驶，每人次扣</w:t>
            </w:r>
            <w:r w:rsidR="009C2DEE">
              <w:rPr>
                <w:rFonts w:ascii="仿宋" w:hAnsi="仿宋" w:hint="eastAsia"/>
              </w:rPr>
              <w:t>1</w:t>
            </w:r>
            <w:r>
              <w:rPr>
                <w:rFonts w:ascii="仿宋" w:hAnsi="仿宋" w:hint="eastAsia"/>
              </w:rPr>
              <w:t>分</w:t>
            </w:r>
          </w:p>
        </w:tc>
        <w:tc>
          <w:tcPr>
            <w:tcW w:w="951" w:type="dxa"/>
            <w:vAlign w:val="center"/>
          </w:tcPr>
          <w:p w:rsidR="00773DE9" w:rsidRDefault="0052176E">
            <w:pPr>
              <w:jc w:val="center"/>
              <w:rPr>
                <w:rFonts w:ascii="仿宋" w:hAnsi="仿宋"/>
              </w:rPr>
            </w:pPr>
            <w:r>
              <w:rPr>
                <w:rFonts w:ascii="仿宋" w:hAnsi="仿宋" w:hint="eastAsia"/>
              </w:rPr>
              <w:t>30</w:t>
            </w:r>
          </w:p>
        </w:tc>
        <w:tc>
          <w:tcPr>
            <w:tcW w:w="1151" w:type="dxa"/>
            <w:vAlign w:val="center"/>
          </w:tcPr>
          <w:p w:rsidR="00773DE9" w:rsidRDefault="00773DE9">
            <w:pPr>
              <w:jc w:val="center"/>
              <w:rPr>
                <w:rFonts w:ascii="仿宋" w:hAnsi="仿宋"/>
              </w:rPr>
            </w:pPr>
          </w:p>
        </w:tc>
        <w:tc>
          <w:tcPr>
            <w:tcW w:w="702" w:type="dxa"/>
            <w:vAlign w:val="center"/>
          </w:tcPr>
          <w:p w:rsidR="00773DE9" w:rsidRDefault="00773DE9">
            <w:pPr>
              <w:jc w:val="center"/>
              <w:rPr>
                <w:rFonts w:ascii="仿宋" w:hAnsi="仿宋"/>
              </w:rPr>
            </w:pPr>
          </w:p>
        </w:tc>
      </w:tr>
      <w:tr w:rsidR="00773DE9" w:rsidTr="00EF6527">
        <w:trPr>
          <w:trHeight w:val="3640"/>
          <w:jc w:val="center"/>
        </w:trPr>
        <w:tc>
          <w:tcPr>
            <w:tcW w:w="1001" w:type="dxa"/>
            <w:vAlign w:val="center"/>
          </w:tcPr>
          <w:p w:rsidR="00773DE9" w:rsidRDefault="0052176E" w:rsidP="00EF6527">
            <w:pPr>
              <w:jc w:val="left"/>
              <w:rPr>
                <w:rFonts w:ascii="仿宋" w:hAnsi="仿宋"/>
                <w:b/>
              </w:rPr>
            </w:pPr>
            <w:r>
              <w:rPr>
                <w:rFonts w:ascii="仿宋" w:hAnsi="仿宋" w:hint="eastAsia"/>
                <w:b/>
              </w:rPr>
              <w:t>二</w:t>
            </w:r>
            <w:r>
              <w:rPr>
                <w:rFonts w:ascii="仿宋" w:hAnsi="仿宋" w:hint="eastAsia"/>
                <w:b/>
              </w:rPr>
              <w:t>、</w:t>
            </w:r>
            <w:r>
              <w:rPr>
                <w:rFonts w:ascii="仿宋" w:hAnsi="仿宋" w:hint="eastAsia"/>
                <w:b/>
              </w:rPr>
              <w:t>收</w:t>
            </w:r>
            <w:r>
              <w:rPr>
                <w:rFonts w:ascii="仿宋" w:hAnsi="仿宋" w:hint="eastAsia"/>
                <w:b/>
              </w:rPr>
              <w:t>运</w:t>
            </w:r>
            <w:r>
              <w:rPr>
                <w:rFonts w:ascii="仿宋" w:hAnsi="仿宋" w:hint="eastAsia"/>
                <w:b/>
              </w:rPr>
              <w:t>垃</w:t>
            </w:r>
            <w:r>
              <w:rPr>
                <w:rFonts w:ascii="仿宋" w:hAnsi="仿宋" w:hint="eastAsia"/>
                <w:b/>
              </w:rPr>
              <w:t>圾</w:t>
            </w:r>
            <w:r>
              <w:rPr>
                <w:rFonts w:ascii="仿宋" w:hAnsi="仿宋" w:hint="eastAsia"/>
                <w:b/>
              </w:rPr>
              <w:t>类</w:t>
            </w:r>
          </w:p>
        </w:tc>
        <w:tc>
          <w:tcPr>
            <w:tcW w:w="6247" w:type="dxa"/>
            <w:vAlign w:val="center"/>
          </w:tcPr>
          <w:p w:rsidR="00773DE9" w:rsidRDefault="0052176E">
            <w:r>
              <w:rPr>
                <w:rFonts w:ascii="仿宋" w:hAnsi="仿宋"/>
              </w:rPr>
              <w:t>1</w:t>
            </w:r>
            <w:r>
              <w:rPr>
                <w:rFonts w:hAnsi="宋体"/>
              </w:rPr>
              <w:t>.</w:t>
            </w:r>
            <w:r>
              <w:rPr>
                <w:rFonts w:hAnsi="宋体" w:hint="eastAsia"/>
              </w:rPr>
              <w:t>没有按照规定时间清运垃圾的，每处扣</w:t>
            </w:r>
            <w:r w:rsidR="009C2DEE">
              <w:rPr>
                <w:rFonts w:hAnsi="宋体" w:hint="eastAsia"/>
              </w:rPr>
              <w:t>2</w:t>
            </w:r>
            <w:r>
              <w:rPr>
                <w:rFonts w:hAnsi="宋体" w:hint="eastAsia"/>
              </w:rPr>
              <w:t>分；</w:t>
            </w:r>
          </w:p>
          <w:p w:rsidR="00773DE9" w:rsidRDefault="0052176E">
            <w:r>
              <w:rPr>
                <w:rFonts w:hAnsi="宋体"/>
              </w:rPr>
              <w:t>2.</w:t>
            </w:r>
            <w:r>
              <w:rPr>
                <w:rFonts w:hAnsi="宋体" w:hint="eastAsia"/>
              </w:rPr>
              <w:t>收集垃圾过程中，垃圾车没有密封，导致垃圾散漏在路面的，每人次扣</w:t>
            </w:r>
            <w:r w:rsidR="009C2DEE">
              <w:rPr>
                <w:rFonts w:hAnsi="宋体" w:hint="eastAsia"/>
              </w:rPr>
              <w:t>1</w:t>
            </w:r>
            <w:r>
              <w:rPr>
                <w:rFonts w:hAnsi="宋体" w:hint="eastAsia"/>
              </w:rPr>
              <w:t>分；</w:t>
            </w:r>
          </w:p>
          <w:p w:rsidR="00773DE9" w:rsidRDefault="0052176E">
            <w:r>
              <w:rPr>
                <w:rFonts w:hAnsi="宋体"/>
              </w:rPr>
              <w:t>3</w:t>
            </w:r>
            <w:r>
              <w:t>.</w:t>
            </w:r>
            <w:r>
              <w:rPr>
                <w:rFonts w:hAnsi="宋体" w:hint="eastAsia"/>
              </w:rPr>
              <w:t>环卫垃圾桶（斗）的垃圾每天收集</w:t>
            </w:r>
            <w:r>
              <w:rPr>
                <w:rFonts w:hAnsi="宋体"/>
              </w:rPr>
              <w:t>2</w:t>
            </w:r>
            <w:r>
              <w:rPr>
                <w:rFonts w:hAnsi="宋体" w:hint="eastAsia"/>
              </w:rPr>
              <w:t>次，每违反一次扣</w:t>
            </w:r>
            <w:r w:rsidR="009C2DEE">
              <w:rPr>
                <w:rFonts w:hAnsi="宋体" w:hint="eastAsia"/>
              </w:rPr>
              <w:t>1</w:t>
            </w:r>
            <w:r>
              <w:rPr>
                <w:rFonts w:hAnsi="宋体" w:hint="eastAsia"/>
              </w:rPr>
              <w:t>分；</w:t>
            </w:r>
          </w:p>
          <w:p w:rsidR="00773DE9" w:rsidRDefault="0052176E">
            <w:r>
              <w:rPr>
                <w:rFonts w:hAnsi="宋体"/>
              </w:rPr>
              <w:t>4</w:t>
            </w:r>
            <w:r>
              <w:t>.</w:t>
            </w:r>
            <w:r>
              <w:rPr>
                <w:rFonts w:hAnsi="宋体" w:hint="eastAsia"/>
              </w:rPr>
              <w:t>发现成堆垃圾未在当天收运的，每次扣</w:t>
            </w:r>
            <w:r w:rsidR="009C2DEE">
              <w:rPr>
                <w:rFonts w:hAnsi="宋体" w:hint="eastAsia"/>
              </w:rPr>
              <w:t>1</w:t>
            </w:r>
            <w:r>
              <w:rPr>
                <w:rFonts w:hAnsi="宋体" w:hint="eastAsia"/>
              </w:rPr>
              <w:t>分；</w:t>
            </w:r>
          </w:p>
          <w:p w:rsidR="00773DE9" w:rsidRDefault="0052176E">
            <w:r>
              <w:rPr>
                <w:rFonts w:hAnsi="宋体"/>
              </w:rPr>
              <w:t>5</w:t>
            </w:r>
            <w:r>
              <w:t>.</w:t>
            </w:r>
            <w:r>
              <w:rPr>
                <w:rFonts w:hAnsi="宋体" w:hint="eastAsia"/>
              </w:rPr>
              <w:t>垃圾运输车辆不整洁、车体外有污垢，标志不清晰的，每车次扣</w:t>
            </w:r>
            <w:r>
              <w:rPr>
                <w:rFonts w:hAnsi="宋体"/>
              </w:rPr>
              <w:t xml:space="preserve">1 </w:t>
            </w:r>
            <w:r>
              <w:rPr>
                <w:rFonts w:hAnsi="宋体" w:hint="eastAsia"/>
              </w:rPr>
              <w:t>分；</w:t>
            </w:r>
          </w:p>
          <w:p w:rsidR="00773DE9" w:rsidRDefault="0052176E">
            <w:r>
              <w:rPr>
                <w:rFonts w:hAnsi="宋体"/>
              </w:rPr>
              <w:t>6</w:t>
            </w:r>
            <w:r>
              <w:t>.</w:t>
            </w:r>
            <w:r>
              <w:rPr>
                <w:rFonts w:hAnsi="宋体" w:hint="eastAsia"/>
              </w:rPr>
              <w:t>余泥垃圾、建筑垃圾经确认无人认领未清理的，每处扣</w:t>
            </w:r>
            <w:r>
              <w:rPr>
                <w:rFonts w:hAnsi="宋体"/>
              </w:rPr>
              <w:t>1</w:t>
            </w:r>
            <w:r>
              <w:rPr>
                <w:rFonts w:hAnsi="宋体" w:hint="eastAsia"/>
              </w:rPr>
              <w:t>分；</w:t>
            </w:r>
          </w:p>
          <w:p w:rsidR="00EF6527" w:rsidRDefault="0052176E" w:rsidP="00EF6527">
            <w:pPr>
              <w:rPr>
                <w:rFonts w:hAnsi="宋体" w:hint="eastAsia"/>
              </w:rPr>
            </w:pPr>
            <w:r>
              <w:rPr>
                <w:rFonts w:hAnsi="宋体"/>
              </w:rPr>
              <w:t>7</w:t>
            </w:r>
            <w:r>
              <w:t>.</w:t>
            </w:r>
            <w:r>
              <w:rPr>
                <w:rFonts w:hAnsi="宋体" w:hint="eastAsia"/>
              </w:rPr>
              <w:t>发现有偷倒的垃圾、工业废料未清理的，每处扣</w:t>
            </w:r>
            <w:r>
              <w:rPr>
                <w:rFonts w:hAnsi="宋体"/>
              </w:rPr>
              <w:t>1</w:t>
            </w:r>
            <w:r>
              <w:rPr>
                <w:rFonts w:hAnsi="宋体" w:hint="eastAsia"/>
              </w:rPr>
              <w:t>分。</w:t>
            </w:r>
          </w:p>
          <w:p w:rsidR="00EF6527" w:rsidRDefault="00EF6527" w:rsidP="00EF6527">
            <w:pPr>
              <w:rPr>
                <w:rFonts w:ascii="仿宋" w:hAnsi="仿宋" w:hint="eastAsia"/>
              </w:rPr>
            </w:pPr>
            <w:r>
              <w:rPr>
                <w:rFonts w:ascii="仿宋" w:hAnsi="仿宋" w:hint="eastAsia"/>
              </w:rPr>
              <w:t>8.</w:t>
            </w:r>
            <w:r>
              <w:rPr>
                <w:rFonts w:ascii="仿宋" w:hAnsi="仿宋" w:hint="eastAsia"/>
              </w:rPr>
              <w:t>不及时清运和沿途撒漏污水受群众投诉的，每次扣</w:t>
            </w:r>
            <w:r>
              <w:rPr>
                <w:rFonts w:ascii="仿宋" w:hAnsi="仿宋" w:hint="eastAsia"/>
              </w:rPr>
              <w:t>2</w:t>
            </w:r>
            <w:r>
              <w:rPr>
                <w:rFonts w:ascii="仿宋" w:hAnsi="仿宋" w:hint="eastAsia"/>
              </w:rPr>
              <w:t>分。</w:t>
            </w:r>
          </w:p>
          <w:p w:rsidR="00773DE9" w:rsidRDefault="00EF6527" w:rsidP="00EF6527">
            <w:pPr>
              <w:rPr>
                <w:rFonts w:ascii="仿宋" w:hAnsi="仿宋"/>
              </w:rPr>
            </w:pPr>
            <w:r>
              <w:rPr>
                <w:rFonts w:ascii="仿宋" w:hAnsi="仿宋" w:hint="eastAsia"/>
              </w:rPr>
              <w:t>9.</w:t>
            </w:r>
            <w:r>
              <w:rPr>
                <w:rFonts w:ascii="仿宋" w:hAnsi="仿宋" w:hint="eastAsia"/>
              </w:rPr>
              <w:t>压缩垃圾污水污染不及时清洗的，每次扣</w:t>
            </w:r>
            <w:r>
              <w:rPr>
                <w:rFonts w:ascii="仿宋" w:hAnsi="仿宋" w:hint="eastAsia"/>
              </w:rPr>
              <w:t>2</w:t>
            </w:r>
            <w:r>
              <w:rPr>
                <w:rFonts w:ascii="仿宋" w:hAnsi="仿宋" w:hint="eastAsia"/>
              </w:rPr>
              <w:t>分。</w:t>
            </w:r>
          </w:p>
        </w:tc>
        <w:tc>
          <w:tcPr>
            <w:tcW w:w="951" w:type="dxa"/>
            <w:vAlign w:val="center"/>
          </w:tcPr>
          <w:p w:rsidR="00773DE9" w:rsidRDefault="0052176E">
            <w:pPr>
              <w:jc w:val="center"/>
              <w:rPr>
                <w:rFonts w:ascii="仿宋" w:hAnsi="仿宋"/>
              </w:rPr>
            </w:pPr>
            <w:r>
              <w:rPr>
                <w:rFonts w:ascii="仿宋" w:hAnsi="仿宋"/>
              </w:rPr>
              <w:t>40</w:t>
            </w:r>
          </w:p>
        </w:tc>
        <w:tc>
          <w:tcPr>
            <w:tcW w:w="1151" w:type="dxa"/>
            <w:vAlign w:val="center"/>
          </w:tcPr>
          <w:p w:rsidR="00773DE9" w:rsidRDefault="00773DE9">
            <w:pPr>
              <w:jc w:val="center"/>
              <w:rPr>
                <w:rFonts w:ascii="仿宋" w:hAnsi="仿宋"/>
              </w:rPr>
            </w:pPr>
          </w:p>
        </w:tc>
        <w:tc>
          <w:tcPr>
            <w:tcW w:w="702" w:type="dxa"/>
            <w:vAlign w:val="center"/>
          </w:tcPr>
          <w:p w:rsidR="00773DE9" w:rsidRDefault="00773DE9">
            <w:pPr>
              <w:jc w:val="center"/>
              <w:rPr>
                <w:rFonts w:ascii="仿宋" w:hAnsi="仿宋"/>
              </w:rPr>
            </w:pPr>
          </w:p>
        </w:tc>
      </w:tr>
      <w:tr w:rsidR="00773DE9" w:rsidTr="00EF6527">
        <w:trPr>
          <w:trHeight w:val="1997"/>
          <w:jc w:val="center"/>
        </w:trPr>
        <w:tc>
          <w:tcPr>
            <w:tcW w:w="1001" w:type="dxa"/>
            <w:vAlign w:val="center"/>
          </w:tcPr>
          <w:p w:rsidR="00773DE9" w:rsidRDefault="0052176E" w:rsidP="00EF6527">
            <w:pPr>
              <w:widowControl/>
              <w:jc w:val="left"/>
              <w:rPr>
                <w:rFonts w:ascii="仿宋" w:hAnsi="仿宋"/>
              </w:rPr>
            </w:pPr>
            <w:r>
              <w:rPr>
                <w:rFonts w:ascii="仿宋" w:hAnsi="仿宋" w:hint="eastAsia"/>
                <w:b/>
              </w:rPr>
              <w:t>三</w:t>
            </w:r>
            <w:r>
              <w:rPr>
                <w:rFonts w:ascii="仿宋" w:hAnsi="仿宋" w:hint="eastAsia"/>
                <w:b/>
              </w:rPr>
              <w:t>、</w:t>
            </w:r>
            <w:r>
              <w:rPr>
                <w:rFonts w:ascii="仿宋" w:hAnsi="仿宋" w:hint="eastAsia"/>
                <w:b/>
              </w:rPr>
              <w:t>安</w:t>
            </w:r>
            <w:r>
              <w:rPr>
                <w:rFonts w:ascii="仿宋" w:hAnsi="仿宋" w:hint="eastAsia"/>
                <w:b/>
              </w:rPr>
              <w:t>全</w:t>
            </w:r>
            <w:r>
              <w:rPr>
                <w:rFonts w:ascii="仿宋" w:hAnsi="仿宋" w:hint="eastAsia"/>
                <w:b/>
              </w:rPr>
              <w:t>作</w:t>
            </w:r>
            <w:r>
              <w:rPr>
                <w:rFonts w:ascii="仿宋" w:hAnsi="仿宋" w:hint="eastAsia"/>
                <w:b/>
              </w:rPr>
              <w:t>业</w:t>
            </w:r>
          </w:p>
        </w:tc>
        <w:tc>
          <w:tcPr>
            <w:tcW w:w="6247" w:type="dxa"/>
            <w:vAlign w:val="center"/>
          </w:tcPr>
          <w:p w:rsidR="00773DE9" w:rsidRDefault="0052176E">
            <w:pPr>
              <w:rPr>
                <w:rFonts w:ascii="仿宋" w:hAnsi="仿宋" w:cs="Courier New"/>
              </w:rPr>
            </w:pPr>
            <w:r>
              <w:rPr>
                <w:rFonts w:ascii="仿宋" w:hAnsi="仿宋" w:cs="Courier New"/>
              </w:rPr>
              <w:t>1</w:t>
            </w:r>
            <w:r>
              <w:rPr>
                <w:rFonts w:ascii="仿宋" w:hAnsi="仿宋"/>
              </w:rPr>
              <w:t>.</w:t>
            </w:r>
            <w:r>
              <w:rPr>
                <w:rFonts w:ascii="仿宋" w:hAnsi="仿宋" w:cs="Courier New" w:hint="eastAsia"/>
              </w:rPr>
              <w:t>无安全生产会议及培训记录（每月一次以上），每项扣</w:t>
            </w:r>
            <w:r>
              <w:rPr>
                <w:rFonts w:ascii="仿宋" w:hAnsi="仿宋" w:cs="Courier New"/>
              </w:rPr>
              <w:t>2</w:t>
            </w:r>
            <w:r>
              <w:rPr>
                <w:rFonts w:ascii="仿宋" w:hAnsi="仿宋" w:cs="Courier New" w:hint="eastAsia"/>
              </w:rPr>
              <w:t>分。</w:t>
            </w:r>
          </w:p>
          <w:p w:rsidR="00773DE9" w:rsidRDefault="0052176E">
            <w:pPr>
              <w:rPr>
                <w:rFonts w:ascii="仿宋" w:hAnsi="仿宋"/>
              </w:rPr>
            </w:pPr>
            <w:r>
              <w:rPr>
                <w:rFonts w:ascii="仿宋" w:hAnsi="仿宋" w:cs="Courier New"/>
              </w:rPr>
              <w:t>2</w:t>
            </w:r>
            <w:r>
              <w:rPr>
                <w:rFonts w:ascii="仿宋" w:hAnsi="仿宋"/>
              </w:rPr>
              <w:t>.</w:t>
            </w:r>
            <w:r>
              <w:rPr>
                <w:rFonts w:ascii="仿宋" w:hAnsi="仿宋" w:cs="Courier New" w:hint="eastAsia"/>
              </w:rPr>
              <w:t>未配工牌号或不穿反光安全背心上岗的，每人</w:t>
            </w:r>
            <w:r>
              <w:rPr>
                <w:rFonts w:ascii="仿宋" w:hAnsi="仿宋" w:cs="Courier New"/>
              </w:rPr>
              <w:t>/</w:t>
            </w:r>
            <w:proofErr w:type="gramStart"/>
            <w:r>
              <w:rPr>
                <w:rFonts w:ascii="仿宋" w:hAnsi="仿宋" w:cs="Courier New" w:hint="eastAsia"/>
              </w:rPr>
              <w:t>次扣</w:t>
            </w:r>
            <w:r w:rsidR="009C2DEE">
              <w:rPr>
                <w:rFonts w:ascii="仿宋" w:hAnsi="仿宋" w:cs="Courier New" w:hint="eastAsia"/>
              </w:rPr>
              <w:t>1</w:t>
            </w:r>
            <w:r>
              <w:rPr>
                <w:rFonts w:ascii="仿宋" w:hAnsi="仿宋" w:cs="Courier New" w:hint="eastAsia"/>
              </w:rPr>
              <w:t>分</w:t>
            </w:r>
            <w:proofErr w:type="gramEnd"/>
            <w:r>
              <w:rPr>
                <w:rFonts w:ascii="仿宋" w:hAnsi="仿宋" w:cs="Courier New" w:hint="eastAsia"/>
              </w:rPr>
              <w:t>。</w:t>
            </w:r>
          </w:p>
          <w:p w:rsidR="009C2DEE" w:rsidRDefault="009C2DEE" w:rsidP="009C2DEE">
            <w:pPr>
              <w:rPr>
                <w:rFonts w:ascii="仿宋" w:hAnsi="仿宋" w:hint="eastAsia"/>
              </w:rPr>
            </w:pPr>
            <w:r>
              <w:rPr>
                <w:rFonts w:ascii="仿宋" w:hAnsi="仿宋"/>
              </w:rPr>
              <w:t>3</w:t>
            </w:r>
            <w:r>
              <w:rPr>
                <w:rFonts w:ascii="仿宋" w:hAnsi="仿宋" w:hint="eastAsia"/>
              </w:rPr>
              <w:t>.</w:t>
            </w:r>
            <w:r>
              <w:rPr>
                <w:rFonts w:ascii="仿宋" w:hAnsi="仿宋" w:hint="eastAsia"/>
              </w:rPr>
              <w:t>无持证驾驶、不进行出车前安全检查、作业时不设置安全标志的，</w:t>
            </w:r>
            <w:r>
              <w:rPr>
                <w:rFonts w:ascii="仿宋" w:hAnsi="仿宋" w:cs="Courier New" w:hint="eastAsia"/>
              </w:rPr>
              <w:t>每人</w:t>
            </w:r>
            <w:r>
              <w:rPr>
                <w:rFonts w:ascii="仿宋" w:hAnsi="仿宋" w:cs="Courier New"/>
              </w:rPr>
              <w:t>/</w:t>
            </w:r>
            <w:proofErr w:type="gramStart"/>
            <w:r>
              <w:rPr>
                <w:rFonts w:ascii="仿宋" w:hAnsi="仿宋" w:cs="Courier New" w:hint="eastAsia"/>
              </w:rPr>
              <w:t>次扣</w:t>
            </w:r>
            <w:r>
              <w:rPr>
                <w:rFonts w:ascii="仿宋" w:hAnsi="仿宋" w:cs="Courier New" w:hint="eastAsia"/>
              </w:rPr>
              <w:t>1</w:t>
            </w:r>
            <w:r>
              <w:rPr>
                <w:rFonts w:ascii="仿宋" w:hAnsi="仿宋" w:cs="Courier New" w:hint="eastAsia"/>
              </w:rPr>
              <w:t>分</w:t>
            </w:r>
            <w:proofErr w:type="gramEnd"/>
            <w:r>
              <w:rPr>
                <w:rFonts w:ascii="仿宋" w:hAnsi="仿宋" w:cs="Courier New" w:hint="eastAsia"/>
              </w:rPr>
              <w:t>。</w:t>
            </w:r>
          </w:p>
          <w:p w:rsidR="00773DE9" w:rsidRDefault="00EF6527" w:rsidP="009C2DEE">
            <w:pPr>
              <w:rPr>
                <w:rFonts w:ascii="仿宋" w:hAnsi="仿宋"/>
              </w:rPr>
            </w:pPr>
            <w:r>
              <w:rPr>
                <w:rFonts w:ascii="仿宋" w:hAnsi="仿宋" w:hint="eastAsia"/>
              </w:rPr>
              <w:t>4.</w:t>
            </w:r>
            <w:r>
              <w:rPr>
                <w:rFonts w:ascii="仿宋" w:hAnsi="仿宋" w:hint="eastAsia"/>
              </w:rPr>
              <w:t>发生交通事故，经交管部门认定属乙方责任的，每次扣</w:t>
            </w:r>
            <w:r>
              <w:rPr>
                <w:rFonts w:ascii="仿宋" w:hAnsi="仿宋" w:hint="eastAsia"/>
              </w:rPr>
              <w:t>2</w:t>
            </w:r>
            <w:r>
              <w:rPr>
                <w:rFonts w:ascii="仿宋" w:hAnsi="仿宋" w:hint="eastAsia"/>
              </w:rPr>
              <w:t>分</w:t>
            </w:r>
          </w:p>
        </w:tc>
        <w:tc>
          <w:tcPr>
            <w:tcW w:w="951" w:type="dxa"/>
            <w:vAlign w:val="center"/>
          </w:tcPr>
          <w:p w:rsidR="00773DE9" w:rsidRDefault="0052176E">
            <w:pPr>
              <w:jc w:val="center"/>
              <w:rPr>
                <w:rFonts w:ascii="仿宋" w:hAnsi="仿宋"/>
              </w:rPr>
            </w:pPr>
            <w:r>
              <w:rPr>
                <w:rFonts w:ascii="仿宋" w:hAnsi="仿宋" w:hint="eastAsia"/>
              </w:rPr>
              <w:t>30</w:t>
            </w:r>
          </w:p>
        </w:tc>
        <w:tc>
          <w:tcPr>
            <w:tcW w:w="1151" w:type="dxa"/>
            <w:vAlign w:val="center"/>
          </w:tcPr>
          <w:p w:rsidR="00773DE9" w:rsidRDefault="00773DE9">
            <w:pPr>
              <w:jc w:val="center"/>
              <w:rPr>
                <w:rFonts w:ascii="仿宋" w:hAnsi="仿宋"/>
              </w:rPr>
            </w:pPr>
          </w:p>
        </w:tc>
        <w:tc>
          <w:tcPr>
            <w:tcW w:w="702" w:type="dxa"/>
            <w:vAlign w:val="center"/>
          </w:tcPr>
          <w:p w:rsidR="00773DE9" w:rsidRDefault="00773DE9">
            <w:pPr>
              <w:jc w:val="center"/>
              <w:rPr>
                <w:rFonts w:ascii="仿宋" w:hAnsi="仿宋"/>
              </w:rPr>
            </w:pPr>
          </w:p>
        </w:tc>
      </w:tr>
    </w:tbl>
    <w:p w:rsidR="00773DE9" w:rsidRDefault="009C2DEE">
      <w:pPr>
        <w:rPr>
          <w:sz w:val="24"/>
        </w:rPr>
      </w:pPr>
      <w:r>
        <w:rPr>
          <w:rFonts w:hint="eastAsia"/>
          <w:sz w:val="24"/>
        </w:rPr>
        <w:t>扣分标准：</w:t>
      </w:r>
    </w:p>
    <w:p w:rsidR="00773DE9" w:rsidRDefault="009C2DEE">
      <w:pPr>
        <w:rPr>
          <w:sz w:val="24"/>
        </w:rPr>
      </w:pPr>
      <w:r>
        <w:rPr>
          <w:rFonts w:hint="eastAsia"/>
          <w:sz w:val="24"/>
        </w:rPr>
        <w:t>每</w:t>
      </w:r>
      <w:r>
        <w:rPr>
          <w:rFonts w:hint="eastAsia"/>
          <w:sz w:val="24"/>
        </w:rPr>
        <w:t>1</w:t>
      </w:r>
      <w:r>
        <w:rPr>
          <w:rFonts w:hint="eastAsia"/>
          <w:sz w:val="24"/>
        </w:rPr>
        <w:t>分扣</w:t>
      </w:r>
      <w:r>
        <w:rPr>
          <w:rFonts w:hint="eastAsia"/>
          <w:sz w:val="24"/>
        </w:rPr>
        <w:t>500</w:t>
      </w:r>
      <w:r>
        <w:rPr>
          <w:rFonts w:hint="eastAsia"/>
          <w:sz w:val="24"/>
        </w:rPr>
        <w:t>元，依次累推。</w:t>
      </w:r>
    </w:p>
    <w:p w:rsidR="00773DE9" w:rsidRDefault="0052176E">
      <w:pPr>
        <w:spacing w:line="440" w:lineRule="atLeast"/>
        <w:jc w:val="center"/>
        <w:rPr>
          <w:rFonts w:ascii="宋体" w:cs="宋体"/>
          <w:b/>
          <w:sz w:val="30"/>
          <w:szCs w:val="30"/>
        </w:rPr>
      </w:pPr>
      <w:r>
        <w:rPr>
          <w:rFonts w:ascii="宋体" w:cs="宋体" w:hint="eastAsia"/>
          <w:b/>
          <w:sz w:val="24"/>
        </w:rPr>
        <w:br w:type="page"/>
      </w:r>
    </w:p>
    <w:p w:rsidR="00773DE9" w:rsidRDefault="00773DE9">
      <w:pPr>
        <w:spacing w:line="440" w:lineRule="atLeast"/>
        <w:jc w:val="center"/>
        <w:rPr>
          <w:rFonts w:ascii="宋体" w:cs="宋体"/>
          <w:b/>
          <w:sz w:val="30"/>
          <w:szCs w:val="30"/>
        </w:rPr>
      </w:pPr>
    </w:p>
    <w:p w:rsidR="00773DE9" w:rsidRDefault="00773DE9">
      <w:pPr>
        <w:spacing w:line="440" w:lineRule="atLeast"/>
        <w:jc w:val="center"/>
        <w:rPr>
          <w:rFonts w:ascii="宋体" w:cs="宋体"/>
          <w:b/>
          <w:sz w:val="30"/>
          <w:szCs w:val="30"/>
        </w:rPr>
      </w:pPr>
    </w:p>
    <w:p w:rsidR="00773DE9" w:rsidRDefault="00773DE9">
      <w:pPr>
        <w:spacing w:line="440" w:lineRule="atLeast"/>
        <w:jc w:val="center"/>
        <w:rPr>
          <w:rFonts w:ascii="宋体" w:cs="宋体"/>
          <w:b/>
          <w:sz w:val="30"/>
          <w:szCs w:val="30"/>
        </w:rPr>
      </w:pPr>
    </w:p>
    <w:p w:rsidR="00773DE9" w:rsidRDefault="00773DE9">
      <w:pPr>
        <w:spacing w:line="440" w:lineRule="atLeast"/>
        <w:jc w:val="center"/>
        <w:rPr>
          <w:rFonts w:ascii="宋体" w:cs="宋体"/>
          <w:b/>
          <w:sz w:val="30"/>
          <w:szCs w:val="30"/>
        </w:rPr>
      </w:pPr>
    </w:p>
    <w:p w:rsidR="00773DE9" w:rsidRDefault="00773DE9">
      <w:pPr>
        <w:spacing w:line="440" w:lineRule="atLeast"/>
        <w:jc w:val="center"/>
        <w:rPr>
          <w:rFonts w:ascii="宋体" w:cs="宋体"/>
          <w:b/>
          <w:sz w:val="30"/>
          <w:szCs w:val="30"/>
        </w:rPr>
      </w:pPr>
    </w:p>
    <w:p w:rsidR="00773DE9" w:rsidRDefault="00773DE9">
      <w:pPr>
        <w:spacing w:line="440" w:lineRule="atLeast"/>
        <w:jc w:val="center"/>
        <w:rPr>
          <w:rFonts w:ascii="宋体" w:cs="宋体"/>
          <w:b/>
          <w:sz w:val="30"/>
          <w:szCs w:val="30"/>
        </w:rPr>
      </w:pPr>
    </w:p>
    <w:p w:rsidR="00773DE9" w:rsidRDefault="0052176E">
      <w:pPr>
        <w:spacing w:line="440" w:lineRule="atLeast"/>
        <w:jc w:val="center"/>
        <w:rPr>
          <w:rFonts w:ascii="宋体" w:cs="宋体"/>
          <w:b/>
          <w:kern w:val="0"/>
          <w:sz w:val="32"/>
          <w:szCs w:val="32"/>
        </w:rPr>
      </w:pPr>
      <w:bookmarkStart w:id="56" w:name="_Toc6162_WPSOffice_Level1"/>
      <w:r>
        <w:rPr>
          <w:rFonts w:ascii="宋体" w:cs="宋体" w:hint="eastAsia"/>
          <w:b/>
          <w:kern w:val="0"/>
          <w:sz w:val="32"/>
          <w:szCs w:val="32"/>
        </w:rPr>
        <w:t>第六章</w:t>
      </w:r>
      <w:r>
        <w:rPr>
          <w:rFonts w:ascii="宋体" w:cs="宋体" w:hint="eastAsia"/>
          <w:b/>
          <w:kern w:val="0"/>
          <w:sz w:val="32"/>
          <w:szCs w:val="32"/>
        </w:rPr>
        <w:t xml:space="preserve"> </w:t>
      </w:r>
      <w:r>
        <w:rPr>
          <w:rFonts w:ascii="宋体" w:cs="宋体" w:hint="eastAsia"/>
          <w:b/>
          <w:kern w:val="0"/>
          <w:sz w:val="32"/>
          <w:szCs w:val="32"/>
        </w:rPr>
        <w:t>投标文件格式</w:t>
      </w:r>
      <w:bookmarkEnd w:id="56"/>
    </w:p>
    <w:p w:rsidR="00773DE9" w:rsidRDefault="00773DE9">
      <w:pPr>
        <w:spacing w:line="440" w:lineRule="atLeast"/>
        <w:rPr>
          <w:rFonts w:ascii="宋体" w:cs="宋体"/>
          <w:b/>
          <w:kern w:val="0"/>
          <w:sz w:val="32"/>
          <w:szCs w:val="32"/>
        </w:rPr>
      </w:pPr>
    </w:p>
    <w:p w:rsidR="00773DE9" w:rsidRDefault="0052176E">
      <w:pPr>
        <w:spacing w:line="440" w:lineRule="atLeast"/>
        <w:rPr>
          <w:rFonts w:ascii="宋体" w:cs="宋体"/>
          <w:b/>
          <w:kern w:val="0"/>
          <w:sz w:val="32"/>
          <w:szCs w:val="32"/>
        </w:rPr>
      </w:pPr>
      <w:r>
        <w:rPr>
          <w:rFonts w:ascii="宋体" w:cs="宋体" w:hint="eastAsia"/>
          <w:b/>
          <w:sz w:val="24"/>
        </w:rPr>
        <w:br w:type="page"/>
      </w:r>
    </w:p>
    <w:p w:rsidR="00773DE9" w:rsidRDefault="0052176E">
      <w:pPr>
        <w:pStyle w:val="ab"/>
        <w:jc w:val="center"/>
        <w:rPr>
          <w:rFonts w:ascii="宋体" w:eastAsia="宋体" w:cs="宋体"/>
          <w:sz w:val="36"/>
          <w:szCs w:val="36"/>
        </w:rPr>
      </w:pPr>
      <w:bookmarkStart w:id="57" w:name="_Toc22839_WPSOffice_Level1"/>
      <w:bookmarkStart w:id="58" w:name="_Toc14132_WPSOffice_Level1"/>
      <w:r>
        <w:rPr>
          <w:rFonts w:ascii="宋体" w:eastAsia="宋体" w:cs="宋体" w:hint="eastAsia"/>
          <w:sz w:val="36"/>
          <w:szCs w:val="36"/>
        </w:rPr>
        <w:lastRenderedPageBreak/>
        <w:t>（封面格式）</w:t>
      </w:r>
      <w:bookmarkEnd w:id="57"/>
      <w:bookmarkEnd w:id="58"/>
    </w:p>
    <w:p w:rsidR="00773DE9" w:rsidRDefault="00773DE9">
      <w:pPr>
        <w:pStyle w:val="ab"/>
        <w:jc w:val="center"/>
        <w:rPr>
          <w:rFonts w:ascii="宋体" w:eastAsia="宋体" w:cs="宋体"/>
          <w:sz w:val="36"/>
          <w:szCs w:val="36"/>
        </w:rPr>
      </w:pPr>
    </w:p>
    <w:p w:rsidR="00773DE9" w:rsidRDefault="0052176E">
      <w:pPr>
        <w:pStyle w:val="ab"/>
        <w:ind w:firstLineChars="600" w:firstLine="2160"/>
        <w:rPr>
          <w:rFonts w:ascii="宋体" w:eastAsia="宋体" w:cs="宋体"/>
          <w:sz w:val="36"/>
          <w:szCs w:val="36"/>
        </w:rPr>
      </w:pPr>
      <w:r>
        <w:rPr>
          <w:rFonts w:ascii="宋体" w:eastAsia="宋体" w:cs="宋体" w:hint="eastAsia"/>
          <w:sz w:val="36"/>
          <w:szCs w:val="36"/>
          <w:u w:val="single"/>
        </w:rPr>
        <w:t xml:space="preserve"> </w:t>
      </w:r>
      <w:r>
        <w:rPr>
          <w:rFonts w:ascii="宋体" w:eastAsia="宋体" w:cs="宋体" w:hint="eastAsia"/>
          <w:sz w:val="36"/>
          <w:szCs w:val="36"/>
          <w:u w:val="single"/>
        </w:rPr>
        <w:t>正</w:t>
      </w:r>
      <w:r>
        <w:rPr>
          <w:rFonts w:ascii="宋体" w:eastAsia="宋体" w:cs="宋体" w:hint="eastAsia"/>
          <w:sz w:val="36"/>
          <w:szCs w:val="36"/>
          <w:u w:val="single"/>
        </w:rPr>
        <w:t>/</w:t>
      </w:r>
      <w:r>
        <w:rPr>
          <w:rFonts w:ascii="宋体" w:eastAsia="宋体" w:cs="宋体" w:hint="eastAsia"/>
          <w:sz w:val="36"/>
          <w:szCs w:val="36"/>
          <w:u w:val="single"/>
        </w:rPr>
        <w:t>副</w:t>
      </w:r>
      <w:r>
        <w:rPr>
          <w:rFonts w:ascii="宋体" w:eastAsia="宋体" w:cs="宋体" w:hint="eastAsia"/>
          <w:sz w:val="36"/>
          <w:szCs w:val="36"/>
          <w:u w:val="single"/>
        </w:rPr>
        <w:t xml:space="preserve"> </w:t>
      </w:r>
      <w:r>
        <w:rPr>
          <w:rFonts w:ascii="宋体" w:eastAsia="宋体" w:cs="宋体" w:hint="eastAsia"/>
          <w:sz w:val="36"/>
          <w:szCs w:val="36"/>
        </w:rPr>
        <w:t>本</w:t>
      </w:r>
    </w:p>
    <w:p w:rsidR="00773DE9" w:rsidRDefault="00773DE9">
      <w:pPr>
        <w:pStyle w:val="ab"/>
        <w:jc w:val="center"/>
        <w:rPr>
          <w:rFonts w:ascii="宋体" w:eastAsia="宋体" w:cs="宋体"/>
          <w:sz w:val="36"/>
          <w:szCs w:val="36"/>
        </w:rPr>
      </w:pPr>
    </w:p>
    <w:p w:rsidR="00773DE9" w:rsidRDefault="0052176E">
      <w:pPr>
        <w:pStyle w:val="ab"/>
        <w:jc w:val="center"/>
        <w:rPr>
          <w:rFonts w:ascii="宋体" w:eastAsia="宋体" w:cs="宋体"/>
          <w:sz w:val="36"/>
          <w:szCs w:val="36"/>
        </w:rPr>
      </w:pPr>
      <w:bookmarkStart w:id="59" w:name="_Toc20911_WPSOffice_Level1"/>
      <w:bookmarkStart w:id="60" w:name="_Toc3221_WPSOffice_Level1"/>
      <w:r>
        <w:rPr>
          <w:rFonts w:ascii="宋体" w:eastAsia="宋体" w:cs="宋体" w:hint="eastAsia"/>
          <w:sz w:val="36"/>
          <w:szCs w:val="36"/>
        </w:rPr>
        <w:t>××××××（投标人名称）</w:t>
      </w:r>
      <w:bookmarkEnd w:id="59"/>
      <w:bookmarkEnd w:id="60"/>
    </w:p>
    <w:p w:rsidR="00773DE9" w:rsidRDefault="00773DE9">
      <w:pPr>
        <w:pStyle w:val="ab"/>
        <w:jc w:val="center"/>
        <w:rPr>
          <w:rFonts w:ascii="宋体" w:eastAsia="宋体" w:cs="宋体"/>
          <w:sz w:val="36"/>
          <w:szCs w:val="36"/>
        </w:rPr>
      </w:pPr>
    </w:p>
    <w:p w:rsidR="00773DE9" w:rsidRDefault="00773DE9">
      <w:pPr>
        <w:pStyle w:val="ab"/>
        <w:jc w:val="center"/>
        <w:rPr>
          <w:rFonts w:ascii="宋体" w:eastAsia="宋体" w:cs="宋体"/>
          <w:sz w:val="36"/>
          <w:szCs w:val="36"/>
        </w:rPr>
      </w:pPr>
    </w:p>
    <w:p w:rsidR="00773DE9" w:rsidRDefault="0052176E">
      <w:pPr>
        <w:pStyle w:val="ab"/>
        <w:jc w:val="center"/>
        <w:rPr>
          <w:rFonts w:ascii="宋体" w:eastAsia="宋体" w:cs="宋体"/>
          <w:sz w:val="72"/>
          <w:szCs w:val="72"/>
        </w:rPr>
      </w:pPr>
      <w:bookmarkStart w:id="61" w:name="_Toc21632_WPSOffice_Level1"/>
      <w:bookmarkStart w:id="62" w:name="_Toc24196_WPSOffice_Level1"/>
      <w:r>
        <w:rPr>
          <w:rFonts w:ascii="宋体" w:eastAsia="宋体" w:cs="宋体" w:hint="eastAsia"/>
          <w:sz w:val="72"/>
          <w:szCs w:val="72"/>
        </w:rPr>
        <w:t>投</w:t>
      </w:r>
      <w:r>
        <w:rPr>
          <w:rFonts w:ascii="宋体" w:eastAsia="宋体" w:cs="宋体" w:hint="eastAsia"/>
          <w:sz w:val="72"/>
          <w:szCs w:val="72"/>
        </w:rPr>
        <w:t xml:space="preserve"> </w:t>
      </w:r>
      <w:r>
        <w:rPr>
          <w:rFonts w:ascii="宋体" w:eastAsia="宋体" w:cs="宋体" w:hint="eastAsia"/>
          <w:sz w:val="72"/>
          <w:szCs w:val="72"/>
        </w:rPr>
        <w:t>标</w:t>
      </w:r>
      <w:r>
        <w:rPr>
          <w:rFonts w:ascii="宋体" w:eastAsia="宋体" w:cs="宋体" w:hint="eastAsia"/>
          <w:sz w:val="72"/>
          <w:szCs w:val="72"/>
        </w:rPr>
        <w:t xml:space="preserve"> </w:t>
      </w:r>
      <w:r>
        <w:rPr>
          <w:rFonts w:ascii="宋体" w:eastAsia="宋体" w:cs="宋体" w:hint="eastAsia"/>
          <w:sz w:val="72"/>
          <w:szCs w:val="72"/>
        </w:rPr>
        <w:t>文</w:t>
      </w:r>
      <w:r>
        <w:rPr>
          <w:rFonts w:ascii="宋体" w:eastAsia="宋体" w:cs="宋体" w:hint="eastAsia"/>
          <w:sz w:val="72"/>
          <w:szCs w:val="72"/>
        </w:rPr>
        <w:t xml:space="preserve"> </w:t>
      </w:r>
      <w:r>
        <w:rPr>
          <w:rFonts w:ascii="宋体" w:eastAsia="宋体" w:cs="宋体" w:hint="eastAsia"/>
          <w:sz w:val="72"/>
          <w:szCs w:val="72"/>
        </w:rPr>
        <w:t>件</w:t>
      </w:r>
      <w:bookmarkEnd w:id="61"/>
      <w:bookmarkEnd w:id="62"/>
    </w:p>
    <w:p w:rsidR="00773DE9" w:rsidRDefault="00773DE9">
      <w:pPr>
        <w:pStyle w:val="ab"/>
        <w:jc w:val="center"/>
        <w:rPr>
          <w:rFonts w:ascii="宋体" w:eastAsia="宋体" w:cs="宋体"/>
          <w:sz w:val="36"/>
          <w:szCs w:val="36"/>
        </w:rPr>
      </w:pPr>
    </w:p>
    <w:p w:rsidR="00773DE9" w:rsidRDefault="00773DE9">
      <w:pPr>
        <w:pStyle w:val="ab"/>
        <w:jc w:val="center"/>
        <w:rPr>
          <w:rFonts w:ascii="宋体" w:eastAsia="宋体" w:cs="宋体"/>
          <w:sz w:val="36"/>
          <w:szCs w:val="36"/>
        </w:rPr>
      </w:pPr>
    </w:p>
    <w:p w:rsidR="00773DE9" w:rsidRDefault="0052176E">
      <w:pPr>
        <w:pStyle w:val="ab"/>
        <w:ind w:firstLineChars="800" w:firstLine="2560"/>
        <w:rPr>
          <w:rFonts w:ascii="宋体" w:eastAsia="宋体" w:cs="宋体"/>
          <w:sz w:val="32"/>
          <w:szCs w:val="32"/>
          <w:u w:val="single"/>
        </w:rPr>
      </w:pPr>
      <w:bookmarkStart w:id="63" w:name="_Toc26509_WPSOffice_Level1"/>
      <w:bookmarkStart w:id="64" w:name="_Toc11633_WPSOffice_Level1"/>
      <w:r>
        <w:rPr>
          <w:rFonts w:ascii="宋体" w:eastAsia="宋体" w:cs="宋体" w:hint="eastAsia"/>
          <w:sz w:val="32"/>
          <w:szCs w:val="32"/>
        </w:rPr>
        <w:t>项目名称：</w:t>
      </w:r>
      <w:bookmarkEnd w:id="63"/>
      <w:bookmarkEnd w:id="64"/>
    </w:p>
    <w:p w:rsidR="00773DE9" w:rsidRDefault="0052176E">
      <w:pPr>
        <w:pStyle w:val="ab"/>
        <w:ind w:firstLineChars="800" w:firstLine="2560"/>
        <w:rPr>
          <w:rFonts w:ascii="宋体" w:eastAsia="宋体" w:cs="宋体"/>
          <w:sz w:val="32"/>
          <w:szCs w:val="32"/>
          <w:u w:val="single"/>
        </w:rPr>
      </w:pPr>
      <w:bookmarkStart w:id="65" w:name="_Toc427_WPSOffice_Level1"/>
      <w:bookmarkStart w:id="66" w:name="_Toc31571_WPSOffice_Level1"/>
      <w:r>
        <w:rPr>
          <w:rFonts w:ascii="宋体" w:eastAsia="宋体" w:cs="宋体" w:hint="eastAsia"/>
          <w:sz w:val="32"/>
          <w:szCs w:val="32"/>
        </w:rPr>
        <w:t>项目编号：</w:t>
      </w:r>
      <w:bookmarkEnd w:id="65"/>
      <w:bookmarkEnd w:id="66"/>
    </w:p>
    <w:p w:rsidR="00773DE9" w:rsidRDefault="00773DE9">
      <w:pPr>
        <w:pStyle w:val="ab"/>
        <w:ind w:firstLineChars="800" w:firstLine="2560"/>
        <w:rPr>
          <w:rFonts w:ascii="宋体" w:eastAsia="宋体" w:cs="宋体"/>
          <w:sz w:val="32"/>
          <w:szCs w:val="32"/>
          <w:u w:val="single"/>
        </w:rPr>
      </w:pPr>
    </w:p>
    <w:p w:rsidR="00773DE9" w:rsidRDefault="00773DE9">
      <w:pPr>
        <w:pStyle w:val="ab"/>
        <w:ind w:firstLineChars="800" w:firstLine="2560"/>
        <w:rPr>
          <w:rFonts w:ascii="宋体" w:eastAsia="宋体" w:cs="宋体"/>
          <w:sz w:val="32"/>
          <w:szCs w:val="32"/>
          <w:u w:val="single"/>
        </w:rPr>
      </w:pPr>
    </w:p>
    <w:p w:rsidR="00773DE9" w:rsidRDefault="00773DE9">
      <w:pPr>
        <w:pStyle w:val="ab"/>
        <w:rPr>
          <w:rFonts w:ascii="宋体" w:eastAsia="宋体" w:cs="宋体"/>
          <w:sz w:val="32"/>
          <w:szCs w:val="32"/>
          <w:u w:val="single"/>
        </w:rPr>
      </w:pPr>
    </w:p>
    <w:p w:rsidR="00773DE9" w:rsidRDefault="0052176E">
      <w:pPr>
        <w:pStyle w:val="ab"/>
        <w:ind w:firstLineChars="250" w:firstLine="800"/>
        <w:rPr>
          <w:rFonts w:ascii="宋体" w:eastAsia="宋体" w:cs="宋体"/>
          <w:sz w:val="32"/>
          <w:szCs w:val="32"/>
          <w:u w:val="single"/>
        </w:rPr>
      </w:pPr>
      <w:bookmarkStart w:id="67" w:name="_Toc21607_WPSOffice_Level1"/>
      <w:bookmarkStart w:id="68" w:name="_Toc15085_WPSOffice_Level1"/>
      <w:r>
        <w:rPr>
          <w:rFonts w:ascii="宋体" w:eastAsia="宋体" w:cs="宋体" w:hint="eastAsia"/>
          <w:sz w:val="32"/>
          <w:szCs w:val="32"/>
        </w:rPr>
        <w:t>投标人：</w:t>
      </w:r>
      <w:r>
        <w:rPr>
          <w:rFonts w:ascii="宋体" w:eastAsia="宋体" w:cs="宋体" w:hint="eastAsia"/>
          <w:sz w:val="32"/>
          <w:szCs w:val="32"/>
          <w:u w:val="single"/>
        </w:rPr>
        <w:t xml:space="preserve">                     </w:t>
      </w:r>
      <w:r>
        <w:rPr>
          <w:rFonts w:ascii="宋体" w:eastAsia="宋体" w:cs="宋体" w:hint="eastAsia"/>
          <w:sz w:val="32"/>
          <w:szCs w:val="32"/>
          <w:u w:val="single"/>
        </w:rPr>
        <w:t>（盖单位公章）</w:t>
      </w:r>
      <w:bookmarkEnd w:id="67"/>
      <w:bookmarkEnd w:id="68"/>
    </w:p>
    <w:p w:rsidR="00773DE9" w:rsidRDefault="0052176E">
      <w:pPr>
        <w:pStyle w:val="ab"/>
        <w:ind w:firstLineChars="250" w:firstLine="800"/>
        <w:rPr>
          <w:rFonts w:ascii="宋体" w:eastAsia="宋体" w:cs="宋体"/>
          <w:sz w:val="32"/>
          <w:szCs w:val="32"/>
        </w:rPr>
      </w:pPr>
      <w:bookmarkStart w:id="69" w:name="_Toc9809_WPSOffice_Level1"/>
      <w:bookmarkStart w:id="70" w:name="_Toc30372_WPSOffice_Level1"/>
      <w:r>
        <w:rPr>
          <w:rFonts w:ascii="宋体" w:eastAsia="宋体" w:cs="宋体" w:hint="eastAsia"/>
          <w:sz w:val="32"/>
          <w:szCs w:val="32"/>
        </w:rPr>
        <w:t>法人或其委托代理人：</w:t>
      </w:r>
      <w:r>
        <w:rPr>
          <w:rFonts w:ascii="宋体" w:eastAsia="宋体" w:cs="宋体" w:hint="eastAsia"/>
          <w:sz w:val="32"/>
          <w:szCs w:val="32"/>
          <w:u w:val="single"/>
        </w:rPr>
        <w:t xml:space="preserve">               </w:t>
      </w:r>
      <w:r>
        <w:rPr>
          <w:rFonts w:ascii="宋体" w:eastAsia="宋体" w:cs="宋体" w:hint="eastAsia"/>
          <w:sz w:val="32"/>
          <w:szCs w:val="32"/>
          <w:u w:val="single"/>
        </w:rPr>
        <w:t>（签名）</w:t>
      </w:r>
      <w:bookmarkEnd w:id="69"/>
      <w:bookmarkEnd w:id="70"/>
    </w:p>
    <w:p w:rsidR="00773DE9" w:rsidRDefault="00773DE9">
      <w:pPr>
        <w:pStyle w:val="ab"/>
        <w:ind w:firstLineChars="150" w:firstLine="480"/>
        <w:rPr>
          <w:rFonts w:ascii="宋体" w:eastAsia="宋体" w:cs="宋体"/>
          <w:sz w:val="32"/>
          <w:szCs w:val="32"/>
        </w:rPr>
      </w:pPr>
    </w:p>
    <w:p w:rsidR="00773DE9" w:rsidRDefault="0052176E">
      <w:pPr>
        <w:pStyle w:val="ab"/>
        <w:jc w:val="center"/>
        <w:rPr>
          <w:rFonts w:ascii="宋体" w:eastAsia="宋体" w:cs="宋体"/>
          <w:sz w:val="32"/>
          <w:szCs w:val="32"/>
        </w:rPr>
      </w:pPr>
      <w:bookmarkStart w:id="71" w:name="_Toc21694_WPSOffice_Level1"/>
      <w:bookmarkStart w:id="72" w:name="_Toc26252_WPSOffice_Level1"/>
      <w:r>
        <w:rPr>
          <w:rFonts w:ascii="宋体" w:eastAsia="宋体" w:cs="宋体" w:hint="eastAsia"/>
          <w:sz w:val="32"/>
          <w:szCs w:val="32"/>
        </w:rPr>
        <w:t>日期：年月日</w:t>
      </w:r>
      <w:bookmarkEnd w:id="71"/>
      <w:bookmarkEnd w:id="72"/>
    </w:p>
    <w:p w:rsidR="00773DE9" w:rsidRDefault="0052176E">
      <w:pPr>
        <w:pStyle w:val="ab"/>
        <w:jc w:val="center"/>
        <w:rPr>
          <w:rFonts w:ascii="宋体" w:eastAsia="宋体" w:cs="宋体"/>
          <w:sz w:val="28"/>
          <w:szCs w:val="28"/>
        </w:rPr>
      </w:pPr>
      <w:r>
        <w:rPr>
          <w:rFonts w:ascii="宋体" w:eastAsia="宋体" w:cs="宋体" w:hint="eastAsia"/>
          <w:sz w:val="32"/>
          <w:szCs w:val="32"/>
        </w:rPr>
        <w:br w:type="page"/>
      </w:r>
      <w:bookmarkStart w:id="73" w:name="_Toc27161_WPSOffice_Level1"/>
      <w:bookmarkStart w:id="74" w:name="_Toc24875_WPSOffice_Level1"/>
      <w:r>
        <w:rPr>
          <w:rFonts w:ascii="宋体" w:eastAsia="宋体" w:cs="宋体" w:hint="eastAsia"/>
          <w:sz w:val="40"/>
          <w:szCs w:val="40"/>
        </w:rPr>
        <w:lastRenderedPageBreak/>
        <w:t>目</w:t>
      </w:r>
      <w:r>
        <w:rPr>
          <w:rFonts w:ascii="宋体" w:eastAsia="宋体" w:cs="宋体" w:hint="eastAsia"/>
          <w:sz w:val="40"/>
          <w:szCs w:val="40"/>
        </w:rPr>
        <w:t xml:space="preserve"> </w:t>
      </w:r>
      <w:r>
        <w:rPr>
          <w:rFonts w:ascii="宋体" w:eastAsia="宋体" w:cs="宋体" w:hint="eastAsia"/>
          <w:sz w:val="40"/>
          <w:szCs w:val="40"/>
        </w:rPr>
        <w:t>录</w:t>
      </w:r>
      <w:bookmarkEnd w:id="73"/>
      <w:bookmarkEnd w:id="74"/>
    </w:p>
    <w:p w:rsidR="00773DE9" w:rsidRDefault="0052176E">
      <w:pPr>
        <w:pStyle w:val="ab"/>
        <w:spacing w:line="440" w:lineRule="exact"/>
        <w:jc w:val="center"/>
        <w:rPr>
          <w:rFonts w:ascii="宋体" w:eastAsia="宋体" w:cs="宋体"/>
          <w:sz w:val="28"/>
          <w:szCs w:val="28"/>
        </w:rPr>
      </w:pPr>
      <w:bookmarkStart w:id="75" w:name="_Toc12496_WPSOffice_Level1"/>
      <w:bookmarkStart w:id="76" w:name="_Toc26555_WPSOffice_Level1"/>
      <w:r>
        <w:rPr>
          <w:rFonts w:ascii="宋体" w:eastAsia="宋体" w:cs="宋体" w:hint="eastAsia"/>
          <w:sz w:val="28"/>
          <w:szCs w:val="28"/>
        </w:rPr>
        <w:t>（格式自拟）</w:t>
      </w:r>
      <w:bookmarkEnd w:id="75"/>
      <w:bookmarkEnd w:id="76"/>
    </w:p>
    <w:p w:rsidR="00773DE9" w:rsidRDefault="00773DE9">
      <w:pPr>
        <w:pStyle w:val="ab"/>
        <w:spacing w:line="500" w:lineRule="exact"/>
        <w:ind w:firstLineChars="550" w:firstLine="1540"/>
        <w:rPr>
          <w:rFonts w:ascii="宋体" w:eastAsia="宋体" w:cs="宋体"/>
          <w:sz w:val="28"/>
          <w:szCs w:val="28"/>
        </w:rPr>
      </w:pPr>
    </w:p>
    <w:p w:rsidR="00773DE9" w:rsidRDefault="00773DE9">
      <w:pPr>
        <w:pStyle w:val="ab"/>
        <w:rPr>
          <w:rFonts w:ascii="宋体" w:eastAsia="宋体" w:cs="宋体"/>
          <w:b/>
        </w:rPr>
      </w:pPr>
    </w:p>
    <w:p w:rsidR="00773DE9" w:rsidRDefault="0052176E">
      <w:pPr>
        <w:pStyle w:val="ab"/>
        <w:jc w:val="center"/>
        <w:rPr>
          <w:rFonts w:ascii="宋体" w:eastAsia="宋体" w:cs="宋体"/>
          <w:b/>
          <w:sz w:val="32"/>
        </w:rPr>
      </w:pPr>
      <w:r>
        <w:rPr>
          <w:rFonts w:ascii="宋体" w:eastAsia="宋体" w:cs="宋体" w:hint="eastAsia"/>
          <w:b/>
          <w:sz w:val="24"/>
        </w:rPr>
        <w:br w:type="page"/>
      </w:r>
      <w:bookmarkStart w:id="77" w:name="_Toc20033_WPSOffice_Level1"/>
      <w:bookmarkStart w:id="78" w:name="_Toc12404_WPSOffice_Level1"/>
      <w:r>
        <w:rPr>
          <w:rFonts w:ascii="宋体" w:eastAsia="宋体" w:cs="宋体" w:hint="eastAsia"/>
          <w:b/>
          <w:sz w:val="32"/>
        </w:rPr>
        <w:lastRenderedPageBreak/>
        <w:t>开标一览表（格式）</w:t>
      </w:r>
      <w:bookmarkEnd w:id="77"/>
      <w:bookmarkEnd w:id="78"/>
    </w:p>
    <w:p w:rsidR="00773DE9" w:rsidRDefault="0052176E" w:rsidP="00773DE9">
      <w:pPr>
        <w:snapToGrid w:val="0"/>
        <w:spacing w:beforeLines="50" w:after="50"/>
        <w:rPr>
          <w:rFonts w:ascii="宋体" w:cs="宋体"/>
          <w:b/>
          <w:sz w:val="24"/>
        </w:rPr>
      </w:pPr>
      <w:r>
        <w:rPr>
          <w:rFonts w:ascii="宋体" w:cs="宋体" w:hint="eastAsia"/>
          <w:b/>
          <w:sz w:val="24"/>
        </w:rPr>
        <w:t>开标一览表信封封面格式（可以手写，须密封）：</w:t>
      </w:r>
    </w:p>
    <w:p w:rsidR="00773DE9" w:rsidRDefault="00773DE9">
      <w:pPr>
        <w:snapToGrid w:val="0"/>
        <w:spacing w:before="50" w:after="50" w:line="380" w:lineRule="exact"/>
        <w:rPr>
          <w:rFonts w:ascii="宋体" w:cs="宋体"/>
          <w:sz w:val="24"/>
        </w:rPr>
      </w:pPr>
    </w:p>
    <w:p w:rsidR="00773DE9" w:rsidRDefault="0052176E">
      <w:pPr>
        <w:snapToGrid w:val="0"/>
        <w:spacing w:before="50" w:after="50" w:line="380" w:lineRule="exact"/>
        <w:rPr>
          <w:rFonts w:ascii="宋体" w:cs="宋体"/>
          <w:sz w:val="24"/>
          <w:u w:val="single"/>
        </w:rPr>
      </w:pPr>
      <w:r>
        <w:rPr>
          <w:rFonts w:ascii="宋体" w:cs="宋体" w:hint="eastAsia"/>
          <w:sz w:val="24"/>
        </w:rPr>
        <w:t>招标编号：</w:t>
      </w:r>
      <w:r>
        <w:rPr>
          <w:rFonts w:ascii="宋体" w:cs="宋体" w:hint="eastAsia"/>
          <w:sz w:val="24"/>
        </w:rPr>
        <w:t xml:space="preserve">           </w:t>
      </w:r>
      <w:r>
        <w:rPr>
          <w:rFonts w:ascii="宋体" w:cs="宋体" w:hint="eastAsia"/>
          <w:sz w:val="24"/>
        </w:rPr>
        <w:t>项目名称：</w:t>
      </w:r>
    </w:p>
    <w:p w:rsidR="00773DE9" w:rsidRDefault="00773DE9">
      <w:pPr>
        <w:snapToGrid w:val="0"/>
        <w:spacing w:before="50" w:after="50" w:line="380" w:lineRule="exact"/>
        <w:rPr>
          <w:rFonts w:ascii="宋体" w:cs="宋体"/>
          <w:sz w:val="24"/>
        </w:rPr>
      </w:pPr>
    </w:p>
    <w:p w:rsidR="00773DE9" w:rsidRDefault="0052176E">
      <w:pPr>
        <w:snapToGrid w:val="0"/>
        <w:spacing w:before="50" w:after="50" w:line="380" w:lineRule="exact"/>
        <w:rPr>
          <w:rFonts w:ascii="宋体" w:cs="宋体"/>
          <w:sz w:val="24"/>
        </w:rPr>
      </w:pPr>
      <w:r>
        <w:rPr>
          <w:rFonts w:ascii="宋体" w:cs="宋体" w:hint="eastAsia"/>
          <w:sz w:val="24"/>
        </w:rPr>
        <w:t>投标人名称：</w:t>
      </w:r>
      <w:r>
        <w:rPr>
          <w:rFonts w:ascii="宋体" w:cs="宋体" w:hint="eastAsia"/>
          <w:sz w:val="24"/>
        </w:rPr>
        <w:t xml:space="preserve">           </w:t>
      </w:r>
      <w:r>
        <w:rPr>
          <w:rFonts w:ascii="宋体" w:cs="宋体" w:hint="eastAsia"/>
          <w:sz w:val="24"/>
        </w:rPr>
        <w:t>标</w:t>
      </w:r>
      <w:r>
        <w:rPr>
          <w:rFonts w:ascii="宋体" w:cs="宋体" w:hint="eastAsia"/>
          <w:sz w:val="24"/>
        </w:rPr>
        <w:t xml:space="preserve">    </w:t>
      </w:r>
      <w:r>
        <w:rPr>
          <w:rFonts w:ascii="宋体" w:cs="宋体" w:hint="eastAsia"/>
          <w:sz w:val="24"/>
        </w:rPr>
        <w:t>段：</w:t>
      </w:r>
    </w:p>
    <w:p w:rsidR="00773DE9" w:rsidRDefault="00773DE9">
      <w:pPr>
        <w:pStyle w:val="ab"/>
        <w:spacing w:line="360" w:lineRule="auto"/>
        <w:rPr>
          <w:rFonts w:ascii="宋体" w:eastAsia="宋体" w:cs="宋体"/>
          <w:b/>
          <w:sz w:val="24"/>
          <w:u w:val="single"/>
        </w:rPr>
      </w:pPr>
    </w:p>
    <w:p w:rsidR="00773DE9" w:rsidRDefault="00773DE9">
      <w:pPr>
        <w:pStyle w:val="ab"/>
        <w:spacing w:line="360" w:lineRule="auto"/>
        <w:rPr>
          <w:rFonts w:ascii="宋体" w:eastAsia="宋体" w:cs="宋体"/>
          <w:b/>
          <w:sz w:val="24"/>
        </w:rPr>
      </w:pPr>
    </w:p>
    <w:p w:rsidR="00773DE9" w:rsidRDefault="0052176E">
      <w:pPr>
        <w:pStyle w:val="ab"/>
        <w:spacing w:line="360" w:lineRule="auto"/>
        <w:rPr>
          <w:rFonts w:ascii="宋体" w:eastAsia="宋体" w:cs="宋体"/>
          <w:b/>
          <w:sz w:val="24"/>
        </w:rPr>
      </w:pPr>
      <w:r>
        <w:rPr>
          <w:rFonts w:ascii="宋体" w:eastAsia="宋体" w:cs="宋体" w:hint="eastAsia"/>
          <w:b/>
          <w:sz w:val="24"/>
        </w:rPr>
        <w:t>开标一览表格式：</w:t>
      </w:r>
    </w:p>
    <w:p w:rsidR="00773DE9" w:rsidRDefault="0052176E">
      <w:pPr>
        <w:pStyle w:val="ab"/>
        <w:spacing w:line="360" w:lineRule="auto"/>
        <w:jc w:val="center"/>
        <w:rPr>
          <w:rFonts w:ascii="宋体" w:eastAsia="宋体" w:cs="宋体"/>
        </w:rPr>
      </w:pPr>
      <w:bookmarkStart w:id="79" w:name="_Toc16887_WPSOffice_Level1"/>
      <w:bookmarkStart w:id="80" w:name="_Toc20317_WPSOffice_Level1"/>
      <w:r>
        <w:rPr>
          <w:rFonts w:ascii="宋体" w:eastAsia="宋体" w:cs="宋体" w:hint="eastAsia"/>
          <w:b/>
          <w:sz w:val="32"/>
        </w:rPr>
        <w:t>开标一览表</w:t>
      </w:r>
      <w:bookmarkEnd w:id="79"/>
      <w:bookmarkEnd w:id="80"/>
    </w:p>
    <w:p w:rsidR="00773DE9" w:rsidRDefault="0052176E">
      <w:pPr>
        <w:spacing w:line="400" w:lineRule="exact"/>
        <w:ind w:left="1033" w:hangingChars="492" w:hanging="1033"/>
        <w:rPr>
          <w:rFonts w:ascii="宋体" w:cs="宋体"/>
          <w:bCs/>
          <w:szCs w:val="21"/>
          <w:u w:val="single"/>
        </w:rPr>
      </w:pPr>
      <w:r>
        <w:rPr>
          <w:rFonts w:ascii="宋体" w:cs="宋体" w:hint="eastAsia"/>
          <w:bCs/>
          <w:szCs w:val="21"/>
        </w:rPr>
        <w:t>项目名称：</w:t>
      </w:r>
    </w:p>
    <w:p w:rsidR="00773DE9" w:rsidRDefault="0052176E">
      <w:pPr>
        <w:spacing w:line="400" w:lineRule="exact"/>
        <w:rPr>
          <w:rFonts w:ascii="宋体" w:cs="宋体"/>
          <w:bCs/>
          <w:szCs w:val="21"/>
          <w:u w:val="single"/>
        </w:rPr>
      </w:pPr>
      <w:r>
        <w:rPr>
          <w:rFonts w:ascii="宋体" w:cs="宋体" w:hint="eastAsia"/>
          <w:bCs/>
          <w:szCs w:val="21"/>
        </w:rPr>
        <w:t>项目编号：</w:t>
      </w:r>
    </w:p>
    <w:p w:rsidR="00773DE9" w:rsidRDefault="0052176E">
      <w:pPr>
        <w:tabs>
          <w:tab w:val="left" w:pos="5040"/>
        </w:tabs>
        <w:jc w:val="right"/>
        <w:rPr>
          <w:rFonts w:ascii="宋体" w:cs="宋体"/>
          <w:szCs w:val="21"/>
        </w:rPr>
      </w:pPr>
      <w:r>
        <w:rPr>
          <w:rFonts w:ascii="宋体" w:cs="宋体" w:hint="eastAsia"/>
          <w:szCs w:val="21"/>
        </w:rPr>
        <w:t>单位：元</w:t>
      </w:r>
    </w:p>
    <w:tbl>
      <w:tblPr>
        <w:tblW w:w="981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3"/>
        <w:gridCol w:w="4480"/>
        <w:gridCol w:w="2097"/>
        <w:gridCol w:w="1440"/>
      </w:tblGrid>
      <w:tr w:rsidR="00773DE9">
        <w:trPr>
          <w:trHeight w:val="454"/>
        </w:trPr>
        <w:tc>
          <w:tcPr>
            <w:tcW w:w="1793" w:type="dxa"/>
            <w:noWrap/>
            <w:vAlign w:val="center"/>
          </w:tcPr>
          <w:p w:rsidR="00773DE9" w:rsidRDefault="0052176E">
            <w:pPr>
              <w:pStyle w:val="ab"/>
              <w:snapToGrid w:val="0"/>
              <w:jc w:val="center"/>
              <w:rPr>
                <w:rFonts w:ascii="宋体" w:eastAsia="宋体" w:cs="宋体"/>
                <w:szCs w:val="21"/>
              </w:rPr>
            </w:pPr>
            <w:r>
              <w:rPr>
                <w:rFonts w:ascii="宋体" w:eastAsia="宋体" w:cs="宋体" w:hint="eastAsia"/>
                <w:szCs w:val="21"/>
              </w:rPr>
              <w:t>序号</w:t>
            </w:r>
          </w:p>
        </w:tc>
        <w:tc>
          <w:tcPr>
            <w:tcW w:w="4480" w:type="dxa"/>
            <w:noWrap/>
            <w:vAlign w:val="center"/>
          </w:tcPr>
          <w:p w:rsidR="00773DE9" w:rsidRDefault="0052176E">
            <w:pPr>
              <w:pStyle w:val="ab"/>
              <w:snapToGrid w:val="0"/>
              <w:jc w:val="center"/>
              <w:rPr>
                <w:rFonts w:ascii="宋体" w:eastAsia="宋体" w:cs="宋体"/>
                <w:szCs w:val="21"/>
              </w:rPr>
            </w:pPr>
            <w:r>
              <w:rPr>
                <w:rFonts w:ascii="宋体" w:eastAsia="宋体" w:cs="宋体" w:hint="eastAsia"/>
                <w:szCs w:val="21"/>
              </w:rPr>
              <w:t>项目内容</w:t>
            </w:r>
          </w:p>
        </w:tc>
        <w:tc>
          <w:tcPr>
            <w:tcW w:w="2097" w:type="dxa"/>
            <w:noWrap/>
            <w:vAlign w:val="center"/>
          </w:tcPr>
          <w:p w:rsidR="00773DE9" w:rsidRDefault="0052176E">
            <w:pPr>
              <w:widowControl/>
              <w:snapToGrid w:val="0"/>
              <w:jc w:val="center"/>
              <w:rPr>
                <w:rFonts w:ascii="宋体" w:cs="宋体"/>
                <w:kern w:val="0"/>
                <w:szCs w:val="21"/>
              </w:rPr>
            </w:pPr>
            <w:r>
              <w:rPr>
                <w:rFonts w:ascii="宋体" w:cs="宋体" w:hint="eastAsia"/>
                <w:kern w:val="0"/>
                <w:szCs w:val="21"/>
              </w:rPr>
              <w:t>金额（元）</w:t>
            </w:r>
          </w:p>
        </w:tc>
        <w:tc>
          <w:tcPr>
            <w:tcW w:w="1440" w:type="dxa"/>
            <w:noWrap/>
            <w:vAlign w:val="center"/>
          </w:tcPr>
          <w:p w:rsidR="00773DE9" w:rsidRDefault="0052176E">
            <w:pPr>
              <w:pStyle w:val="ab"/>
              <w:snapToGrid w:val="0"/>
              <w:jc w:val="center"/>
              <w:rPr>
                <w:rFonts w:ascii="宋体" w:eastAsia="宋体" w:cs="宋体"/>
                <w:szCs w:val="21"/>
              </w:rPr>
            </w:pPr>
            <w:r>
              <w:rPr>
                <w:rFonts w:ascii="宋体" w:eastAsia="宋体" w:cs="宋体" w:hint="eastAsia"/>
                <w:szCs w:val="21"/>
              </w:rPr>
              <w:t>备注</w:t>
            </w:r>
          </w:p>
        </w:tc>
      </w:tr>
      <w:tr w:rsidR="00773DE9">
        <w:trPr>
          <w:trHeight w:val="454"/>
        </w:trPr>
        <w:tc>
          <w:tcPr>
            <w:tcW w:w="1793" w:type="dxa"/>
            <w:noWrap/>
            <w:vAlign w:val="center"/>
          </w:tcPr>
          <w:p w:rsidR="00773DE9" w:rsidRDefault="0052176E">
            <w:pPr>
              <w:pStyle w:val="ab"/>
              <w:snapToGrid w:val="0"/>
              <w:jc w:val="center"/>
              <w:rPr>
                <w:rFonts w:ascii="宋体" w:eastAsia="宋体" w:cs="宋体"/>
                <w:szCs w:val="21"/>
              </w:rPr>
            </w:pPr>
            <w:r>
              <w:rPr>
                <w:rFonts w:ascii="宋体" w:eastAsia="宋体" w:cs="宋体" w:hint="eastAsia"/>
                <w:szCs w:val="21"/>
              </w:rPr>
              <w:t>1</w:t>
            </w:r>
          </w:p>
        </w:tc>
        <w:tc>
          <w:tcPr>
            <w:tcW w:w="4480" w:type="dxa"/>
            <w:noWrap/>
            <w:vAlign w:val="center"/>
          </w:tcPr>
          <w:p w:rsidR="00773DE9" w:rsidRDefault="00773DE9">
            <w:pPr>
              <w:pStyle w:val="ab"/>
              <w:snapToGrid w:val="0"/>
              <w:jc w:val="center"/>
              <w:rPr>
                <w:rFonts w:ascii="宋体" w:eastAsia="宋体" w:cs="宋体"/>
                <w:bCs/>
                <w:szCs w:val="21"/>
              </w:rPr>
            </w:pPr>
          </w:p>
        </w:tc>
        <w:tc>
          <w:tcPr>
            <w:tcW w:w="2097" w:type="dxa"/>
            <w:noWrap/>
            <w:vAlign w:val="center"/>
          </w:tcPr>
          <w:p w:rsidR="00773DE9" w:rsidRDefault="00773DE9">
            <w:pPr>
              <w:pStyle w:val="ab"/>
              <w:snapToGrid w:val="0"/>
              <w:jc w:val="center"/>
              <w:rPr>
                <w:rFonts w:ascii="宋体" w:eastAsia="宋体" w:cs="宋体"/>
                <w:szCs w:val="21"/>
              </w:rPr>
            </w:pPr>
          </w:p>
        </w:tc>
        <w:tc>
          <w:tcPr>
            <w:tcW w:w="1440" w:type="dxa"/>
            <w:noWrap/>
            <w:vAlign w:val="center"/>
          </w:tcPr>
          <w:p w:rsidR="00773DE9" w:rsidRDefault="00773DE9">
            <w:pPr>
              <w:pStyle w:val="ab"/>
              <w:snapToGrid w:val="0"/>
              <w:jc w:val="center"/>
              <w:rPr>
                <w:rFonts w:ascii="宋体" w:eastAsia="宋体" w:cs="宋体"/>
                <w:szCs w:val="21"/>
                <w:highlight w:val="yellow"/>
              </w:rPr>
            </w:pPr>
          </w:p>
        </w:tc>
      </w:tr>
      <w:tr w:rsidR="00773DE9">
        <w:trPr>
          <w:trHeight w:val="454"/>
        </w:trPr>
        <w:tc>
          <w:tcPr>
            <w:tcW w:w="1793" w:type="dxa"/>
            <w:noWrap/>
            <w:vAlign w:val="center"/>
          </w:tcPr>
          <w:p w:rsidR="00773DE9" w:rsidRDefault="0052176E">
            <w:pPr>
              <w:pStyle w:val="ab"/>
              <w:snapToGrid w:val="0"/>
              <w:jc w:val="center"/>
              <w:rPr>
                <w:rFonts w:ascii="宋体" w:eastAsia="宋体" w:cs="宋体"/>
                <w:szCs w:val="21"/>
              </w:rPr>
            </w:pPr>
            <w:r>
              <w:rPr>
                <w:rFonts w:ascii="宋体" w:eastAsia="宋体" w:cs="宋体" w:hint="eastAsia"/>
                <w:szCs w:val="21"/>
              </w:rPr>
              <w:t>运作时限</w:t>
            </w:r>
          </w:p>
        </w:tc>
        <w:tc>
          <w:tcPr>
            <w:tcW w:w="8017" w:type="dxa"/>
            <w:gridSpan w:val="3"/>
            <w:noWrap/>
            <w:vAlign w:val="center"/>
          </w:tcPr>
          <w:p w:rsidR="00773DE9" w:rsidRDefault="00773DE9">
            <w:pPr>
              <w:pStyle w:val="ab"/>
              <w:snapToGrid w:val="0"/>
              <w:rPr>
                <w:rFonts w:ascii="宋体" w:eastAsia="宋体" w:cs="宋体"/>
                <w:szCs w:val="21"/>
              </w:rPr>
            </w:pPr>
          </w:p>
        </w:tc>
      </w:tr>
      <w:tr w:rsidR="00773DE9">
        <w:trPr>
          <w:trHeight w:val="454"/>
        </w:trPr>
        <w:tc>
          <w:tcPr>
            <w:tcW w:w="1793" w:type="dxa"/>
            <w:noWrap/>
            <w:vAlign w:val="center"/>
          </w:tcPr>
          <w:p w:rsidR="00773DE9" w:rsidRDefault="0052176E">
            <w:pPr>
              <w:pStyle w:val="ab"/>
              <w:snapToGrid w:val="0"/>
              <w:jc w:val="center"/>
              <w:rPr>
                <w:rFonts w:ascii="宋体" w:eastAsia="宋体" w:cs="宋体"/>
                <w:szCs w:val="21"/>
              </w:rPr>
            </w:pPr>
            <w:r>
              <w:rPr>
                <w:rFonts w:ascii="宋体" w:eastAsia="宋体" w:cs="宋体" w:hint="eastAsia"/>
                <w:szCs w:val="21"/>
              </w:rPr>
              <w:t>投标保证金</w:t>
            </w:r>
          </w:p>
        </w:tc>
        <w:tc>
          <w:tcPr>
            <w:tcW w:w="8017" w:type="dxa"/>
            <w:gridSpan w:val="3"/>
            <w:noWrap/>
            <w:vAlign w:val="center"/>
          </w:tcPr>
          <w:p w:rsidR="00773DE9" w:rsidRDefault="0052176E">
            <w:pPr>
              <w:pStyle w:val="ab"/>
              <w:snapToGrid w:val="0"/>
              <w:spacing w:line="440" w:lineRule="exact"/>
              <w:rPr>
                <w:rFonts w:ascii="宋体" w:eastAsia="宋体" w:cs="宋体"/>
                <w:szCs w:val="21"/>
              </w:rPr>
            </w:pPr>
            <w:r>
              <w:rPr>
                <w:rFonts w:ascii="宋体" w:eastAsia="宋体" w:cs="宋体" w:hint="eastAsia"/>
                <w:szCs w:val="21"/>
              </w:rPr>
              <w:t>金额（人民币大写）：</w:t>
            </w:r>
            <w:r>
              <w:rPr>
                <w:rFonts w:ascii="宋体" w:eastAsia="宋体" w:cs="宋体" w:hint="eastAsia"/>
                <w:szCs w:val="21"/>
              </w:rPr>
              <w:t xml:space="preserve">     </w:t>
            </w:r>
            <w:r>
              <w:rPr>
                <w:rFonts w:ascii="宋体" w:eastAsia="宋体" w:cs="宋体" w:hint="eastAsia"/>
                <w:szCs w:val="21"/>
              </w:rPr>
              <w:t>递交形式：</w:t>
            </w:r>
          </w:p>
        </w:tc>
      </w:tr>
    </w:tbl>
    <w:p w:rsidR="00773DE9" w:rsidRDefault="00773DE9">
      <w:pPr>
        <w:pStyle w:val="ab"/>
        <w:spacing w:line="400" w:lineRule="exact"/>
        <w:rPr>
          <w:rFonts w:ascii="宋体" w:eastAsia="宋体" w:cs="宋体"/>
          <w:szCs w:val="21"/>
        </w:rPr>
      </w:pPr>
    </w:p>
    <w:p w:rsidR="00773DE9" w:rsidRDefault="0052176E">
      <w:pPr>
        <w:pStyle w:val="ab"/>
        <w:rPr>
          <w:rFonts w:ascii="宋体" w:eastAsia="宋体" w:cs="宋体"/>
          <w:szCs w:val="21"/>
          <w:u w:val="single"/>
        </w:rPr>
      </w:pPr>
      <w:r>
        <w:rPr>
          <w:rFonts w:ascii="宋体" w:eastAsia="宋体" w:cs="宋体" w:hint="eastAsia"/>
          <w:szCs w:val="21"/>
        </w:rPr>
        <w:t>投标人（加盖公章）：</w:t>
      </w:r>
    </w:p>
    <w:p w:rsidR="00773DE9" w:rsidRDefault="00773DE9">
      <w:pPr>
        <w:pStyle w:val="ab"/>
        <w:spacing w:line="400" w:lineRule="exact"/>
        <w:rPr>
          <w:rFonts w:ascii="宋体" w:eastAsia="宋体" w:cs="宋体"/>
          <w:szCs w:val="21"/>
        </w:rPr>
      </w:pPr>
    </w:p>
    <w:p w:rsidR="00773DE9" w:rsidRDefault="0052176E">
      <w:pPr>
        <w:pStyle w:val="ab"/>
        <w:rPr>
          <w:rFonts w:ascii="宋体" w:eastAsia="宋体" w:cs="宋体"/>
          <w:szCs w:val="21"/>
          <w:u w:val="single"/>
        </w:rPr>
      </w:pPr>
      <w:r>
        <w:rPr>
          <w:rFonts w:ascii="宋体" w:eastAsia="宋体" w:cs="宋体" w:hint="eastAsia"/>
          <w:szCs w:val="21"/>
        </w:rPr>
        <w:t>法人或委托代理人签字：</w:t>
      </w:r>
    </w:p>
    <w:p w:rsidR="00773DE9" w:rsidRDefault="00773DE9">
      <w:pPr>
        <w:pStyle w:val="ab"/>
        <w:spacing w:line="400" w:lineRule="exact"/>
        <w:rPr>
          <w:rFonts w:ascii="宋体" w:eastAsia="宋体" w:cs="宋体"/>
          <w:szCs w:val="21"/>
        </w:rPr>
      </w:pPr>
    </w:p>
    <w:p w:rsidR="00773DE9" w:rsidRDefault="0052176E">
      <w:pPr>
        <w:pStyle w:val="ab"/>
        <w:rPr>
          <w:rFonts w:ascii="宋体" w:eastAsia="宋体" w:cs="宋体"/>
          <w:szCs w:val="21"/>
        </w:rPr>
      </w:pPr>
      <w:r>
        <w:rPr>
          <w:rFonts w:ascii="宋体" w:eastAsia="宋体" w:cs="宋体" w:hint="eastAsia"/>
          <w:szCs w:val="21"/>
        </w:rPr>
        <w:t>投标日期：</w:t>
      </w:r>
      <w:r>
        <w:rPr>
          <w:rFonts w:ascii="宋体" w:eastAsia="宋体" w:cs="宋体" w:hint="eastAsia"/>
          <w:szCs w:val="21"/>
          <w:u w:val="single"/>
        </w:rPr>
        <w:t xml:space="preserve">       </w:t>
      </w:r>
      <w:r>
        <w:rPr>
          <w:rFonts w:ascii="宋体" w:eastAsia="宋体" w:cs="宋体" w:hint="eastAsia"/>
          <w:szCs w:val="21"/>
          <w:u w:val="single"/>
        </w:rPr>
        <w:t>年</w:t>
      </w:r>
      <w:r>
        <w:rPr>
          <w:rFonts w:ascii="宋体" w:eastAsia="宋体" w:cs="宋体" w:hint="eastAsia"/>
          <w:szCs w:val="21"/>
          <w:u w:val="single"/>
        </w:rPr>
        <w:t xml:space="preserve">    </w:t>
      </w:r>
      <w:r>
        <w:rPr>
          <w:rFonts w:ascii="宋体" w:eastAsia="宋体" w:cs="宋体" w:hint="eastAsia"/>
          <w:szCs w:val="21"/>
          <w:u w:val="single"/>
        </w:rPr>
        <w:t>月</w:t>
      </w:r>
      <w:r>
        <w:rPr>
          <w:rFonts w:ascii="宋体" w:eastAsia="宋体" w:cs="宋体" w:hint="eastAsia"/>
          <w:szCs w:val="21"/>
          <w:u w:val="single"/>
        </w:rPr>
        <w:t xml:space="preserve">    </w:t>
      </w:r>
      <w:r>
        <w:rPr>
          <w:rFonts w:ascii="宋体" w:eastAsia="宋体" w:cs="宋体" w:hint="eastAsia"/>
          <w:szCs w:val="21"/>
          <w:u w:val="single"/>
        </w:rPr>
        <w:t>日</w:t>
      </w:r>
    </w:p>
    <w:p w:rsidR="00773DE9" w:rsidRDefault="00773DE9">
      <w:pPr>
        <w:pStyle w:val="ab"/>
        <w:spacing w:line="400" w:lineRule="exact"/>
        <w:rPr>
          <w:rFonts w:ascii="宋体" w:eastAsia="宋体" w:cs="宋体"/>
          <w:szCs w:val="21"/>
        </w:rPr>
      </w:pPr>
    </w:p>
    <w:p w:rsidR="00773DE9" w:rsidRDefault="0052176E">
      <w:pPr>
        <w:pStyle w:val="ab"/>
        <w:spacing w:line="340" w:lineRule="exact"/>
        <w:ind w:left="735" w:hangingChars="350" w:hanging="735"/>
        <w:rPr>
          <w:rFonts w:ascii="宋体" w:eastAsia="宋体" w:cs="宋体"/>
          <w:bCs/>
          <w:szCs w:val="21"/>
        </w:rPr>
      </w:pPr>
      <w:r>
        <w:rPr>
          <w:rFonts w:ascii="宋体" w:eastAsia="宋体" w:cs="宋体" w:hint="eastAsia"/>
          <w:bCs/>
          <w:szCs w:val="21"/>
        </w:rPr>
        <w:t>填表说明：</w:t>
      </w:r>
    </w:p>
    <w:p w:rsidR="00773DE9" w:rsidRDefault="0052176E">
      <w:pPr>
        <w:spacing w:line="340" w:lineRule="exact"/>
        <w:rPr>
          <w:rFonts w:ascii="宋体" w:cs="宋体"/>
          <w:szCs w:val="21"/>
        </w:rPr>
      </w:pPr>
      <w:r>
        <w:rPr>
          <w:rFonts w:ascii="宋体" w:cs="宋体" w:hint="eastAsia"/>
          <w:szCs w:val="21"/>
        </w:rPr>
        <w:t xml:space="preserve">    1</w:t>
      </w:r>
      <w:r>
        <w:rPr>
          <w:rFonts w:ascii="宋体" w:cs="宋体" w:hint="eastAsia"/>
          <w:szCs w:val="21"/>
        </w:rPr>
        <w:t>、所有价格均系用人民币表示，单位为元，精确到小数点后两位。</w:t>
      </w:r>
    </w:p>
    <w:p w:rsidR="00773DE9" w:rsidRDefault="0052176E">
      <w:pPr>
        <w:spacing w:line="340" w:lineRule="exact"/>
        <w:rPr>
          <w:rFonts w:ascii="宋体" w:cs="宋体"/>
          <w:szCs w:val="21"/>
        </w:rPr>
      </w:pPr>
      <w:r>
        <w:rPr>
          <w:rFonts w:ascii="宋体" w:cs="宋体" w:hint="eastAsia"/>
          <w:szCs w:val="21"/>
        </w:rPr>
        <w:t xml:space="preserve">    2</w:t>
      </w:r>
      <w:r>
        <w:rPr>
          <w:rFonts w:ascii="宋体" w:cs="宋体" w:hint="eastAsia"/>
          <w:szCs w:val="21"/>
        </w:rPr>
        <w:t>、报价一经涂改，应在涂改处加盖单位公章或者由法定代表人或授权委托人签字或盖章，否则其投标做无效标处理。未按要求填写此表的，其投标做无效标处理。</w:t>
      </w:r>
    </w:p>
    <w:p w:rsidR="00773DE9" w:rsidRDefault="0052176E">
      <w:pPr>
        <w:spacing w:line="340" w:lineRule="exact"/>
        <w:rPr>
          <w:rFonts w:ascii="宋体" w:cs="宋体"/>
          <w:szCs w:val="21"/>
        </w:rPr>
      </w:pPr>
      <w:r>
        <w:rPr>
          <w:rFonts w:ascii="宋体" w:cs="宋体" w:hint="eastAsia"/>
          <w:szCs w:val="21"/>
        </w:rPr>
        <w:t xml:space="preserve">    3</w:t>
      </w:r>
      <w:r>
        <w:rPr>
          <w:rFonts w:ascii="宋体" w:cs="宋体" w:hint="eastAsia"/>
          <w:szCs w:val="21"/>
        </w:rPr>
        <w:t>、投标费用包括设备材料、管理、利润、意外伤害险等一切费用。</w:t>
      </w:r>
    </w:p>
    <w:p w:rsidR="00773DE9" w:rsidRDefault="0052176E">
      <w:pPr>
        <w:pStyle w:val="ab"/>
        <w:rPr>
          <w:rFonts w:ascii="宋体" w:eastAsia="宋体" w:cs="宋体"/>
          <w:b/>
        </w:rPr>
      </w:pPr>
      <w:r>
        <w:rPr>
          <w:rFonts w:ascii="宋体" w:eastAsia="宋体" w:cs="宋体" w:hint="eastAsia"/>
          <w:szCs w:val="21"/>
        </w:rPr>
        <w:t xml:space="preserve">    4</w:t>
      </w:r>
      <w:r>
        <w:rPr>
          <w:rFonts w:ascii="宋体" w:eastAsia="宋体" w:cs="宋体" w:hint="eastAsia"/>
          <w:szCs w:val="21"/>
        </w:rPr>
        <w:t>、以上报价应与“投标报价明细表”中的“投标报价”相一致。开标时，投标文件中开标一览表内容与投标文件中明细表内容不一致的，以开标一览表为准。</w:t>
      </w:r>
    </w:p>
    <w:p w:rsidR="00773DE9" w:rsidRDefault="0052176E">
      <w:pPr>
        <w:pStyle w:val="ab"/>
        <w:jc w:val="center"/>
        <w:rPr>
          <w:rFonts w:ascii="宋体" w:eastAsia="宋体" w:cs="宋体"/>
          <w:b/>
          <w:sz w:val="32"/>
        </w:rPr>
      </w:pPr>
      <w:r>
        <w:rPr>
          <w:rFonts w:ascii="宋体" w:eastAsia="宋体" w:cs="宋体" w:hint="eastAsia"/>
          <w:b/>
          <w:sz w:val="24"/>
        </w:rPr>
        <w:br w:type="page"/>
      </w:r>
      <w:bookmarkStart w:id="81" w:name="_Toc29998_WPSOffice_Level1"/>
      <w:bookmarkStart w:id="82" w:name="_Toc1943_WPSOffice_Level1"/>
      <w:r>
        <w:rPr>
          <w:rFonts w:ascii="宋体" w:eastAsia="宋体" w:cs="宋体" w:hint="eastAsia"/>
          <w:b/>
          <w:sz w:val="32"/>
        </w:rPr>
        <w:lastRenderedPageBreak/>
        <w:t>一、投标函（格式）</w:t>
      </w:r>
      <w:bookmarkEnd w:id="81"/>
      <w:bookmarkEnd w:id="82"/>
    </w:p>
    <w:p w:rsidR="00773DE9" w:rsidRDefault="0052176E">
      <w:pPr>
        <w:pStyle w:val="ab"/>
        <w:spacing w:line="360" w:lineRule="auto"/>
        <w:ind w:firstLineChars="50" w:firstLine="105"/>
        <w:rPr>
          <w:rFonts w:ascii="宋体" w:eastAsia="宋体" w:cs="宋体"/>
        </w:rPr>
      </w:pPr>
      <w:r>
        <w:rPr>
          <w:rFonts w:ascii="宋体" w:eastAsia="宋体" w:cs="宋体" w:hint="eastAsia"/>
        </w:rPr>
        <w:t>致：广西创建项目咨询有限公司</w:t>
      </w:r>
    </w:p>
    <w:p w:rsidR="00773DE9" w:rsidRDefault="0052176E">
      <w:pPr>
        <w:autoSpaceDE w:val="0"/>
        <w:autoSpaceDN w:val="0"/>
        <w:spacing w:line="420" w:lineRule="exact"/>
        <w:ind w:leftChars="-1" w:left="-2" w:firstLineChars="1" w:firstLine="2"/>
        <w:rPr>
          <w:rFonts w:ascii="宋体" w:cs="宋体"/>
          <w:kern w:val="0"/>
          <w:szCs w:val="21"/>
        </w:rPr>
      </w:pPr>
      <w:r>
        <w:rPr>
          <w:rFonts w:ascii="宋体" w:cs="宋体" w:hint="eastAsia"/>
          <w:kern w:val="0"/>
          <w:szCs w:val="21"/>
        </w:rPr>
        <w:t xml:space="preserve">    1</w:t>
      </w:r>
      <w:r>
        <w:rPr>
          <w:rFonts w:ascii="宋体" w:cs="宋体" w:hint="eastAsia"/>
          <w:kern w:val="0"/>
          <w:szCs w:val="21"/>
        </w:rPr>
        <w:t>、根据你方招标项目，项目</w:t>
      </w:r>
      <w:r>
        <w:rPr>
          <w:rFonts w:ascii="宋体" w:cs="宋体" w:hint="eastAsia"/>
          <w:kern w:val="0"/>
          <w:szCs w:val="21"/>
        </w:rPr>
        <w:t>名称及</w:t>
      </w:r>
      <w:r>
        <w:rPr>
          <w:rFonts w:ascii="宋体" w:cs="宋体" w:hint="eastAsia"/>
          <w:kern w:val="0"/>
          <w:szCs w:val="21"/>
        </w:rPr>
        <w:t>编号为</w:t>
      </w:r>
      <w:r>
        <w:rPr>
          <w:rFonts w:ascii="宋体" w:cs="宋体" w:hint="eastAsia"/>
          <w:kern w:val="0"/>
        </w:rPr>
        <w:t>的</w:t>
      </w:r>
      <w:r>
        <w:rPr>
          <w:rFonts w:ascii="宋体" w:cs="宋体" w:hint="eastAsia"/>
          <w:kern w:val="0"/>
          <w:szCs w:val="21"/>
        </w:rPr>
        <w:t>招标文件，遵照《中华人民共和国招标投标法》、《中华人民共和国政府采购法》等相关法规的规定，我方经考察现场和研究上述采购项目的招标文件后，愿以承诺以下报价：人民币大写（</w:t>
      </w:r>
      <w:r>
        <w:rPr>
          <w:rFonts w:ascii="宋体" w:cs="宋体" w:hint="eastAsia"/>
          <w:kern w:val="0"/>
          <w:szCs w:val="21"/>
        </w:rPr>
        <w:t>¥</w:t>
      </w:r>
      <w:r>
        <w:rPr>
          <w:rFonts w:ascii="宋体" w:cs="宋体" w:hint="eastAsia"/>
          <w:kern w:val="0"/>
          <w:szCs w:val="21"/>
        </w:rPr>
        <w:t>元）的投标报价</w:t>
      </w:r>
      <w:r>
        <w:rPr>
          <w:rFonts w:ascii="宋体" w:cs="宋体" w:hint="eastAsia"/>
          <w:kern w:val="0"/>
          <w:szCs w:val="21"/>
        </w:rPr>
        <w:t>作为本项目的费用</w:t>
      </w:r>
      <w:r>
        <w:rPr>
          <w:rFonts w:ascii="宋体" w:cs="宋体" w:hint="eastAsia"/>
          <w:kern w:val="0"/>
          <w:szCs w:val="21"/>
        </w:rPr>
        <w:t>，按招标文件的要求承包本项目的投标。</w:t>
      </w:r>
    </w:p>
    <w:p w:rsidR="00773DE9" w:rsidRDefault="0052176E">
      <w:pPr>
        <w:spacing w:line="420" w:lineRule="exact"/>
        <w:ind w:firstLineChars="200" w:firstLine="420"/>
        <w:rPr>
          <w:rFonts w:ascii="宋体" w:cs="宋体"/>
          <w:kern w:val="0"/>
          <w:szCs w:val="21"/>
          <w:u w:val="single"/>
        </w:rPr>
      </w:pPr>
      <w:r>
        <w:rPr>
          <w:rFonts w:ascii="宋体" w:cs="宋体" w:hint="eastAsia"/>
          <w:kern w:val="0"/>
          <w:szCs w:val="21"/>
        </w:rPr>
        <w:t>2</w:t>
      </w:r>
      <w:r>
        <w:rPr>
          <w:rFonts w:ascii="宋体" w:cs="宋体" w:hint="eastAsia"/>
          <w:kern w:val="0"/>
          <w:szCs w:val="21"/>
        </w:rPr>
        <w:t>、</w:t>
      </w:r>
      <w:r>
        <w:rPr>
          <w:rFonts w:ascii="宋体" w:cs="宋体" w:hint="eastAsia"/>
          <w:kern w:val="0"/>
          <w:szCs w:val="21"/>
        </w:rPr>
        <w:t>运作时限为：</w:t>
      </w:r>
      <w:r>
        <w:rPr>
          <w:rFonts w:ascii="宋体" w:cs="宋体" w:hint="eastAsia"/>
          <w:kern w:val="0"/>
          <w:szCs w:val="21"/>
          <w:u w:val="single"/>
        </w:rPr>
        <w:t xml:space="preserve">                          </w:t>
      </w:r>
      <w:r>
        <w:rPr>
          <w:rFonts w:ascii="宋体" w:cs="宋体" w:hint="eastAsia"/>
          <w:kern w:val="0"/>
          <w:szCs w:val="21"/>
          <w:u w:val="single"/>
        </w:rPr>
        <w:t>。</w:t>
      </w:r>
    </w:p>
    <w:p w:rsidR="00773DE9" w:rsidRDefault="0052176E">
      <w:pPr>
        <w:pStyle w:val="ab"/>
        <w:spacing w:line="420" w:lineRule="exact"/>
        <w:ind w:firstLine="420"/>
        <w:rPr>
          <w:rFonts w:ascii="宋体" w:eastAsia="宋体" w:cs="宋体"/>
          <w:kern w:val="0"/>
          <w:szCs w:val="21"/>
        </w:rPr>
      </w:pPr>
      <w:r>
        <w:rPr>
          <w:rFonts w:ascii="宋体" w:eastAsia="宋体" w:cs="宋体" w:hint="eastAsia"/>
          <w:kern w:val="0"/>
          <w:szCs w:val="21"/>
        </w:rPr>
        <w:t>3</w:t>
      </w:r>
      <w:r>
        <w:rPr>
          <w:rFonts w:ascii="宋体" w:eastAsia="宋体" w:cs="宋体" w:hint="eastAsia"/>
          <w:kern w:val="0"/>
          <w:szCs w:val="21"/>
        </w:rPr>
        <w:t>、我方同意在投标人须知规定的截标日期起遵循本投标文件，并在投标人须知规定的投标有效期满之前均具有约束力，并有可能中标。</w:t>
      </w:r>
    </w:p>
    <w:p w:rsidR="00773DE9" w:rsidRDefault="0052176E">
      <w:pPr>
        <w:pStyle w:val="ab"/>
        <w:spacing w:line="420" w:lineRule="exact"/>
        <w:ind w:firstLineChars="200" w:firstLine="420"/>
        <w:rPr>
          <w:rFonts w:ascii="宋体" w:eastAsia="宋体" w:cs="宋体"/>
          <w:kern w:val="0"/>
          <w:szCs w:val="21"/>
        </w:rPr>
      </w:pPr>
      <w:r>
        <w:rPr>
          <w:rFonts w:ascii="宋体" w:eastAsia="宋体" w:cs="宋体" w:hint="eastAsia"/>
          <w:kern w:val="0"/>
          <w:szCs w:val="21"/>
        </w:rPr>
        <w:t>4</w:t>
      </w:r>
      <w:r>
        <w:rPr>
          <w:rFonts w:ascii="宋体" w:eastAsia="宋体" w:cs="宋体" w:hint="eastAsia"/>
          <w:kern w:val="0"/>
          <w:szCs w:val="21"/>
        </w:rPr>
        <w:t>、同意向贵方提供贵方可能要求的与本投标有关的数据或资料。</w:t>
      </w:r>
    </w:p>
    <w:p w:rsidR="00773DE9" w:rsidRDefault="0052176E">
      <w:pPr>
        <w:autoSpaceDE w:val="0"/>
        <w:autoSpaceDN w:val="0"/>
        <w:adjustRightInd w:val="0"/>
        <w:spacing w:line="420" w:lineRule="exact"/>
        <w:ind w:firstLineChars="200" w:firstLine="420"/>
        <w:rPr>
          <w:rFonts w:ascii="宋体" w:cs="宋体"/>
          <w:kern w:val="0"/>
          <w:szCs w:val="21"/>
        </w:rPr>
      </w:pPr>
      <w:r>
        <w:rPr>
          <w:rFonts w:ascii="宋体" w:cs="宋体" w:hint="eastAsia"/>
          <w:kern w:val="0"/>
          <w:szCs w:val="21"/>
        </w:rPr>
        <w:t>5</w:t>
      </w:r>
      <w:r>
        <w:rPr>
          <w:rFonts w:ascii="宋体" w:cs="宋体" w:hint="eastAsia"/>
          <w:kern w:val="0"/>
          <w:szCs w:val="21"/>
        </w:rPr>
        <w:t>、我们完全理解贵方不一定要接受最低报价的投标人为中标人。</w:t>
      </w:r>
    </w:p>
    <w:p w:rsidR="00773DE9" w:rsidRDefault="0052176E">
      <w:pPr>
        <w:pStyle w:val="ab"/>
        <w:spacing w:line="420" w:lineRule="exact"/>
        <w:ind w:firstLineChars="200" w:firstLine="420"/>
        <w:rPr>
          <w:rFonts w:ascii="宋体" w:eastAsia="宋体" w:cs="宋体"/>
        </w:rPr>
      </w:pPr>
      <w:r>
        <w:rPr>
          <w:rFonts w:ascii="宋体" w:eastAsia="宋体" w:cs="宋体" w:hint="eastAsia"/>
          <w:kern w:val="0"/>
          <w:szCs w:val="21"/>
        </w:rPr>
        <w:t>6</w:t>
      </w:r>
      <w:r>
        <w:rPr>
          <w:rFonts w:ascii="宋体" w:eastAsia="宋体" w:cs="宋体" w:hint="eastAsia"/>
          <w:kern w:val="0"/>
          <w:szCs w:val="21"/>
        </w:rPr>
        <w:t>、</w:t>
      </w:r>
      <w:r>
        <w:rPr>
          <w:rFonts w:ascii="宋体" w:eastAsia="宋体" w:cs="宋体" w:hint="eastAsia"/>
        </w:rPr>
        <w:t>我方将与本投标函一起，提交人民币元作为本项目的投标保证金。</w:t>
      </w:r>
    </w:p>
    <w:p w:rsidR="00773DE9" w:rsidRDefault="0052176E">
      <w:pPr>
        <w:pStyle w:val="ab"/>
        <w:spacing w:line="420" w:lineRule="exact"/>
        <w:rPr>
          <w:rFonts w:ascii="宋体" w:eastAsia="宋体" w:cs="宋体"/>
        </w:rPr>
      </w:pPr>
      <w:r>
        <w:rPr>
          <w:rFonts w:ascii="宋体" w:eastAsia="宋体" w:cs="宋体" w:hint="eastAsia"/>
        </w:rPr>
        <w:t xml:space="preserve">    </w:t>
      </w:r>
      <w:r>
        <w:rPr>
          <w:rFonts w:ascii="宋体" w:eastAsia="宋体" w:cs="宋体" w:hint="eastAsia"/>
        </w:rPr>
        <w:t>与本投标有关的正式通讯地址为：</w:t>
      </w:r>
    </w:p>
    <w:p w:rsidR="00773DE9" w:rsidRDefault="0052176E" w:rsidP="00773DE9">
      <w:pPr>
        <w:pStyle w:val="ab"/>
        <w:spacing w:line="360" w:lineRule="auto"/>
        <w:ind w:leftChars="48" w:left="101" w:firstLineChars="248" w:firstLine="521"/>
        <w:rPr>
          <w:rFonts w:ascii="宋体" w:eastAsia="宋体" w:cs="宋体"/>
        </w:rPr>
      </w:pPr>
      <w:r>
        <w:rPr>
          <w:rFonts w:ascii="宋体" w:eastAsia="宋体" w:cs="宋体" w:hint="eastAsia"/>
        </w:rPr>
        <w:t>地址：</w:t>
      </w:r>
      <w:r>
        <w:rPr>
          <w:rFonts w:ascii="宋体" w:eastAsia="宋体" w:cs="宋体" w:hint="eastAsia"/>
        </w:rPr>
        <w:t xml:space="preserve"> </w:t>
      </w:r>
      <w:r>
        <w:rPr>
          <w:rFonts w:ascii="宋体" w:eastAsia="宋体" w:cs="宋体" w:hint="eastAsia"/>
        </w:rPr>
        <w:t>邮政编码：</w:t>
      </w:r>
    </w:p>
    <w:p w:rsidR="00773DE9" w:rsidRDefault="0052176E">
      <w:pPr>
        <w:pStyle w:val="ab"/>
        <w:spacing w:line="360" w:lineRule="auto"/>
        <w:ind w:firstLineChars="300" w:firstLine="630"/>
        <w:rPr>
          <w:rFonts w:ascii="宋体" w:eastAsia="宋体" w:cs="宋体"/>
          <w:u w:val="single"/>
        </w:rPr>
      </w:pPr>
      <w:r>
        <w:rPr>
          <w:rFonts w:ascii="宋体" w:eastAsia="宋体" w:cs="宋体" w:hint="eastAsia"/>
        </w:rPr>
        <w:t>电话、传真或电传：</w:t>
      </w:r>
    </w:p>
    <w:p w:rsidR="00773DE9" w:rsidRDefault="0052176E">
      <w:pPr>
        <w:pStyle w:val="ab"/>
        <w:spacing w:line="360" w:lineRule="auto"/>
        <w:ind w:firstLineChars="300" w:firstLine="630"/>
        <w:rPr>
          <w:rFonts w:ascii="宋体" w:eastAsia="宋体" w:cs="宋体"/>
        </w:rPr>
      </w:pPr>
      <w:r>
        <w:rPr>
          <w:rFonts w:ascii="宋体" w:eastAsia="宋体" w:cs="宋体" w:hint="eastAsia"/>
        </w:rPr>
        <w:t>开户名称：</w:t>
      </w:r>
    </w:p>
    <w:p w:rsidR="00773DE9" w:rsidRDefault="0052176E">
      <w:pPr>
        <w:pStyle w:val="ab"/>
        <w:spacing w:line="360" w:lineRule="auto"/>
        <w:ind w:firstLineChars="300" w:firstLine="630"/>
        <w:rPr>
          <w:rFonts w:ascii="宋体" w:eastAsia="宋体" w:cs="宋体"/>
        </w:rPr>
      </w:pPr>
      <w:r>
        <w:rPr>
          <w:rFonts w:ascii="宋体" w:eastAsia="宋体" w:cs="宋体" w:hint="eastAsia"/>
        </w:rPr>
        <w:t>开户银行：</w:t>
      </w:r>
    </w:p>
    <w:p w:rsidR="00773DE9" w:rsidRDefault="0052176E">
      <w:pPr>
        <w:pStyle w:val="ab"/>
        <w:spacing w:line="360" w:lineRule="auto"/>
        <w:ind w:firstLineChars="300" w:firstLine="630"/>
        <w:rPr>
          <w:rFonts w:ascii="宋体" w:eastAsia="宋体" w:cs="宋体"/>
        </w:rPr>
      </w:pPr>
      <w:proofErr w:type="gramStart"/>
      <w:r>
        <w:rPr>
          <w:rFonts w:ascii="宋体" w:eastAsia="宋体" w:cs="宋体" w:hint="eastAsia"/>
        </w:rPr>
        <w:t>账</w:t>
      </w:r>
      <w:proofErr w:type="gramEnd"/>
      <w:r>
        <w:rPr>
          <w:rFonts w:ascii="宋体" w:eastAsia="宋体" w:cs="宋体" w:hint="eastAsia"/>
        </w:rPr>
        <w:t xml:space="preserve">    </w:t>
      </w:r>
      <w:r>
        <w:rPr>
          <w:rFonts w:ascii="宋体" w:eastAsia="宋体" w:cs="宋体" w:hint="eastAsia"/>
        </w:rPr>
        <w:t>号：</w:t>
      </w:r>
    </w:p>
    <w:p w:rsidR="00773DE9" w:rsidRDefault="0052176E" w:rsidP="00773DE9">
      <w:pPr>
        <w:pStyle w:val="ab"/>
        <w:spacing w:line="360" w:lineRule="auto"/>
        <w:ind w:leftChars="48" w:left="101" w:firstLineChars="248" w:firstLine="521"/>
        <w:rPr>
          <w:rFonts w:ascii="宋体" w:eastAsia="宋体" w:cs="宋体"/>
        </w:rPr>
      </w:pPr>
      <w:r>
        <w:rPr>
          <w:rFonts w:ascii="宋体" w:eastAsia="宋体" w:cs="宋体" w:hint="eastAsia"/>
        </w:rPr>
        <w:t>法人或委托代理人签名：</w:t>
      </w:r>
    </w:p>
    <w:p w:rsidR="00773DE9" w:rsidRDefault="0052176E" w:rsidP="00773DE9">
      <w:pPr>
        <w:pStyle w:val="ab"/>
        <w:spacing w:line="360" w:lineRule="auto"/>
        <w:ind w:leftChars="48" w:left="101" w:firstLineChars="248" w:firstLine="521"/>
        <w:rPr>
          <w:rFonts w:ascii="宋体" w:eastAsia="宋体" w:cs="宋体"/>
        </w:rPr>
      </w:pPr>
      <w:r>
        <w:rPr>
          <w:rFonts w:ascii="宋体" w:eastAsia="宋体" w:cs="宋体" w:hint="eastAsia"/>
        </w:rPr>
        <w:t>投标人（盖单位公章）：</w:t>
      </w:r>
    </w:p>
    <w:p w:rsidR="00773DE9" w:rsidRDefault="0052176E" w:rsidP="00773DE9">
      <w:pPr>
        <w:pStyle w:val="ab"/>
        <w:spacing w:line="360" w:lineRule="auto"/>
        <w:ind w:leftChars="48" w:left="101" w:firstLineChars="248" w:firstLine="521"/>
        <w:rPr>
          <w:rFonts w:ascii="宋体" w:eastAsia="宋体" w:cs="宋体"/>
          <w:u w:val="single"/>
        </w:rPr>
      </w:pPr>
      <w:r>
        <w:rPr>
          <w:rFonts w:ascii="宋体" w:eastAsia="宋体" w:cs="宋体" w:hint="eastAsia"/>
        </w:rPr>
        <w:t>日</w:t>
      </w:r>
      <w:r>
        <w:rPr>
          <w:rFonts w:ascii="宋体" w:eastAsia="宋体" w:cs="宋体" w:hint="eastAsia"/>
        </w:rPr>
        <w:t xml:space="preserve">    </w:t>
      </w:r>
      <w:r>
        <w:rPr>
          <w:rFonts w:ascii="宋体" w:eastAsia="宋体" w:cs="宋体" w:hint="eastAsia"/>
        </w:rPr>
        <w:t>期：</w:t>
      </w:r>
    </w:p>
    <w:p w:rsidR="00773DE9" w:rsidRDefault="00773DE9" w:rsidP="00773DE9">
      <w:pPr>
        <w:pStyle w:val="ab"/>
        <w:spacing w:line="420" w:lineRule="exact"/>
        <w:ind w:leftChars="48" w:left="101" w:firstLineChars="248" w:firstLine="521"/>
        <w:rPr>
          <w:rFonts w:ascii="宋体" w:eastAsia="宋体" w:cs="宋体"/>
        </w:rPr>
      </w:pPr>
    </w:p>
    <w:p w:rsidR="00773DE9" w:rsidRDefault="0052176E" w:rsidP="00773DE9">
      <w:pPr>
        <w:pStyle w:val="ab"/>
        <w:ind w:left="1054" w:hangingChars="500" w:hanging="1054"/>
        <w:rPr>
          <w:rFonts w:ascii="宋体" w:eastAsia="宋体" w:cs="宋体"/>
          <w:b/>
        </w:rPr>
      </w:pPr>
      <w:r>
        <w:rPr>
          <w:rFonts w:ascii="宋体" w:eastAsia="宋体" w:cs="宋体" w:hint="eastAsia"/>
          <w:b/>
        </w:rPr>
        <w:t>投标说明：</w:t>
      </w:r>
    </w:p>
    <w:p w:rsidR="00773DE9" w:rsidRDefault="0052176E">
      <w:pPr>
        <w:pStyle w:val="ab"/>
        <w:rPr>
          <w:rFonts w:ascii="宋体" w:eastAsia="宋体" w:cs="宋体"/>
          <w:b/>
        </w:rPr>
      </w:pPr>
      <w:r>
        <w:rPr>
          <w:rFonts w:ascii="宋体" w:eastAsia="宋体" w:cs="宋体" w:hint="eastAsia"/>
          <w:b/>
        </w:rPr>
        <w:t xml:space="preserve">    </w:t>
      </w:r>
      <w:r>
        <w:rPr>
          <w:rFonts w:ascii="宋体" w:eastAsia="宋体" w:cs="宋体" w:hint="eastAsia"/>
          <w:b/>
        </w:rPr>
        <w:t>投标人必须按以上格式填写且加盖单位公章并签名，否则，未按以上格式填写、无签名、无盖单位公章的投标无效。</w:t>
      </w:r>
    </w:p>
    <w:p w:rsidR="00773DE9" w:rsidRDefault="0052176E">
      <w:pPr>
        <w:pStyle w:val="ab"/>
        <w:jc w:val="center"/>
        <w:rPr>
          <w:rFonts w:ascii="宋体" w:eastAsia="宋体" w:cs="宋体"/>
          <w:b/>
          <w:sz w:val="32"/>
        </w:rPr>
      </w:pPr>
      <w:r>
        <w:rPr>
          <w:rFonts w:ascii="宋体" w:eastAsia="宋体" w:cs="宋体" w:hint="eastAsia"/>
          <w:b/>
          <w:sz w:val="32"/>
        </w:rPr>
        <w:br w:type="page"/>
      </w:r>
      <w:bookmarkStart w:id="83" w:name="_Toc10239_WPSOffice_Level1"/>
      <w:bookmarkStart w:id="84" w:name="_Toc20656_WPSOffice_Level1"/>
      <w:r>
        <w:rPr>
          <w:rFonts w:ascii="宋体" w:eastAsia="宋体" w:cs="宋体" w:hint="eastAsia"/>
          <w:b/>
          <w:sz w:val="32"/>
        </w:rPr>
        <w:lastRenderedPageBreak/>
        <w:t>二、投标报价明细表（格式）</w:t>
      </w:r>
      <w:bookmarkEnd w:id="83"/>
      <w:bookmarkEnd w:id="84"/>
    </w:p>
    <w:p w:rsidR="00773DE9" w:rsidRDefault="00773DE9">
      <w:pPr>
        <w:pStyle w:val="ab"/>
        <w:spacing w:line="360" w:lineRule="auto"/>
        <w:jc w:val="left"/>
        <w:rPr>
          <w:rFonts w:ascii="宋体" w:eastAsia="宋体" w:cs="宋体"/>
          <w:b/>
          <w:sz w:val="24"/>
        </w:rPr>
      </w:pPr>
    </w:p>
    <w:tbl>
      <w:tblPr>
        <w:tblW w:w="981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3"/>
        <w:gridCol w:w="4140"/>
        <w:gridCol w:w="2097"/>
        <w:gridCol w:w="1440"/>
      </w:tblGrid>
      <w:tr w:rsidR="00773DE9">
        <w:trPr>
          <w:trHeight w:val="454"/>
        </w:trPr>
        <w:tc>
          <w:tcPr>
            <w:tcW w:w="2133" w:type="dxa"/>
            <w:noWrap/>
            <w:vAlign w:val="center"/>
          </w:tcPr>
          <w:p w:rsidR="00773DE9" w:rsidRDefault="0052176E">
            <w:pPr>
              <w:pStyle w:val="ab"/>
              <w:snapToGrid w:val="0"/>
              <w:jc w:val="center"/>
              <w:rPr>
                <w:rFonts w:ascii="宋体" w:eastAsia="宋体" w:cs="宋体"/>
                <w:szCs w:val="21"/>
              </w:rPr>
            </w:pPr>
            <w:r>
              <w:rPr>
                <w:rFonts w:ascii="宋体" w:eastAsia="宋体" w:cs="宋体" w:hint="eastAsia"/>
                <w:szCs w:val="21"/>
              </w:rPr>
              <w:t>序号</w:t>
            </w:r>
          </w:p>
        </w:tc>
        <w:tc>
          <w:tcPr>
            <w:tcW w:w="4140" w:type="dxa"/>
            <w:noWrap/>
            <w:vAlign w:val="center"/>
          </w:tcPr>
          <w:p w:rsidR="00773DE9" w:rsidRDefault="0052176E">
            <w:pPr>
              <w:pStyle w:val="ab"/>
              <w:snapToGrid w:val="0"/>
              <w:jc w:val="center"/>
              <w:rPr>
                <w:rFonts w:ascii="宋体" w:eastAsia="宋体" w:cs="宋体"/>
                <w:szCs w:val="21"/>
              </w:rPr>
            </w:pPr>
            <w:r>
              <w:rPr>
                <w:rFonts w:ascii="宋体" w:eastAsia="宋体" w:cs="宋体" w:hint="eastAsia"/>
                <w:szCs w:val="21"/>
              </w:rPr>
              <w:t>项目内容</w:t>
            </w:r>
          </w:p>
        </w:tc>
        <w:tc>
          <w:tcPr>
            <w:tcW w:w="2097" w:type="dxa"/>
            <w:noWrap/>
            <w:vAlign w:val="center"/>
          </w:tcPr>
          <w:p w:rsidR="00773DE9" w:rsidRDefault="0052176E">
            <w:pPr>
              <w:widowControl/>
              <w:snapToGrid w:val="0"/>
              <w:jc w:val="center"/>
              <w:rPr>
                <w:rFonts w:ascii="宋体" w:cs="宋体"/>
                <w:kern w:val="0"/>
                <w:szCs w:val="21"/>
              </w:rPr>
            </w:pPr>
            <w:r>
              <w:rPr>
                <w:rFonts w:ascii="宋体" w:cs="宋体" w:hint="eastAsia"/>
                <w:kern w:val="0"/>
                <w:szCs w:val="21"/>
              </w:rPr>
              <w:t>金额（元）</w:t>
            </w:r>
          </w:p>
        </w:tc>
        <w:tc>
          <w:tcPr>
            <w:tcW w:w="1440" w:type="dxa"/>
            <w:noWrap/>
            <w:vAlign w:val="center"/>
          </w:tcPr>
          <w:p w:rsidR="00773DE9" w:rsidRDefault="0052176E">
            <w:pPr>
              <w:pStyle w:val="ab"/>
              <w:snapToGrid w:val="0"/>
              <w:jc w:val="center"/>
              <w:rPr>
                <w:rFonts w:ascii="宋体" w:eastAsia="宋体" w:cs="宋体"/>
                <w:szCs w:val="21"/>
              </w:rPr>
            </w:pPr>
            <w:r>
              <w:rPr>
                <w:rFonts w:ascii="宋体" w:eastAsia="宋体" w:cs="宋体" w:hint="eastAsia"/>
                <w:szCs w:val="21"/>
              </w:rPr>
              <w:t>备注</w:t>
            </w:r>
          </w:p>
        </w:tc>
      </w:tr>
      <w:tr w:rsidR="00773DE9">
        <w:trPr>
          <w:trHeight w:val="306"/>
        </w:trPr>
        <w:tc>
          <w:tcPr>
            <w:tcW w:w="2133" w:type="dxa"/>
            <w:noWrap/>
            <w:vAlign w:val="center"/>
          </w:tcPr>
          <w:p w:rsidR="00773DE9" w:rsidRDefault="0052176E">
            <w:pPr>
              <w:pStyle w:val="ab"/>
              <w:snapToGrid w:val="0"/>
              <w:jc w:val="center"/>
              <w:rPr>
                <w:rFonts w:ascii="宋体" w:eastAsia="宋体" w:cs="宋体"/>
                <w:szCs w:val="21"/>
              </w:rPr>
            </w:pPr>
            <w:r>
              <w:rPr>
                <w:rFonts w:ascii="宋体" w:eastAsia="宋体" w:cs="宋体" w:hint="eastAsia"/>
                <w:szCs w:val="21"/>
              </w:rPr>
              <w:t>1</w:t>
            </w:r>
          </w:p>
        </w:tc>
        <w:tc>
          <w:tcPr>
            <w:tcW w:w="4140" w:type="dxa"/>
            <w:vMerge w:val="restart"/>
            <w:noWrap/>
            <w:vAlign w:val="center"/>
          </w:tcPr>
          <w:p w:rsidR="00773DE9" w:rsidRDefault="00773DE9">
            <w:pPr>
              <w:pStyle w:val="ab"/>
              <w:snapToGrid w:val="0"/>
              <w:spacing w:line="288" w:lineRule="auto"/>
              <w:ind w:leftChars="10" w:left="21" w:rightChars="10" w:right="21"/>
              <w:rPr>
                <w:rFonts w:ascii="宋体" w:eastAsia="宋体" w:cs="宋体"/>
                <w:bCs/>
                <w:szCs w:val="21"/>
              </w:rPr>
            </w:pPr>
          </w:p>
        </w:tc>
        <w:tc>
          <w:tcPr>
            <w:tcW w:w="2097" w:type="dxa"/>
            <w:noWrap/>
            <w:vAlign w:val="center"/>
          </w:tcPr>
          <w:p w:rsidR="00773DE9" w:rsidRDefault="00773DE9">
            <w:pPr>
              <w:pStyle w:val="ab"/>
              <w:snapToGrid w:val="0"/>
              <w:jc w:val="center"/>
              <w:rPr>
                <w:rFonts w:ascii="宋体" w:eastAsia="宋体" w:cs="宋体"/>
                <w:szCs w:val="21"/>
              </w:rPr>
            </w:pPr>
          </w:p>
        </w:tc>
        <w:tc>
          <w:tcPr>
            <w:tcW w:w="1440" w:type="dxa"/>
            <w:noWrap/>
            <w:vAlign w:val="center"/>
          </w:tcPr>
          <w:p w:rsidR="00773DE9" w:rsidRDefault="0052176E">
            <w:pPr>
              <w:pStyle w:val="ab"/>
              <w:snapToGrid w:val="0"/>
              <w:jc w:val="center"/>
              <w:rPr>
                <w:rFonts w:ascii="宋体" w:eastAsia="宋体" w:cs="宋体"/>
                <w:szCs w:val="21"/>
              </w:rPr>
            </w:pPr>
            <w:r>
              <w:rPr>
                <w:rFonts w:ascii="宋体" w:eastAsia="宋体" w:cs="宋体" w:hint="eastAsia"/>
                <w:szCs w:val="21"/>
              </w:rPr>
              <w:t>第一年</w:t>
            </w:r>
          </w:p>
        </w:tc>
      </w:tr>
      <w:tr w:rsidR="00773DE9">
        <w:trPr>
          <w:trHeight w:val="315"/>
        </w:trPr>
        <w:tc>
          <w:tcPr>
            <w:tcW w:w="2133" w:type="dxa"/>
            <w:noWrap/>
            <w:vAlign w:val="center"/>
          </w:tcPr>
          <w:p w:rsidR="00773DE9" w:rsidRDefault="0052176E">
            <w:pPr>
              <w:pStyle w:val="ab"/>
              <w:snapToGrid w:val="0"/>
              <w:jc w:val="center"/>
              <w:rPr>
                <w:rFonts w:ascii="宋体" w:eastAsia="宋体" w:cs="宋体"/>
                <w:szCs w:val="21"/>
              </w:rPr>
            </w:pPr>
            <w:r>
              <w:rPr>
                <w:rFonts w:ascii="宋体" w:eastAsia="宋体" w:cs="宋体" w:hint="eastAsia"/>
                <w:szCs w:val="21"/>
              </w:rPr>
              <w:t>2</w:t>
            </w:r>
          </w:p>
        </w:tc>
        <w:tc>
          <w:tcPr>
            <w:tcW w:w="4140" w:type="dxa"/>
            <w:vMerge/>
            <w:noWrap/>
            <w:vAlign w:val="center"/>
          </w:tcPr>
          <w:p w:rsidR="00773DE9" w:rsidRDefault="00773DE9"/>
        </w:tc>
        <w:tc>
          <w:tcPr>
            <w:tcW w:w="2097" w:type="dxa"/>
            <w:noWrap/>
            <w:vAlign w:val="center"/>
          </w:tcPr>
          <w:p w:rsidR="00773DE9" w:rsidRDefault="00773DE9">
            <w:pPr>
              <w:pStyle w:val="ab"/>
              <w:snapToGrid w:val="0"/>
              <w:jc w:val="center"/>
              <w:rPr>
                <w:rFonts w:ascii="宋体" w:eastAsia="宋体" w:cs="宋体"/>
                <w:szCs w:val="21"/>
              </w:rPr>
            </w:pPr>
          </w:p>
        </w:tc>
        <w:tc>
          <w:tcPr>
            <w:tcW w:w="1440" w:type="dxa"/>
            <w:noWrap/>
            <w:vAlign w:val="center"/>
          </w:tcPr>
          <w:p w:rsidR="00773DE9" w:rsidRDefault="0052176E">
            <w:pPr>
              <w:pStyle w:val="ab"/>
              <w:snapToGrid w:val="0"/>
              <w:jc w:val="center"/>
              <w:rPr>
                <w:rFonts w:ascii="宋体" w:eastAsia="宋体" w:cs="宋体"/>
                <w:szCs w:val="21"/>
              </w:rPr>
            </w:pPr>
            <w:r>
              <w:rPr>
                <w:rFonts w:ascii="宋体" w:eastAsia="宋体" w:cs="宋体" w:hint="eastAsia"/>
                <w:szCs w:val="21"/>
              </w:rPr>
              <w:t>第二年</w:t>
            </w:r>
          </w:p>
        </w:tc>
      </w:tr>
      <w:tr w:rsidR="00773DE9">
        <w:trPr>
          <w:trHeight w:val="306"/>
        </w:trPr>
        <w:tc>
          <w:tcPr>
            <w:tcW w:w="2133" w:type="dxa"/>
            <w:noWrap/>
            <w:vAlign w:val="center"/>
          </w:tcPr>
          <w:p w:rsidR="00773DE9" w:rsidRDefault="0052176E">
            <w:pPr>
              <w:pStyle w:val="ab"/>
              <w:snapToGrid w:val="0"/>
              <w:jc w:val="center"/>
              <w:rPr>
                <w:rFonts w:ascii="宋体" w:eastAsia="宋体" w:cs="宋体"/>
                <w:szCs w:val="21"/>
              </w:rPr>
            </w:pPr>
            <w:r>
              <w:rPr>
                <w:rFonts w:ascii="宋体" w:eastAsia="宋体" w:cs="宋体" w:hint="eastAsia"/>
                <w:szCs w:val="21"/>
              </w:rPr>
              <w:t>3</w:t>
            </w:r>
          </w:p>
        </w:tc>
        <w:tc>
          <w:tcPr>
            <w:tcW w:w="4140" w:type="dxa"/>
            <w:vMerge/>
            <w:noWrap/>
            <w:vAlign w:val="center"/>
          </w:tcPr>
          <w:p w:rsidR="00773DE9" w:rsidRDefault="00773DE9"/>
        </w:tc>
        <w:tc>
          <w:tcPr>
            <w:tcW w:w="2097" w:type="dxa"/>
            <w:noWrap/>
            <w:vAlign w:val="center"/>
          </w:tcPr>
          <w:p w:rsidR="00773DE9" w:rsidRDefault="00773DE9">
            <w:pPr>
              <w:pStyle w:val="ab"/>
              <w:snapToGrid w:val="0"/>
              <w:jc w:val="center"/>
              <w:rPr>
                <w:rFonts w:ascii="宋体" w:eastAsia="宋体" w:cs="宋体"/>
                <w:szCs w:val="21"/>
              </w:rPr>
            </w:pPr>
          </w:p>
        </w:tc>
        <w:tc>
          <w:tcPr>
            <w:tcW w:w="1440" w:type="dxa"/>
            <w:noWrap/>
            <w:vAlign w:val="center"/>
          </w:tcPr>
          <w:p w:rsidR="00773DE9" w:rsidRDefault="0052176E">
            <w:pPr>
              <w:pStyle w:val="ab"/>
              <w:snapToGrid w:val="0"/>
              <w:jc w:val="center"/>
              <w:rPr>
                <w:rFonts w:ascii="宋体" w:eastAsia="宋体" w:cs="宋体"/>
                <w:szCs w:val="21"/>
              </w:rPr>
            </w:pPr>
            <w:r>
              <w:rPr>
                <w:rFonts w:ascii="宋体" w:eastAsia="宋体" w:cs="宋体" w:hint="eastAsia"/>
                <w:szCs w:val="21"/>
              </w:rPr>
              <w:t>第三年</w:t>
            </w:r>
          </w:p>
        </w:tc>
      </w:tr>
      <w:tr w:rsidR="00773DE9">
        <w:trPr>
          <w:trHeight w:val="628"/>
        </w:trPr>
        <w:tc>
          <w:tcPr>
            <w:tcW w:w="2133" w:type="dxa"/>
            <w:noWrap/>
            <w:vAlign w:val="center"/>
          </w:tcPr>
          <w:p w:rsidR="00773DE9" w:rsidRDefault="0052176E">
            <w:pPr>
              <w:pStyle w:val="ab"/>
              <w:snapToGrid w:val="0"/>
              <w:jc w:val="center"/>
              <w:rPr>
                <w:rFonts w:ascii="宋体" w:eastAsia="宋体" w:cs="宋体"/>
                <w:szCs w:val="21"/>
              </w:rPr>
            </w:pPr>
            <w:r>
              <w:rPr>
                <w:rFonts w:ascii="宋体" w:eastAsia="宋体" w:cs="宋体" w:hint="eastAsia"/>
                <w:kern w:val="0"/>
                <w:szCs w:val="21"/>
              </w:rPr>
              <w:t>运作时限</w:t>
            </w:r>
          </w:p>
        </w:tc>
        <w:tc>
          <w:tcPr>
            <w:tcW w:w="7677" w:type="dxa"/>
            <w:gridSpan w:val="3"/>
            <w:noWrap/>
            <w:vAlign w:val="center"/>
          </w:tcPr>
          <w:p w:rsidR="00773DE9" w:rsidRDefault="00773DE9">
            <w:pPr>
              <w:pStyle w:val="ab"/>
              <w:snapToGrid w:val="0"/>
              <w:rPr>
                <w:rFonts w:ascii="宋体" w:eastAsia="宋体" w:cs="宋体"/>
                <w:szCs w:val="21"/>
              </w:rPr>
            </w:pPr>
          </w:p>
        </w:tc>
      </w:tr>
    </w:tbl>
    <w:p w:rsidR="00773DE9" w:rsidRDefault="0052176E">
      <w:pPr>
        <w:pStyle w:val="ab"/>
        <w:rPr>
          <w:rFonts w:ascii="宋体" w:eastAsia="宋体" w:cs="宋体"/>
          <w:bCs/>
          <w:sz w:val="22"/>
          <w:szCs w:val="22"/>
        </w:rPr>
      </w:pPr>
      <w:r>
        <w:rPr>
          <w:rFonts w:ascii="宋体" w:eastAsia="宋体" w:cs="宋体" w:hint="eastAsia"/>
          <w:bCs/>
          <w:sz w:val="22"/>
          <w:szCs w:val="22"/>
        </w:rPr>
        <w:t>注：</w:t>
      </w:r>
    </w:p>
    <w:p w:rsidR="00773DE9" w:rsidRDefault="0052176E">
      <w:pPr>
        <w:pStyle w:val="ab"/>
        <w:rPr>
          <w:rFonts w:ascii="宋体" w:eastAsia="宋体" w:cs="宋体"/>
          <w:bCs/>
          <w:sz w:val="22"/>
          <w:szCs w:val="22"/>
        </w:rPr>
      </w:pPr>
      <w:r>
        <w:rPr>
          <w:rFonts w:ascii="宋体" w:eastAsia="宋体" w:cs="宋体" w:hint="eastAsia"/>
          <w:bCs/>
          <w:sz w:val="22"/>
          <w:szCs w:val="22"/>
        </w:rPr>
        <w:t xml:space="preserve">    </w:t>
      </w:r>
      <w:r>
        <w:rPr>
          <w:rFonts w:ascii="宋体" w:eastAsia="宋体" w:cs="宋体" w:hint="eastAsia"/>
          <w:bCs/>
          <w:sz w:val="22"/>
          <w:szCs w:val="22"/>
        </w:rPr>
        <w:t>①投标人必须就“项目采购需求”中的所有服务内容作完整唯一报价，</w:t>
      </w:r>
      <w:r>
        <w:rPr>
          <w:rFonts w:ascii="宋体" w:eastAsia="宋体" w:cs="宋体" w:hint="eastAsia"/>
          <w:bCs/>
          <w:sz w:val="22"/>
          <w:szCs w:val="22"/>
        </w:rPr>
        <w:t>本次投标报价评审依据参照第一年试运营期的报价费用</w:t>
      </w:r>
      <w:r>
        <w:rPr>
          <w:rFonts w:ascii="宋体" w:eastAsia="宋体" w:cs="宋体" w:hint="eastAsia"/>
          <w:bCs/>
          <w:sz w:val="22"/>
          <w:szCs w:val="22"/>
        </w:rPr>
        <w:t>。</w:t>
      </w:r>
    </w:p>
    <w:p w:rsidR="00773DE9" w:rsidRDefault="0052176E">
      <w:pPr>
        <w:pStyle w:val="ab"/>
        <w:rPr>
          <w:rFonts w:ascii="宋体" w:eastAsia="宋体" w:cs="宋体"/>
          <w:bCs/>
          <w:sz w:val="22"/>
          <w:szCs w:val="22"/>
        </w:rPr>
      </w:pPr>
      <w:r>
        <w:rPr>
          <w:rFonts w:ascii="宋体" w:eastAsia="宋体" w:cs="宋体" w:hint="eastAsia"/>
          <w:bCs/>
          <w:sz w:val="22"/>
          <w:szCs w:val="22"/>
        </w:rPr>
        <w:t xml:space="preserve">    </w:t>
      </w:r>
      <w:r>
        <w:rPr>
          <w:rFonts w:ascii="宋体" w:eastAsia="宋体" w:cs="宋体" w:hint="eastAsia"/>
          <w:bCs/>
          <w:sz w:val="22"/>
          <w:szCs w:val="22"/>
        </w:rPr>
        <w:t>②“投标报价明细表”格式仅供参考，如有明细项目内容需要详细说明（或标明）的，投标人可以</w:t>
      </w:r>
      <w:proofErr w:type="gramStart"/>
      <w:r>
        <w:rPr>
          <w:rFonts w:ascii="宋体" w:eastAsia="宋体" w:cs="宋体" w:hint="eastAsia"/>
          <w:bCs/>
          <w:sz w:val="22"/>
          <w:szCs w:val="22"/>
        </w:rPr>
        <w:t>作出</w:t>
      </w:r>
      <w:proofErr w:type="gramEnd"/>
      <w:r>
        <w:rPr>
          <w:rFonts w:ascii="宋体" w:eastAsia="宋体" w:cs="宋体" w:hint="eastAsia"/>
          <w:bCs/>
          <w:sz w:val="22"/>
          <w:szCs w:val="22"/>
        </w:rPr>
        <w:t>相应的补充，但补充内容不得超出本项目采购需求的范畴。</w:t>
      </w:r>
    </w:p>
    <w:p w:rsidR="00773DE9" w:rsidRDefault="00773DE9">
      <w:pPr>
        <w:pStyle w:val="ab"/>
        <w:spacing w:line="480" w:lineRule="auto"/>
        <w:rPr>
          <w:rFonts w:ascii="宋体" w:eastAsia="宋体" w:cs="宋体"/>
          <w:b/>
          <w:sz w:val="24"/>
        </w:rPr>
      </w:pPr>
    </w:p>
    <w:p w:rsidR="00773DE9" w:rsidRDefault="0052176E">
      <w:pPr>
        <w:spacing w:line="360" w:lineRule="auto"/>
        <w:rPr>
          <w:rFonts w:ascii="宋体" w:cs="宋体"/>
          <w:szCs w:val="21"/>
          <w:u w:val="single"/>
        </w:rPr>
      </w:pPr>
      <w:r>
        <w:rPr>
          <w:rFonts w:ascii="宋体" w:cs="宋体" w:hint="eastAsia"/>
          <w:szCs w:val="21"/>
        </w:rPr>
        <w:t>投标人（公章）：</w:t>
      </w:r>
    </w:p>
    <w:p w:rsidR="00773DE9" w:rsidRDefault="0052176E">
      <w:pPr>
        <w:spacing w:line="360" w:lineRule="auto"/>
        <w:rPr>
          <w:rFonts w:ascii="宋体" w:cs="宋体"/>
          <w:szCs w:val="21"/>
          <w:u w:val="single"/>
        </w:rPr>
      </w:pPr>
      <w:r>
        <w:rPr>
          <w:rFonts w:ascii="宋体" w:cs="宋体" w:hint="eastAsia"/>
        </w:rPr>
        <w:t>法人或委托代理人签名：</w:t>
      </w:r>
    </w:p>
    <w:p w:rsidR="00773DE9" w:rsidRDefault="0052176E">
      <w:pPr>
        <w:pStyle w:val="ab"/>
        <w:spacing w:line="480" w:lineRule="auto"/>
        <w:rPr>
          <w:rFonts w:ascii="宋体" w:eastAsia="宋体" w:cs="宋体"/>
          <w:b/>
          <w:sz w:val="24"/>
        </w:rPr>
      </w:pPr>
      <w:r>
        <w:rPr>
          <w:rFonts w:ascii="宋体" w:eastAsia="宋体" w:cs="宋体" w:hint="eastAsia"/>
        </w:rPr>
        <w:t>日</w:t>
      </w:r>
      <w:r>
        <w:rPr>
          <w:rFonts w:ascii="宋体" w:eastAsia="宋体" w:cs="宋体" w:hint="eastAsia"/>
        </w:rPr>
        <w:t xml:space="preserve">          </w:t>
      </w:r>
      <w:r>
        <w:rPr>
          <w:rFonts w:ascii="宋体" w:eastAsia="宋体" w:cs="宋体" w:hint="eastAsia"/>
        </w:rPr>
        <w:t>期：</w:t>
      </w:r>
    </w:p>
    <w:p w:rsidR="00773DE9" w:rsidRDefault="00773DE9">
      <w:pPr>
        <w:pStyle w:val="ab"/>
        <w:spacing w:line="480" w:lineRule="auto"/>
        <w:rPr>
          <w:rFonts w:ascii="宋体" w:eastAsia="宋体" w:cs="宋体"/>
          <w:b/>
          <w:sz w:val="24"/>
        </w:rPr>
      </w:pPr>
    </w:p>
    <w:p w:rsidR="00773DE9" w:rsidRDefault="00773DE9">
      <w:pPr>
        <w:pStyle w:val="ab"/>
        <w:spacing w:line="480" w:lineRule="auto"/>
        <w:rPr>
          <w:rFonts w:ascii="宋体" w:eastAsia="宋体" w:cs="宋体"/>
          <w:b/>
          <w:sz w:val="24"/>
        </w:rPr>
      </w:pPr>
    </w:p>
    <w:p w:rsidR="00773DE9" w:rsidRDefault="0052176E">
      <w:pPr>
        <w:pStyle w:val="ab"/>
        <w:jc w:val="center"/>
        <w:rPr>
          <w:rFonts w:ascii="宋体" w:eastAsia="宋体" w:cs="宋体"/>
          <w:b/>
          <w:sz w:val="32"/>
          <w:szCs w:val="32"/>
        </w:rPr>
      </w:pPr>
      <w:r>
        <w:rPr>
          <w:rFonts w:ascii="宋体" w:eastAsia="宋体" w:cs="宋体" w:hint="eastAsia"/>
          <w:bCs/>
          <w:sz w:val="24"/>
        </w:rPr>
        <w:br w:type="page"/>
      </w:r>
      <w:bookmarkStart w:id="85" w:name="_Toc20009_WPSOffice_Level1"/>
      <w:bookmarkStart w:id="86" w:name="_Toc946_WPSOffice_Level1"/>
      <w:r>
        <w:rPr>
          <w:rFonts w:ascii="宋体" w:eastAsia="宋体" w:cs="宋体" w:hint="eastAsia"/>
          <w:b/>
          <w:sz w:val="32"/>
        </w:rPr>
        <w:lastRenderedPageBreak/>
        <w:t>三、</w:t>
      </w:r>
      <w:r>
        <w:rPr>
          <w:rFonts w:ascii="宋体" w:eastAsia="宋体" w:cs="宋体" w:hint="eastAsia"/>
          <w:b/>
          <w:sz w:val="32"/>
          <w:szCs w:val="32"/>
        </w:rPr>
        <w:t>投标人资格证明文件及符合招标文件规定的证明文件</w:t>
      </w:r>
      <w:bookmarkEnd w:id="85"/>
      <w:bookmarkEnd w:id="86"/>
    </w:p>
    <w:p w:rsidR="00773DE9" w:rsidRDefault="0052176E">
      <w:pPr>
        <w:pStyle w:val="ab"/>
        <w:spacing w:line="360" w:lineRule="auto"/>
        <w:jc w:val="center"/>
        <w:rPr>
          <w:rFonts w:ascii="宋体" w:eastAsia="宋体" w:cs="宋体"/>
          <w:b/>
          <w:sz w:val="32"/>
        </w:rPr>
      </w:pPr>
      <w:r>
        <w:rPr>
          <w:rFonts w:ascii="宋体" w:eastAsia="宋体" w:cs="宋体" w:hint="eastAsia"/>
          <w:bCs/>
          <w:sz w:val="24"/>
        </w:rPr>
        <w:t>（按投标人须知第</w:t>
      </w:r>
      <w:r>
        <w:rPr>
          <w:rFonts w:ascii="宋体" w:eastAsia="宋体" w:cs="宋体" w:hint="eastAsia"/>
          <w:bCs/>
          <w:sz w:val="24"/>
        </w:rPr>
        <w:t>12.2</w:t>
      </w:r>
      <w:r>
        <w:rPr>
          <w:rFonts w:ascii="宋体" w:eastAsia="宋体" w:cs="宋体" w:hint="eastAsia"/>
          <w:bCs/>
          <w:sz w:val="24"/>
        </w:rPr>
        <w:t>条和第</w:t>
      </w:r>
      <w:r>
        <w:rPr>
          <w:rFonts w:ascii="宋体" w:eastAsia="宋体" w:cs="宋体" w:hint="eastAsia"/>
          <w:bCs/>
          <w:sz w:val="24"/>
        </w:rPr>
        <w:t>12.3</w:t>
      </w:r>
      <w:r>
        <w:rPr>
          <w:rFonts w:ascii="宋体" w:eastAsia="宋体" w:cs="宋体" w:hint="eastAsia"/>
          <w:bCs/>
          <w:sz w:val="24"/>
        </w:rPr>
        <w:t>条要求提供）</w:t>
      </w:r>
    </w:p>
    <w:p w:rsidR="00773DE9" w:rsidRDefault="00773DE9">
      <w:pPr>
        <w:pStyle w:val="ab"/>
        <w:spacing w:line="400" w:lineRule="exact"/>
        <w:rPr>
          <w:rFonts w:ascii="宋体" w:eastAsia="宋体" w:cs="宋体"/>
          <w:bCs/>
        </w:rPr>
      </w:pPr>
    </w:p>
    <w:p w:rsidR="00773DE9" w:rsidRDefault="00773DE9">
      <w:pPr>
        <w:pStyle w:val="ab"/>
        <w:spacing w:line="400" w:lineRule="exact"/>
        <w:rPr>
          <w:rFonts w:ascii="宋体" w:eastAsia="宋体" w:cs="宋体"/>
          <w:bCs/>
        </w:rPr>
      </w:pPr>
    </w:p>
    <w:p w:rsidR="00773DE9" w:rsidRDefault="0052176E">
      <w:pPr>
        <w:spacing w:line="400" w:lineRule="exact"/>
        <w:jc w:val="center"/>
        <w:rPr>
          <w:rFonts w:ascii="宋体" w:cs="宋体"/>
          <w:b/>
          <w:sz w:val="32"/>
          <w:szCs w:val="32"/>
        </w:rPr>
      </w:pPr>
      <w:r>
        <w:rPr>
          <w:rFonts w:ascii="宋体" w:cs="宋体" w:hint="eastAsia"/>
          <w:u w:val="single"/>
        </w:rPr>
        <w:br w:type="page"/>
      </w:r>
      <w:bookmarkStart w:id="87" w:name="_Toc12632_WPSOffice_Level1"/>
      <w:bookmarkStart w:id="88" w:name="_Toc5991_WPSOffice_Level1"/>
      <w:r>
        <w:rPr>
          <w:rFonts w:ascii="宋体" w:cs="宋体" w:hint="eastAsia"/>
          <w:b/>
          <w:sz w:val="32"/>
          <w:szCs w:val="32"/>
        </w:rPr>
        <w:lastRenderedPageBreak/>
        <w:t>法人授权委托书</w:t>
      </w:r>
      <w:bookmarkEnd w:id="87"/>
      <w:bookmarkEnd w:id="88"/>
    </w:p>
    <w:p w:rsidR="00773DE9" w:rsidRDefault="00773DE9">
      <w:pPr>
        <w:pStyle w:val="ab"/>
        <w:spacing w:line="200" w:lineRule="exact"/>
        <w:rPr>
          <w:rFonts w:ascii="宋体" w:eastAsia="宋体" w:cs="宋体"/>
        </w:rPr>
      </w:pPr>
    </w:p>
    <w:p w:rsidR="00773DE9" w:rsidRDefault="0052176E">
      <w:pPr>
        <w:pStyle w:val="ab"/>
        <w:spacing w:line="400" w:lineRule="exact"/>
        <w:ind w:firstLine="420"/>
        <w:rPr>
          <w:rFonts w:ascii="宋体" w:eastAsia="宋体" w:cs="宋体"/>
        </w:rPr>
      </w:pPr>
      <w:r>
        <w:rPr>
          <w:rFonts w:ascii="宋体" w:eastAsia="宋体" w:cs="宋体" w:hint="eastAsia"/>
        </w:rPr>
        <w:t>本授权委托书声明：我（姓名）系</w:t>
      </w:r>
      <w:r>
        <w:rPr>
          <w:rFonts w:ascii="宋体" w:eastAsia="宋体" w:cs="宋体" w:hint="eastAsia"/>
          <w:u w:val="single"/>
        </w:rPr>
        <w:t xml:space="preserve">    </w:t>
      </w:r>
      <w:r>
        <w:rPr>
          <w:rFonts w:ascii="宋体" w:eastAsia="宋体" w:cs="宋体" w:hint="eastAsia"/>
          <w:u w:val="single"/>
        </w:rPr>
        <w:t>（投标单位名称）</w:t>
      </w:r>
      <w:r>
        <w:rPr>
          <w:rFonts w:ascii="宋体" w:eastAsia="宋体" w:cs="宋体" w:hint="eastAsia"/>
          <w:u w:val="single"/>
        </w:rPr>
        <w:t xml:space="preserve">    </w:t>
      </w:r>
      <w:r>
        <w:rPr>
          <w:rFonts w:ascii="宋体" w:eastAsia="宋体" w:cs="宋体" w:hint="eastAsia"/>
        </w:rPr>
        <w:t>的法定代表人，现授权委托</w:t>
      </w:r>
      <w:r>
        <w:rPr>
          <w:rFonts w:ascii="宋体" w:eastAsia="宋体" w:cs="宋体" w:hint="eastAsia"/>
          <w:u w:val="single"/>
        </w:rPr>
        <w:t xml:space="preserve">  </w:t>
      </w:r>
      <w:r>
        <w:rPr>
          <w:rFonts w:ascii="宋体" w:eastAsia="宋体" w:cs="宋体" w:hint="eastAsia"/>
          <w:u w:val="single"/>
        </w:rPr>
        <w:t>（姓名）</w:t>
      </w:r>
      <w:r>
        <w:rPr>
          <w:rFonts w:ascii="宋体" w:eastAsia="宋体" w:cs="宋体" w:hint="eastAsia"/>
          <w:u w:val="single"/>
        </w:rPr>
        <w:t xml:space="preserve">  </w:t>
      </w:r>
      <w:r>
        <w:rPr>
          <w:rFonts w:ascii="宋体" w:eastAsia="宋体" w:cs="宋体" w:hint="eastAsia"/>
        </w:rPr>
        <w:t>为我公司被授权人，以本公司的名义参加广西创建项目咨询有限公司组织实施的</w:t>
      </w:r>
      <w:r>
        <w:rPr>
          <w:rFonts w:ascii="宋体" w:eastAsia="宋体" w:cs="宋体" w:hint="eastAsia"/>
          <w:spacing w:val="20"/>
          <w:u w:val="single"/>
        </w:rPr>
        <w:t xml:space="preserve">      </w:t>
      </w:r>
      <w:r>
        <w:rPr>
          <w:rFonts w:ascii="宋体" w:eastAsia="宋体" w:cs="宋体" w:hint="eastAsia"/>
          <w:spacing w:val="20"/>
          <w:u w:val="single"/>
        </w:rPr>
        <w:t>（项目名称）</w:t>
      </w:r>
      <w:r>
        <w:rPr>
          <w:rFonts w:ascii="宋体" w:eastAsia="宋体" w:cs="宋体" w:hint="eastAsia"/>
          <w:spacing w:val="20"/>
          <w:u w:val="single"/>
        </w:rPr>
        <w:t xml:space="preserve">        </w:t>
      </w:r>
      <w:r>
        <w:rPr>
          <w:rFonts w:ascii="宋体" w:eastAsia="宋体" w:cs="宋体" w:hint="eastAsia"/>
        </w:rPr>
        <w:t>的招标活动。被授权人在开标、评标、合同谈判过程中所签署的一切文件和处理与这有关的一切事务，我均予以承认。</w:t>
      </w:r>
    </w:p>
    <w:p w:rsidR="00773DE9" w:rsidRDefault="0052176E">
      <w:pPr>
        <w:pStyle w:val="ab"/>
        <w:spacing w:line="400" w:lineRule="exact"/>
        <w:ind w:firstLine="420"/>
        <w:rPr>
          <w:rFonts w:ascii="宋体" w:eastAsia="宋体" w:cs="宋体"/>
        </w:rPr>
      </w:pPr>
      <w:r>
        <w:rPr>
          <w:rFonts w:ascii="宋体" w:eastAsia="宋体" w:cs="宋体" w:hint="eastAsia"/>
        </w:rPr>
        <w:t>被授权人在授权委托书有效期内签署的所有文件不因授权委托的撤销而失效，除非有撤销授权委托的书面通知，本授权委托书自投标开始至合同履行完毕止。</w:t>
      </w:r>
    </w:p>
    <w:p w:rsidR="00773DE9" w:rsidRDefault="0052176E">
      <w:pPr>
        <w:pStyle w:val="ab"/>
        <w:spacing w:line="400" w:lineRule="exact"/>
        <w:ind w:firstLine="420"/>
        <w:rPr>
          <w:rFonts w:ascii="宋体" w:eastAsia="宋体" w:cs="宋体"/>
        </w:rPr>
      </w:pPr>
      <w:r>
        <w:rPr>
          <w:rFonts w:ascii="宋体" w:eastAsia="宋体" w:cs="宋体" w:hint="eastAsia"/>
        </w:rPr>
        <w:t>被授权人无转委托权。特此委托。</w:t>
      </w:r>
    </w:p>
    <w:p w:rsidR="00773DE9" w:rsidRDefault="0052176E">
      <w:pPr>
        <w:pStyle w:val="ab"/>
        <w:spacing w:line="400" w:lineRule="exact"/>
        <w:ind w:firstLine="420"/>
        <w:rPr>
          <w:rFonts w:ascii="宋体" w:eastAsia="宋体" w:cs="宋体"/>
        </w:rPr>
      </w:pPr>
      <w:r>
        <w:rPr>
          <w:rFonts w:ascii="宋体" w:eastAsia="宋体" w:cs="宋体" w:hint="eastAsia"/>
        </w:rPr>
        <w:t>委托单位：</w:t>
      </w:r>
      <w:r>
        <w:rPr>
          <w:rFonts w:ascii="宋体" w:eastAsia="宋体" w:cs="宋体" w:hint="eastAsia"/>
          <w:u w:val="single"/>
        </w:rPr>
        <w:t xml:space="preserve">              </w:t>
      </w:r>
      <w:r>
        <w:rPr>
          <w:rFonts w:ascii="宋体" w:eastAsia="宋体" w:cs="宋体" w:hint="eastAsia"/>
          <w:u w:val="single"/>
        </w:rPr>
        <w:t>（盖单位公章）</w:t>
      </w:r>
      <w:r>
        <w:rPr>
          <w:rFonts w:ascii="宋体" w:eastAsia="宋体" w:cs="宋体" w:hint="eastAsia"/>
        </w:rPr>
        <w:t xml:space="preserve">        </w:t>
      </w:r>
      <w:r>
        <w:rPr>
          <w:rFonts w:ascii="宋体" w:eastAsia="宋体" w:cs="宋体" w:hint="eastAsia"/>
        </w:rPr>
        <w:t>法定代表人：</w:t>
      </w:r>
      <w:r>
        <w:rPr>
          <w:rFonts w:ascii="宋体" w:eastAsia="宋体" w:cs="宋体" w:hint="eastAsia"/>
          <w:u w:val="single"/>
        </w:rPr>
        <w:t xml:space="preserve">             </w:t>
      </w:r>
      <w:r>
        <w:rPr>
          <w:rFonts w:ascii="宋体" w:eastAsia="宋体" w:cs="宋体" w:hint="eastAsia"/>
          <w:u w:val="single"/>
        </w:rPr>
        <w:t>（签字）</w:t>
      </w:r>
    </w:p>
    <w:p w:rsidR="00773DE9" w:rsidRDefault="0052176E">
      <w:pPr>
        <w:pStyle w:val="ab"/>
        <w:pBdr>
          <w:bottom w:val="single" w:sz="6" w:space="1" w:color="auto"/>
        </w:pBdr>
        <w:spacing w:line="400" w:lineRule="exact"/>
        <w:ind w:firstLine="420"/>
        <w:rPr>
          <w:rFonts w:ascii="宋体" w:eastAsia="宋体" w:cs="宋体"/>
        </w:rPr>
      </w:pPr>
      <w:r>
        <w:rPr>
          <w:rFonts w:ascii="宋体" w:eastAsia="宋体" w:cs="宋体" w:hint="eastAsia"/>
        </w:rPr>
        <w:t>签发日期</w:t>
      </w:r>
      <w:r>
        <w:rPr>
          <w:rFonts w:ascii="宋体" w:eastAsia="宋体" w:cs="宋体" w:hint="eastAsia"/>
        </w:rPr>
        <w:t>：年月日</w:t>
      </w:r>
    </w:p>
    <w:p w:rsidR="00773DE9" w:rsidRDefault="00773DE9">
      <w:pPr>
        <w:pStyle w:val="ab"/>
        <w:pBdr>
          <w:bottom w:val="single" w:sz="6" w:space="1" w:color="auto"/>
        </w:pBdr>
        <w:spacing w:line="340" w:lineRule="exact"/>
        <w:ind w:firstLine="420"/>
        <w:rPr>
          <w:rFonts w:ascii="宋体" w:eastAsia="宋体" w:cs="宋体"/>
        </w:rPr>
      </w:pPr>
    </w:p>
    <w:p w:rsidR="00773DE9" w:rsidRDefault="00773DE9">
      <w:pPr>
        <w:pStyle w:val="ab"/>
        <w:spacing w:line="200" w:lineRule="exact"/>
        <w:rPr>
          <w:rFonts w:ascii="宋体" w:eastAsia="宋体" w:cs="宋体"/>
        </w:rPr>
      </w:pPr>
    </w:p>
    <w:p w:rsidR="00773DE9" w:rsidRDefault="0052176E">
      <w:pPr>
        <w:pStyle w:val="ab"/>
        <w:tabs>
          <w:tab w:val="left" w:pos="5768"/>
        </w:tabs>
        <w:spacing w:line="340" w:lineRule="exact"/>
        <w:ind w:firstLine="420"/>
        <w:rPr>
          <w:rFonts w:ascii="宋体" w:eastAsia="宋体" w:cs="宋体"/>
        </w:rPr>
      </w:pPr>
      <w:bookmarkStart w:id="89" w:name="_Toc20119_WPSOffice_Level1"/>
      <w:bookmarkStart w:id="90" w:name="_Toc21215_WPSOffice_Level1"/>
      <w:r>
        <w:rPr>
          <w:rFonts w:ascii="宋体" w:eastAsia="宋体" w:cs="宋体" w:hint="eastAsia"/>
        </w:rPr>
        <w:t>附：</w:t>
      </w:r>
      <w:r>
        <w:rPr>
          <w:rFonts w:ascii="宋体" w:eastAsia="宋体" w:cs="宋体" w:hint="eastAsia"/>
        </w:rPr>
        <w:t>1</w:t>
      </w:r>
      <w:r>
        <w:rPr>
          <w:rFonts w:ascii="宋体" w:eastAsia="宋体" w:cs="宋体" w:hint="eastAsia"/>
        </w:rPr>
        <w:t>、代理人工作单位：</w:t>
      </w:r>
      <w:r>
        <w:rPr>
          <w:rFonts w:ascii="宋体" w:eastAsia="宋体" w:cs="宋体" w:hint="eastAsia"/>
        </w:rPr>
        <w:tab/>
      </w:r>
      <w:r>
        <w:rPr>
          <w:rFonts w:ascii="宋体" w:eastAsia="宋体" w:cs="宋体" w:hint="eastAsia"/>
        </w:rPr>
        <w:t>职务：</w:t>
      </w:r>
      <w:bookmarkEnd w:id="89"/>
      <w:bookmarkEnd w:id="90"/>
    </w:p>
    <w:p w:rsidR="00773DE9" w:rsidRDefault="0052176E">
      <w:pPr>
        <w:pStyle w:val="ab"/>
        <w:tabs>
          <w:tab w:val="left" w:pos="5768"/>
        </w:tabs>
        <w:spacing w:line="340" w:lineRule="exact"/>
        <w:ind w:firstLine="1155"/>
        <w:rPr>
          <w:rFonts w:ascii="宋体" w:eastAsia="宋体" w:cs="宋体"/>
        </w:rPr>
      </w:pPr>
      <w:r>
        <w:rPr>
          <w:rFonts w:ascii="宋体" w:eastAsia="宋体" w:cs="宋体" w:hint="eastAsia"/>
        </w:rPr>
        <w:t>身份证号码：</w:t>
      </w:r>
      <w:r>
        <w:rPr>
          <w:rFonts w:ascii="宋体" w:eastAsia="宋体" w:cs="宋体" w:hint="eastAsia"/>
        </w:rPr>
        <w:tab/>
      </w:r>
      <w:r>
        <w:rPr>
          <w:rFonts w:ascii="宋体" w:eastAsia="宋体" w:cs="宋体" w:hint="eastAsia"/>
        </w:rPr>
        <w:t>性别：</w:t>
      </w:r>
    </w:p>
    <w:p w:rsidR="00773DE9" w:rsidRDefault="0052176E">
      <w:pPr>
        <w:pStyle w:val="ab"/>
        <w:spacing w:line="340" w:lineRule="exact"/>
        <w:ind w:firstLine="840"/>
        <w:rPr>
          <w:rFonts w:ascii="宋体" w:eastAsia="宋体" w:cs="宋体"/>
        </w:rPr>
      </w:pPr>
      <w:r>
        <w:rPr>
          <w:rFonts w:ascii="宋体" w:eastAsia="宋体" w:cs="宋体" w:hint="eastAsia"/>
        </w:rPr>
        <w:t>2</w:t>
      </w:r>
      <w:r>
        <w:rPr>
          <w:rFonts w:ascii="宋体" w:eastAsia="宋体" w:cs="宋体" w:hint="eastAsia"/>
        </w:rPr>
        <w:t>、法定代表人身份证、委托代理人身份证复印件</w:t>
      </w:r>
    </w:p>
    <w:p w:rsidR="00773DE9" w:rsidRDefault="00773DE9">
      <w:pPr>
        <w:spacing w:line="340" w:lineRule="exact"/>
        <w:rPr>
          <w:rFonts w:ascii="宋体" w:cs="宋体"/>
          <w:szCs w:val="21"/>
        </w:rPr>
      </w:pPr>
      <w:r w:rsidRPr="00773DE9">
        <w:rPr>
          <w:rFonts w:ascii="宋体" w:cs="宋体"/>
        </w:rPr>
        <w:pict>
          <v:rect id="文本框 1" o:spid="_x0000_s1026" style="position:absolute;left:0;text-align:left;margin-left:230.3pt;margin-top:6.65pt;width:240.95pt;height:351pt;z-index:251657216;mso-width-relative:page;mso-height-relative:page" o:gfxdata="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zDLMfYAAAACgEAAA8AAAAAAAAAAQAgAAAAIgAAAGRycy9kb3ducmV2LnhtbFBLAQIUABQA&#10;AAAIAIdO4kC1/OL3KQIAAFsEAAAOAAAAAAAAAAEAIAAAACcBAABkcnMvZTJvRG9jLnhtbFBLBQYA&#10;AAAABgAGAFkBAADCBQAAAAA=&#10;">
            <v:textbox>
              <w:txbxContent>
                <w:p w:rsidR="00773DE9" w:rsidRDefault="00773DE9">
                  <w:pPr>
                    <w:jc w:val="center"/>
                    <w:rPr>
                      <w:szCs w:val="21"/>
                    </w:rPr>
                  </w:pPr>
                </w:p>
                <w:p w:rsidR="00773DE9" w:rsidRDefault="00773DE9">
                  <w:pPr>
                    <w:jc w:val="center"/>
                    <w:rPr>
                      <w:szCs w:val="21"/>
                    </w:rPr>
                  </w:pPr>
                </w:p>
                <w:p w:rsidR="00773DE9" w:rsidRDefault="00773DE9">
                  <w:pPr>
                    <w:jc w:val="center"/>
                    <w:rPr>
                      <w:szCs w:val="21"/>
                    </w:rPr>
                  </w:pPr>
                </w:p>
                <w:p w:rsidR="00773DE9" w:rsidRDefault="00773DE9">
                  <w:pPr>
                    <w:jc w:val="center"/>
                    <w:rPr>
                      <w:szCs w:val="21"/>
                    </w:rPr>
                  </w:pPr>
                </w:p>
                <w:p w:rsidR="00773DE9" w:rsidRDefault="00773DE9">
                  <w:pPr>
                    <w:jc w:val="center"/>
                    <w:rPr>
                      <w:szCs w:val="21"/>
                    </w:rPr>
                  </w:pPr>
                </w:p>
                <w:p w:rsidR="00773DE9" w:rsidRDefault="0052176E">
                  <w:pPr>
                    <w:jc w:val="center"/>
                    <w:rPr>
                      <w:szCs w:val="21"/>
                    </w:rPr>
                  </w:pPr>
                  <w:r>
                    <w:rPr>
                      <w:rFonts w:hint="eastAsia"/>
                      <w:szCs w:val="21"/>
                    </w:rPr>
                    <w:t>委托代理人身份证（正、背）面复印件粘贴处</w:t>
                  </w:r>
                </w:p>
                <w:p w:rsidR="00773DE9" w:rsidRDefault="0052176E">
                  <w:pPr>
                    <w:jc w:val="center"/>
                  </w:pPr>
                  <w:r>
                    <w:rPr>
                      <w:rFonts w:hint="eastAsia"/>
                      <w:szCs w:val="21"/>
                    </w:rPr>
                    <w:t>（加盖单位公章）</w:t>
                  </w:r>
                </w:p>
              </w:txbxContent>
            </v:textbox>
          </v:rect>
        </w:pict>
      </w:r>
      <w:r w:rsidRPr="00773DE9">
        <w:rPr>
          <w:rFonts w:ascii="宋体" w:cs="宋体"/>
        </w:rPr>
        <w:pict>
          <v:rect id="文本框 2" o:spid="_x0000_s1027" style="position:absolute;left:0;text-align:left;margin-left:-27pt;margin-top:6.65pt;width:240.95pt;height:351pt;z-index:251658240;mso-width-relative:page;mso-height-relative:page" o:gfxdata="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v5sG12QAAAAoBAAAPAAAAAAAAAAEAIAAAACIAAABkcnMvZG93bnJldi54bWxQSwECFAAU&#10;AAAACACHTuJAJStTjykCAABbBAAADgAAAAAAAAABACAAAAAoAQAAZHJzL2Uyb0RvYy54bWxQSwUG&#10;AAAAAAYABgBZAQAAwwUAAAAA&#10;">
            <v:textbox>
              <w:txbxContent>
                <w:p w:rsidR="00773DE9" w:rsidRDefault="00773DE9">
                  <w:pPr>
                    <w:jc w:val="center"/>
                    <w:rPr>
                      <w:szCs w:val="21"/>
                    </w:rPr>
                  </w:pPr>
                </w:p>
                <w:p w:rsidR="00773DE9" w:rsidRDefault="00773DE9">
                  <w:pPr>
                    <w:jc w:val="center"/>
                    <w:rPr>
                      <w:szCs w:val="21"/>
                    </w:rPr>
                  </w:pPr>
                </w:p>
                <w:p w:rsidR="00773DE9" w:rsidRDefault="00773DE9">
                  <w:pPr>
                    <w:jc w:val="center"/>
                    <w:rPr>
                      <w:szCs w:val="21"/>
                    </w:rPr>
                  </w:pPr>
                </w:p>
                <w:p w:rsidR="00773DE9" w:rsidRDefault="00773DE9">
                  <w:pPr>
                    <w:jc w:val="center"/>
                    <w:rPr>
                      <w:szCs w:val="21"/>
                    </w:rPr>
                  </w:pPr>
                </w:p>
                <w:p w:rsidR="00773DE9" w:rsidRDefault="00773DE9">
                  <w:pPr>
                    <w:jc w:val="center"/>
                    <w:rPr>
                      <w:szCs w:val="21"/>
                    </w:rPr>
                  </w:pPr>
                </w:p>
                <w:p w:rsidR="00773DE9" w:rsidRDefault="0052176E">
                  <w:pPr>
                    <w:jc w:val="center"/>
                    <w:rPr>
                      <w:szCs w:val="21"/>
                    </w:rPr>
                  </w:pPr>
                  <w:r>
                    <w:rPr>
                      <w:rFonts w:hint="eastAsia"/>
                      <w:szCs w:val="21"/>
                    </w:rPr>
                    <w:t>法定代表人身份证（正、背）面复印件粘贴处</w:t>
                  </w:r>
                </w:p>
                <w:p w:rsidR="00773DE9" w:rsidRDefault="0052176E">
                  <w:pPr>
                    <w:jc w:val="center"/>
                  </w:pPr>
                  <w:r>
                    <w:rPr>
                      <w:rFonts w:hint="eastAsia"/>
                      <w:szCs w:val="21"/>
                    </w:rPr>
                    <w:t>（加盖单位公章）</w:t>
                  </w:r>
                </w:p>
              </w:txbxContent>
            </v:textbox>
          </v:rect>
        </w:pict>
      </w:r>
    </w:p>
    <w:p w:rsidR="00773DE9" w:rsidRDefault="00773DE9">
      <w:pPr>
        <w:spacing w:line="400" w:lineRule="exact"/>
        <w:rPr>
          <w:rFonts w:ascii="宋体" w:cs="宋体"/>
          <w:szCs w:val="21"/>
        </w:rPr>
      </w:pPr>
    </w:p>
    <w:p w:rsidR="00773DE9" w:rsidRDefault="00773DE9">
      <w:pPr>
        <w:spacing w:line="400" w:lineRule="exact"/>
        <w:rPr>
          <w:rFonts w:ascii="宋体" w:cs="宋体"/>
          <w:szCs w:val="21"/>
        </w:rPr>
      </w:pPr>
    </w:p>
    <w:p w:rsidR="00773DE9" w:rsidRDefault="00773DE9">
      <w:pPr>
        <w:spacing w:line="400" w:lineRule="exact"/>
        <w:rPr>
          <w:rFonts w:ascii="宋体" w:cs="宋体"/>
          <w:szCs w:val="21"/>
        </w:rPr>
      </w:pPr>
    </w:p>
    <w:p w:rsidR="00773DE9" w:rsidRDefault="00773DE9">
      <w:pPr>
        <w:spacing w:line="400" w:lineRule="exact"/>
        <w:rPr>
          <w:rFonts w:ascii="宋体" w:cs="宋体"/>
          <w:szCs w:val="21"/>
        </w:rPr>
      </w:pPr>
    </w:p>
    <w:p w:rsidR="00773DE9" w:rsidRDefault="00773DE9">
      <w:pPr>
        <w:spacing w:line="400" w:lineRule="exact"/>
        <w:rPr>
          <w:rFonts w:ascii="宋体" w:cs="宋体"/>
          <w:szCs w:val="21"/>
        </w:rPr>
      </w:pPr>
    </w:p>
    <w:p w:rsidR="00773DE9" w:rsidRDefault="00773DE9">
      <w:pPr>
        <w:spacing w:line="400" w:lineRule="exact"/>
        <w:rPr>
          <w:rFonts w:ascii="宋体" w:cs="宋体"/>
          <w:szCs w:val="21"/>
        </w:rPr>
      </w:pPr>
    </w:p>
    <w:p w:rsidR="00773DE9" w:rsidRDefault="00773DE9">
      <w:pPr>
        <w:spacing w:line="400" w:lineRule="exact"/>
        <w:rPr>
          <w:rFonts w:ascii="宋体" w:cs="宋体"/>
          <w:szCs w:val="21"/>
        </w:rPr>
      </w:pPr>
    </w:p>
    <w:p w:rsidR="00773DE9" w:rsidRDefault="00773DE9">
      <w:pPr>
        <w:spacing w:line="400" w:lineRule="exact"/>
        <w:rPr>
          <w:rFonts w:ascii="宋体" w:cs="宋体"/>
          <w:szCs w:val="21"/>
        </w:rPr>
      </w:pPr>
    </w:p>
    <w:p w:rsidR="00773DE9" w:rsidRDefault="0052176E">
      <w:pPr>
        <w:tabs>
          <w:tab w:val="left" w:pos="5325"/>
        </w:tabs>
        <w:snapToGrid w:val="0"/>
        <w:spacing w:line="400" w:lineRule="exact"/>
        <w:ind w:firstLineChars="200" w:firstLine="420"/>
        <w:rPr>
          <w:rFonts w:ascii="宋体" w:cs="宋体"/>
          <w:szCs w:val="21"/>
        </w:rPr>
      </w:pPr>
      <w:r>
        <w:rPr>
          <w:rFonts w:ascii="宋体" w:cs="宋体" w:hint="eastAsia"/>
          <w:szCs w:val="21"/>
        </w:rPr>
        <w:t>说明：</w:t>
      </w:r>
    </w:p>
    <w:p w:rsidR="00773DE9" w:rsidRDefault="00773DE9">
      <w:pPr>
        <w:tabs>
          <w:tab w:val="left" w:pos="5325"/>
        </w:tabs>
        <w:snapToGrid w:val="0"/>
        <w:spacing w:line="400" w:lineRule="exact"/>
        <w:ind w:firstLineChars="200" w:firstLine="420"/>
        <w:rPr>
          <w:rFonts w:ascii="宋体" w:cs="宋体"/>
          <w:szCs w:val="21"/>
        </w:rPr>
      </w:pPr>
    </w:p>
    <w:p w:rsidR="00773DE9" w:rsidRDefault="00773DE9">
      <w:pPr>
        <w:tabs>
          <w:tab w:val="left" w:pos="5325"/>
        </w:tabs>
        <w:snapToGrid w:val="0"/>
        <w:spacing w:line="400" w:lineRule="exact"/>
        <w:ind w:firstLineChars="200" w:firstLine="420"/>
        <w:rPr>
          <w:rFonts w:ascii="宋体" w:cs="宋体"/>
          <w:szCs w:val="21"/>
        </w:rPr>
      </w:pPr>
    </w:p>
    <w:p w:rsidR="00773DE9" w:rsidRDefault="00773DE9">
      <w:pPr>
        <w:tabs>
          <w:tab w:val="left" w:pos="5325"/>
        </w:tabs>
        <w:snapToGrid w:val="0"/>
        <w:spacing w:line="400" w:lineRule="exact"/>
        <w:ind w:firstLineChars="200" w:firstLine="420"/>
        <w:rPr>
          <w:rFonts w:ascii="宋体" w:cs="宋体"/>
          <w:szCs w:val="21"/>
        </w:rPr>
      </w:pPr>
    </w:p>
    <w:p w:rsidR="00773DE9" w:rsidRDefault="00773DE9">
      <w:pPr>
        <w:tabs>
          <w:tab w:val="left" w:pos="5325"/>
        </w:tabs>
        <w:snapToGrid w:val="0"/>
        <w:spacing w:line="400" w:lineRule="exact"/>
        <w:ind w:firstLineChars="200" w:firstLine="420"/>
        <w:rPr>
          <w:rFonts w:ascii="宋体" w:cs="宋体"/>
          <w:szCs w:val="21"/>
        </w:rPr>
      </w:pPr>
    </w:p>
    <w:p w:rsidR="00773DE9" w:rsidRDefault="00773DE9">
      <w:pPr>
        <w:tabs>
          <w:tab w:val="left" w:pos="5325"/>
        </w:tabs>
        <w:snapToGrid w:val="0"/>
        <w:spacing w:line="400" w:lineRule="exact"/>
        <w:ind w:firstLineChars="200" w:firstLine="420"/>
        <w:rPr>
          <w:rFonts w:ascii="宋体" w:cs="宋体"/>
          <w:szCs w:val="21"/>
        </w:rPr>
      </w:pPr>
    </w:p>
    <w:p w:rsidR="00773DE9" w:rsidRDefault="00773DE9">
      <w:pPr>
        <w:pStyle w:val="ab"/>
        <w:rPr>
          <w:rFonts w:ascii="宋体" w:eastAsia="宋体" w:cs="宋体"/>
        </w:rPr>
      </w:pPr>
    </w:p>
    <w:p w:rsidR="00773DE9" w:rsidRDefault="00773DE9">
      <w:pPr>
        <w:pStyle w:val="ab"/>
        <w:rPr>
          <w:rFonts w:ascii="宋体" w:eastAsia="宋体" w:cs="宋体"/>
          <w:u w:val="single"/>
        </w:rPr>
      </w:pPr>
    </w:p>
    <w:p w:rsidR="00773DE9" w:rsidRDefault="0052176E">
      <w:pPr>
        <w:pStyle w:val="ab"/>
        <w:jc w:val="center"/>
        <w:rPr>
          <w:rFonts w:ascii="宋体" w:eastAsia="宋体" w:cs="宋体"/>
          <w:b/>
          <w:bCs/>
          <w:sz w:val="32"/>
        </w:rPr>
      </w:pPr>
      <w:r>
        <w:rPr>
          <w:rFonts w:ascii="宋体" w:eastAsia="宋体" w:cs="宋体" w:hint="eastAsia"/>
          <w:u w:val="single"/>
        </w:rPr>
        <w:br w:type="page"/>
      </w:r>
      <w:bookmarkStart w:id="91" w:name="_Toc1611_WPSOffice_Level1"/>
      <w:bookmarkStart w:id="92" w:name="_Toc2803_WPSOffice_Level1"/>
      <w:r>
        <w:rPr>
          <w:rFonts w:ascii="宋体" w:eastAsia="宋体" w:cs="宋体" w:hint="eastAsia"/>
          <w:b/>
          <w:bCs/>
          <w:sz w:val="32"/>
        </w:rPr>
        <w:lastRenderedPageBreak/>
        <w:t>四、计划确保措施</w:t>
      </w:r>
      <w:bookmarkEnd w:id="91"/>
      <w:bookmarkEnd w:id="92"/>
    </w:p>
    <w:p w:rsidR="00773DE9" w:rsidRDefault="0052176E">
      <w:pPr>
        <w:pStyle w:val="ab"/>
        <w:snapToGrid w:val="0"/>
        <w:spacing w:line="400" w:lineRule="exact"/>
        <w:outlineLvl w:val="0"/>
        <w:rPr>
          <w:rFonts w:ascii="宋体" w:eastAsia="宋体" w:cs="宋体"/>
          <w:sz w:val="24"/>
        </w:rPr>
      </w:pPr>
      <w:r>
        <w:rPr>
          <w:rFonts w:ascii="宋体" w:eastAsia="宋体" w:cs="宋体" w:hint="eastAsia"/>
          <w:sz w:val="22"/>
          <w:szCs w:val="22"/>
        </w:rPr>
        <w:t>（说明：投标人按照本项目《项目采购需求》的要求，并结合自身实际情况、项目所在地的实地情况进行编写方案，内容包含但不限于</w:t>
      </w:r>
      <w:r>
        <w:rPr>
          <w:rFonts w:ascii="宋体" w:eastAsia="宋体" w:cs="宋体" w:hint="eastAsia"/>
          <w:sz w:val="22"/>
          <w:szCs w:val="22"/>
        </w:rPr>
        <w:t>实施方案、</w:t>
      </w:r>
      <w:r>
        <w:rPr>
          <w:rFonts w:ascii="宋体" w:eastAsia="宋体" w:cs="宋体" w:hint="eastAsia"/>
          <w:sz w:val="22"/>
          <w:szCs w:val="22"/>
        </w:rPr>
        <w:t>区域环境了解及质量指标</w:t>
      </w:r>
      <w:r>
        <w:rPr>
          <w:rFonts w:ascii="宋体" w:eastAsia="宋体" w:cs="宋体" w:hint="eastAsia"/>
          <w:sz w:val="22"/>
          <w:szCs w:val="22"/>
        </w:rPr>
        <w:t>、管理层人员安排</w:t>
      </w:r>
      <w:r>
        <w:rPr>
          <w:rFonts w:ascii="宋体" w:eastAsia="宋体" w:cs="宋体" w:hint="eastAsia"/>
          <w:sz w:val="22"/>
          <w:szCs w:val="22"/>
        </w:rPr>
        <w:t>、安全管理</w:t>
      </w:r>
      <w:r>
        <w:rPr>
          <w:rFonts w:ascii="宋体" w:eastAsia="宋体" w:cs="宋体" w:hint="eastAsia"/>
          <w:sz w:val="22"/>
          <w:szCs w:val="22"/>
        </w:rPr>
        <w:t>、</w:t>
      </w:r>
      <w:r>
        <w:rPr>
          <w:rFonts w:ascii="宋体" w:eastAsia="宋体" w:cs="宋体" w:hint="eastAsia"/>
          <w:sz w:val="22"/>
          <w:szCs w:val="22"/>
        </w:rPr>
        <w:t>拟投入设备（车辆）</w:t>
      </w:r>
      <w:r>
        <w:rPr>
          <w:rFonts w:ascii="宋体" w:eastAsia="宋体" w:cs="宋体" w:hint="eastAsia"/>
          <w:sz w:val="22"/>
          <w:szCs w:val="22"/>
        </w:rPr>
        <w:t>及维护</w:t>
      </w:r>
      <w:r>
        <w:rPr>
          <w:rFonts w:ascii="宋体" w:eastAsia="宋体" w:cs="宋体" w:hint="eastAsia"/>
          <w:sz w:val="22"/>
          <w:szCs w:val="22"/>
        </w:rPr>
        <w:t>等）</w:t>
      </w:r>
    </w:p>
    <w:p w:rsidR="00773DE9" w:rsidRDefault="00773DE9">
      <w:pPr>
        <w:pStyle w:val="ab"/>
        <w:spacing w:line="360" w:lineRule="auto"/>
        <w:jc w:val="left"/>
        <w:rPr>
          <w:rFonts w:ascii="宋体" w:eastAsia="宋体" w:cs="宋体"/>
          <w:sz w:val="24"/>
        </w:rPr>
      </w:pPr>
    </w:p>
    <w:p w:rsidR="00773DE9" w:rsidRDefault="00773DE9">
      <w:pPr>
        <w:pStyle w:val="ab"/>
        <w:spacing w:line="360" w:lineRule="auto"/>
        <w:jc w:val="left"/>
        <w:rPr>
          <w:rFonts w:ascii="宋体" w:eastAsia="宋体" w:cs="宋体"/>
          <w:sz w:val="24"/>
        </w:rPr>
      </w:pPr>
    </w:p>
    <w:p w:rsidR="00773DE9" w:rsidRDefault="00773DE9">
      <w:pPr>
        <w:pStyle w:val="ab"/>
        <w:spacing w:line="360" w:lineRule="auto"/>
        <w:jc w:val="left"/>
        <w:rPr>
          <w:rFonts w:ascii="宋体" w:eastAsia="宋体" w:cs="宋体"/>
          <w:sz w:val="24"/>
        </w:rPr>
      </w:pPr>
    </w:p>
    <w:p w:rsidR="00773DE9" w:rsidRDefault="00773DE9">
      <w:pPr>
        <w:pStyle w:val="ab"/>
        <w:spacing w:line="360" w:lineRule="auto"/>
        <w:jc w:val="left"/>
        <w:rPr>
          <w:rFonts w:ascii="宋体" w:eastAsia="宋体" w:cs="宋体"/>
          <w:sz w:val="24"/>
        </w:rPr>
      </w:pPr>
    </w:p>
    <w:p w:rsidR="00773DE9" w:rsidRDefault="00773DE9">
      <w:pPr>
        <w:pStyle w:val="ab"/>
        <w:spacing w:line="360" w:lineRule="auto"/>
        <w:jc w:val="left"/>
        <w:rPr>
          <w:rFonts w:ascii="宋体" w:eastAsia="宋体" w:cs="宋体"/>
          <w:sz w:val="24"/>
        </w:rPr>
      </w:pPr>
    </w:p>
    <w:p w:rsidR="00773DE9" w:rsidRDefault="00773DE9">
      <w:pPr>
        <w:pStyle w:val="ab"/>
        <w:spacing w:line="360" w:lineRule="auto"/>
        <w:jc w:val="left"/>
        <w:rPr>
          <w:rFonts w:ascii="宋体" w:eastAsia="宋体" w:cs="宋体"/>
          <w:sz w:val="24"/>
        </w:rPr>
      </w:pPr>
    </w:p>
    <w:p w:rsidR="00773DE9" w:rsidRDefault="00773DE9">
      <w:pPr>
        <w:pStyle w:val="ab"/>
        <w:spacing w:line="360" w:lineRule="auto"/>
        <w:jc w:val="left"/>
        <w:rPr>
          <w:rFonts w:ascii="宋体" w:eastAsia="宋体" w:cs="宋体"/>
          <w:sz w:val="24"/>
        </w:rPr>
      </w:pPr>
    </w:p>
    <w:p w:rsidR="00773DE9" w:rsidRDefault="00773DE9">
      <w:pPr>
        <w:pStyle w:val="ab"/>
        <w:spacing w:line="360" w:lineRule="auto"/>
        <w:jc w:val="left"/>
        <w:rPr>
          <w:rFonts w:ascii="宋体" w:eastAsia="宋体" w:cs="宋体"/>
          <w:sz w:val="24"/>
        </w:rPr>
      </w:pPr>
    </w:p>
    <w:p w:rsidR="00773DE9" w:rsidRDefault="00773DE9">
      <w:pPr>
        <w:pStyle w:val="ab"/>
        <w:spacing w:line="360" w:lineRule="auto"/>
        <w:jc w:val="left"/>
        <w:rPr>
          <w:rFonts w:ascii="宋体" w:eastAsia="宋体" w:cs="宋体"/>
          <w:sz w:val="24"/>
        </w:rPr>
      </w:pPr>
    </w:p>
    <w:p w:rsidR="00773DE9" w:rsidRDefault="00773DE9">
      <w:pPr>
        <w:pStyle w:val="ab"/>
        <w:spacing w:line="360" w:lineRule="auto"/>
        <w:jc w:val="left"/>
        <w:rPr>
          <w:rFonts w:ascii="宋体" w:eastAsia="宋体" w:cs="宋体"/>
          <w:sz w:val="24"/>
        </w:rPr>
      </w:pPr>
    </w:p>
    <w:p w:rsidR="00773DE9" w:rsidRDefault="00773DE9">
      <w:pPr>
        <w:pStyle w:val="ab"/>
        <w:spacing w:line="360" w:lineRule="auto"/>
        <w:jc w:val="left"/>
        <w:rPr>
          <w:rFonts w:ascii="宋体" w:eastAsia="宋体" w:cs="宋体"/>
          <w:sz w:val="24"/>
        </w:rPr>
      </w:pPr>
    </w:p>
    <w:p w:rsidR="00773DE9" w:rsidRDefault="0052176E">
      <w:pPr>
        <w:jc w:val="center"/>
        <w:rPr>
          <w:rFonts w:ascii="宋体" w:cs="宋体"/>
          <w:b/>
          <w:bCs/>
          <w:sz w:val="32"/>
          <w:szCs w:val="32"/>
        </w:rPr>
      </w:pPr>
      <w:bookmarkStart w:id="93" w:name="_Toc17793_WPSOffice_Level1"/>
      <w:bookmarkStart w:id="94" w:name="_Toc30782_WPSOffice_Level1"/>
      <w:r>
        <w:rPr>
          <w:rFonts w:ascii="宋体" w:cs="宋体" w:hint="eastAsia"/>
          <w:b/>
          <w:bCs/>
          <w:sz w:val="32"/>
          <w:szCs w:val="32"/>
        </w:rPr>
        <w:t>五、服务质量承诺书</w:t>
      </w:r>
      <w:bookmarkEnd w:id="93"/>
      <w:bookmarkEnd w:id="94"/>
    </w:p>
    <w:p w:rsidR="00773DE9" w:rsidRDefault="0052176E">
      <w:pPr>
        <w:pStyle w:val="ab"/>
        <w:snapToGrid w:val="0"/>
        <w:spacing w:line="400" w:lineRule="exact"/>
        <w:outlineLvl w:val="0"/>
        <w:rPr>
          <w:rFonts w:ascii="宋体" w:eastAsia="宋体" w:cs="宋体"/>
          <w:sz w:val="22"/>
          <w:szCs w:val="22"/>
        </w:rPr>
      </w:pPr>
      <w:r>
        <w:rPr>
          <w:rFonts w:ascii="宋体" w:eastAsia="宋体" w:cs="宋体" w:hint="eastAsia"/>
          <w:sz w:val="22"/>
          <w:szCs w:val="22"/>
        </w:rPr>
        <w:t>（说明：投标人根据招标人服务的要求，投标必须</w:t>
      </w:r>
      <w:proofErr w:type="gramStart"/>
      <w:r>
        <w:rPr>
          <w:rFonts w:ascii="宋体" w:eastAsia="宋体" w:cs="宋体" w:hint="eastAsia"/>
          <w:sz w:val="22"/>
          <w:szCs w:val="22"/>
        </w:rPr>
        <w:t>作出</w:t>
      </w:r>
      <w:proofErr w:type="gramEnd"/>
      <w:r>
        <w:rPr>
          <w:rFonts w:ascii="宋体" w:eastAsia="宋体" w:cs="宋体" w:hint="eastAsia"/>
          <w:sz w:val="22"/>
          <w:szCs w:val="22"/>
        </w:rPr>
        <w:t>响应，</w:t>
      </w:r>
      <w:proofErr w:type="gramStart"/>
      <w:r>
        <w:rPr>
          <w:rFonts w:ascii="宋体" w:eastAsia="宋体" w:cs="宋体" w:hint="eastAsia"/>
          <w:sz w:val="22"/>
          <w:szCs w:val="22"/>
        </w:rPr>
        <w:t>具体响应</w:t>
      </w:r>
      <w:proofErr w:type="gramEnd"/>
      <w:r>
        <w:rPr>
          <w:rFonts w:ascii="宋体" w:eastAsia="宋体" w:cs="宋体" w:hint="eastAsia"/>
          <w:sz w:val="22"/>
          <w:szCs w:val="22"/>
        </w:rPr>
        <w:t>程度以及内容由投标人自行编制）</w:t>
      </w:r>
    </w:p>
    <w:p w:rsidR="00773DE9" w:rsidRDefault="00773DE9">
      <w:pPr>
        <w:pStyle w:val="ab"/>
        <w:spacing w:line="360" w:lineRule="auto"/>
        <w:jc w:val="left"/>
        <w:rPr>
          <w:rFonts w:ascii="宋体" w:eastAsia="宋体" w:cs="宋体"/>
          <w:sz w:val="24"/>
        </w:rPr>
      </w:pPr>
    </w:p>
    <w:p w:rsidR="00773DE9" w:rsidRDefault="00773DE9">
      <w:pPr>
        <w:pStyle w:val="ab"/>
        <w:spacing w:line="360" w:lineRule="auto"/>
        <w:jc w:val="left"/>
        <w:rPr>
          <w:rFonts w:ascii="宋体" w:eastAsia="宋体" w:cs="宋体"/>
          <w:sz w:val="24"/>
        </w:rPr>
      </w:pPr>
    </w:p>
    <w:p w:rsidR="00773DE9" w:rsidRDefault="00773DE9">
      <w:pPr>
        <w:pStyle w:val="ab"/>
        <w:spacing w:line="360" w:lineRule="auto"/>
        <w:jc w:val="left"/>
        <w:rPr>
          <w:rFonts w:ascii="宋体" w:eastAsia="宋体" w:cs="宋体"/>
          <w:sz w:val="24"/>
        </w:rPr>
      </w:pPr>
    </w:p>
    <w:p w:rsidR="00773DE9" w:rsidRDefault="00773DE9">
      <w:pPr>
        <w:pStyle w:val="ab"/>
        <w:spacing w:line="360" w:lineRule="auto"/>
        <w:jc w:val="left"/>
        <w:rPr>
          <w:rFonts w:ascii="宋体" w:eastAsia="宋体" w:cs="宋体"/>
          <w:sz w:val="24"/>
        </w:rPr>
      </w:pPr>
    </w:p>
    <w:p w:rsidR="00773DE9" w:rsidRDefault="00773DE9">
      <w:pPr>
        <w:pStyle w:val="ab"/>
        <w:spacing w:line="360" w:lineRule="auto"/>
        <w:jc w:val="left"/>
        <w:rPr>
          <w:rFonts w:ascii="宋体" w:eastAsia="宋体" w:cs="宋体"/>
          <w:sz w:val="24"/>
        </w:rPr>
      </w:pPr>
    </w:p>
    <w:p w:rsidR="00773DE9" w:rsidRDefault="00773DE9">
      <w:pPr>
        <w:pStyle w:val="ab"/>
        <w:spacing w:line="360" w:lineRule="auto"/>
        <w:jc w:val="left"/>
        <w:rPr>
          <w:rFonts w:ascii="宋体" w:eastAsia="宋体" w:cs="宋体"/>
          <w:sz w:val="24"/>
        </w:rPr>
      </w:pPr>
    </w:p>
    <w:p w:rsidR="00773DE9" w:rsidRDefault="0052176E">
      <w:pPr>
        <w:pStyle w:val="ab"/>
        <w:jc w:val="center"/>
        <w:rPr>
          <w:rFonts w:ascii="宋体" w:eastAsia="宋体" w:cs="宋体"/>
          <w:sz w:val="24"/>
        </w:rPr>
      </w:pPr>
      <w:r>
        <w:rPr>
          <w:rFonts w:ascii="宋体" w:eastAsia="宋体" w:cs="宋体" w:hint="eastAsia"/>
          <w:u w:val="single"/>
        </w:rPr>
        <w:br w:type="page"/>
      </w:r>
      <w:bookmarkStart w:id="95" w:name="_Toc805_WPSOffice_Level1"/>
      <w:bookmarkStart w:id="96" w:name="_Toc1205_WPSOffice_Level1"/>
      <w:r>
        <w:rPr>
          <w:rFonts w:ascii="宋体" w:eastAsia="宋体" w:cs="宋体" w:hint="eastAsia"/>
          <w:b/>
          <w:sz w:val="32"/>
          <w:szCs w:val="32"/>
        </w:rPr>
        <w:lastRenderedPageBreak/>
        <w:t>六、投标人认为有必要提供的声明及文件资料</w:t>
      </w:r>
      <w:bookmarkEnd w:id="95"/>
      <w:bookmarkEnd w:id="96"/>
    </w:p>
    <w:p w:rsidR="00773DE9" w:rsidRDefault="00773DE9">
      <w:pPr>
        <w:pStyle w:val="ab"/>
        <w:spacing w:line="320" w:lineRule="exact"/>
        <w:rPr>
          <w:rFonts w:ascii="宋体" w:eastAsia="宋体" w:cs="宋体"/>
          <w:sz w:val="24"/>
        </w:rPr>
      </w:pPr>
    </w:p>
    <w:p w:rsidR="00773DE9" w:rsidRDefault="0052176E">
      <w:pPr>
        <w:pStyle w:val="ab"/>
        <w:spacing w:line="440" w:lineRule="exact"/>
        <w:rPr>
          <w:rFonts w:ascii="宋体" w:eastAsia="宋体" w:cs="宋体"/>
          <w:b/>
          <w:bCs/>
          <w:kern w:val="0"/>
          <w:sz w:val="32"/>
          <w:szCs w:val="32"/>
        </w:rPr>
      </w:pPr>
      <w:r>
        <w:rPr>
          <w:rFonts w:ascii="宋体" w:eastAsia="宋体" w:cs="宋体" w:hint="eastAsia"/>
          <w:sz w:val="24"/>
        </w:rPr>
        <w:br w:type="page"/>
      </w:r>
      <w:bookmarkStart w:id="97" w:name="_Toc3524_WPSOffice_Level1"/>
      <w:bookmarkStart w:id="98" w:name="_Toc25485_WPSOffice_Level1"/>
      <w:r>
        <w:rPr>
          <w:rFonts w:ascii="宋体" w:eastAsia="宋体" w:cs="宋体" w:hint="eastAsia"/>
          <w:b/>
          <w:bCs/>
          <w:kern w:val="0"/>
          <w:sz w:val="32"/>
          <w:szCs w:val="32"/>
        </w:rPr>
        <w:lastRenderedPageBreak/>
        <w:t>附件一：</w:t>
      </w:r>
      <w:bookmarkEnd w:id="97"/>
      <w:bookmarkEnd w:id="98"/>
    </w:p>
    <w:p w:rsidR="00773DE9" w:rsidRDefault="00773DE9">
      <w:pPr>
        <w:pStyle w:val="ab"/>
        <w:spacing w:line="320" w:lineRule="exact"/>
        <w:rPr>
          <w:rFonts w:ascii="宋体" w:eastAsia="宋体" w:cs="宋体"/>
          <w:b/>
          <w:sz w:val="24"/>
        </w:rPr>
      </w:pPr>
    </w:p>
    <w:p w:rsidR="00773DE9" w:rsidRDefault="0052176E">
      <w:pPr>
        <w:pStyle w:val="ab"/>
        <w:spacing w:line="320" w:lineRule="exact"/>
        <w:jc w:val="center"/>
        <w:rPr>
          <w:rFonts w:ascii="宋体" w:eastAsia="宋体" w:cs="宋体"/>
          <w:b/>
          <w:sz w:val="24"/>
        </w:rPr>
      </w:pPr>
      <w:r>
        <w:rPr>
          <w:rFonts w:ascii="宋体" w:eastAsia="宋体" w:cs="宋体" w:hint="eastAsia"/>
          <w:b/>
          <w:sz w:val="24"/>
        </w:rPr>
        <w:t>有关法律法规对政府采购当事人应承担法律责任的规定</w:t>
      </w:r>
    </w:p>
    <w:p w:rsidR="00773DE9" w:rsidRDefault="00773DE9">
      <w:pPr>
        <w:pStyle w:val="ab"/>
        <w:spacing w:line="320" w:lineRule="exact"/>
        <w:ind w:firstLine="420"/>
        <w:rPr>
          <w:rFonts w:ascii="宋体" w:eastAsia="宋体" w:cs="宋体"/>
        </w:rPr>
      </w:pPr>
    </w:p>
    <w:p w:rsidR="00773DE9" w:rsidRDefault="0052176E">
      <w:pPr>
        <w:pStyle w:val="ab"/>
        <w:spacing w:line="460" w:lineRule="exact"/>
        <w:ind w:firstLine="420"/>
        <w:rPr>
          <w:rFonts w:ascii="宋体" w:eastAsia="宋体" w:cs="宋体"/>
          <w:b/>
          <w:szCs w:val="21"/>
        </w:rPr>
      </w:pPr>
      <w:r>
        <w:rPr>
          <w:rFonts w:ascii="宋体" w:eastAsia="宋体" w:cs="宋体" w:hint="eastAsia"/>
          <w:b/>
          <w:szCs w:val="21"/>
        </w:rPr>
        <w:t>《中华人民共和国政府采购法》有关规定：</w:t>
      </w:r>
    </w:p>
    <w:p w:rsidR="00773DE9" w:rsidRDefault="0052176E">
      <w:pPr>
        <w:pStyle w:val="ab"/>
        <w:spacing w:line="460" w:lineRule="exact"/>
        <w:ind w:firstLine="420"/>
        <w:rPr>
          <w:rFonts w:ascii="宋体" w:eastAsia="宋体" w:cs="宋体"/>
          <w:szCs w:val="21"/>
        </w:rPr>
      </w:pPr>
      <w:r>
        <w:rPr>
          <w:rFonts w:ascii="宋体" w:eastAsia="宋体" w:cs="宋体" w:hint="eastAsia"/>
          <w:szCs w:val="21"/>
        </w:rPr>
        <w:t>第三条</w:t>
      </w:r>
      <w:r>
        <w:rPr>
          <w:rFonts w:ascii="宋体" w:eastAsia="宋体" w:cs="宋体" w:hint="eastAsia"/>
          <w:szCs w:val="21"/>
        </w:rPr>
        <w:t xml:space="preserve"> </w:t>
      </w:r>
      <w:r>
        <w:rPr>
          <w:rFonts w:ascii="宋体" w:eastAsia="宋体" w:cs="宋体" w:hint="eastAsia"/>
          <w:szCs w:val="21"/>
        </w:rPr>
        <w:t>政府采购应当遵循公开透明原则、公平竞争原则、公正原则和诚实信用原则。</w:t>
      </w:r>
    </w:p>
    <w:p w:rsidR="00773DE9" w:rsidRDefault="0052176E">
      <w:pPr>
        <w:pStyle w:val="ab"/>
        <w:spacing w:line="460" w:lineRule="exact"/>
        <w:ind w:firstLine="420"/>
        <w:rPr>
          <w:rFonts w:ascii="宋体" w:eastAsia="宋体" w:cs="宋体"/>
          <w:szCs w:val="21"/>
        </w:rPr>
      </w:pPr>
      <w:r>
        <w:rPr>
          <w:rFonts w:ascii="宋体" w:eastAsia="宋体" w:cs="宋体" w:hint="eastAsia"/>
          <w:szCs w:val="21"/>
        </w:rPr>
        <w:t>第四十六条</w:t>
      </w:r>
      <w:r>
        <w:rPr>
          <w:rFonts w:ascii="宋体" w:eastAsia="宋体" w:cs="宋体" w:hint="eastAsia"/>
          <w:szCs w:val="21"/>
        </w:rPr>
        <w:t xml:space="preserve"> </w:t>
      </w:r>
      <w:r>
        <w:rPr>
          <w:rFonts w:ascii="宋体" w:eastAsia="宋体" w:cs="宋体" w:hint="eastAsia"/>
          <w:szCs w:val="21"/>
        </w:rPr>
        <w:t>采购人与中标、成交</w:t>
      </w:r>
      <w:r>
        <w:rPr>
          <w:rFonts w:ascii="宋体" w:eastAsia="宋体" w:cs="宋体" w:hint="eastAsia"/>
          <w:szCs w:val="21"/>
        </w:rPr>
        <w:t>服务商</w:t>
      </w:r>
      <w:r>
        <w:rPr>
          <w:rFonts w:ascii="宋体" w:eastAsia="宋体" w:cs="宋体" w:hint="eastAsia"/>
          <w:szCs w:val="21"/>
        </w:rPr>
        <w:t>应当在中标、成交通知书发出之日起三十日内，按照采购文件确定的事项签订政府采购合同。</w:t>
      </w:r>
      <w:r>
        <w:rPr>
          <w:rFonts w:ascii="宋体" w:eastAsia="宋体" w:cs="宋体" w:hint="eastAsia"/>
          <w:szCs w:val="21"/>
        </w:rPr>
        <w:t xml:space="preserve"> </w:t>
      </w:r>
    </w:p>
    <w:p w:rsidR="00773DE9" w:rsidRDefault="0052176E">
      <w:pPr>
        <w:pStyle w:val="ab"/>
        <w:spacing w:line="460" w:lineRule="exact"/>
        <w:ind w:firstLine="420"/>
        <w:rPr>
          <w:rFonts w:ascii="宋体" w:eastAsia="宋体" w:cs="宋体"/>
          <w:szCs w:val="21"/>
        </w:rPr>
      </w:pPr>
      <w:r>
        <w:rPr>
          <w:rFonts w:ascii="宋体" w:eastAsia="宋体" w:cs="宋体" w:hint="eastAsia"/>
          <w:szCs w:val="21"/>
        </w:rPr>
        <w:t>中标、成交通知书对采购人和中标、成交</w:t>
      </w:r>
      <w:r>
        <w:rPr>
          <w:rFonts w:ascii="宋体" w:eastAsia="宋体" w:cs="宋体" w:hint="eastAsia"/>
          <w:szCs w:val="21"/>
        </w:rPr>
        <w:t>服务商</w:t>
      </w:r>
      <w:r>
        <w:rPr>
          <w:rFonts w:ascii="宋体" w:eastAsia="宋体" w:cs="宋体" w:hint="eastAsia"/>
          <w:szCs w:val="21"/>
        </w:rPr>
        <w:t>均具有法律效力。中标、成交通知书发出后，采购人改变中标、成交结果的，或者中标、成交</w:t>
      </w:r>
      <w:r>
        <w:rPr>
          <w:rFonts w:ascii="宋体" w:eastAsia="宋体" w:cs="宋体" w:hint="eastAsia"/>
          <w:szCs w:val="21"/>
        </w:rPr>
        <w:t>服务商</w:t>
      </w:r>
      <w:r>
        <w:rPr>
          <w:rFonts w:ascii="宋体" w:eastAsia="宋体" w:cs="宋体" w:hint="eastAsia"/>
          <w:szCs w:val="21"/>
        </w:rPr>
        <w:t>放弃中标、成交项目的，应当依法承担法律责任。</w:t>
      </w:r>
    </w:p>
    <w:p w:rsidR="00773DE9" w:rsidRDefault="0052176E">
      <w:pPr>
        <w:pStyle w:val="ab"/>
        <w:spacing w:line="460" w:lineRule="exact"/>
        <w:ind w:firstLine="420"/>
        <w:rPr>
          <w:rFonts w:ascii="宋体" w:eastAsia="宋体" w:cs="宋体"/>
          <w:szCs w:val="21"/>
        </w:rPr>
      </w:pPr>
      <w:r>
        <w:rPr>
          <w:rFonts w:ascii="宋体" w:eastAsia="宋体" w:cs="宋体" w:hint="eastAsia"/>
          <w:szCs w:val="21"/>
        </w:rPr>
        <w:t>第七十七条</w:t>
      </w:r>
      <w:r>
        <w:rPr>
          <w:rFonts w:ascii="宋体" w:eastAsia="宋体" w:cs="宋体" w:hint="eastAsia"/>
          <w:szCs w:val="21"/>
        </w:rPr>
        <w:t xml:space="preserve"> </w:t>
      </w:r>
      <w:r>
        <w:rPr>
          <w:rFonts w:ascii="宋体" w:eastAsia="宋体" w:cs="宋体" w:hint="eastAsia"/>
          <w:szCs w:val="21"/>
        </w:rPr>
        <w:t>服务商</w:t>
      </w:r>
      <w:r>
        <w:rPr>
          <w:rFonts w:ascii="宋体" w:eastAsia="宋体" w:cs="宋体" w:hint="eastAsia"/>
          <w:szCs w:val="21"/>
        </w:rPr>
        <w:t>有下列情形之一的，处以采购金额千分之五以上千</w:t>
      </w:r>
      <w:proofErr w:type="gramStart"/>
      <w:r>
        <w:rPr>
          <w:rFonts w:ascii="宋体" w:eastAsia="宋体" w:cs="宋体" w:hint="eastAsia"/>
          <w:szCs w:val="21"/>
        </w:rPr>
        <w:t>分之十</w:t>
      </w:r>
      <w:proofErr w:type="gramEnd"/>
      <w:r>
        <w:rPr>
          <w:rFonts w:ascii="宋体" w:eastAsia="宋体" w:cs="宋体" w:hint="eastAsia"/>
          <w:szCs w:val="21"/>
        </w:rPr>
        <w:t>以下的罚款，列入不良行为记录名单，在一至三年内禁止参加政府采购活动，有违法所得的，并处没收违法所得，情节严重的，由工商行政管理机关吊销营业执照；构成犯罪的，依法追究刑事责任：（一）提</w:t>
      </w:r>
      <w:r>
        <w:rPr>
          <w:rFonts w:ascii="宋体" w:eastAsia="宋体" w:cs="宋体" w:hint="eastAsia"/>
          <w:szCs w:val="21"/>
        </w:rPr>
        <w:t>供虚假材料谋取中标、成交的；（二）采取不正当手段诋毁、排挤其他</w:t>
      </w:r>
      <w:r>
        <w:rPr>
          <w:rFonts w:ascii="宋体" w:eastAsia="宋体" w:cs="宋体" w:hint="eastAsia"/>
          <w:szCs w:val="21"/>
        </w:rPr>
        <w:t>服务商</w:t>
      </w:r>
      <w:r>
        <w:rPr>
          <w:rFonts w:ascii="宋体" w:eastAsia="宋体" w:cs="宋体" w:hint="eastAsia"/>
          <w:szCs w:val="21"/>
        </w:rPr>
        <w:t>的；（三）与采购人、其他</w:t>
      </w:r>
      <w:r>
        <w:rPr>
          <w:rFonts w:ascii="宋体" w:eastAsia="宋体" w:cs="宋体" w:hint="eastAsia"/>
          <w:szCs w:val="21"/>
        </w:rPr>
        <w:t>服务商</w:t>
      </w:r>
      <w:r>
        <w:rPr>
          <w:rFonts w:ascii="宋体" w:eastAsia="宋体" w:cs="宋体" w:hint="eastAsia"/>
          <w:szCs w:val="21"/>
        </w:rPr>
        <w:t>或者招标代理机构恶意串通的；（四）向采购人、招标代理机构行贿或者提供其他不正当利益的；（五）在招标采购过程中与采购人进行协商谈判的；（六）拒绝有关部门监督检查或者提供虚假情况的。</w:t>
      </w:r>
      <w:r>
        <w:rPr>
          <w:rFonts w:ascii="宋体" w:eastAsia="宋体" w:cs="宋体" w:hint="eastAsia"/>
          <w:szCs w:val="21"/>
        </w:rPr>
        <w:t xml:space="preserve"> </w:t>
      </w:r>
    </w:p>
    <w:p w:rsidR="00773DE9" w:rsidRDefault="0052176E">
      <w:pPr>
        <w:pStyle w:val="ab"/>
        <w:spacing w:line="460" w:lineRule="exact"/>
        <w:ind w:firstLine="420"/>
        <w:rPr>
          <w:rFonts w:ascii="宋体" w:eastAsia="宋体" w:cs="宋体"/>
          <w:szCs w:val="21"/>
        </w:rPr>
      </w:pPr>
      <w:r>
        <w:rPr>
          <w:rFonts w:ascii="宋体" w:eastAsia="宋体" w:cs="宋体" w:hint="eastAsia"/>
          <w:szCs w:val="21"/>
        </w:rPr>
        <w:t>服务商</w:t>
      </w:r>
      <w:r>
        <w:rPr>
          <w:rFonts w:ascii="宋体" w:eastAsia="宋体" w:cs="宋体" w:hint="eastAsia"/>
          <w:szCs w:val="21"/>
        </w:rPr>
        <w:t>有前款第（一）至（五）项情形之一的，中标、成交无效。</w:t>
      </w:r>
      <w:r>
        <w:rPr>
          <w:rFonts w:ascii="宋体" w:eastAsia="宋体" w:cs="宋体" w:hint="eastAsia"/>
          <w:szCs w:val="21"/>
        </w:rPr>
        <w:t xml:space="preserve"> </w:t>
      </w:r>
    </w:p>
    <w:p w:rsidR="00773DE9" w:rsidRDefault="0052176E">
      <w:pPr>
        <w:pStyle w:val="ab"/>
        <w:spacing w:line="460" w:lineRule="exact"/>
        <w:ind w:firstLine="420"/>
        <w:rPr>
          <w:rFonts w:ascii="宋体" w:eastAsia="宋体" w:cs="宋体"/>
          <w:szCs w:val="21"/>
        </w:rPr>
      </w:pPr>
      <w:r>
        <w:rPr>
          <w:rFonts w:ascii="宋体" w:eastAsia="宋体" w:cs="宋体" w:hint="eastAsia"/>
          <w:szCs w:val="21"/>
        </w:rPr>
        <w:t>第七十九条</w:t>
      </w:r>
      <w:r>
        <w:rPr>
          <w:rFonts w:ascii="宋体" w:eastAsia="宋体" w:cs="宋体" w:hint="eastAsia"/>
          <w:szCs w:val="21"/>
        </w:rPr>
        <w:t xml:space="preserve"> </w:t>
      </w:r>
      <w:r>
        <w:rPr>
          <w:rFonts w:ascii="宋体" w:eastAsia="宋体" w:cs="宋体" w:hint="eastAsia"/>
          <w:szCs w:val="21"/>
        </w:rPr>
        <w:t>政府采购当事人有本法第七十一条、第七十二条、第七十七条违法行为之一，给他人造成损失的，并应依照有关民事法律规定承担民事责任。</w:t>
      </w:r>
      <w:r>
        <w:rPr>
          <w:rFonts w:ascii="宋体" w:eastAsia="宋体" w:cs="宋体" w:hint="eastAsia"/>
          <w:szCs w:val="21"/>
        </w:rPr>
        <w:t xml:space="preserve"> </w:t>
      </w:r>
    </w:p>
    <w:p w:rsidR="00773DE9" w:rsidRDefault="0052176E">
      <w:pPr>
        <w:pStyle w:val="ab"/>
        <w:spacing w:line="460" w:lineRule="exact"/>
        <w:ind w:firstLine="420"/>
        <w:rPr>
          <w:rFonts w:ascii="宋体" w:eastAsia="宋体" w:cs="宋体"/>
          <w:b/>
          <w:szCs w:val="21"/>
        </w:rPr>
      </w:pPr>
      <w:r>
        <w:rPr>
          <w:rFonts w:ascii="宋体" w:eastAsia="宋体" w:cs="宋体" w:hint="eastAsia"/>
          <w:b/>
          <w:szCs w:val="21"/>
        </w:rPr>
        <w:t>《中华人民共和国合同法》有关规</w:t>
      </w:r>
      <w:r>
        <w:rPr>
          <w:rFonts w:ascii="宋体" w:eastAsia="宋体" w:cs="宋体" w:hint="eastAsia"/>
          <w:b/>
          <w:szCs w:val="21"/>
        </w:rPr>
        <w:t>定：</w:t>
      </w:r>
    </w:p>
    <w:p w:rsidR="00773DE9" w:rsidRDefault="0052176E">
      <w:pPr>
        <w:pStyle w:val="ab"/>
        <w:spacing w:line="460" w:lineRule="exact"/>
        <w:ind w:firstLine="420"/>
        <w:rPr>
          <w:rFonts w:ascii="宋体" w:eastAsia="宋体" w:cs="宋体"/>
          <w:szCs w:val="21"/>
        </w:rPr>
      </w:pPr>
      <w:r>
        <w:rPr>
          <w:rFonts w:ascii="宋体" w:eastAsia="宋体" w:cs="宋体" w:hint="eastAsia"/>
          <w:szCs w:val="21"/>
        </w:rPr>
        <w:t>第四十二条</w:t>
      </w:r>
      <w:r>
        <w:rPr>
          <w:rFonts w:ascii="宋体" w:eastAsia="宋体" w:cs="宋体" w:hint="eastAsia"/>
          <w:szCs w:val="21"/>
        </w:rPr>
        <w:t xml:space="preserve"> </w:t>
      </w:r>
      <w:r>
        <w:rPr>
          <w:rFonts w:ascii="宋体" w:eastAsia="宋体" w:cs="宋体" w:hint="eastAsia"/>
          <w:szCs w:val="21"/>
        </w:rPr>
        <w:t>当事人在订立合同过程中有下列情形之一，给对方造成损失的，应当承担损害赔偿责任：</w:t>
      </w:r>
    </w:p>
    <w:p w:rsidR="00773DE9" w:rsidRDefault="0052176E">
      <w:pPr>
        <w:pStyle w:val="ab"/>
        <w:spacing w:line="460" w:lineRule="exact"/>
        <w:ind w:firstLineChars="150" w:firstLine="315"/>
        <w:rPr>
          <w:rFonts w:ascii="宋体" w:eastAsia="宋体" w:cs="宋体"/>
          <w:szCs w:val="21"/>
        </w:rPr>
      </w:pPr>
      <w:r>
        <w:rPr>
          <w:rFonts w:ascii="宋体" w:eastAsia="宋体" w:cs="宋体" w:hint="eastAsia"/>
          <w:szCs w:val="21"/>
        </w:rPr>
        <w:t>（一）假借订立合同，恶意进行磋商；</w:t>
      </w:r>
    </w:p>
    <w:p w:rsidR="00773DE9" w:rsidRDefault="0052176E">
      <w:pPr>
        <w:pStyle w:val="ab"/>
        <w:spacing w:line="460" w:lineRule="exact"/>
        <w:ind w:firstLineChars="150" w:firstLine="315"/>
        <w:rPr>
          <w:rFonts w:ascii="宋体" w:eastAsia="宋体" w:cs="宋体"/>
          <w:szCs w:val="21"/>
        </w:rPr>
      </w:pPr>
      <w:r>
        <w:rPr>
          <w:rFonts w:ascii="宋体" w:eastAsia="宋体" w:cs="宋体" w:hint="eastAsia"/>
          <w:szCs w:val="21"/>
        </w:rPr>
        <w:t>（二）故意隐瞒与订立合同有关的重要事实或者提供虚假情况；</w:t>
      </w:r>
    </w:p>
    <w:p w:rsidR="00773DE9" w:rsidRDefault="0052176E">
      <w:pPr>
        <w:pStyle w:val="ab"/>
        <w:spacing w:line="460" w:lineRule="exact"/>
        <w:ind w:firstLineChars="150" w:firstLine="315"/>
        <w:rPr>
          <w:rFonts w:ascii="宋体" w:eastAsia="宋体" w:cs="宋体"/>
          <w:szCs w:val="21"/>
        </w:rPr>
      </w:pPr>
      <w:r>
        <w:rPr>
          <w:rFonts w:ascii="宋体" w:eastAsia="宋体" w:cs="宋体" w:hint="eastAsia"/>
          <w:szCs w:val="21"/>
        </w:rPr>
        <w:t>（三）有其他违背诚实信用原则的行为。</w:t>
      </w:r>
    </w:p>
    <w:p w:rsidR="00773DE9" w:rsidRDefault="00773DE9">
      <w:pPr>
        <w:pStyle w:val="ab"/>
        <w:spacing w:line="460" w:lineRule="exact"/>
        <w:ind w:firstLine="420"/>
        <w:rPr>
          <w:rFonts w:ascii="宋体" w:eastAsia="宋体" w:cs="宋体"/>
          <w:szCs w:val="21"/>
        </w:rPr>
      </w:pPr>
    </w:p>
    <w:p w:rsidR="00773DE9" w:rsidRDefault="0052176E">
      <w:pPr>
        <w:widowControl/>
        <w:rPr>
          <w:rFonts w:ascii="宋体" w:cs="宋体"/>
          <w:b/>
          <w:bCs/>
          <w:kern w:val="0"/>
          <w:sz w:val="32"/>
          <w:szCs w:val="32"/>
        </w:rPr>
      </w:pPr>
      <w:r>
        <w:rPr>
          <w:rFonts w:ascii="宋体" w:cs="宋体" w:hint="eastAsia"/>
          <w:szCs w:val="21"/>
        </w:rPr>
        <w:br w:type="page"/>
      </w:r>
      <w:bookmarkStart w:id="99" w:name="_Toc30909_WPSOffice_Level1"/>
      <w:bookmarkStart w:id="100" w:name="_Toc16628_WPSOffice_Level1"/>
      <w:r>
        <w:rPr>
          <w:rFonts w:ascii="宋体" w:cs="宋体" w:hint="eastAsia"/>
          <w:b/>
          <w:bCs/>
          <w:kern w:val="0"/>
          <w:sz w:val="32"/>
          <w:szCs w:val="32"/>
        </w:rPr>
        <w:lastRenderedPageBreak/>
        <w:t>附件二：</w:t>
      </w:r>
      <w:bookmarkEnd w:id="99"/>
      <w:bookmarkEnd w:id="100"/>
    </w:p>
    <w:p w:rsidR="00773DE9" w:rsidRDefault="0052176E">
      <w:pPr>
        <w:tabs>
          <w:tab w:val="center" w:pos="4501"/>
          <w:tab w:val="left" w:pos="5985"/>
        </w:tabs>
        <w:spacing w:line="360" w:lineRule="exact"/>
        <w:jc w:val="center"/>
        <w:rPr>
          <w:rFonts w:ascii="宋体" w:cs="宋体"/>
          <w:b/>
          <w:kern w:val="0"/>
          <w:sz w:val="28"/>
        </w:rPr>
      </w:pPr>
      <w:bookmarkStart w:id="101" w:name="_Toc10416_WPSOffice_Level1"/>
      <w:bookmarkStart w:id="102" w:name="_Toc5421_WPSOffice_Level1"/>
      <w:r>
        <w:rPr>
          <w:rFonts w:ascii="宋体" w:cs="宋体" w:hint="eastAsia"/>
          <w:b/>
          <w:kern w:val="0"/>
          <w:sz w:val="28"/>
        </w:rPr>
        <w:t>中小企业声明函</w:t>
      </w:r>
      <w:bookmarkEnd w:id="101"/>
      <w:bookmarkEnd w:id="102"/>
    </w:p>
    <w:p w:rsidR="00773DE9" w:rsidRDefault="00773DE9">
      <w:pPr>
        <w:spacing w:line="360" w:lineRule="exact"/>
        <w:ind w:firstLineChars="200" w:firstLine="480"/>
        <w:rPr>
          <w:rFonts w:ascii="宋体" w:cs="宋体"/>
          <w:kern w:val="0"/>
          <w:sz w:val="24"/>
        </w:rPr>
      </w:pPr>
    </w:p>
    <w:p w:rsidR="00773DE9" w:rsidRDefault="0052176E">
      <w:pPr>
        <w:spacing w:line="400" w:lineRule="exact"/>
        <w:ind w:firstLineChars="200" w:firstLine="420"/>
        <w:rPr>
          <w:rFonts w:ascii="宋体" w:cs="宋体"/>
          <w:kern w:val="0"/>
          <w:szCs w:val="21"/>
        </w:rPr>
      </w:pPr>
      <w:r>
        <w:rPr>
          <w:rFonts w:ascii="宋体" w:cs="宋体" w:hint="eastAsia"/>
          <w:kern w:val="0"/>
          <w:szCs w:val="21"/>
        </w:rPr>
        <w:t>本公司郑重声明，根据《政府采购促进中小企业发展暂行办法》（财库〔</w:t>
      </w:r>
      <w:r>
        <w:rPr>
          <w:rFonts w:ascii="宋体" w:cs="宋体" w:hint="eastAsia"/>
          <w:kern w:val="0"/>
          <w:szCs w:val="21"/>
        </w:rPr>
        <w:t>2011</w:t>
      </w:r>
      <w:r>
        <w:rPr>
          <w:rFonts w:ascii="宋体" w:cs="宋体" w:hint="eastAsia"/>
          <w:kern w:val="0"/>
          <w:szCs w:val="21"/>
        </w:rPr>
        <w:t>〕</w:t>
      </w:r>
      <w:r>
        <w:rPr>
          <w:rFonts w:ascii="宋体" w:cs="宋体" w:hint="eastAsia"/>
          <w:kern w:val="0"/>
          <w:szCs w:val="21"/>
        </w:rPr>
        <w:t>181</w:t>
      </w:r>
      <w:r>
        <w:rPr>
          <w:rFonts w:ascii="宋体" w:cs="宋体" w:hint="eastAsia"/>
          <w:kern w:val="0"/>
          <w:szCs w:val="21"/>
        </w:rPr>
        <w:t>号）的规定，本公司为（请填写：中型、小型、微型）企业。即，本公司同时满足以下条件：</w:t>
      </w:r>
    </w:p>
    <w:p w:rsidR="00773DE9" w:rsidRDefault="0052176E">
      <w:pPr>
        <w:spacing w:line="400" w:lineRule="exact"/>
        <w:ind w:firstLineChars="200" w:firstLine="420"/>
        <w:rPr>
          <w:rFonts w:ascii="宋体" w:cs="宋体"/>
          <w:kern w:val="0"/>
          <w:szCs w:val="21"/>
        </w:rPr>
      </w:pPr>
      <w:r>
        <w:rPr>
          <w:rFonts w:ascii="宋体" w:cs="宋体" w:hint="eastAsia"/>
          <w:kern w:val="0"/>
          <w:szCs w:val="21"/>
        </w:rPr>
        <w:t>1.</w:t>
      </w:r>
      <w:r>
        <w:rPr>
          <w:rFonts w:ascii="宋体" w:cs="宋体" w:hint="eastAsia"/>
          <w:kern w:val="0"/>
          <w:szCs w:val="21"/>
        </w:rPr>
        <w:t>根据《工业和信息化部、国家统计局、国家发展和改革委员会、财政部关于印发中小企业划型标准规定的通知》（工信部联企业〔</w:t>
      </w:r>
      <w:r>
        <w:rPr>
          <w:rFonts w:ascii="宋体" w:cs="宋体" w:hint="eastAsia"/>
          <w:kern w:val="0"/>
          <w:szCs w:val="21"/>
        </w:rPr>
        <w:t>2011</w:t>
      </w:r>
      <w:r>
        <w:rPr>
          <w:rFonts w:ascii="宋体" w:cs="宋体" w:hint="eastAsia"/>
          <w:kern w:val="0"/>
          <w:szCs w:val="21"/>
        </w:rPr>
        <w:t>〕</w:t>
      </w:r>
      <w:r>
        <w:rPr>
          <w:rFonts w:ascii="宋体" w:cs="宋体" w:hint="eastAsia"/>
          <w:kern w:val="0"/>
          <w:szCs w:val="21"/>
        </w:rPr>
        <w:t>300</w:t>
      </w:r>
      <w:r>
        <w:rPr>
          <w:rFonts w:ascii="宋体" w:cs="宋体" w:hint="eastAsia"/>
          <w:kern w:val="0"/>
          <w:szCs w:val="21"/>
        </w:rPr>
        <w:t>号）规定的划分标准，本公司为（请填写：中型、小型、微型）企业。</w:t>
      </w:r>
    </w:p>
    <w:p w:rsidR="00773DE9" w:rsidRDefault="0052176E">
      <w:pPr>
        <w:spacing w:line="400" w:lineRule="exact"/>
        <w:ind w:firstLineChars="200" w:firstLine="420"/>
        <w:rPr>
          <w:rFonts w:ascii="宋体" w:cs="宋体"/>
          <w:kern w:val="0"/>
          <w:szCs w:val="21"/>
        </w:rPr>
      </w:pPr>
      <w:r>
        <w:rPr>
          <w:rFonts w:ascii="宋体" w:cs="宋体" w:hint="eastAsia"/>
          <w:kern w:val="0"/>
          <w:szCs w:val="21"/>
        </w:rPr>
        <w:t>2.</w:t>
      </w:r>
      <w:r>
        <w:rPr>
          <w:rFonts w:ascii="宋体" w:cs="宋体" w:hint="eastAsia"/>
          <w:kern w:val="0"/>
          <w:szCs w:val="21"/>
        </w:rPr>
        <w:t>本公司参加单位的项目采购活动提供本企业制造的货物，由本企业承担工程、提供服务，或者提供其他</w:t>
      </w:r>
      <w:r>
        <w:rPr>
          <w:rFonts w:ascii="宋体" w:cs="宋体" w:hint="eastAsia"/>
          <w:kern w:val="0"/>
          <w:szCs w:val="21"/>
          <w:u w:val="single"/>
        </w:rPr>
        <w:t>______</w:t>
      </w:r>
      <w:r>
        <w:rPr>
          <w:rFonts w:ascii="宋体" w:cs="宋体" w:hint="eastAsia"/>
          <w:kern w:val="0"/>
          <w:szCs w:val="21"/>
        </w:rPr>
        <w:t>（请填写：中型、小型、微型）企业制造的货物。本条所称货物不包括使用大型企业注册商标的货物。</w:t>
      </w:r>
    </w:p>
    <w:p w:rsidR="00773DE9" w:rsidRDefault="0052176E">
      <w:pPr>
        <w:spacing w:line="400" w:lineRule="exact"/>
        <w:ind w:firstLineChars="200" w:firstLine="420"/>
        <w:rPr>
          <w:rFonts w:ascii="宋体" w:cs="宋体"/>
          <w:kern w:val="0"/>
          <w:szCs w:val="21"/>
        </w:rPr>
      </w:pPr>
      <w:r>
        <w:rPr>
          <w:rFonts w:ascii="宋体" w:cs="宋体" w:hint="eastAsia"/>
          <w:kern w:val="0"/>
          <w:szCs w:val="21"/>
        </w:rPr>
        <w:t>本公司对上述声明的真实性负责。如有虚假，将依法承担相应责任。</w:t>
      </w:r>
    </w:p>
    <w:p w:rsidR="00773DE9" w:rsidRDefault="00773DE9">
      <w:pPr>
        <w:spacing w:line="400" w:lineRule="exact"/>
        <w:ind w:firstLineChars="1700" w:firstLine="3570"/>
        <w:rPr>
          <w:rFonts w:ascii="宋体" w:cs="宋体"/>
          <w:kern w:val="0"/>
          <w:szCs w:val="21"/>
        </w:rPr>
      </w:pPr>
    </w:p>
    <w:p w:rsidR="00773DE9" w:rsidRDefault="00773DE9">
      <w:pPr>
        <w:spacing w:line="400" w:lineRule="exact"/>
        <w:ind w:firstLineChars="1700" w:firstLine="3570"/>
        <w:rPr>
          <w:rFonts w:ascii="宋体" w:cs="宋体"/>
          <w:kern w:val="0"/>
          <w:szCs w:val="21"/>
        </w:rPr>
      </w:pPr>
    </w:p>
    <w:p w:rsidR="00773DE9" w:rsidRDefault="00773DE9">
      <w:pPr>
        <w:spacing w:line="400" w:lineRule="exact"/>
        <w:ind w:firstLineChars="1700" w:firstLine="3570"/>
        <w:rPr>
          <w:rFonts w:ascii="宋体" w:cs="宋体"/>
          <w:kern w:val="0"/>
          <w:szCs w:val="21"/>
        </w:rPr>
      </w:pPr>
    </w:p>
    <w:p w:rsidR="00773DE9" w:rsidRDefault="0052176E">
      <w:pPr>
        <w:spacing w:line="400" w:lineRule="exact"/>
        <w:ind w:firstLineChars="1700" w:firstLine="3570"/>
        <w:rPr>
          <w:rFonts w:ascii="宋体" w:cs="宋体"/>
          <w:kern w:val="0"/>
          <w:szCs w:val="21"/>
          <w:u w:val="single"/>
        </w:rPr>
      </w:pPr>
      <w:r>
        <w:rPr>
          <w:rFonts w:ascii="宋体" w:cs="宋体" w:hint="eastAsia"/>
          <w:kern w:val="0"/>
          <w:szCs w:val="21"/>
        </w:rPr>
        <w:t>企业名称（盖章）：</w:t>
      </w:r>
    </w:p>
    <w:p w:rsidR="00773DE9" w:rsidRDefault="0052176E">
      <w:pPr>
        <w:tabs>
          <w:tab w:val="left" w:pos="900"/>
        </w:tabs>
        <w:spacing w:line="360" w:lineRule="auto"/>
        <w:jc w:val="left"/>
        <w:rPr>
          <w:rFonts w:ascii="宋体" w:cs="宋体"/>
          <w:szCs w:val="21"/>
        </w:rPr>
      </w:pPr>
      <w:r>
        <w:rPr>
          <w:rFonts w:ascii="宋体" w:cs="宋体" w:hint="eastAsia"/>
          <w:kern w:val="0"/>
          <w:szCs w:val="21"/>
        </w:rPr>
        <w:t xml:space="preserve">                                  </w:t>
      </w:r>
      <w:r>
        <w:rPr>
          <w:rFonts w:ascii="宋体" w:cs="宋体" w:hint="eastAsia"/>
          <w:kern w:val="0"/>
          <w:szCs w:val="21"/>
        </w:rPr>
        <w:t>日</w:t>
      </w:r>
      <w:r>
        <w:rPr>
          <w:rFonts w:ascii="宋体" w:cs="宋体" w:hint="eastAsia"/>
          <w:kern w:val="0"/>
          <w:szCs w:val="21"/>
        </w:rPr>
        <w:t xml:space="preserve"> </w:t>
      </w:r>
      <w:r>
        <w:rPr>
          <w:rFonts w:ascii="宋体" w:cs="宋体" w:hint="eastAsia"/>
          <w:kern w:val="0"/>
          <w:szCs w:val="21"/>
        </w:rPr>
        <w:t xml:space="preserve">　期：</w:t>
      </w:r>
    </w:p>
    <w:p w:rsidR="00773DE9" w:rsidRDefault="00773DE9">
      <w:pPr>
        <w:tabs>
          <w:tab w:val="left" w:pos="900"/>
        </w:tabs>
        <w:spacing w:line="360" w:lineRule="auto"/>
        <w:ind w:firstLineChars="200" w:firstLine="420"/>
        <w:jc w:val="left"/>
        <w:rPr>
          <w:rFonts w:ascii="宋体" w:cs="宋体"/>
          <w:szCs w:val="21"/>
        </w:rPr>
      </w:pPr>
    </w:p>
    <w:p w:rsidR="00773DE9" w:rsidRDefault="00773DE9">
      <w:pPr>
        <w:pStyle w:val="a8"/>
        <w:rPr>
          <w:rFonts w:ascii="宋体" w:cs="宋体"/>
          <w:szCs w:val="21"/>
        </w:rPr>
      </w:pPr>
    </w:p>
    <w:p w:rsidR="00773DE9" w:rsidRDefault="0052176E">
      <w:pPr>
        <w:spacing w:line="588" w:lineRule="exact"/>
        <w:rPr>
          <w:rFonts w:ascii="宋体" w:cs="宋体"/>
          <w:spacing w:val="6"/>
          <w:sz w:val="30"/>
          <w:szCs w:val="30"/>
        </w:rPr>
      </w:pPr>
      <w:r>
        <w:rPr>
          <w:rFonts w:ascii="宋体" w:cs="宋体" w:hint="eastAsia"/>
          <w:szCs w:val="21"/>
        </w:rPr>
        <w:br w:type="page"/>
      </w:r>
      <w:r>
        <w:rPr>
          <w:rFonts w:ascii="宋体" w:cs="宋体" w:hint="eastAsia"/>
          <w:spacing w:val="6"/>
          <w:sz w:val="30"/>
          <w:szCs w:val="30"/>
        </w:rPr>
        <w:lastRenderedPageBreak/>
        <w:t>附件</w:t>
      </w:r>
    </w:p>
    <w:p w:rsidR="00773DE9" w:rsidRDefault="0052176E">
      <w:pPr>
        <w:spacing w:line="588" w:lineRule="exact"/>
        <w:jc w:val="center"/>
        <w:rPr>
          <w:rFonts w:ascii="宋体" w:cs="宋体"/>
          <w:b/>
          <w:spacing w:val="6"/>
          <w:sz w:val="32"/>
          <w:szCs w:val="32"/>
        </w:rPr>
      </w:pPr>
      <w:bookmarkStart w:id="103" w:name="_Toc31804_WPSOffice_Level1"/>
      <w:bookmarkStart w:id="104" w:name="_Toc23126_WPSOffice_Level1"/>
      <w:r>
        <w:rPr>
          <w:rFonts w:ascii="宋体" w:cs="宋体" w:hint="eastAsia"/>
          <w:b/>
          <w:spacing w:val="6"/>
          <w:sz w:val="32"/>
          <w:szCs w:val="32"/>
        </w:rPr>
        <w:t>残疾人福利性单位声明函</w:t>
      </w:r>
      <w:bookmarkEnd w:id="103"/>
      <w:bookmarkEnd w:id="104"/>
    </w:p>
    <w:p w:rsidR="00773DE9" w:rsidRDefault="00773DE9">
      <w:pPr>
        <w:spacing w:line="588" w:lineRule="exact"/>
        <w:rPr>
          <w:rFonts w:ascii="宋体" w:cs="宋体"/>
          <w:b/>
          <w:spacing w:val="6"/>
          <w:sz w:val="30"/>
          <w:szCs w:val="30"/>
        </w:rPr>
      </w:pPr>
    </w:p>
    <w:p w:rsidR="00773DE9" w:rsidRDefault="0052176E">
      <w:pPr>
        <w:spacing w:line="588" w:lineRule="exact"/>
        <w:ind w:firstLineChars="200" w:firstLine="624"/>
        <w:rPr>
          <w:rFonts w:ascii="宋体" w:cs="宋体"/>
          <w:spacing w:val="6"/>
          <w:sz w:val="30"/>
          <w:szCs w:val="30"/>
        </w:rPr>
      </w:pPr>
      <w:r>
        <w:rPr>
          <w:rFonts w:ascii="宋体" w:cs="宋体" w:hint="eastAsia"/>
          <w:spacing w:val="6"/>
          <w:sz w:val="30"/>
          <w:szCs w:val="30"/>
        </w:rPr>
        <w:t>本单位郑重声明，根据《财政部</w:t>
      </w:r>
      <w:r>
        <w:rPr>
          <w:rFonts w:ascii="宋体" w:cs="宋体" w:hint="eastAsia"/>
          <w:spacing w:val="6"/>
          <w:sz w:val="30"/>
          <w:szCs w:val="30"/>
        </w:rPr>
        <w:t xml:space="preserve"> </w:t>
      </w:r>
      <w:r>
        <w:rPr>
          <w:rFonts w:ascii="宋体" w:cs="宋体" w:hint="eastAsia"/>
          <w:spacing w:val="6"/>
          <w:sz w:val="30"/>
          <w:szCs w:val="30"/>
        </w:rPr>
        <w:t>民政部</w:t>
      </w:r>
      <w:r>
        <w:rPr>
          <w:rFonts w:ascii="宋体" w:cs="宋体" w:hint="eastAsia"/>
          <w:spacing w:val="6"/>
          <w:sz w:val="30"/>
          <w:szCs w:val="30"/>
        </w:rPr>
        <w:t xml:space="preserve"> </w:t>
      </w:r>
      <w:r>
        <w:rPr>
          <w:rFonts w:ascii="宋体" w:cs="宋体" w:hint="eastAsia"/>
          <w:spacing w:val="6"/>
          <w:sz w:val="30"/>
          <w:szCs w:val="30"/>
        </w:rPr>
        <w:t>中国残疾人联合会关于促进残疾人就业政府采购政策的通知》（财库</w:t>
      </w:r>
      <w:r>
        <w:rPr>
          <w:rFonts w:ascii="宋体" w:cs="宋体" w:hint="eastAsia"/>
          <w:sz w:val="32"/>
          <w:szCs w:val="32"/>
        </w:rPr>
        <w:t>〔</w:t>
      </w:r>
      <w:r>
        <w:rPr>
          <w:rFonts w:ascii="宋体" w:cs="宋体" w:hint="eastAsia"/>
          <w:sz w:val="32"/>
          <w:szCs w:val="32"/>
        </w:rPr>
        <w:t>2017</w:t>
      </w:r>
      <w:r>
        <w:rPr>
          <w:rFonts w:ascii="宋体" w:cs="宋体" w:hint="eastAsia"/>
          <w:sz w:val="32"/>
          <w:szCs w:val="32"/>
        </w:rPr>
        <w:t>〕</w:t>
      </w:r>
      <w:r>
        <w:rPr>
          <w:rFonts w:ascii="宋体" w:cs="宋体" w:hint="eastAsia"/>
          <w:sz w:val="32"/>
          <w:szCs w:val="32"/>
        </w:rPr>
        <w:t xml:space="preserve"> 141</w:t>
      </w:r>
      <w:r>
        <w:rPr>
          <w:rFonts w:ascii="宋体" w:cs="宋体" w:hint="eastAsia"/>
          <w:spacing w:val="6"/>
          <w:sz w:val="30"/>
          <w:szCs w:val="30"/>
        </w:rPr>
        <w:t>号）的规定，本单位为符合条件的残疾人福利性单位，且本单位参加</w:t>
      </w:r>
      <w:r>
        <w:rPr>
          <w:rFonts w:ascii="宋体" w:cs="宋体" w:hint="eastAsia"/>
          <w:spacing w:val="6"/>
          <w:sz w:val="30"/>
          <w:szCs w:val="30"/>
        </w:rPr>
        <w:t>______</w:t>
      </w:r>
      <w:r>
        <w:rPr>
          <w:rFonts w:ascii="宋体" w:cs="宋体" w:hint="eastAsia"/>
          <w:spacing w:val="6"/>
          <w:sz w:val="30"/>
          <w:szCs w:val="30"/>
        </w:rPr>
        <w:t>单位的</w:t>
      </w:r>
      <w:r>
        <w:rPr>
          <w:rFonts w:ascii="宋体" w:cs="宋体" w:hint="eastAsia"/>
          <w:spacing w:val="6"/>
          <w:sz w:val="30"/>
          <w:szCs w:val="30"/>
        </w:rPr>
        <w:t>______</w:t>
      </w:r>
      <w:r>
        <w:rPr>
          <w:rFonts w:ascii="宋体" w:cs="宋体" w:hint="eastAsia"/>
          <w:spacing w:val="6"/>
          <w:sz w:val="30"/>
          <w:szCs w:val="30"/>
        </w:rPr>
        <w:t>项目采购活动提供本单位制造的货物（由本单位承担工程</w:t>
      </w:r>
      <w:r>
        <w:rPr>
          <w:rFonts w:ascii="宋体" w:cs="宋体" w:hint="eastAsia"/>
          <w:spacing w:val="6"/>
          <w:sz w:val="30"/>
          <w:szCs w:val="30"/>
        </w:rPr>
        <w:t>/</w:t>
      </w:r>
      <w:r>
        <w:rPr>
          <w:rFonts w:ascii="宋体" w:cs="宋体" w:hint="eastAsia"/>
          <w:spacing w:val="6"/>
          <w:sz w:val="30"/>
          <w:szCs w:val="30"/>
        </w:rPr>
        <w:t>提供服务），或者提供其他残疾人福利性单位制造的货物（不包括使用非残疾人福利性单位注册商标的货物）。</w:t>
      </w:r>
    </w:p>
    <w:p w:rsidR="00773DE9" w:rsidRDefault="0052176E">
      <w:pPr>
        <w:spacing w:line="588" w:lineRule="exact"/>
        <w:ind w:firstLineChars="200" w:firstLine="624"/>
        <w:rPr>
          <w:rFonts w:ascii="宋体" w:cs="宋体"/>
          <w:spacing w:val="6"/>
          <w:sz w:val="30"/>
          <w:szCs w:val="30"/>
        </w:rPr>
      </w:pPr>
      <w:r>
        <w:rPr>
          <w:rFonts w:ascii="宋体" w:cs="宋体" w:hint="eastAsia"/>
          <w:spacing w:val="6"/>
          <w:sz w:val="30"/>
          <w:szCs w:val="30"/>
        </w:rPr>
        <w:t>本单位对上述声明的真实性负责。如有</w:t>
      </w:r>
      <w:r>
        <w:rPr>
          <w:rFonts w:ascii="宋体" w:cs="宋体" w:hint="eastAsia"/>
          <w:spacing w:val="6"/>
          <w:sz w:val="30"/>
          <w:szCs w:val="30"/>
        </w:rPr>
        <w:t>虚假，将依法承担相应责任。</w:t>
      </w:r>
    </w:p>
    <w:p w:rsidR="00773DE9" w:rsidRDefault="00773DE9">
      <w:pPr>
        <w:spacing w:line="588" w:lineRule="exact"/>
        <w:ind w:firstLineChars="200" w:firstLine="624"/>
        <w:rPr>
          <w:rFonts w:ascii="宋体" w:cs="宋体"/>
          <w:spacing w:val="6"/>
          <w:sz w:val="30"/>
          <w:szCs w:val="30"/>
        </w:rPr>
      </w:pPr>
    </w:p>
    <w:p w:rsidR="00773DE9" w:rsidRDefault="00773DE9">
      <w:pPr>
        <w:spacing w:line="588" w:lineRule="exact"/>
        <w:ind w:firstLineChars="200" w:firstLine="624"/>
        <w:rPr>
          <w:rFonts w:ascii="宋体" w:cs="宋体"/>
          <w:spacing w:val="6"/>
          <w:sz w:val="30"/>
          <w:szCs w:val="30"/>
        </w:rPr>
      </w:pPr>
    </w:p>
    <w:p w:rsidR="00773DE9" w:rsidRDefault="0052176E">
      <w:pPr>
        <w:tabs>
          <w:tab w:val="left" w:pos="4860"/>
        </w:tabs>
        <w:spacing w:line="588" w:lineRule="exact"/>
        <w:ind w:right="1560" w:firstLineChars="1400" w:firstLine="4368"/>
        <w:rPr>
          <w:rFonts w:ascii="宋体" w:cs="宋体"/>
          <w:spacing w:val="6"/>
          <w:sz w:val="30"/>
          <w:szCs w:val="30"/>
        </w:rPr>
      </w:pPr>
      <w:r>
        <w:rPr>
          <w:rFonts w:ascii="宋体" w:cs="宋体" w:hint="eastAsia"/>
          <w:spacing w:val="6"/>
          <w:sz w:val="30"/>
          <w:szCs w:val="30"/>
        </w:rPr>
        <w:t>单位名称（盖章）：</w:t>
      </w:r>
    </w:p>
    <w:p w:rsidR="00773DE9" w:rsidRDefault="0052176E">
      <w:pPr>
        <w:pStyle w:val="a8"/>
        <w:rPr>
          <w:rFonts w:ascii="宋体" w:cs="宋体"/>
          <w:szCs w:val="21"/>
        </w:rPr>
      </w:pPr>
      <w:r>
        <w:rPr>
          <w:rFonts w:ascii="宋体" w:cs="宋体" w:hint="eastAsia"/>
          <w:spacing w:val="6"/>
          <w:sz w:val="30"/>
          <w:szCs w:val="30"/>
        </w:rPr>
        <w:t xml:space="preserve">                           </w:t>
      </w:r>
      <w:r>
        <w:rPr>
          <w:rFonts w:ascii="宋体" w:cs="宋体" w:hint="eastAsia"/>
          <w:spacing w:val="6"/>
          <w:sz w:val="30"/>
          <w:szCs w:val="30"/>
        </w:rPr>
        <w:t>日</w:t>
      </w:r>
      <w:r>
        <w:rPr>
          <w:rFonts w:ascii="宋体" w:cs="宋体" w:hint="eastAsia"/>
          <w:spacing w:val="6"/>
          <w:sz w:val="30"/>
          <w:szCs w:val="30"/>
        </w:rPr>
        <w:t xml:space="preserve">    </w:t>
      </w:r>
      <w:r>
        <w:rPr>
          <w:rFonts w:ascii="宋体" w:cs="宋体" w:hint="eastAsia"/>
          <w:spacing w:val="6"/>
          <w:sz w:val="30"/>
          <w:szCs w:val="30"/>
        </w:rPr>
        <w:t>期：</w:t>
      </w:r>
    </w:p>
    <w:p w:rsidR="00773DE9" w:rsidRDefault="00773DE9">
      <w:pPr>
        <w:pStyle w:val="a8"/>
        <w:rPr>
          <w:rFonts w:ascii="宋体" w:cs="宋体"/>
          <w:szCs w:val="21"/>
        </w:rPr>
      </w:pPr>
    </w:p>
    <w:p w:rsidR="00773DE9" w:rsidRDefault="0052176E">
      <w:pPr>
        <w:pStyle w:val="ab"/>
        <w:ind w:rightChars="1" w:right="2"/>
        <w:rPr>
          <w:rFonts w:ascii="宋体" w:eastAsia="宋体" w:cs="宋体"/>
          <w:sz w:val="36"/>
          <w:szCs w:val="36"/>
        </w:rPr>
      </w:pPr>
      <w:r>
        <w:rPr>
          <w:rFonts w:ascii="宋体" w:eastAsia="宋体" w:cs="宋体" w:hint="eastAsia"/>
          <w:szCs w:val="21"/>
        </w:rPr>
        <w:br w:type="page"/>
      </w:r>
      <w:r>
        <w:rPr>
          <w:rFonts w:ascii="宋体" w:eastAsia="宋体" w:cs="宋体" w:hint="eastAsia"/>
          <w:sz w:val="24"/>
          <w:szCs w:val="24"/>
        </w:rPr>
        <w:lastRenderedPageBreak/>
        <w:t>附件</w:t>
      </w:r>
      <w:r>
        <w:rPr>
          <w:rFonts w:ascii="宋体" w:eastAsia="宋体" w:cs="宋体" w:hint="eastAsia"/>
          <w:sz w:val="24"/>
          <w:szCs w:val="24"/>
        </w:rPr>
        <w:t>1</w:t>
      </w:r>
      <w:r>
        <w:rPr>
          <w:rFonts w:ascii="宋体" w:eastAsia="宋体" w:cs="宋体" w:hint="eastAsia"/>
          <w:sz w:val="36"/>
          <w:szCs w:val="36"/>
        </w:rPr>
        <w:t xml:space="preserve">    </w:t>
      </w:r>
      <w:r>
        <w:rPr>
          <w:rFonts w:ascii="宋体" w:eastAsia="宋体" w:cs="宋体" w:hint="eastAsia"/>
          <w:sz w:val="36"/>
          <w:szCs w:val="36"/>
        </w:rPr>
        <w:t>政府采购项目履约保证金退付审批表</w:t>
      </w:r>
    </w:p>
    <w:tbl>
      <w:tblPr>
        <w:tblpPr w:leftFromText="180" w:rightFromText="180" w:vertAnchor="page" w:horzAnchor="page" w:tblpX="1880" w:tblpY="2013"/>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2563"/>
        <w:gridCol w:w="2563"/>
        <w:gridCol w:w="2756"/>
      </w:tblGrid>
      <w:tr w:rsidR="00773DE9">
        <w:trPr>
          <w:trHeight w:val="604"/>
        </w:trPr>
        <w:tc>
          <w:tcPr>
            <w:tcW w:w="678" w:type="dxa"/>
            <w:vMerge w:val="restart"/>
            <w:noWrap/>
          </w:tcPr>
          <w:p w:rsidR="00773DE9" w:rsidRDefault="0052176E" w:rsidP="00773DE9">
            <w:pPr>
              <w:spacing w:beforeLines="150" w:afterLines="150"/>
              <w:rPr>
                <w:rFonts w:ascii="宋体" w:cs="宋体"/>
                <w:sz w:val="24"/>
              </w:rPr>
            </w:pPr>
            <w:r>
              <w:rPr>
                <w:rFonts w:ascii="宋体" w:cs="宋体" w:hint="eastAsia"/>
                <w:sz w:val="24"/>
              </w:rPr>
              <w:t>供</w:t>
            </w:r>
          </w:p>
          <w:p w:rsidR="00773DE9" w:rsidRDefault="0052176E" w:rsidP="00773DE9">
            <w:pPr>
              <w:spacing w:beforeLines="150" w:afterLines="150"/>
              <w:rPr>
                <w:rFonts w:ascii="宋体" w:cs="宋体"/>
                <w:sz w:val="24"/>
              </w:rPr>
            </w:pPr>
            <w:r>
              <w:rPr>
                <w:rFonts w:ascii="宋体" w:cs="宋体" w:hint="eastAsia"/>
                <w:sz w:val="24"/>
              </w:rPr>
              <w:t>应</w:t>
            </w:r>
          </w:p>
          <w:p w:rsidR="00773DE9" w:rsidRDefault="0052176E" w:rsidP="00773DE9">
            <w:pPr>
              <w:spacing w:beforeLines="150" w:afterLines="150"/>
              <w:rPr>
                <w:rFonts w:ascii="宋体" w:cs="宋体"/>
                <w:sz w:val="24"/>
              </w:rPr>
            </w:pPr>
            <w:r>
              <w:rPr>
                <w:rFonts w:ascii="宋体" w:cs="宋体" w:hint="eastAsia"/>
                <w:sz w:val="24"/>
              </w:rPr>
              <w:t>商</w:t>
            </w:r>
          </w:p>
          <w:p w:rsidR="00773DE9" w:rsidRDefault="0052176E" w:rsidP="00773DE9">
            <w:pPr>
              <w:spacing w:beforeLines="150" w:afterLines="150"/>
              <w:rPr>
                <w:rFonts w:ascii="宋体" w:cs="宋体"/>
                <w:sz w:val="24"/>
              </w:rPr>
            </w:pPr>
            <w:r>
              <w:rPr>
                <w:rFonts w:ascii="宋体" w:cs="宋体" w:hint="eastAsia"/>
                <w:sz w:val="24"/>
              </w:rPr>
              <w:t>申</w:t>
            </w:r>
          </w:p>
          <w:p w:rsidR="00773DE9" w:rsidRDefault="0052176E" w:rsidP="00773DE9">
            <w:pPr>
              <w:spacing w:beforeLines="150" w:afterLines="150"/>
              <w:rPr>
                <w:rFonts w:ascii="宋体" w:cs="宋体"/>
                <w:sz w:val="24"/>
              </w:rPr>
            </w:pPr>
            <w:r>
              <w:rPr>
                <w:rFonts w:ascii="宋体" w:cs="宋体" w:hint="eastAsia"/>
                <w:sz w:val="24"/>
              </w:rPr>
              <w:t>请</w:t>
            </w:r>
          </w:p>
        </w:tc>
        <w:tc>
          <w:tcPr>
            <w:tcW w:w="7882" w:type="dxa"/>
            <w:gridSpan w:val="3"/>
            <w:noWrap/>
          </w:tcPr>
          <w:p w:rsidR="00773DE9" w:rsidRDefault="0052176E">
            <w:pPr>
              <w:rPr>
                <w:rFonts w:ascii="宋体" w:cs="宋体"/>
                <w:sz w:val="30"/>
                <w:szCs w:val="30"/>
              </w:rPr>
            </w:pPr>
            <w:r>
              <w:rPr>
                <w:rFonts w:ascii="宋体" w:cs="宋体" w:hint="eastAsia"/>
                <w:sz w:val="30"/>
                <w:szCs w:val="30"/>
              </w:rPr>
              <w:t>政府采购项目编号：</w:t>
            </w:r>
          </w:p>
        </w:tc>
      </w:tr>
      <w:tr w:rsidR="00773DE9">
        <w:trPr>
          <w:trHeight w:val="4764"/>
        </w:trPr>
        <w:tc>
          <w:tcPr>
            <w:tcW w:w="678" w:type="dxa"/>
            <w:vMerge/>
            <w:noWrap/>
          </w:tcPr>
          <w:p w:rsidR="00773DE9" w:rsidRDefault="00773DE9"/>
        </w:tc>
        <w:tc>
          <w:tcPr>
            <w:tcW w:w="7882" w:type="dxa"/>
            <w:gridSpan w:val="3"/>
            <w:noWrap/>
          </w:tcPr>
          <w:p w:rsidR="00773DE9" w:rsidRDefault="00773DE9">
            <w:pPr>
              <w:rPr>
                <w:rFonts w:ascii="宋体" w:cs="宋体"/>
                <w:sz w:val="24"/>
              </w:rPr>
            </w:pPr>
          </w:p>
          <w:p w:rsidR="00773DE9" w:rsidRDefault="0052176E">
            <w:pPr>
              <w:rPr>
                <w:rFonts w:ascii="宋体" w:cs="宋体"/>
                <w:sz w:val="24"/>
              </w:rPr>
            </w:pPr>
            <w:r>
              <w:rPr>
                <w:rFonts w:ascii="宋体" w:cs="宋体" w:hint="eastAsia"/>
                <w:sz w:val="24"/>
              </w:rPr>
              <w:t>项目名称：</w:t>
            </w:r>
          </w:p>
          <w:p w:rsidR="00773DE9" w:rsidRDefault="00773DE9">
            <w:pPr>
              <w:ind w:firstLine="420"/>
              <w:rPr>
                <w:rFonts w:ascii="宋体" w:cs="宋体"/>
                <w:sz w:val="24"/>
              </w:rPr>
            </w:pPr>
          </w:p>
          <w:p w:rsidR="00773DE9" w:rsidRDefault="0052176E">
            <w:pPr>
              <w:rPr>
                <w:rFonts w:ascii="宋体" w:cs="宋体"/>
                <w:sz w:val="24"/>
              </w:rPr>
            </w:pPr>
            <w:r>
              <w:rPr>
                <w:rFonts w:ascii="宋体" w:cs="宋体" w:hint="eastAsia"/>
                <w:sz w:val="24"/>
              </w:rPr>
              <w:t>该项目已于年月日验收合格并交付使</w:t>
            </w:r>
          </w:p>
          <w:p w:rsidR="00773DE9" w:rsidRDefault="00773DE9">
            <w:pPr>
              <w:rPr>
                <w:rFonts w:ascii="宋体" w:cs="宋体"/>
                <w:sz w:val="24"/>
              </w:rPr>
            </w:pPr>
          </w:p>
          <w:p w:rsidR="00773DE9" w:rsidRDefault="0052176E">
            <w:pPr>
              <w:rPr>
                <w:rFonts w:ascii="宋体" w:cs="宋体"/>
                <w:sz w:val="24"/>
              </w:rPr>
            </w:pPr>
            <w:r>
              <w:rPr>
                <w:rFonts w:ascii="宋体" w:cs="宋体" w:hint="eastAsia"/>
                <w:sz w:val="24"/>
              </w:rPr>
              <w:t>用，请将履约保证金（大写）（附履约保证金收据或银行</w:t>
            </w:r>
            <w:proofErr w:type="gramStart"/>
            <w:r>
              <w:rPr>
                <w:rFonts w:ascii="宋体" w:cs="宋体" w:hint="eastAsia"/>
                <w:sz w:val="24"/>
              </w:rPr>
              <w:t>转帐</w:t>
            </w:r>
            <w:proofErr w:type="gramEnd"/>
            <w:r>
              <w:rPr>
                <w:rFonts w:ascii="宋体" w:cs="宋体" w:hint="eastAsia"/>
                <w:sz w:val="24"/>
              </w:rPr>
              <w:t>单复印件、合同及验收合格证明）退付到以下</w:t>
            </w:r>
            <w:proofErr w:type="gramStart"/>
            <w:r>
              <w:rPr>
                <w:rFonts w:ascii="宋体" w:cs="宋体" w:hint="eastAsia"/>
                <w:sz w:val="24"/>
              </w:rPr>
              <w:t>帐户</w:t>
            </w:r>
            <w:proofErr w:type="gramEnd"/>
            <w:r>
              <w:rPr>
                <w:rFonts w:ascii="宋体" w:cs="宋体" w:hint="eastAsia"/>
                <w:sz w:val="24"/>
              </w:rPr>
              <w:t>：</w:t>
            </w:r>
          </w:p>
          <w:p w:rsidR="00773DE9" w:rsidRDefault="00773DE9">
            <w:pPr>
              <w:ind w:firstLine="420"/>
              <w:rPr>
                <w:rFonts w:ascii="宋体" w:cs="宋体"/>
                <w:sz w:val="24"/>
              </w:rPr>
            </w:pPr>
          </w:p>
          <w:p w:rsidR="00773DE9" w:rsidRDefault="0052176E">
            <w:pPr>
              <w:ind w:firstLine="420"/>
              <w:rPr>
                <w:rFonts w:ascii="宋体" w:cs="宋体"/>
                <w:sz w:val="24"/>
              </w:rPr>
            </w:pPr>
            <w:r>
              <w:rPr>
                <w:rFonts w:ascii="宋体" w:cs="宋体" w:hint="eastAsia"/>
                <w:sz w:val="24"/>
              </w:rPr>
              <w:t>单位全称：</w:t>
            </w:r>
          </w:p>
          <w:p w:rsidR="00773DE9" w:rsidRDefault="0052176E">
            <w:pPr>
              <w:ind w:firstLine="420"/>
              <w:rPr>
                <w:rFonts w:ascii="宋体" w:cs="宋体"/>
                <w:sz w:val="24"/>
              </w:rPr>
            </w:pPr>
            <w:r>
              <w:rPr>
                <w:rFonts w:ascii="宋体" w:cs="宋体" w:hint="eastAsia"/>
                <w:sz w:val="24"/>
              </w:rPr>
              <w:t>开户银行：</w:t>
            </w:r>
          </w:p>
          <w:p w:rsidR="00773DE9" w:rsidRDefault="0052176E">
            <w:pPr>
              <w:ind w:firstLine="420"/>
              <w:rPr>
                <w:rFonts w:ascii="宋体" w:cs="宋体"/>
                <w:sz w:val="24"/>
              </w:rPr>
            </w:pPr>
            <w:r>
              <w:rPr>
                <w:rFonts w:ascii="宋体" w:cs="宋体" w:hint="eastAsia"/>
                <w:sz w:val="24"/>
              </w:rPr>
              <w:t>账号：</w:t>
            </w:r>
          </w:p>
          <w:p w:rsidR="00773DE9" w:rsidRDefault="00773DE9">
            <w:pPr>
              <w:ind w:firstLine="420"/>
              <w:rPr>
                <w:rFonts w:ascii="宋体" w:cs="宋体"/>
                <w:sz w:val="24"/>
              </w:rPr>
            </w:pPr>
          </w:p>
          <w:p w:rsidR="00773DE9" w:rsidRDefault="0052176E">
            <w:pPr>
              <w:ind w:firstLineChars="2350" w:firstLine="5640"/>
              <w:rPr>
                <w:rFonts w:ascii="宋体" w:cs="宋体"/>
                <w:sz w:val="24"/>
              </w:rPr>
            </w:pPr>
            <w:r>
              <w:rPr>
                <w:rFonts w:ascii="宋体" w:cs="宋体" w:hint="eastAsia"/>
                <w:sz w:val="24"/>
              </w:rPr>
              <w:t>服务商</w:t>
            </w:r>
            <w:r>
              <w:rPr>
                <w:rFonts w:ascii="宋体" w:cs="宋体" w:hint="eastAsia"/>
                <w:sz w:val="24"/>
              </w:rPr>
              <w:t>签章</w:t>
            </w:r>
          </w:p>
          <w:p w:rsidR="00773DE9" w:rsidRDefault="00773DE9">
            <w:pPr>
              <w:rPr>
                <w:rFonts w:ascii="宋体" w:cs="宋体"/>
                <w:sz w:val="24"/>
              </w:rPr>
            </w:pPr>
          </w:p>
          <w:p w:rsidR="00773DE9" w:rsidRDefault="0052176E">
            <w:pPr>
              <w:rPr>
                <w:rFonts w:ascii="宋体" w:cs="宋体"/>
                <w:sz w:val="24"/>
              </w:rPr>
            </w:pPr>
            <w:r>
              <w:rPr>
                <w:rFonts w:ascii="宋体" w:cs="宋体" w:hint="eastAsia"/>
                <w:sz w:val="24"/>
              </w:rPr>
              <w:t>联系人：</w:t>
            </w:r>
            <w:r>
              <w:rPr>
                <w:rFonts w:ascii="宋体" w:cs="宋体" w:hint="eastAsia"/>
                <w:sz w:val="24"/>
              </w:rPr>
              <w:t xml:space="preserve">             </w:t>
            </w:r>
            <w:r>
              <w:rPr>
                <w:rFonts w:ascii="宋体" w:cs="宋体" w:hint="eastAsia"/>
                <w:sz w:val="24"/>
              </w:rPr>
              <w:t>联系电话：</w:t>
            </w:r>
            <w:r>
              <w:rPr>
                <w:rFonts w:ascii="宋体" w:cs="宋体" w:hint="eastAsia"/>
                <w:sz w:val="24"/>
              </w:rPr>
              <w:t xml:space="preserve">                </w:t>
            </w:r>
            <w:r>
              <w:rPr>
                <w:rFonts w:ascii="宋体" w:cs="宋体" w:hint="eastAsia"/>
                <w:sz w:val="24"/>
              </w:rPr>
              <w:t>年</w:t>
            </w:r>
            <w:r>
              <w:rPr>
                <w:rFonts w:ascii="宋体" w:cs="宋体" w:hint="eastAsia"/>
                <w:sz w:val="24"/>
              </w:rPr>
              <w:t xml:space="preserve">    </w:t>
            </w:r>
            <w:r>
              <w:rPr>
                <w:rFonts w:ascii="宋体" w:cs="宋体" w:hint="eastAsia"/>
                <w:sz w:val="24"/>
              </w:rPr>
              <w:t>月</w:t>
            </w:r>
            <w:r>
              <w:rPr>
                <w:rFonts w:ascii="宋体" w:cs="宋体" w:hint="eastAsia"/>
                <w:sz w:val="24"/>
              </w:rPr>
              <w:t xml:space="preserve"> </w:t>
            </w:r>
            <w:r>
              <w:rPr>
                <w:rFonts w:ascii="宋体" w:cs="宋体" w:hint="eastAsia"/>
                <w:sz w:val="24"/>
              </w:rPr>
              <w:t xml:space="preserve">   </w:t>
            </w:r>
            <w:r>
              <w:rPr>
                <w:rFonts w:ascii="宋体" w:cs="宋体" w:hint="eastAsia"/>
                <w:sz w:val="24"/>
              </w:rPr>
              <w:t>日</w:t>
            </w:r>
          </w:p>
        </w:tc>
      </w:tr>
      <w:tr w:rsidR="00773DE9">
        <w:trPr>
          <w:trHeight w:val="2780"/>
        </w:trPr>
        <w:tc>
          <w:tcPr>
            <w:tcW w:w="678" w:type="dxa"/>
            <w:noWrap/>
          </w:tcPr>
          <w:p w:rsidR="00773DE9" w:rsidRDefault="0052176E" w:rsidP="00773DE9">
            <w:pPr>
              <w:spacing w:beforeLines="200"/>
              <w:rPr>
                <w:rFonts w:ascii="宋体" w:cs="宋体"/>
                <w:szCs w:val="21"/>
              </w:rPr>
            </w:pPr>
            <w:r>
              <w:rPr>
                <w:rFonts w:ascii="宋体" w:cs="宋体" w:hint="eastAsia"/>
                <w:szCs w:val="21"/>
              </w:rPr>
              <w:t>采购单位同意退付金额</w:t>
            </w:r>
          </w:p>
        </w:tc>
        <w:tc>
          <w:tcPr>
            <w:tcW w:w="7882" w:type="dxa"/>
            <w:gridSpan w:val="3"/>
            <w:noWrap/>
          </w:tcPr>
          <w:p w:rsidR="00773DE9" w:rsidRDefault="00773DE9">
            <w:pPr>
              <w:rPr>
                <w:rFonts w:ascii="宋体" w:cs="宋体"/>
                <w:szCs w:val="21"/>
              </w:rPr>
            </w:pPr>
          </w:p>
          <w:p w:rsidR="00773DE9" w:rsidRDefault="0052176E">
            <w:pPr>
              <w:rPr>
                <w:rFonts w:ascii="宋体" w:cs="宋体"/>
                <w:szCs w:val="21"/>
              </w:rPr>
            </w:pPr>
            <w:r>
              <w:rPr>
                <w:rFonts w:ascii="宋体" w:cs="宋体" w:hint="eastAsia"/>
                <w:szCs w:val="21"/>
              </w:rPr>
              <w:t>验收意见：是否同意退付履约保证金</w:t>
            </w:r>
          </w:p>
          <w:p w:rsidR="00773DE9" w:rsidRDefault="00773DE9">
            <w:pPr>
              <w:rPr>
                <w:rFonts w:ascii="宋体" w:cs="宋体"/>
                <w:szCs w:val="21"/>
              </w:rPr>
            </w:pPr>
          </w:p>
          <w:p w:rsidR="00773DE9" w:rsidRDefault="0052176E">
            <w:pPr>
              <w:rPr>
                <w:rFonts w:ascii="宋体" w:cs="宋体"/>
                <w:szCs w:val="21"/>
              </w:rPr>
            </w:pPr>
            <w:r>
              <w:rPr>
                <w:rFonts w:ascii="宋体" w:cs="宋体" w:hint="eastAsia"/>
                <w:szCs w:val="21"/>
              </w:rPr>
              <w:t>退付金额（大写）（</w:t>
            </w:r>
            <w:r>
              <w:rPr>
                <w:rFonts w:ascii="宋体" w:cs="宋体" w:hint="eastAsia"/>
                <w:szCs w:val="21"/>
              </w:rPr>
              <w:t>¥</w:t>
            </w:r>
            <w:r>
              <w:rPr>
                <w:rFonts w:ascii="宋体" w:cs="宋体" w:hint="eastAsia"/>
                <w:szCs w:val="21"/>
              </w:rPr>
              <w:t>元）</w:t>
            </w:r>
          </w:p>
          <w:p w:rsidR="00773DE9" w:rsidRDefault="00773DE9">
            <w:pPr>
              <w:rPr>
                <w:rFonts w:ascii="宋体" w:cs="宋体"/>
                <w:szCs w:val="21"/>
              </w:rPr>
            </w:pPr>
          </w:p>
          <w:p w:rsidR="00773DE9" w:rsidRDefault="00773DE9">
            <w:pPr>
              <w:ind w:firstLineChars="2550" w:firstLine="5355"/>
              <w:rPr>
                <w:rFonts w:ascii="宋体" w:cs="宋体"/>
                <w:szCs w:val="21"/>
              </w:rPr>
            </w:pPr>
          </w:p>
          <w:p w:rsidR="00773DE9" w:rsidRDefault="0052176E">
            <w:pPr>
              <w:ind w:firstLineChars="2550" w:firstLine="5355"/>
              <w:rPr>
                <w:rFonts w:ascii="宋体" w:cs="宋体"/>
                <w:szCs w:val="21"/>
              </w:rPr>
            </w:pPr>
            <w:r>
              <w:rPr>
                <w:rFonts w:ascii="宋体" w:cs="宋体" w:hint="eastAsia"/>
                <w:szCs w:val="21"/>
              </w:rPr>
              <w:t xml:space="preserve"> </w:t>
            </w:r>
            <w:r>
              <w:rPr>
                <w:rFonts w:ascii="宋体" w:cs="宋体" w:hint="eastAsia"/>
                <w:szCs w:val="21"/>
              </w:rPr>
              <w:t>采购单位</w:t>
            </w:r>
            <w:r>
              <w:rPr>
                <w:rFonts w:ascii="宋体" w:cs="宋体" w:hint="eastAsia"/>
                <w:szCs w:val="21"/>
              </w:rPr>
              <w:t xml:space="preserve">:   </w:t>
            </w:r>
            <w:r>
              <w:rPr>
                <w:rFonts w:ascii="宋体" w:cs="宋体" w:hint="eastAsia"/>
                <w:szCs w:val="21"/>
              </w:rPr>
              <w:t>签</w:t>
            </w:r>
            <w:r>
              <w:rPr>
                <w:rFonts w:ascii="宋体" w:cs="宋体" w:hint="eastAsia"/>
                <w:szCs w:val="21"/>
              </w:rPr>
              <w:t xml:space="preserve">  </w:t>
            </w:r>
            <w:r>
              <w:rPr>
                <w:rFonts w:ascii="宋体" w:cs="宋体" w:hint="eastAsia"/>
                <w:szCs w:val="21"/>
              </w:rPr>
              <w:t>章</w:t>
            </w:r>
          </w:p>
          <w:p w:rsidR="00773DE9" w:rsidRDefault="00773DE9">
            <w:pPr>
              <w:rPr>
                <w:rFonts w:ascii="宋体" w:cs="宋体"/>
              </w:rPr>
            </w:pPr>
          </w:p>
          <w:p w:rsidR="00773DE9" w:rsidRDefault="0052176E">
            <w:pPr>
              <w:rPr>
                <w:rFonts w:ascii="宋体" w:cs="宋体"/>
              </w:rPr>
            </w:pPr>
            <w:r>
              <w:rPr>
                <w:rFonts w:ascii="宋体" w:cs="宋体" w:hint="eastAsia"/>
              </w:rPr>
              <w:t>联系人：</w:t>
            </w:r>
            <w:r>
              <w:rPr>
                <w:rFonts w:ascii="宋体" w:cs="宋体" w:hint="eastAsia"/>
              </w:rPr>
              <w:t xml:space="preserve">                 </w:t>
            </w:r>
            <w:r>
              <w:rPr>
                <w:rFonts w:ascii="宋体" w:cs="宋体" w:hint="eastAsia"/>
              </w:rPr>
              <w:t>联系电话：</w:t>
            </w:r>
            <w:r>
              <w:rPr>
                <w:rFonts w:ascii="宋体" w:cs="宋体" w:hint="eastAsia"/>
              </w:rPr>
              <w:t xml:space="preserve">                   </w:t>
            </w:r>
            <w:r>
              <w:rPr>
                <w:rFonts w:ascii="宋体" w:cs="宋体" w:hint="eastAsia"/>
              </w:rPr>
              <w:t>年</w:t>
            </w:r>
            <w:r>
              <w:rPr>
                <w:rFonts w:ascii="宋体" w:cs="宋体" w:hint="eastAsia"/>
              </w:rPr>
              <w:t xml:space="preserve">     </w:t>
            </w:r>
            <w:r>
              <w:rPr>
                <w:rFonts w:ascii="宋体" w:cs="宋体" w:hint="eastAsia"/>
              </w:rPr>
              <w:t>月</w:t>
            </w:r>
            <w:r>
              <w:rPr>
                <w:rFonts w:ascii="宋体" w:cs="宋体" w:hint="eastAsia"/>
              </w:rPr>
              <w:t xml:space="preserve">     </w:t>
            </w:r>
            <w:r>
              <w:rPr>
                <w:rFonts w:ascii="宋体" w:cs="宋体" w:hint="eastAsia"/>
              </w:rPr>
              <w:t>日</w:t>
            </w:r>
          </w:p>
        </w:tc>
      </w:tr>
      <w:tr w:rsidR="00773DE9">
        <w:trPr>
          <w:trHeight w:val="336"/>
        </w:trPr>
        <w:tc>
          <w:tcPr>
            <w:tcW w:w="678" w:type="dxa"/>
            <w:vMerge w:val="restart"/>
            <w:noWrap/>
            <w:vAlign w:val="center"/>
          </w:tcPr>
          <w:p w:rsidR="00773DE9" w:rsidRDefault="0052176E" w:rsidP="00773DE9">
            <w:pPr>
              <w:spacing w:beforeLines="200"/>
              <w:jc w:val="center"/>
              <w:rPr>
                <w:rFonts w:ascii="宋体" w:cs="宋体"/>
                <w:sz w:val="24"/>
              </w:rPr>
            </w:pPr>
            <w:r>
              <w:rPr>
                <w:rFonts w:ascii="宋体" w:cs="宋体" w:hint="eastAsia"/>
                <w:szCs w:val="21"/>
              </w:rPr>
              <w:t>藤县公共资源交易中心审核意见</w:t>
            </w:r>
          </w:p>
        </w:tc>
        <w:tc>
          <w:tcPr>
            <w:tcW w:w="7882" w:type="dxa"/>
            <w:gridSpan w:val="3"/>
            <w:noWrap/>
          </w:tcPr>
          <w:p w:rsidR="00773DE9" w:rsidRDefault="0052176E">
            <w:pPr>
              <w:rPr>
                <w:rFonts w:ascii="宋体" w:cs="宋体"/>
              </w:rPr>
            </w:pPr>
            <w:r>
              <w:rPr>
                <w:rFonts w:ascii="宋体" w:cs="宋体" w:hint="eastAsia"/>
              </w:rPr>
              <w:t>此表于年月日收到（接表人填写），送表人签字：</w:t>
            </w:r>
          </w:p>
        </w:tc>
      </w:tr>
      <w:tr w:rsidR="00773DE9">
        <w:trPr>
          <w:trHeight w:val="2571"/>
        </w:trPr>
        <w:tc>
          <w:tcPr>
            <w:tcW w:w="678" w:type="dxa"/>
            <w:vMerge/>
            <w:noWrap/>
          </w:tcPr>
          <w:p w:rsidR="00773DE9" w:rsidRDefault="00773DE9"/>
        </w:tc>
        <w:tc>
          <w:tcPr>
            <w:tcW w:w="2563" w:type="dxa"/>
            <w:noWrap/>
          </w:tcPr>
          <w:p w:rsidR="00773DE9" w:rsidRDefault="0052176E">
            <w:pPr>
              <w:rPr>
                <w:rFonts w:ascii="宋体" w:cs="宋体"/>
              </w:rPr>
            </w:pPr>
            <w:r>
              <w:rPr>
                <w:rFonts w:ascii="宋体" w:cs="宋体" w:hint="eastAsia"/>
              </w:rPr>
              <w:t>经办人审核意见</w:t>
            </w:r>
          </w:p>
          <w:p w:rsidR="00773DE9" w:rsidRDefault="00773DE9">
            <w:pPr>
              <w:rPr>
                <w:rFonts w:ascii="宋体" w:cs="宋体"/>
              </w:rPr>
            </w:pPr>
          </w:p>
          <w:p w:rsidR="00773DE9" w:rsidRDefault="00773DE9">
            <w:pPr>
              <w:rPr>
                <w:rFonts w:ascii="宋体" w:cs="宋体"/>
              </w:rPr>
            </w:pPr>
          </w:p>
          <w:p w:rsidR="00773DE9" w:rsidRDefault="00773DE9">
            <w:pPr>
              <w:rPr>
                <w:rFonts w:ascii="宋体" w:cs="宋体"/>
              </w:rPr>
            </w:pPr>
          </w:p>
          <w:p w:rsidR="00773DE9" w:rsidRDefault="00773DE9">
            <w:pPr>
              <w:rPr>
                <w:rFonts w:ascii="宋体" w:cs="宋体"/>
              </w:rPr>
            </w:pPr>
          </w:p>
          <w:p w:rsidR="00773DE9" w:rsidRDefault="00773DE9">
            <w:pPr>
              <w:rPr>
                <w:rFonts w:ascii="宋体" w:cs="宋体"/>
              </w:rPr>
            </w:pPr>
          </w:p>
          <w:p w:rsidR="00773DE9" w:rsidRDefault="0052176E">
            <w:pPr>
              <w:rPr>
                <w:rFonts w:ascii="宋体" w:cs="宋体"/>
              </w:rPr>
            </w:pPr>
            <w:r>
              <w:rPr>
                <w:rFonts w:ascii="宋体" w:cs="宋体" w:hint="eastAsia"/>
              </w:rPr>
              <w:t xml:space="preserve">      </w:t>
            </w:r>
            <w:r>
              <w:rPr>
                <w:rFonts w:ascii="宋体" w:cs="宋体" w:hint="eastAsia"/>
              </w:rPr>
              <w:t>年</w:t>
            </w:r>
            <w:r>
              <w:rPr>
                <w:rFonts w:ascii="宋体" w:cs="宋体" w:hint="eastAsia"/>
              </w:rPr>
              <w:t xml:space="preserve">    </w:t>
            </w:r>
            <w:r>
              <w:rPr>
                <w:rFonts w:ascii="宋体" w:cs="宋体" w:hint="eastAsia"/>
              </w:rPr>
              <w:t>月</w:t>
            </w:r>
            <w:r>
              <w:rPr>
                <w:rFonts w:ascii="宋体" w:cs="宋体" w:hint="eastAsia"/>
              </w:rPr>
              <w:t xml:space="preserve">     </w:t>
            </w:r>
            <w:r>
              <w:rPr>
                <w:rFonts w:ascii="宋体" w:cs="宋体" w:hint="eastAsia"/>
              </w:rPr>
              <w:t>日</w:t>
            </w:r>
          </w:p>
        </w:tc>
        <w:tc>
          <w:tcPr>
            <w:tcW w:w="2563" w:type="dxa"/>
            <w:noWrap/>
          </w:tcPr>
          <w:p w:rsidR="00773DE9" w:rsidRDefault="0052176E">
            <w:pPr>
              <w:rPr>
                <w:rFonts w:ascii="宋体" w:cs="宋体"/>
              </w:rPr>
            </w:pPr>
            <w:r>
              <w:rPr>
                <w:rFonts w:ascii="宋体" w:cs="宋体" w:hint="eastAsia"/>
              </w:rPr>
              <w:t>单位财务意见</w:t>
            </w:r>
          </w:p>
          <w:p w:rsidR="00773DE9" w:rsidRDefault="00773DE9">
            <w:pPr>
              <w:rPr>
                <w:rFonts w:ascii="宋体" w:cs="宋体"/>
              </w:rPr>
            </w:pPr>
          </w:p>
          <w:p w:rsidR="00773DE9" w:rsidRDefault="00773DE9">
            <w:pPr>
              <w:rPr>
                <w:rFonts w:ascii="宋体" w:cs="宋体"/>
              </w:rPr>
            </w:pPr>
          </w:p>
          <w:p w:rsidR="00773DE9" w:rsidRDefault="00773DE9">
            <w:pPr>
              <w:rPr>
                <w:rFonts w:ascii="宋体" w:cs="宋体"/>
              </w:rPr>
            </w:pPr>
          </w:p>
          <w:p w:rsidR="00773DE9" w:rsidRDefault="00773DE9">
            <w:pPr>
              <w:rPr>
                <w:rFonts w:ascii="宋体" w:cs="宋体"/>
              </w:rPr>
            </w:pPr>
          </w:p>
          <w:p w:rsidR="00773DE9" w:rsidRDefault="00773DE9">
            <w:pPr>
              <w:rPr>
                <w:rFonts w:ascii="宋体" w:cs="宋体"/>
              </w:rPr>
            </w:pPr>
          </w:p>
          <w:p w:rsidR="00773DE9" w:rsidRDefault="0052176E">
            <w:pPr>
              <w:rPr>
                <w:rFonts w:ascii="宋体" w:cs="宋体"/>
              </w:rPr>
            </w:pPr>
            <w:r>
              <w:rPr>
                <w:rFonts w:ascii="宋体" w:cs="宋体" w:hint="eastAsia"/>
              </w:rPr>
              <w:t xml:space="preserve">       </w:t>
            </w:r>
            <w:r>
              <w:rPr>
                <w:rFonts w:ascii="宋体" w:cs="宋体" w:hint="eastAsia"/>
              </w:rPr>
              <w:t>年</w:t>
            </w:r>
            <w:r>
              <w:rPr>
                <w:rFonts w:ascii="宋体" w:cs="宋体" w:hint="eastAsia"/>
              </w:rPr>
              <w:t xml:space="preserve">    </w:t>
            </w:r>
            <w:r>
              <w:rPr>
                <w:rFonts w:ascii="宋体" w:cs="宋体" w:hint="eastAsia"/>
              </w:rPr>
              <w:t>月</w:t>
            </w:r>
            <w:r>
              <w:rPr>
                <w:rFonts w:ascii="宋体" w:cs="宋体" w:hint="eastAsia"/>
              </w:rPr>
              <w:t xml:space="preserve">     </w:t>
            </w:r>
            <w:r>
              <w:rPr>
                <w:rFonts w:ascii="宋体" w:cs="宋体" w:hint="eastAsia"/>
              </w:rPr>
              <w:t>日</w:t>
            </w:r>
          </w:p>
        </w:tc>
        <w:tc>
          <w:tcPr>
            <w:tcW w:w="2756" w:type="dxa"/>
            <w:noWrap/>
          </w:tcPr>
          <w:p w:rsidR="00773DE9" w:rsidRDefault="0052176E">
            <w:pPr>
              <w:rPr>
                <w:rFonts w:ascii="宋体" w:cs="宋体"/>
              </w:rPr>
            </w:pPr>
            <w:r>
              <w:rPr>
                <w:rFonts w:ascii="宋体" w:cs="宋体" w:hint="eastAsia"/>
              </w:rPr>
              <w:t>单位领导意见</w:t>
            </w:r>
          </w:p>
          <w:p w:rsidR="00773DE9" w:rsidRDefault="00773DE9">
            <w:pPr>
              <w:rPr>
                <w:rFonts w:ascii="宋体" w:cs="宋体"/>
              </w:rPr>
            </w:pPr>
          </w:p>
          <w:p w:rsidR="00773DE9" w:rsidRDefault="00773DE9">
            <w:pPr>
              <w:rPr>
                <w:rFonts w:ascii="宋体" w:cs="宋体"/>
              </w:rPr>
            </w:pPr>
          </w:p>
          <w:p w:rsidR="00773DE9" w:rsidRDefault="00773DE9">
            <w:pPr>
              <w:rPr>
                <w:rFonts w:ascii="宋体" w:cs="宋体"/>
              </w:rPr>
            </w:pPr>
          </w:p>
          <w:p w:rsidR="00773DE9" w:rsidRDefault="00773DE9">
            <w:pPr>
              <w:rPr>
                <w:rFonts w:ascii="宋体" w:cs="宋体"/>
              </w:rPr>
            </w:pPr>
          </w:p>
          <w:p w:rsidR="00773DE9" w:rsidRDefault="00773DE9">
            <w:pPr>
              <w:rPr>
                <w:rFonts w:ascii="宋体" w:cs="宋体"/>
              </w:rPr>
            </w:pPr>
          </w:p>
          <w:p w:rsidR="00773DE9" w:rsidRDefault="0052176E">
            <w:pPr>
              <w:rPr>
                <w:rFonts w:ascii="宋体" w:cs="宋体"/>
              </w:rPr>
            </w:pPr>
            <w:r>
              <w:rPr>
                <w:rFonts w:ascii="宋体" w:cs="宋体" w:hint="eastAsia"/>
              </w:rPr>
              <w:t xml:space="preserve">       </w:t>
            </w:r>
            <w:r>
              <w:rPr>
                <w:rFonts w:ascii="宋体" w:cs="宋体" w:hint="eastAsia"/>
              </w:rPr>
              <w:t>年</w:t>
            </w:r>
            <w:r>
              <w:rPr>
                <w:rFonts w:ascii="宋体" w:cs="宋体" w:hint="eastAsia"/>
              </w:rPr>
              <w:t xml:space="preserve">    </w:t>
            </w:r>
            <w:r>
              <w:rPr>
                <w:rFonts w:ascii="宋体" w:cs="宋体" w:hint="eastAsia"/>
              </w:rPr>
              <w:t>月</w:t>
            </w:r>
            <w:r>
              <w:rPr>
                <w:rFonts w:ascii="宋体" w:cs="宋体" w:hint="eastAsia"/>
              </w:rPr>
              <w:t xml:space="preserve">     </w:t>
            </w:r>
            <w:r>
              <w:rPr>
                <w:rFonts w:ascii="宋体" w:cs="宋体" w:hint="eastAsia"/>
              </w:rPr>
              <w:t>日</w:t>
            </w:r>
          </w:p>
        </w:tc>
      </w:tr>
    </w:tbl>
    <w:p w:rsidR="00773DE9" w:rsidRDefault="00773DE9">
      <w:pPr>
        <w:rPr>
          <w:rFonts w:ascii="宋体" w:cs="宋体"/>
          <w:szCs w:val="21"/>
        </w:rPr>
      </w:pPr>
    </w:p>
    <w:p w:rsidR="00773DE9" w:rsidRDefault="0052176E">
      <w:pPr>
        <w:pStyle w:val="ae"/>
        <w:rPr>
          <w:rFonts w:ascii="宋体" w:eastAsia="宋体" w:cs="宋体"/>
        </w:rPr>
      </w:pPr>
      <w:r>
        <w:rPr>
          <w:rFonts w:ascii="宋体" w:eastAsia="宋体" w:cs="宋体" w:hint="eastAsia"/>
        </w:rPr>
        <w:t>此表一式一份，</w:t>
      </w:r>
      <w:proofErr w:type="gramStart"/>
      <w:r>
        <w:rPr>
          <w:rFonts w:ascii="宋体" w:eastAsia="宋体" w:cs="宋体" w:hint="eastAsia"/>
        </w:rPr>
        <w:t>存县公共</w:t>
      </w:r>
      <w:proofErr w:type="gramEnd"/>
      <w:r>
        <w:rPr>
          <w:rFonts w:ascii="宋体" w:eastAsia="宋体" w:cs="宋体" w:hint="eastAsia"/>
        </w:rPr>
        <w:t>资源交易中心财务部。</w:t>
      </w:r>
    </w:p>
    <w:p w:rsidR="00773DE9" w:rsidRDefault="0052176E">
      <w:pPr>
        <w:pStyle w:val="ae"/>
        <w:numPr>
          <w:ilvl w:val="0"/>
          <w:numId w:val="2"/>
        </w:numPr>
        <w:rPr>
          <w:rFonts w:ascii="宋体" w:eastAsia="宋体" w:cs="宋体"/>
        </w:rPr>
      </w:pPr>
      <w:r>
        <w:rPr>
          <w:rFonts w:ascii="宋体" w:eastAsia="宋体" w:cs="宋体" w:hint="eastAsia"/>
        </w:rPr>
        <w:t>附履约保证金凭据原件。</w:t>
      </w:r>
    </w:p>
    <w:p w:rsidR="00773DE9" w:rsidRDefault="0052176E">
      <w:pPr>
        <w:pStyle w:val="ae"/>
        <w:numPr>
          <w:ilvl w:val="0"/>
          <w:numId w:val="2"/>
        </w:numPr>
        <w:rPr>
          <w:rFonts w:ascii="宋体" w:eastAsia="宋体" w:cs="宋体"/>
        </w:rPr>
      </w:pPr>
      <w:proofErr w:type="gramStart"/>
      <w:r>
        <w:rPr>
          <w:rFonts w:ascii="宋体" w:eastAsia="宋体" w:cs="宋体" w:hint="eastAsia"/>
        </w:rPr>
        <w:t>附政府</w:t>
      </w:r>
      <w:proofErr w:type="gramEnd"/>
      <w:r>
        <w:rPr>
          <w:rFonts w:ascii="宋体" w:eastAsia="宋体" w:cs="宋体" w:hint="eastAsia"/>
        </w:rPr>
        <w:t>采购货物验收单或工程竣工验收书（须验收单位加盖公章）。</w:t>
      </w:r>
    </w:p>
    <w:p w:rsidR="00773DE9" w:rsidRDefault="0052176E">
      <w:pPr>
        <w:pStyle w:val="a8"/>
        <w:rPr>
          <w:rFonts w:ascii="宋体" w:cs="宋体"/>
          <w:szCs w:val="21"/>
        </w:rPr>
      </w:pPr>
      <w:r>
        <w:rPr>
          <w:rFonts w:ascii="宋体" w:cs="宋体" w:hint="eastAsia"/>
        </w:rPr>
        <w:t>附合同书原件。</w:t>
      </w:r>
    </w:p>
    <w:p w:rsidR="00773DE9" w:rsidRDefault="0052176E">
      <w:pPr>
        <w:rPr>
          <w:rFonts w:ascii="宋体" w:cs="宋体"/>
          <w:szCs w:val="21"/>
        </w:rPr>
      </w:pPr>
      <w:r>
        <w:rPr>
          <w:rFonts w:ascii="宋体" w:cs="宋体" w:hint="eastAsia"/>
          <w:szCs w:val="21"/>
        </w:rPr>
        <w:br w:type="page"/>
      </w:r>
      <w:r>
        <w:rPr>
          <w:rFonts w:ascii="宋体" w:cs="宋体" w:hint="eastAsia"/>
          <w:szCs w:val="21"/>
        </w:rPr>
        <w:lastRenderedPageBreak/>
        <w:t>附件</w:t>
      </w:r>
      <w:r>
        <w:rPr>
          <w:rFonts w:ascii="宋体" w:cs="宋体" w:hint="eastAsia"/>
          <w:szCs w:val="21"/>
        </w:rPr>
        <w:t xml:space="preserve">2   </w:t>
      </w:r>
    </w:p>
    <w:p w:rsidR="00773DE9" w:rsidRDefault="0052176E" w:rsidP="00773DE9">
      <w:pPr>
        <w:ind w:firstLineChars="200" w:firstLine="560"/>
        <w:rPr>
          <w:rFonts w:ascii="宋体" w:cs="宋体"/>
          <w:sz w:val="28"/>
          <w:szCs w:val="28"/>
        </w:rPr>
      </w:pPr>
      <w:r>
        <w:rPr>
          <w:rFonts w:ascii="宋体" w:cs="宋体" w:hint="eastAsia"/>
          <w:sz w:val="28"/>
          <w:szCs w:val="28"/>
        </w:rPr>
        <w:t>依据藤县公共资源交易管理办公室备案的政府采购计划和政府采购合同，我单位对（</w:t>
      </w:r>
      <w:r>
        <w:rPr>
          <w:rFonts w:ascii="宋体" w:cs="宋体" w:hint="eastAsia"/>
          <w:sz w:val="28"/>
          <w:szCs w:val="28"/>
        </w:rPr>
        <w:t>服务商</w:t>
      </w:r>
      <w:r>
        <w:rPr>
          <w:rFonts w:ascii="宋体" w:cs="宋体" w:hint="eastAsia"/>
          <w:sz w:val="28"/>
          <w:szCs w:val="28"/>
        </w:rPr>
        <w:t>）提供的标的物进行了验收，验收情况如下：</w:t>
      </w:r>
    </w:p>
    <w:tbl>
      <w:tblPr>
        <w:tblW w:w="955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0"/>
        <w:gridCol w:w="4495"/>
        <w:gridCol w:w="1320"/>
        <w:gridCol w:w="2130"/>
      </w:tblGrid>
      <w:tr w:rsidR="00773DE9">
        <w:tc>
          <w:tcPr>
            <w:tcW w:w="1610" w:type="dxa"/>
            <w:noWrap/>
            <w:vAlign w:val="center"/>
          </w:tcPr>
          <w:p w:rsidR="00773DE9" w:rsidRDefault="0052176E">
            <w:pPr>
              <w:ind w:firstLineChars="150" w:firstLine="420"/>
              <w:jc w:val="center"/>
              <w:rPr>
                <w:rFonts w:ascii="宋体" w:cs="宋体"/>
                <w:sz w:val="28"/>
                <w:szCs w:val="28"/>
              </w:rPr>
            </w:pPr>
            <w:r>
              <w:rPr>
                <w:rFonts w:ascii="宋体" w:cs="宋体" w:hint="eastAsia"/>
                <w:sz w:val="28"/>
                <w:szCs w:val="28"/>
              </w:rPr>
              <w:t>序号</w:t>
            </w:r>
          </w:p>
        </w:tc>
        <w:tc>
          <w:tcPr>
            <w:tcW w:w="4495" w:type="dxa"/>
            <w:noWrap/>
            <w:vAlign w:val="center"/>
          </w:tcPr>
          <w:p w:rsidR="00773DE9" w:rsidRDefault="0052176E">
            <w:pPr>
              <w:jc w:val="center"/>
              <w:rPr>
                <w:rFonts w:ascii="宋体" w:cs="宋体"/>
                <w:sz w:val="28"/>
                <w:szCs w:val="28"/>
              </w:rPr>
            </w:pPr>
            <w:r>
              <w:rPr>
                <w:rFonts w:ascii="宋体" w:cs="宋体" w:hint="eastAsia"/>
                <w:sz w:val="28"/>
                <w:szCs w:val="28"/>
              </w:rPr>
              <w:t>技术规格、标准及要求</w:t>
            </w:r>
          </w:p>
        </w:tc>
        <w:tc>
          <w:tcPr>
            <w:tcW w:w="1320" w:type="dxa"/>
            <w:noWrap/>
            <w:vAlign w:val="center"/>
          </w:tcPr>
          <w:p w:rsidR="00773DE9" w:rsidRDefault="0052176E">
            <w:pPr>
              <w:jc w:val="center"/>
              <w:rPr>
                <w:rFonts w:ascii="宋体" w:cs="宋体"/>
                <w:sz w:val="28"/>
                <w:szCs w:val="28"/>
              </w:rPr>
            </w:pPr>
            <w:r>
              <w:rPr>
                <w:rFonts w:ascii="宋体" w:cs="宋体" w:hint="eastAsia"/>
                <w:sz w:val="28"/>
                <w:szCs w:val="28"/>
              </w:rPr>
              <w:t>数量</w:t>
            </w:r>
          </w:p>
        </w:tc>
        <w:tc>
          <w:tcPr>
            <w:tcW w:w="2130" w:type="dxa"/>
            <w:noWrap/>
            <w:vAlign w:val="center"/>
          </w:tcPr>
          <w:p w:rsidR="00773DE9" w:rsidRDefault="0052176E">
            <w:pPr>
              <w:jc w:val="center"/>
              <w:rPr>
                <w:rFonts w:ascii="宋体" w:cs="宋体"/>
                <w:sz w:val="28"/>
                <w:szCs w:val="28"/>
              </w:rPr>
            </w:pPr>
            <w:r>
              <w:rPr>
                <w:rFonts w:ascii="宋体" w:cs="宋体" w:hint="eastAsia"/>
                <w:sz w:val="28"/>
                <w:szCs w:val="28"/>
              </w:rPr>
              <w:t>成交金额（元）</w:t>
            </w:r>
          </w:p>
        </w:tc>
      </w:tr>
      <w:tr w:rsidR="00773DE9">
        <w:trPr>
          <w:trHeight w:val="464"/>
        </w:trPr>
        <w:tc>
          <w:tcPr>
            <w:tcW w:w="1610" w:type="dxa"/>
            <w:noWrap/>
          </w:tcPr>
          <w:p w:rsidR="00773DE9" w:rsidRDefault="00773DE9">
            <w:pPr>
              <w:rPr>
                <w:rFonts w:ascii="宋体" w:cs="宋体"/>
                <w:sz w:val="24"/>
              </w:rPr>
            </w:pPr>
          </w:p>
        </w:tc>
        <w:tc>
          <w:tcPr>
            <w:tcW w:w="4495" w:type="dxa"/>
            <w:noWrap/>
          </w:tcPr>
          <w:p w:rsidR="00773DE9" w:rsidRDefault="00773DE9">
            <w:pPr>
              <w:rPr>
                <w:rFonts w:ascii="宋体" w:cs="宋体"/>
                <w:sz w:val="24"/>
              </w:rPr>
            </w:pPr>
          </w:p>
        </w:tc>
        <w:tc>
          <w:tcPr>
            <w:tcW w:w="1320" w:type="dxa"/>
            <w:noWrap/>
          </w:tcPr>
          <w:p w:rsidR="00773DE9" w:rsidRDefault="00773DE9">
            <w:pPr>
              <w:rPr>
                <w:rFonts w:ascii="宋体" w:cs="宋体"/>
                <w:sz w:val="24"/>
              </w:rPr>
            </w:pPr>
          </w:p>
        </w:tc>
        <w:tc>
          <w:tcPr>
            <w:tcW w:w="2130" w:type="dxa"/>
            <w:noWrap/>
          </w:tcPr>
          <w:p w:rsidR="00773DE9" w:rsidRDefault="00773DE9">
            <w:pPr>
              <w:rPr>
                <w:rFonts w:ascii="宋体" w:cs="宋体"/>
                <w:sz w:val="24"/>
              </w:rPr>
            </w:pPr>
          </w:p>
        </w:tc>
      </w:tr>
      <w:tr w:rsidR="00773DE9">
        <w:trPr>
          <w:trHeight w:val="400"/>
        </w:trPr>
        <w:tc>
          <w:tcPr>
            <w:tcW w:w="1610" w:type="dxa"/>
            <w:noWrap/>
          </w:tcPr>
          <w:p w:rsidR="00773DE9" w:rsidRDefault="00773DE9">
            <w:pPr>
              <w:rPr>
                <w:rFonts w:ascii="宋体" w:cs="宋体"/>
                <w:sz w:val="24"/>
              </w:rPr>
            </w:pPr>
          </w:p>
        </w:tc>
        <w:tc>
          <w:tcPr>
            <w:tcW w:w="4495" w:type="dxa"/>
            <w:noWrap/>
          </w:tcPr>
          <w:p w:rsidR="00773DE9" w:rsidRDefault="00773DE9">
            <w:pPr>
              <w:rPr>
                <w:rFonts w:ascii="宋体" w:cs="宋体"/>
                <w:sz w:val="24"/>
              </w:rPr>
            </w:pPr>
          </w:p>
        </w:tc>
        <w:tc>
          <w:tcPr>
            <w:tcW w:w="1320" w:type="dxa"/>
            <w:noWrap/>
          </w:tcPr>
          <w:p w:rsidR="00773DE9" w:rsidRDefault="00773DE9">
            <w:pPr>
              <w:rPr>
                <w:rFonts w:ascii="宋体" w:cs="宋体"/>
                <w:sz w:val="24"/>
              </w:rPr>
            </w:pPr>
          </w:p>
        </w:tc>
        <w:tc>
          <w:tcPr>
            <w:tcW w:w="2130" w:type="dxa"/>
            <w:noWrap/>
          </w:tcPr>
          <w:p w:rsidR="00773DE9" w:rsidRDefault="00773DE9">
            <w:pPr>
              <w:rPr>
                <w:rFonts w:ascii="宋体" w:cs="宋体"/>
                <w:sz w:val="24"/>
              </w:rPr>
            </w:pPr>
          </w:p>
        </w:tc>
      </w:tr>
      <w:tr w:rsidR="00773DE9">
        <w:trPr>
          <w:trHeight w:val="421"/>
        </w:trPr>
        <w:tc>
          <w:tcPr>
            <w:tcW w:w="1610" w:type="dxa"/>
            <w:noWrap/>
          </w:tcPr>
          <w:p w:rsidR="00773DE9" w:rsidRDefault="00773DE9">
            <w:pPr>
              <w:rPr>
                <w:rFonts w:ascii="宋体" w:cs="宋体"/>
                <w:sz w:val="24"/>
              </w:rPr>
            </w:pPr>
          </w:p>
        </w:tc>
        <w:tc>
          <w:tcPr>
            <w:tcW w:w="4495" w:type="dxa"/>
            <w:noWrap/>
          </w:tcPr>
          <w:p w:rsidR="00773DE9" w:rsidRDefault="00773DE9">
            <w:pPr>
              <w:rPr>
                <w:rFonts w:ascii="宋体" w:cs="宋体"/>
                <w:sz w:val="24"/>
              </w:rPr>
            </w:pPr>
          </w:p>
        </w:tc>
        <w:tc>
          <w:tcPr>
            <w:tcW w:w="1320" w:type="dxa"/>
            <w:noWrap/>
          </w:tcPr>
          <w:p w:rsidR="00773DE9" w:rsidRDefault="00773DE9">
            <w:pPr>
              <w:rPr>
                <w:rFonts w:ascii="宋体" w:cs="宋体"/>
                <w:sz w:val="24"/>
              </w:rPr>
            </w:pPr>
          </w:p>
        </w:tc>
        <w:tc>
          <w:tcPr>
            <w:tcW w:w="2130" w:type="dxa"/>
            <w:noWrap/>
          </w:tcPr>
          <w:p w:rsidR="00773DE9" w:rsidRDefault="00773DE9">
            <w:pPr>
              <w:rPr>
                <w:rFonts w:ascii="宋体" w:cs="宋体"/>
                <w:sz w:val="24"/>
              </w:rPr>
            </w:pPr>
          </w:p>
        </w:tc>
      </w:tr>
      <w:tr w:rsidR="00773DE9">
        <w:trPr>
          <w:trHeight w:val="413"/>
        </w:trPr>
        <w:tc>
          <w:tcPr>
            <w:tcW w:w="1610" w:type="dxa"/>
            <w:noWrap/>
          </w:tcPr>
          <w:p w:rsidR="00773DE9" w:rsidRDefault="00773DE9">
            <w:pPr>
              <w:rPr>
                <w:rFonts w:ascii="宋体" w:cs="宋体"/>
                <w:sz w:val="24"/>
              </w:rPr>
            </w:pPr>
          </w:p>
        </w:tc>
        <w:tc>
          <w:tcPr>
            <w:tcW w:w="4495" w:type="dxa"/>
            <w:noWrap/>
          </w:tcPr>
          <w:p w:rsidR="00773DE9" w:rsidRDefault="00773DE9">
            <w:pPr>
              <w:rPr>
                <w:rFonts w:ascii="宋体" w:cs="宋体"/>
                <w:sz w:val="24"/>
              </w:rPr>
            </w:pPr>
          </w:p>
        </w:tc>
        <w:tc>
          <w:tcPr>
            <w:tcW w:w="1320" w:type="dxa"/>
            <w:noWrap/>
          </w:tcPr>
          <w:p w:rsidR="00773DE9" w:rsidRDefault="00773DE9">
            <w:pPr>
              <w:rPr>
                <w:rFonts w:ascii="宋体" w:cs="宋体"/>
                <w:sz w:val="24"/>
              </w:rPr>
            </w:pPr>
          </w:p>
        </w:tc>
        <w:tc>
          <w:tcPr>
            <w:tcW w:w="2130" w:type="dxa"/>
            <w:noWrap/>
          </w:tcPr>
          <w:p w:rsidR="00773DE9" w:rsidRDefault="00773DE9">
            <w:pPr>
              <w:rPr>
                <w:rFonts w:ascii="宋体" w:cs="宋体"/>
                <w:sz w:val="24"/>
              </w:rPr>
            </w:pPr>
          </w:p>
        </w:tc>
      </w:tr>
      <w:tr w:rsidR="00773DE9">
        <w:trPr>
          <w:trHeight w:val="418"/>
        </w:trPr>
        <w:tc>
          <w:tcPr>
            <w:tcW w:w="1610" w:type="dxa"/>
            <w:noWrap/>
          </w:tcPr>
          <w:p w:rsidR="00773DE9" w:rsidRDefault="00773DE9">
            <w:pPr>
              <w:rPr>
                <w:rFonts w:ascii="宋体" w:cs="宋体"/>
                <w:sz w:val="24"/>
              </w:rPr>
            </w:pPr>
          </w:p>
        </w:tc>
        <w:tc>
          <w:tcPr>
            <w:tcW w:w="4495" w:type="dxa"/>
            <w:noWrap/>
          </w:tcPr>
          <w:p w:rsidR="00773DE9" w:rsidRDefault="00773DE9">
            <w:pPr>
              <w:rPr>
                <w:rFonts w:ascii="宋体" w:cs="宋体"/>
                <w:sz w:val="24"/>
              </w:rPr>
            </w:pPr>
          </w:p>
        </w:tc>
        <w:tc>
          <w:tcPr>
            <w:tcW w:w="1320" w:type="dxa"/>
            <w:noWrap/>
          </w:tcPr>
          <w:p w:rsidR="00773DE9" w:rsidRDefault="00773DE9">
            <w:pPr>
              <w:rPr>
                <w:rFonts w:ascii="宋体" w:cs="宋体"/>
                <w:sz w:val="24"/>
              </w:rPr>
            </w:pPr>
          </w:p>
        </w:tc>
        <w:tc>
          <w:tcPr>
            <w:tcW w:w="2130" w:type="dxa"/>
            <w:noWrap/>
          </w:tcPr>
          <w:p w:rsidR="00773DE9" w:rsidRDefault="00773DE9">
            <w:pPr>
              <w:rPr>
                <w:rFonts w:ascii="宋体" w:cs="宋体"/>
                <w:sz w:val="24"/>
              </w:rPr>
            </w:pPr>
          </w:p>
        </w:tc>
      </w:tr>
      <w:tr w:rsidR="00773DE9">
        <w:trPr>
          <w:trHeight w:val="566"/>
        </w:trPr>
        <w:tc>
          <w:tcPr>
            <w:tcW w:w="1610" w:type="dxa"/>
            <w:noWrap/>
          </w:tcPr>
          <w:p w:rsidR="00773DE9" w:rsidRDefault="0052176E">
            <w:pPr>
              <w:ind w:firstLineChars="150" w:firstLine="420"/>
              <w:rPr>
                <w:rFonts w:ascii="宋体" w:cs="宋体"/>
                <w:sz w:val="28"/>
                <w:szCs w:val="28"/>
              </w:rPr>
            </w:pPr>
            <w:r>
              <w:rPr>
                <w:rFonts w:ascii="宋体" w:cs="宋体" w:hint="eastAsia"/>
                <w:sz w:val="28"/>
                <w:szCs w:val="28"/>
              </w:rPr>
              <w:t>合计</w:t>
            </w:r>
          </w:p>
        </w:tc>
        <w:tc>
          <w:tcPr>
            <w:tcW w:w="4495" w:type="dxa"/>
            <w:noWrap/>
          </w:tcPr>
          <w:p w:rsidR="00773DE9" w:rsidRDefault="00773DE9">
            <w:pPr>
              <w:rPr>
                <w:rFonts w:ascii="宋体" w:cs="宋体"/>
                <w:sz w:val="24"/>
              </w:rPr>
            </w:pPr>
          </w:p>
        </w:tc>
        <w:tc>
          <w:tcPr>
            <w:tcW w:w="1320" w:type="dxa"/>
            <w:noWrap/>
          </w:tcPr>
          <w:p w:rsidR="00773DE9" w:rsidRDefault="00773DE9">
            <w:pPr>
              <w:rPr>
                <w:rFonts w:ascii="宋体" w:cs="宋体"/>
                <w:sz w:val="24"/>
              </w:rPr>
            </w:pPr>
          </w:p>
        </w:tc>
        <w:tc>
          <w:tcPr>
            <w:tcW w:w="2130" w:type="dxa"/>
            <w:noWrap/>
          </w:tcPr>
          <w:p w:rsidR="00773DE9" w:rsidRDefault="00773DE9">
            <w:pPr>
              <w:rPr>
                <w:rFonts w:ascii="宋体" w:cs="宋体"/>
                <w:sz w:val="24"/>
              </w:rPr>
            </w:pPr>
          </w:p>
        </w:tc>
      </w:tr>
      <w:tr w:rsidR="00773DE9">
        <w:trPr>
          <w:trHeight w:val="918"/>
        </w:trPr>
        <w:tc>
          <w:tcPr>
            <w:tcW w:w="1610" w:type="dxa"/>
            <w:noWrap/>
          </w:tcPr>
          <w:p w:rsidR="00773DE9" w:rsidRDefault="00773DE9">
            <w:pPr>
              <w:rPr>
                <w:rFonts w:ascii="宋体" w:cs="宋体"/>
                <w:sz w:val="24"/>
              </w:rPr>
            </w:pPr>
          </w:p>
          <w:p w:rsidR="00773DE9" w:rsidRDefault="0052176E">
            <w:pPr>
              <w:rPr>
                <w:rFonts w:ascii="宋体" w:cs="宋体"/>
                <w:sz w:val="24"/>
              </w:rPr>
            </w:pPr>
            <w:r>
              <w:rPr>
                <w:rFonts w:ascii="宋体" w:cs="宋体" w:hint="eastAsia"/>
                <w:sz w:val="24"/>
              </w:rPr>
              <w:t>验收详细情况</w:t>
            </w:r>
          </w:p>
        </w:tc>
        <w:tc>
          <w:tcPr>
            <w:tcW w:w="7945" w:type="dxa"/>
            <w:gridSpan w:val="3"/>
            <w:noWrap/>
          </w:tcPr>
          <w:p w:rsidR="00773DE9" w:rsidRDefault="0052176E">
            <w:pPr>
              <w:rPr>
                <w:rFonts w:ascii="宋体" w:cs="宋体"/>
                <w:szCs w:val="21"/>
              </w:rPr>
            </w:pPr>
            <w:r>
              <w:rPr>
                <w:rFonts w:ascii="宋体" w:cs="宋体" w:hint="eastAsia"/>
                <w:szCs w:val="21"/>
              </w:rPr>
              <w:t>品牌产地是否正确：□</w:t>
            </w:r>
            <w:r>
              <w:rPr>
                <w:rFonts w:ascii="宋体" w:cs="宋体" w:hint="eastAsia"/>
                <w:szCs w:val="21"/>
              </w:rPr>
              <w:t xml:space="preserve">   </w:t>
            </w:r>
            <w:r>
              <w:rPr>
                <w:rFonts w:ascii="宋体" w:cs="宋体" w:hint="eastAsia"/>
                <w:szCs w:val="21"/>
              </w:rPr>
              <w:t>规格型号是否正确：□</w:t>
            </w:r>
            <w:r>
              <w:rPr>
                <w:rFonts w:ascii="宋体" w:cs="宋体" w:hint="eastAsia"/>
                <w:szCs w:val="21"/>
              </w:rPr>
              <w:t xml:space="preserve">   </w:t>
            </w:r>
            <w:r>
              <w:rPr>
                <w:rFonts w:ascii="宋体" w:cs="宋体" w:hint="eastAsia"/>
                <w:szCs w:val="21"/>
              </w:rPr>
              <w:t>配置是否正确：□</w:t>
            </w:r>
          </w:p>
          <w:p w:rsidR="00773DE9" w:rsidRDefault="0052176E">
            <w:pPr>
              <w:rPr>
                <w:rFonts w:ascii="宋体" w:cs="宋体"/>
                <w:szCs w:val="21"/>
              </w:rPr>
            </w:pPr>
            <w:r>
              <w:rPr>
                <w:rFonts w:ascii="宋体" w:cs="宋体" w:hint="eastAsia"/>
                <w:szCs w:val="21"/>
              </w:rPr>
              <w:t>数量是否正确：□</w:t>
            </w:r>
            <w:r>
              <w:rPr>
                <w:rFonts w:ascii="宋体" w:cs="宋体" w:hint="eastAsia"/>
                <w:szCs w:val="21"/>
              </w:rPr>
              <w:t xml:space="preserve">   </w:t>
            </w:r>
            <w:r>
              <w:rPr>
                <w:rFonts w:ascii="宋体" w:cs="宋体" w:hint="eastAsia"/>
                <w:szCs w:val="21"/>
              </w:rPr>
              <w:t>安装调试是否正常：□</w:t>
            </w:r>
            <w:r>
              <w:rPr>
                <w:rFonts w:ascii="宋体" w:cs="宋体" w:hint="eastAsia"/>
                <w:szCs w:val="21"/>
              </w:rPr>
              <w:t xml:space="preserve">       </w:t>
            </w:r>
            <w:r>
              <w:rPr>
                <w:rFonts w:ascii="宋体" w:cs="宋体" w:hint="eastAsia"/>
                <w:szCs w:val="21"/>
              </w:rPr>
              <w:t>是否有保修卡：□</w:t>
            </w:r>
          </w:p>
          <w:p w:rsidR="00773DE9" w:rsidRDefault="0052176E">
            <w:pPr>
              <w:rPr>
                <w:rFonts w:ascii="宋体" w:cs="宋体"/>
                <w:szCs w:val="21"/>
              </w:rPr>
            </w:pPr>
            <w:r>
              <w:rPr>
                <w:rFonts w:ascii="宋体" w:cs="宋体" w:hint="eastAsia"/>
                <w:szCs w:val="21"/>
              </w:rPr>
              <w:t>包装是否完好：□</w:t>
            </w:r>
            <w:r>
              <w:rPr>
                <w:rFonts w:ascii="宋体" w:cs="宋体" w:hint="eastAsia"/>
                <w:szCs w:val="21"/>
              </w:rPr>
              <w:t xml:space="preserve">   </w:t>
            </w:r>
            <w:r>
              <w:rPr>
                <w:rFonts w:ascii="宋体" w:cs="宋体" w:hint="eastAsia"/>
                <w:szCs w:val="21"/>
              </w:rPr>
              <w:t>是否签订合同：□</w:t>
            </w:r>
          </w:p>
        </w:tc>
      </w:tr>
      <w:tr w:rsidR="00773DE9">
        <w:trPr>
          <w:trHeight w:val="1852"/>
        </w:trPr>
        <w:tc>
          <w:tcPr>
            <w:tcW w:w="9555" w:type="dxa"/>
            <w:gridSpan w:val="4"/>
            <w:noWrap/>
          </w:tcPr>
          <w:p w:rsidR="00773DE9" w:rsidRDefault="00773DE9">
            <w:pPr>
              <w:rPr>
                <w:rFonts w:ascii="宋体" w:cs="宋体"/>
                <w:sz w:val="24"/>
              </w:rPr>
            </w:pPr>
          </w:p>
          <w:p w:rsidR="00773DE9" w:rsidRDefault="0052176E">
            <w:pPr>
              <w:rPr>
                <w:rFonts w:ascii="宋体" w:cs="宋体"/>
                <w:sz w:val="24"/>
              </w:rPr>
            </w:pPr>
            <w:r>
              <w:rPr>
                <w:rFonts w:ascii="宋体" w:cs="宋体" w:hint="eastAsia"/>
                <w:sz w:val="24"/>
              </w:rPr>
              <w:t>是否有专业机构检测验收报告：如有请附上</w:t>
            </w:r>
          </w:p>
        </w:tc>
      </w:tr>
      <w:tr w:rsidR="00773DE9">
        <w:trPr>
          <w:trHeight w:val="4941"/>
        </w:trPr>
        <w:tc>
          <w:tcPr>
            <w:tcW w:w="9555" w:type="dxa"/>
            <w:gridSpan w:val="4"/>
            <w:noWrap/>
          </w:tcPr>
          <w:p w:rsidR="00773DE9" w:rsidRDefault="00773DE9">
            <w:pPr>
              <w:rPr>
                <w:rFonts w:ascii="宋体" w:cs="宋体"/>
                <w:sz w:val="24"/>
              </w:rPr>
            </w:pPr>
          </w:p>
          <w:p w:rsidR="00773DE9" w:rsidRDefault="0052176E">
            <w:pPr>
              <w:rPr>
                <w:rFonts w:ascii="宋体" w:cs="宋体"/>
                <w:sz w:val="24"/>
              </w:rPr>
            </w:pPr>
            <w:r>
              <w:rPr>
                <w:rFonts w:ascii="宋体" w:cs="宋体" w:hint="eastAsia"/>
                <w:sz w:val="24"/>
              </w:rPr>
              <w:t>采购验收结论：</w:t>
            </w:r>
          </w:p>
          <w:p w:rsidR="00773DE9" w:rsidRDefault="00773DE9">
            <w:pPr>
              <w:rPr>
                <w:rFonts w:ascii="宋体" w:cs="宋体"/>
                <w:sz w:val="24"/>
              </w:rPr>
            </w:pPr>
          </w:p>
          <w:p w:rsidR="00773DE9" w:rsidRDefault="00773DE9">
            <w:pPr>
              <w:rPr>
                <w:rFonts w:ascii="宋体" w:cs="宋体"/>
                <w:sz w:val="24"/>
              </w:rPr>
            </w:pPr>
          </w:p>
          <w:p w:rsidR="00773DE9" w:rsidRDefault="00773DE9">
            <w:pPr>
              <w:rPr>
                <w:rFonts w:ascii="宋体" w:cs="宋体"/>
                <w:sz w:val="24"/>
              </w:rPr>
            </w:pPr>
          </w:p>
          <w:p w:rsidR="00773DE9" w:rsidRDefault="00773DE9">
            <w:pPr>
              <w:rPr>
                <w:rFonts w:ascii="宋体" w:cs="宋体"/>
                <w:sz w:val="24"/>
              </w:rPr>
            </w:pPr>
          </w:p>
          <w:p w:rsidR="00773DE9" w:rsidRDefault="00773DE9">
            <w:pPr>
              <w:rPr>
                <w:rFonts w:ascii="宋体" w:cs="宋体"/>
                <w:sz w:val="24"/>
              </w:rPr>
            </w:pPr>
          </w:p>
          <w:p w:rsidR="00773DE9" w:rsidRDefault="00773DE9">
            <w:pPr>
              <w:rPr>
                <w:rFonts w:ascii="宋体" w:cs="宋体"/>
                <w:sz w:val="24"/>
              </w:rPr>
            </w:pPr>
          </w:p>
          <w:p w:rsidR="00773DE9" w:rsidRDefault="00773DE9">
            <w:pPr>
              <w:rPr>
                <w:rFonts w:ascii="宋体" w:cs="宋体"/>
                <w:sz w:val="24"/>
              </w:rPr>
            </w:pPr>
          </w:p>
          <w:p w:rsidR="00773DE9" w:rsidRDefault="0052176E">
            <w:pPr>
              <w:rPr>
                <w:rFonts w:ascii="宋体" w:cs="宋体"/>
                <w:sz w:val="24"/>
              </w:rPr>
            </w:pPr>
            <w:r>
              <w:rPr>
                <w:rFonts w:ascii="宋体" w:cs="宋体" w:hint="eastAsia"/>
                <w:sz w:val="24"/>
              </w:rPr>
              <w:t>验收小组成员（签字）：</w:t>
            </w:r>
          </w:p>
          <w:p w:rsidR="00773DE9" w:rsidRDefault="00773DE9">
            <w:pPr>
              <w:rPr>
                <w:rFonts w:ascii="宋体" w:cs="宋体"/>
                <w:sz w:val="24"/>
              </w:rPr>
            </w:pPr>
          </w:p>
          <w:p w:rsidR="00773DE9" w:rsidRDefault="00773DE9">
            <w:pPr>
              <w:rPr>
                <w:rFonts w:ascii="宋体" w:cs="宋体"/>
                <w:sz w:val="24"/>
              </w:rPr>
            </w:pPr>
          </w:p>
          <w:p w:rsidR="00773DE9" w:rsidRDefault="0052176E">
            <w:pPr>
              <w:rPr>
                <w:rFonts w:ascii="宋体" w:cs="宋体"/>
                <w:sz w:val="24"/>
              </w:rPr>
            </w:pPr>
            <w:r>
              <w:rPr>
                <w:rFonts w:ascii="宋体" w:cs="宋体" w:hint="eastAsia"/>
                <w:sz w:val="24"/>
              </w:rPr>
              <w:t xml:space="preserve">                                                   </w:t>
            </w:r>
            <w:r>
              <w:rPr>
                <w:rFonts w:ascii="宋体" w:cs="宋体" w:hint="eastAsia"/>
                <w:sz w:val="24"/>
              </w:rPr>
              <w:t>采购人</w:t>
            </w:r>
            <w:r>
              <w:rPr>
                <w:rFonts w:ascii="宋体" w:cs="宋体" w:hint="eastAsia"/>
                <w:sz w:val="24"/>
              </w:rPr>
              <w:t xml:space="preserve"> </w:t>
            </w:r>
            <w:r>
              <w:rPr>
                <w:rFonts w:ascii="宋体" w:cs="宋体" w:hint="eastAsia"/>
                <w:sz w:val="24"/>
              </w:rPr>
              <w:t>（公章）</w:t>
            </w:r>
          </w:p>
          <w:p w:rsidR="00773DE9" w:rsidRDefault="00773DE9">
            <w:pPr>
              <w:rPr>
                <w:rFonts w:ascii="宋体" w:cs="宋体"/>
                <w:sz w:val="24"/>
              </w:rPr>
            </w:pPr>
          </w:p>
          <w:p w:rsidR="00773DE9" w:rsidRDefault="0052176E">
            <w:pPr>
              <w:ind w:firstLineChars="2500" w:firstLine="6000"/>
              <w:rPr>
                <w:rFonts w:ascii="宋体" w:cs="宋体"/>
                <w:sz w:val="24"/>
              </w:rPr>
            </w:pPr>
            <w:r>
              <w:rPr>
                <w:rFonts w:ascii="宋体" w:cs="宋体" w:hint="eastAsia"/>
                <w:sz w:val="24"/>
              </w:rPr>
              <w:t>年</w:t>
            </w:r>
            <w:r>
              <w:rPr>
                <w:rFonts w:ascii="宋体" w:cs="宋体" w:hint="eastAsia"/>
                <w:sz w:val="24"/>
              </w:rPr>
              <w:t xml:space="preserve">     </w:t>
            </w:r>
            <w:r>
              <w:rPr>
                <w:rFonts w:ascii="宋体" w:cs="宋体" w:hint="eastAsia"/>
                <w:sz w:val="24"/>
              </w:rPr>
              <w:t>月</w:t>
            </w:r>
            <w:r>
              <w:rPr>
                <w:rFonts w:ascii="宋体" w:cs="宋体" w:hint="eastAsia"/>
                <w:sz w:val="24"/>
              </w:rPr>
              <w:t xml:space="preserve">     </w:t>
            </w:r>
            <w:r>
              <w:rPr>
                <w:rFonts w:ascii="宋体" w:cs="宋体" w:hint="eastAsia"/>
                <w:sz w:val="24"/>
              </w:rPr>
              <w:t>日</w:t>
            </w:r>
          </w:p>
        </w:tc>
      </w:tr>
    </w:tbl>
    <w:p w:rsidR="00773DE9" w:rsidRDefault="0052176E">
      <w:pPr>
        <w:pStyle w:val="a8"/>
        <w:rPr>
          <w:rFonts w:ascii="宋体" w:cs="宋体"/>
          <w:szCs w:val="21"/>
        </w:rPr>
      </w:pPr>
      <w:r>
        <w:rPr>
          <w:rFonts w:ascii="宋体" w:cs="宋体" w:hint="eastAsia"/>
        </w:rPr>
        <w:t>备注：此表一式叁份，藤县公共资源交易中心、采购单位、</w:t>
      </w:r>
      <w:r>
        <w:rPr>
          <w:rFonts w:ascii="宋体" w:cs="宋体" w:hint="eastAsia"/>
        </w:rPr>
        <w:t>服务商</w:t>
      </w:r>
      <w:r>
        <w:rPr>
          <w:rFonts w:ascii="宋体" w:cs="宋体" w:hint="eastAsia"/>
        </w:rPr>
        <w:t>各一份。</w:t>
      </w:r>
    </w:p>
    <w:p w:rsidR="00773DE9" w:rsidRDefault="00773DE9">
      <w:pPr>
        <w:pStyle w:val="a8"/>
        <w:rPr>
          <w:rFonts w:ascii="宋体" w:cs="宋体"/>
          <w:szCs w:val="21"/>
        </w:rPr>
      </w:pPr>
    </w:p>
    <w:sectPr w:rsidR="00773DE9" w:rsidSect="00773DE9">
      <w:pgSz w:w="11906" w:h="16838"/>
      <w:pgMar w:top="1134" w:right="1361" w:bottom="1134"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DE9" w:rsidRDefault="00773DE9" w:rsidP="00773DE9">
      <w:r>
        <w:separator/>
      </w:r>
    </w:p>
  </w:endnote>
  <w:endnote w:type="continuationSeparator" w:id="1">
    <w:p w:rsidR="00773DE9" w:rsidRDefault="00773DE9" w:rsidP="00773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default"/>
    <w:sig w:usb0="A10006FF" w:usb1="4000205B" w:usb2="00000010" w:usb3="00000000" w:csb0="2000019F" w:csb1="00000000"/>
  </w:font>
  <w:font w:name="Scruff LET">
    <w:altName w:val="Segoe Print"/>
    <w:charset w:val="00"/>
    <w:family w:val="auto"/>
    <w:pitch w:val="default"/>
    <w:sig w:usb0="00000000"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font-weight : 400">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notTrueType/>
    <w:pitch w:val="fixed"/>
    <w:sig w:usb0="00000001" w:usb1="080E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E9" w:rsidRDefault="00773DE9">
    <w:pPr>
      <w:pStyle w:val="ae"/>
      <w:jc w:val="center"/>
      <w:rPr>
        <w:rFonts w:ascii="宋体" w:hAnsi="宋体" w:cs="宋体"/>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E9" w:rsidRDefault="00773DE9">
    <w:pPr>
      <w:pStyle w:val="ae"/>
      <w:framePr w:wrap="around" w:vAnchor="text" w:hAnchor="margin" w:xAlign="center" w:y="1"/>
      <w:rPr>
        <w:rStyle w:val="af7"/>
      </w:rPr>
    </w:pPr>
    <w:r w:rsidRPr="00773DE9">
      <w:rPr>
        <w:rStyle w:val="af7"/>
      </w:rPr>
      <w:fldChar w:fldCharType="begin"/>
    </w:r>
    <w:r w:rsidR="0052176E">
      <w:rPr>
        <w:rStyle w:val="af7"/>
      </w:rPr>
      <w:instrText xml:space="preserve">PAGE  </w:instrText>
    </w:r>
    <w:r>
      <w:fldChar w:fldCharType="end"/>
    </w:r>
  </w:p>
  <w:p w:rsidR="00773DE9" w:rsidRDefault="00773DE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E9" w:rsidRDefault="00773DE9">
    <w:pPr>
      <w:pStyle w:val="ae"/>
      <w:rPr>
        <w:rFonts w:ascii="宋体" w:hAnsi="宋体" w:cs="宋体"/>
        <w:sz w:val="21"/>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E9" w:rsidRDefault="00773DE9">
    <w:pPr>
      <w:pStyle w:val="ae"/>
      <w:rPr>
        <w:rFonts w:ascii="宋体" w:cs="宋体"/>
        <w:sz w:val="21"/>
        <w:szCs w:val="21"/>
      </w:rPr>
    </w:pPr>
    <w:r w:rsidRPr="00773DE9">
      <w:rPr>
        <w:rFonts w:ascii="宋体" w:hAnsi="宋体" w:cs="宋体"/>
        <w:sz w:val="21"/>
        <w:szCs w:val="21"/>
      </w:rPr>
      <w:pict>
        <v:rect id="文本框 1" o:spid="_x0000_s2049" style="position:absolute;margin-left:0;margin-top:0;width:11.45pt;height:10.5pt;z-index:1024;mso-wrap-style:none;mso-position-horizontal:center;mso-position-horizontal-relative:margin;mso-width-relative:page;mso-height-relative:page" o:gfxdata="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aDFhNEAAAADAQAADwAAAAAAAAABACAAAAAiAAAAZHJzL2Rvd25yZXYu&#10;eG1sUEsBAhQAFAAAAAgAh07iQCNakJICAgAA9AMAAA4AAAAAAAAAAQAgAAAAIAEAAGRycy9lMm9E&#10;b2MueG1sUEsFBgAAAAAGAAYAWQEAAJQFAAAAAA==&#10;" filled="f" stroked="f">
          <v:stroke joinstyle="round"/>
          <v:textbox style="mso-fit-shape-to-text:t" inset="0,0,0,0">
            <w:txbxContent>
              <w:p w:rsidR="00773DE9" w:rsidRDefault="00773DE9">
                <w:pPr>
                  <w:snapToGrid w:val="0"/>
                  <w:rPr>
                    <w:sz w:val="18"/>
                  </w:rPr>
                </w:pPr>
                <w:r>
                  <w:rPr>
                    <w:rFonts w:ascii="Arial Narrow" w:hAnsi="Arial Narrow" w:cs="Arial Narrow" w:hint="eastAsia"/>
                    <w:sz w:val="18"/>
                  </w:rPr>
                  <w:fldChar w:fldCharType="begin"/>
                </w:r>
                <w:r w:rsidR="0052176E">
                  <w:rPr>
                    <w:rFonts w:ascii="Arial Narrow" w:hAnsi="Arial Narrow" w:cs="Arial Narrow" w:hint="eastAsia"/>
                    <w:sz w:val="18"/>
                  </w:rPr>
                  <w:instrText xml:space="preserve"> PAGE  \* MERGEFORMAT </w:instrText>
                </w:r>
                <w:r>
                  <w:rPr>
                    <w:rFonts w:ascii="Arial Narrow" w:hAnsi="Arial Narrow" w:cs="Arial Narrow" w:hint="eastAsia"/>
                    <w:sz w:val="18"/>
                  </w:rPr>
                  <w:fldChar w:fldCharType="separate"/>
                </w:r>
                <w:r w:rsidR="0052176E">
                  <w:rPr>
                    <w:rFonts w:ascii="Arial Narrow" w:hAnsi="Arial Narrow" w:cs="Arial Narrow"/>
                    <w:noProof/>
                    <w:sz w:val="18"/>
                  </w:rPr>
                  <w:t>29</w:t>
                </w:r>
                <w:r>
                  <w:rPr>
                    <w:rFonts w:ascii="Arial Narrow" w:hAnsi="Arial Narrow" w:cs="Arial Narrow"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DE9" w:rsidRDefault="00773DE9" w:rsidP="00773DE9">
      <w:r>
        <w:separator/>
      </w:r>
    </w:p>
  </w:footnote>
  <w:footnote w:type="continuationSeparator" w:id="1">
    <w:p w:rsidR="00773DE9" w:rsidRDefault="00773DE9" w:rsidP="00773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E9" w:rsidRDefault="00773DE9">
    <w:pPr>
      <w:pStyle w:val="af"/>
      <w:pBdr>
        <w:bottom w:val="none" w:sz="0" w:space="0" w:color="auto"/>
      </w:pBdr>
      <w:rPr>
        <w:rFonts w:ascii="宋体" w:hAnsi="宋体" w:cs="宋体"/>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E9" w:rsidRDefault="00773DE9">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3"/>
      <w:numFmt w:val="japaneseCounting"/>
      <w:lvlText w:val="第%1章"/>
      <w:lvlJc w:val="left"/>
      <w:pPr>
        <w:tabs>
          <w:tab w:val="left" w:pos="0"/>
        </w:tabs>
        <w:ind w:left="1296" w:hanging="1296"/>
      </w:pPr>
      <w:rPr>
        <w:rFonts w:hint="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
    <w:nsid w:val="00000004"/>
    <w:multiLevelType w:val="singleLevel"/>
    <w:tmpl w:val="00000004"/>
    <w:lvl w:ilvl="0">
      <w:start w:val="1"/>
      <w:numFmt w:val="decimal"/>
      <w:suff w:val="nothing"/>
      <w:lvlText w:val="%1."/>
      <w:lvlJc w:val="left"/>
      <w:pPr>
        <w:tabs>
          <w:tab w:val="left"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420"/>
  <w:drawingGridHorizontalSpacing w:val="105"/>
  <w:drawingGridVerticalSpacing w:val="156"/>
  <w:doNotShadeFormData/>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ExpandShiftReturn/>
    <w:adjustLineHeightInTable/>
    <w:growAutofit/>
    <w:useFELayout/>
  </w:compat>
  <w:rsids>
    <w:rsidRoot w:val="00773DE9"/>
    <w:rsid w:val="DBF3FF5F"/>
    <w:rsid w:val="FAE73071"/>
    <w:rsid w:val="FCFF4644"/>
    <w:rsid w:val="FFBD62D8"/>
    <w:rsid w:val="FFF70DA3"/>
    <w:rsid w:val="FFFF5DC8"/>
    <w:rsid w:val="0052176E"/>
    <w:rsid w:val="00773DE9"/>
    <w:rsid w:val="009C2DEE"/>
    <w:rsid w:val="00EF6527"/>
    <w:rsid w:val="075C70EC"/>
    <w:rsid w:val="0E32273D"/>
    <w:rsid w:val="13F52128"/>
    <w:rsid w:val="1DC71223"/>
    <w:rsid w:val="1F0B23DA"/>
    <w:rsid w:val="257318CA"/>
    <w:rsid w:val="2E525BED"/>
    <w:rsid w:val="2FF20057"/>
    <w:rsid w:val="331C6486"/>
    <w:rsid w:val="3BA3B97F"/>
    <w:rsid w:val="3DDF9A19"/>
    <w:rsid w:val="44AE17F8"/>
    <w:rsid w:val="44CB5AA3"/>
    <w:rsid w:val="4A011063"/>
    <w:rsid w:val="4B5E4732"/>
    <w:rsid w:val="50B4121A"/>
    <w:rsid w:val="54D641C5"/>
    <w:rsid w:val="5F9E179A"/>
    <w:rsid w:val="5FFBC625"/>
    <w:rsid w:val="69C27F42"/>
    <w:rsid w:val="6BFE70DB"/>
    <w:rsid w:val="6C950E20"/>
    <w:rsid w:val="76FBB43E"/>
    <w:rsid w:val="77B53FAE"/>
    <w:rsid w:val="7B4A5A43"/>
    <w:rsid w:val="7D6EEAE7"/>
    <w:rsid w:val="7EB7A135"/>
    <w:rsid w:val="7FEFFB30"/>
    <w:rsid w:val="7FFE244C"/>
    <w:rsid w:val="BBEDA6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able of authorities" w:qFormat="1"/>
    <w:lsdException w:name="List" w:qFormat="1"/>
    <w:lsdException w:name="List 2" w:qFormat="1"/>
    <w:lsdException w:name="List 3" w:qFormat="1"/>
    <w:lsdException w:name="List 4" w:qFormat="1"/>
    <w:lsdException w:name="Title" w:qFormat="1"/>
    <w:lsdException w:name="Default Paragraph Font" w:qFormat="1"/>
    <w:lsdException w:name="Body Text" w:qFormat="1"/>
    <w:lsdException w:name="Body Text Indent" w:qFormat="1"/>
    <w:lsdException w:name="List Continue 2" w:qFormat="1"/>
    <w:lsdException w:name="List Continue 4" w:qFormat="1"/>
    <w:lsdException w:name="Subtitle" w:qFormat="1"/>
    <w:lsdException w:name="Date" w:qFormat="1"/>
    <w:lsdException w:name="Body Text First Indent" w:qFormat="1"/>
    <w:lsdException w:name="Body Text First Inden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73DE9"/>
    <w:pPr>
      <w:widowControl w:val="0"/>
      <w:jc w:val="both"/>
    </w:pPr>
    <w:rPr>
      <w:rFonts w:ascii="Times New Roman" w:eastAsia="宋体" w:hAnsi="Times New Roman" w:cs="Times New Roman"/>
      <w:kern w:val="2"/>
      <w:sz w:val="21"/>
      <w:szCs w:val="24"/>
    </w:rPr>
  </w:style>
  <w:style w:type="paragraph" w:styleId="1">
    <w:name w:val="heading 1"/>
    <w:basedOn w:val="3"/>
    <w:next w:val="a"/>
    <w:qFormat/>
    <w:rsid w:val="00773DE9"/>
    <w:pPr>
      <w:spacing w:before="340" w:after="330" w:line="578" w:lineRule="auto"/>
      <w:outlineLvl w:val="0"/>
    </w:pPr>
    <w:rPr>
      <w:kern w:val="44"/>
      <w:sz w:val="44"/>
      <w:szCs w:val="44"/>
    </w:rPr>
  </w:style>
  <w:style w:type="paragraph" w:styleId="2">
    <w:name w:val="heading 2"/>
    <w:basedOn w:val="a"/>
    <w:next w:val="a"/>
    <w:qFormat/>
    <w:rsid w:val="00773DE9"/>
    <w:pPr>
      <w:keepNext/>
      <w:keepLines/>
      <w:spacing w:before="260" w:after="260" w:line="415" w:lineRule="auto"/>
      <w:outlineLvl w:val="1"/>
    </w:pPr>
    <w:rPr>
      <w:rFonts w:ascii="Verdana" w:eastAsia="Scruff LET" w:hAnsi="Verdana"/>
      <w:b/>
      <w:bCs/>
      <w:sz w:val="32"/>
      <w:szCs w:val="32"/>
    </w:rPr>
  </w:style>
  <w:style w:type="paragraph" w:styleId="3">
    <w:name w:val="heading 3"/>
    <w:basedOn w:val="a"/>
    <w:next w:val="a"/>
    <w:qFormat/>
    <w:rsid w:val="00773DE9"/>
    <w:pPr>
      <w:keepNext/>
      <w:keepLines/>
      <w:spacing w:before="260" w:after="260" w:line="415" w:lineRule="auto"/>
      <w:outlineLvl w:val="2"/>
    </w:pPr>
    <w:rPr>
      <w:rFonts w:eastAsia="Arial Narrow"/>
      <w:b/>
      <w:bCs/>
      <w:sz w:val="32"/>
      <w:szCs w:val="32"/>
    </w:rPr>
  </w:style>
  <w:style w:type="paragraph" w:styleId="4">
    <w:name w:val="heading 4"/>
    <w:basedOn w:val="a"/>
    <w:next w:val="01"/>
    <w:qFormat/>
    <w:rsid w:val="00773DE9"/>
    <w:pPr>
      <w:keepNext/>
      <w:keepLines/>
      <w:tabs>
        <w:tab w:val="left" w:pos="864"/>
      </w:tabs>
      <w:spacing w:before="160" w:after="160" w:line="360" w:lineRule="auto"/>
      <w:outlineLvl w:val="3"/>
    </w:pPr>
    <w:rPr>
      <w:rFonts w:eastAsia="Arial Narrow"/>
      <w:b/>
      <w:bCs/>
      <w:sz w:val="24"/>
      <w:szCs w:val="28"/>
    </w:rPr>
  </w:style>
  <w:style w:type="paragraph" w:styleId="5">
    <w:name w:val="heading 5"/>
    <w:basedOn w:val="a"/>
    <w:next w:val="01"/>
    <w:qFormat/>
    <w:rsid w:val="00773DE9"/>
    <w:pPr>
      <w:keepNext/>
      <w:keepLines/>
      <w:tabs>
        <w:tab w:val="left" w:pos="1008"/>
      </w:tabs>
      <w:spacing w:before="160" w:after="160" w:line="360" w:lineRule="auto"/>
      <w:outlineLvl w:val="4"/>
    </w:pPr>
    <w:rPr>
      <w:rFonts w:eastAsia="Arial Narrow"/>
      <w:b/>
      <w:bCs/>
      <w:szCs w:val="28"/>
    </w:rPr>
  </w:style>
  <w:style w:type="paragraph" w:styleId="6">
    <w:name w:val="heading 6"/>
    <w:basedOn w:val="a"/>
    <w:next w:val="a"/>
    <w:qFormat/>
    <w:rsid w:val="00773DE9"/>
    <w:pPr>
      <w:keepNext/>
      <w:keepLines/>
      <w:spacing w:before="240" w:after="64" w:line="319" w:lineRule="auto"/>
      <w:outlineLvl w:val="5"/>
    </w:pPr>
    <w:rPr>
      <w:rFonts w:ascii="Verdana" w:eastAsia="Scruff LET" w:hAnsi="Verdana"/>
      <w:b/>
      <w:bCs/>
      <w:sz w:val="24"/>
    </w:rPr>
  </w:style>
  <w:style w:type="paragraph" w:styleId="7">
    <w:name w:val="heading 7"/>
    <w:basedOn w:val="a"/>
    <w:next w:val="a"/>
    <w:qFormat/>
    <w:rsid w:val="00773DE9"/>
    <w:pPr>
      <w:keepNext/>
      <w:keepLines/>
      <w:spacing w:before="240" w:after="64" w:line="319" w:lineRule="auto"/>
      <w:outlineLvl w:val="6"/>
    </w:pPr>
    <w:rPr>
      <w:b/>
      <w:bCs/>
      <w:sz w:val="24"/>
    </w:rPr>
  </w:style>
  <w:style w:type="paragraph" w:styleId="8">
    <w:name w:val="heading 8"/>
    <w:basedOn w:val="a"/>
    <w:next w:val="a"/>
    <w:qFormat/>
    <w:rsid w:val="00773DE9"/>
    <w:pPr>
      <w:keepNext/>
      <w:keepLines/>
      <w:spacing w:before="240" w:after="64" w:line="319" w:lineRule="auto"/>
      <w:outlineLvl w:val="7"/>
    </w:pPr>
    <w:rPr>
      <w:sz w:val="24"/>
    </w:rPr>
  </w:style>
  <w:style w:type="paragraph" w:styleId="9">
    <w:name w:val="heading 9"/>
    <w:basedOn w:val="a"/>
    <w:next w:val="a"/>
    <w:qFormat/>
    <w:rsid w:val="00773DE9"/>
    <w:pPr>
      <w:keepNext/>
      <w:keepLines/>
      <w:spacing w:before="240" w:after="64" w:line="319" w:lineRule="auto"/>
      <w:outlineLvl w:val="8"/>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正文"/>
    <w:basedOn w:val="a"/>
    <w:qFormat/>
    <w:rsid w:val="00773DE9"/>
    <w:pPr>
      <w:spacing w:line="360" w:lineRule="auto"/>
      <w:ind w:firstLineChars="200" w:firstLine="200"/>
    </w:pPr>
    <w:rPr>
      <w:sz w:val="24"/>
    </w:rPr>
  </w:style>
  <w:style w:type="paragraph" w:styleId="30">
    <w:name w:val="List 3"/>
    <w:basedOn w:val="a"/>
    <w:qFormat/>
    <w:rsid w:val="00773DE9"/>
    <w:pPr>
      <w:ind w:leftChars="400" w:left="600" w:hangingChars="200" w:hanging="200"/>
    </w:pPr>
  </w:style>
  <w:style w:type="paragraph" w:styleId="70">
    <w:name w:val="toc 7"/>
    <w:basedOn w:val="a"/>
    <w:next w:val="a"/>
    <w:qFormat/>
    <w:rsid w:val="00773DE9"/>
    <w:pPr>
      <w:ind w:leftChars="1200" w:left="1200"/>
    </w:pPr>
  </w:style>
  <w:style w:type="paragraph" w:styleId="a3">
    <w:name w:val="table of authorities"/>
    <w:basedOn w:val="a"/>
    <w:next w:val="a"/>
    <w:qFormat/>
    <w:rsid w:val="00773DE9"/>
    <w:pPr>
      <w:ind w:leftChars="200" w:left="200"/>
    </w:pPr>
  </w:style>
  <w:style w:type="paragraph" w:styleId="a4">
    <w:name w:val="Normal Indent"/>
    <w:basedOn w:val="a"/>
    <w:qFormat/>
    <w:rsid w:val="00773DE9"/>
    <w:pPr>
      <w:ind w:firstLine="420"/>
    </w:pPr>
    <w:rPr>
      <w:szCs w:val="20"/>
    </w:rPr>
  </w:style>
  <w:style w:type="paragraph" w:styleId="a5">
    <w:name w:val="caption"/>
    <w:basedOn w:val="a"/>
    <w:next w:val="a"/>
    <w:qFormat/>
    <w:rsid w:val="00773DE9"/>
    <w:rPr>
      <w:rFonts w:ascii="Verdana" w:eastAsia="Scruff LET" w:hAnsi="Verdana" w:cs="Verdana"/>
      <w:sz w:val="20"/>
      <w:szCs w:val="20"/>
    </w:rPr>
  </w:style>
  <w:style w:type="paragraph" w:styleId="a6">
    <w:name w:val="Document Map"/>
    <w:basedOn w:val="a"/>
    <w:qFormat/>
    <w:rsid w:val="00773DE9"/>
    <w:pPr>
      <w:shd w:val="clear" w:color="auto" w:fill="000080"/>
    </w:pPr>
  </w:style>
  <w:style w:type="paragraph" w:styleId="a7">
    <w:name w:val="annotation text"/>
    <w:basedOn w:val="a"/>
    <w:qFormat/>
    <w:rsid w:val="00773DE9"/>
    <w:pPr>
      <w:jc w:val="left"/>
    </w:pPr>
    <w:rPr>
      <w:rFonts w:eastAsia="Arial Narrow"/>
    </w:rPr>
  </w:style>
  <w:style w:type="paragraph" w:styleId="a8">
    <w:name w:val="Body Text"/>
    <w:basedOn w:val="a"/>
    <w:qFormat/>
    <w:rsid w:val="00773DE9"/>
    <w:pPr>
      <w:spacing w:after="120"/>
    </w:pPr>
  </w:style>
  <w:style w:type="paragraph" w:styleId="a9">
    <w:name w:val="Body Text Indent"/>
    <w:basedOn w:val="a"/>
    <w:qFormat/>
    <w:rsid w:val="00773DE9"/>
    <w:pPr>
      <w:spacing w:after="120"/>
      <w:ind w:leftChars="200" w:left="200"/>
    </w:pPr>
  </w:style>
  <w:style w:type="paragraph" w:styleId="20">
    <w:name w:val="List 2"/>
    <w:basedOn w:val="a"/>
    <w:qFormat/>
    <w:rsid w:val="00773DE9"/>
    <w:pPr>
      <w:ind w:leftChars="200" w:left="400" w:hangingChars="200" w:hanging="200"/>
    </w:pPr>
  </w:style>
  <w:style w:type="paragraph" w:styleId="aa">
    <w:name w:val="Block Text"/>
    <w:basedOn w:val="a"/>
    <w:next w:val="30"/>
    <w:qFormat/>
    <w:rsid w:val="00773DE9"/>
    <w:pPr>
      <w:spacing w:before="100" w:beforeAutospacing="1" w:after="120"/>
      <w:ind w:leftChars="700" w:left="700" w:rightChars="700" w:right="700"/>
    </w:pPr>
    <w:rPr>
      <w:rFonts w:ascii="Calibri" w:hAnsi="Calibri" w:cs="Arial"/>
      <w:szCs w:val="21"/>
    </w:rPr>
  </w:style>
  <w:style w:type="paragraph" w:styleId="50">
    <w:name w:val="toc 5"/>
    <w:basedOn w:val="a"/>
    <w:next w:val="a"/>
    <w:qFormat/>
    <w:rsid w:val="00773DE9"/>
    <w:pPr>
      <w:ind w:leftChars="800" w:left="800"/>
    </w:pPr>
  </w:style>
  <w:style w:type="paragraph" w:styleId="31">
    <w:name w:val="toc 3"/>
    <w:basedOn w:val="a"/>
    <w:next w:val="a"/>
    <w:qFormat/>
    <w:rsid w:val="00773DE9"/>
    <w:pPr>
      <w:ind w:leftChars="400" w:left="400"/>
    </w:pPr>
  </w:style>
  <w:style w:type="paragraph" w:styleId="ab">
    <w:name w:val="Plain Text"/>
    <w:basedOn w:val="a"/>
    <w:qFormat/>
    <w:rsid w:val="00773DE9"/>
    <w:rPr>
      <w:rFonts w:ascii="Arial Narrow" w:eastAsia="Arial Narrow" w:hAnsi="Arial Narrow"/>
      <w:szCs w:val="20"/>
    </w:rPr>
  </w:style>
  <w:style w:type="paragraph" w:styleId="80">
    <w:name w:val="toc 8"/>
    <w:basedOn w:val="a"/>
    <w:next w:val="a"/>
    <w:qFormat/>
    <w:rsid w:val="00773DE9"/>
    <w:pPr>
      <w:ind w:leftChars="1400" w:left="1400"/>
    </w:pPr>
  </w:style>
  <w:style w:type="paragraph" w:styleId="ac">
    <w:name w:val="Date"/>
    <w:basedOn w:val="a"/>
    <w:next w:val="a"/>
    <w:qFormat/>
    <w:rsid w:val="00773DE9"/>
    <w:pPr>
      <w:ind w:leftChars="2500" w:left="2500"/>
    </w:pPr>
    <w:rPr>
      <w:rFonts w:eastAsia="Arial Narrow"/>
    </w:rPr>
  </w:style>
  <w:style w:type="paragraph" w:styleId="21">
    <w:name w:val="Body Text Indent 2"/>
    <w:basedOn w:val="a"/>
    <w:qFormat/>
    <w:rsid w:val="00773DE9"/>
    <w:pPr>
      <w:ind w:firstLineChars="200" w:firstLine="200"/>
      <w:jc w:val="left"/>
    </w:pPr>
    <w:rPr>
      <w:rFonts w:ascii="Arial Narrow" w:hAnsi="Arial Narrow"/>
      <w:sz w:val="24"/>
    </w:rPr>
  </w:style>
  <w:style w:type="paragraph" w:styleId="ad">
    <w:name w:val="Balloon Text"/>
    <w:basedOn w:val="a"/>
    <w:qFormat/>
    <w:rsid w:val="00773DE9"/>
    <w:rPr>
      <w:rFonts w:eastAsia="Arial Narrow"/>
      <w:sz w:val="18"/>
      <w:szCs w:val="18"/>
    </w:rPr>
  </w:style>
  <w:style w:type="paragraph" w:styleId="ae">
    <w:name w:val="footer"/>
    <w:basedOn w:val="a"/>
    <w:qFormat/>
    <w:rsid w:val="00773DE9"/>
    <w:pPr>
      <w:tabs>
        <w:tab w:val="center" w:pos="4153"/>
        <w:tab w:val="right" w:pos="8306"/>
      </w:tabs>
      <w:snapToGrid w:val="0"/>
      <w:jc w:val="left"/>
    </w:pPr>
    <w:rPr>
      <w:rFonts w:eastAsia="Arial Narrow"/>
      <w:sz w:val="18"/>
      <w:szCs w:val="18"/>
    </w:rPr>
  </w:style>
  <w:style w:type="paragraph" w:styleId="af">
    <w:name w:val="header"/>
    <w:basedOn w:val="a"/>
    <w:qFormat/>
    <w:rsid w:val="00773DE9"/>
    <w:pPr>
      <w:pBdr>
        <w:bottom w:val="single" w:sz="6" w:space="1" w:color="auto"/>
      </w:pBdr>
      <w:tabs>
        <w:tab w:val="center" w:pos="4153"/>
        <w:tab w:val="right" w:pos="8306"/>
      </w:tabs>
      <w:snapToGrid w:val="0"/>
      <w:jc w:val="center"/>
    </w:pPr>
    <w:rPr>
      <w:rFonts w:eastAsia="Arial Narrow"/>
      <w:sz w:val="18"/>
      <w:szCs w:val="18"/>
    </w:rPr>
  </w:style>
  <w:style w:type="paragraph" w:styleId="10">
    <w:name w:val="toc 1"/>
    <w:basedOn w:val="a"/>
    <w:next w:val="a"/>
    <w:qFormat/>
    <w:rsid w:val="00773DE9"/>
    <w:pPr>
      <w:tabs>
        <w:tab w:val="right" w:leader="dot" w:pos="8153"/>
      </w:tabs>
    </w:pPr>
    <w:rPr>
      <w:b/>
    </w:rPr>
  </w:style>
  <w:style w:type="paragraph" w:styleId="40">
    <w:name w:val="List Continue 4"/>
    <w:basedOn w:val="a"/>
    <w:qFormat/>
    <w:rsid w:val="00773DE9"/>
    <w:pPr>
      <w:spacing w:after="120"/>
      <w:ind w:leftChars="800" w:left="800"/>
    </w:pPr>
  </w:style>
  <w:style w:type="paragraph" w:styleId="41">
    <w:name w:val="toc 4"/>
    <w:basedOn w:val="a"/>
    <w:next w:val="a"/>
    <w:qFormat/>
    <w:rsid w:val="00773DE9"/>
    <w:pPr>
      <w:ind w:leftChars="600" w:left="600"/>
    </w:pPr>
  </w:style>
  <w:style w:type="paragraph" w:styleId="af0">
    <w:name w:val="List"/>
    <w:basedOn w:val="a"/>
    <w:qFormat/>
    <w:rsid w:val="00773DE9"/>
    <w:pPr>
      <w:ind w:left="200" w:hangingChars="200" w:hanging="200"/>
    </w:pPr>
  </w:style>
  <w:style w:type="paragraph" w:styleId="60">
    <w:name w:val="toc 6"/>
    <w:basedOn w:val="a"/>
    <w:next w:val="a"/>
    <w:qFormat/>
    <w:rsid w:val="00773DE9"/>
    <w:pPr>
      <w:ind w:leftChars="1000" w:left="1000"/>
    </w:pPr>
  </w:style>
  <w:style w:type="paragraph" w:styleId="32">
    <w:name w:val="Body Text Indent 3"/>
    <w:basedOn w:val="a"/>
    <w:qFormat/>
    <w:rsid w:val="00773DE9"/>
    <w:pPr>
      <w:ind w:firstLineChars="200" w:firstLine="200"/>
      <w:jc w:val="left"/>
    </w:pPr>
    <w:rPr>
      <w:rFonts w:ascii="Arial Narrow" w:hAnsi="Arial Narrow"/>
    </w:rPr>
  </w:style>
  <w:style w:type="paragraph" w:styleId="22">
    <w:name w:val="toc 2"/>
    <w:basedOn w:val="a"/>
    <w:next w:val="a"/>
    <w:qFormat/>
    <w:rsid w:val="00773DE9"/>
    <w:pPr>
      <w:ind w:leftChars="200" w:left="200"/>
    </w:pPr>
  </w:style>
  <w:style w:type="paragraph" w:styleId="90">
    <w:name w:val="toc 9"/>
    <w:basedOn w:val="a"/>
    <w:next w:val="a"/>
    <w:qFormat/>
    <w:rsid w:val="00773DE9"/>
    <w:pPr>
      <w:ind w:leftChars="1600" w:left="1600"/>
    </w:pPr>
  </w:style>
  <w:style w:type="paragraph" w:styleId="42">
    <w:name w:val="List 4"/>
    <w:basedOn w:val="a"/>
    <w:qFormat/>
    <w:rsid w:val="00773DE9"/>
    <w:pPr>
      <w:ind w:leftChars="600" w:left="800" w:hangingChars="200" w:hanging="200"/>
    </w:pPr>
  </w:style>
  <w:style w:type="paragraph" w:styleId="23">
    <w:name w:val="List Continue 2"/>
    <w:basedOn w:val="a"/>
    <w:qFormat/>
    <w:rsid w:val="00773DE9"/>
    <w:pPr>
      <w:spacing w:after="120"/>
      <w:ind w:leftChars="400" w:left="400"/>
    </w:pPr>
  </w:style>
  <w:style w:type="paragraph" w:styleId="HTML">
    <w:name w:val="HTML Preformatted"/>
    <w:basedOn w:val="a"/>
    <w:qFormat/>
    <w:rsid w:val="00773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cruff LET" w:eastAsia="Scruff LET" w:hAnsi="Scruff LET" w:cs="Tahoma"/>
      <w:kern w:val="0"/>
      <w:sz w:val="20"/>
      <w:szCs w:val="20"/>
    </w:rPr>
  </w:style>
  <w:style w:type="paragraph" w:styleId="af1">
    <w:name w:val="Normal (Web)"/>
    <w:basedOn w:val="a"/>
    <w:qFormat/>
    <w:rsid w:val="00773DE9"/>
    <w:pPr>
      <w:widowControl/>
      <w:spacing w:before="100" w:beforeAutospacing="1" w:after="100" w:afterAutospacing="1"/>
      <w:jc w:val="left"/>
    </w:pPr>
    <w:rPr>
      <w:rFonts w:ascii="Arial Narrow" w:hAnsi="Arial Narrow" w:cs="Arial Narrow"/>
      <w:kern w:val="0"/>
      <w:sz w:val="24"/>
    </w:rPr>
  </w:style>
  <w:style w:type="paragraph" w:styleId="11">
    <w:name w:val="index 1"/>
    <w:basedOn w:val="a"/>
    <w:next w:val="a"/>
    <w:qFormat/>
    <w:rsid w:val="00773DE9"/>
    <w:rPr>
      <w:rFonts w:ascii="Arial Narrow" w:hAnsi="Arial Narrow"/>
      <w:szCs w:val="20"/>
    </w:rPr>
  </w:style>
  <w:style w:type="paragraph" w:styleId="af2">
    <w:name w:val="Title"/>
    <w:basedOn w:val="a"/>
    <w:next w:val="a"/>
    <w:qFormat/>
    <w:rsid w:val="00773DE9"/>
    <w:pPr>
      <w:spacing w:before="240" w:after="60"/>
      <w:jc w:val="center"/>
      <w:outlineLvl w:val="0"/>
    </w:pPr>
    <w:rPr>
      <w:rFonts w:ascii="font-weight : 400" w:hAnsi="font-weight : 400"/>
      <w:b/>
      <w:bCs/>
      <w:sz w:val="32"/>
      <w:szCs w:val="32"/>
    </w:rPr>
  </w:style>
  <w:style w:type="paragraph" w:styleId="af3">
    <w:name w:val="annotation subject"/>
    <w:basedOn w:val="a7"/>
    <w:next w:val="a7"/>
    <w:qFormat/>
    <w:rsid w:val="00773DE9"/>
    <w:rPr>
      <w:b/>
      <w:bCs/>
    </w:rPr>
  </w:style>
  <w:style w:type="paragraph" w:styleId="af4">
    <w:name w:val="Body Text First Indent"/>
    <w:basedOn w:val="a8"/>
    <w:qFormat/>
    <w:rsid w:val="00773DE9"/>
    <w:pPr>
      <w:ind w:firstLineChars="100" w:firstLine="100"/>
    </w:pPr>
  </w:style>
  <w:style w:type="paragraph" w:styleId="24">
    <w:name w:val="Body Text First Indent 2"/>
    <w:basedOn w:val="a9"/>
    <w:qFormat/>
    <w:rsid w:val="00773DE9"/>
    <w:pPr>
      <w:ind w:firstLineChars="200" w:firstLine="200"/>
    </w:pPr>
  </w:style>
  <w:style w:type="table" w:styleId="af5">
    <w:name w:val="Table Grid"/>
    <w:basedOn w:val="a1"/>
    <w:qFormat/>
    <w:rsid w:val="00773D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qFormat/>
    <w:rsid w:val="00773DE9"/>
    <w:rPr>
      <w:rFonts w:ascii="Times New Roman" w:eastAsia="宋体" w:hAnsi="Times New Roman" w:cs="Times New Roman"/>
      <w:b/>
    </w:rPr>
  </w:style>
  <w:style w:type="character" w:styleId="af7">
    <w:name w:val="page number"/>
    <w:basedOn w:val="a0"/>
    <w:qFormat/>
    <w:rsid w:val="00773DE9"/>
    <w:rPr>
      <w:rFonts w:ascii="Times New Roman" w:eastAsia="宋体" w:hAnsi="Times New Roman" w:cs="Times New Roman"/>
    </w:rPr>
  </w:style>
  <w:style w:type="character" w:styleId="af8">
    <w:name w:val="FollowedHyperlink"/>
    <w:qFormat/>
    <w:rsid w:val="00773DE9"/>
    <w:rPr>
      <w:rFonts w:ascii="Times New Roman" w:eastAsia="宋体" w:hAnsi="Times New Roman" w:cs="Times New Roman"/>
      <w:color w:val="42413C"/>
      <w:u w:val="none"/>
    </w:rPr>
  </w:style>
  <w:style w:type="character" w:styleId="af9">
    <w:name w:val="Emphasis"/>
    <w:qFormat/>
    <w:rsid w:val="00773DE9"/>
    <w:rPr>
      <w:rFonts w:ascii="Times New Roman" w:eastAsia="宋体" w:hAnsi="Times New Roman" w:cs="Times New Roman"/>
      <w:color w:val="CC0000"/>
    </w:rPr>
  </w:style>
  <w:style w:type="character" w:styleId="afa">
    <w:name w:val="Hyperlink"/>
    <w:qFormat/>
    <w:rsid w:val="00773DE9"/>
    <w:rPr>
      <w:rFonts w:ascii="Times New Roman" w:eastAsia="宋体" w:hAnsi="Times New Roman" w:cs="Times New Roman"/>
      <w:color w:val="42413C"/>
      <w:u w:val="none"/>
    </w:rPr>
  </w:style>
  <w:style w:type="character" w:styleId="afb">
    <w:name w:val="annotation reference"/>
    <w:qFormat/>
    <w:rsid w:val="00773DE9"/>
    <w:rPr>
      <w:rFonts w:ascii="Times New Roman" w:eastAsia="宋体" w:hAnsi="Times New Roman" w:cs="Times New Roman"/>
      <w:sz w:val="21"/>
      <w:szCs w:val="21"/>
    </w:rPr>
  </w:style>
  <w:style w:type="paragraph" w:customStyle="1" w:styleId="xl66">
    <w:name w:val="xl66"/>
    <w:basedOn w:val="a"/>
    <w:qFormat/>
    <w:rsid w:val="00773DE9"/>
    <w:pPr>
      <w:widowControl/>
      <w:pBdr>
        <w:top w:val="single" w:sz="8" w:space="0" w:color="auto"/>
        <w:bottom w:val="single" w:sz="8" w:space="0" w:color="auto"/>
        <w:right w:val="single" w:sz="8" w:space="0" w:color="auto"/>
      </w:pBdr>
      <w:spacing w:before="100" w:beforeAutospacing="1" w:after="100" w:afterAutospacing="1"/>
      <w:jc w:val="center"/>
    </w:pPr>
    <w:rPr>
      <w:rFonts w:ascii="Arial Narrow" w:hAnsi="Arial Narrow" w:cs="Arial Narrow"/>
      <w:b/>
      <w:bCs/>
      <w:color w:val="000000"/>
      <w:kern w:val="0"/>
      <w:sz w:val="20"/>
      <w:szCs w:val="20"/>
    </w:rPr>
  </w:style>
  <w:style w:type="paragraph" w:customStyle="1" w:styleId="xl75">
    <w:name w:val="xl75"/>
    <w:basedOn w:val="a"/>
    <w:qFormat/>
    <w:rsid w:val="00773DE9"/>
    <w:pPr>
      <w:widowControl/>
      <w:pBdr>
        <w:left w:val="single" w:sz="8" w:space="0" w:color="auto"/>
        <w:bottom w:val="single" w:sz="8" w:space="0" w:color="auto"/>
        <w:right w:val="single" w:sz="8" w:space="0" w:color="auto"/>
      </w:pBdr>
      <w:spacing w:before="100" w:beforeAutospacing="1" w:after="100" w:afterAutospacing="1"/>
      <w:jc w:val="center"/>
    </w:pPr>
    <w:rPr>
      <w:rFonts w:ascii="Arial Narrow" w:hAnsi="Arial Narrow" w:cs="Arial Narrow"/>
      <w:color w:val="000000"/>
      <w:kern w:val="0"/>
      <w:sz w:val="20"/>
      <w:szCs w:val="20"/>
    </w:rPr>
  </w:style>
  <w:style w:type="paragraph" w:customStyle="1" w:styleId="xl96">
    <w:name w:val="xl96"/>
    <w:basedOn w:val="a"/>
    <w:qFormat/>
    <w:rsid w:val="00773DE9"/>
    <w:pPr>
      <w:widowControl/>
      <w:pBdr>
        <w:top w:val="single" w:sz="8" w:space="0" w:color="auto"/>
        <w:right w:val="single" w:sz="8" w:space="0" w:color="auto"/>
      </w:pBdr>
      <w:spacing w:before="100" w:beforeAutospacing="1" w:after="100" w:afterAutospacing="1"/>
      <w:jc w:val="left"/>
    </w:pPr>
    <w:rPr>
      <w:rFonts w:ascii="Arial Narrow" w:hAnsi="Arial Narrow" w:cs="Arial Narrow"/>
      <w:kern w:val="0"/>
      <w:sz w:val="20"/>
      <w:szCs w:val="20"/>
    </w:rPr>
  </w:style>
  <w:style w:type="paragraph" w:customStyle="1" w:styleId="xl99">
    <w:name w:val="xl99"/>
    <w:basedOn w:val="a"/>
    <w:qFormat/>
    <w:rsid w:val="00773DE9"/>
    <w:pPr>
      <w:widowControl/>
      <w:pBdr>
        <w:left w:val="single" w:sz="8" w:space="0" w:color="auto"/>
        <w:bottom w:val="single" w:sz="8" w:space="0" w:color="auto"/>
      </w:pBdr>
      <w:spacing w:before="100" w:beforeAutospacing="1" w:after="100" w:afterAutospacing="1"/>
      <w:jc w:val="left"/>
    </w:pPr>
    <w:rPr>
      <w:rFonts w:ascii="Arial Narrow" w:hAnsi="Arial Narrow" w:cs="Arial Narrow"/>
      <w:kern w:val="0"/>
      <w:sz w:val="20"/>
      <w:szCs w:val="20"/>
    </w:rPr>
  </w:style>
  <w:style w:type="paragraph" w:customStyle="1" w:styleId="xl126">
    <w:name w:val="xl126"/>
    <w:basedOn w:val="a"/>
    <w:qFormat/>
    <w:rsid w:val="00773DE9"/>
    <w:pPr>
      <w:widowControl/>
      <w:spacing w:before="100" w:beforeAutospacing="1" w:after="100" w:afterAutospacing="1"/>
      <w:jc w:val="left"/>
    </w:pPr>
    <w:rPr>
      <w:rFonts w:ascii="Arial Narrow" w:hAnsi="Arial Narrow" w:cs="Arial Narrow"/>
      <w:color w:val="FF0000"/>
      <w:kern w:val="0"/>
      <w:sz w:val="20"/>
      <w:szCs w:val="20"/>
    </w:rPr>
  </w:style>
  <w:style w:type="paragraph" w:customStyle="1" w:styleId="010">
    <w:name w:val="01正文样式"/>
    <w:basedOn w:val="a"/>
    <w:qFormat/>
    <w:rsid w:val="00773DE9"/>
    <w:pPr>
      <w:spacing w:line="360" w:lineRule="auto"/>
      <w:ind w:firstLineChars="200" w:firstLine="200"/>
    </w:pPr>
    <w:rPr>
      <w:rFonts w:ascii="Arial Narrow" w:eastAsia="Calibri" w:hAnsi="Arial Narrow"/>
      <w:kern w:val="0"/>
      <w:sz w:val="28"/>
      <w:szCs w:val="20"/>
    </w:rPr>
  </w:style>
  <w:style w:type="paragraph" w:customStyle="1" w:styleId="12">
    <w:name w:val="列出段落1"/>
    <w:basedOn w:val="a"/>
    <w:qFormat/>
    <w:rsid w:val="00773DE9"/>
    <w:pPr>
      <w:ind w:firstLineChars="200" w:firstLine="200"/>
    </w:pPr>
    <w:rPr>
      <w:sz w:val="24"/>
    </w:rPr>
  </w:style>
  <w:style w:type="paragraph" w:customStyle="1" w:styleId="xl78">
    <w:name w:val="xl78"/>
    <w:basedOn w:val="a"/>
    <w:qFormat/>
    <w:rsid w:val="00773DE9"/>
    <w:pPr>
      <w:widowControl/>
      <w:pBdr>
        <w:bottom w:val="single" w:sz="8" w:space="0" w:color="auto"/>
        <w:right w:val="single" w:sz="8" w:space="0" w:color="auto"/>
      </w:pBdr>
      <w:spacing w:before="100" w:beforeAutospacing="1" w:after="100" w:afterAutospacing="1"/>
      <w:jc w:val="center"/>
    </w:pPr>
    <w:rPr>
      <w:rFonts w:ascii="Arial Narrow" w:hAnsi="Arial Narrow" w:cs="Arial Narrow"/>
      <w:color w:val="000000"/>
      <w:kern w:val="0"/>
      <w:szCs w:val="21"/>
    </w:rPr>
  </w:style>
  <w:style w:type="paragraph" w:customStyle="1" w:styleId="TableText">
    <w:name w:val="Table Text"/>
    <w:qFormat/>
    <w:rsid w:val="00773DE9"/>
    <w:pPr>
      <w:snapToGrid w:val="0"/>
      <w:spacing w:before="80" w:after="80"/>
    </w:pPr>
    <w:rPr>
      <w:rFonts w:ascii="Verdana" w:eastAsia="宋体" w:hAnsi="Verdana" w:cs="Times New Roman"/>
      <w:sz w:val="18"/>
      <w:lang w:eastAsia="en-US"/>
    </w:rPr>
  </w:style>
  <w:style w:type="paragraph" w:customStyle="1" w:styleId="xl128">
    <w:name w:val="xl128"/>
    <w:basedOn w:val="a"/>
    <w:qFormat/>
    <w:rsid w:val="00773DE9"/>
    <w:pPr>
      <w:widowControl/>
      <w:pBdr>
        <w:top w:val="single" w:sz="8" w:space="0" w:color="auto"/>
        <w:left w:val="single" w:sz="8" w:space="0" w:color="auto"/>
        <w:right w:val="single" w:sz="8" w:space="0" w:color="auto"/>
      </w:pBdr>
      <w:spacing w:before="100" w:beforeAutospacing="1" w:after="100" w:afterAutospacing="1"/>
      <w:jc w:val="center"/>
    </w:pPr>
    <w:rPr>
      <w:rFonts w:ascii="Arial Narrow" w:hAnsi="Arial Narrow" w:cs="Arial Narrow"/>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773DE9"/>
    <w:rPr>
      <w:rFonts w:ascii="Tahoma" w:hAnsi="Tahoma"/>
      <w:szCs w:val="22"/>
    </w:rPr>
  </w:style>
  <w:style w:type="paragraph" w:customStyle="1" w:styleId="afc">
    <w:name w:val="子标题"/>
    <w:basedOn w:val="a"/>
    <w:qFormat/>
    <w:rsid w:val="00773DE9"/>
    <w:pPr>
      <w:spacing w:line="360" w:lineRule="auto"/>
      <w:jc w:val="center"/>
    </w:pPr>
    <w:rPr>
      <w:rFonts w:cs="Arial Narrow"/>
      <w:b/>
      <w:bCs/>
      <w:sz w:val="32"/>
      <w:szCs w:val="20"/>
    </w:rPr>
  </w:style>
  <w:style w:type="paragraph" w:customStyle="1" w:styleId="Char">
    <w:name w:val="Char"/>
    <w:basedOn w:val="a"/>
    <w:qFormat/>
    <w:rsid w:val="00773DE9"/>
  </w:style>
  <w:style w:type="paragraph" w:customStyle="1" w:styleId="xl109">
    <w:name w:val="xl109"/>
    <w:basedOn w:val="a"/>
    <w:qFormat/>
    <w:rsid w:val="00773DE9"/>
    <w:pPr>
      <w:widowControl/>
      <w:pBdr>
        <w:top w:val="single" w:sz="8" w:space="0" w:color="auto"/>
        <w:bottom w:val="single" w:sz="8" w:space="0" w:color="auto"/>
        <w:right w:val="single" w:sz="8" w:space="0" w:color="auto"/>
      </w:pBdr>
      <w:spacing w:before="100" w:beforeAutospacing="1" w:after="100" w:afterAutospacing="1"/>
      <w:jc w:val="center"/>
    </w:pPr>
    <w:rPr>
      <w:rFonts w:ascii="Arial Narrow" w:hAnsi="Arial Narrow" w:cs="Arial Narrow"/>
      <w:color w:val="FF0000"/>
      <w:kern w:val="0"/>
      <w:sz w:val="20"/>
      <w:szCs w:val="20"/>
    </w:rPr>
  </w:style>
  <w:style w:type="paragraph" w:customStyle="1" w:styleId="yiv720961345msonormal">
    <w:name w:val="yiv720961345msonormal"/>
    <w:basedOn w:val="a"/>
    <w:qFormat/>
    <w:rsid w:val="00773DE9"/>
    <w:pPr>
      <w:widowControl/>
      <w:spacing w:before="100" w:beforeAutospacing="1" w:after="100" w:afterAutospacing="1"/>
      <w:jc w:val="left"/>
    </w:pPr>
    <w:rPr>
      <w:rFonts w:ascii="Arial Narrow" w:hAnsi="Arial Narrow" w:cs="Arial Narrow"/>
      <w:kern w:val="0"/>
      <w:sz w:val="24"/>
    </w:rPr>
  </w:style>
  <w:style w:type="paragraph" w:customStyle="1" w:styleId="25">
    <w:name w:val="2"/>
    <w:basedOn w:val="a"/>
    <w:next w:val="ab"/>
    <w:qFormat/>
    <w:rsid w:val="00773DE9"/>
    <w:rPr>
      <w:rFonts w:ascii="Arial Narrow" w:hAnsi="Arial Narrow"/>
      <w:szCs w:val="20"/>
    </w:rPr>
  </w:style>
  <w:style w:type="paragraph" w:customStyle="1" w:styleId="ParaChar">
    <w:name w:val="默认段落字体 Para Char"/>
    <w:basedOn w:val="a"/>
    <w:qFormat/>
    <w:rsid w:val="00773DE9"/>
    <w:pPr>
      <w:adjustRightInd w:val="0"/>
      <w:spacing w:line="360" w:lineRule="auto"/>
    </w:pPr>
    <w:rPr>
      <w:kern w:val="0"/>
      <w:sz w:val="24"/>
      <w:szCs w:val="20"/>
    </w:rPr>
  </w:style>
  <w:style w:type="paragraph" w:customStyle="1" w:styleId="xl90">
    <w:name w:val="xl90"/>
    <w:basedOn w:val="a"/>
    <w:qFormat/>
    <w:rsid w:val="00773DE9"/>
    <w:pPr>
      <w:widowControl/>
      <w:pBdr>
        <w:left w:val="single" w:sz="8" w:space="0" w:color="auto"/>
        <w:bottom w:val="single" w:sz="8" w:space="0" w:color="auto"/>
      </w:pBdr>
      <w:spacing w:before="100" w:beforeAutospacing="1" w:after="100" w:afterAutospacing="1"/>
      <w:jc w:val="left"/>
    </w:pPr>
    <w:rPr>
      <w:rFonts w:ascii="Arial Narrow" w:hAnsi="Arial Narrow" w:cs="Arial Narrow"/>
      <w:color w:val="000000"/>
      <w:kern w:val="0"/>
      <w:sz w:val="20"/>
      <w:szCs w:val="20"/>
    </w:rPr>
  </w:style>
  <w:style w:type="paragraph" w:customStyle="1" w:styleId="xl68">
    <w:name w:val="xl68"/>
    <w:basedOn w:val="a"/>
    <w:qFormat/>
    <w:rsid w:val="00773DE9"/>
    <w:pPr>
      <w:widowControl/>
      <w:spacing w:before="100" w:beforeAutospacing="1" w:after="100" w:afterAutospacing="1"/>
      <w:jc w:val="left"/>
    </w:pPr>
    <w:rPr>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a"/>
    <w:qFormat/>
    <w:rsid w:val="00773DE9"/>
  </w:style>
  <w:style w:type="paragraph" w:customStyle="1" w:styleId="xl80">
    <w:name w:val="xl80"/>
    <w:basedOn w:val="a"/>
    <w:qFormat/>
    <w:rsid w:val="00773DE9"/>
    <w:pPr>
      <w:widowControl/>
      <w:pBdr>
        <w:top w:val="single" w:sz="8" w:space="0" w:color="auto"/>
        <w:left w:val="single" w:sz="8" w:space="0" w:color="auto"/>
        <w:bottom w:val="single" w:sz="8" w:space="0" w:color="auto"/>
      </w:pBdr>
      <w:spacing w:before="100" w:beforeAutospacing="1" w:after="100" w:afterAutospacing="1"/>
      <w:jc w:val="center"/>
    </w:pPr>
    <w:rPr>
      <w:rFonts w:ascii="Arial Narrow" w:hAnsi="Arial Narrow" w:cs="Arial Narrow"/>
      <w:b/>
      <w:bCs/>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773DE9"/>
  </w:style>
  <w:style w:type="paragraph" w:customStyle="1" w:styleId="xl81">
    <w:name w:val="xl81"/>
    <w:basedOn w:val="a"/>
    <w:qFormat/>
    <w:rsid w:val="00773DE9"/>
    <w:pPr>
      <w:widowControl/>
      <w:pBdr>
        <w:left w:val="single" w:sz="8" w:space="0" w:color="auto"/>
        <w:right w:val="single" w:sz="8" w:space="0" w:color="auto"/>
      </w:pBdr>
      <w:spacing w:before="100" w:beforeAutospacing="1" w:after="100" w:afterAutospacing="1"/>
      <w:jc w:val="center"/>
    </w:pPr>
    <w:rPr>
      <w:rFonts w:ascii="Arial Narrow" w:hAnsi="Arial Narrow" w:cs="Arial Narrow"/>
      <w:color w:val="000000"/>
      <w:kern w:val="0"/>
      <w:sz w:val="20"/>
      <w:szCs w:val="20"/>
    </w:rPr>
  </w:style>
  <w:style w:type="paragraph" w:customStyle="1" w:styleId="xl132">
    <w:name w:val="xl132"/>
    <w:basedOn w:val="a"/>
    <w:qFormat/>
    <w:rsid w:val="00773DE9"/>
    <w:pPr>
      <w:widowControl/>
      <w:pBdr>
        <w:top w:val="single" w:sz="8" w:space="0" w:color="auto"/>
        <w:left w:val="single" w:sz="8" w:space="0" w:color="auto"/>
        <w:bottom w:val="single" w:sz="8" w:space="0" w:color="auto"/>
      </w:pBdr>
      <w:spacing w:before="100" w:beforeAutospacing="1" w:after="100" w:afterAutospacing="1"/>
      <w:jc w:val="center"/>
    </w:pPr>
    <w:rPr>
      <w:rFonts w:ascii="Arial Narrow" w:hAnsi="Arial Narrow" w:cs="Arial Narrow"/>
      <w:b/>
      <w:bCs/>
      <w:kern w:val="0"/>
      <w:szCs w:val="21"/>
    </w:rPr>
  </w:style>
  <w:style w:type="paragraph" w:customStyle="1" w:styleId="xl129">
    <w:name w:val="xl129"/>
    <w:basedOn w:val="a"/>
    <w:qFormat/>
    <w:rsid w:val="00773DE9"/>
    <w:pPr>
      <w:widowControl/>
      <w:pBdr>
        <w:left w:val="single" w:sz="8" w:space="0" w:color="auto"/>
        <w:right w:val="single" w:sz="8" w:space="0" w:color="auto"/>
      </w:pBdr>
      <w:spacing w:before="100" w:beforeAutospacing="1" w:after="100" w:afterAutospacing="1"/>
      <w:jc w:val="center"/>
    </w:pPr>
    <w:rPr>
      <w:rFonts w:ascii="Arial Narrow" w:hAnsi="Arial Narrow" w:cs="Arial Narrow"/>
      <w:kern w:val="0"/>
      <w:szCs w:val="21"/>
    </w:rPr>
  </w:style>
  <w:style w:type="paragraph" w:customStyle="1" w:styleId="NewNewNewNewNewNewNew">
    <w:name w:val="正文 New New New New New New New"/>
    <w:qFormat/>
    <w:rsid w:val="00773DE9"/>
    <w:pPr>
      <w:widowControl w:val="0"/>
      <w:jc w:val="both"/>
    </w:pPr>
    <w:rPr>
      <w:rFonts w:ascii="Times New Roman" w:eastAsia="宋体" w:hAnsi="Times New Roman" w:cs="Times New Roman"/>
      <w:kern w:val="2"/>
      <w:sz w:val="24"/>
      <w:szCs w:val="24"/>
    </w:rPr>
  </w:style>
  <w:style w:type="paragraph" w:customStyle="1" w:styleId="xl121">
    <w:name w:val="xl121"/>
    <w:basedOn w:val="a"/>
    <w:qFormat/>
    <w:rsid w:val="00773DE9"/>
    <w:pPr>
      <w:widowControl/>
      <w:pBdr>
        <w:top w:val="single" w:sz="8" w:space="0" w:color="auto"/>
        <w:bottom w:val="single" w:sz="8" w:space="0" w:color="auto"/>
      </w:pBdr>
      <w:spacing w:before="100" w:beforeAutospacing="1" w:after="100" w:afterAutospacing="1"/>
      <w:jc w:val="left"/>
    </w:pPr>
    <w:rPr>
      <w:rFonts w:ascii="Arial Narrow" w:hAnsi="Arial Narrow" w:cs="Arial Narrow"/>
      <w:color w:val="000000"/>
      <w:kern w:val="0"/>
      <w:sz w:val="20"/>
      <w:szCs w:val="20"/>
    </w:rPr>
  </w:style>
  <w:style w:type="paragraph" w:customStyle="1" w:styleId="xl97">
    <w:name w:val="xl97"/>
    <w:basedOn w:val="a"/>
    <w:qFormat/>
    <w:rsid w:val="00773DE9"/>
    <w:pPr>
      <w:widowControl/>
      <w:pBdr>
        <w:left w:val="single" w:sz="8" w:space="0" w:color="auto"/>
      </w:pBdr>
      <w:spacing w:before="100" w:beforeAutospacing="1" w:after="100" w:afterAutospacing="1"/>
      <w:jc w:val="left"/>
    </w:pPr>
    <w:rPr>
      <w:rFonts w:ascii="Arial Narrow" w:hAnsi="Arial Narrow" w:cs="Arial Narrow"/>
      <w:kern w:val="0"/>
      <w:sz w:val="20"/>
      <w:szCs w:val="20"/>
    </w:rPr>
  </w:style>
  <w:style w:type="paragraph" w:customStyle="1" w:styleId="xl69">
    <w:name w:val="xl69"/>
    <w:basedOn w:val="a"/>
    <w:qFormat/>
    <w:rsid w:val="00773DE9"/>
    <w:pPr>
      <w:widowControl/>
      <w:pBdr>
        <w:bottom w:val="single" w:sz="8" w:space="0" w:color="auto"/>
        <w:right w:val="single" w:sz="8" w:space="0" w:color="auto"/>
      </w:pBdr>
      <w:spacing w:before="100" w:beforeAutospacing="1" w:after="100" w:afterAutospacing="1"/>
      <w:jc w:val="center"/>
    </w:pPr>
    <w:rPr>
      <w:rFonts w:ascii="Arial Narrow" w:hAnsi="Arial Narrow" w:cs="Arial Narrow"/>
      <w:color w:val="000000"/>
      <w:kern w:val="0"/>
      <w:sz w:val="20"/>
      <w:szCs w:val="20"/>
    </w:rPr>
  </w:style>
  <w:style w:type="paragraph" w:customStyle="1" w:styleId="xl134">
    <w:name w:val="xl134"/>
    <w:basedOn w:val="a"/>
    <w:qFormat/>
    <w:rsid w:val="00773DE9"/>
    <w:pPr>
      <w:widowControl/>
      <w:pBdr>
        <w:top w:val="single" w:sz="8" w:space="0" w:color="auto"/>
        <w:left w:val="single" w:sz="8" w:space="0" w:color="auto"/>
        <w:bottom w:val="single" w:sz="8" w:space="0" w:color="auto"/>
      </w:pBdr>
      <w:spacing w:before="100" w:beforeAutospacing="1" w:after="100" w:afterAutospacing="1"/>
      <w:jc w:val="center"/>
    </w:pPr>
    <w:rPr>
      <w:rFonts w:ascii="Arial Narrow" w:hAnsi="Arial Narrow" w:cs="Arial Narrow"/>
      <w:b/>
      <w:bCs/>
      <w:kern w:val="0"/>
      <w:sz w:val="20"/>
      <w:szCs w:val="20"/>
    </w:rPr>
  </w:style>
  <w:style w:type="paragraph" w:customStyle="1" w:styleId="ListParagraph1">
    <w:name w:val="List Paragraph1"/>
    <w:basedOn w:val="a"/>
    <w:qFormat/>
    <w:rsid w:val="00773DE9"/>
    <w:pPr>
      <w:ind w:firstLineChars="200" w:firstLine="200"/>
    </w:pPr>
    <w:rPr>
      <w:sz w:val="24"/>
    </w:rPr>
  </w:style>
  <w:style w:type="paragraph" w:customStyle="1" w:styleId="xl104">
    <w:name w:val="xl104"/>
    <w:basedOn w:val="a"/>
    <w:qFormat/>
    <w:rsid w:val="00773DE9"/>
    <w:pPr>
      <w:widowControl/>
      <w:pBdr>
        <w:top w:val="single" w:sz="8" w:space="0" w:color="auto"/>
        <w:bottom w:val="single" w:sz="8" w:space="0" w:color="auto"/>
        <w:right w:val="single" w:sz="8" w:space="0" w:color="auto"/>
      </w:pBdr>
      <w:spacing w:before="100" w:beforeAutospacing="1" w:after="100" w:afterAutospacing="1"/>
      <w:jc w:val="left"/>
    </w:pPr>
    <w:rPr>
      <w:rFonts w:ascii="Arial Narrow" w:hAnsi="Arial Narrow" w:cs="Arial Narrow"/>
      <w:kern w:val="0"/>
      <w:szCs w:val="21"/>
    </w:rPr>
  </w:style>
  <w:style w:type="paragraph" w:customStyle="1" w:styleId="Char0">
    <w:name w:val="Char"/>
    <w:basedOn w:val="a"/>
    <w:qFormat/>
    <w:rsid w:val="00773DE9"/>
    <w:pPr>
      <w:widowControl/>
      <w:spacing w:after="160" w:line="240" w:lineRule="exact"/>
      <w:jc w:val="left"/>
    </w:pPr>
    <w:rPr>
      <w:rFonts w:ascii="Calibri" w:hAnsi="Calibri"/>
      <w:kern w:val="0"/>
      <w:szCs w:val="20"/>
      <w:lang w:eastAsia="en-US"/>
    </w:rPr>
  </w:style>
  <w:style w:type="paragraph" w:customStyle="1" w:styleId="xl130">
    <w:name w:val="xl130"/>
    <w:basedOn w:val="a"/>
    <w:qFormat/>
    <w:rsid w:val="00773DE9"/>
    <w:pPr>
      <w:widowControl/>
      <w:pBdr>
        <w:top w:val="single" w:sz="8" w:space="0" w:color="auto"/>
        <w:left w:val="single" w:sz="8" w:space="0" w:color="auto"/>
        <w:right w:val="single" w:sz="8" w:space="0" w:color="auto"/>
      </w:pBdr>
      <w:spacing w:before="100" w:beforeAutospacing="1" w:after="100" w:afterAutospacing="1"/>
      <w:jc w:val="center"/>
    </w:pPr>
    <w:rPr>
      <w:rFonts w:ascii="Tahoma" w:hAnsi="Tahoma" w:cs="Tahoma"/>
      <w:kern w:val="0"/>
      <w:szCs w:val="21"/>
    </w:rPr>
  </w:style>
  <w:style w:type="paragraph" w:customStyle="1" w:styleId="xl88">
    <w:name w:val="xl88"/>
    <w:basedOn w:val="a"/>
    <w:qFormat/>
    <w:rsid w:val="00773DE9"/>
    <w:pPr>
      <w:widowControl/>
      <w:pBdr>
        <w:right w:val="single" w:sz="8" w:space="0" w:color="auto"/>
      </w:pBdr>
      <w:spacing w:before="100" w:beforeAutospacing="1" w:after="100" w:afterAutospacing="1"/>
      <w:jc w:val="left"/>
    </w:pPr>
    <w:rPr>
      <w:rFonts w:ascii="Arial Narrow" w:hAnsi="Arial Narrow" w:cs="Arial Narrow"/>
      <w:color w:val="000000"/>
      <w:kern w:val="0"/>
      <w:sz w:val="20"/>
      <w:szCs w:val="20"/>
    </w:rPr>
  </w:style>
  <w:style w:type="paragraph" w:customStyle="1" w:styleId="bb">
    <w:name w:val="bb"/>
    <w:basedOn w:val="a"/>
    <w:qFormat/>
    <w:rsid w:val="00773DE9"/>
    <w:pPr>
      <w:widowControl/>
      <w:spacing w:before="100" w:beforeAutospacing="1" w:after="100" w:afterAutospacing="1"/>
      <w:jc w:val="left"/>
    </w:pPr>
    <w:rPr>
      <w:rFonts w:ascii="Arial Narrow" w:hAnsi="Arial Narrow"/>
      <w:kern w:val="0"/>
      <w:sz w:val="24"/>
    </w:rPr>
  </w:style>
  <w:style w:type="paragraph" w:customStyle="1" w:styleId="CharCharCharCharCharCharChar">
    <w:name w:val="Char Char Char Char Char Char Char"/>
    <w:basedOn w:val="a"/>
    <w:qFormat/>
    <w:rsid w:val="00773DE9"/>
    <w:pPr>
      <w:spacing w:line="360" w:lineRule="auto"/>
      <w:ind w:firstLineChars="200" w:firstLine="200"/>
    </w:pPr>
    <w:rPr>
      <w:rFonts w:ascii="Arial Narrow" w:eastAsia="Calibri" w:hAnsi="Arial Narrow"/>
      <w:kern w:val="0"/>
      <w:sz w:val="28"/>
      <w:szCs w:val="20"/>
    </w:rPr>
  </w:style>
  <w:style w:type="paragraph" w:customStyle="1" w:styleId="xl135">
    <w:name w:val="xl135"/>
    <w:basedOn w:val="a"/>
    <w:qFormat/>
    <w:rsid w:val="00773DE9"/>
    <w:pPr>
      <w:widowControl/>
      <w:pBdr>
        <w:top w:val="single" w:sz="8" w:space="0" w:color="auto"/>
        <w:bottom w:val="single" w:sz="8" w:space="0" w:color="auto"/>
      </w:pBdr>
      <w:spacing w:before="100" w:beforeAutospacing="1" w:after="100" w:afterAutospacing="1"/>
      <w:jc w:val="center"/>
    </w:pPr>
    <w:rPr>
      <w:rFonts w:ascii="Arial Narrow" w:hAnsi="Arial Narrow" w:cs="Arial Narrow"/>
      <w:b/>
      <w:bCs/>
      <w:kern w:val="0"/>
      <w:sz w:val="20"/>
      <w:szCs w:val="20"/>
    </w:rPr>
  </w:style>
  <w:style w:type="paragraph" w:customStyle="1" w:styleId="13">
    <w:name w:val="1"/>
    <w:basedOn w:val="a"/>
    <w:next w:val="ab"/>
    <w:qFormat/>
    <w:rsid w:val="00773DE9"/>
    <w:rPr>
      <w:rFonts w:ascii="Arial Narrow" w:hAnsi="Arial Narrow"/>
      <w:szCs w:val="20"/>
    </w:rPr>
  </w:style>
  <w:style w:type="paragraph" w:customStyle="1" w:styleId="afd">
    <w:name w:val="简单回函地址"/>
    <w:basedOn w:val="a"/>
    <w:qFormat/>
    <w:rsid w:val="00773DE9"/>
    <w:rPr>
      <w:rFonts w:ascii="Arial Narrow" w:hAnsi="Arial Narrow"/>
      <w:szCs w:val="20"/>
    </w:rPr>
  </w:style>
  <w:style w:type="paragraph" w:customStyle="1" w:styleId="xl110">
    <w:name w:val="xl110"/>
    <w:basedOn w:val="a"/>
    <w:qFormat/>
    <w:rsid w:val="00773DE9"/>
    <w:pPr>
      <w:widowControl/>
      <w:pBdr>
        <w:top w:val="single" w:sz="8" w:space="0" w:color="auto"/>
        <w:left w:val="single" w:sz="8" w:space="0" w:color="auto"/>
      </w:pBdr>
      <w:spacing w:before="100" w:beforeAutospacing="1" w:after="100" w:afterAutospacing="1"/>
      <w:jc w:val="center"/>
    </w:pPr>
    <w:rPr>
      <w:rFonts w:ascii="Arial Narrow" w:hAnsi="Arial Narrow" w:cs="Arial Narrow"/>
      <w:color w:val="FF0000"/>
      <w:kern w:val="0"/>
      <w:sz w:val="20"/>
      <w:szCs w:val="20"/>
    </w:rPr>
  </w:style>
  <w:style w:type="paragraph" w:customStyle="1" w:styleId="xl122">
    <w:name w:val="xl122"/>
    <w:basedOn w:val="a"/>
    <w:qFormat/>
    <w:rsid w:val="00773DE9"/>
    <w:pPr>
      <w:widowControl/>
      <w:pBdr>
        <w:top w:val="single" w:sz="8" w:space="0" w:color="auto"/>
        <w:bottom w:val="single" w:sz="8" w:space="0" w:color="auto"/>
        <w:right w:val="single" w:sz="8" w:space="0" w:color="auto"/>
      </w:pBdr>
      <w:spacing w:before="100" w:beforeAutospacing="1" w:after="100" w:afterAutospacing="1"/>
      <w:jc w:val="left"/>
    </w:pPr>
    <w:rPr>
      <w:rFonts w:ascii="Arial Narrow" w:hAnsi="Arial Narrow" w:cs="Arial Narrow"/>
      <w:color w:val="000000"/>
      <w:kern w:val="0"/>
      <w:sz w:val="20"/>
      <w:szCs w:val="20"/>
    </w:rPr>
  </w:style>
  <w:style w:type="paragraph" w:customStyle="1" w:styleId="xl108">
    <w:name w:val="xl108"/>
    <w:basedOn w:val="a"/>
    <w:qFormat/>
    <w:rsid w:val="00773DE9"/>
    <w:pPr>
      <w:widowControl/>
      <w:pBdr>
        <w:top w:val="single" w:sz="8" w:space="0" w:color="auto"/>
        <w:left w:val="single" w:sz="8" w:space="0" w:color="auto"/>
        <w:bottom w:val="single" w:sz="8" w:space="0" w:color="auto"/>
      </w:pBdr>
      <w:spacing w:before="100" w:beforeAutospacing="1" w:after="100" w:afterAutospacing="1"/>
      <w:jc w:val="center"/>
    </w:pPr>
    <w:rPr>
      <w:rFonts w:ascii="Arial Narrow" w:hAnsi="Arial Narrow" w:cs="Arial Narrow"/>
      <w:color w:val="FF0000"/>
      <w:kern w:val="0"/>
      <w:sz w:val="20"/>
      <w:szCs w:val="20"/>
    </w:rPr>
  </w:style>
  <w:style w:type="paragraph" w:customStyle="1" w:styleId="xl116">
    <w:name w:val="xl116"/>
    <w:basedOn w:val="a"/>
    <w:qFormat/>
    <w:rsid w:val="00773DE9"/>
    <w:pPr>
      <w:widowControl/>
      <w:pBdr>
        <w:top w:val="single" w:sz="8" w:space="0" w:color="auto"/>
        <w:left w:val="single" w:sz="8" w:space="0" w:color="auto"/>
        <w:right w:val="single" w:sz="8" w:space="0" w:color="auto"/>
      </w:pBdr>
      <w:spacing w:before="100" w:beforeAutospacing="1" w:after="100" w:afterAutospacing="1"/>
      <w:jc w:val="center"/>
    </w:pPr>
    <w:rPr>
      <w:rFonts w:ascii="Arial Narrow" w:hAnsi="Arial Narrow" w:cs="Arial Narrow"/>
      <w:color w:val="FF0000"/>
      <w:kern w:val="0"/>
      <w:szCs w:val="21"/>
    </w:rPr>
  </w:style>
  <w:style w:type="paragraph" w:customStyle="1" w:styleId="14">
    <w:name w:val="列出段落1"/>
    <w:basedOn w:val="a"/>
    <w:qFormat/>
    <w:rsid w:val="00773DE9"/>
    <w:pPr>
      <w:ind w:firstLineChars="200" w:firstLine="200"/>
    </w:pPr>
  </w:style>
  <w:style w:type="paragraph" w:customStyle="1" w:styleId="xl124">
    <w:name w:val="xl124"/>
    <w:basedOn w:val="a"/>
    <w:qFormat/>
    <w:rsid w:val="00773DE9"/>
    <w:pPr>
      <w:widowControl/>
      <w:pBdr>
        <w:left w:val="single" w:sz="8" w:space="0" w:color="auto"/>
        <w:right w:val="single" w:sz="8" w:space="0" w:color="auto"/>
      </w:pBdr>
      <w:spacing w:before="100" w:beforeAutospacing="1" w:after="100" w:afterAutospacing="1"/>
      <w:jc w:val="center"/>
    </w:pPr>
    <w:rPr>
      <w:rFonts w:ascii="Arial Narrow" w:hAnsi="Arial Narrow" w:cs="Arial Narrow"/>
      <w:color w:val="000000"/>
      <w:kern w:val="0"/>
      <w:szCs w:val="21"/>
    </w:rPr>
  </w:style>
  <w:style w:type="paragraph" w:customStyle="1" w:styleId="15">
    <w:name w:val="无间隔1"/>
    <w:qFormat/>
    <w:rsid w:val="00773DE9"/>
    <w:pPr>
      <w:widowControl w:val="0"/>
      <w:jc w:val="both"/>
    </w:pPr>
    <w:rPr>
      <w:rFonts w:ascii="Tahoma" w:eastAsia="宋体" w:hAnsi="Tahoma" w:cs="Times New Roman"/>
      <w:kern w:val="2"/>
      <w:sz w:val="21"/>
      <w:szCs w:val="22"/>
    </w:rPr>
  </w:style>
  <w:style w:type="paragraph" w:customStyle="1" w:styleId="WPSOffice1">
    <w:name w:val="WPSOffice手动目录 1"/>
    <w:qFormat/>
    <w:rsid w:val="00773DE9"/>
    <w:rPr>
      <w:rFonts w:ascii="Times New Roman" w:eastAsia="宋体" w:hAnsi="Times New Roman" w:cs="Times New Roman"/>
    </w:rPr>
  </w:style>
  <w:style w:type="paragraph" w:customStyle="1" w:styleId="afe">
    <w:name w:val="编制人员"/>
    <w:basedOn w:val="a"/>
    <w:qFormat/>
    <w:rsid w:val="00773DE9"/>
    <w:pPr>
      <w:spacing w:line="400" w:lineRule="atLeast"/>
      <w:ind w:firstLineChars="491" w:firstLine="491"/>
    </w:pPr>
    <w:rPr>
      <w:rFonts w:cs="Arial Narrow"/>
      <w:sz w:val="28"/>
      <w:szCs w:val="20"/>
    </w:rPr>
  </w:style>
  <w:style w:type="paragraph" w:customStyle="1" w:styleId="xl127">
    <w:name w:val="xl127"/>
    <w:basedOn w:val="a"/>
    <w:qFormat/>
    <w:rsid w:val="00773DE9"/>
    <w:pPr>
      <w:widowControl/>
      <w:pBdr>
        <w:left w:val="single" w:sz="8" w:space="0" w:color="auto"/>
      </w:pBdr>
      <w:spacing w:before="100" w:beforeAutospacing="1" w:after="100" w:afterAutospacing="1"/>
      <w:jc w:val="left"/>
    </w:pPr>
    <w:rPr>
      <w:rFonts w:ascii="Arial Narrow" w:hAnsi="Arial Narrow" w:cs="Arial Narrow"/>
      <w:color w:val="FF0000"/>
      <w:kern w:val="0"/>
      <w:sz w:val="20"/>
      <w:szCs w:val="20"/>
    </w:rPr>
  </w:style>
  <w:style w:type="paragraph" w:customStyle="1" w:styleId="font6">
    <w:name w:val="font6"/>
    <w:basedOn w:val="a"/>
    <w:qFormat/>
    <w:rsid w:val="00773DE9"/>
    <w:pPr>
      <w:widowControl/>
      <w:spacing w:before="100" w:beforeAutospacing="1" w:after="100" w:afterAutospacing="1"/>
      <w:jc w:val="left"/>
    </w:pPr>
    <w:rPr>
      <w:rFonts w:ascii="Arial Narrow" w:hAnsi="Arial Narrow" w:cs="Arial Narrow"/>
      <w:color w:val="000000"/>
      <w:kern w:val="0"/>
      <w:szCs w:val="21"/>
    </w:rPr>
  </w:style>
  <w:style w:type="paragraph" w:customStyle="1" w:styleId="p16">
    <w:name w:val="p16"/>
    <w:basedOn w:val="a"/>
    <w:qFormat/>
    <w:rsid w:val="00773DE9"/>
    <w:pPr>
      <w:widowControl/>
    </w:pPr>
    <w:rPr>
      <w:rFonts w:ascii="Arial Narrow" w:hAnsi="Arial Narrow" w:cs="Arial Narrow"/>
      <w:kern w:val="0"/>
      <w:szCs w:val="21"/>
    </w:rPr>
  </w:style>
  <w:style w:type="paragraph" w:customStyle="1" w:styleId="xl102">
    <w:name w:val="xl102"/>
    <w:basedOn w:val="a"/>
    <w:qFormat/>
    <w:rsid w:val="00773DE9"/>
    <w:pPr>
      <w:widowControl/>
      <w:pBdr>
        <w:top w:val="single" w:sz="8" w:space="0" w:color="auto"/>
        <w:bottom w:val="single" w:sz="8" w:space="0" w:color="auto"/>
        <w:right w:val="single" w:sz="8" w:space="0" w:color="auto"/>
      </w:pBdr>
      <w:spacing w:before="100" w:beforeAutospacing="1" w:after="100" w:afterAutospacing="1"/>
      <w:jc w:val="left"/>
    </w:pPr>
    <w:rPr>
      <w:rFonts w:ascii="Arial Narrow" w:hAnsi="Arial Narrow" w:cs="Arial Narrow"/>
      <w:kern w:val="0"/>
      <w:sz w:val="20"/>
      <w:szCs w:val="20"/>
    </w:rPr>
  </w:style>
  <w:style w:type="paragraph" w:customStyle="1" w:styleId="xl95">
    <w:name w:val="xl95"/>
    <w:basedOn w:val="a"/>
    <w:qFormat/>
    <w:rsid w:val="00773DE9"/>
    <w:pPr>
      <w:widowControl/>
      <w:pBdr>
        <w:top w:val="single" w:sz="8" w:space="0" w:color="auto"/>
        <w:left w:val="single" w:sz="8" w:space="0" w:color="auto"/>
      </w:pBdr>
      <w:spacing w:before="100" w:beforeAutospacing="1" w:after="100" w:afterAutospacing="1"/>
      <w:jc w:val="left"/>
    </w:pPr>
    <w:rPr>
      <w:rFonts w:ascii="Arial Narrow" w:hAnsi="Arial Narrow" w:cs="Arial Narrow"/>
      <w:kern w:val="0"/>
      <w:sz w:val="20"/>
      <w:szCs w:val="20"/>
    </w:rPr>
  </w:style>
  <w:style w:type="paragraph" w:customStyle="1" w:styleId="xl77">
    <w:name w:val="xl77"/>
    <w:basedOn w:val="a"/>
    <w:qFormat/>
    <w:rsid w:val="00773DE9"/>
    <w:pPr>
      <w:widowControl/>
      <w:pBdr>
        <w:left w:val="single" w:sz="8" w:space="0" w:color="auto"/>
        <w:bottom w:val="single" w:sz="8" w:space="0" w:color="auto"/>
        <w:right w:val="single" w:sz="8" w:space="0" w:color="auto"/>
      </w:pBdr>
      <w:spacing w:before="100" w:beforeAutospacing="1" w:after="100" w:afterAutospacing="1"/>
      <w:jc w:val="center"/>
    </w:pPr>
    <w:rPr>
      <w:rFonts w:ascii="Tahoma" w:hAnsi="Tahoma" w:cs="Tahoma"/>
      <w:kern w:val="0"/>
      <w:szCs w:val="21"/>
    </w:rPr>
  </w:style>
  <w:style w:type="paragraph" w:customStyle="1" w:styleId="xl86">
    <w:name w:val="xl86"/>
    <w:basedOn w:val="a"/>
    <w:qFormat/>
    <w:rsid w:val="00773DE9"/>
    <w:pPr>
      <w:widowControl/>
      <w:pBdr>
        <w:top w:val="single" w:sz="8" w:space="0" w:color="auto"/>
        <w:right w:val="single" w:sz="8" w:space="0" w:color="auto"/>
      </w:pBdr>
      <w:spacing w:before="100" w:beforeAutospacing="1" w:after="100" w:afterAutospacing="1"/>
      <w:jc w:val="left"/>
    </w:pPr>
    <w:rPr>
      <w:rFonts w:ascii="Arial Narrow" w:hAnsi="Arial Narrow" w:cs="Arial Narrow"/>
      <w:color w:val="000000"/>
      <w:kern w:val="0"/>
      <w:sz w:val="20"/>
      <w:szCs w:val="20"/>
    </w:rPr>
  </w:style>
  <w:style w:type="paragraph" w:customStyle="1" w:styleId="xl112">
    <w:name w:val="xl112"/>
    <w:basedOn w:val="a"/>
    <w:qFormat/>
    <w:rsid w:val="00773DE9"/>
    <w:pPr>
      <w:widowControl/>
      <w:pBdr>
        <w:left w:val="single" w:sz="8" w:space="0" w:color="auto"/>
        <w:bottom w:val="single" w:sz="8" w:space="0" w:color="auto"/>
      </w:pBdr>
      <w:spacing w:before="100" w:beforeAutospacing="1" w:after="100" w:afterAutospacing="1"/>
      <w:jc w:val="center"/>
    </w:pPr>
    <w:rPr>
      <w:rFonts w:ascii="Arial Narrow" w:hAnsi="Arial Narrow" w:cs="Arial Narrow"/>
      <w:color w:val="FF0000"/>
      <w:kern w:val="0"/>
      <w:sz w:val="20"/>
      <w:szCs w:val="20"/>
    </w:rPr>
  </w:style>
  <w:style w:type="paragraph" w:customStyle="1" w:styleId="aff">
    <w:name w:val="表格标题"/>
    <w:basedOn w:val="a"/>
    <w:qFormat/>
    <w:rsid w:val="00773DE9"/>
    <w:pPr>
      <w:spacing w:line="360" w:lineRule="auto"/>
      <w:jc w:val="center"/>
    </w:pPr>
    <w:rPr>
      <w:b/>
    </w:rPr>
  </w:style>
  <w:style w:type="paragraph" w:customStyle="1" w:styleId="xl107">
    <w:name w:val="xl107"/>
    <w:basedOn w:val="a"/>
    <w:qFormat/>
    <w:rsid w:val="00773DE9"/>
    <w:pPr>
      <w:widowControl/>
      <w:pBdr>
        <w:top w:val="single" w:sz="8" w:space="0" w:color="auto"/>
        <w:bottom w:val="single" w:sz="8" w:space="0" w:color="auto"/>
        <w:right w:val="single" w:sz="8" w:space="0" w:color="auto"/>
      </w:pBdr>
      <w:spacing w:before="100" w:beforeAutospacing="1" w:after="100" w:afterAutospacing="1"/>
      <w:jc w:val="left"/>
    </w:pPr>
    <w:rPr>
      <w:rFonts w:ascii="Arial Narrow" w:hAnsi="Arial Narrow" w:cs="Arial Narrow"/>
      <w:b/>
      <w:bCs/>
      <w:color w:val="000000"/>
      <w:kern w:val="0"/>
      <w:sz w:val="20"/>
      <w:szCs w:val="20"/>
    </w:rPr>
  </w:style>
  <w:style w:type="paragraph" w:customStyle="1" w:styleId="xl115">
    <w:name w:val="xl115"/>
    <w:basedOn w:val="a"/>
    <w:qFormat/>
    <w:rsid w:val="00773DE9"/>
    <w:pPr>
      <w:widowControl/>
      <w:pBdr>
        <w:left w:val="single" w:sz="8" w:space="0" w:color="auto"/>
        <w:bottom w:val="single" w:sz="8" w:space="0" w:color="auto"/>
        <w:right w:val="single" w:sz="8" w:space="0" w:color="auto"/>
      </w:pBdr>
      <w:spacing w:before="100" w:beforeAutospacing="1" w:after="100" w:afterAutospacing="1"/>
      <w:jc w:val="left"/>
    </w:pPr>
    <w:rPr>
      <w:rFonts w:ascii="Arial Narrow" w:hAnsi="Arial Narrow" w:cs="Arial Narrow"/>
      <w:color w:val="FF0000"/>
      <w:kern w:val="0"/>
      <w:sz w:val="20"/>
      <w:szCs w:val="20"/>
    </w:rPr>
  </w:style>
  <w:style w:type="paragraph" w:customStyle="1" w:styleId="xl83">
    <w:name w:val="xl83"/>
    <w:basedOn w:val="a"/>
    <w:qFormat/>
    <w:rsid w:val="00773DE9"/>
    <w:pPr>
      <w:widowControl/>
      <w:spacing w:before="100" w:beforeAutospacing="1" w:after="100" w:afterAutospacing="1"/>
      <w:jc w:val="left"/>
    </w:pPr>
    <w:rPr>
      <w:rFonts w:ascii="Arial Narrow" w:hAnsi="Arial Narrow" w:cs="Arial Narrow"/>
      <w:color w:val="000000"/>
      <w:kern w:val="0"/>
      <w:sz w:val="20"/>
      <w:szCs w:val="20"/>
    </w:rPr>
  </w:style>
  <w:style w:type="paragraph" w:customStyle="1" w:styleId="xl74">
    <w:name w:val="xl74"/>
    <w:basedOn w:val="a"/>
    <w:qFormat/>
    <w:rsid w:val="00773DE9"/>
    <w:pPr>
      <w:widowControl/>
      <w:pBdr>
        <w:bottom w:val="single" w:sz="8" w:space="0" w:color="auto"/>
        <w:right w:val="single" w:sz="8" w:space="0" w:color="auto"/>
      </w:pBdr>
      <w:spacing w:before="100" w:beforeAutospacing="1" w:after="100" w:afterAutospacing="1"/>
      <w:jc w:val="center"/>
    </w:pPr>
    <w:rPr>
      <w:rFonts w:ascii="Arial Narrow" w:hAnsi="Arial Narrow" w:cs="Arial Narrow"/>
      <w:color w:val="FF0000"/>
      <w:kern w:val="0"/>
      <w:sz w:val="20"/>
      <w:szCs w:val="20"/>
    </w:rPr>
  </w:style>
  <w:style w:type="paragraph" w:customStyle="1" w:styleId="xl117">
    <w:name w:val="xl117"/>
    <w:basedOn w:val="a"/>
    <w:qFormat/>
    <w:rsid w:val="00773DE9"/>
    <w:pPr>
      <w:widowControl/>
      <w:pBdr>
        <w:left w:val="single" w:sz="8" w:space="0" w:color="auto"/>
        <w:bottom w:val="single" w:sz="8" w:space="0" w:color="auto"/>
        <w:right w:val="single" w:sz="8" w:space="0" w:color="auto"/>
      </w:pBdr>
      <w:spacing w:before="100" w:beforeAutospacing="1" w:after="100" w:afterAutospacing="1"/>
      <w:jc w:val="center"/>
    </w:pPr>
    <w:rPr>
      <w:rFonts w:ascii="Arial Narrow" w:hAnsi="Arial Narrow" w:cs="Arial Narrow"/>
      <w:color w:val="FF0000"/>
      <w:kern w:val="0"/>
      <w:szCs w:val="21"/>
    </w:rPr>
  </w:style>
  <w:style w:type="paragraph" w:customStyle="1" w:styleId="xl103">
    <w:name w:val="xl103"/>
    <w:basedOn w:val="a"/>
    <w:qFormat/>
    <w:rsid w:val="00773DE9"/>
    <w:pPr>
      <w:widowControl/>
      <w:pBdr>
        <w:top w:val="single" w:sz="8" w:space="0" w:color="auto"/>
        <w:left w:val="single" w:sz="8" w:space="0" w:color="auto"/>
        <w:bottom w:val="single" w:sz="8" w:space="0" w:color="auto"/>
      </w:pBdr>
      <w:spacing w:before="100" w:beforeAutospacing="1" w:after="100" w:afterAutospacing="1"/>
      <w:jc w:val="left"/>
    </w:pPr>
    <w:rPr>
      <w:rFonts w:ascii="Arial Narrow" w:hAnsi="Arial Narrow" w:cs="Arial Narrow"/>
      <w:kern w:val="0"/>
      <w:szCs w:val="21"/>
    </w:rPr>
  </w:style>
  <w:style w:type="paragraph" w:customStyle="1" w:styleId="xl76">
    <w:name w:val="xl76"/>
    <w:basedOn w:val="a"/>
    <w:qFormat/>
    <w:rsid w:val="00773DE9"/>
    <w:pPr>
      <w:widowControl/>
      <w:pBdr>
        <w:left w:val="single" w:sz="8" w:space="0" w:color="auto"/>
        <w:bottom w:val="single" w:sz="8" w:space="0" w:color="auto"/>
        <w:right w:val="single" w:sz="8" w:space="0" w:color="auto"/>
      </w:pBdr>
      <w:spacing w:before="100" w:beforeAutospacing="1" w:after="100" w:afterAutospacing="1"/>
      <w:jc w:val="center"/>
    </w:pPr>
    <w:rPr>
      <w:rFonts w:ascii="Arial Narrow" w:hAnsi="Arial Narrow" w:cs="Arial Narrow"/>
      <w:kern w:val="0"/>
      <w:szCs w:val="21"/>
    </w:rPr>
  </w:style>
  <w:style w:type="paragraph" w:customStyle="1" w:styleId="NewNewNewNewNewNewNewNewNewNewNewNewNew">
    <w:name w:val="正文 New New New New New New New New New New New New New"/>
    <w:qFormat/>
    <w:rsid w:val="00773DE9"/>
    <w:pPr>
      <w:widowControl w:val="0"/>
      <w:jc w:val="both"/>
    </w:pPr>
    <w:rPr>
      <w:rFonts w:ascii="Times New Roman" w:eastAsia="宋体" w:hAnsi="Times New Roman" w:cs="Times New Roman"/>
      <w:kern w:val="2"/>
      <w:sz w:val="21"/>
      <w:szCs w:val="24"/>
    </w:rPr>
  </w:style>
  <w:style w:type="paragraph" w:customStyle="1" w:styleId="xl84">
    <w:name w:val="xl84"/>
    <w:basedOn w:val="a"/>
    <w:qFormat/>
    <w:rsid w:val="00773DE9"/>
    <w:pPr>
      <w:widowControl/>
      <w:pBdr>
        <w:top w:val="single" w:sz="8" w:space="0" w:color="auto"/>
        <w:left w:val="single" w:sz="8" w:space="0" w:color="auto"/>
      </w:pBdr>
      <w:spacing w:before="100" w:beforeAutospacing="1" w:after="100" w:afterAutospacing="1"/>
      <w:jc w:val="left"/>
    </w:pPr>
    <w:rPr>
      <w:rFonts w:ascii="Arial Narrow" w:hAnsi="Arial Narrow" w:cs="Arial Narrow"/>
      <w:color w:val="000000"/>
      <w:kern w:val="0"/>
      <w:sz w:val="20"/>
      <w:szCs w:val="20"/>
    </w:rPr>
  </w:style>
  <w:style w:type="paragraph" w:customStyle="1" w:styleId="font7">
    <w:name w:val="font7"/>
    <w:basedOn w:val="a"/>
    <w:qFormat/>
    <w:rsid w:val="00773DE9"/>
    <w:pPr>
      <w:widowControl/>
      <w:spacing w:before="100" w:beforeAutospacing="1" w:after="100" w:afterAutospacing="1"/>
      <w:jc w:val="left"/>
    </w:pPr>
    <w:rPr>
      <w:rFonts w:ascii="Arial Narrow" w:hAnsi="Arial Narrow" w:cs="Arial Narrow"/>
      <w:color w:val="FF0000"/>
      <w:kern w:val="0"/>
      <w:sz w:val="20"/>
      <w:szCs w:val="20"/>
    </w:rPr>
  </w:style>
  <w:style w:type="paragraph" w:customStyle="1" w:styleId="xl98">
    <w:name w:val="xl98"/>
    <w:basedOn w:val="a"/>
    <w:qFormat/>
    <w:rsid w:val="00773DE9"/>
    <w:pPr>
      <w:widowControl/>
      <w:pBdr>
        <w:right w:val="single" w:sz="8" w:space="0" w:color="auto"/>
      </w:pBdr>
      <w:spacing w:before="100" w:beforeAutospacing="1" w:after="100" w:afterAutospacing="1"/>
      <w:jc w:val="left"/>
    </w:pPr>
    <w:rPr>
      <w:rFonts w:ascii="Arial Narrow" w:hAnsi="Arial Narrow" w:cs="Arial Narrow"/>
      <w:kern w:val="0"/>
      <w:sz w:val="20"/>
      <w:szCs w:val="20"/>
    </w:rPr>
  </w:style>
  <w:style w:type="paragraph" w:customStyle="1" w:styleId="xl72">
    <w:name w:val="xl72"/>
    <w:basedOn w:val="a"/>
    <w:qFormat/>
    <w:rsid w:val="00773DE9"/>
    <w:pPr>
      <w:widowControl/>
      <w:pBdr>
        <w:bottom w:val="single" w:sz="8" w:space="0" w:color="auto"/>
        <w:right w:val="single" w:sz="8" w:space="0" w:color="auto"/>
      </w:pBdr>
      <w:spacing w:before="100" w:beforeAutospacing="1" w:after="100" w:afterAutospacing="1"/>
      <w:jc w:val="center"/>
    </w:pPr>
    <w:rPr>
      <w:rFonts w:ascii="Arial Narrow" w:hAnsi="Arial Narrow" w:cs="Arial Narrow"/>
      <w:kern w:val="0"/>
      <w:szCs w:val="21"/>
    </w:rPr>
  </w:style>
  <w:style w:type="paragraph" w:customStyle="1" w:styleId="xl94">
    <w:name w:val="xl94"/>
    <w:basedOn w:val="a"/>
    <w:qFormat/>
    <w:rsid w:val="00773DE9"/>
    <w:pPr>
      <w:widowControl/>
      <w:pBdr>
        <w:left w:val="single" w:sz="8" w:space="0" w:color="auto"/>
        <w:bottom w:val="single" w:sz="8" w:space="0" w:color="auto"/>
        <w:right w:val="single" w:sz="8" w:space="0" w:color="auto"/>
      </w:pBdr>
      <w:spacing w:before="100" w:beforeAutospacing="1" w:after="100" w:afterAutospacing="1"/>
      <w:jc w:val="center"/>
    </w:pPr>
    <w:rPr>
      <w:rFonts w:ascii="Arial Narrow" w:hAnsi="Arial Narrow" w:cs="Arial Narrow"/>
      <w:kern w:val="0"/>
      <w:sz w:val="20"/>
      <w:szCs w:val="20"/>
    </w:rPr>
  </w:style>
  <w:style w:type="paragraph" w:customStyle="1" w:styleId="Char1CharCharChar">
    <w:name w:val="Char1 Char Char Char"/>
    <w:basedOn w:val="a"/>
    <w:qFormat/>
    <w:rsid w:val="00773DE9"/>
  </w:style>
  <w:style w:type="paragraph" w:customStyle="1" w:styleId="xl118">
    <w:name w:val="xl118"/>
    <w:basedOn w:val="a"/>
    <w:qFormat/>
    <w:rsid w:val="00773DE9"/>
    <w:pPr>
      <w:widowControl/>
      <w:pBdr>
        <w:top w:val="single" w:sz="8" w:space="0" w:color="auto"/>
        <w:left w:val="single" w:sz="8" w:space="0" w:color="auto"/>
        <w:right w:val="single" w:sz="8" w:space="0" w:color="auto"/>
      </w:pBdr>
      <w:spacing w:before="100" w:beforeAutospacing="1" w:after="100" w:afterAutospacing="1"/>
      <w:jc w:val="center"/>
    </w:pPr>
    <w:rPr>
      <w:rFonts w:ascii="Tahoma" w:hAnsi="Tahoma" w:cs="Tahoma"/>
      <w:color w:val="FF0000"/>
      <w:kern w:val="0"/>
      <w:szCs w:val="21"/>
    </w:rPr>
  </w:style>
  <w:style w:type="paragraph" w:customStyle="1" w:styleId="xl93">
    <w:name w:val="xl93"/>
    <w:basedOn w:val="a"/>
    <w:qFormat/>
    <w:rsid w:val="00773DE9"/>
    <w:pPr>
      <w:widowControl/>
      <w:pBdr>
        <w:left w:val="single" w:sz="8" w:space="0" w:color="auto"/>
        <w:right w:val="single" w:sz="8" w:space="0" w:color="auto"/>
      </w:pBdr>
      <w:spacing w:before="100" w:beforeAutospacing="1" w:after="100" w:afterAutospacing="1"/>
      <w:jc w:val="center"/>
    </w:pPr>
    <w:rPr>
      <w:rFonts w:ascii="Arial Narrow" w:hAnsi="Arial Narrow" w:cs="Arial Narrow"/>
      <w:kern w:val="0"/>
      <w:sz w:val="20"/>
      <w:szCs w:val="20"/>
    </w:rPr>
  </w:style>
  <w:style w:type="paragraph" w:customStyle="1" w:styleId="26">
    <w:name w:val="样式2"/>
    <w:basedOn w:val="a"/>
    <w:qFormat/>
    <w:rsid w:val="00773DE9"/>
    <w:pPr>
      <w:pBdr>
        <w:bottom w:val="single" w:sz="4" w:space="1" w:color="auto"/>
      </w:pBdr>
      <w:jc w:val="right"/>
    </w:pPr>
    <w:rPr>
      <w:rFonts w:ascii="Verdana" w:eastAsia="Verdana" w:hAnsi="Verdana"/>
      <w:sz w:val="18"/>
      <w:szCs w:val="18"/>
    </w:rPr>
  </w:style>
  <w:style w:type="paragraph" w:customStyle="1" w:styleId="xl73">
    <w:name w:val="xl73"/>
    <w:basedOn w:val="a"/>
    <w:qFormat/>
    <w:rsid w:val="00773DE9"/>
    <w:pPr>
      <w:widowControl/>
      <w:pBdr>
        <w:bottom w:val="single" w:sz="8" w:space="0" w:color="auto"/>
        <w:right w:val="single" w:sz="8" w:space="0" w:color="auto"/>
      </w:pBdr>
      <w:spacing w:before="100" w:beforeAutospacing="1" w:after="100" w:afterAutospacing="1"/>
      <w:jc w:val="left"/>
    </w:pPr>
    <w:rPr>
      <w:rFonts w:ascii="Arial Narrow" w:hAnsi="Arial Narrow" w:cs="Arial Narrow"/>
      <w:color w:val="FF0000"/>
      <w:kern w:val="0"/>
      <w:sz w:val="20"/>
      <w:szCs w:val="20"/>
    </w:rPr>
  </w:style>
  <w:style w:type="paragraph" w:customStyle="1" w:styleId="xl120">
    <w:name w:val="xl120"/>
    <w:basedOn w:val="a"/>
    <w:qFormat/>
    <w:rsid w:val="00773DE9"/>
    <w:pPr>
      <w:widowControl/>
      <w:pBdr>
        <w:top w:val="single" w:sz="8" w:space="0" w:color="auto"/>
        <w:left w:val="single" w:sz="8" w:space="0" w:color="auto"/>
        <w:bottom w:val="single" w:sz="8" w:space="0" w:color="auto"/>
      </w:pBdr>
      <w:spacing w:before="100" w:beforeAutospacing="1" w:after="100" w:afterAutospacing="1"/>
      <w:jc w:val="left"/>
    </w:pPr>
    <w:rPr>
      <w:rFonts w:ascii="Arial Narrow" w:hAnsi="Arial Narrow" w:cs="Arial Narrow"/>
      <w:color w:val="000000"/>
      <w:kern w:val="0"/>
      <w:sz w:val="20"/>
      <w:szCs w:val="20"/>
    </w:rPr>
  </w:style>
  <w:style w:type="paragraph" w:customStyle="1" w:styleId="Char1">
    <w:name w:val="Char1"/>
    <w:basedOn w:val="a"/>
    <w:qFormat/>
    <w:rsid w:val="00773DE9"/>
    <w:pPr>
      <w:widowControl/>
      <w:tabs>
        <w:tab w:val="left" w:pos="509"/>
      </w:tabs>
      <w:spacing w:after="160" w:line="240" w:lineRule="exact"/>
      <w:ind w:left="252"/>
      <w:jc w:val="left"/>
    </w:pPr>
    <w:rPr>
      <w:rFonts w:ascii="Calibri" w:eastAsia="Calibri" w:hAnsi="Calibri"/>
      <w:kern w:val="0"/>
      <w:sz w:val="24"/>
      <w:szCs w:val="20"/>
      <w:lang w:eastAsia="en-US"/>
    </w:rPr>
  </w:style>
  <w:style w:type="paragraph" w:customStyle="1" w:styleId="aff0">
    <w:name w:val="图片标题"/>
    <w:basedOn w:val="a"/>
    <w:qFormat/>
    <w:rsid w:val="00773DE9"/>
    <w:pPr>
      <w:spacing w:line="360" w:lineRule="auto"/>
      <w:jc w:val="center"/>
    </w:pPr>
    <w:rPr>
      <w:b/>
    </w:rPr>
  </w:style>
  <w:style w:type="paragraph" w:customStyle="1" w:styleId="02">
    <w:name w:val="02标题"/>
    <w:basedOn w:val="a"/>
    <w:qFormat/>
    <w:rsid w:val="00773DE9"/>
    <w:pPr>
      <w:spacing w:line="360" w:lineRule="auto"/>
      <w:jc w:val="center"/>
    </w:pPr>
    <w:rPr>
      <w:b/>
    </w:rPr>
  </w:style>
  <w:style w:type="paragraph" w:customStyle="1" w:styleId="xl106">
    <w:name w:val="xl106"/>
    <w:basedOn w:val="a"/>
    <w:qFormat/>
    <w:rsid w:val="00773DE9"/>
    <w:pPr>
      <w:widowControl/>
      <w:pBdr>
        <w:top w:val="single" w:sz="8" w:space="0" w:color="auto"/>
        <w:bottom w:val="single" w:sz="8" w:space="0" w:color="auto"/>
      </w:pBdr>
      <w:spacing w:before="100" w:beforeAutospacing="1" w:after="100" w:afterAutospacing="1"/>
      <w:jc w:val="left"/>
    </w:pPr>
    <w:rPr>
      <w:rFonts w:ascii="Arial Narrow" w:hAnsi="Arial Narrow" w:cs="Arial Narrow"/>
      <w:b/>
      <w:bCs/>
      <w:color w:val="000000"/>
      <w:kern w:val="0"/>
      <w:sz w:val="20"/>
      <w:szCs w:val="20"/>
    </w:rPr>
  </w:style>
  <w:style w:type="paragraph" w:customStyle="1" w:styleId="p0">
    <w:name w:val="p0"/>
    <w:basedOn w:val="a"/>
    <w:qFormat/>
    <w:rsid w:val="00773DE9"/>
    <w:pPr>
      <w:widowControl/>
    </w:pPr>
    <w:rPr>
      <w:kern w:val="0"/>
      <w:szCs w:val="21"/>
    </w:rPr>
  </w:style>
  <w:style w:type="paragraph" w:customStyle="1" w:styleId="xl65">
    <w:name w:val="xl65"/>
    <w:basedOn w:val="a"/>
    <w:qFormat/>
    <w:rsid w:val="00773DE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cs="Arial Narrow"/>
      <w:b/>
      <w:bCs/>
      <w:color w:val="000000"/>
      <w:kern w:val="0"/>
      <w:sz w:val="20"/>
      <w:szCs w:val="20"/>
    </w:rPr>
  </w:style>
  <w:style w:type="paragraph" w:customStyle="1" w:styleId="xl79">
    <w:name w:val="xl79"/>
    <w:basedOn w:val="a"/>
    <w:qFormat/>
    <w:rsid w:val="00773DE9"/>
    <w:pPr>
      <w:widowControl/>
      <w:pBdr>
        <w:top w:val="single" w:sz="8" w:space="0" w:color="auto"/>
        <w:bottom w:val="single" w:sz="8" w:space="0" w:color="auto"/>
      </w:pBdr>
      <w:spacing w:before="100" w:beforeAutospacing="1" w:after="100" w:afterAutospacing="1"/>
      <w:jc w:val="center"/>
    </w:pPr>
    <w:rPr>
      <w:rFonts w:ascii="Arial Narrow" w:hAnsi="Arial Narrow" w:cs="Arial Narrow"/>
      <w:b/>
      <w:bCs/>
      <w:color w:val="000000"/>
      <w:kern w:val="0"/>
      <w:sz w:val="20"/>
      <w:szCs w:val="20"/>
    </w:rPr>
  </w:style>
  <w:style w:type="paragraph" w:customStyle="1" w:styleId="CharCharChar">
    <w:name w:val="Char Char Char"/>
    <w:basedOn w:val="a"/>
    <w:qFormat/>
    <w:rsid w:val="00773DE9"/>
    <w:rPr>
      <w:rFonts w:ascii="Arial Narrow" w:eastAsia="Scruff LET" w:hAnsi="Arial Narrow"/>
      <w:b/>
      <w:kern w:val="0"/>
      <w:sz w:val="24"/>
      <w:szCs w:val="20"/>
    </w:rPr>
  </w:style>
  <w:style w:type="paragraph" w:customStyle="1" w:styleId="CharCharChar0">
    <w:name w:val="Char Char Char"/>
    <w:basedOn w:val="a"/>
    <w:qFormat/>
    <w:rsid w:val="00773DE9"/>
    <w:rPr>
      <w:rFonts w:ascii="Arial Narrow" w:hAnsi="Arial Narrow"/>
      <w:sz w:val="24"/>
      <w:szCs w:val="20"/>
    </w:rPr>
  </w:style>
  <w:style w:type="paragraph" w:customStyle="1" w:styleId="xl111">
    <w:name w:val="xl111"/>
    <w:basedOn w:val="a"/>
    <w:qFormat/>
    <w:rsid w:val="00773DE9"/>
    <w:pPr>
      <w:widowControl/>
      <w:pBdr>
        <w:top w:val="single" w:sz="8" w:space="0" w:color="auto"/>
        <w:right w:val="single" w:sz="8" w:space="0" w:color="auto"/>
      </w:pBdr>
      <w:spacing w:before="100" w:beforeAutospacing="1" w:after="100" w:afterAutospacing="1"/>
      <w:jc w:val="center"/>
    </w:pPr>
    <w:rPr>
      <w:rFonts w:ascii="Arial Narrow" w:hAnsi="Arial Narrow" w:cs="Arial Narrow"/>
      <w:color w:val="FF0000"/>
      <w:kern w:val="0"/>
      <w:sz w:val="20"/>
      <w:szCs w:val="20"/>
    </w:rPr>
  </w:style>
  <w:style w:type="paragraph" w:customStyle="1" w:styleId="xl101">
    <w:name w:val="xl101"/>
    <w:basedOn w:val="a"/>
    <w:qFormat/>
    <w:rsid w:val="00773DE9"/>
    <w:pPr>
      <w:widowControl/>
      <w:pBdr>
        <w:top w:val="single" w:sz="8" w:space="0" w:color="auto"/>
        <w:left w:val="single" w:sz="8" w:space="0" w:color="auto"/>
        <w:bottom w:val="single" w:sz="8" w:space="0" w:color="auto"/>
      </w:pBdr>
      <w:spacing w:before="100" w:beforeAutospacing="1" w:after="100" w:afterAutospacing="1"/>
      <w:jc w:val="left"/>
    </w:pPr>
    <w:rPr>
      <w:rFonts w:ascii="Arial Narrow" w:hAnsi="Arial Narrow" w:cs="Arial Narrow"/>
      <w:kern w:val="0"/>
      <w:sz w:val="20"/>
      <w:szCs w:val="20"/>
    </w:rPr>
  </w:style>
  <w:style w:type="paragraph" w:customStyle="1" w:styleId="xl67">
    <w:name w:val="xl67"/>
    <w:basedOn w:val="a"/>
    <w:qFormat/>
    <w:rsid w:val="00773DE9"/>
    <w:pPr>
      <w:widowControl/>
      <w:pBdr>
        <w:left w:val="single" w:sz="8" w:space="0" w:color="auto"/>
        <w:bottom w:val="single" w:sz="8" w:space="0" w:color="auto"/>
        <w:right w:val="single" w:sz="8" w:space="0" w:color="auto"/>
      </w:pBdr>
      <w:spacing w:before="100" w:beforeAutospacing="1" w:after="100" w:afterAutospacing="1"/>
      <w:jc w:val="center"/>
    </w:pPr>
    <w:rPr>
      <w:rFonts w:ascii="Arial Narrow" w:hAnsi="Arial Narrow" w:cs="Arial Narrow"/>
      <w:b/>
      <w:bCs/>
      <w:color w:val="000000"/>
      <w:kern w:val="0"/>
      <w:sz w:val="20"/>
      <w:szCs w:val="20"/>
    </w:rPr>
  </w:style>
  <w:style w:type="paragraph" w:customStyle="1" w:styleId="xl82">
    <w:name w:val="xl82"/>
    <w:basedOn w:val="a"/>
    <w:qFormat/>
    <w:rsid w:val="00773DE9"/>
    <w:pPr>
      <w:widowControl/>
      <w:pBdr>
        <w:top w:val="single" w:sz="8" w:space="0" w:color="auto"/>
        <w:left w:val="single" w:sz="8" w:space="0" w:color="auto"/>
        <w:right w:val="single" w:sz="8" w:space="0" w:color="auto"/>
      </w:pBdr>
      <w:spacing w:before="100" w:beforeAutospacing="1" w:after="100" w:afterAutospacing="1"/>
      <w:jc w:val="center"/>
    </w:pPr>
    <w:rPr>
      <w:rFonts w:ascii="Arial Narrow" w:hAnsi="Arial Narrow" w:cs="Arial Narrow"/>
      <w:color w:val="000000"/>
      <w:kern w:val="0"/>
      <w:sz w:val="20"/>
      <w:szCs w:val="20"/>
    </w:rPr>
  </w:style>
  <w:style w:type="paragraph" w:customStyle="1" w:styleId="xl71">
    <w:name w:val="xl71"/>
    <w:basedOn w:val="a"/>
    <w:qFormat/>
    <w:rsid w:val="00773DE9"/>
    <w:pPr>
      <w:widowControl/>
      <w:pBdr>
        <w:bottom w:val="single" w:sz="8" w:space="0" w:color="auto"/>
        <w:right w:val="single" w:sz="8" w:space="0" w:color="auto"/>
      </w:pBdr>
      <w:spacing w:before="100" w:beforeAutospacing="1" w:after="100" w:afterAutospacing="1"/>
      <w:jc w:val="center"/>
    </w:pPr>
    <w:rPr>
      <w:rFonts w:ascii="Tahoma" w:hAnsi="Tahoma" w:cs="Tahoma"/>
      <w:kern w:val="0"/>
      <w:szCs w:val="21"/>
    </w:rPr>
  </w:style>
  <w:style w:type="paragraph" w:customStyle="1" w:styleId="xl92">
    <w:name w:val="xl92"/>
    <w:basedOn w:val="a"/>
    <w:qFormat/>
    <w:rsid w:val="00773DE9"/>
    <w:pPr>
      <w:widowControl/>
      <w:pBdr>
        <w:top w:val="single" w:sz="8" w:space="0" w:color="auto"/>
        <w:left w:val="single" w:sz="8" w:space="0" w:color="auto"/>
        <w:right w:val="single" w:sz="8" w:space="0" w:color="auto"/>
      </w:pBdr>
      <w:spacing w:before="100" w:beforeAutospacing="1" w:after="100" w:afterAutospacing="1"/>
      <w:jc w:val="center"/>
    </w:pPr>
    <w:rPr>
      <w:rFonts w:ascii="Arial Narrow" w:hAnsi="Arial Narrow" w:cs="Arial Narrow"/>
      <w:kern w:val="0"/>
      <w:sz w:val="20"/>
      <w:szCs w:val="20"/>
    </w:rPr>
  </w:style>
  <w:style w:type="paragraph" w:customStyle="1" w:styleId="xl26">
    <w:name w:val="xl26"/>
    <w:basedOn w:val="a"/>
    <w:qFormat/>
    <w:rsid w:val="00773DE9"/>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03">
    <w:name w:val="03表文"/>
    <w:basedOn w:val="02"/>
    <w:qFormat/>
    <w:rsid w:val="00773DE9"/>
    <w:rPr>
      <w:b w:val="0"/>
    </w:rPr>
  </w:style>
  <w:style w:type="paragraph" w:customStyle="1" w:styleId="xl85">
    <w:name w:val="xl85"/>
    <w:basedOn w:val="a"/>
    <w:qFormat/>
    <w:rsid w:val="00773DE9"/>
    <w:pPr>
      <w:widowControl/>
      <w:pBdr>
        <w:top w:val="single" w:sz="8" w:space="0" w:color="auto"/>
      </w:pBdr>
      <w:spacing w:before="100" w:beforeAutospacing="1" w:after="100" w:afterAutospacing="1"/>
      <w:jc w:val="left"/>
    </w:pPr>
    <w:rPr>
      <w:rFonts w:ascii="Arial Narrow" w:hAnsi="Arial Narrow" w:cs="Arial Narrow"/>
      <w:color w:val="000000"/>
      <w:kern w:val="0"/>
      <w:sz w:val="20"/>
      <w:szCs w:val="20"/>
    </w:rPr>
  </w:style>
  <w:style w:type="paragraph" w:customStyle="1" w:styleId="xl89">
    <w:name w:val="xl89"/>
    <w:basedOn w:val="a"/>
    <w:qFormat/>
    <w:rsid w:val="00773DE9"/>
    <w:pPr>
      <w:widowControl/>
      <w:pBdr>
        <w:bottom w:val="single" w:sz="8" w:space="0" w:color="auto"/>
      </w:pBdr>
      <w:spacing w:before="100" w:beforeAutospacing="1" w:after="100" w:afterAutospacing="1"/>
      <w:jc w:val="left"/>
    </w:pPr>
    <w:rPr>
      <w:rFonts w:ascii="Arial Narrow" w:hAnsi="Arial Narrow" w:cs="Arial Narrow"/>
      <w:color w:val="000000"/>
      <w:kern w:val="0"/>
      <w:sz w:val="20"/>
      <w:szCs w:val="20"/>
    </w:rPr>
  </w:style>
  <w:style w:type="paragraph" w:customStyle="1" w:styleId="xl70">
    <w:name w:val="xl70"/>
    <w:basedOn w:val="a"/>
    <w:qFormat/>
    <w:rsid w:val="00773DE9"/>
    <w:pPr>
      <w:widowControl/>
      <w:pBdr>
        <w:bottom w:val="single" w:sz="8" w:space="0" w:color="auto"/>
        <w:right w:val="single" w:sz="8" w:space="0" w:color="auto"/>
      </w:pBdr>
      <w:spacing w:before="100" w:beforeAutospacing="1" w:after="100" w:afterAutospacing="1"/>
      <w:jc w:val="center"/>
    </w:pPr>
    <w:rPr>
      <w:rFonts w:ascii="Arial Narrow" w:hAnsi="Arial Narrow" w:cs="Arial Narrow"/>
      <w:kern w:val="0"/>
      <w:sz w:val="20"/>
      <w:szCs w:val="20"/>
    </w:rPr>
  </w:style>
  <w:style w:type="paragraph" w:customStyle="1" w:styleId="font8">
    <w:name w:val="font8"/>
    <w:basedOn w:val="a"/>
    <w:qFormat/>
    <w:rsid w:val="00773DE9"/>
    <w:pPr>
      <w:widowControl/>
      <w:spacing w:before="100" w:beforeAutospacing="1" w:after="100" w:afterAutospacing="1"/>
      <w:jc w:val="left"/>
    </w:pPr>
    <w:rPr>
      <w:rFonts w:ascii="Arial Narrow" w:hAnsi="Arial Narrow" w:cs="Arial Narrow"/>
      <w:color w:val="000000"/>
      <w:kern w:val="0"/>
      <w:szCs w:val="21"/>
    </w:rPr>
  </w:style>
  <w:style w:type="paragraph" w:customStyle="1" w:styleId="p15">
    <w:name w:val="p15"/>
    <w:basedOn w:val="a"/>
    <w:qFormat/>
    <w:rsid w:val="00773DE9"/>
    <w:pPr>
      <w:widowControl/>
    </w:pPr>
    <w:rPr>
      <w:kern w:val="0"/>
      <w:szCs w:val="21"/>
    </w:rPr>
  </w:style>
  <w:style w:type="paragraph" w:customStyle="1" w:styleId="xl131">
    <w:name w:val="xl131"/>
    <w:basedOn w:val="a"/>
    <w:qFormat/>
    <w:rsid w:val="00773DE9"/>
    <w:pPr>
      <w:widowControl/>
      <w:pBdr>
        <w:left w:val="single" w:sz="8" w:space="0" w:color="auto"/>
        <w:right w:val="single" w:sz="8" w:space="0" w:color="auto"/>
      </w:pBdr>
      <w:spacing w:before="100" w:beforeAutospacing="1" w:after="100" w:afterAutospacing="1"/>
      <w:jc w:val="center"/>
    </w:pPr>
    <w:rPr>
      <w:rFonts w:ascii="Tahoma" w:hAnsi="Tahoma" w:cs="Tahoma"/>
      <w:kern w:val="0"/>
      <w:szCs w:val="21"/>
    </w:rPr>
  </w:style>
  <w:style w:type="paragraph" w:customStyle="1" w:styleId="font5">
    <w:name w:val="font5"/>
    <w:basedOn w:val="a"/>
    <w:qFormat/>
    <w:rsid w:val="00773DE9"/>
    <w:pPr>
      <w:widowControl/>
      <w:spacing w:before="100" w:beforeAutospacing="1" w:after="100" w:afterAutospacing="1"/>
      <w:jc w:val="left"/>
    </w:pPr>
    <w:rPr>
      <w:rFonts w:ascii="Tahoma" w:hAnsi="Tahoma" w:cs="Tahoma"/>
      <w:color w:val="000000"/>
      <w:kern w:val="0"/>
      <w:szCs w:val="21"/>
    </w:rPr>
  </w:style>
  <w:style w:type="paragraph" w:customStyle="1" w:styleId="xl133">
    <w:name w:val="xl133"/>
    <w:basedOn w:val="a"/>
    <w:qFormat/>
    <w:rsid w:val="00773DE9"/>
    <w:pPr>
      <w:widowControl/>
      <w:pBdr>
        <w:top w:val="single" w:sz="8" w:space="0" w:color="auto"/>
        <w:bottom w:val="single" w:sz="8" w:space="0" w:color="auto"/>
      </w:pBdr>
      <w:spacing w:before="100" w:beforeAutospacing="1" w:after="100" w:afterAutospacing="1"/>
      <w:jc w:val="center"/>
    </w:pPr>
    <w:rPr>
      <w:rFonts w:ascii="Arial Narrow" w:hAnsi="Arial Narrow" w:cs="Arial Narrow"/>
      <w:b/>
      <w:bCs/>
      <w:kern w:val="0"/>
      <w:szCs w:val="21"/>
    </w:rPr>
  </w:style>
  <w:style w:type="paragraph" w:customStyle="1" w:styleId="xl119">
    <w:name w:val="xl119"/>
    <w:basedOn w:val="a"/>
    <w:qFormat/>
    <w:rsid w:val="00773DE9"/>
    <w:pPr>
      <w:widowControl/>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FF0000"/>
      <w:kern w:val="0"/>
      <w:szCs w:val="21"/>
    </w:rPr>
  </w:style>
  <w:style w:type="paragraph" w:customStyle="1" w:styleId="CharChar1CharCharCharCharCharChar">
    <w:name w:val="Char Char1 Char Char Char Char Char Char"/>
    <w:basedOn w:val="a6"/>
    <w:qFormat/>
    <w:rsid w:val="00773DE9"/>
    <w:pPr>
      <w:widowControl/>
      <w:ind w:firstLine="454"/>
      <w:jc w:val="left"/>
    </w:pPr>
    <w:rPr>
      <w:rFonts w:ascii="Arial Narrow" w:hAnsi="Arial Narrow" w:cs="Arial Narrow"/>
      <w:kern w:val="0"/>
      <w:sz w:val="24"/>
      <w:szCs w:val="20"/>
    </w:rPr>
  </w:style>
  <w:style w:type="paragraph" w:customStyle="1" w:styleId="xl113">
    <w:name w:val="xl113"/>
    <w:basedOn w:val="a"/>
    <w:qFormat/>
    <w:rsid w:val="00773DE9"/>
    <w:pPr>
      <w:widowControl/>
      <w:pBdr>
        <w:right w:val="single" w:sz="8" w:space="0" w:color="auto"/>
      </w:pBdr>
      <w:spacing w:before="100" w:beforeAutospacing="1" w:after="100" w:afterAutospacing="1"/>
      <w:jc w:val="left"/>
    </w:pPr>
    <w:rPr>
      <w:rFonts w:ascii="Arial Narrow" w:hAnsi="Arial Narrow" w:cs="Arial Narrow"/>
      <w:color w:val="FF0000"/>
      <w:kern w:val="0"/>
      <w:sz w:val="20"/>
      <w:szCs w:val="20"/>
    </w:rPr>
  </w:style>
  <w:style w:type="paragraph" w:customStyle="1" w:styleId="ParaCharCharCharCharCharCharCharCharChar1CharCharCharChar">
    <w:name w:val="默认段落字体 Para Char Char Char Char Char Char Char Char Char1 Char Char Char Char"/>
    <w:basedOn w:val="a"/>
    <w:qFormat/>
    <w:rsid w:val="00773DE9"/>
    <w:rPr>
      <w:rFonts w:ascii="Arial Narrow" w:hAnsi="Arial Narrow"/>
      <w:sz w:val="24"/>
      <w:szCs w:val="20"/>
    </w:rPr>
  </w:style>
  <w:style w:type="paragraph" w:customStyle="1" w:styleId="xl91">
    <w:name w:val="xl91"/>
    <w:basedOn w:val="a"/>
    <w:qFormat/>
    <w:rsid w:val="00773DE9"/>
    <w:pPr>
      <w:widowControl/>
      <w:pBdr>
        <w:bottom w:val="single" w:sz="8" w:space="0" w:color="auto"/>
        <w:right w:val="single" w:sz="8" w:space="0" w:color="auto"/>
      </w:pBdr>
      <w:spacing w:before="100" w:beforeAutospacing="1" w:after="100" w:afterAutospacing="1"/>
      <w:jc w:val="left"/>
    </w:pPr>
    <w:rPr>
      <w:rFonts w:ascii="Arial Narrow" w:hAnsi="Arial Narrow" w:cs="Arial Narrow"/>
      <w:color w:val="000000"/>
      <w:kern w:val="0"/>
      <w:sz w:val="20"/>
      <w:szCs w:val="20"/>
    </w:rPr>
  </w:style>
  <w:style w:type="paragraph" w:customStyle="1" w:styleId="xl105">
    <w:name w:val="xl105"/>
    <w:basedOn w:val="a"/>
    <w:qFormat/>
    <w:rsid w:val="00773DE9"/>
    <w:pPr>
      <w:widowControl/>
      <w:pBdr>
        <w:top w:val="single" w:sz="8" w:space="0" w:color="auto"/>
        <w:left w:val="single" w:sz="8" w:space="0" w:color="auto"/>
        <w:bottom w:val="single" w:sz="8" w:space="0" w:color="auto"/>
      </w:pBdr>
      <w:spacing w:before="100" w:beforeAutospacing="1" w:after="100" w:afterAutospacing="1"/>
      <w:jc w:val="left"/>
    </w:pPr>
    <w:rPr>
      <w:rFonts w:ascii="Arial Narrow" w:hAnsi="Arial Narrow" w:cs="Arial Narrow"/>
      <w:b/>
      <w:bCs/>
      <w:color w:val="000000"/>
      <w:kern w:val="0"/>
      <w:sz w:val="20"/>
      <w:szCs w:val="20"/>
    </w:rPr>
  </w:style>
  <w:style w:type="paragraph" w:customStyle="1" w:styleId="Style">
    <w:name w:val="Style"/>
    <w:basedOn w:val="1"/>
    <w:next w:val="a"/>
    <w:qFormat/>
    <w:rsid w:val="00773DE9"/>
    <w:pPr>
      <w:widowControl/>
      <w:spacing w:before="480" w:after="0" w:line="276" w:lineRule="auto"/>
      <w:jc w:val="left"/>
      <w:outlineLvl w:val="9"/>
    </w:pPr>
    <w:rPr>
      <w:rFonts w:ascii="font-weight : 400" w:eastAsia="宋体" w:hAnsi="font-weight : 400"/>
      <w:color w:val="365F91"/>
      <w:kern w:val="0"/>
      <w:sz w:val="28"/>
      <w:szCs w:val="28"/>
    </w:rPr>
  </w:style>
  <w:style w:type="paragraph" w:customStyle="1" w:styleId="p17">
    <w:name w:val="p17"/>
    <w:basedOn w:val="a"/>
    <w:qFormat/>
    <w:rsid w:val="00773DE9"/>
    <w:pPr>
      <w:widowControl/>
    </w:pPr>
    <w:rPr>
      <w:rFonts w:ascii="Arial Narrow" w:hAnsi="Arial Narrow" w:cs="Arial Narrow"/>
      <w:kern w:val="0"/>
      <w:szCs w:val="21"/>
    </w:rPr>
  </w:style>
  <w:style w:type="paragraph" w:customStyle="1" w:styleId="CharCharCharCharCharCharChar0">
    <w:name w:val="Char Char Char Char Char Char Char"/>
    <w:basedOn w:val="a"/>
    <w:qFormat/>
    <w:rsid w:val="00773DE9"/>
    <w:pPr>
      <w:adjustRightInd w:val="0"/>
      <w:spacing w:line="312" w:lineRule="atLeast"/>
      <w:textAlignment w:val="baseline"/>
    </w:pPr>
    <w:rPr>
      <w:kern w:val="0"/>
      <w:szCs w:val="20"/>
    </w:rPr>
  </w:style>
  <w:style w:type="paragraph" w:customStyle="1" w:styleId="xl123">
    <w:name w:val="xl123"/>
    <w:basedOn w:val="a"/>
    <w:qFormat/>
    <w:rsid w:val="00773DE9"/>
    <w:pPr>
      <w:widowControl/>
      <w:pBdr>
        <w:top w:val="single" w:sz="8" w:space="0" w:color="auto"/>
        <w:left w:val="single" w:sz="8" w:space="0" w:color="auto"/>
        <w:right w:val="single" w:sz="8" w:space="0" w:color="auto"/>
      </w:pBdr>
      <w:spacing w:before="100" w:beforeAutospacing="1" w:after="100" w:afterAutospacing="1"/>
      <w:jc w:val="center"/>
    </w:pPr>
    <w:rPr>
      <w:rFonts w:ascii="Arial Narrow" w:hAnsi="Arial Narrow" w:cs="Arial Narrow"/>
      <w:color w:val="000000"/>
      <w:kern w:val="0"/>
      <w:szCs w:val="21"/>
    </w:rPr>
  </w:style>
  <w:style w:type="paragraph" w:customStyle="1" w:styleId="07495">
    <w:name w:val="样式 首行缩进:  0.74 厘米 段前: 9.5 磅"/>
    <w:basedOn w:val="a"/>
    <w:qFormat/>
    <w:rsid w:val="00773DE9"/>
    <w:pPr>
      <w:spacing w:before="120"/>
      <w:jc w:val="left"/>
    </w:pPr>
    <w:rPr>
      <w:szCs w:val="20"/>
    </w:rPr>
  </w:style>
  <w:style w:type="paragraph" w:customStyle="1" w:styleId="xl100">
    <w:name w:val="xl100"/>
    <w:basedOn w:val="a"/>
    <w:qFormat/>
    <w:rsid w:val="00773DE9"/>
    <w:pPr>
      <w:widowControl/>
      <w:pBdr>
        <w:bottom w:val="single" w:sz="8" w:space="0" w:color="auto"/>
        <w:right w:val="single" w:sz="8" w:space="0" w:color="auto"/>
      </w:pBdr>
      <w:spacing w:before="100" w:beforeAutospacing="1" w:after="100" w:afterAutospacing="1"/>
      <w:jc w:val="left"/>
    </w:pPr>
    <w:rPr>
      <w:rFonts w:ascii="Arial Narrow" w:hAnsi="Arial Narrow" w:cs="Arial Narrow"/>
      <w:kern w:val="0"/>
      <w:sz w:val="20"/>
      <w:szCs w:val="20"/>
    </w:rPr>
  </w:style>
  <w:style w:type="paragraph" w:customStyle="1" w:styleId="xl114">
    <w:name w:val="xl114"/>
    <w:basedOn w:val="a"/>
    <w:qFormat/>
    <w:rsid w:val="00773DE9"/>
    <w:pPr>
      <w:widowControl/>
      <w:pBdr>
        <w:top w:val="single" w:sz="8" w:space="0" w:color="auto"/>
        <w:left w:val="single" w:sz="8" w:space="0" w:color="auto"/>
        <w:right w:val="single" w:sz="8" w:space="0" w:color="auto"/>
      </w:pBdr>
      <w:spacing w:before="100" w:beforeAutospacing="1" w:after="100" w:afterAutospacing="1"/>
      <w:jc w:val="left"/>
    </w:pPr>
    <w:rPr>
      <w:rFonts w:ascii="Arial Narrow" w:hAnsi="Arial Narrow" w:cs="Arial Narrow"/>
      <w:color w:val="FF0000"/>
      <w:kern w:val="0"/>
      <w:sz w:val="20"/>
      <w:szCs w:val="20"/>
    </w:rPr>
  </w:style>
  <w:style w:type="paragraph" w:customStyle="1" w:styleId="xl125">
    <w:name w:val="xl125"/>
    <w:basedOn w:val="a"/>
    <w:qFormat/>
    <w:rsid w:val="00773DE9"/>
    <w:pPr>
      <w:widowControl/>
      <w:pBdr>
        <w:left w:val="single" w:sz="8" w:space="0" w:color="auto"/>
        <w:bottom w:val="single" w:sz="8" w:space="0" w:color="auto"/>
        <w:right w:val="single" w:sz="8" w:space="0" w:color="auto"/>
      </w:pBdr>
      <w:spacing w:before="100" w:beforeAutospacing="1" w:after="100" w:afterAutospacing="1"/>
      <w:jc w:val="center"/>
    </w:pPr>
    <w:rPr>
      <w:rFonts w:ascii="Arial Narrow" w:hAnsi="Arial Narrow" w:cs="Arial Narrow"/>
      <w:color w:val="000000"/>
      <w:kern w:val="0"/>
      <w:szCs w:val="21"/>
    </w:rPr>
  </w:style>
  <w:style w:type="paragraph" w:customStyle="1" w:styleId="xl87">
    <w:name w:val="xl87"/>
    <w:basedOn w:val="a"/>
    <w:qFormat/>
    <w:rsid w:val="00773DE9"/>
    <w:pPr>
      <w:widowControl/>
      <w:pBdr>
        <w:left w:val="single" w:sz="8" w:space="0" w:color="auto"/>
      </w:pBdr>
      <w:spacing w:before="100" w:beforeAutospacing="1" w:after="100" w:afterAutospacing="1"/>
      <w:jc w:val="left"/>
    </w:pPr>
    <w:rPr>
      <w:rFonts w:ascii="Arial Narrow" w:hAnsi="Arial Narrow" w:cs="Arial Narrow"/>
      <w:color w:val="000000"/>
      <w:kern w:val="0"/>
      <w:sz w:val="20"/>
      <w:szCs w:val="20"/>
    </w:rPr>
  </w:style>
  <w:style w:type="character" w:customStyle="1" w:styleId="CharChar7">
    <w:name w:val="Char Char7"/>
    <w:qFormat/>
    <w:rsid w:val="00773DE9"/>
    <w:rPr>
      <w:rFonts w:ascii="Verdana" w:eastAsia="Scruff LET" w:hAnsi="Verdana" w:cs="Times New Roman"/>
      <w:b/>
      <w:bCs/>
      <w:kern w:val="2"/>
      <w:sz w:val="24"/>
      <w:szCs w:val="24"/>
      <w:lang w:val="en-US" w:eastAsia="zh-CN" w:bidi="ar-SA"/>
    </w:rPr>
  </w:style>
  <w:style w:type="character" w:customStyle="1" w:styleId="CharChar">
    <w:name w:val="页眉 Char Char"/>
    <w:qFormat/>
    <w:rsid w:val="00773DE9"/>
    <w:rPr>
      <w:rFonts w:ascii="Times New Roman" w:eastAsia="宋体" w:hAnsi="Times New Roman" w:cs="Times New Roman"/>
      <w:sz w:val="18"/>
      <w:szCs w:val="18"/>
    </w:rPr>
  </w:style>
  <w:style w:type="character" w:customStyle="1" w:styleId="CharChar11">
    <w:name w:val="Char Char11"/>
    <w:qFormat/>
    <w:rsid w:val="00773DE9"/>
    <w:rPr>
      <w:rFonts w:ascii="Verdana" w:eastAsia="Scruff LET" w:hAnsi="Verdana" w:cs="Times New Roman"/>
      <w:b/>
      <w:bCs/>
      <w:kern w:val="2"/>
      <w:sz w:val="32"/>
      <w:szCs w:val="32"/>
      <w:lang w:val="en-US" w:eastAsia="zh-CN" w:bidi="ar-SA"/>
    </w:rPr>
  </w:style>
  <w:style w:type="character" w:customStyle="1" w:styleId="font21">
    <w:name w:val="font21"/>
    <w:qFormat/>
    <w:rsid w:val="00773DE9"/>
    <w:rPr>
      <w:rFonts w:ascii="黑体" w:eastAsia="黑体" w:cs="黑体"/>
      <w:color w:val="000000"/>
      <w:sz w:val="20"/>
      <w:szCs w:val="20"/>
      <w:u w:val="none"/>
    </w:rPr>
  </w:style>
  <w:style w:type="character" w:customStyle="1" w:styleId="font41">
    <w:name w:val="font41"/>
    <w:qFormat/>
    <w:rsid w:val="00773DE9"/>
    <w:rPr>
      <w:rFonts w:ascii="Arial Narrow" w:eastAsia="Arial Narrow" w:hAnsi="Arial Narrow" w:cs="Arial Narrow"/>
      <w:color w:val="000000"/>
      <w:sz w:val="20"/>
      <w:szCs w:val="20"/>
      <w:u w:val="none"/>
    </w:rPr>
  </w:style>
  <w:style w:type="character" w:customStyle="1" w:styleId="font71">
    <w:name w:val="font71"/>
    <w:qFormat/>
    <w:rsid w:val="00773DE9"/>
    <w:rPr>
      <w:rFonts w:ascii="Arial Narrow" w:eastAsia="Arial Narrow" w:hAnsi="Arial Narrow" w:cs="Arial Narrow"/>
      <w:color w:val="000000"/>
      <w:sz w:val="20"/>
      <w:szCs w:val="20"/>
      <w:u w:val="none"/>
    </w:rPr>
  </w:style>
  <w:style w:type="character" w:customStyle="1" w:styleId="apple-style-span">
    <w:name w:val="apple-style-span"/>
    <w:basedOn w:val="a0"/>
    <w:qFormat/>
    <w:rsid w:val="00773DE9"/>
    <w:rPr>
      <w:rFonts w:ascii="Times New Roman" w:eastAsia="宋体" w:hAnsi="Times New Roman" w:cs="Times New Roman"/>
    </w:rPr>
  </w:style>
  <w:style w:type="character" w:customStyle="1" w:styleId="4Char1">
    <w:name w:val="标题 4 Char1"/>
    <w:qFormat/>
    <w:rsid w:val="00773DE9"/>
    <w:rPr>
      <w:rFonts w:ascii="font-weight : 400" w:eastAsia="Arial Narrow" w:hAnsi="font-weight : 400" w:cs="Cambria Math"/>
      <w:b/>
      <w:bCs/>
      <w:kern w:val="2"/>
      <w:sz w:val="28"/>
      <w:szCs w:val="28"/>
    </w:rPr>
  </w:style>
  <w:style w:type="character" w:customStyle="1" w:styleId="contentheaderrev1">
    <w:name w:val="contentheaderrev1"/>
    <w:qFormat/>
    <w:rsid w:val="00773DE9"/>
    <w:rPr>
      <w:rFonts w:ascii="Verdana" w:eastAsia="宋体" w:hAnsi="Verdana" w:cs="Verdana"/>
      <w:b/>
      <w:bCs/>
      <w:color w:val="FFFFFF"/>
      <w:sz w:val="18"/>
      <w:szCs w:val="18"/>
      <w:u w:val="none"/>
    </w:rPr>
  </w:style>
  <w:style w:type="character" w:customStyle="1" w:styleId="Char2">
    <w:name w:val="纯文本 Char2"/>
    <w:qFormat/>
    <w:rsid w:val="00773DE9"/>
    <w:rPr>
      <w:rFonts w:ascii="Arial Narrow" w:eastAsia="Arial Narrow" w:hAnsi="Arial Narrow" w:cs="Times New Roman"/>
      <w:kern w:val="2"/>
      <w:sz w:val="21"/>
      <w:lang w:val="en-US" w:eastAsia="zh-CN" w:bidi="ar-SA"/>
    </w:rPr>
  </w:style>
  <w:style w:type="character" w:customStyle="1" w:styleId="CharChar12">
    <w:name w:val="Char Char12"/>
    <w:qFormat/>
    <w:rsid w:val="00773DE9"/>
    <w:rPr>
      <w:rFonts w:ascii="Times New Roman" w:eastAsia="Arial Narrow" w:hAnsi="Times New Roman" w:cs="Times New Roman"/>
      <w:b/>
      <w:bCs/>
      <w:kern w:val="44"/>
      <w:sz w:val="44"/>
      <w:szCs w:val="44"/>
      <w:lang w:val="en-US" w:eastAsia="zh-CN" w:bidi="ar-SA"/>
    </w:rPr>
  </w:style>
  <w:style w:type="character" w:customStyle="1" w:styleId="font11">
    <w:name w:val="font11"/>
    <w:qFormat/>
    <w:rsid w:val="00773DE9"/>
    <w:rPr>
      <w:rFonts w:ascii="黑体" w:eastAsia="黑体" w:cs="黑体"/>
      <w:color w:val="000000"/>
      <w:sz w:val="20"/>
      <w:szCs w:val="20"/>
      <w:u w:val="none"/>
    </w:rPr>
  </w:style>
  <w:style w:type="character" w:customStyle="1" w:styleId="font01">
    <w:name w:val="font01"/>
    <w:qFormat/>
    <w:rsid w:val="00773DE9"/>
    <w:rPr>
      <w:rFonts w:ascii="Cambria" w:eastAsia="Cambria" w:hAnsi="Cambria" w:cs="Cambria"/>
      <w:color w:val="000000"/>
      <w:sz w:val="16"/>
      <w:szCs w:val="16"/>
      <w:u w:val="none"/>
    </w:rPr>
  </w:style>
  <w:style w:type="character" w:customStyle="1" w:styleId="3Char1">
    <w:name w:val="标题 3 Char1"/>
    <w:qFormat/>
    <w:rsid w:val="00773DE9"/>
    <w:rPr>
      <w:rFonts w:ascii="Times New Roman" w:eastAsia="宋体" w:hAnsi="Times New Roman" w:cs="Times New Roman"/>
      <w:b/>
      <w:bCs/>
      <w:kern w:val="2"/>
      <w:sz w:val="32"/>
      <w:szCs w:val="32"/>
    </w:rPr>
  </w:style>
  <w:style w:type="character" w:customStyle="1" w:styleId="CharChar9">
    <w:name w:val="Char Char9"/>
    <w:qFormat/>
    <w:rsid w:val="00773DE9"/>
    <w:rPr>
      <w:rFonts w:ascii="Times New Roman" w:eastAsia="Arial Narrow" w:hAnsi="Times New Roman" w:cs="Times New Roman"/>
      <w:b/>
      <w:bCs/>
      <w:kern w:val="2"/>
      <w:sz w:val="24"/>
      <w:szCs w:val="28"/>
      <w:lang w:bidi="ar-SA"/>
    </w:rPr>
  </w:style>
  <w:style w:type="character" w:customStyle="1" w:styleId="font81">
    <w:name w:val="font81"/>
    <w:qFormat/>
    <w:rsid w:val="00773DE9"/>
    <w:rPr>
      <w:rFonts w:ascii="Cambria" w:eastAsia="Cambria" w:hAnsi="Cambria" w:cs="Cambria"/>
      <w:color w:val="000000"/>
      <w:sz w:val="20"/>
      <w:szCs w:val="20"/>
      <w:u w:val="none"/>
    </w:rPr>
  </w:style>
  <w:style w:type="character" w:customStyle="1" w:styleId="CharChar0">
    <w:name w:val="Char Char"/>
    <w:qFormat/>
    <w:rsid w:val="00773DE9"/>
    <w:rPr>
      <w:rFonts w:ascii="Arial Narrow" w:eastAsia="Arial Narrow" w:hAnsi="Arial Narrow" w:cs="Times New Roman"/>
      <w:kern w:val="2"/>
      <w:sz w:val="21"/>
      <w:lang w:val="en-US" w:eastAsia="zh-CN" w:bidi="ar-SA"/>
    </w:rPr>
  </w:style>
  <w:style w:type="character" w:customStyle="1" w:styleId="CharChar10">
    <w:name w:val="Char Char10"/>
    <w:qFormat/>
    <w:rsid w:val="00773DE9"/>
    <w:rPr>
      <w:rFonts w:ascii="Times New Roman" w:eastAsia="Arial Narrow" w:hAnsi="Times New Roman" w:cs="Times New Roman"/>
      <w:b/>
      <w:bCs/>
      <w:kern w:val="2"/>
      <w:sz w:val="32"/>
      <w:szCs w:val="32"/>
      <w:lang w:val="en-US" w:eastAsia="zh-CN" w:bidi="ar-SA"/>
    </w:rPr>
  </w:style>
  <w:style w:type="character" w:customStyle="1" w:styleId="CharChar6">
    <w:name w:val="Char Char6"/>
    <w:qFormat/>
    <w:rsid w:val="00773DE9"/>
    <w:rPr>
      <w:rFonts w:ascii="Times New Roman" w:eastAsia="Arial Narrow" w:hAnsi="Times New Roman" w:cs="Times New Roman"/>
      <w:b/>
      <w:bCs/>
      <w:kern w:val="2"/>
      <w:sz w:val="21"/>
      <w:szCs w:val="24"/>
      <w:lang w:val="en-US" w:eastAsia="zh-CN" w:bidi="ar-SA"/>
    </w:rPr>
  </w:style>
  <w:style w:type="character" w:customStyle="1" w:styleId="CharChar8">
    <w:name w:val="Char Char8"/>
    <w:qFormat/>
    <w:rsid w:val="00773DE9"/>
    <w:rPr>
      <w:rFonts w:ascii="Times New Roman" w:eastAsia="Arial Narrow" w:hAnsi="Times New Roman" w:cs="Times New Roman"/>
      <w:b/>
      <w:bCs/>
      <w:kern w:val="2"/>
      <w:sz w:val="21"/>
      <w:szCs w:val="28"/>
      <w:lang w:bidi="ar-SA"/>
    </w:rPr>
  </w:style>
  <w:style w:type="character" w:customStyle="1" w:styleId="font51">
    <w:name w:val="font51"/>
    <w:qFormat/>
    <w:rsid w:val="00773DE9"/>
    <w:rPr>
      <w:rFonts w:ascii="Arial Narrow" w:eastAsia="Arial Narrow" w:hAnsi="Arial Narrow" w:cs="Arial Narrow"/>
      <w:color w:val="000000"/>
      <w:sz w:val="20"/>
      <w:szCs w:val="20"/>
      <w:u w:val="none"/>
    </w:rPr>
  </w:style>
  <w:style w:type="character" w:customStyle="1" w:styleId="apple-converted-space">
    <w:name w:val="apple-converted-space"/>
    <w:basedOn w:val="a0"/>
    <w:qFormat/>
    <w:rsid w:val="00773DE9"/>
    <w:rPr>
      <w:rFonts w:ascii="Times New Roman" w:eastAsia="宋体" w:hAnsi="Times New Roman" w:cs="Times New Roman"/>
    </w:rPr>
  </w:style>
  <w:style w:type="character" w:customStyle="1" w:styleId="font31">
    <w:name w:val="font31"/>
    <w:qFormat/>
    <w:rsid w:val="00773DE9"/>
    <w:rPr>
      <w:rFonts w:ascii="Arial Narrow" w:eastAsia="Arial Narrow" w:hAnsi="Arial Narrow" w:cs="Arial Narrow"/>
      <w:color w:val="000000"/>
      <w:sz w:val="16"/>
      <w:szCs w:val="16"/>
      <w:u w:val="none"/>
    </w:rPr>
  </w:style>
  <w:style w:type="character" w:customStyle="1" w:styleId="paramname3">
    <w:name w:val="paramname3"/>
    <w:qFormat/>
    <w:rsid w:val="00773DE9"/>
    <w:rPr>
      <w:rFonts w:ascii="Times New Roman" w:eastAsia="宋体" w:hAnsi="Times New Roman" w:cs="Times New Roman"/>
      <w:color w:val="999999"/>
    </w:rPr>
  </w:style>
  <w:style w:type="paragraph" w:customStyle="1" w:styleId="0">
    <w:name w:val="正文_0"/>
    <w:qFormat/>
    <w:rsid w:val="00773DE9"/>
    <w:pPr>
      <w:widowControl w:val="0"/>
      <w:spacing w:line="360" w:lineRule="auto"/>
    </w:pPr>
    <w:rPr>
      <w:rFonts w:ascii="Times New Roman" w:eastAsia="宋体"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46</Pages>
  <Words>26256</Words>
  <Characters>3779</Characters>
  <Application>Microsoft Office Word</Application>
  <DocSecurity>0</DocSecurity>
  <Lines>31</Lines>
  <Paragraphs>59</Paragraphs>
  <ScaleCrop>false</ScaleCrop>
  <Company>微软中国</Company>
  <LinksUpToDate>false</LinksUpToDate>
  <CharactersWithSpaces>29976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医疗设备采购</dc:title>
  <dc:creator>微软用户</dc:creator>
  <cp:lastModifiedBy>Administrator</cp:lastModifiedBy>
  <cp:revision>5</cp:revision>
  <cp:lastPrinted>2020-12-28T01:25:00Z</cp:lastPrinted>
  <dcterms:created xsi:type="dcterms:W3CDTF">2018-04-04T10:54:00Z</dcterms:created>
  <dcterms:modified xsi:type="dcterms:W3CDTF">2020-12-28T01:30:00Z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