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jc w:val="left"/>
        <w:rPr>
          <w:rFonts w:hint="eastAsia" w:ascii="宋体" w:hAnsi="宋体" w:eastAsia="宋体" w:cs="宋体"/>
          <w:b/>
          <w:bCs/>
          <w:color w:val="auto"/>
          <w:spacing w:val="80"/>
          <w:sz w:val="64"/>
          <w:highlight w:val="none"/>
        </w:rPr>
      </w:pPr>
    </w:p>
    <w:p>
      <w:pPr>
        <w:pStyle w:val="17"/>
        <w:jc w:val="center"/>
        <w:rPr>
          <w:rFonts w:hint="eastAsia" w:ascii="宋体" w:hAnsi="宋体" w:eastAsia="宋体" w:cs="宋体"/>
          <w:b/>
          <w:bCs/>
          <w:color w:val="auto"/>
          <w:spacing w:val="80"/>
          <w:sz w:val="72"/>
          <w:highlight w:val="none"/>
          <w:lang w:eastAsia="zh-CN"/>
        </w:rPr>
      </w:pPr>
      <w:r>
        <w:rPr>
          <w:rFonts w:hint="eastAsia" w:hAnsi="宋体" w:cs="宋体"/>
          <w:b/>
          <w:bCs/>
          <w:color w:val="auto"/>
          <w:spacing w:val="80"/>
          <w:sz w:val="60"/>
          <w:szCs w:val="60"/>
          <w:highlight w:val="none"/>
          <w:lang w:eastAsia="zh-CN"/>
        </w:rPr>
        <w:t>广西恒基建设工程咨询有限公司</w:t>
      </w:r>
    </w:p>
    <w:p>
      <w:pPr>
        <w:pStyle w:val="17"/>
        <w:jc w:val="center"/>
        <w:rPr>
          <w:rFonts w:hint="eastAsia" w:ascii="宋体" w:hAnsi="宋体" w:eastAsia="宋体" w:cs="宋体"/>
          <w:b/>
          <w:bCs/>
          <w:color w:val="auto"/>
          <w:sz w:val="72"/>
          <w:highlight w:val="none"/>
        </w:rPr>
      </w:pPr>
    </w:p>
    <w:p>
      <w:pPr>
        <w:pStyle w:val="17"/>
        <w:jc w:val="center"/>
        <w:rPr>
          <w:rFonts w:hint="eastAsia" w:ascii="宋体" w:hAnsi="宋体" w:eastAsia="宋体" w:cs="宋体"/>
          <w:color w:val="auto"/>
          <w:highlight w:val="none"/>
        </w:rPr>
      </w:pPr>
    </w:p>
    <w:p>
      <w:pPr>
        <w:spacing w:line="1400" w:lineRule="exact"/>
        <w:jc w:val="center"/>
        <w:rPr>
          <w:rFonts w:hint="eastAsia" w:ascii="宋体" w:hAnsi="宋体" w:eastAsia="宋体" w:cs="宋体"/>
          <w:b/>
          <w:color w:val="auto"/>
          <w:spacing w:val="60"/>
          <w:sz w:val="132"/>
          <w:szCs w:val="132"/>
          <w:highlight w:val="none"/>
        </w:rPr>
      </w:pPr>
      <w:r>
        <w:rPr>
          <w:rFonts w:hint="eastAsia" w:ascii="宋体" w:hAnsi="宋体" w:eastAsia="宋体" w:cs="宋体"/>
          <w:b/>
          <w:color w:val="auto"/>
          <w:spacing w:val="60"/>
          <w:sz w:val="132"/>
          <w:szCs w:val="132"/>
          <w:highlight w:val="none"/>
        </w:rPr>
        <w:t>招标文件</w:t>
      </w:r>
    </w:p>
    <w:p>
      <w:pPr>
        <w:pStyle w:val="17"/>
        <w:rPr>
          <w:rFonts w:hint="eastAsia" w:ascii="宋体" w:hAnsi="宋体" w:eastAsia="宋体" w:cs="宋体"/>
          <w:color w:val="auto"/>
          <w:highlight w:val="none"/>
        </w:rPr>
      </w:pPr>
    </w:p>
    <w:p>
      <w:pPr>
        <w:pStyle w:val="17"/>
        <w:ind w:firstLine="3885" w:firstLineChars="1850"/>
        <w:rPr>
          <w:rFonts w:hint="eastAsia" w:ascii="宋体" w:hAnsi="宋体" w:eastAsia="宋体" w:cs="宋体"/>
          <w:color w:val="auto"/>
          <w:highlight w:val="none"/>
        </w:rPr>
      </w:pPr>
    </w:p>
    <w:p>
      <w:pPr>
        <w:pStyle w:val="17"/>
        <w:rPr>
          <w:rFonts w:hint="eastAsia" w:ascii="宋体" w:hAnsi="宋体" w:eastAsia="宋体" w:cs="宋体"/>
          <w:color w:val="auto"/>
          <w:highlight w:val="none"/>
        </w:rPr>
      </w:pPr>
    </w:p>
    <w:p>
      <w:pPr>
        <w:pStyle w:val="17"/>
        <w:rPr>
          <w:rFonts w:hint="eastAsia" w:ascii="宋体" w:hAnsi="宋体" w:eastAsia="宋体" w:cs="宋体"/>
          <w:color w:val="auto"/>
          <w:highlight w:val="none"/>
        </w:rPr>
      </w:pPr>
    </w:p>
    <w:p>
      <w:pPr>
        <w:pStyle w:val="17"/>
        <w:rPr>
          <w:rFonts w:hint="eastAsia" w:ascii="宋体" w:hAnsi="宋体" w:eastAsia="宋体" w:cs="宋体"/>
          <w:color w:val="auto"/>
          <w:highlight w:val="none"/>
        </w:rPr>
      </w:pPr>
    </w:p>
    <w:p>
      <w:pPr>
        <w:ind w:left="3602" w:leftChars="760" w:hanging="2006" w:hangingChars="500"/>
        <w:rPr>
          <w:rFonts w:hint="default" w:ascii="宋体" w:hAnsi="宋体" w:eastAsia="宋体" w:cs="宋体"/>
          <w:b/>
          <w:bCs/>
          <w:color w:val="auto"/>
          <w:spacing w:val="-36"/>
          <w:sz w:val="32"/>
          <w:highlight w:val="none"/>
          <w:lang w:val="en-US"/>
        </w:rPr>
      </w:pPr>
      <w:r>
        <w:rPr>
          <w:rFonts w:hint="eastAsia" w:ascii="宋体" w:hAnsi="宋体" w:eastAsia="宋体" w:cs="宋体"/>
          <w:b/>
          <w:bCs/>
          <w:color w:val="auto"/>
          <w:spacing w:val="40"/>
          <w:sz w:val="32"/>
          <w:highlight w:val="none"/>
        </w:rPr>
        <w:t>项目名称：桂林医学院附属医院</w:t>
      </w:r>
      <w:r>
        <w:rPr>
          <w:rFonts w:hint="eastAsia" w:ascii="宋体" w:hAnsi="宋体" w:eastAsia="宋体" w:cs="宋体"/>
          <w:b/>
          <w:bCs/>
          <w:color w:val="auto"/>
          <w:spacing w:val="40"/>
          <w:sz w:val="32"/>
          <w:highlight w:val="none"/>
          <w:lang w:val="en-US" w:eastAsia="zh-CN"/>
        </w:rPr>
        <w:t>漓东新院</w:t>
      </w:r>
      <w:r>
        <w:rPr>
          <w:rFonts w:hint="eastAsia" w:ascii="宋体" w:hAnsi="宋体" w:eastAsia="宋体" w:cs="宋体"/>
          <w:b/>
          <w:bCs/>
          <w:color w:val="auto"/>
          <w:spacing w:val="40"/>
          <w:sz w:val="32"/>
          <w:highlight w:val="none"/>
        </w:rPr>
        <w:t>气动物流传输系统采购及安装项目</w:t>
      </w:r>
    </w:p>
    <w:p>
      <w:pPr>
        <w:ind w:left="-2" w:leftChars="-1" w:firstLine="1605" w:firstLineChars="400"/>
        <w:rPr>
          <w:rFonts w:hint="eastAsia" w:ascii="宋体" w:hAnsi="宋体" w:eastAsia="宋体" w:cs="宋体"/>
          <w:b/>
          <w:bCs/>
          <w:color w:val="auto"/>
          <w:sz w:val="32"/>
          <w:highlight w:val="none"/>
        </w:rPr>
      </w:pPr>
      <w:r>
        <w:rPr>
          <w:rFonts w:hint="eastAsia" w:ascii="宋体" w:hAnsi="宋体" w:eastAsia="宋体" w:cs="宋体"/>
          <w:b/>
          <w:bCs/>
          <w:color w:val="auto"/>
          <w:spacing w:val="40"/>
          <w:sz w:val="32"/>
          <w:highlight w:val="none"/>
        </w:rPr>
        <w:t>项目编号：</w:t>
      </w:r>
      <w:r>
        <w:rPr>
          <w:rFonts w:hint="eastAsia" w:ascii="宋体" w:hAnsi="宋体" w:eastAsia="宋体" w:cs="宋体"/>
          <w:b/>
          <w:bCs/>
          <w:color w:val="auto"/>
          <w:sz w:val="32"/>
          <w:highlight w:val="none"/>
        </w:rPr>
        <w:t>GXZC2021-G2-003166-HJZX</w:t>
      </w:r>
    </w:p>
    <w:p>
      <w:pPr>
        <w:ind w:left="-2" w:leftChars="-1" w:firstLine="1446" w:firstLineChars="400"/>
        <w:rPr>
          <w:rFonts w:hint="eastAsia" w:ascii="宋体" w:hAnsi="宋体" w:eastAsia="宋体" w:cs="宋体"/>
          <w:color w:val="auto"/>
          <w:highlight w:val="none"/>
        </w:rPr>
      </w:pPr>
      <w:r>
        <w:rPr>
          <w:rFonts w:hint="eastAsia" w:ascii="宋体" w:hAnsi="宋体" w:eastAsia="宋体" w:cs="宋体"/>
          <w:b/>
          <w:bCs/>
          <w:color w:val="auto"/>
          <w:sz w:val="36"/>
          <w:highlight w:val="none"/>
        </w:rPr>
        <w:t xml:space="preserve">        </w:t>
      </w:r>
      <w:r>
        <w:rPr>
          <w:rFonts w:hint="eastAsia" w:ascii="宋体" w:hAnsi="宋体" w:eastAsia="宋体" w:cs="宋体"/>
          <w:color w:val="auto"/>
          <w:highlight w:val="none"/>
        </w:rPr>
        <w:cr/>
      </w:r>
    </w:p>
    <w:p>
      <w:pPr>
        <w:ind w:left="-2" w:leftChars="-1" w:firstLine="840" w:firstLineChars="400"/>
        <w:rPr>
          <w:rFonts w:hint="eastAsia" w:ascii="宋体" w:hAnsi="宋体" w:eastAsia="宋体" w:cs="宋体"/>
          <w:color w:val="auto"/>
          <w:highlight w:val="none"/>
        </w:rPr>
      </w:pPr>
    </w:p>
    <w:p>
      <w:pPr>
        <w:ind w:left="-2" w:leftChars="-1"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　</w:t>
      </w:r>
      <w:r>
        <w:rPr>
          <w:rFonts w:hint="eastAsia" w:ascii="宋体" w:hAnsi="宋体" w:eastAsia="宋体" w:cs="宋体"/>
          <w:color w:val="auto"/>
          <w:highlight w:val="none"/>
        </w:rPr>
        <w:tab/>
      </w:r>
    </w:p>
    <w:p>
      <w:pPr>
        <w:ind w:left="103" w:leftChars="49" w:firstLine="1470" w:firstLineChars="700"/>
        <w:jc w:val="center"/>
        <w:rPr>
          <w:rFonts w:hint="eastAsia" w:ascii="宋体" w:hAnsi="宋体" w:eastAsia="宋体" w:cs="宋体"/>
          <w:b/>
          <w:bCs/>
          <w:color w:val="auto"/>
          <w:spacing w:val="40"/>
          <w:sz w:val="32"/>
          <w:szCs w:val="32"/>
          <w:highlight w:val="none"/>
          <w:lang w:eastAsia="zh-CN"/>
        </w:rPr>
      </w:pPr>
      <w:r>
        <w:rPr>
          <w:rFonts w:hint="eastAsia" w:ascii="宋体" w:hAnsi="宋体" w:eastAsia="宋体" w:cs="宋体"/>
          <w:color w:val="auto"/>
          <w:highlight w:val="none"/>
        </w:rPr>
        <w:cr/>
      </w:r>
      <w:r>
        <w:rPr>
          <w:rFonts w:hint="eastAsia" w:ascii="宋体" w:hAnsi="宋体" w:eastAsia="宋体" w:cs="宋体"/>
          <w:b/>
          <w:bCs/>
          <w:color w:val="auto"/>
          <w:spacing w:val="40"/>
          <w:sz w:val="32"/>
          <w:szCs w:val="32"/>
          <w:highlight w:val="none"/>
        </w:rPr>
        <w:t>采购代理机构：</w:t>
      </w:r>
      <w:r>
        <w:rPr>
          <w:rFonts w:hint="eastAsia" w:ascii="宋体" w:hAnsi="宋体" w:eastAsia="宋体" w:cs="宋体"/>
          <w:b/>
          <w:bCs/>
          <w:color w:val="auto"/>
          <w:spacing w:val="40"/>
          <w:sz w:val="32"/>
          <w:szCs w:val="32"/>
          <w:highlight w:val="none"/>
          <w:lang w:eastAsia="zh-CN"/>
        </w:rPr>
        <w:t>广西恒基建设工程咨询有限公司</w:t>
      </w:r>
    </w:p>
    <w:p>
      <w:pPr>
        <w:ind w:left="103" w:leftChars="49" w:firstLine="2809" w:firstLineChars="700"/>
        <w:jc w:val="center"/>
        <w:rPr>
          <w:rFonts w:hint="eastAsia" w:ascii="宋体" w:hAnsi="宋体" w:eastAsia="宋体" w:cs="宋体"/>
          <w:b/>
          <w:bCs/>
          <w:color w:val="auto"/>
          <w:spacing w:val="40"/>
          <w:sz w:val="32"/>
          <w:szCs w:val="32"/>
          <w:highlight w:val="none"/>
        </w:rPr>
      </w:pPr>
    </w:p>
    <w:p>
      <w:pPr>
        <w:jc w:val="center"/>
        <w:rPr>
          <w:rFonts w:hint="eastAsia" w:ascii="宋体" w:hAnsi="宋体" w:eastAsia="宋体" w:cs="宋体"/>
          <w:b/>
          <w:bCs/>
          <w:color w:val="auto"/>
          <w:sz w:val="32"/>
          <w:highlight w:val="none"/>
          <w:lang w:eastAsia="zh-CN"/>
        </w:rPr>
      </w:pPr>
      <w:r>
        <w:rPr>
          <w:rFonts w:hint="eastAsia" w:ascii="宋体" w:hAnsi="宋体" w:cs="宋体"/>
          <w:b/>
          <w:bCs/>
          <w:color w:val="auto"/>
          <w:sz w:val="32"/>
          <w:highlight w:val="none"/>
          <w:lang w:eastAsia="zh-CN"/>
        </w:rPr>
        <w:t>202</w:t>
      </w:r>
      <w:r>
        <w:rPr>
          <w:rFonts w:hint="eastAsia" w:ascii="宋体" w:hAnsi="宋体" w:cs="宋体"/>
          <w:b/>
          <w:bCs/>
          <w:color w:val="auto"/>
          <w:sz w:val="32"/>
          <w:highlight w:val="none"/>
          <w:lang w:val="en-US" w:eastAsia="zh-CN"/>
        </w:rPr>
        <w:t>1</w:t>
      </w:r>
      <w:r>
        <w:rPr>
          <w:rFonts w:hint="eastAsia" w:ascii="宋体" w:hAnsi="宋体" w:cs="宋体"/>
          <w:b/>
          <w:bCs/>
          <w:color w:val="auto"/>
          <w:sz w:val="32"/>
          <w:highlight w:val="none"/>
          <w:lang w:eastAsia="zh-CN"/>
        </w:rPr>
        <w:t>年</w:t>
      </w:r>
      <w:r>
        <w:rPr>
          <w:rFonts w:hint="eastAsia" w:ascii="宋体" w:hAnsi="宋体" w:cs="宋体"/>
          <w:b/>
          <w:bCs/>
          <w:color w:val="auto"/>
          <w:sz w:val="32"/>
          <w:highlight w:val="none"/>
          <w:lang w:val="en-US" w:eastAsia="zh-CN"/>
        </w:rPr>
        <w:t>8</w:t>
      </w:r>
      <w:r>
        <w:rPr>
          <w:rFonts w:hint="eastAsia" w:ascii="宋体" w:hAnsi="宋体" w:cs="宋体"/>
          <w:b/>
          <w:bCs/>
          <w:color w:val="auto"/>
          <w:sz w:val="32"/>
          <w:highlight w:val="none"/>
          <w:lang w:eastAsia="zh-CN"/>
        </w:rPr>
        <w:t>月</w:t>
      </w:r>
    </w:p>
    <w:p>
      <w:pPr>
        <w:jc w:val="center"/>
        <w:rPr>
          <w:rFonts w:hint="eastAsia" w:ascii="宋体" w:hAnsi="宋体" w:eastAsia="宋体" w:cs="宋体"/>
          <w:bCs/>
          <w:color w:val="auto"/>
          <w:sz w:val="30"/>
          <w:szCs w:val="30"/>
          <w:highlight w:val="none"/>
        </w:rPr>
      </w:pPr>
    </w:p>
    <w:p>
      <w:pPr>
        <w:pStyle w:val="74"/>
        <w:jc w:val="center"/>
        <w:rPr>
          <w:rFonts w:hint="eastAsia" w:ascii="宋体" w:hAnsi="宋体" w:eastAsia="宋体" w:cs="宋体"/>
          <w:color w:val="auto"/>
          <w:highlight w:val="none"/>
          <w:lang w:val="zh-CN"/>
        </w:rPr>
        <w:sectPr>
          <w:pgSz w:w="11906" w:h="16838"/>
          <w:pgMar w:top="1440" w:right="1080" w:bottom="1440" w:left="1080" w:header="851" w:footer="992" w:gutter="0"/>
          <w:pgNumType w:fmt="numberInDash" w:start="1"/>
          <w:cols w:space="720" w:num="1"/>
          <w:docGrid w:type="lines" w:linePitch="312" w:charSpace="0"/>
        </w:sect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highlight w:val="none"/>
        </w:rPr>
      </w:pPr>
      <w:r>
        <w:rPr>
          <w:rFonts w:hint="eastAsia" w:ascii="宋体" w:hAnsi="宋体" w:eastAsia="宋体" w:cs="宋体"/>
          <w:color w:val="auto"/>
          <w:sz w:val="21"/>
          <w:highlight w:val="none"/>
        </w:rPr>
        <w:t>目录</w:t>
      </w:r>
    </w:p>
    <w:p>
      <w:pPr>
        <w:pStyle w:val="22"/>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TOC \o "1-3" \h \u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_Toc8828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2"/>
          <w:highlight w:val="none"/>
        </w:rPr>
        <w:t>第一章 公开招标公告</w:t>
      </w:r>
      <w:r>
        <w:rPr>
          <w:color w:val="auto"/>
          <w:highlight w:val="none"/>
        </w:rPr>
        <w:tab/>
      </w:r>
      <w:r>
        <w:rPr>
          <w:color w:val="auto"/>
          <w:highlight w:val="none"/>
        </w:rPr>
        <w:fldChar w:fldCharType="begin"/>
      </w:r>
      <w:r>
        <w:rPr>
          <w:color w:val="auto"/>
          <w:highlight w:val="none"/>
        </w:rPr>
        <w:instrText xml:space="preserve"> PAGEREF _Toc8828 </w:instrText>
      </w:r>
      <w:r>
        <w:rPr>
          <w:color w:val="auto"/>
          <w:highlight w:val="none"/>
        </w:rPr>
        <w:fldChar w:fldCharType="separate"/>
      </w:r>
      <w:r>
        <w:rPr>
          <w:color w:val="auto"/>
          <w:highlight w:val="none"/>
        </w:rPr>
        <w:t>- 1 -</w:t>
      </w:r>
      <w:r>
        <w:rPr>
          <w:color w:val="auto"/>
          <w:highlight w:val="none"/>
        </w:rPr>
        <w:fldChar w:fldCharType="end"/>
      </w:r>
      <w:r>
        <w:rPr>
          <w:rFonts w:hint="eastAsia" w:ascii="宋体" w:hAnsi="宋体" w:eastAsia="宋体" w:cs="宋体"/>
          <w:color w:val="auto"/>
          <w:szCs w:val="21"/>
          <w:highlight w:val="none"/>
        </w:rPr>
        <w:fldChar w:fldCharType="end"/>
      </w:r>
    </w:p>
    <w:p>
      <w:pPr>
        <w:pStyle w:val="22"/>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_Toc2055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32"/>
          <w:highlight w:val="none"/>
          <w:lang w:val="en-US" w:eastAsia="zh-CN" w:bidi="ar-SA"/>
        </w:rPr>
        <w:t>第二章  投标人须知</w:t>
      </w:r>
      <w:r>
        <w:rPr>
          <w:color w:val="auto"/>
          <w:highlight w:val="none"/>
        </w:rPr>
        <w:tab/>
      </w:r>
      <w:r>
        <w:rPr>
          <w:color w:val="auto"/>
          <w:highlight w:val="none"/>
        </w:rPr>
        <w:fldChar w:fldCharType="begin"/>
      </w:r>
      <w:r>
        <w:rPr>
          <w:color w:val="auto"/>
          <w:highlight w:val="none"/>
        </w:rPr>
        <w:instrText xml:space="preserve"> PAGEREF _Toc2055 </w:instrText>
      </w:r>
      <w:r>
        <w:rPr>
          <w:color w:val="auto"/>
          <w:highlight w:val="none"/>
        </w:rPr>
        <w:fldChar w:fldCharType="separate"/>
      </w:r>
      <w:r>
        <w:rPr>
          <w:color w:val="auto"/>
          <w:highlight w:val="none"/>
        </w:rPr>
        <w:t>- 4 -</w:t>
      </w:r>
      <w:r>
        <w:rPr>
          <w:color w:val="auto"/>
          <w:highlight w:val="none"/>
        </w:rPr>
        <w:fldChar w:fldCharType="end"/>
      </w:r>
      <w:r>
        <w:rPr>
          <w:rFonts w:hint="eastAsia" w:ascii="宋体" w:hAnsi="宋体" w:eastAsia="宋体" w:cs="宋体"/>
          <w:color w:val="auto"/>
          <w:szCs w:val="21"/>
          <w:highlight w:val="none"/>
        </w:rPr>
        <w:fldChar w:fldCharType="end"/>
      </w:r>
    </w:p>
    <w:p>
      <w:pPr>
        <w:pStyle w:val="23"/>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_Toc21604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_Toc21604 </w:instrText>
      </w:r>
      <w:r>
        <w:rPr>
          <w:color w:val="auto"/>
          <w:highlight w:val="none"/>
        </w:rPr>
        <w:fldChar w:fldCharType="separate"/>
      </w:r>
      <w:r>
        <w:rPr>
          <w:color w:val="auto"/>
          <w:highlight w:val="none"/>
        </w:rPr>
        <w:t>- 4 -</w:t>
      </w:r>
      <w:r>
        <w:rPr>
          <w:color w:val="auto"/>
          <w:highlight w:val="none"/>
        </w:rPr>
        <w:fldChar w:fldCharType="end"/>
      </w:r>
      <w:r>
        <w:rPr>
          <w:rFonts w:hint="eastAsia" w:ascii="宋体" w:hAnsi="宋体" w:eastAsia="宋体" w:cs="宋体"/>
          <w:color w:val="auto"/>
          <w:szCs w:val="21"/>
          <w:highlight w:val="none"/>
        </w:rPr>
        <w:fldChar w:fldCharType="end"/>
      </w:r>
    </w:p>
    <w:p>
      <w:pPr>
        <w:pStyle w:val="23"/>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_Toc29441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rPr>
        <w:t>一、总则</w:t>
      </w:r>
      <w:r>
        <w:rPr>
          <w:color w:val="auto"/>
          <w:highlight w:val="none"/>
        </w:rPr>
        <w:tab/>
      </w:r>
      <w:r>
        <w:rPr>
          <w:color w:val="auto"/>
          <w:highlight w:val="none"/>
        </w:rPr>
        <w:fldChar w:fldCharType="begin"/>
      </w:r>
      <w:r>
        <w:rPr>
          <w:color w:val="auto"/>
          <w:highlight w:val="none"/>
        </w:rPr>
        <w:instrText xml:space="preserve"> PAGEREF _Toc29441 </w:instrText>
      </w:r>
      <w:r>
        <w:rPr>
          <w:color w:val="auto"/>
          <w:highlight w:val="none"/>
        </w:rPr>
        <w:fldChar w:fldCharType="separate"/>
      </w:r>
      <w:r>
        <w:rPr>
          <w:color w:val="auto"/>
          <w:highlight w:val="none"/>
        </w:rPr>
        <w:t>- 7 -</w:t>
      </w:r>
      <w:r>
        <w:rPr>
          <w:color w:val="auto"/>
          <w:highlight w:val="none"/>
        </w:rPr>
        <w:fldChar w:fldCharType="end"/>
      </w:r>
      <w:r>
        <w:rPr>
          <w:rFonts w:hint="eastAsia" w:ascii="宋体" w:hAnsi="宋体" w:eastAsia="宋体" w:cs="宋体"/>
          <w:color w:val="auto"/>
          <w:szCs w:val="21"/>
          <w:highlight w:val="none"/>
        </w:rPr>
        <w:fldChar w:fldCharType="end"/>
      </w:r>
    </w:p>
    <w:p>
      <w:pPr>
        <w:pStyle w:val="16"/>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_Toc23550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1. 项目名称及项目编号</w:t>
      </w:r>
      <w:r>
        <w:rPr>
          <w:color w:val="auto"/>
          <w:highlight w:val="none"/>
        </w:rPr>
        <w:tab/>
      </w:r>
      <w:r>
        <w:rPr>
          <w:color w:val="auto"/>
          <w:highlight w:val="none"/>
        </w:rPr>
        <w:fldChar w:fldCharType="begin"/>
      </w:r>
      <w:r>
        <w:rPr>
          <w:color w:val="auto"/>
          <w:highlight w:val="none"/>
        </w:rPr>
        <w:instrText xml:space="preserve"> PAGEREF _Toc23550 </w:instrText>
      </w:r>
      <w:r>
        <w:rPr>
          <w:color w:val="auto"/>
          <w:highlight w:val="none"/>
        </w:rPr>
        <w:fldChar w:fldCharType="separate"/>
      </w:r>
      <w:r>
        <w:rPr>
          <w:color w:val="auto"/>
          <w:highlight w:val="none"/>
        </w:rPr>
        <w:t>- 7 -</w:t>
      </w:r>
      <w:r>
        <w:rPr>
          <w:color w:val="auto"/>
          <w:highlight w:val="none"/>
        </w:rPr>
        <w:fldChar w:fldCharType="end"/>
      </w:r>
      <w:r>
        <w:rPr>
          <w:rFonts w:hint="eastAsia" w:ascii="宋体" w:hAnsi="宋体" w:eastAsia="宋体" w:cs="宋体"/>
          <w:color w:val="auto"/>
          <w:szCs w:val="21"/>
          <w:highlight w:val="none"/>
        </w:rPr>
        <w:fldChar w:fldCharType="end"/>
      </w:r>
    </w:p>
    <w:p>
      <w:pPr>
        <w:pStyle w:val="16"/>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_Toc8885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2. 适应范围</w:t>
      </w:r>
      <w:r>
        <w:rPr>
          <w:color w:val="auto"/>
          <w:highlight w:val="none"/>
        </w:rPr>
        <w:tab/>
      </w:r>
      <w:r>
        <w:rPr>
          <w:color w:val="auto"/>
          <w:highlight w:val="none"/>
        </w:rPr>
        <w:fldChar w:fldCharType="begin"/>
      </w:r>
      <w:r>
        <w:rPr>
          <w:color w:val="auto"/>
          <w:highlight w:val="none"/>
        </w:rPr>
        <w:instrText xml:space="preserve"> PAGEREF _Toc8885 </w:instrText>
      </w:r>
      <w:r>
        <w:rPr>
          <w:color w:val="auto"/>
          <w:highlight w:val="none"/>
        </w:rPr>
        <w:fldChar w:fldCharType="separate"/>
      </w:r>
      <w:r>
        <w:rPr>
          <w:color w:val="auto"/>
          <w:highlight w:val="none"/>
        </w:rPr>
        <w:t>- 7 -</w:t>
      </w:r>
      <w:r>
        <w:rPr>
          <w:color w:val="auto"/>
          <w:highlight w:val="none"/>
        </w:rPr>
        <w:fldChar w:fldCharType="end"/>
      </w:r>
      <w:r>
        <w:rPr>
          <w:rFonts w:hint="eastAsia" w:ascii="宋体" w:hAnsi="宋体" w:eastAsia="宋体" w:cs="宋体"/>
          <w:color w:val="auto"/>
          <w:szCs w:val="21"/>
          <w:highlight w:val="none"/>
        </w:rPr>
        <w:fldChar w:fldCharType="end"/>
      </w:r>
    </w:p>
    <w:p>
      <w:pPr>
        <w:pStyle w:val="16"/>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_Toc6394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3. 定义</w:t>
      </w:r>
      <w:r>
        <w:rPr>
          <w:color w:val="auto"/>
          <w:highlight w:val="none"/>
        </w:rPr>
        <w:tab/>
      </w:r>
      <w:r>
        <w:rPr>
          <w:color w:val="auto"/>
          <w:highlight w:val="none"/>
        </w:rPr>
        <w:fldChar w:fldCharType="begin"/>
      </w:r>
      <w:r>
        <w:rPr>
          <w:color w:val="auto"/>
          <w:highlight w:val="none"/>
        </w:rPr>
        <w:instrText xml:space="preserve"> PAGEREF _Toc6394 </w:instrText>
      </w:r>
      <w:r>
        <w:rPr>
          <w:color w:val="auto"/>
          <w:highlight w:val="none"/>
        </w:rPr>
        <w:fldChar w:fldCharType="separate"/>
      </w:r>
      <w:r>
        <w:rPr>
          <w:color w:val="auto"/>
          <w:highlight w:val="none"/>
        </w:rPr>
        <w:t>- 7 -</w:t>
      </w:r>
      <w:r>
        <w:rPr>
          <w:color w:val="auto"/>
          <w:highlight w:val="none"/>
        </w:rPr>
        <w:fldChar w:fldCharType="end"/>
      </w:r>
      <w:r>
        <w:rPr>
          <w:rFonts w:hint="eastAsia" w:ascii="宋体" w:hAnsi="宋体" w:eastAsia="宋体" w:cs="宋体"/>
          <w:color w:val="auto"/>
          <w:szCs w:val="21"/>
          <w:highlight w:val="none"/>
        </w:rPr>
        <w:fldChar w:fldCharType="end"/>
      </w:r>
    </w:p>
    <w:p>
      <w:pPr>
        <w:pStyle w:val="16"/>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_Toc10399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4. 招标方式、评分办法</w:t>
      </w:r>
      <w:r>
        <w:rPr>
          <w:color w:val="auto"/>
          <w:highlight w:val="none"/>
        </w:rPr>
        <w:tab/>
      </w:r>
      <w:r>
        <w:rPr>
          <w:color w:val="auto"/>
          <w:highlight w:val="none"/>
        </w:rPr>
        <w:fldChar w:fldCharType="begin"/>
      </w:r>
      <w:r>
        <w:rPr>
          <w:color w:val="auto"/>
          <w:highlight w:val="none"/>
        </w:rPr>
        <w:instrText xml:space="preserve"> PAGEREF _Toc10399 </w:instrText>
      </w:r>
      <w:r>
        <w:rPr>
          <w:color w:val="auto"/>
          <w:highlight w:val="none"/>
        </w:rPr>
        <w:fldChar w:fldCharType="separate"/>
      </w:r>
      <w:r>
        <w:rPr>
          <w:color w:val="auto"/>
          <w:highlight w:val="none"/>
        </w:rPr>
        <w:t>- 7 -</w:t>
      </w:r>
      <w:r>
        <w:rPr>
          <w:color w:val="auto"/>
          <w:highlight w:val="none"/>
        </w:rPr>
        <w:fldChar w:fldCharType="end"/>
      </w:r>
      <w:r>
        <w:rPr>
          <w:rFonts w:hint="eastAsia" w:ascii="宋体" w:hAnsi="宋体" w:eastAsia="宋体" w:cs="宋体"/>
          <w:color w:val="auto"/>
          <w:szCs w:val="21"/>
          <w:highlight w:val="none"/>
        </w:rPr>
        <w:fldChar w:fldCharType="end"/>
      </w:r>
    </w:p>
    <w:p>
      <w:pPr>
        <w:pStyle w:val="16"/>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_Toc27967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5. 投标人资格</w:t>
      </w:r>
      <w:r>
        <w:rPr>
          <w:color w:val="auto"/>
          <w:highlight w:val="none"/>
        </w:rPr>
        <w:tab/>
      </w:r>
      <w:r>
        <w:rPr>
          <w:color w:val="auto"/>
          <w:highlight w:val="none"/>
        </w:rPr>
        <w:fldChar w:fldCharType="begin"/>
      </w:r>
      <w:r>
        <w:rPr>
          <w:color w:val="auto"/>
          <w:highlight w:val="none"/>
        </w:rPr>
        <w:instrText xml:space="preserve"> PAGEREF _Toc27967 </w:instrText>
      </w:r>
      <w:r>
        <w:rPr>
          <w:color w:val="auto"/>
          <w:highlight w:val="none"/>
        </w:rPr>
        <w:fldChar w:fldCharType="separate"/>
      </w:r>
      <w:r>
        <w:rPr>
          <w:color w:val="auto"/>
          <w:highlight w:val="none"/>
        </w:rPr>
        <w:t>- 7 -</w:t>
      </w:r>
      <w:r>
        <w:rPr>
          <w:color w:val="auto"/>
          <w:highlight w:val="none"/>
        </w:rPr>
        <w:fldChar w:fldCharType="end"/>
      </w:r>
      <w:r>
        <w:rPr>
          <w:rFonts w:hint="eastAsia" w:ascii="宋体" w:hAnsi="宋体" w:eastAsia="宋体" w:cs="宋体"/>
          <w:color w:val="auto"/>
          <w:szCs w:val="21"/>
          <w:highlight w:val="none"/>
        </w:rPr>
        <w:fldChar w:fldCharType="end"/>
      </w:r>
    </w:p>
    <w:p>
      <w:pPr>
        <w:pStyle w:val="16"/>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_Toc9188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6. 投标费用</w:t>
      </w:r>
      <w:r>
        <w:rPr>
          <w:color w:val="auto"/>
          <w:highlight w:val="none"/>
        </w:rPr>
        <w:tab/>
      </w:r>
      <w:r>
        <w:rPr>
          <w:color w:val="auto"/>
          <w:highlight w:val="none"/>
        </w:rPr>
        <w:fldChar w:fldCharType="begin"/>
      </w:r>
      <w:r>
        <w:rPr>
          <w:color w:val="auto"/>
          <w:highlight w:val="none"/>
        </w:rPr>
        <w:instrText xml:space="preserve"> PAGEREF _Toc9188 </w:instrText>
      </w:r>
      <w:r>
        <w:rPr>
          <w:color w:val="auto"/>
          <w:highlight w:val="none"/>
        </w:rPr>
        <w:fldChar w:fldCharType="separate"/>
      </w:r>
      <w:r>
        <w:rPr>
          <w:color w:val="auto"/>
          <w:highlight w:val="none"/>
        </w:rPr>
        <w:t>- 7 -</w:t>
      </w:r>
      <w:r>
        <w:rPr>
          <w:color w:val="auto"/>
          <w:highlight w:val="none"/>
        </w:rPr>
        <w:fldChar w:fldCharType="end"/>
      </w:r>
      <w:r>
        <w:rPr>
          <w:rFonts w:hint="eastAsia" w:ascii="宋体" w:hAnsi="宋体" w:eastAsia="宋体" w:cs="宋体"/>
          <w:color w:val="auto"/>
          <w:szCs w:val="21"/>
          <w:highlight w:val="none"/>
        </w:rPr>
        <w:fldChar w:fldCharType="end"/>
      </w:r>
    </w:p>
    <w:p>
      <w:pPr>
        <w:pStyle w:val="16"/>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_Toc5332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7. 联合体投标要求</w:t>
      </w:r>
      <w:r>
        <w:rPr>
          <w:color w:val="auto"/>
          <w:highlight w:val="none"/>
        </w:rPr>
        <w:tab/>
      </w:r>
      <w:r>
        <w:rPr>
          <w:color w:val="auto"/>
          <w:highlight w:val="none"/>
        </w:rPr>
        <w:fldChar w:fldCharType="begin"/>
      </w:r>
      <w:r>
        <w:rPr>
          <w:color w:val="auto"/>
          <w:highlight w:val="none"/>
        </w:rPr>
        <w:instrText xml:space="preserve"> PAGEREF _Toc5332 </w:instrText>
      </w:r>
      <w:r>
        <w:rPr>
          <w:color w:val="auto"/>
          <w:highlight w:val="none"/>
        </w:rPr>
        <w:fldChar w:fldCharType="separate"/>
      </w:r>
      <w:r>
        <w:rPr>
          <w:color w:val="auto"/>
          <w:highlight w:val="none"/>
        </w:rPr>
        <w:t>- 7 -</w:t>
      </w:r>
      <w:r>
        <w:rPr>
          <w:color w:val="auto"/>
          <w:highlight w:val="none"/>
        </w:rPr>
        <w:fldChar w:fldCharType="end"/>
      </w:r>
      <w:r>
        <w:rPr>
          <w:rFonts w:hint="eastAsia" w:ascii="宋体" w:hAnsi="宋体" w:eastAsia="宋体" w:cs="宋体"/>
          <w:color w:val="auto"/>
          <w:szCs w:val="21"/>
          <w:highlight w:val="none"/>
        </w:rPr>
        <w:fldChar w:fldCharType="end"/>
      </w:r>
    </w:p>
    <w:p>
      <w:pPr>
        <w:pStyle w:val="16"/>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_Toc23578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8. 转包与分包</w:t>
      </w:r>
      <w:r>
        <w:rPr>
          <w:color w:val="auto"/>
          <w:highlight w:val="none"/>
        </w:rPr>
        <w:tab/>
      </w:r>
      <w:r>
        <w:rPr>
          <w:color w:val="auto"/>
          <w:highlight w:val="none"/>
        </w:rPr>
        <w:fldChar w:fldCharType="begin"/>
      </w:r>
      <w:r>
        <w:rPr>
          <w:color w:val="auto"/>
          <w:highlight w:val="none"/>
        </w:rPr>
        <w:instrText xml:space="preserve"> PAGEREF _Toc23578 </w:instrText>
      </w:r>
      <w:r>
        <w:rPr>
          <w:color w:val="auto"/>
          <w:highlight w:val="none"/>
        </w:rPr>
        <w:fldChar w:fldCharType="separate"/>
      </w:r>
      <w:r>
        <w:rPr>
          <w:color w:val="auto"/>
          <w:highlight w:val="none"/>
        </w:rPr>
        <w:t>- 7 -</w:t>
      </w:r>
      <w:r>
        <w:rPr>
          <w:color w:val="auto"/>
          <w:highlight w:val="none"/>
        </w:rPr>
        <w:fldChar w:fldCharType="end"/>
      </w:r>
      <w:r>
        <w:rPr>
          <w:rFonts w:hint="eastAsia" w:ascii="宋体" w:hAnsi="宋体" w:eastAsia="宋体" w:cs="宋体"/>
          <w:color w:val="auto"/>
          <w:szCs w:val="21"/>
          <w:highlight w:val="none"/>
        </w:rPr>
        <w:fldChar w:fldCharType="end"/>
      </w:r>
    </w:p>
    <w:p>
      <w:pPr>
        <w:pStyle w:val="16"/>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_Toc28154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9. 特别说明</w:t>
      </w:r>
      <w:r>
        <w:rPr>
          <w:color w:val="auto"/>
          <w:highlight w:val="none"/>
        </w:rPr>
        <w:tab/>
      </w:r>
      <w:r>
        <w:rPr>
          <w:color w:val="auto"/>
          <w:highlight w:val="none"/>
        </w:rPr>
        <w:fldChar w:fldCharType="begin"/>
      </w:r>
      <w:r>
        <w:rPr>
          <w:color w:val="auto"/>
          <w:highlight w:val="none"/>
        </w:rPr>
        <w:instrText xml:space="preserve"> PAGEREF _Toc28154 </w:instrText>
      </w:r>
      <w:r>
        <w:rPr>
          <w:color w:val="auto"/>
          <w:highlight w:val="none"/>
        </w:rPr>
        <w:fldChar w:fldCharType="separate"/>
      </w:r>
      <w:r>
        <w:rPr>
          <w:color w:val="auto"/>
          <w:highlight w:val="none"/>
        </w:rPr>
        <w:t>- 7 -</w:t>
      </w:r>
      <w:r>
        <w:rPr>
          <w:color w:val="auto"/>
          <w:highlight w:val="none"/>
        </w:rPr>
        <w:fldChar w:fldCharType="end"/>
      </w:r>
      <w:r>
        <w:rPr>
          <w:rFonts w:hint="eastAsia" w:ascii="宋体" w:hAnsi="宋体" w:eastAsia="宋体" w:cs="宋体"/>
          <w:color w:val="auto"/>
          <w:szCs w:val="21"/>
          <w:highlight w:val="none"/>
        </w:rPr>
        <w:fldChar w:fldCharType="end"/>
      </w:r>
    </w:p>
    <w:p>
      <w:pPr>
        <w:pStyle w:val="16"/>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_Toc8051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10. 质疑和投诉</w:t>
      </w:r>
      <w:r>
        <w:rPr>
          <w:color w:val="auto"/>
          <w:highlight w:val="none"/>
        </w:rPr>
        <w:tab/>
      </w:r>
      <w:r>
        <w:rPr>
          <w:color w:val="auto"/>
          <w:highlight w:val="none"/>
        </w:rPr>
        <w:fldChar w:fldCharType="begin"/>
      </w:r>
      <w:r>
        <w:rPr>
          <w:color w:val="auto"/>
          <w:highlight w:val="none"/>
        </w:rPr>
        <w:instrText xml:space="preserve"> PAGEREF _Toc8051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eastAsia="宋体" w:cs="宋体"/>
          <w:color w:val="auto"/>
          <w:szCs w:val="21"/>
          <w:highlight w:val="none"/>
        </w:rPr>
        <w:fldChar w:fldCharType="end"/>
      </w:r>
    </w:p>
    <w:p>
      <w:pPr>
        <w:pStyle w:val="23"/>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_Toc15144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rPr>
        <w:t>二、招标文件</w:t>
      </w:r>
      <w:r>
        <w:rPr>
          <w:color w:val="auto"/>
          <w:highlight w:val="none"/>
        </w:rPr>
        <w:tab/>
      </w:r>
      <w:r>
        <w:rPr>
          <w:color w:val="auto"/>
          <w:highlight w:val="none"/>
        </w:rPr>
        <w:fldChar w:fldCharType="begin"/>
      </w:r>
      <w:r>
        <w:rPr>
          <w:color w:val="auto"/>
          <w:highlight w:val="none"/>
        </w:rPr>
        <w:instrText xml:space="preserve"> PAGEREF _Toc15144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eastAsia="宋体" w:cs="宋体"/>
          <w:color w:val="auto"/>
          <w:szCs w:val="21"/>
          <w:highlight w:val="none"/>
        </w:rPr>
        <w:fldChar w:fldCharType="end"/>
      </w:r>
    </w:p>
    <w:p>
      <w:pPr>
        <w:pStyle w:val="16"/>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_Toc26458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11. 招标文件的构成</w:t>
      </w:r>
      <w:r>
        <w:rPr>
          <w:color w:val="auto"/>
          <w:highlight w:val="none"/>
        </w:rPr>
        <w:tab/>
      </w:r>
      <w:r>
        <w:rPr>
          <w:color w:val="auto"/>
          <w:highlight w:val="none"/>
        </w:rPr>
        <w:fldChar w:fldCharType="begin"/>
      </w:r>
      <w:r>
        <w:rPr>
          <w:color w:val="auto"/>
          <w:highlight w:val="none"/>
        </w:rPr>
        <w:instrText xml:space="preserve"> PAGEREF _Toc26458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eastAsia="宋体" w:cs="宋体"/>
          <w:color w:val="auto"/>
          <w:szCs w:val="21"/>
          <w:highlight w:val="none"/>
        </w:rPr>
        <w:fldChar w:fldCharType="end"/>
      </w:r>
    </w:p>
    <w:p>
      <w:pPr>
        <w:pStyle w:val="16"/>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_Toc30147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12. 招标文件的澄清与修改</w:t>
      </w:r>
      <w:r>
        <w:rPr>
          <w:color w:val="auto"/>
          <w:highlight w:val="none"/>
        </w:rPr>
        <w:tab/>
      </w:r>
      <w:r>
        <w:rPr>
          <w:color w:val="auto"/>
          <w:highlight w:val="none"/>
        </w:rPr>
        <w:fldChar w:fldCharType="begin"/>
      </w:r>
      <w:r>
        <w:rPr>
          <w:color w:val="auto"/>
          <w:highlight w:val="none"/>
        </w:rPr>
        <w:instrText xml:space="preserve"> PAGEREF _Toc30147 </w:instrText>
      </w:r>
      <w:r>
        <w:rPr>
          <w:color w:val="auto"/>
          <w:highlight w:val="none"/>
        </w:rPr>
        <w:fldChar w:fldCharType="separate"/>
      </w:r>
      <w:r>
        <w:rPr>
          <w:color w:val="auto"/>
          <w:highlight w:val="none"/>
        </w:rPr>
        <w:t>- 9 -</w:t>
      </w:r>
      <w:r>
        <w:rPr>
          <w:color w:val="auto"/>
          <w:highlight w:val="none"/>
        </w:rPr>
        <w:fldChar w:fldCharType="end"/>
      </w:r>
      <w:r>
        <w:rPr>
          <w:rFonts w:hint="eastAsia" w:ascii="宋体" w:hAnsi="宋体" w:eastAsia="宋体" w:cs="宋体"/>
          <w:color w:val="auto"/>
          <w:szCs w:val="21"/>
          <w:highlight w:val="none"/>
        </w:rPr>
        <w:fldChar w:fldCharType="end"/>
      </w:r>
    </w:p>
    <w:p>
      <w:pPr>
        <w:pStyle w:val="23"/>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_Toc7860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rPr>
        <w:t>三、</w:t>
      </w:r>
      <w:r>
        <w:rPr>
          <w:rFonts w:hint="eastAsia" w:ascii="宋体" w:hAnsi="宋体" w:cs="宋体"/>
          <w:color w:val="auto"/>
          <w:szCs w:val="28"/>
          <w:highlight w:val="none"/>
          <w:lang w:eastAsia="zh-CN"/>
        </w:rPr>
        <w:t>投标文件</w:t>
      </w:r>
      <w:r>
        <w:rPr>
          <w:rFonts w:hint="eastAsia" w:ascii="宋体" w:hAnsi="宋体" w:eastAsia="宋体" w:cs="宋体"/>
          <w:color w:val="auto"/>
          <w:szCs w:val="28"/>
          <w:highlight w:val="none"/>
        </w:rPr>
        <w:t>的编制</w:t>
      </w:r>
      <w:r>
        <w:rPr>
          <w:color w:val="auto"/>
          <w:highlight w:val="none"/>
        </w:rPr>
        <w:tab/>
      </w:r>
      <w:r>
        <w:rPr>
          <w:color w:val="auto"/>
          <w:highlight w:val="none"/>
        </w:rPr>
        <w:fldChar w:fldCharType="begin"/>
      </w:r>
      <w:r>
        <w:rPr>
          <w:color w:val="auto"/>
          <w:highlight w:val="none"/>
        </w:rPr>
        <w:instrText xml:space="preserve"> PAGEREF _Toc7860 </w:instrText>
      </w:r>
      <w:r>
        <w:rPr>
          <w:color w:val="auto"/>
          <w:highlight w:val="none"/>
        </w:rPr>
        <w:fldChar w:fldCharType="separate"/>
      </w:r>
      <w:r>
        <w:rPr>
          <w:color w:val="auto"/>
          <w:highlight w:val="none"/>
        </w:rPr>
        <w:t>- 9 -</w:t>
      </w:r>
      <w:r>
        <w:rPr>
          <w:color w:val="auto"/>
          <w:highlight w:val="none"/>
        </w:rPr>
        <w:fldChar w:fldCharType="end"/>
      </w:r>
      <w:r>
        <w:rPr>
          <w:rFonts w:hint="eastAsia" w:ascii="宋体" w:hAnsi="宋体" w:eastAsia="宋体" w:cs="宋体"/>
          <w:color w:val="auto"/>
          <w:szCs w:val="21"/>
          <w:highlight w:val="none"/>
        </w:rPr>
        <w:fldChar w:fldCharType="end"/>
      </w:r>
    </w:p>
    <w:p>
      <w:pPr>
        <w:pStyle w:val="16"/>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_Toc16337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 xml:space="preserve">13. </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的组成及要求</w:t>
      </w:r>
      <w:r>
        <w:rPr>
          <w:color w:val="auto"/>
          <w:highlight w:val="none"/>
        </w:rPr>
        <w:tab/>
      </w:r>
      <w:r>
        <w:rPr>
          <w:color w:val="auto"/>
          <w:highlight w:val="none"/>
        </w:rPr>
        <w:fldChar w:fldCharType="begin"/>
      </w:r>
      <w:r>
        <w:rPr>
          <w:color w:val="auto"/>
          <w:highlight w:val="none"/>
        </w:rPr>
        <w:instrText xml:space="preserve"> PAGEREF _Toc16337 </w:instrText>
      </w:r>
      <w:r>
        <w:rPr>
          <w:color w:val="auto"/>
          <w:highlight w:val="none"/>
        </w:rPr>
        <w:fldChar w:fldCharType="separate"/>
      </w:r>
      <w:r>
        <w:rPr>
          <w:color w:val="auto"/>
          <w:highlight w:val="none"/>
        </w:rPr>
        <w:t>- 9 -</w:t>
      </w:r>
      <w:r>
        <w:rPr>
          <w:color w:val="auto"/>
          <w:highlight w:val="none"/>
        </w:rPr>
        <w:fldChar w:fldCharType="end"/>
      </w:r>
      <w:r>
        <w:rPr>
          <w:rFonts w:hint="eastAsia" w:ascii="宋体" w:hAnsi="宋体" w:eastAsia="宋体" w:cs="宋体"/>
          <w:color w:val="auto"/>
          <w:szCs w:val="21"/>
          <w:highlight w:val="none"/>
        </w:rPr>
        <w:fldChar w:fldCharType="end"/>
      </w:r>
    </w:p>
    <w:p>
      <w:pPr>
        <w:pStyle w:val="16"/>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_Toc32609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 xml:space="preserve">14. </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的语言及计量</w:t>
      </w:r>
      <w:r>
        <w:rPr>
          <w:color w:val="auto"/>
          <w:highlight w:val="none"/>
        </w:rPr>
        <w:tab/>
      </w:r>
      <w:r>
        <w:rPr>
          <w:color w:val="auto"/>
          <w:highlight w:val="none"/>
        </w:rPr>
        <w:fldChar w:fldCharType="begin"/>
      </w:r>
      <w:r>
        <w:rPr>
          <w:color w:val="auto"/>
          <w:highlight w:val="none"/>
        </w:rPr>
        <w:instrText xml:space="preserve"> PAGEREF _Toc32609 </w:instrText>
      </w:r>
      <w:r>
        <w:rPr>
          <w:color w:val="auto"/>
          <w:highlight w:val="none"/>
        </w:rPr>
        <w:fldChar w:fldCharType="separate"/>
      </w:r>
      <w:r>
        <w:rPr>
          <w:color w:val="auto"/>
          <w:highlight w:val="none"/>
        </w:rPr>
        <w:t>- 11 -</w:t>
      </w:r>
      <w:r>
        <w:rPr>
          <w:color w:val="auto"/>
          <w:highlight w:val="none"/>
        </w:rPr>
        <w:fldChar w:fldCharType="end"/>
      </w:r>
      <w:r>
        <w:rPr>
          <w:rFonts w:hint="eastAsia" w:ascii="宋体" w:hAnsi="宋体" w:eastAsia="宋体" w:cs="宋体"/>
          <w:color w:val="auto"/>
          <w:szCs w:val="21"/>
          <w:highlight w:val="none"/>
        </w:rPr>
        <w:fldChar w:fldCharType="end"/>
      </w:r>
    </w:p>
    <w:p>
      <w:pPr>
        <w:pStyle w:val="16"/>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_Toc13293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15. 投标报价</w:t>
      </w:r>
      <w:r>
        <w:rPr>
          <w:color w:val="auto"/>
          <w:highlight w:val="none"/>
        </w:rPr>
        <w:tab/>
      </w:r>
      <w:r>
        <w:rPr>
          <w:color w:val="auto"/>
          <w:highlight w:val="none"/>
        </w:rPr>
        <w:fldChar w:fldCharType="begin"/>
      </w:r>
      <w:r>
        <w:rPr>
          <w:color w:val="auto"/>
          <w:highlight w:val="none"/>
        </w:rPr>
        <w:instrText xml:space="preserve"> PAGEREF _Toc13293 </w:instrText>
      </w:r>
      <w:r>
        <w:rPr>
          <w:color w:val="auto"/>
          <w:highlight w:val="none"/>
        </w:rPr>
        <w:fldChar w:fldCharType="separate"/>
      </w:r>
      <w:r>
        <w:rPr>
          <w:color w:val="auto"/>
          <w:highlight w:val="none"/>
        </w:rPr>
        <w:t>- 11 -</w:t>
      </w:r>
      <w:r>
        <w:rPr>
          <w:color w:val="auto"/>
          <w:highlight w:val="none"/>
        </w:rPr>
        <w:fldChar w:fldCharType="end"/>
      </w:r>
      <w:r>
        <w:rPr>
          <w:rFonts w:hint="eastAsia" w:ascii="宋体" w:hAnsi="宋体" w:eastAsia="宋体" w:cs="宋体"/>
          <w:color w:val="auto"/>
          <w:szCs w:val="21"/>
          <w:highlight w:val="none"/>
        </w:rPr>
        <w:fldChar w:fldCharType="end"/>
      </w:r>
    </w:p>
    <w:p>
      <w:pPr>
        <w:pStyle w:val="16"/>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_Toc26816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16. 投标有效期</w:t>
      </w:r>
      <w:r>
        <w:rPr>
          <w:color w:val="auto"/>
          <w:highlight w:val="none"/>
        </w:rPr>
        <w:tab/>
      </w:r>
      <w:r>
        <w:rPr>
          <w:color w:val="auto"/>
          <w:highlight w:val="none"/>
        </w:rPr>
        <w:fldChar w:fldCharType="begin"/>
      </w:r>
      <w:r>
        <w:rPr>
          <w:color w:val="auto"/>
          <w:highlight w:val="none"/>
        </w:rPr>
        <w:instrText xml:space="preserve"> PAGEREF _Toc26816 </w:instrText>
      </w:r>
      <w:r>
        <w:rPr>
          <w:color w:val="auto"/>
          <w:highlight w:val="none"/>
        </w:rPr>
        <w:fldChar w:fldCharType="separate"/>
      </w:r>
      <w:r>
        <w:rPr>
          <w:color w:val="auto"/>
          <w:highlight w:val="none"/>
        </w:rPr>
        <w:t>- 11 -</w:t>
      </w:r>
      <w:r>
        <w:rPr>
          <w:color w:val="auto"/>
          <w:highlight w:val="none"/>
        </w:rPr>
        <w:fldChar w:fldCharType="end"/>
      </w:r>
      <w:r>
        <w:rPr>
          <w:rFonts w:hint="eastAsia" w:ascii="宋体" w:hAnsi="宋体" w:eastAsia="宋体" w:cs="宋体"/>
          <w:color w:val="auto"/>
          <w:szCs w:val="21"/>
          <w:highlight w:val="none"/>
        </w:rPr>
        <w:fldChar w:fldCharType="end"/>
      </w:r>
    </w:p>
    <w:p>
      <w:pPr>
        <w:pStyle w:val="16"/>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_Toc3665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17. 投标保证金</w:t>
      </w:r>
      <w:r>
        <w:rPr>
          <w:color w:val="auto"/>
          <w:highlight w:val="none"/>
        </w:rPr>
        <w:tab/>
      </w:r>
      <w:r>
        <w:rPr>
          <w:color w:val="auto"/>
          <w:highlight w:val="none"/>
        </w:rPr>
        <w:fldChar w:fldCharType="begin"/>
      </w:r>
      <w:r>
        <w:rPr>
          <w:color w:val="auto"/>
          <w:highlight w:val="none"/>
        </w:rPr>
        <w:instrText xml:space="preserve"> PAGEREF _Toc3665 </w:instrText>
      </w:r>
      <w:r>
        <w:rPr>
          <w:color w:val="auto"/>
          <w:highlight w:val="none"/>
        </w:rPr>
        <w:fldChar w:fldCharType="separate"/>
      </w:r>
      <w:r>
        <w:rPr>
          <w:color w:val="auto"/>
          <w:highlight w:val="none"/>
        </w:rPr>
        <w:t>- 11 -</w:t>
      </w:r>
      <w:r>
        <w:rPr>
          <w:color w:val="auto"/>
          <w:highlight w:val="none"/>
        </w:rPr>
        <w:fldChar w:fldCharType="end"/>
      </w:r>
      <w:r>
        <w:rPr>
          <w:rFonts w:hint="eastAsia" w:ascii="宋体" w:hAnsi="宋体" w:eastAsia="宋体" w:cs="宋体"/>
          <w:color w:val="auto"/>
          <w:szCs w:val="21"/>
          <w:highlight w:val="none"/>
        </w:rPr>
        <w:fldChar w:fldCharType="end"/>
      </w:r>
    </w:p>
    <w:p>
      <w:pPr>
        <w:pStyle w:val="16"/>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_Toc24374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 xml:space="preserve">18. </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的份数、装订、签署和包装、密封</w:t>
      </w:r>
      <w:r>
        <w:rPr>
          <w:color w:val="auto"/>
          <w:highlight w:val="none"/>
        </w:rPr>
        <w:tab/>
      </w:r>
      <w:r>
        <w:rPr>
          <w:color w:val="auto"/>
          <w:highlight w:val="none"/>
        </w:rPr>
        <w:fldChar w:fldCharType="begin"/>
      </w:r>
      <w:r>
        <w:rPr>
          <w:color w:val="auto"/>
          <w:highlight w:val="none"/>
        </w:rPr>
        <w:instrText xml:space="preserve"> PAGEREF _Toc24374 </w:instrText>
      </w:r>
      <w:r>
        <w:rPr>
          <w:color w:val="auto"/>
          <w:highlight w:val="none"/>
        </w:rPr>
        <w:fldChar w:fldCharType="separate"/>
      </w:r>
      <w:r>
        <w:rPr>
          <w:color w:val="auto"/>
          <w:highlight w:val="none"/>
        </w:rPr>
        <w:t>- 11 -</w:t>
      </w:r>
      <w:r>
        <w:rPr>
          <w:color w:val="auto"/>
          <w:highlight w:val="none"/>
        </w:rPr>
        <w:fldChar w:fldCharType="end"/>
      </w:r>
      <w:r>
        <w:rPr>
          <w:rFonts w:hint="eastAsia" w:ascii="宋体" w:hAnsi="宋体" w:eastAsia="宋体" w:cs="宋体"/>
          <w:color w:val="auto"/>
          <w:szCs w:val="21"/>
          <w:highlight w:val="none"/>
        </w:rPr>
        <w:fldChar w:fldCharType="end"/>
      </w:r>
    </w:p>
    <w:p>
      <w:pPr>
        <w:pStyle w:val="16"/>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_Toc16043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 xml:space="preserve">19. </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的补充、修改和撤回</w:t>
      </w:r>
      <w:r>
        <w:rPr>
          <w:color w:val="auto"/>
          <w:highlight w:val="none"/>
        </w:rPr>
        <w:tab/>
      </w:r>
      <w:r>
        <w:rPr>
          <w:color w:val="auto"/>
          <w:highlight w:val="none"/>
        </w:rPr>
        <w:fldChar w:fldCharType="begin"/>
      </w:r>
      <w:r>
        <w:rPr>
          <w:color w:val="auto"/>
          <w:highlight w:val="none"/>
        </w:rPr>
        <w:instrText xml:space="preserve"> PAGEREF _Toc16043 </w:instrText>
      </w:r>
      <w:r>
        <w:rPr>
          <w:color w:val="auto"/>
          <w:highlight w:val="none"/>
        </w:rPr>
        <w:fldChar w:fldCharType="separate"/>
      </w:r>
      <w:r>
        <w:rPr>
          <w:color w:val="auto"/>
          <w:highlight w:val="none"/>
        </w:rPr>
        <w:t>- 12 -</w:t>
      </w:r>
      <w:r>
        <w:rPr>
          <w:color w:val="auto"/>
          <w:highlight w:val="none"/>
        </w:rPr>
        <w:fldChar w:fldCharType="end"/>
      </w:r>
      <w:r>
        <w:rPr>
          <w:rFonts w:hint="eastAsia" w:ascii="宋体" w:hAnsi="宋体" w:eastAsia="宋体" w:cs="宋体"/>
          <w:color w:val="auto"/>
          <w:szCs w:val="21"/>
          <w:highlight w:val="none"/>
        </w:rPr>
        <w:fldChar w:fldCharType="end"/>
      </w:r>
    </w:p>
    <w:p>
      <w:pPr>
        <w:pStyle w:val="16"/>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_Toc9485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 xml:space="preserve">20. </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的递交</w:t>
      </w:r>
      <w:r>
        <w:rPr>
          <w:color w:val="auto"/>
          <w:highlight w:val="none"/>
        </w:rPr>
        <w:tab/>
      </w:r>
      <w:r>
        <w:rPr>
          <w:color w:val="auto"/>
          <w:highlight w:val="none"/>
        </w:rPr>
        <w:fldChar w:fldCharType="begin"/>
      </w:r>
      <w:r>
        <w:rPr>
          <w:color w:val="auto"/>
          <w:highlight w:val="none"/>
        </w:rPr>
        <w:instrText xml:space="preserve"> PAGEREF _Toc9485 </w:instrText>
      </w:r>
      <w:r>
        <w:rPr>
          <w:color w:val="auto"/>
          <w:highlight w:val="none"/>
        </w:rPr>
        <w:fldChar w:fldCharType="separate"/>
      </w:r>
      <w:r>
        <w:rPr>
          <w:color w:val="auto"/>
          <w:highlight w:val="none"/>
        </w:rPr>
        <w:t>- 12 -</w:t>
      </w:r>
      <w:r>
        <w:rPr>
          <w:color w:val="auto"/>
          <w:highlight w:val="none"/>
        </w:rPr>
        <w:fldChar w:fldCharType="end"/>
      </w:r>
      <w:r>
        <w:rPr>
          <w:rFonts w:hint="eastAsia" w:ascii="宋体" w:hAnsi="宋体" w:eastAsia="宋体" w:cs="宋体"/>
          <w:color w:val="auto"/>
          <w:szCs w:val="21"/>
          <w:highlight w:val="none"/>
        </w:rPr>
        <w:fldChar w:fldCharType="end"/>
      </w:r>
    </w:p>
    <w:p>
      <w:pPr>
        <w:pStyle w:val="23"/>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_Toc12822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rPr>
        <w:t>四、开标</w:t>
      </w:r>
      <w:r>
        <w:rPr>
          <w:color w:val="auto"/>
          <w:highlight w:val="none"/>
        </w:rPr>
        <w:tab/>
      </w:r>
      <w:r>
        <w:rPr>
          <w:color w:val="auto"/>
          <w:highlight w:val="none"/>
        </w:rPr>
        <w:fldChar w:fldCharType="begin"/>
      </w:r>
      <w:r>
        <w:rPr>
          <w:color w:val="auto"/>
          <w:highlight w:val="none"/>
        </w:rPr>
        <w:instrText xml:space="preserve"> PAGEREF _Toc12822 </w:instrText>
      </w:r>
      <w:r>
        <w:rPr>
          <w:color w:val="auto"/>
          <w:highlight w:val="none"/>
        </w:rPr>
        <w:fldChar w:fldCharType="separate"/>
      </w:r>
      <w:r>
        <w:rPr>
          <w:color w:val="auto"/>
          <w:highlight w:val="none"/>
        </w:rPr>
        <w:t>- 12 -</w:t>
      </w:r>
      <w:r>
        <w:rPr>
          <w:color w:val="auto"/>
          <w:highlight w:val="none"/>
        </w:rPr>
        <w:fldChar w:fldCharType="end"/>
      </w:r>
      <w:r>
        <w:rPr>
          <w:rFonts w:hint="eastAsia" w:ascii="宋体" w:hAnsi="宋体" w:eastAsia="宋体" w:cs="宋体"/>
          <w:color w:val="auto"/>
          <w:szCs w:val="21"/>
          <w:highlight w:val="none"/>
        </w:rPr>
        <w:fldChar w:fldCharType="end"/>
      </w:r>
    </w:p>
    <w:p>
      <w:pPr>
        <w:pStyle w:val="16"/>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_Toc7970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21. 开标时间及地点</w:t>
      </w:r>
      <w:r>
        <w:rPr>
          <w:color w:val="auto"/>
          <w:highlight w:val="none"/>
        </w:rPr>
        <w:tab/>
      </w:r>
      <w:r>
        <w:rPr>
          <w:color w:val="auto"/>
          <w:highlight w:val="none"/>
        </w:rPr>
        <w:fldChar w:fldCharType="begin"/>
      </w:r>
      <w:r>
        <w:rPr>
          <w:color w:val="auto"/>
          <w:highlight w:val="none"/>
        </w:rPr>
        <w:instrText xml:space="preserve"> PAGEREF _Toc7970 </w:instrText>
      </w:r>
      <w:r>
        <w:rPr>
          <w:color w:val="auto"/>
          <w:highlight w:val="none"/>
        </w:rPr>
        <w:fldChar w:fldCharType="separate"/>
      </w:r>
      <w:r>
        <w:rPr>
          <w:color w:val="auto"/>
          <w:highlight w:val="none"/>
        </w:rPr>
        <w:t>- 12 -</w:t>
      </w:r>
      <w:r>
        <w:rPr>
          <w:color w:val="auto"/>
          <w:highlight w:val="none"/>
        </w:rPr>
        <w:fldChar w:fldCharType="end"/>
      </w:r>
      <w:r>
        <w:rPr>
          <w:rFonts w:hint="eastAsia" w:ascii="宋体" w:hAnsi="宋体" w:eastAsia="宋体" w:cs="宋体"/>
          <w:color w:val="auto"/>
          <w:szCs w:val="21"/>
          <w:highlight w:val="none"/>
        </w:rPr>
        <w:fldChar w:fldCharType="end"/>
      </w:r>
    </w:p>
    <w:p>
      <w:pPr>
        <w:pStyle w:val="16"/>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_Toc23925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22. 开标程序</w:t>
      </w:r>
      <w:r>
        <w:rPr>
          <w:color w:val="auto"/>
          <w:highlight w:val="none"/>
        </w:rPr>
        <w:tab/>
      </w:r>
      <w:r>
        <w:rPr>
          <w:color w:val="auto"/>
          <w:highlight w:val="none"/>
        </w:rPr>
        <w:fldChar w:fldCharType="begin"/>
      </w:r>
      <w:r>
        <w:rPr>
          <w:color w:val="auto"/>
          <w:highlight w:val="none"/>
        </w:rPr>
        <w:instrText xml:space="preserve"> PAGEREF _Toc23925 </w:instrText>
      </w:r>
      <w:r>
        <w:rPr>
          <w:color w:val="auto"/>
          <w:highlight w:val="none"/>
        </w:rPr>
        <w:fldChar w:fldCharType="separate"/>
      </w:r>
      <w:r>
        <w:rPr>
          <w:color w:val="auto"/>
          <w:highlight w:val="none"/>
        </w:rPr>
        <w:t>- 12 -</w:t>
      </w:r>
      <w:r>
        <w:rPr>
          <w:color w:val="auto"/>
          <w:highlight w:val="none"/>
        </w:rPr>
        <w:fldChar w:fldCharType="end"/>
      </w:r>
      <w:r>
        <w:rPr>
          <w:rFonts w:hint="eastAsia" w:ascii="宋体" w:hAnsi="宋体" w:eastAsia="宋体" w:cs="宋体"/>
          <w:color w:val="auto"/>
          <w:szCs w:val="21"/>
          <w:highlight w:val="none"/>
        </w:rPr>
        <w:fldChar w:fldCharType="end"/>
      </w:r>
    </w:p>
    <w:p>
      <w:pPr>
        <w:pStyle w:val="23"/>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_Toc3138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rPr>
        <w:t>五、资格性审查</w:t>
      </w:r>
      <w:r>
        <w:rPr>
          <w:color w:val="auto"/>
          <w:highlight w:val="none"/>
        </w:rPr>
        <w:tab/>
      </w:r>
      <w:r>
        <w:rPr>
          <w:color w:val="auto"/>
          <w:highlight w:val="none"/>
        </w:rPr>
        <w:fldChar w:fldCharType="begin"/>
      </w:r>
      <w:r>
        <w:rPr>
          <w:color w:val="auto"/>
          <w:highlight w:val="none"/>
        </w:rPr>
        <w:instrText xml:space="preserve"> PAGEREF _Toc3138 </w:instrText>
      </w:r>
      <w:r>
        <w:rPr>
          <w:color w:val="auto"/>
          <w:highlight w:val="none"/>
        </w:rPr>
        <w:fldChar w:fldCharType="separate"/>
      </w:r>
      <w:r>
        <w:rPr>
          <w:color w:val="auto"/>
          <w:highlight w:val="none"/>
        </w:rPr>
        <w:t>- 13 -</w:t>
      </w:r>
      <w:r>
        <w:rPr>
          <w:color w:val="auto"/>
          <w:highlight w:val="none"/>
        </w:rPr>
        <w:fldChar w:fldCharType="end"/>
      </w:r>
      <w:r>
        <w:rPr>
          <w:rFonts w:hint="eastAsia" w:ascii="宋体" w:hAnsi="宋体" w:eastAsia="宋体" w:cs="宋体"/>
          <w:color w:val="auto"/>
          <w:szCs w:val="21"/>
          <w:highlight w:val="none"/>
        </w:rPr>
        <w:fldChar w:fldCharType="end"/>
      </w:r>
    </w:p>
    <w:p>
      <w:pPr>
        <w:pStyle w:val="16"/>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_Toc5116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23. 资格性审查</w:t>
      </w:r>
      <w:r>
        <w:rPr>
          <w:color w:val="auto"/>
          <w:highlight w:val="none"/>
        </w:rPr>
        <w:tab/>
      </w:r>
      <w:r>
        <w:rPr>
          <w:color w:val="auto"/>
          <w:highlight w:val="none"/>
        </w:rPr>
        <w:fldChar w:fldCharType="begin"/>
      </w:r>
      <w:r>
        <w:rPr>
          <w:color w:val="auto"/>
          <w:highlight w:val="none"/>
        </w:rPr>
        <w:instrText xml:space="preserve"> PAGEREF _Toc5116 </w:instrText>
      </w:r>
      <w:r>
        <w:rPr>
          <w:color w:val="auto"/>
          <w:highlight w:val="none"/>
        </w:rPr>
        <w:fldChar w:fldCharType="separate"/>
      </w:r>
      <w:r>
        <w:rPr>
          <w:color w:val="auto"/>
          <w:highlight w:val="none"/>
        </w:rPr>
        <w:t>- 13 -</w:t>
      </w:r>
      <w:r>
        <w:rPr>
          <w:color w:val="auto"/>
          <w:highlight w:val="none"/>
        </w:rPr>
        <w:fldChar w:fldCharType="end"/>
      </w:r>
      <w:r>
        <w:rPr>
          <w:rFonts w:hint="eastAsia" w:ascii="宋体" w:hAnsi="宋体" w:eastAsia="宋体" w:cs="宋体"/>
          <w:color w:val="auto"/>
          <w:szCs w:val="21"/>
          <w:highlight w:val="none"/>
        </w:rPr>
        <w:fldChar w:fldCharType="end"/>
      </w:r>
    </w:p>
    <w:p>
      <w:pPr>
        <w:pStyle w:val="23"/>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_Toc3103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rPr>
        <w:t>六、评标</w:t>
      </w:r>
      <w:r>
        <w:rPr>
          <w:color w:val="auto"/>
          <w:highlight w:val="none"/>
        </w:rPr>
        <w:tab/>
      </w:r>
      <w:r>
        <w:rPr>
          <w:color w:val="auto"/>
          <w:highlight w:val="none"/>
        </w:rPr>
        <w:fldChar w:fldCharType="begin"/>
      </w:r>
      <w:r>
        <w:rPr>
          <w:color w:val="auto"/>
          <w:highlight w:val="none"/>
        </w:rPr>
        <w:instrText xml:space="preserve"> PAGEREF _Toc3103 </w:instrText>
      </w:r>
      <w:r>
        <w:rPr>
          <w:color w:val="auto"/>
          <w:highlight w:val="none"/>
        </w:rPr>
        <w:fldChar w:fldCharType="separate"/>
      </w:r>
      <w:r>
        <w:rPr>
          <w:color w:val="auto"/>
          <w:highlight w:val="none"/>
        </w:rPr>
        <w:t>- 13 -</w:t>
      </w:r>
      <w:r>
        <w:rPr>
          <w:color w:val="auto"/>
          <w:highlight w:val="none"/>
        </w:rPr>
        <w:fldChar w:fldCharType="end"/>
      </w:r>
      <w:r>
        <w:rPr>
          <w:rFonts w:hint="eastAsia" w:ascii="宋体" w:hAnsi="宋体" w:eastAsia="宋体" w:cs="宋体"/>
          <w:color w:val="auto"/>
          <w:szCs w:val="21"/>
          <w:highlight w:val="none"/>
        </w:rPr>
        <w:fldChar w:fldCharType="end"/>
      </w:r>
    </w:p>
    <w:p>
      <w:pPr>
        <w:pStyle w:val="16"/>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_Toc21166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24. 评标委员会组成</w:t>
      </w:r>
      <w:r>
        <w:rPr>
          <w:color w:val="auto"/>
          <w:highlight w:val="none"/>
        </w:rPr>
        <w:tab/>
      </w:r>
      <w:r>
        <w:rPr>
          <w:color w:val="auto"/>
          <w:highlight w:val="none"/>
        </w:rPr>
        <w:fldChar w:fldCharType="begin"/>
      </w:r>
      <w:r>
        <w:rPr>
          <w:color w:val="auto"/>
          <w:highlight w:val="none"/>
        </w:rPr>
        <w:instrText xml:space="preserve"> PAGEREF _Toc21166 </w:instrText>
      </w:r>
      <w:r>
        <w:rPr>
          <w:color w:val="auto"/>
          <w:highlight w:val="none"/>
        </w:rPr>
        <w:fldChar w:fldCharType="separate"/>
      </w:r>
      <w:r>
        <w:rPr>
          <w:color w:val="auto"/>
          <w:highlight w:val="none"/>
        </w:rPr>
        <w:t>- 13 -</w:t>
      </w:r>
      <w:r>
        <w:rPr>
          <w:color w:val="auto"/>
          <w:highlight w:val="none"/>
        </w:rPr>
        <w:fldChar w:fldCharType="end"/>
      </w:r>
      <w:r>
        <w:rPr>
          <w:rFonts w:hint="eastAsia" w:ascii="宋体" w:hAnsi="宋体" w:eastAsia="宋体" w:cs="宋体"/>
          <w:color w:val="auto"/>
          <w:szCs w:val="21"/>
          <w:highlight w:val="none"/>
        </w:rPr>
        <w:fldChar w:fldCharType="end"/>
      </w:r>
    </w:p>
    <w:p>
      <w:pPr>
        <w:pStyle w:val="16"/>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_Toc6985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25. 评标办法</w:t>
      </w:r>
      <w:r>
        <w:rPr>
          <w:color w:val="auto"/>
          <w:highlight w:val="none"/>
        </w:rPr>
        <w:tab/>
      </w:r>
      <w:r>
        <w:rPr>
          <w:color w:val="auto"/>
          <w:highlight w:val="none"/>
        </w:rPr>
        <w:fldChar w:fldCharType="begin"/>
      </w:r>
      <w:r>
        <w:rPr>
          <w:color w:val="auto"/>
          <w:highlight w:val="none"/>
        </w:rPr>
        <w:instrText xml:space="preserve"> PAGEREF _Toc6985 </w:instrText>
      </w:r>
      <w:r>
        <w:rPr>
          <w:color w:val="auto"/>
          <w:highlight w:val="none"/>
        </w:rPr>
        <w:fldChar w:fldCharType="separate"/>
      </w:r>
      <w:r>
        <w:rPr>
          <w:color w:val="auto"/>
          <w:highlight w:val="none"/>
        </w:rPr>
        <w:t>- 13 -</w:t>
      </w:r>
      <w:r>
        <w:rPr>
          <w:color w:val="auto"/>
          <w:highlight w:val="none"/>
        </w:rPr>
        <w:fldChar w:fldCharType="end"/>
      </w:r>
      <w:r>
        <w:rPr>
          <w:rFonts w:hint="eastAsia" w:ascii="宋体" w:hAnsi="宋体" w:eastAsia="宋体" w:cs="宋体"/>
          <w:color w:val="auto"/>
          <w:szCs w:val="21"/>
          <w:highlight w:val="none"/>
        </w:rPr>
        <w:fldChar w:fldCharType="end"/>
      </w:r>
    </w:p>
    <w:p>
      <w:pPr>
        <w:pStyle w:val="16"/>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_Toc12564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26. 评标</w:t>
      </w:r>
      <w:r>
        <w:rPr>
          <w:color w:val="auto"/>
          <w:highlight w:val="none"/>
        </w:rPr>
        <w:tab/>
      </w:r>
      <w:r>
        <w:rPr>
          <w:color w:val="auto"/>
          <w:highlight w:val="none"/>
        </w:rPr>
        <w:fldChar w:fldCharType="begin"/>
      </w:r>
      <w:r>
        <w:rPr>
          <w:color w:val="auto"/>
          <w:highlight w:val="none"/>
        </w:rPr>
        <w:instrText xml:space="preserve"> PAGEREF _Toc12564 </w:instrText>
      </w:r>
      <w:r>
        <w:rPr>
          <w:color w:val="auto"/>
          <w:highlight w:val="none"/>
        </w:rPr>
        <w:fldChar w:fldCharType="separate"/>
      </w:r>
      <w:r>
        <w:rPr>
          <w:color w:val="auto"/>
          <w:highlight w:val="none"/>
        </w:rPr>
        <w:t>- 14 -</w:t>
      </w:r>
      <w:r>
        <w:rPr>
          <w:color w:val="auto"/>
          <w:highlight w:val="none"/>
        </w:rPr>
        <w:fldChar w:fldCharType="end"/>
      </w:r>
      <w:r>
        <w:rPr>
          <w:rFonts w:hint="eastAsia" w:ascii="宋体" w:hAnsi="宋体" w:eastAsia="宋体" w:cs="宋体"/>
          <w:color w:val="auto"/>
          <w:szCs w:val="21"/>
          <w:highlight w:val="none"/>
        </w:rPr>
        <w:fldChar w:fldCharType="end"/>
      </w:r>
    </w:p>
    <w:p>
      <w:pPr>
        <w:pStyle w:val="16"/>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_Toc5006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27. 推荐及确定中标候选</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原则</w:t>
      </w:r>
      <w:r>
        <w:rPr>
          <w:color w:val="auto"/>
          <w:highlight w:val="none"/>
        </w:rPr>
        <w:tab/>
      </w:r>
      <w:r>
        <w:rPr>
          <w:color w:val="auto"/>
          <w:highlight w:val="none"/>
        </w:rPr>
        <w:fldChar w:fldCharType="begin"/>
      </w:r>
      <w:r>
        <w:rPr>
          <w:color w:val="auto"/>
          <w:highlight w:val="none"/>
        </w:rPr>
        <w:instrText xml:space="preserve"> PAGEREF _Toc5006 </w:instrText>
      </w:r>
      <w:r>
        <w:rPr>
          <w:color w:val="auto"/>
          <w:highlight w:val="none"/>
        </w:rPr>
        <w:fldChar w:fldCharType="separate"/>
      </w:r>
      <w:r>
        <w:rPr>
          <w:color w:val="auto"/>
          <w:highlight w:val="none"/>
        </w:rPr>
        <w:t>- 15 -</w:t>
      </w:r>
      <w:r>
        <w:rPr>
          <w:color w:val="auto"/>
          <w:highlight w:val="none"/>
        </w:rPr>
        <w:fldChar w:fldCharType="end"/>
      </w:r>
      <w:r>
        <w:rPr>
          <w:rFonts w:hint="eastAsia" w:ascii="宋体" w:hAnsi="宋体" w:eastAsia="宋体" w:cs="宋体"/>
          <w:color w:val="auto"/>
          <w:szCs w:val="21"/>
          <w:highlight w:val="none"/>
        </w:rPr>
        <w:fldChar w:fldCharType="end"/>
      </w:r>
    </w:p>
    <w:p>
      <w:pPr>
        <w:pStyle w:val="16"/>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_Toc26755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28. 属于下列情况之一者，投标无效：</w:t>
      </w:r>
      <w:r>
        <w:rPr>
          <w:color w:val="auto"/>
          <w:highlight w:val="none"/>
        </w:rPr>
        <w:tab/>
      </w:r>
      <w:r>
        <w:rPr>
          <w:color w:val="auto"/>
          <w:highlight w:val="none"/>
        </w:rPr>
        <w:fldChar w:fldCharType="begin"/>
      </w:r>
      <w:r>
        <w:rPr>
          <w:color w:val="auto"/>
          <w:highlight w:val="none"/>
        </w:rPr>
        <w:instrText xml:space="preserve"> PAGEREF _Toc26755 </w:instrText>
      </w:r>
      <w:r>
        <w:rPr>
          <w:color w:val="auto"/>
          <w:highlight w:val="none"/>
        </w:rPr>
        <w:fldChar w:fldCharType="separate"/>
      </w:r>
      <w:r>
        <w:rPr>
          <w:color w:val="auto"/>
          <w:highlight w:val="none"/>
        </w:rPr>
        <w:t>- 15 -</w:t>
      </w:r>
      <w:r>
        <w:rPr>
          <w:color w:val="auto"/>
          <w:highlight w:val="none"/>
        </w:rPr>
        <w:fldChar w:fldCharType="end"/>
      </w:r>
      <w:r>
        <w:rPr>
          <w:rFonts w:hint="eastAsia" w:ascii="宋体" w:hAnsi="宋体" w:eastAsia="宋体" w:cs="宋体"/>
          <w:color w:val="auto"/>
          <w:szCs w:val="21"/>
          <w:highlight w:val="none"/>
        </w:rPr>
        <w:fldChar w:fldCharType="end"/>
      </w:r>
    </w:p>
    <w:p>
      <w:pPr>
        <w:pStyle w:val="16"/>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_Toc31910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29. 投标人有下列情形之一的，视为串通投标，</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将被视为无效：</w:t>
      </w:r>
      <w:r>
        <w:rPr>
          <w:color w:val="auto"/>
          <w:highlight w:val="none"/>
        </w:rPr>
        <w:tab/>
      </w:r>
      <w:r>
        <w:rPr>
          <w:color w:val="auto"/>
          <w:highlight w:val="none"/>
        </w:rPr>
        <w:fldChar w:fldCharType="begin"/>
      </w:r>
      <w:r>
        <w:rPr>
          <w:color w:val="auto"/>
          <w:highlight w:val="none"/>
        </w:rPr>
        <w:instrText xml:space="preserve"> PAGEREF _Toc31910 </w:instrText>
      </w:r>
      <w:r>
        <w:rPr>
          <w:color w:val="auto"/>
          <w:highlight w:val="none"/>
        </w:rPr>
        <w:fldChar w:fldCharType="separate"/>
      </w:r>
      <w:r>
        <w:rPr>
          <w:color w:val="auto"/>
          <w:highlight w:val="none"/>
        </w:rPr>
        <w:t>- 15 -</w:t>
      </w:r>
      <w:r>
        <w:rPr>
          <w:color w:val="auto"/>
          <w:highlight w:val="none"/>
        </w:rPr>
        <w:fldChar w:fldCharType="end"/>
      </w:r>
      <w:r>
        <w:rPr>
          <w:rFonts w:hint="eastAsia" w:ascii="宋体" w:hAnsi="宋体" w:eastAsia="宋体" w:cs="宋体"/>
          <w:color w:val="auto"/>
          <w:szCs w:val="21"/>
          <w:highlight w:val="none"/>
        </w:rPr>
        <w:fldChar w:fldCharType="end"/>
      </w:r>
    </w:p>
    <w:p>
      <w:pPr>
        <w:pStyle w:val="16"/>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_Toc11940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30. 属于下列情形之一的，应予废标：</w:t>
      </w:r>
      <w:r>
        <w:rPr>
          <w:color w:val="auto"/>
          <w:highlight w:val="none"/>
        </w:rPr>
        <w:tab/>
      </w:r>
      <w:r>
        <w:rPr>
          <w:color w:val="auto"/>
          <w:highlight w:val="none"/>
        </w:rPr>
        <w:fldChar w:fldCharType="begin"/>
      </w:r>
      <w:r>
        <w:rPr>
          <w:color w:val="auto"/>
          <w:highlight w:val="none"/>
        </w:rPr>
        <w:instrText xml:space="preserve"> PAGEREF _Toc11940 </w:instrText>
      </w:r>
      <w:r>
        <w:rPr>
          <w:color w:val="auto"/>
          <w:highlight w:val="none"/>
        </w:rPr>
        <w:fldChar w:fldCharType="separate"/>
      </w:r>
      <w:r>
        <w:rPr>
          <w:color w:val="auto"/>
          <w:highlight w:val="none"/>
        </w:rPr>
        <w:t>- 15 -</w:t>
      </w:r>
      <w:r>
        <w:rPr>
          <w:color w:val="auto"/>
          <w:highlight w:val="none"/>
        </w:rPr>
        <w:fldChar w:fldCharType="end"/>
      </w:r>
      <w:r>
        <w:rPr>
          <w:rFonts w:hint="eastAsia" w:ascii="宋体" w:hAnsi="宋体" w:eastAsia="宋体" w:cs="宋体"/>
          <w:color w:val="auto"/>
          <w:szCs w:val="21"/>
          <w:highlight w:val="none"/>
        </w:rPr>
        <w:fldChar w:fldCharType="end"/>
      </w:r>
    </w:p>
    <w:p>
      <w:pPr>
        <w:pStyle w:val="16"/>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_Toc5928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31. 开标、评标过程的监控</w:t>
      </w:r>
      <w:r>
        <w:rPr>
          <w:color w:val="auto"/>
          <w:highlight w:val="none"/>
        </w:rPr>
        <w:tab/>
      </w:r>
      <w:r>
        <w:rPr>
          <w:color w:val="auto"/>
          <w:highlight w:val="none"/>
        </w:rPr>
        <w:fldChar w:fldCharType="begin"/>
      </w:r>
      <w:r>
        <w:rPr>
          <w:color w:val="auto"/>
          <w:highlight w:val="none"/>
        </w:rPr>
        <w:instrText xml:space="preserve"> PAGEREF _Toc5928 </w:instrText>
      </w:r>
      <w:r>
        <w:rPr>
          <w:color w:val="auto"/>
          <w:highlight w:val="none"/>
        </w:rPr>
        <w:fldChar w:fldCharType="separate"/>
      </w:r>
      <w:r>
        <w:rPr>
          <w:color w:val="auto"/>
          <w:highlight w:val="none"/>
        </w:rPr>
        <w:t>- 15 -</w:t>
      </w:r>
      <w:r>
        <w:rPr>
          <w:color w:val="auto"/>
          <w:highlight w:val="none"/>
        </w:rPr>
        <w:fldChar w:fldCharType="end"/>
      </w:r>
      <w:r>
        <w:rPr>
          <w:rFonts w:hint="eastAsia" w:ascii="宋体" w:hAnsi="宋体" w:eastAsia="宋体" w:cs="宋体"/>
          <w:color w:val="auto"/>
          <w:szCs w:val="21"/>
          <w:highlight w:val="none"/>
        </w:rPr>
        <w:fldChar w:fldCharType="end"/>
      </w:r>
    </w:p>
    <w:p>
      <w:pPr>
        <w:pStyle w:val="16"/>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_Toc17686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32. 信用查询</w:t>
      </w:r>
      <w:r>
        <w:rPr>
          <w:color w:val="auto"/>
          <w:highlight w:val="none"/>
        </w:rPr>
        <w:tab/>
      </w:r>
      <w:r>
        <w:rPr>
          <w:color w:val="auto"/>
          <w:highlight w:val="none"/>
        </w:rPr>
        <w:fldChar w:fldCharType="begin"/>
      </w:r>
      <w:r>
        <w:rPr>
          <w:color w:val="auto"/>
          <w:highlight w:val="none"/>
        </w:rPr>
        <w:instrText xml:space="preserve"> PAGEREF _Toc17686 </w:instrText>
      </w:r>
      <w:r>
        <w:rPr>
          <w:color w:val="auto"/>
          <w:highlight w:val="none"/>
        </w:rPr>
        <w:fldChar w:fldCharType="separate"/>
      </w:r>
      <w:r>
        <w:rPr>
          <w:color w:val="auto"/>
          <w:highlight w:val="none"/>
        </w:rPr>
        <w:t>- 16 -</w:t>
      </w:r>
      <w:r>
        <w:rPr>
          <w:color w:val="auto"/>
          <w:highlight w:val="none"/>
        </w:rPr>
        <w:fldChar w:fldCharType="end"/>
      </w:r>
      <w:r>
        <w:rPr>
          <w:rFonts w:hint="eastAsia" w:ascii="宋体" w:hAnsi="宋体" w:eastAsia="宋体" w:cs="宋体"/>
          <w:color w:val="auto"/>
          <w:szCs w:val="21"/>
          <w:highlight w:val="none"/>
        </w:rPr>
        <w:fldChar w:fldCharType="end"/>
      </w:r>
    </w:p>
    <w:p>
      <w:pPr>
        <w:pStyle w:val="16"/>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_Toc7176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33. 中标公告及中标通知书</w:t>
      </w:r>
      <w:r>
        <w:rPr>
          <w:color w:val="auto"/>
          <w:highlight w:val="none"/>
        </w:rPr>
        <w:tab/>
      </w:r>
      <w:r>
        <w:rPr>
          <w:color w:val="auto"/>
          <w:highlight w:val="none"/>
        </w:rPr>
        <w:fldChar w:fldCharType="begin"/>
      </w:r>
      <w:r>
        <w:rPr>
          <w:color w:val="auto"/>
          <w:highlight w:val="none"/>
        </w:rPr>
        <w:instrText xml:space="preserve"> PAGEREF _Toc7176 </w:instrText>
      </w:r>
      <w:r>
        <w:rPr>
          <w:color w:val="auto"/>
          <w:highlight w:val="none"/>
        </w:rPr>
        <w:fldChar w:fldCharType="separate"/>
      </w:r>
      <w:r>
        <w:rPr>
          <w:color w:val="auto"/>
          <w:highlight w:val="none"/>
        </w:rPr>
        <w:t>- 16 -</w:t>
      </w:r>
      <w:r>
        <w:rPr>
          <w:color w:val="auto"/>
          <w:highlight w:val="none"/>
        </w:rPr>
        <w:fldChar w:fldCharType="end"/>
      </w:r>
      <w:r>
        <w:rPr>
          <w:rFonts w:hint="eastAsia" w:ascii="宋体" w:hAnsi="宋体" w:eastAsia="宋体" w:cs="宋体"/>
          <w:color w:val="auto"/>
          <w:szCs w:val="21"/>
          <w:highlight w:val="none"/>
        </w:rPr>
        <w:fldChar w:fldCharType="end"/>
      </w:r>
    </w:p>
    <w:p>
      <w:pPr>
        <w:pStyle w:val="23"/>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_Toc28526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rPr>
        <w:t>七、履约保证金及签订合同</w:t>
      </w:r>
      <w:r>
        <w:rPr>
          <w:color w:val="auto"/>
          <w:highlight w:val="none"/>
        </w:rPr>
        <w:tab/>
      </w:r>
      <w:r>
        <w:rPr>
          <w:color w:val="auto"/>
          <w:highlight w:val="none"/>
        </w:rPr>
        <w:fldChar w:fldCharType="begin"/>
      </w:r>
      <w:r>
        <w:rPr>
          <w:color w:val="auto"/>
          <w:highlight w:val="none"/>
        </w:rPr>
        <w:instrText xml:space="preserve"> PAGEREF _Toc28526 </w:instrText>
      </w:r>
      <w:r>
        <w:rPr>
          <w:color w:val="auto"/>
          <w:highlight w:val="none"/>
        </w:rPr>
        <w:fldChar w:fldCharType="separate"/>
      </w:r>
      <w:r>
        <w:rPr>
          <w:color w:val="auto"/>
          <w:highlight w:val="none"/>
        </w:rPr>
        <w:t>- 16 -</w:t>
      </w:r>
      <w:r>
        <w:rPr>
          <w:color w:val="auto"/>
          <w:highlight w:val="none"/>
        </w:rPr>
        <w:fldChar w:fldCharType="end"/>
      </w:r>
      <w:r>
        <w:rPr>
          <w:rFonts w:hint="eastAsia" w:ascii="宋体" w:hAnsi="宋体" w:eastAsia="宋体" w:cs="宋体"/>
          <w:color w:val="auto"/>
          <w:szCs w:val="21"/>
          <w:highlight w:val="none"/>
        </w:rPr>
        <w:fldChar w:fldCharType="end"/>
      </w:r>
    </w:p>
    <w:p>
      <w:pPr>
        <w:pStyle w:val="16"/>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_Toc15671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34. 履约保证金</w:t>
      </w:r>
      <w:r>
        <w:rPr>
          <w:color w:val="auto"/>
          <w:highlight w:val="none"/>
        </w:rPr>
        <w:tab/>
      </w:r>
      <w:r>
        <w:rPr>
          <w:color w:val="auto"/>
          <w:highlight w:val="none"/>
        </w:rPr>
        <w:fldChar w:fldCharType="begin"/>
      </w:r>
      <w:r>
        <w:rPr>
          <w:color w:val="auto"/>
          <w:highlight w:val="none"/>
        </w:rPr>
        <w:instrText xml:space="preserve"> PAGEREF _Toc15671 </w:instrText>
      </w:r>
      <w:r>
        <w:rPr>
          <w:color w:val="auto"/>
          <w:highlight w:val="none"/>
        </w:rPr>
        <w:fldChar w:fldCharType="separate"/>
      </w:r>
      <w:r>
        <w:rPr>
          <w:color w:val="auto"/>
          <w:highlight w:val="none"/>
        </w:rPr>
        <w:t>- 16 -</w:t>
      </w:r>
      <w:r>
        <w:rPr>
          <w:color w:val="auto"/>
          <w:highlight w:val="none"/>
        </w:rPr>
        <w:fldChar w:fldCharType="end"/>
      </w:r>
      <w:r>
        <w:rPr>
          <w:rFonts w:hint="eastAsia" w:ascii="宋体" w:hAnsi="宋体" w:eastAsia="宋体" w:cs="宋体"/>
          <w:color w:val="auto"/>
          <w:szCs w:val="21"/>
          <w:highlight w:val="none"/>
        </w:rPr>
        <w:fldChar w:fldCharType="end"/>
      </w:r>
    </w:p>
    <w:p>
      <w:pPr>
        <w:pStyle w:val="16"/>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_Toc18908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35. 签订合同</w:t>
      </w:r>
      <w:r>
        <w:rPr>
          <w:color w:val="auto"/>
          <w:highlight w:val="none"/>
        </w:rPr>
        <w:tab/>
      </w:r>
      <w:r>
        <w:rPr>
          <w:color w:val="auto"/>
          <w:highlight w:val="none"/>
        </w:rPr>
        <w:fldChar w:fldCharType="begin"/>
      </w:r>
      <w:r>
        <w:rPr>
          <w:color w:val="auto"/>
          <w:highlight w:val="none"/>
        </w:rPr>
        <w:instrText xml:space="preserve"> PAGEREF _Toc18908 </w:instrText>
      </w:r>
      <w:r>
        <w:rPr>
          <w:color w:val="auto"/>
          <w:highlight w:val="none"/>
        </w:rPr>
        <w:fldChar w:fldCharType="separate"/>
      </w:r>
      <w:r>
        <w:rPr>
          <w:color w:val="auto"/>
          <w:highlight w:val="none"/>
        </w:rPr>
        <w:t>- 16 -</w:t>
      </w:r>
      <w:r>
        <w:rPr>
          <w:color w:val="auto"/>
          <w:highlight w:val="none"/>
        </w:rPr>
        <w:fldChar w:fldCharType="end"/>
      </w:r>
      <w:r>
        <w:rPr>
          <w:rFonts w:hint="eastAsia" w:ascii="宋体" w:hAnsi="宋体" w:eastAsia="宋体" w:cs="宋体"/>
          <w:color w:val="auto"/>
          <w:szCs w:val="21"/>
          <w:highlight w:val="none"/>
        </w:rPr>
        <w:fldChar w:fldCharType="end"/>
      </w:r>
    </w:p>
    <w:p>
      <w:pPr>
        <w:pStyle w:val="23"/>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_Toc6174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rPr>
        <w:t>八、其他事项</w:t>
      </w:r>
      <w:r>
        <w:rPr>
          <w:color w:val="auto"/>
          <w:highlight w:val="none"/>
        </w:rPr>
        <w:tab/>
      </w:r>
      <w:r>
        <w:rPr>
          <w:color w:val="auto"/>
          <w:highlight w:val="none"/>
        </w:rPr>
        <w:fldChar w:fldCharType="begin"/>
      </w:r>
      <w:r>
        <w:rPr>
          <w:color w:val="auto"/>
          <w:highlight w:val="none"/>
        </w:rPr>
        <w:instrText xml:space="preserve"> PAGEREF _Toc6174 </w:instrText>
      </w:r>
      <w:r>
        <w:rPr>
          <w:color w:val="auto"/>
          <w:highlight w:val="none"/>
        </w:rPr>
        <w:fldChar w:fldCharType="separate"/>
      </w:r>
      <w:r>
        <w:rPr>
          <w:color w:val="auto"/>
          <w:highlight w:val="none"/>
        </w:rPr>
        <w:t>- 17 -</w:t>
      </w:r>
      <w:r>
        <w:rPr>
          <w:color w:val="auto"/>
          <w:highlight w:val="none"/>
        </w:rPr>
        <w:fldChar w:fldCharType="end"/>
      </w:r>
      <w:r>
        <w:rPr>
          <w:rFonts w:hint="eastAsia" w:ascii="宋体" w:hAnsi="宋体" w:eastAsia="宋体" w:cs="宋体"/>
          <w:color w:val="auto"/>
          <w:szCs w:val="21"/>
          <w:highlight w:val="none"/>
        </w:rPr>
        <w:fldChar w:fldCharType="end"/>
      </w:r>
    </w:p>
    <w:p>
      <w:pPr>
        <w:pStyle w:val="16"/>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_Toc3637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36. 招标代理服务费</w:t>
      </w:r>
      <w:r>
        <w:rPr>
          <w:color w:val="auto"/>
          <w:highlight w:val="none"/>
        </w:rPr>
        <w:tab/>
      </w:r>
      <w:r>
        <w:rPr>
          <w:color w:val="auto"/>
          <w:highlight w:val="none"/>
        </w:rPr>
        <w:fldChar w:fldCharType="begin"/>
      </w:r>
      <w:r>
        <w:rPr>
          <w:color w:val="auto"/>
          <w:highlight w:val="none"/>
        </w:rPr>
        <w:instrText xml:space="preserve"> PAGEREF _Toc3637 </w:instrText>
      </w:r>
      <w:r>
        <w:rPr>
          <w:color w:val="auto"/>
          <w:highlight w:val="none"/>
        </w:rPr>
        <w:fldChar w:fldCharType="separate"/>
      </w:r>
      <w:r>
        <w:rPr>
          <w:color w:val="auto"/>
          <w:highlight w:val="none"/>
        </w:rPr>
        <w:t>- 17 -</w:t>
      </w:r>
      <w:r>
        <w:rPr>
          <w:color w:val="auto"/>
          <w:highlight w:val="none"/>
        </w:rPr>
        <w:fldChar w:fldCharType="end"/>
      </w:r>
      <w:r>
        <w:rPr>
          <w:rFonts w:hint="eastAsia" w:ascii="宋体" w:hAnsi="宋体" w:eastAsia="宋体" w:cs="宋体"/>
          <w:color w:val="auto"/>
          <w:szCs w:val="21"/>
          <w:highlight w:val="none"/>
        </w:rPr>
        <w:fldChar w:fldCharType="end"/>
      </w:r>
    </w:p>
    <w:p>
      <w:pPr>
        <w:pStyle w:val="16"/>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_Toc4358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 解释权</w:t>
      </w:r>
      <w:r>
        <w:rPr>
          <w:color w:val="auto"/>
          <w:highlight w:val="none"/>
        </w:rPr>
        <w:tab/>
      </w:r>
      <w:r>
        <w:rPr>
          <w:color w:val="auto"/>
          <w:highlight w:val="none"/>
        </w:rPr>
        <w:fldChar w:fldCharType="begin"/>
      </w:r>
      <w:r>
        <w:rPr>
          <w:color w:val="auto"/>
          <w:highlight w:val="none"/>
        </w:rPr>
        <w:instrText xml:space="preserve"> PAGEREF _Toc4358 </w:instrText>
      </w:r>
      <w:r>
        <w:rPr>
          <w:color w:val="auto"/>
          <w:highlight w:val="none"/>
        </w:rPr>
        <w:fldChar w:fldCharType="separate"/>
      </w:r>
      <w:r>
        <w:rPr>
          <w:color w:val="auto"/>
          <w:highlight w:val="none"/>
        </w:rPr>
        <w:t>- 17 -</w:t>
      </w:r>
      <w:r>
        <w:rPr>
          <w:color w:val="auto"/>
          <w:highlight w:val="none"/>
        </w:rPr>
        <w:fldChar w:fldCharType="end"/>
      </w:r>
      <w:r>
        <w:rPr>
          <w:rFonts w:hint="eastAsia" w:ascii="宋体" w:hAnsi="宋体" w:eastAsia="宋体" w:cs="宋体"/>
          <w:color w:val="auto"/>
          <w:szCs w:val="21"/>
          <w:highlight w:val="none"/>
        </w:rPr>
        <w:fldChar w:fldCharType="end"/>
      </w:r>
    </w:p>
    <w:p>
      <w:pPr>
        <w:pStyle w:val="16"/>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_Toc579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 监督管理机构</w:t>
      </w:r>
      <w:r>
        <w:rPr>
          <w:color w:val="auto"/>
          <w:highlight w:val="none"/>
        </w:rPr>
        <w:tab/>
      </w:r>
      <w:r>
        <w:rPr>
          <w:color w:val="auto"/>
          <w:highlight w:val="none"/>
        </w:rPr>
        <w:fldChar w:fldCharType="begin"/>
      </w:r>
      <w:r>
        <w:rPr>
          <w:color w:val="auto"/>
          <w:highlight w:val="none"/>
        </w:rPr>
        <w:instrText xml:space="preserve"> PAGEREF _Toc579 </w:instrText>
      </w:r>
      <w:r>
        <w:rPr>
          <w:color w:val="auto"/>
          <w:highlight w:val="none"/>
        </w:rPr>
        <w:fldChar w:fldCharType="separate"/>
      </w:r>
      <w:r>
        <w:rPr>
          <w:color w:val="auto"/>
          <w:highlight w:val="none"/>
        </w:rPr>
        <w:t>- 17 -</w:t>
      </w:r>
      <w:r>
        <w:rPr>
          <w:color w:val="auto"/>
          <w:highlight w:val="none"/>
        </w:rPr>
        <w:fldChar w:fldCharType="end"/>
      </w:r>
      <w:r>
        <w:rPr>
          <w:rFonts w:hint="eastAsia" w:ascii="宋体" w:hAnsi="宋体" w:eastAsia="宋体" w:cs="宋体"/>
          <w:color w:val="auto"/>
          <w:szCs w:val="21"/>
          <w:highlight w:val="none"/>
        </w:rPr>
        <w:fldChar w:fldCharType="end"/>
      </w:r>
    </w:p>
    <w:p>
      <w:pPr>
        <w:pStyle w:val="22"/>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_Toc1708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32"/>
          <w:highlight w:val="none"/>
          <w:lang w:val="en-US" w:eastAsia="zh-CN" w:bidi="ar-SA"/>
        </w:rPr>
        <w:t>第三章  货物采购需求</w:t>
      </w:r>
      <w:r>
        <w:rPr>
          <w:color w:val="auto"/>
          <w:highlight w:val="none"/>
        </w:rPr>
        <w:tab/>
      </w:r>
      <w:r>
        <w:rPr>
          <w:color w:val="auto"/>
          <w:highlight w:val="none"/>
        </w:rPr>
        <w:fldChar w:fldCharType="begin"/>
      </w:r>
      <w:r>
        <w:rPr>
          <w:color w:val="auto"/>
          <w:highlight w:val="none"/>
        </w:rPr>
        <w:instrText xml:space="preserve"> PAGEREF _Toc1708 </w:instrText>
      </w:r>
      <w:r>
        <w:rPr>
          <w:color w:val="auto"/>
          <w:highlight w:val="none"/>
        </w:rPr>
        <w:fldChar w:fldCharType="separate"/>
      </w:r>
      <w:r>
        <w:rPr>
          <w:color w:val="auto"/>
          <w:highlight w:val="none"/>
        </w:rPr>
        <w:t>- 18 -</w:t>
      </w:r>
      <w:r>
        <w:rPr>
          <w:color w:val="auto"/>
          <w:highlight w:val="none"/>
        </w:rPr>
        <w:fldChar w:fldCharType="end"/>
      </w:r>
      <w:r>
        <w:rPr>
          <w:rFonts w:hint="eastAsia" w:ascii="宋体" w:hAnsi="宋体" w:eastAsia="宋体" w:cs="宋体"/>
          <w:color w:val="auto"/>
          <w:szCs w:val="21"/>
          <w:highlight w:val="none"/>
        </w:rPr>
        <w:fldChar w:fldCharType="end"/>
      </w:r>
    </w:p>
    <w:p>
      <w:pPr>
        <w:pStyle w:val="22"/>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_Toc24958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32"/>
          <w:highlight w:val="none"/>
          <w:lang w:val="en-US" w:eastAsia="zh-CN" w:bidi="ar-SA"/>
        </w:rPr>
        <w:t>第四章  评标办法</w:t>
      </w:r>
      <w:r>
        <w:rPr>
          <w:color w:val="auto"/>
          <w:highlight w:val="none"/>
        </w:rPr>
        <w:tab/>
      </w:r>
      <w:r>
        <w:rPr>
          <w:color w:val="auto"/>
          <w:highlight w:val="none"/>
        </w:rPr>
        <w:fldChar w:fldCharType="begin"/>
      </w:r>
      <w:r>
        <w:rPr>
          <w:color w:val="auto"/>
          <w:highlight w:val="none"/>
        </w:rPr>
        <w:instrText xml:space="preserve"> PAGEREF _Toc24958 </w:instrText>
      </w:r>
      <w:r>
        <w:rPr>
          <w:color w:val="auto"/>
          <w:highlight w:val="none"/>
        </w:rPr>
        <w:fldChar w:fldCharType="separate"/>
      </w:r>
      <w:r>
        <w:rPr>
          <w:color w:val="auto"/>
          <w:highlight w:val="none"/>
        </w:rPr>
        <w:t>- 28 -</w:t>
      </w:r>
      <w:r>
        <w:rPr>
          <w:color w:val="auto"/>
          <w:highlight w:val="none"/>
        </w:rPr>
        <w:fldChar w:fldCharType="end"/>
      </w:r>
      <w:r>
        <w:rPr>
          <w:rFonts w:hint="eastAsia" w:ascii="宋体" w:hAnsi="宋体" w:eastAsia="宋体" w:cs="宋体"/>
          <w:color w:val="auto"/>
          <w:szCs w:val="21"/>
          <w:highlight w:val="none"/>
        </w:rPr>
        <w:fldChar w:fldCharType="end"/>
      </w:r>
    </w:p>
    <w:p>
      <w:pPr>
        <w:pStyle w:val="22"/>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_Toc1942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32"/>
          <w:highlight w:val="none"/>
          <w:lang w:val="en-US" w:eastAsia="zh-CN" w:bidi="ar-SA"/>
        </w:rPr>
        <w:t>第五章  采购合同（合同主要条款及格式）</w:t>
      </w:r>
      <w:r>
        <w:rPr>
          <w:color w:val="auto"/>
          <w:highlight w:val="none"/>
        </w:rPr>
        <w:tab/>
      </w:r>
      <w:r>
        <w:rPr>
          <w:color w:val="auto"/>
          <w:highlight w:val="none"/>
        </w:rPr>
        <w:fldChar w:fldCharType="begin"/>
      </w:r>
      <w:r>
        <w:rPr>
          <w:color w:val="auto"/>
          <w:highlight w:val="none"/>
        </w:rPr>
        <w:instrText xml:space="preserve"> PAGEREF _Toc1942 </w:instrText>
      </w:r>
      <w:r>
        <w:rPr>
          <w:color w:val="auto"/>
          <w:highlight w:val="none"/>
        </w:rPr>
        <w:fldChar w:fldCharType="separate"/>
      </w:r>
      <w:r>
        <w:rPr>
          <w:color w:val="auto"/>
          <w:highlight w:val="none"/>
        </w:rPr>
        <w:t>- 33 -</w:t>
      </w:r>
      <w:r>
        <w:rPr>
          <w:color w:val="auto"/>
          <w:highlight w:val="none"/>
        </w:rPr>
        <w:fldChar w:fldCharType="end"/>
      </w:r>
      <w:r>
        <w:rPr>
          <w:rFonts w:hint="eastAsia" w:ascii="宋体" w:hAnsi="宋体" w:eastAsia="宋体" w:cs="宋体"/>
          <w:color w:val="auto"/>
          <w:szCs w:val="21"/>
          <w:highlight w:val="none"/>
        </w:rPr>
        <w:fldChar w:fldCharType="end"/>
      </w:r>
    </w:p>
    <w:p>
      <w:pPr>
        <w:pStyle w:val="23"/>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_Toc26009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第一条 合同标的及合同金额</w:t>
      </w:r>
      <w:r>
        <w:rPr>
          <w:color w:val="auto"/>
          <w:highlight w:val="none"/>
        </w:rPr>
        <w:tab/>
      </w:r>
      <w:r>
        <w:rPr>
          <w:color w:val="auto"/>
          <w:highlight w:val="none"/>
        </w:rPr>
        <w:fldChar w:fldCharType="begin"/>
      </w:r>
      <w:r>
        <w:rPr>
          <w:color w:val="auto"/>
          <w:highlight w:val="none"/>
        </w:rPr>
        <w:instrText xml:space="preserve"> PAGEREF _Toc26009 </w:instrText>
      </w:r>
      <w:r>
        <w:rPr>
          <w:color w:val="auto"/>
          <w:highlight w:val="none"/>
        </w:rPr>
        <w:fldChar w:fldCharType="separate"/>
      </w:r>
      <w:r>
        <w:rPr>
          <w:color w:val="auto"/>
          <w:highlight w:val="none"/>
        </w:rPr>
        <w:t>- 33 -</w:t>
      </w:r>
      <w:r>
        <w:rPr>
          <w:color w:val="auto"/>
          <w:highlight w:val="none"/>
        </w:rPr>
        <w:fldChar w:fldCharType="end"/>
      </w:r>
      <w:r>
        <w:rPr>
          <w:rFonts w:hint="eastAsia" w:ascii="宋体" w:hAnsi="宋体" w:eastAsia="宋体" w:cs="宋体"/>
          <w:color w:val="auto"/>
          <w:szCs w:val="21"/>
          <w:highlight w:val="none"/>
        </w:rPr>
        <w:fldChar w:fldCharType="end"/>
      </w:r>
    </w:p>
    <w:p>
      <w:pPr>
        <w:pStyle w:val="23"/>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_Toc16094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第二条  质量保证</w:t>
      </w:r>
      <w:r>
        <w:rPr>
          <w:color w:val="auto"/>
          <w:highlight w:val="none"/>
        </w:rPr>
        <w:tab/>
      </w:r>
      <w:r>
        <w:rPr>
          <w:color w:val="auto"/>
          <w:highlight w:val="none"/>
        </w:rPr>
        <w:fldChar w:fldCharType="begin"/>
      </w:r>
      <w:r>
        <w:rPr>
          <w:color w:val="auto"/>
          <w:highlight w:val="none"/>
        </w:rPr>
        <w:instrText xml:space="preserve"> PAGEREF _Toc16094 </w:instrText>
      </w:r>
      <w:r>
        <w:rPr>
          <w:color w:val="auto"/>
          <w:highlight w:val="none"/>
        </w:rPr>
        <w:fldChar w:fldCharType="separate"/>
      </w:r>
      <w:r>
        <w:rPr>
          <w:color w:val="auto"/>
          <w:highlight w:val="none"/>
        </w:rPr>
        <w:t>- 33 -</w:t>
      </w:r>
      <w:r>
        <w:rPr>
          <w:color w:val="auto"/>
          <w:highlight w:val="none"/>
        </w:rPr>
        <w:fldChar w:fldCharType="end"/>
      </w:r>
      <w:r>
        <w:rPr>
          <w:rFonts w:hint="eastAsia" w:ascii="宋体" w:hAnsi="宋体" w:eastAsia="宋体" w:cs="宋体"/>
          <w:color w:val="auto"/>
          <w:szCs w:val="21"/>
          <w:highlight w:val="none"/>
        </w:rPr>
        <w:fldChar w:fldCharType="end"/>
      </w:r>
    </w:p>
    <w:p>
      <w:pPr>
        <w:pStyle w:val="23"/>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_Toc27796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第三条  权力保证</w:t>
      </w:r>
      <w:r>
        <w:rPr>
          <w:color w:val="auto"/>
          <w:highlight w:val="none"/>
        </w:rPr>
        <w:tab/>
      </w:r>
      <w:r>
        <w:rPr>
          <w:color w:val="auto"/>
          <w:highlight w:val="none"/>
        </w:rPr>
        <w:fldChar w:fldCharType="begin"/>
      </w:r>
      <w:r>
        <w:rPr>
          <w:color w:val="auto"/>
          <w:highlight w:val="none"/>
        </w:rPr>
        <w:instrText xml:space="preserve"> PAGEREF _Toc27796 </w:instrText>
      </w:r>
      <w:r>
        <w:rPr>
          <w:color w:val="auto"/>
          <w:highlight w:val="none"/>
        </w:rPr>
        <w:fldChar w:fldCharType="separate"/>
      </w:r>
      <w:r>
        <w:rPr>
          <w:color w:val="auto"/>
          <w:highlight w:val="none"/>
        </w:rPr>
        <w:t>- 33 -</w:t>
      </w:r>
      <w:r>
        <w:rPr>
          <w:color w:val="auto"/>
          <w:highlight w:val="none"/>
        </w:rPr>
        <w:fldChar w:fldCharType="end"/>
      </w:r>
      <w:r>
        <w:rPr>
          <w:rFonts w:hint="eastAsia" w:ascii="宋体" w:hAnsi="宋体" w:eastAsia="宋体" w:cs="宋体"/>
          <w:color w:val="auto"/>
          <w:szCs w:val="21"/>
          <w:highlight w:val="none"/>
        </w:rPr>
        <w:fldChar w:fldCharType="end"/>
      </w:r>
    </w:p>
    <w:p>
      <w:pPr>
        <w:pStyle w:val="23"/>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_Toc15506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第四条  货物包装、运输</w:t>
      </w:r>
      <w:r>
        <w:rPr>
          <w:color w:val="auto"/>
          <w:highlight w:val="none"/>
        </w:rPr>
        <w:tab/>
      </w:r>
      <w:r>
        <w:rPr>
          <w:color w:val="auto"/>
          <w:highlight w:val="none"/>
        </w:rPr>
        <w:fldChar w:fldCharType="begin"/>
      </w:r>
      <w:r>
        <w:rPr>
          <w:color w:val="auto"/>
          <w:highlight w:val="none"/>
        </w:rPr>
        <w:instrText xml:space="preserve"> PAGEREF _Toc15506 </w:instrText>
      </w:r>
      <w:r>
        <w:rPr>
          <w:color w:val="auto"/>
          <w:highlight w:val="none"/>
        </w:rPr>
        <w:fldChar w:fldCharType="separate"/>
      </w:r>
      <w:r>
        <w:rPr>
          <w:color w:val="auto"/>
          <w:highlight w:val="none"/>
        </w:rPr>
        <w:t>- 34 -</w:t>
      </w:r>
      <w:r>
        <w:rPr>
          <w:color w:val="auto"/>
          <w:highlight w:val="none"/>
        </w:rPr>
        <w:fldChar w:fldCharType="end"/>
      </w:r>
      <w:r>
        <w:rPr>
          <w:rFonts w:hint="eastAsia" w:ascii="宋体" w:hAnsi="宋体" w:eastAsia="宋体" w:cs="宋体"/>
          <w:color w:val="auto"/>
          <w:szCs w:val="21"/>
          <w:highlight w:val="none"/>
        </w:rPr>
        <w:fldChar w:fldCharType="end"/>
      </w:r>
    </w:p>
    <w:p>
      <w:pPr>
        <w:pStyle w:val="23"/>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_Toc28713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第五条  交付</w:t>
      </w:r>
      <w:r>
        <w:rPr>
          <w:color w:val="auto"/>
          <w:highlight w:val="none"/>
        </w:rPr>
        <w:tab/>
      </w:r>
      <w:r>
        <w:rPr>
          <w:color w:val="auto"/>
          <w:highlight w:val="none"/>
        </w:rPr>
        <w:fldChar w:fldCharType="begin"/>
      </w:r>
      <w:r>
        <w:rPr>
          <w:color w:val="auto"/>
          <w:highlight w:val="none"/>
        </w:rPr>
        <w:instrText xml:space="preserve"> PAGEREF _Toc28713 </w:instrText>
      </w:r>
      <w:r>
        <w:rPr>
          <w:color w:val="auto"/>
          <w:highlight w:val="none"/>
        </w:rPr>
        <w:fldChar w:fldCharType="separate"/>
      </w:r>
      <w:r>
        <w:rPr>
          <w:color w:val="auto"/>
          <w:highlight w:val="none"/>
        </w:rPr>
        <w:t>- 34 -</w:t>
      </w:r>
      <w:r>
        <w:rPr>
          <w:color w:val="auto"/>
          <w:highlight w:val="none"/>
        </w:rPr>
        <w:fldChar w:fldCharType="end"/>
      </w:r>
      <w:r>
        <w:rPr>
          <w:rFonts w:hint="eastAsia" w:ascii="宋体" w:hAnsi="宋体" w:eastAsia="宋体" w:cs="宋体"/>
          <w:color w:val="auto"/>
          <w:szCs w:val="21"/>
          <w:highlight w:val="none"/>
        </w:rPr>
        <w:fldChar w:fldCharType="end"/>
      </w:r>
    </w:p>
    <w:p>
      <w:pPr>
        <w:pStyle w:val="23"/>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_Toc7644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第六条  调试和验收</w:t>
      </w:r>
      <w:r>
        <w:rPr>
          <w:color w:val="auto"/>
          <w:highlight w:val="none"/>
        </w:rPr>
        <w:tab/>
      </w:r>
      <w:r>
        <w:rPr>
          <w:color w:val="auto"/>
          <w:highlight w:val="none"/>
        </w:rPr>
        <w:fldChar w:fldCharType="begin"/>
      </w:r>
      <w:r>
        <w:rPr>
          <w:color w:val="auto"/>
          <w:highlight w:val="none"/>
        </w:rPr>
        <w:instrText xml:space="preserve"> PAGEREF _Toc7644 </w:instrText>
      </w:r>
      <w:r>
        <w:rPr>
          <w:color w:val="auto"/>
          <w:highlight w:val="none"/>
        </w:rPr>
        <w:fldChar w:fldCharType="separate"/>
      </w:r>
      <w:r>
        <w:rPr>
          <w:color w:val="auto"/>
          <w:highlight w:val="none"/>
        </w:rPr>
        <w:t>- 34 -</w:t>
      </w:r>
      <w:r>
        <w:rPr>
          <w:color w:val="auto"/>
          <w:highlight w:val="none"/>
        </w:rPr>
        <w:fldChar w:fldCharType="end"/>
      </w:r>
      <w:r>
        <w:rPr>
          <w:rFonts w:hint="eastAsia" w:ascii="宋体" w:hAnsi="宋体" w:eastAsia="宋体" w:cs="宋体"/>
          <w:color w:val="auto"/>
          <w:szCs w:val="21"/>
          <w:highlight w:val="none"/>
        </w:rPr>
        <w:fldChar w:fldCharType="end"/>
      </w:r>
    </w:p>
    <w:p>
      <w:pPr>
        <w:pStyle w:val="23"/>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_Toc25038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第七条  安装</w:t>
      </w:r>
      <w:r>
        <w:rPr>
          <w:color w:val="auto"/>
          <w:highlight w:val="none"/>
        </w:rPr>
        <w:tab/>
      </w:r>
      <w:r>
        <w:rPr>
          <w:color w:val="auto"/>
          <w:highlight w:val="none"/>
        </w:rPr>
        <w:fldChar w:fldCharType="begin"/>
      </w:r>
      <w:r>
        <w:rPr>
          <w:color w:val="auto"/>
          <w:highlight w:val="none"/>
        </w:rPr>
        <w:instrText xml:space="preserve"> PAGEREF _Toc25038 </w:instrText>
      </w:r>
      <w:r>
        <w:rPr>
          <w:color w:val="auto"/>
          <w:highlight w:val="none"/>
        </w:rPr>
        <w:fldChar w:fldCharType="separate"/>
      </w:r>
      <w:r>
        <w:rPr>
          <w:color w:val="auto"/>
          <w:highlight w:val="none"/>
        </w:rPr>
        <w:t>- 35 -</w:t>
      </w:r>
      <w:r>
        <w:rPr>
          <w:color w:val="auto"/>
          <w:highlight w:val="none"/>
        </w:rPr>
        <w:fldChar w:fldCharType="end"/>
      </w:r>
      <w:r>
        <w:rPr>
          <w:rFonts w:hint="eastAsia" w:ascii="宋体" w:hAnsi="宋体" w:eastAsia="宋体" w:cs="宋体"/>
          <w:color w:val="auto"/>
          <w:szCs w:val="21"/>
          <w:highlight w:val="none"/>
        </w:rPr>
        <w:fldChar w:fldCharType="end"/>
      </w:r>
    </w:p>
    <w:p>
      <w:pPr>
        <w:pStyle w:val="23"/>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_Toc31621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第八条  售后服务、保修期</w:t>
      </w:r>
      <w:r>
        <w:rPr>
          <w:color w:val="auto"/>
          <w:highlight w:val="none"/>
        </w:rPr>
        <w:tab/>
      </w:r>
      <w:r>
        <w:rPr>
          <w:color w:val="auto"/>
          <w:highlight w:val="none"/>
        </w:rPr>
        <w:fldChar w:fldCharType="begin"/>
      </w:r>
      <w:r>
        <w:rPr>
          <w:color w:val="auto"/>
          <w:highlight w:val="none"/>
        </w:rPr>
        <w:instrText xml:space="preserve"> PAGEREF _Toc31621 </w:instrText>
      </w:r>
      <w:r>
        <w:rPr>
          <w:color w:val="auto"/>
          <w:highlight w:val="none"/>
        </w:rPr>
        <w:fldChar w:fldCharType="separate"/>
      </w:r>
      <w:r>
        <w:rPr>
          <w:color w:val="auto"/>
          <w:highlight w:val="none"/>
        </w:rPr>
        <w:t>- 35 -</w:t>
      </w:r>
      <w:r>
        <w:rPr>
          <w:color w:val="auto"/>
          <w:highlight w:val="none"/>
        </w:rPr>
        <w:fldChar w:fldCharType="end"/>
      </w:r>
      <w:r>
        <w:rPr>
          <w:rFonts w:hint="eastAsia" w:ascii="宋体" w:hAnsi="宋体" w:eastAsia="宋体" w:cs="宋体"/>
          <w:color w:val="auto"/>
          <w:szCs w:val="21"/>
          <w:highlight w:val="none"/>
        </w:rPr>
        <w:fldChar w:fldCharType="end"/>
      </w:r>
    </w:p>
    <w:p>
      <w:pPr>
        <w:pStyle w:val="23"/>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_Toc22439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第九条  税费</w:t>
      </w:r>
      <w:r>
        <w:rPr>
          <w:color w:val="auto"/>
          <w:highlight w:val="none"/>
        </w:rPr>
        <w:tab/>
      </w:r>
      <w:r>
        <w:rPr>
          <w:color w:val="auto"/>
          <w:highlight w:val="none"/>
        </w:rPr>
        <w:fldChar w:fldCharType="begin"/>
      </w:r>
      <w:r>
        <w:rPr>
          <w:color w:val="auto"/>
          <w:highlight w:val="none"/>
        </w:rPr>
        <w:instrText xml:space="preserve"> PAGEREF _Toc22439 </w:instrText>
      </w:r>
      <w:r>
        <w:rPr>
          <w:color w:val="auto"/>
          <w:highlight w:val="none"/>
        </w:rPr>
        <w:fldChar w:fldCharType="separate"/>
      </w:r>
      <w:r>
        <w:rPr>
          <w:color w:val="auto"/>
          <w:highlight w:val="none"/>
        </w:rPr>
        <w:t>- 35 -</w:t>
      </w:r>
      <w:r>
        <w:rPr>
          <w:color w:val="auto"/>
          <w:highlight w:val="none"/>
        </w:rPr>
        <w:fldChar w:fldCharType="end"/>
      </w:r>
      <w:r>
        <w:rPr>
          <w:rFonts w:hint="eastAsia" w:ascii="宋体" w:hAnsi="宋体" w:eastAsia="宋体" w:cs="宋体"/>
          <w:color w:val="auto"/>
          <w:szCs w:val="21"/>
          <w:highlight w:val="none"/>
        </w:rPr>
        <w:fldChar w:fldCharType="end"/>
      </w:r>
    </w:p>
    <w:p>
      <w:pPr>
        <w:pStyle w:val="23"/>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_Toc31134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第十条  付款方式</w:t>
      </w:r>
      <w:r>
        <w:rPr>
          <w:color w:val="auto"/>
          <w:highlight w:val="none"/>
        </w:rPr>
        <w:tab/>
      </w:r>
      <w:r>
        <w:rPr>
          <w:color w:val="auto"/>
          <w:highlight w:val="none"/>
        </w:rPr>
        <w:fldChar w:fldCharType="begin"/>
      </w:r>
      <w:r>
        <w:rPr>
          <w:color w:val="auto"/>
          <w:highlight w:val="none"/>
        </w:rPr>
        <w:instrText xml:space="preserve"> PAGEREF _Toc31134 </w:instrText>
      </w:r>
      <w:r>
        <w:rPr>
          <w:color w:val="auto"/>
          <w:highlight w:val="none"/>
        </w:rPr>
        <w:fldChar w:fldCharType="separate"/>
      </w:r>
      <w:r>
        <w:rPr>
          <w:color w:val="auto"/>
          <w:highlight w:val="none"/>
        </w:rPr>
        <w:t>- 35 -</w:t>
      </w:r>
      <w:r>
        <w:rPr>
          <w:color w:val="auto"/>
          <w:highlight w:val="none"/>
        </w:rPr>
        <w:fldChar w:fldCharType="end"/>
      </w:r>
      <w:r>
        <w:rPr>
          <w:rFonts w:hint="eastAsia" w:ascii="宋体" w:hAnsi="宋体" w:eastAsia="宋体" w:cs="宋体"/>
          <w:color w:val="auto"/>
          <w:szCs w:val="21"/>
          <w:highlight w:val="none"/>
        </w:rPr>
        <w:fldChar w:fldCharType="end"/>
      </w:r>
    </w:p>
    <w:p>
      <w:pPr>
        <w:pStyle w:val="23"/>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_Toc6676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第十一条  违约责任</w:t>
      </w:r>
      <w:r>
        <w:rPr>
          <w:color w:val="auto"/>
          <w:highlight w:val="none"/>
        </w:rPr>
        <w:tab/>
      </w:r>
      <w:r>
        <w:rPr>
          <w:color w:val="auto"/>
          <w:highlight w:val="none"/>
        </w:rPr>
        <w:fldChar w:fldCharType="begin"/>
      </w:r>
      <w:r>
        <w:rPr>
          <w:color w:val="auto"/>
          <w:highlight w:val="none"/>
        </w:rPr>
        <w:instrText xml:space="preserve"> PAGEREF _Toc6676 </w:instrText>
      </w:r>
      <w:r>
        <w:rPr>
          <w:color w:val="auto"/>
          <w:highlight w:val="none"/>
        </w:rPr>
        <w:fldChar w:fldCharType="separate"/>
      </w:r>
      <w:r>
        <w:rPr>
          <w:color w:val="auto"/>
          <w:highlight w:val="none"/>
        </w:rPr>
        <w:t>- 35 -</w:t>
      </w:r>
      <w:r>
        <w:rPr>
          <w:color w:val="auto"/>
          <w:highlight w:val="none"/>
        </w:rPr>
        <w:fldChar w:fldCharType="end"/>
      </w:r>
      <w:r>
        <w:rPr>
          <w:rFonts w:hint="eastAsia" w:ascii="宋体" w:hAnsi="宋体" w:eastAsia="宋体" w:cs="宋体"/>
          <w:color w:val="auto"/>
          <w:szCs w:val="21"/>
          <w:highlight w:val="none"/>
        </w:rPr>
        <w:fldChar w:fldCharType="end"/>
      </w:r>
    </w:p>
    <w:p>
      <w:pPr>
        <w:pStyle w:val="23"/>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_Toc26955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第十二条  不可抗力事件处理</w:t>
      </w:r>
      <w:r>
        <w:rPr>
          <w:color w:val="auto"/>
          <w:highlight w:val="none"/>
        </w:rPr>
        <w:tab/>
      </w:r>
      <w:r>
        <w:rPr>
          <w:color w:val="auto"/>
          <w:highlight w:val="none"/>
        </w:rPr>
        <w:fldChar w:fldCharType="begin"/>
      </w:r>
      <w:r>
        <w:rPr>
          <w:color w:val="auto"/>
          <w:highlight w:val="none"/>
        </w:rPr>
        <w:instrText xml:space="preserve"> PAGEREF _Toc26955 </w:instrText>
      </w:r>
      <w:r>
        <w:rPr>
          <w:color w:val="auto"/>
          <w:highlight w:val="none"/>
        </w:rPr>
        <w:fldChar w:fldCharType="separate"/>
      </w:r>
      <w:r>
        <w:rPr>
          <w:color w:val="auto"/>
          <w:highlight w:val="none"/>
        </w:rPr>
        <w:t>- 36 -</w:t>
      </w:r>
      <w:r>
        <w:rPr>
          <w:color w:val="auto"/>
          <w:highlight w:val="none"/>
        </w:rPr>
        <w:fldChar w:fldCharType="end"/>
      </w:r>
      <w:r>
        <w:rPr>
          <w:rFonts w:hint="eastAsia" w:ascii="宋体" w:hAnsi="宋体" w:eastAsia="宋体" w:cs="宋体"/>
          <w:color w:val="auto"/>
          <w:szCs w:val="21"/>
          <w:highlight w:val="none"/>
        </w:rPr>
        <w:fldChar w:fldCharType="end"/>
      </w:r>
    </w:p>
    <w:p>
      <w:pPr>
        <w:pStyle w:val="23"/>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_Toc24270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第十三条  合同争议解决</w:t>
      </w:r>
      <w:r>
        <w:rPr>
          <w:color w:val="auto"/>
          <w:highlight w:val="none"/>
        </w:rPr>
        <w:tab/>
      </w:r>
      <w:r>
        <w:rPr>
          <w:color w:val="auto"/>
          <w:highlight w:val="none"/>
        </w:rPr>
        <w:fldChar w:fldCharType="begin"/>
      </w:r>
      <w:r>
        <w:rPr>
          <w:color w:val="auto"/>
          <w:highlight w:val="none"/>
        </w:rPr>
        <w:instrText xml:space="preserve"> PAGEREF _Toc24270 </w:instrText>
      </w:r>
      <w:r>
        <w:rPr>
          <w:color w:val="auto"/>
          <w:highlight w:val="none"/>
        </w:rPr>
        <w:fldChar w:fldCharType="separate"/>
      </w:r>
      <w:r>
        <w:rPr>
          <w:color w:val="auto"/>
          <w:highlight w:val="none"/>
        </w:rPr>
        <w:t>- 36 -</w:t>
      </w:r>
      <w:r>
        <w:rPr>
          <w:color w:val="auto"/>
          <w:highlight w:val="none"/>
        </w:rPr>
        <w:fldChar w:fldCharType="end"/>
      </w:r>
      <w:r>
        <w:rPr>
          <w:rFonts w:hint="eastAsia" w:ascii="宋体" w:hAnsi="宋体" w:eastAsia="宋体" w:cs="宋体"/>
          <w:color w:val="auto"/>
          <w:szCs w:val="21"/>
          <w:highlight w:val="none"/>
        </w:rPr>
        <w:fldChar w:fldCharType="end"/>
      </w:r>
    </w:p>
    <w:p>
      <w:pPr>
        <w:pStyle w:val="23"/>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_Toc13826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第十四条  合同生效及其它</w:t>
      </w:r>
      <w:r>
        <w:rPr>
          <w:color w:val="auto"/>
          <w:highlight w:val="none"/>
        </w:rPr>
        <w:tab/>
      </w:r>
      <w:r>
        <w:rPr>
          <w:color w:val="auto"/>
          <w:highlight w:val="none"/>
        </w:rPr>
        <w:fldChar w:fldCharType="begin"/>
      </w:r>
      <w:r>
        <w:rPr>
          <w:color w:val="auto"/>
          <w:highlight w:val="none"/>
        </w:rPr>
        <w:instrText xml:space="preserve"> PAGEREF _Toc13826 </w:instrText>
      </w:r>
      <w:r>
        <w:rPr>
          <w:color w:val="auto"/>
          <w:highlight w:val="none"/>
        </w:rPr>
        <w:fldChar w:fldCharType="separate"/>
      </w:r>
      <w:r>
        <w:rPr>
          <w:color w:val="auto"/>
          <w:highlight w:val="none"/>
        </w:rPr>
        <w:t>- 36 -</w:t>
      </w:r>
      <w:r>
        <w:rPr>
          <w:color w:val="auto"/>
          <w:highlight w:val="none"/>
        </w:rPr>
        <w:fldChar w:fldCharType="end"/>
      </w:r>
      <w:r>
        <w:rPr>
          <w:rFonts w:hint="eastAsia" w:ascii="宋体" w:hAnsi="宋体" w:eastAsia="宋体" w:cs="宋体"/>
          <w:color w:val="auto"/>
          <w:szCs w:val="21"/>
          <w:highlight w:val="none"/>
        </w:rPr>
        <w:fldChar w:fldCharType="end"/>
      </w:r>
    </w:p>
    <w:p>
      <w:pPr>
        <w:pStyle w:val="23"/>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_Toc9632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第十五条  合同的变更、终止与转让</w:t>
      </w:r>
      <w:r>
        <w:rPr>
          <w:color w:val="auto"/>
          <w:highlight w:val="none"/>
        </w:rPr>
        <w:tab/>
      </w:r>
      <w:r>
        <w:rPr>
          <w:color w:val="auto"/>
          <w:highlight w:val="none"/>
        </w:rPr>
        <w:fldChar w:fldCharType="begin"/>
      </w:r>
      <w:r>
        <w:rPr>
          <w:color w:val="auto"/>
          <w:highlight w:val="none"/>
        </w:rPr>
        <w:instrText xml:space="preserve"> PAGEREF _Toc9632 </w:instrText>
      </w:r>
      <w:r>
        <w:rPr>
          <w:color w:val="auto"/>
          <w:highlight w:val="none"/>
        </w:rPr>
        <w:fldChar w:fldCharType="separate"/>
      </w:r>
      <w:r>
        <w:rPr>
          <w:color w:val="auto"/>
          <w:highlight w:val="none"/>
        </w:rPr>
        <w:t>- 36 -</w:t>
      </w:r>
      <w:r>
        <w:rPr>
          <w:color w:val="auto"/>
          <w:highlight w:val="none"/>
        </w:rPr>
        <w:fldChar w:fldCharType="end"/>
      </w:r>
      <w:r>
        <w:rPr>
          <w:rFonts w:hint="eastAsia" w:ascii="宋体" w:hAnsi="宋体" w:eastAsia="宋体" w:cs="宋体"/>
          <w:color w:val="auto"/>
          <w:szCs w:val="21"/>
          <w:highlight w:val="none"/>
        </w:rPr>
        <w:fldChar w:fldCharType="end"/>
      </w:r>
    </w:p>
    <w:p>
      <w:pPr>
        <w:pStyle w:val="23"/>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_Toc25030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第十六条  签订本合同依据</w:t>
      </w:r>
      <w:r>
        <w:rPr>
          <w:color w:val="auto"/>
          <w:highlight w:val="none"/>
        </w:rPr>
        <w:tab/>
      </w:r>
      <w:r>
        <w:rPr>
          <w:color w:val="auto"/>
          <w:highlight w:val="none"/>
        </w:rPr>
        <w:fldChar w:fldCharType="begin"/>
      </w:r>
      <w:r>
        <w:rPr>
          <w:color w:val="auto"/>
          <w:highlight w:val="none"/>
        </w:rPr>
        <w:instrText xml:space="preserve"> PAGEREF _Toc25030 </w:instrText>
      </w:r>
      <w:r>
        <w:rPr>
          <w:color w:val="auto"/>
          <w:highlight w:val="none"/>
        </w:rPr>
        <w:fldChar w:fldCharType="separate"/>
      </w:r>
      <w:r>
        <w:rPr>
          <w:color w:val="auto"/>
          <w:highlight w:val="none"/>
        </w:rPr>
        <w:t>- 36 -</w:t>
      </w:r>
      <w:r>
        <w:rPr>
          <w:color w:val="auto"/>
          <w:highlight w:val="none"/>
        </w:rPr>
        <w:fldChar w:fldCharType="end"/>
      </w:r>
      <w:r>
        <w:rPr>
          <w:rFonts w:hint="eastAsia" w:ascii="宋体" w:hAnsi="宋体" w:eastAsia="宋体" w:cs="宋体"/>
          <w:color w:val="auto"/>
          <w:szCs w:val="21"/>
          <w:highlight w:val="none"/>
        </w:rPr>
        <w:fldChar w:fldCharType="end"/>
      </w:r>
    </w:p>
    <w:p>
      <w:pPr>
        <w:pStyle w:val="22"/>
        <w:tabs>
          <w:tab w:val="right" w:leader="dot" w:pos="974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_Toc3143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32"/>
          <w:highlight w:val="none"/>
          <w:lang w:val="en-US" w:eastAsia="zh-CN" w:bidi="ar-SA"/>
        </w:rPr>
        <w:t xml:space="preserve">第六章  </w:t>
      </w:r>
      <w:r>
        <w:rPr>
          <w:rFonts w:hint="eastAsia" w:ascii="宋体" w:hAnsi="宋体" w:cs="宋体"/>
          <w:bCs/>
          <w:color w:val="auto"/>
          <w:kern w:val="44"/>
          <w:szCs w:val="32"/>
          <w:highlight w:val="none"/>
          <w:lang w:val="en-US" w:eastAsia="zh-CN" w:bidi="ar-SA"/>
        </w:rPr>
        <w:t>投标文件</w:t>
      </w:r>
      <w:r>
        <w:rPr>
          <w:rFonts w:hint="eastAsia" w:ascii="宋体" w:hAnsi="宋体" w:eastAsia="宋体" w:cs="宋体"/>
          <w:bCs/>
          <w:color w:val="auto"/>
          <w:kern w:val="44"/>
          <w:szCs w:val="32"/>
          <w:highlight w:val="none"/>
          <w:lang w:val="en-US" w:eastAsia="zh-CN" w:bidi="ar-SA"/>
        </w:rPr>
        <w:t>（格式）</w:t>
      </w:r>
      <w:r>
        <w:rPr>
          <w:color w:val="auto"/>
          <w:highlight w:val="none"/>
        </w:rPr>
        <w:tab/>
      </w:r>
      <w:r>
        <w:rPr>
          <w:color w:val="auto"/>
          <w:highlight w:val="none"/>
        </w:rPr>
        <w:fldChar w:fldCharType="begin"/>
      </w:r>
      <w:r>
        <w:rPr>
          <w:color w:val="auto"/>
          <w:highlight w:val="none"/>
        </w:rPr>
        <w:instrText xml:space="preserve"> PAGEREF _Toc3143 </w:instrText>
      </w:r>
      <w:r>
        <w:rPr>
          <w:color w:val="auto"/>
          <w:highlight w:val="none"/>
        </w:rPr>
        <w:fldChar w:fldCharType="separate"/>
      </w:r>
      <w:r>
        <w:rPr>
          <w:color w:val="auto"/>
          <w:highlight w:val="none"/>
        </w:rPr>
        <w:t>- 38 -</w:t>
      </w:r>
      <w:r>
        <w:rPr>
          <w:color w:val="auto"/>
          <w:highlight w:val="none"/>
        </w:rPr>
        <w:fldChar w:fldCharType="end"/>
      </w:r>
      <w:r>
        <w:rPr>
          <w:rFonts w:hint="eastAsia" w:ascii="宋体" w:hAnsi="宋体" w:eastAsia="宋体" w:cs="宋体"/>
          <w:color w:val="auto"/>
          <w:szCs w:val="21"/>
          <w:highlight w:val="none"/>
        </w:rPr>
        <w:fldChar w:fldCharType="end"/>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end"/>
      </w:r>
    </w:p>
    <w:p>
      <w:pPr>
        <w:jc w:val="center"/>
        <w:outlineLvl w:val="0"/>
        <w:rPr>
          <w:rFonts w:hint="eastAsia" w:ascii="宋体" w:hAnsi="宋体" w:eastAsia="宋体" w:cs="宋体"/>
          <w:color w:val="auto"/>
          <w:sz w:val="32"/>
          <w:szCs w:val="32"/>
          <w:highlight w:val="none"/>
        </w:rPr>
        <w:sectPr>
          <w:footerReference r:id="rId3" w:type="default"/>
          <w:pgSz w:w="11906" w:h="16838"/>
          <w:pgMar w:top="1440" w:right="1080" w:bottom="1440" w:left="1080" w:header="851" w:footer="992" w:gutter="0"/>
          <w:pgNumType w:fmt="numberInDash"/>
          <w:cols w:space="720" w:num="1"/>
          <w:docGrid w:type="lines" w:linePitch="312" w:charSpace="0"/>
        </w:sectPr>
      </w:pPr>
    </w:p>
    <w:p>
      <w:pPr>
        <w:pStyle w:val="3"/>
        <w:keepNext/>
        <w:keepLines/>
        <w:pageBreakBefore w:val="0"/>
        <w:widowControl w:val="0"/>
        <w:numPr>
          <w:ilvl w:val="0"/>
          <w:numId w:val="1"/>
        </w:numPr>
        <w:tabs>
          <w:tab w:val="left" w:pos="0"/>
          <w:tab w:val="left" w:pos="3165"/>
          <w:tab w:val="center" w:pos="4153"/>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auto"/>
          <w:sz w:val="32"/>
          <w:szCs w:val="32"/>
          <w:highlight w:val="none"/>
        </w:rPr>
      </w:pPr>
      <w:bookmarkStart w:id="0" w:name="_Toc35393789"/>
      <w:bookmarkStart w:id="1" w:name="_Toc8828"/>
      <w:bookmarkStart w:id="2" w:name="_Toc28359001"/>
      <w:r>
        <w:rPr>
          <w:rFonts w:hint="eastAsia" w:ascii="宋体" w:hAnsi="宋体" w:eastAsia="宋体" w:cs="宋体"/>
          <w:color w:val="auto"/>
          <w:sz w:val="32"/>
          <w:szCs w:val="32"/>
          <w:highlight w:val="none"/>
        </w:rPr>
        <w:t>公开招标公告</w:t>
      </w:r>
      <w:bookmarkEnd w:id="0"/>
      <w:bookmarkEnd w:id="1"/>
      <w:bookmarkEnd w:id="2"/>
    </w:p>
    <w:tbl>
      <w:tblPr>
        <w:tblStyle w:val="28"/>
        <w:tblpPr w:leftFromText="180" w:rightFromText="180" w:vertAnchor="text" w:tblpX="38" w:tblpY="134"/>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5000" w:type="pct"/>
            <w:noWrap w:val="0"/>
            <w:vAlign w:val="top"/>
          </w:tcPr>
          <w:p>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u w:val="single"/>
              </w:rPr>
              <w:t>桂林医学院附属医院</w:t>
            </w:r>
            <w:r>
              <w:rPr>
                <w:rFonts w:hint="eastAsia" w:ascii="宋体" w:hAnsi="宋体" w:eastAsia="宋体" w:cs="宋体"/>
                <w:color w:val="auto"/>
                <w:sz w:val="21"/>
                <w:szCs w:val="21"/>
                <w:highlight w:val="none"/>
                <w:u w:val="single"/>
                <w:lang w:val="en-US" w:eastAsia="zh-CN"/>
              </w:rPr>
              <w:t>漓东新院</w:t>
            </w:r>
            <w:r>
              <w:rPr>
                <w:rFonts w:hint="eastAsia" w:ascii="宋体" w:hAnsi="宋体" w:eastAsia="宋体" w:cs="宋体"/>
                <w:color w:val="auto"/>
                <w:sz w:val="21"/>
                <w:szCs w:val="21"/>
                <w:highlight w:val="none"/>
                <w:u w:val="single"/>
              </w:rPr>
              <w:t>气动物流传输系统采购及安装项目</w:t>
            </w:r>
            <w:r>
              <w:rPr>
                <w:rFonts w:hint="eastAsia" w:ascii="宋体" w:hAnsi="宋体" w:eastAsia="宋体" w:cs="宋体"/>
                <w:i w:val="0"/>
                <w:iCs w:val="0"/>
                <w:color w:val="auto"/>
                <w:sz w:val="21"/>
                <w:szCs w:val="21"/>
                <w:highlight w:val="none"/>
              </w:rPr>
              <w:t>的潜在投标人应在</w:t>
            </w:r>
            <w:r>
              <w:rPr>
                <w:rFonts w:hint="eastAsia" w:ascii="宋体" w:hAnsi="宋体" w:eastAsia="宋体" w:cs="宋体"/>
                <w:color w:val="auto"/>
                <w:sz w:val="21"/>
                <w:szCs w:val="21"/>
                <w:highlight w:val="none"/>
                <w:u w:val="single"/>
              </w:rPr>
              <w:t>广西壮族自治区政府采购网</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www.ccgp-guangxi.gov.cn</w:t>
            </w:r>
            <w:r>
              <w:rPr>
                <w:rFonts w:hint="eastAsia" w:ascii="宋体" w:hAnsi="宋体" w:eastAsia="宋体" w:cs="宋体"/>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、桂林市公共资源交易中心网</w:t>
            </w:r>
            <w:r>
              <w:rPr>
                <w:rFonts w:hint="eastAsia" w:ascii="宋体" w:hAnsi="宋体" w:cs="宋体"/>
                <w:i w:val="0"/>
                <w:iCs w:val="0"/>
                <w:color w:val="auto"/>
                <w:sz w:val="21"/>
                <w:szCs w:val="21"/>
                <w:highlight w:val="none"/>
                <w:u w:val="single"/>
                <w:lang w:val="en-US" w:eastAsia="zh-CN"/>
              </w:rPr>
              <w:t>(</w:t>
            </w:r>
            <w:r>
              <w:rPr>
                <w:rFonts w:hint="eastAsia" w:ascii="宋体" w:hAnsi="宋体" w:eastAsia="宋体" w:cs="宋体"/>
                <w:i w:val="0"/>
                <w:iCs w:val="0"/>
                <w:color w:val="auto"/>
                <w:sz w:val="21"/>
                <w:szCs w:val="21"/>
                <w:highlight w:val="none"/>
                <w:u w:val="single"/>
              </w:rPr>
              <w:t>http://glggzy.org.cn/</w:t>
            </w:r>
            <w:r>
              <w:rPr>
                <w:rFonts w:hint="eastAsia" w:ascii="宋体" w:hAnsi="宋体" w:cs="宋体"/>
                <w:i w:val="0"/>
                <w:iCs w:val="0"/>
                <w:color w:val="auto"/>
                <w:sz w:val="21"/>
                <w:szCs w:val="21"/>
                <w:highlight w:val="none"/>
                <w:u w:val="single"/>
                <w:lang w:val="en-US" w:eastAsia="zh-CN"/>
              </w:rPr>
              <w:t>)</w:t>
            </w:r>
            <w:r>
              <w:rPr>
                <w:rFonts w:hint="eastAsia" w:ascii="宋体" w:hAnsi="宋体" w:eastAsia="宋体" w:cs="宋体"/>
                <w:i w:val="0"/>
                <w:iCs w:val="0"/>
                <w:color w:val="auto"/>
                <w:sz w:val="21"/>
                <w:szCs w:val="21"/>
                <w:highlight w:val="none"/>
              </w:rPr>
              <w:t>获取招标文件，并于</w:t>
            </w:r>
            <w:r>
              <w:rPr>
                <w:rFonts w:hint="eastAsia" w:ascii="宋体" w:hAnsi="宋体" w:eastAsia="宋体" w:cs="宋体"/>
                <w:i w:val="0"/>
                <w:iCs w:val="0"/>
                <w:color w:val="auto"/>
                <w:sz w:val="21"/>
                <w:szCs w:val="21"/>
                <w:highlight w:val="none"/>
                <w:u w:val="single"/>
                <w:lang w:val="en-US" w:eastAsia="zh-CN"/>
              </w:rPr>
              <w:t>2021</w:t>
            </w:r>
            <w:r>
              <w:rPr>
                <w:rFonts w:hint="eastAsia" w:ascii="宋体" w:hAnsi="宋体" w:eastAsia="宋体" w:cs="宋体"/>
                <w:bCs/>
                <w:i w:val="0"/>
                <w:iCs w:val="0"/>
                <w:color w:val="auto"/>
                <w:sz w:val="21"/>
                <w:szCs w:val="21"/>
                <w:highlight w:val="none"/>
                <w:u w:val="single"/>
              </w:rPr>
              <w:t>年</w:t>
            </w:r>
            <w:r>
              <w:rPr>
                <w:rFonts w:hint="eastAsia" w:ascii="宋体" w:hAnsi="宋体" w:cs="宋体"/>
                <w:bCs/>
                <w:i w:val="0"/>
                <w:iCs w:val="0"/>
                <w:color w:val="auto"/>
                <w:sz w:val="21"/>
                <w:szCs w:val="21"/>
                <w:highlight w:val="none"/>
                <w:u w:val="single"/>
                <w:lang w:val="en-US" w:eastAsia="zh-CN"/>
              </w:rPr>
              <w:t>9</w:t>
            </w:r>
            <w:r>
              <w:rPr>
                <w:rFonts w:hint="eastAsia" w:ascii="宋体" w:hAnsi="宋体" w:eastAsia="宋体" w:cs="宋体"/>
                <w:bCs/>
                <w:i w:val="0"/>
                <w:iCs w:val="0"/>
                <w:color w:val="auto"/>
                <w:sz w:val="21"/>
                <w:szCs w:val="21"/>
                <w:highlight w:val="none"/>
                <w:u w:val="single"/>
              </w:rPr>
              <w:t>月</w:t>
            </w:r>
            <w:r>
              <w:rPr>
                <w:rFonts w:hint="eastAsia" w:ascii="宋体" w:hAnsi="宋体" w:cs="宋体"/>
                <w:bCs/>
                <w:i w:val="0"/>
                <w:iCs w:val="0"/>
                <w:color w:val="auto"/>
                <w:sz w:val="21"/>
                <w:szCs w:val="21"/>
                <w:highlight w:val="none"/>
                <w:u w:val="single"/>
                <w:lang w:val="en-US" w:eastAsia="zh-CN"/>
              </w:rPr>
              <w:t>15</w:t>
            </w:r>
            <w:r>
              <w:rPr>
                <w:rFonts w:hint="eastAsia" w:ascii="宋体" w:hAnsi="宋体" w:eastAsia="宋体" w:cs="宋体"/>
                <w:bCs/>
                <w:i w:val="0"/>
                <w:iCs w:val="0"/>
                <w:color w:val="auto"/>
                <w:sz w:val="21"/>
                <w:szCs w:val="21"/>
                <w:highlight w:val="none"/>
                <w:u w:val="single"/>
              </w:rPr>
              <w:t>日</w:t>
            </w:r>
            <w:r>
              <w:rPr>
                <w:rFonts w:hint="eastAsia" w:ascii="宋体" w:hAnsi="宋体" w:eastAsia="宋体" w:cs="宋体"/>
                <w:bCs/>
                <w:i w:val="0"/>
                <w:iCs w:val="0"/>
                <w:color w:val="auto"/>
                <w:sz w:val="21"/>
                <w:szCs w:val="21"/>
                <w:highlight w:val="none"/>
                <w:u w:val="single"/>
                <w:lang w:val="en-US" w:eastAsia="zh-CN"/>
              </w:rPr>
              <w:t>9</w:t>
            </w:r>
            <w:r>
              <w:rPr>
                <w:rFonts w:hint="eastAsia" w:ascii="宋体" w:hAnsi="宋体" w:eastAsia="宋体" w:cs="宋体"/>
                <w:bCs/>
                <w:i w:val="0"/>
                <w:iCs w:val="0"/>
                <w:color w:val="auto"/>
                <w:sz w:val="21"/>
                <w:szCs w:val="21"/>
                <w:highlight w:val="none"/>
                <w:u w:val="single"/>
              </w:rPr>
              <w:t>点</w:t>
            </w:r>
            <w:r>
              <w:rPr>
                <w:rFonts w:hint="eastAsia" w:ascii="宋体" w:hAnsi="宋体" w:eastAsia="宋体" w:cs="宋体"/>
                <w:bCs/>
                <w:i w:val="0"/>
                <w:iCs w:val="0"/>
                <w:color w:val="auto"/>
                <w:sz w:val="21"/>
                <w:szCs w:val="21"/>
                <w:highlight w:val="none"/>
                <w:u w:val="single"/>
                <w:lang w:val="en-US" w:eastAsia="zh-CN"/>
              </w:rPr>
              <w:t>30</w:t>
            </w:r>
            <w:r>
              <w:rPr>
                <w:rFonts w:hint="eastAsia" w:ascii="宋体" w:hAnsi="宋体" w:eastAsia="宋体" w:cs="宋体"/>
                <w:bCs/>
                <w:i w:val="0"/>
                <w:iCs w:val="0"/>
                <w:color w:val="auto"/>
                <w:sz w:val="21"/>
                <w:szCs w:val="21"/>
                <w:highlight w:val="none"/>
                <w:u w:val="single"/>
              </w:rPr>
              <w:t>分（</w:t>
            </w:r>
            <w:r>
              <w:rPr>
                <w:rFonts w:hint="eastAsia" w:ascii="宋体" w:hAnsi="宋体" w:eastAsia="宋体" w:cs="宋体"/>
                <w:bCs/>
                <w:i w:val="0"/>
                <w:iCs w:val="0"/>
                <w:color w:val="auto"/>
                <w:sz w:val="21"/>
                <w:szCs w:val="21"/>
                <w:highlight w:val="none"/>
              </w:rPr>
              <w:t>北京时间）前递交投标文件</w:t>
            </w:r>
            <w:r>
              <w:rPr>
                <w:rFonts w:hint="eastAsia" w:ascii="宋体" w:hAnsi="宋体" w:eastAsia="宋体" w:cs="宋体"/>
                <w:i w:val="0"/>
                <w:iCs w:val="0"/>
                <w:color w:val="auto"/>
                <w:sz w:val="21"/>
                <w:szCs w:val="21"/>
                <w:highlight w:val="none"/>
              </w:rPr>
              <w:t>。</w:t>
            </w:r>
          </w:p>
        </w:tc>
      </w:tr>
    </w:tbl>
    <w:p>
      <w:pPr>
        <w:rPr>
          <w:rFonts w:hint="eastAsia" w:ascii="宋体" w:hAnsi="宋体" w:eastAsia="宋体" w:cs="宋体"/>
          <w:color w:val="auto"/>
          <w:sz w:val="21"/>
          <w:szCs w:val="21"/>
          <w:highlight w:val="none"/>
        </w:rPr>
      </w:pPr>
      <w:bookmarkStart w:id="3" w:name="_Toc35393790"/>
      <w:bookmarkStart w:id="4" w:name="_Toc28359079"/>
      <w:bookmarkStart w:id="5" w:name="_Toc28359002"/>
      <w:bookmarkStart w:id="6" w:name="_Toc35393621"/>
      <w:bookmarkStart w:id="7" w:name="_Hlk24379207"/>
      <w:r>
        <w:rPr>
          <w:rFonts w:hint="eastAsia" w:ascii="宋体" w:hAnsi="宋体" w:eastAsia="宋体" w:cs="宋体"/>
          <w:color w:val="auto"/>
          <w:sz w:val="21"/>
          <w:szCs w:val="21"/>
          <w:highlight w:val="none"/>
        </w:rPr>
        <w:t>一、项目基本情况</w:t>
      </w:r>
      <w:bookmarkEnd w:id="3"/>
      <w:bookmarkEnd w:id="4"/>
      <w:bookmarkEnd w:id="5"/>
      <w:bookmarkEnd w:id="6"/>
    </w:p>
    <w:p>
      <w:pPr>
        <w:pageBreakBefore w:val="0"/>
        <w:kinsoku/>
        <w:wordWrap/>
        <w:overflowPunct/>
        <w:topLinePunct w:val="0"/>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项目编号：GXZC2021-G2-003166-HJZX</w:t>
      </w:r>
    </w:p>
    <w:p>
      <w:pPr>
        <w:pageBreakBefore w:val="0"/>
        <w:kinsoku/>
        <w:wordWrap/>
        <w:overflowPunct/>
        <w:topLinePunct w:val="0"/>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项目名称：桂林医学院附属医院</w:t>
      </w:r>
      <w:r>
        <w:rPr>
          <w:rFonts w:hint="eastAsia" w:ascii="宋体" w:hAnsi="宋体" w:eastAsia="宋体" w:cs="宋体"/>
          <w:color w:val="auto"/>
          <w:sz w:val="21"/>
          <w:szCs w:val="21"/>
          <w:highlight w:val="none"/>
          <w:lang w:val="en-US" w:eastAsia="zh-CN"/>
        </w:rPr>
        <w:t>漓东新院</w:t>
      </w:r>
      <w:r>
        <w:rPr>
          <w:rFonts w:hint="eastAsia" w:ascii="宋体" w:hAnsi="宋体" w:eastAsia="宋体" w:cs="宋体"/>
          <w:color w:val="auto"/>
          <w:sz w:val="21"/>
          <w:szCs w:val="21"/>
          <w:highlight w:val="none"/>
        </w:rPr>
        <w:t>气动物流传输系统采购及安装项目</w:t>
      </w:r>
      <w:r>
        <w:rPr>
          <w:rFonts w:hint="eastAsia" w:ascii="宋体" w:hAnsi="宋体" w:eastAsia="宋体" w:cs="宋体"/>
          <w:color w:val="auto"/>
          <w:sz w:val="21"/>
          <w:szCs w:val="21"/>
          <w:highlight w:val="none"/>
          <w:lang w:val="en-US" w:eastAsia="zh-CN"/>
        </w:rPr>
        <w:t xml:space="preserve">    </w:t>
      </w:r>
    </w:p>
    <w:bookmarkEnd w:id="7"/>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预算金额：</w:t>
      </w:r>
      <w:r>
        <w:rPr>
          <w:rFonts w:hint="eastAsia" w:ascii="宋体" w:hAnsi="宋体" w:cs="宋体"/>
          <w:b/>
          <w:bCs/>
          <w:color w:val="auto"/>
          <w:sz w:val="21"/>
          <w:szCs w:val="21"/>
          <w:highlight w:val="none"/>
          <w:lang w:val="en-US" w:eastAsia="zh-CN"/>
        </w:rPr>
        <w:t>29790475.97元</w:t>
      </w:r>
    </w:p>
    <w:p>
      <w:pPr>
        <w:pageBreakBefore w:val="0"/>
        <w:kinsoku/>
        <w:wordWrap/>
        <w:overflowPunct/>
        <w:topLinePunct w:val="0"/>
        <w:bidi w:val="0"/>
        <w:spacing w:line="380" w:lineRule="exact"/>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cs="宋体"/>
          <w:color w:val="auto"/>
          <w:sz w:val="21"/>
          <w:szCs w:val="21"/>
          <w:highlight w:val="none"/>
          <w:lang w:val="en-US" w:eastAsia="zh-CN"/>
        </w:rPr>
        <w:t>合同履约期限</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u w:val="none"/>
          <w:lang w:val="en-US" w:eastAsia="zh-CN"/>
        </w:rPr>
        <w:t>自合同签订之日起150天内完成安装、调试，交付使用</w:t>
      </w:r>
      <w:r>
        <w:rPr>
          <w:rFonts w:hint="eastAsia" w:ascii="宋体" w:hAnsi="宋体" w:eastAsia="宋体" w:cs="宋体"/>
          <w:color w:val="auto"/>
          <w:sz w:val="21"/>
          <w:szCs w:val="21"/>
          <w:highlight w:val="none"/>
          <w:u w:val="none"/>
        </w:rPr>
        <w:t>。</w:t>
      </w:r>
    </w:p>
    <w:p>
      <w:pPr>
        <w:pageBreakBefore w:val="0"/>
        <w:kinsoku/>
        <w:wordWrap/>
        <w:overflowPunct/>
        <w:topLinePunct w:val="0"/>
        <w:bidi w:val="0"/>
        <w:spacing w:line="380" w:lineRule="exact"/>
        <w:ind w:left="1529" w:leftChars="228" w:hanging="1050" w:hangingChars="5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采购需求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桂林医学院附属医院漓东新院</w:t>
      </w:r>
      <w:r>
        <w:rPr>
          <w:rFonts w:hint="eastAsia" w:ascii="宋体" w:hAnsi="宋体" w:eastAsia="宋体" w:cs="宋体"/>
          <w:color w:val="auto"/>
          <w:sz w:val="21"/>
          <w:szCs w:val="21"/>
          <w:highlight w:val="none"/>
        </w:rPr>
        <w:t>项目气动物流传输系统设备供货、安装、调试、验收、人员培训与质保等。</w:t>
      </w:r>
      <w:r>
        <w:rPr>
          <w:rFonts w:hint="eastAsia" w:ascii="宋体" w:hAnsi="宋体" w:cs="宋体"/>
          <w:color w:val="auto"/>
          <w:sz w:val="21"/>
          <w:szCs w:val="21"/>
          <w:highlight w:val="none"/>
          <w:lang w:val="en-US" w:eastAsia="zh-CN"/>
        </w:rPr>
        <w:t>详见招标文件采购需求</w:t>
      </w:r>
    </w:p>
    <w:p>
      <w:pPr>
        <w:pageBreakBefore w:val="0"/>
        <w:kinsoku/>
        <w:wordWrap/>
        <w:overflowPunct/>
        <w:topLinePunct w:val="0"/>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b/>
          <w:bCs/>
          <w:i w:val="0"/>
          <w:iCs w:val="0"/>
          <w:color w:val="auto"/>
          <w:sz w:val="21"/>
          <w:szCs w:val="21"/>
          <w:highlight w:val="none"/>
          <w:u w:val="single"/>
        </w:rPr>
        <w:t>不接受</w:t>
      </w:r>
      <w:r>
        <w:rPr>
          <w:rFonts w:hint="eastAsia" w:ascii="宋体" w:hAnsi="宋体" w:eastAsia="宋体" w:cs="宋体"/>
          <w:color w:val="auto"/>
          <w:sz w:val="21"/>
          <w:szCs w:val="21"/>
          <w:highlight w:val="none"/>
        </w:rPr>
        <w:t>联合体投标。</w:t>
      </w:r>
    </w:p>
    <w:p>
      <w:pPr>
        <w:rPr>
          <w:rFonts w:hint="eastAsia" w:ascii="宋体" w:hAnsi="宋体" w:eastAsia="宋体" w:cs="宋体"/>
          <w:color w:val="auto"/>
          <w:sz w:val="21"/>
          <w:szCs w:val="21"/>
          <w:highlight w:val="none"/>
        </w:rPr>
      </w:pPr>
      <w:bookmarkStart w:id="8" w:name="_Toc28359080"/>
      <w:bookmarkStart w:id="9" w:name="_Toc35393622"/>
      <w:bookmarkStart w:id="10" w:name="_Toc28359003"/>
      <w:bookmarkStart w:id="11" w:name="_Toc35393791"/>
      <w:r>
        <w:rPr>
          <w:rFonts w:hint="eastAsia" w:ascii="宋体" w:hAnsi="宋体" w:eastAsia="宋体" w:cs="宋体"/>
          <w:color w:val="auto"/>
          <w:sz w:val="21"/>
          <w:szCs w:val="21"/>
          <w:highlight w:val="none"/>
        </w:rPr>
        <w:t>二、</w:t>
      </w:r>
      <w:r>
        <w:rPr>
          <w:rFonts w:hint="eastAsia" w:ascii="宋体" w:hAnsi="宋体" w:cs="宋体"/>
          <w:color w:val="auto"/>
          <w:sz w:val="21"/>
          <w:szCs w:val="21"/>
          <w:highlight w:val="none"/>
          <w:lang w:val="en-US" w:eastAsia="zh-CN"/>
        </w:rPr>
        <w:t>申请人资格要求</w:t>
      </w:r>
      <w:r>
        <w:rPr>
          <w:rFonts w:hint="eastAsia" w:ascii="宋体" w:hAnsi="宋体" w:eastAsia="宋体" w:cs="宋体"/>
          <w:color w:val="auto"/>
          <w:sz w:val="21"/>
          <w:szCs w:val="21"/>
          <w:highlight w:val="none"/>
        </w:rPr>
        <w:t>：</w:t>
      </w:r>
      <w:bookmarkEnd w:id="8"/>
      <w:bookmarkEnd w:id="9"/>
      <w:bookmarkEnd w:id="10"/>
      <w:bookmarkEnd w:id="11"/>
    </w:p>
    <w:p>
      <w:pPr>
        <w:pageBreakBefore w:val="0"/>
        <w:kinsoku/>
        <w:wordWrap/>
        <w:overflowPunct/>
        <w:topLinePunct w:val="0"/>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pPr>
        <w:pageBreakBefore w:val="0"/>
        <w:kinsoku/>
        <w:wordWrap/>
        <w:overflowPunct/>
        <w:topLinePunct w:val="0"/>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rPr>
        <w:t>，不得参与政府采购活动。</w:t>
      </w:r>
    </w:p>
    <w:p>
      <w:pPr>
        <w:pageBreakBefore w:val="0"/>
        <w:kinsoku/>
        <w:wordWrap/>
        <w:overflowPunct/>
        <w:topLinePunct w:val="0"/>
        <w:bidi w:val="0"/>
        <w:spacing w:line="380" w:lineRule="exact"/>
        <w:ind w:firstLine="420" w:firstLineChars="200"/>
        <w:textAlignment w:val="auto"/>
        <w:rPr>
          <w:rFonts w:hint="eastAsia" w:ascii="宋体" w:hAnsi="宋体" w:eastAsia="宋体" w:cs="宋体"/>
          <w:color w:val="auto"/>
          <w:sz w:val="21"/>
          <w:szCs w:val="21"/>
          <w:highlight w:val="none"/>
          <w:lang w:eastAsia="zh-CN"/>
        </w:rPr>
      </w:pPr>
      <w:bookmarkStart w:id="12" w:name="_Toc28359081"/>
      <w:bookmarkStart w:id="13" w:name="_Toc28359004"/>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rPr>
        <w:t>.落实政府采购</w:t>
      </w:r>
      <w:r>
        <w:rPr>
          <w:rFonts w:hint="eastAsia" w:ascii="宋体" w:hAnsi="宋体" w:eastAsia="宋体" w:cs="宋体"/>
          <w:color w:val="auto"/>
          <w:sz w:val="21"/>
          <w:szCs w:val="21"/>
          <w:highlight w:val="none"/>
        </w:rPr>
        <w:t>政策需满足的资格要求：</w:t>
      </w:r>
      <w:r>
        <w:rPr>
          <w:rFonts w:hint="eastAsia" w:ascii="宋体" w:hAnsi="宋体" w:eastAsia="宋体" w:cs="宋体"/>
          <w:color w:val="auto"/>
          <w:sz w:val="21"/>
          <w:szCs w:val="21"/>
          <w:highlight w:val="none"/>
          <w:lang w:eastAsia="zh-CN"/>
        </w:rPr>
        <w:t>无</w:t>
      </w:r>
    </w:p>
    <w:p>
      <w:pPr>
        <w:pageBreakBefore w:val="0"/>
        <w:numPr>
          <w:ilvl w:val="0"/>
          <w:numId w:val="0"/>
        </w:numPr>
        <w:kinsoku/>
        <w:wordWrap/>
        <w:overflowPunct/>
        <w:topLinePunct w:val="0"/>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本项目的特定资格要求：</w:t>
      </w:r>
    </w:p>
    <w:p>
      <w:pPr>
        <w:pageBreakBefore w:val="0"/>
        <w:kinsoku/>
        <w:wordWrap/>
        <w:overflowPunct/>
        <w:topLinePunct w:val="0"/>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①</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lang w:eastAsia="zh-CN"/>
        </w:rPr>
        <w:t>近</w:t>
      </w:r>
      <w:r>
        <w:rPr>
          <w:rFonts w:hint="eastAsia" w:ascii="宋体" w:hAnsi="宋体" w:cs="宋体"/>
          <w:color w:val="auto"/>
          <w:sz w:val="21"/>
          <w:szCs w:val="21"/>
          <w:highlight w:val="none"/>
          <w:lang w:val="en-US" w:eastAsia="zh-CN"/>
        </w:rPr>
        <w:t>五</w:t>
      </w:r>
      <w:r>
        <w:rPr>
          <w:rFonts w:hint="eastAsia" w:ascii="宋体" w:hAnsi="宋体" w:eastAsia="宋体" w:cs="宋体"/>
          <w:color w:val="auto"/>
          <w:sz w:val="21"/>
          <w:szCs w:val="21"/>
          <w:highlight w:val="none"/>
          <w:lang w:eastAsia="zh-CN"/>
        </w:rPr>
        <w:t>年（2017年至今）至少完成壹项单项合同金额</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00万元及以上的气动物流业绩，并附业绩证明材料（</w:t>
      </w:r>
      <w:r>
        <w:rPr>
          <w:rFonts w:hint="eastAsia" w:ascii="宋体" w:hAnsi="宋体" w:cs="宋体"/>
          <w:color w:val="auto"/>
          <w:sz w:val="21"/>
          <w:szCs w:val="21"/>
          <w:highlight w:val="none"/>
          <w:lang w:eastAsia="zh-CN"/>
        </w:rPr>
        <w:t>中标通知书或合同复印件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pStyle w:val="2"/>
        <w:rPr>
          <w:rFonts w:hint="default" w:eastAsia="宋体"/>
          <w:color w:val="auto"/>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②</w:t>
      </w:r>
      <w:r>
        <w:rPr>
          <w:rFonts w:hint="eastAsia" w:ascii="宋体" w:hAnsi="宋体" w:eastAsia="宋体" w:cs="宋体"/>
          <w:color w:val="auto"/>
          <w:sz w:val="21"/>
          <w:szCs w:val="21"/>
          <w:highlight w:val="none"/>
        </w:rPr>
        <w:t>项目负责人具备</w:t>
      </w:r>
      <w:r>
        <w:rPr>
          <w:rFonts w:hint="eastAsia" w:ascii="宋体" w:hAnsi="宋体" w:eastAsia="宋体" w:cs="宋体"/>
          <w:color w:val="auto"/>
          <w:sz w:val="21"/>
          <w:szCs w:val="21"/>
          <w:highlight w:val="none"/>
          <w:lang w:val="en-US" w:eastAsia="zh-CN"/>
        </w:rPr>
        <w:t>机电专业</w:t>
      </w:r>
      <w:r>
        <w:rPr>
          <w:rFonts w:hint="eastAsia" w:ascii="宋体" w:hAnsi="宋体" w:eastAsia="宋体" w:cs="宋体"/>
          <w:color w:val="auto"/>
          <w:sz w:val="21"/>
          <w:szCs w:val="21"/>
          <w:highlight w:val="none"/>
        </w:rPr>
        <w:t>二级</w:t>
      </w:r>
      <w:r>
        <w:rPr>
          <w:rFonts w:hint="eastAsia" w:ascii="宋体" w:hAnsi="宋体" w:eastAsia="宋体" w:cs="宋体"/>
          <w:color w:val="auto"/>
          <w:sz w:val="21"/>
          <w:szCs w:val="21"/>
          <w:highlight w:val="none"/>
          <w:lang w:val="en-US" w:eastAsia="zh-CN"/>
        </w:rPr>
        <w:t>及以上</w:t>
      </w:r>
      <w:r>
        <w:rPr>
          <w:rFonts w:hint="eastAsia" w:ascii="宋体" w:hAnsi="宋体" w:eastAsia="宋体" w:cs="宋体"/>
          <w:color w:val="auto"/>
          <w:sz w:val="21"/>
          <w:szCs w:val="21"/>
          <w:highlight w:val="none"/>
        </w:rPr>
        <w:t>建造师执业资格证书，合格的安全</w:t>
      </w:r>
      <w:r>
        <w:rPr>
          <w:rFonts w:hint="eastAsia" w:ascii="宋体" w:hAnsi="宋体" w:eastAsia="宋体" w:cs="宋体"/>
          <w:color w:val="auto"/>
          <w:sz w:val="21"/>
          <w:szCs w:val="21"/>
          <w:highlight w:val="none"/>
          <w:lang w:eastAsia="zh-CN"/>
        </w:rPr>
        <w:t>生产考核证书（</w:t>
      </w:r>
      <w:r>
        <w:rPr>
          <w:rFonts w:hint="eastAsia" w:ascii="宋体" w:hAnsi="宋体" w:eastAsia="宋体" w:cs="宋体"/>
          <w:color w:val="auto"/>
          <w:sz w:val="21"/>
          <w:szCs w:val="21"/>
          <w:highlight w:val="none"/>
        </w:rPr>
        <w:t>B</w:t>
      </w:r>
      <w:r>
        <w:rPr>
          <w:rFonts w:hint="eastAsia" w:ascii="宋体" w:hAnsi="宋体" w:eastAsia="宋体" w:cs="宋体"/>
          <w:color w:val="auto"/>
          <w:sz w:val="21"/>
          <w:szCs w:val="21"/>
          <w:highlight w:val="none"/>
          <w:lang w:eastAsia="zh-CN"/>
        </w:rPr>
        <w:t>类）</w:t>
      </w:r>
      <w:r>
        <w:rPr>
          <w:rFonts w:hint="eastAsia" w:ascii="宋体" w:hAnsi="宋体" w:eastAsia="宋体" w:cs="宋体"/>
          <w:color w:val="auto"/>
          <w:sz w:val="21"/>
          <w:szCs w:val="21"/>
          <w:highlight w:val="none"/>
        </w:rPr>
        <w:t>。</w:t>
      </w:r>
    </w:p>
    <w:p>
      <w:pPr>
        <w:rPr>
          <w:rFonts w:hint="eastAsia" w:ascii="宋体" w:hAnsi="宋体" w:eastAsia="宋体" w:cs="宋体"/>
          <w:color w:val="auto"/>
          <w:sz w:val="21"/>
          <w:szCs w:val="21"/>
          <w:highlight w:val="none"/>
          <w:lang w:eastAsia="zh-CN"/>
        </w:rPr>
      </w:pPr>
      <w:bookmarkStart w:id="14" w:name="_Toc35393792"/>
      <w:bookmarkStart w:id="15" w:name="_Toc35393623"/>
      <w:r>
        <w:rPr>
          <w:rFonts w:hint="eastAsia" w:ascii="宋体" w:hAnsi="宋体" w:eastAsia="宋体" w:cs="宋体"/>
          <w:color w:val="auto"/>
          <w:sz w:val="21"/>
          <w:szCs w:val="21"/>
          <w:highlight w:val="none"/>
        </w:rPr>
        <w:t>三、获取招标文件</w:t>
      </w:r>
      <w:bookmarkEnd w:id="12"/>
      <w:bookmarkEnd w:id="13"/>
      <w:bookmarkEnd w:id="14"/>
      <w:bookmarkEnd w:id="15"/>
      <w:r>
        <w:rPr>
          <w:rFonts w:hint="eastAsia" w:ascii="宋体" w:hAnsi="宋体" w:cs="宋体"/>
          <w:color w:val="auto"/>
          <w:sz w:val="21"/>
          <w:szCs w:val="21"/>
          <w:highlight w:val="none"/>
          <w:lang w:eastAsia="zh-CN"/>
        </w:rPr>
        <w:t>。</w:t>
      </w:r>
    </w:p>
    <w:p>
      <w:pPr>
        <w:pageBreakBefore w:val="0"/>
        <w:kinsoku/>
        <w:wordWrap/>
        <w:overflowPunct/>
        <w:topLinePunct w:val="0"/>
        <w:bidi w:val="0"/>
        <w:spacing w:line="380" w:lineRule="exact"/>
        <w:ind w:firstLine="54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1.招标文件获取时间：</w:t>
      </w:r>
      <w:r>
        <w:rPr>
          <w:rFonts w:hint="eastAsia" w:ascii="宋体" w:hAnsi="宋体" w:eastAsia="宋体" w:cs="宋体"/>
          <w:color w:val="auto"/>
          <w:sz w:val="21"/>
          <w:szCs w:val="21"/>
          <w:highlight w:val="none"/>
          <w:u w:val="none"/>
          <w:lang w:val="en-US" w:eastAsia="zh-CN"/>
        </w:rPr>
        <w:t>2021年</w:t>
      </w:r>
      <w:r>
        <w:rPr>
          <w:rFonts w:hint="eastAsia" w:ascii="宋体" w:hAnsi="宋体" w:cs="宋体"/>
          <w:color w:val="auto"/>
          <w:sz w:val="21"/>
          <w:szCs w:val="21"/>
          <w:highlight w:val="none"/>
          <w:u w:val="none"/>
          <w:lang w:val="en-US" w:eastAsia="zh-CN"/>
        </w:rPr>
        <w:t>8</w:t>
      </w:r>
      <w:r>
        <w:rPr>
          <w:rFonts w:hint="eastAsia" w:ascii="宋体" w:hAnsi="宋体" w:eastAsia="宋体" w:cs="宋体"/>
          <w:color w:val="auto"/>
          <w:sz w:val="21"/>
          <w:szCs w:val="21"/>
          <w:highlight w:val="none"/>
          <w:u w:val="none"/>
          <w:lang w:val="en-US" w:eastAsia="zh-CN"/>
        </w:rPr>
        <w:t>月</w:t>
      </w:r>
      <w:r>
        <w:rPr>
          <w:rFonts w:hint="eastAsia" w:ascii="宋体" w:hAnsi="宋体" w:cs="宋体"/>
          <w:color w:val="auto"/>
          <w:sz w:val="21"/>
          <w:szCs w:val="21"/>
          <w:highlight w:val="none"/>
          <w:u w:val="none"/>
          <w:lang w:val="en-US" w:eastAsia="zh-CN"/>
        </w:rPr>
        <w:t>25</w:t>
      </w:r>
      <w:r>
        <w:rPr>
          <w:rFonts w:hint="eastAsia" w:ascii="宋体" w:hAnsi="宋体" w:eastAsia="宋体" w:cs="宋体"/>
          <w:color w:val="auto"/>
          <w:sz w:val="21"/>
          <w:szCs w:val="21"/>
          <w:highlight w:val="none"/>
          <w:u w:val="none"/>
          <w:lang w:val="en-US" w:eastAsia="zh-CN"/>
        </w:rPr>
        <w:t>日至2021年</w:t>
      </w:r>
      <w:r>
        <w:rPr>
          <w:rFonts w:hint="eastAsia" w:ascii="宋体" w:hAnsi="宋体" w:cs="宋体"/>
          <w:color w:val="auto"/>
          <w:sz w:val="21"/>
          <w:szCs w:val="21"/>
          <w:highlight w:val="none"/>
          <w:u w:val="none"/>
          <w:lang w:val="en-US" w:eastAsia="zh-CN"/>
        </w:rPr>
        <w:t>9</w:t>
      </w:r>
      <w:r>
        <w:rPr>
          <w:rFonts w:hint="eastAsia" w:ascii="宋体" w:hAnsi="宋体" w:eastAsia="宋体" w:cs="宋体"/>
          <w:color w:val="auto"/>
          <w:sz w:val="21"/>
          <w:szCs w:val="21"/>
          <w:highlight w:val="none"/>
          <w:u w:val="none"/>
          <w:lang w:val="en-US" w:eastAsia="zh-CN"/>
        </w:rPr>
        <w:t>月</w:t>
      </w:r>
      <w:r>
        <w:rPr>
          <w:rFonts w:hint="eastAsia" w:ascii="宋体" w:hAnsi="宋体" w:cs="宋体"/>
          <w:color w:val="auto"/>
          <w:sz w:val="21"/>
          <w:szCs w:val="21"/>
          <w:highlight w:val="none"/>
          <w:u w:val="none"/>
          <w:lang w:val="en-US" w:eastAsia="zh-CN"/>
        </w:rPr>
        <w:t>15</w:t>
      </w:r>
      <w:r>
        <w:rPr>
          <w:rFonts w:hint="eastAsia" w:ascii="宋体" w:hAnsi="宋体" w:eastAsia="宋体" w:cs="宋体"/>
          <w:color w:val="auto"/>
          <w:sz w:val="21"/>
          <w:szCs w:val="21"/>
          <w:highlight w:val="none"/>
          <w:u w:val="none"/>
          <w:lang w:val="en-US" w:eastAsia="zh-CN"/>
        </w:rPr>
        <w:t>日</w:t>
      </w:r>
      <w:r>
        <w:rPr>
          <w:rFonts w:hint="eastAsia" w:ascii="宋体" w:hAnsi="宋体" w:eastAsia="宋体" w:cs="宋体"/>
          <w:bCs/>
          <w:color w:val="auto"/>
          <w:sz w:val="21"/>
          <w:szCs w:val="21"/>
          <w:highlight w:val="none"/>
          <w:u w:val="none"/>
          <w:lang w:val="en-US" w:eastAsia="zh-CN"/>
        </w:rPr>
        <w:t>9</w:t>
      </w:r>
      <w:r>
        <w:rPr>
          <w:rFonts w:hint="eastAsia" w:ascii="宋体" w:hAnsi="宋体" w:eastAsia="宋体" w:cs="宋体"/>
          <w:bCs/>
          <w:color w:val="auto"/>
          <w:sz w:val="21"/>
          <w:szCs w:val="21"/>
          <w:highlight w:val="none"/>
          <w:u w:val="none"/>
        </w:rPr>
        <w:t>点</w:t>
      </w:r>
      <w:r>
        <w:rPr>
          <w:rFonts w:hint="eastAsia" w:ascii="宋体" w:hAnsi="宋体" w:eastAsia="宋体" w:cs="宋体"/>
          <w:bCs/>
          <w:color w:val="auto"/>
          <w:sz w:val="21"/>
          <w:szCs w:val="21"/>
          <w:highlight w:val="none"/>
          <w:u w:val="none"/>
          <w:lang w:val="en-US" w:eastAsia="zh-CN"/>
        </w:rPr>
        <w:t>30</w:t>
      </w:r>
      <w:r>
        <w:rPr>
          <w:rFonts w:hint="eastAsia" w:ascii="宋体" w:hAnsi="宋体" w:eastAsia="宋体" w:cs="宋体"/>
          <w:bCs/>
          <w:color w:val="auto"/>
          <w:sz w:val="21"/>
          <w:szCs w:val="21"/>
          <w:highlight w:val="none"/>
          <w:u w:val="none"/>
        </w:rPr>
        <w:t>分</w:t>
      </w:r>
      <w:r>
        <w:rPr>
          <w:rFonts w:hint="eastAsia" w:ascii="宋体" w:hAnsi="宋体" w:eastAsia="宋体" w:cs="宋体"/>
          <w:bCs/>
          <w:color w:val="auto"/>
          <w:sz w:val="21"/>
          <w:szCs w:val="21"/>
          <w:highlight w:val="none"/>
        </w:rPr>
        <w:t>（北京时间）</w:t>
      </w:r>
      <w:r>
        <w:rPr>
          <w:rFonts w:hint="eastAsia" w:ascii="宋体" w:hAnsi="宋体" w:eastAsia="宋体" w:cs="宋体"/>
          <w:color w:val="auto"/>
          <w:sz w:val="21"/>
          <w:szCs w:val="21"/>
          <w:highlight w:val="none"/>
          <w:lang w:val="en-US" w:eastAsia="zh-CN"/>
        </w:rPr>
        <w:t>。</w:t>
      </w:r>
    </w:p>
    <w:p>
      <w:pPr>
        <w:pageBreakBefore w:val="0"/>
        <w:kinsoku/>
        <w:wordWrap/>
        <w:overflowPunct/>
        <w:topLinePunct w:val="0"/>
        <w:bidi w:val="0"/>
        <w:spacing w:line="380" w:lineRule="exact"/>
        <w:ind w:firstLine="54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地点及方式：潜在</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rPr>
        <w:t>请自行</w:t>
      </w:r>
      <w:r>
        <w:rPr>
          <w:rFonts w:hint="eastAsia" w:ascii="宋体" w:hAnsi="宋体" w:eastAsia="宋体" w:cs="宋体"/>
          <w:color w:val="auto"/>
          <w:sz w:val="21"/>
          <w:szCs w:val="21"/>
          <w:highlight w:val="none"/>
          <w:lang w:val="en-US" w:eastAsia="zh-CN"/>
        </w:rPr>
        <w:t>选择以下网站，在本公告附件处</w:t>
      </w:r>
      <w:r>
        <w:rPr>
          <w:rFonts w:hint="eastAsia" w:ascii="宋体" w:hAnsi="宋体" w:eastAsia="宋体" w:cs="宋体"/>
          <w:color w:val="auto"/>
          <w:sz w:val="21"/>
          <w:szCs w:val="21"/>
          <w:highlight w:val="none"/>
        </w:rPr>
        <w:t>下载招标文件电子版</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桂林市公共资源交易中心网（</w:t>
      </w:r>
      <w:r>
        <w:rPr>
          <w:rFonts w:hint="eastAsia" w:ascii="宋体" w:hAnsi="宋体" w:eastAsia="宋体" w:cs="宋体"/>
          <w:color w:val="auto"/>
          <w:sz w:val="21"/>
          <w:szCs w:val="21"/>
          <w:highlight w:val="none"/>
          <w:u w:val="none"/>
        </w:rPr>
        <w:t>glggzy.org.cn</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广西壮族自治区政府采购网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none"/>
        </w:rPr>
        <w:t>www.ccgp-guangxi.gov.cn</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3.招标文件售价：本项目招标文件不收取费用。</w:t>
      </w:r>
      <w:bookmarkStart w:id="16" w:name="_Toc28359005"/>
      <w:bookmarkStart w:id="17" w:name="_Toc28359082"/>
      <w:bookmarkStart w:id="18" w:name="_Toc35393624"/>
      <w:bookmarkStart w:id="19" w:name="_Toc35393793"/>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四、提交</w:t>
      </w:r>
      <w:bookmarkEnd w:id="16"/>
      <w:bookmarkEnd w:id="17"/>
      <w:r>
        <w:rPr>
          <w:rFonts w:hint="eastAsia" w:ascii="宋体" w:hAnsi="宋体" w:cs="宋体"/>
          <w:color w:val="auto"/>
          <w:sz w:val="21"/>
          <w:szCs w:val="21"/>
          <w:highlight w:val="none"/>
          <w:lang w:eastAsia="zh-CN"/>
        </w:rPr>
        <w:t>投标文件</w:t>
      </w:r>
      <w:r>
        <w:rPr>
          <w:rFonts w:hint="eastAsia" w:ascii="宋体" w:hAnsi="宋体" w:eastAsia="宋体" w:cs="宋体"/>
          <w:color w:val="auto"/>
          <w:sz w:val="21"/>
          <w:szCs w:val="21"/>
          <w:highlight w:val="none"/>
        </w:rPr>
        <w:t>截止时间、开标时间和地点</w:t>
      </w:r>
      <w:bookmarkEnd w:id="18"/>
      <w:bookmarkEnd w:id="19"/>
    </w:p>
    <w:p>
      <w:pPr>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u w:val="none"/>
          <w:lang w:val="en-US" w:eastAsia="zh-CN"/>
        </w:rPr>
        <w:t>提交</w:t>
      </w:r>
      <w:r>
        <w:rPr>
          <w:rFonts w:hint="eastAsia" w:ascii="宋体" w:hAnsi="宋体" w:cs="宋体"/>
          <w:bCs/>
          <w:color w:val="auto"/>
          <w:sz w:val="21"/>
          <w:szCs w:val="21"/>
          <w:highlight w:val="none"/>
          <w:u w:val="none"/>
          <w:lang w:val="en-US" w:eastAsia="zh-CN"/>
        </w:rPr>
        <w:t>投标文件</w:t>
      </w:r>
      <w:r>
        <w:rPr>
          <w:rFonts w:hint="eastAsia" w:ascii="宋体" w:hAnsi="宋体" w:eastAsia="宋体" w:cs="宋体"/>
          <w:bCs/>
          <w:color w:val="auto"/>
          <w:sz w:val="21"/>
          <w:szCs w:val="21"/>
          <w:highlight w:val="none"/>
          <w:u w:val="none"/>
          <w:lang w:val="en-US" w:eastAsia="zh-CN"/>
        </w:rPr>
        <w:t>起止时间：</w:t>
      </w:r>
      <w:bookmarkStart w:id="20" w:name="OLE_LINK1"/>
      <w:r>
        <w:rPr>
          <w:rFonts w:hint="eastAsia" w:ascii="宋体" w:hAnsi="宋体" w:eastAsia="宋体" w:cs="宋体"/>
          <w:bCs/>
          <w:color w:val="auto"/>
          <w:sz w:val="21"/>
          <w:szCs w:val="21"/>
          <w:highlight w:val="none"/>
          <w:u w:val="none"/>
          <w:lang w:val="en-US" w:eastAsia="zh-CN"/>
        </w:rPr>
        <w:t>2021</w:t>
      </w:r>
      <w:r>
        <w:rPr>
          <w:rFonts w:hint="eastAsia" w:ascii="宋体" w:hAnsi="宋体" w:eastAsia="宋体" w:cs="宋体"/>
          <w:bCs/>
          <w:color w:val="auto"/>
          <w:sz w:val="21"/>
          <w:szCs w:val="21"/>
          <w:highlight w:val="none"/>
          <w:u w:val="none"/>
        </w:rPr>
        <w:t>年</w:t>
      </w:r>
      <w:r>
        <w:rPr>
          <w:rFonts w:hint="eastAsia" w:ascii="宋体" w:hAnsi="宋体" w:cs="宋体"/>
          <w:bCs/>
          <w:color w:val="auto"/>
          <w:sz w:val="21"/>
          <w:szCs w:val="21"/>
          <w:highlight w:val="none"/>
          <w:u w:val="none"/>
          <w:lang w:val="en-US" w:eastAsia="zh-CN"/>
        </w:rPr>
        <w:t>9</w:t>
      </w:r>
      <w:r>
        <w:rPr>
          <w:rFonts w:hint="eastAsia" w:ascii="宋体" w:hAnsi="宋体" w:eastAsia="宋体" w:cs="宋体"/>
          <w:bCs/>
          <w:color w:val="auto"/>
          <w:sz w:val="21"/>
          <w:szCs w:val="21"/>
          <w:highlight w:val="none"/>
          <w:u w:val="none"/>
          <w:lang w:val="en-US" w:eastAsia="zh-CN"/>
        </w:rPr>
        <w:t>月</w:t>
      </w:r>
      <w:r>
        <w:rPr>
          <w:rFonts w:hint="eastAsia" w:ascii="宋体" w:hAnsi="宋体" w:cs="宋体"/>
          <w:bCs/>
          <w:color w:val="auto"/>
          <w:sz w:val="21"/>
          <w:szCs w:val="21"/>
          <w:highlight w:val="none"/>
          <w:u w:val="none"/>
          <w:lang w:val="en-US" w:eastAsia="zh-CN"/>
        </w:rPr>
        <w:t>15</w:t>
      </w:r>
      <w:r>
        <w:rPr>
          <w:rFonts w:hint="eastAsia" w:ascii="宋体" w:hAnsi="宋体" w:eastAsia="宋体" w:cs="宋体"/>
          <w:bCs/>
          <w:color w:val="auto"/>
          <w:sz w:val="21"/>
          <w:szCs w:val="21"/>
          <w:highlight w:val="none"/>
          <w:u w:val="none"/>
          <w:lang w:val="en-US" w:eastAsia="zh-CN"/>
        </w:rPr>
        <w:t>日9</w:t>
      </w:r>
      <w:r>
        <w:rPr>
          <w:rFonts w:hint="eastAsia" w:ascii="宋体" w:hAnsi="宋体" w:eastAsia="宋体" w:cs="宋体"/>
          <w:bCs/>
          <w:color w:val="auto"/>
          <w:sz w:val="21"/>
          <w:szCs w:val="21"/>
          <w:highlight w:val="none"/>
          <w:u w:val="none"/>
        </w:rPr>
        <w:t>点</w:t>
      </w:r>
      <w:r>
        <w:rPr>
          <w:rFonts w:hint="eastAsia" w:ascii="宋体" w:hAnsi="宋体" w:eastAsia="宋体" w:cs="宋体"/>
          <w:bCs/>
          <w:color w:val="auto"/>
          <w:sz w:val="21"/>
          <w:szCs w:val="21"/>
          <w:highlight w:val="none"/>
          <w:u w:val="none"/>
          <w:lang w:val="en-US" w:eastAsia="zh-CN"/>
        </w:rPr>
        <w:t>00</w:t>
      </w:r>
      <w:r>
        <w:rPr>
          <w:rFonts w:hint="eastAsia" w:ascii="宋体" w:hAnsi="宋体" w:eastAsia="宋体" w:cs="宋体"/>
          <w:bCs/>
          <w:color w:val="auto"/>
          <w:sz w:val="21"/>
          <w:szCs w:val="21"/>
          <w:highlight w:val="none"/>
          <w:u w:val="none"/>
        </w:rPr>
        <w:t>分</w:t>
      </w:r>
      <w:bookmarkEnd w:id="20"/>
      <w:r>
        <w:rPr>
          <w:rFonts w:hint="eastAsia" w:ascii="宋体" w:hAnsi="宋体" w:eastAsia="宋体" w:cs="宋体"/>
          <w:bCs/>
          <w:color w:val="auto"/>
          <w:sz w:val="21"/>
          <w:szCs w:val="21"/>
          <w:highlight w:val="none"/>
        </w:rPr>
        <w:t>（北京时间）</w:t>
      </w:r>
      <w:r>
        <w:rPr>
          <w:rFonts w:hint="eastAsia" w:ascii="宋体" w:hAnsi="宋体" w:eastAsia="宋体" w:cs="宋体"/>
          <w:bCs/>
          <w:color w:val="auto"/>
          <w:sz w:val="21"/>
          <w:szCs w:val="21"/>
          <w:highlight w:val="none"/>
          <w:lang w:val="en-US" w:eastAsia="zh-CN"/>
        </w:rPr>
        <w:t>至</w:t>
      </w:r>
      <w:r>
        <w:rPr>
          <w:rFonts w:hint="eastAsia" w:ascii="宋体" w:hAnsi="宋体" w:eastAsia="宋体" w:cs="宋体"/>
          <w:bCs/>
          <w:color w:val="auto"/>
          <w:sz w:val="21"/>
          <w:szCs w:val="21"/>
          <w:highlight w:val="none"/>
          <w:u w:val="none"/>
          <w:lang w:val="en-US" w:eastAsia="zh-CN"/>
        </w:rPr>
        <w:t>2021</w:t>
      </w:r>
      <w:r>
        <w:rPr>
          <w:rFonts w:hint="eastAsia" w:ascii="宋体" w:hAnsi="宋体" w:eastAsia="宋体" w:cs="宋体"/>
          <w:bCs/>
          <w:color w:val="auto"/>
          <w:sz w:val="21"/>
          <w:szCs w:val="21"/>
          <w:highlight w:val="none"/>
          <w:u w:val="none"/>
        </w:rPr>
        <w:t>年</w:t>
      </w:r>
      <w:r>
        <w:rPr>
          <w:rFonts w:hint="eastAsia" w:ascii="宋体" w:hAnsi="宋体" w:cs="宋体"/>
          <w:bCs/>
          <w:color w:val="auto"/>
          <w:sz w:val="21"/>
          <w:szCs w:val="21"/>
          <w:highlight w:val="none"/>
          <w:u w:val="none"/>
          <w:lang w:val="en-US" w:eastAsia="zh-CN"/>
        </w:rPr>
        <w:t>9</w:t>
      </w:r>
      <w:r>
        <w:rPr>
          <w:rFonts w:hint="eastAsia" w:ascii="宋体" w:hAnsi="宋体" w:eastAsia="宋体" w:cs="宋体"/>
          <w:bCs/>
          <w:color w:val="auto"/>
          <w:sz w:val="21"/>
          <w:szCs w:val="21"/>
          <w:highlight w:val="none"/>
          <w:u w:val="none"/>
          <w:lang w:val="en-US" w:eastAsia="zh-CN"/>
        </w:rPr>
        <w:t>月</w:t>
      </w:r>
      <w:r>
        <w:rPr>
          <w:rFonts w:hint="eastAsia" w:ascii="宋体" w:hAnsi="宋体" w:cs="宋体"/>
          <w:bCs/>
          <w:color w:val="auto"/>
          <w:sz w:val="21"/>
          <w:szCs w:val="21"/>
          <w:highlight w:val="none"/>
          <w:u w:val="none"/>
          <w:lang w:val="en-US" w:eastAsia="zh-CN"/>
        </w:rPr>
        <w:t>15</w:t>
      </w:r>
      <w:r>
        <w:rPr>
          <w:rFonts w:hint="eastAsia" w:ascii="宋体" w:hAnsi="宋体" w:eastAsia="宋体" w:cs="宋体"/>
          <w:bCs/>
          <w:color w:val="auto"/>
          <w:sz w:val="21"/>
          <w:szCs w:val="21"/>
          <w:highlight w:val="none"/>
          <w:u w:val="none"/>
          <w:lang w:val="en-US" w:eastAsia="zh-CN"/>
        </w:rPr>
        <w:t>日9</w:t>
      </w:r>
      <w:r>
        <w:rPr>
          <w:rFonts w:hint="eastAsia" w:ascii="宋体" w:hAnsi="宋体" w:eastAsia="宋体" w:cs="宋体"/>
          <w:bCs/>
          <w:color w:val="auto"/>
          <w:sz w:val="21"/>
          <w:szCs w:val="21"/>
          <w:highlight w:val="none"/>
          <w:u w:val="none"/>
        </w:rPr>
        <w:t>点</w:t>
      </w:r>
      <w:r>
        <w:rPr>
          <w:rFonts w:hint="eastAsia" w:ascii="宋体" w:hAnsi="宋体" w:eastAsia="宋体" w:cs="宋体"/>
          <w:bCs/>
          <w:color w:val="auto"/>
          <w:sz w:val="21"/>
          <w:szCs w:val="21"/>
          <w:highlight w:val="none"/>
          <w:u w:val="none"/>
          <w:lang w:val="en-US" w:eastAsia="zh-CN"/>
        </w:rPr>
        <w:t>30</w:t>
      </w:r>
      <w:r>
        <w:rPr>
          <w:rFonts w:hint="eastAsia" w:ascii="宋体" w:hAnsi="宋体" w:eastAsia="宋体" w:cs="宋体"/>
          <w:bCs/>
          <w:color w:val="auto"/>
          <w:sz w:val="21"/>
          <w:szCs w:val="21"/>
          <w:highlight w:val="none"/>
          <w:u w:val="none"/>
        </w:rPr>
        <w:t>分</w:t>
      </w:r>
      <w:r>
        <w:rPr>
          <w:rFonts w:hint="eastAsia" w:ascii="宋体" w:hAnsi="宋体" w:eastAsia="宋体" w:cs="宋体"/>
          <w:bCs/>
          <w:color w:val="auto"/>
          <w:sz w:val="21"/>
          <w:szCs w:val="21"/>
          <w:highlight w:val="none"/>
        </w:rPr>
        <w:t>（北京时间）</w:t>
      </w:r>
      <w:r>
        <w:rPr>
          <w:rFonts w:hint="eastAsia" w:ascii="宋体" w:hAnsi="宋体" w:eastAsia="宋体" w:cs="宋体"/>
          <w:bCs/>
          <w:color w:val="auto"/>
          <w:sz w:val="21"/>
          <w:szCs w:val="21"/>
          <w:highlight w:val="none"/>
          <w:lang w:val="en-US" w:eastAsia="zh-CN"/>
        </w:rPr>
        <w:t>止。</w:t>
      </w:r>
    </w:p>
    <w:p>
      <w:pPr>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地点：桂林市公共资源交易中心</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号开标室</w:t>
      </w:r>
      <w:r>
        <w:rPr>
          <w:rFonts w:hint="eastAsia" w:ascii="宋体" w:hAnsi="宋体" w:eastAsia="宋体" w:cs="宋体"/>
          <w:color w:val="auto"/>
          <w:sz w:val="21"/>
          <w:szCs w:val="21"/>
          <w:highlight w:val="none"/>
        </w:rPr>
        <w:t>（广西桂林市临桂区西城中路69号创业大厦西辅楼4楼）。</w:t>
      </w:r>
    </w:p>
    <w:p>
      <w:pPr>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sz w:val="21"/>
          <w:szCs w:val="21"/>
          <w:highlight w:val="none"/>
          <w:u w:val="single"/>
          <w:lang w:val="en-US" w:eastAsia="zh-CN"/>
        </w:rPr>
      </w:pPr>
      <w:r>
        <w:rPr>
          <w:rFonts w:hint="eastAsia" w:ascii="宋体" w:hAnsi="宋体" w:eastAsia="宋体" w:cs="宋体"/>
          <w:bCs/>
          <w:color w:val="auto"/>
          <w:sz w:val="21"/>
          <w:szCs w:val="21"/>
          <w:highlight w:val="none"/>
          <w:u w:val="none"/>
          <w:lang w:val="en-US" w:eastAsia="zh-CN"/>
        </w:rPr>
        <w:t>开标时间：2021</w:t>
      </w:r>
      <w:r>
        <w:rPr>
          <w:rFonts w:hint="eastAsia" w:ascii="宋体" w:hAnsi="宋体" w:eastAsia="宋体" w:cs="宋体"/>
          <w:bCs/>
          <w:color w:val="auto"/>
          <w:sz w:val="21"/>
          <w:szCs w:val="21"/>
          <w:highlight w:val="none"/>
          <w:u w:val="none"/>
        </w:rPr>
        <w:t>年</w:t>
      </w:r>
      <w:r>
        <w:rPr>
          <w:rFonts w:hint="eastAsia" w:ascii="宋体" w:hAnsi="宋体" w:cs="宋体"/>
          <w:bCs/>
          <w:color w:val="auto"/>
          <w:sz w:val="21"/>
          <w:szCs w:val="21"/>
          <w:highlight w:val="none"/>
          <w:u w:val="none"/>
          <w:lang w:val="en-US" w:eastAsia="zh-CN"/>
        </w:rPr>
        <w:t>9</w:t>
      </w:r>
      <w:r>
        <w:rPr>
          <w:rFonts w:hint="eastAsia" w:ascii="宋体" w:hAnsi="宋体" w:eastAsia="宋体" w:cs="宋体"/>
          <w:bCs/>
          <w:color w:val="auto"/>
          <w:sz w:val="21"/>
          <w:szCs w:val="21"/>
          <w:highlight w:val="none"/>
          <w:u w:val="none"/>
          <w:lang w:val="en-US" w:eastAsia="zh-CN"/>
        </w:rPr>
        <w:t>月</w:t>
      </w:r>
      <w:r>
        <w:rPr>
          <w:rFonts w:hint="eastAsia" w:ascii="宋体" w:hAnsi="宋体" w:cs="宋体"/>
          <w:bCs/>
          <w:color w:val="auto"/>
          <w:sz w:val="21"/>
          <w:szCs w:val="21"/>
          <w:highlight w:val="none"/>
          <w:u w:val="none"/>
          <w:lang w:val="en-US" w:eastAsia="zh-CN"/>
        </w:rPr>
        <w:t>15</w:t>
      </w:r>
      <w:r>
        <w:rPr>
          <w:rFonts w:hint="eastAsia" w:ascii="宋体" w:hAnsi="宋体" w:eastAsia="宋体" w:cs="宋体"/>
          <w:bCs/>
          <w:color w:val="auto"/>
          <w:sz w:val="21"/>
          <w:szCs w:val="21"/>
          <w:highlight w:val="none"/>
          <w:u w:val="none"/>
          <w:lang w:val="en-US" w:eastAsia="zh-CN"/>
        </w:rPr>
        <w:t>日9</w:t>
      </w:r>
      <w:r>
        <w:rPr>
          <w:rFonts w:hint="eastAsia" w:ascii="宋体" w:hAnsi="宋体" w:eastAsia="宋体" w:cs="宋体"/>
          <w:bCs/>
          <w:color w:val="auto"/>
          <w:sz w:val="21"/>
          <w:szCs w:val="21"/>
          <w:highlight w:val="none"/>
          <w:u w:val="none"/>
        </w:rPr>
        <w:t>点</w:t>
      </w:r>
      <w:r>
        <w:rPr>
          <w:rFonts w:hint="eastAsia" w:ascii="宋体" w:hAnsi="宋体" w:eastAsia="宋体" w:cs="宋体"/>
          <w:bCs/>
          <w:color w:val="auto"/>
          <w:sz w:val="21"/>
          <w:szCs w:val="21"/>
          <w:highlight w:val="none"/>
          <w:u w:val="none"/>
          <w:lang w:val="en-US" w:eastAsia="zh-CN"/>
        </w:rPr>
        <w:t>30</w:t>
      </w:r>
      <w:r>
        <w:rPr>
          <w:rFonts w:hint="eastAsia" w:ascii="宋体" w:hAnsi="宋体" w:eastAsia="宋体" w:cs="宋体"/>
          <w:bCs/>
          <w:color w:val="auto"/>
          <w:sz w:val="21"/>
          <w:szCs w:val="21"/>
          <w:highlight w:val="none"/>
          <w:u w:val="none"/>
        </w:rPr>
        <w:t>分</w:t>
      </w:r>
      <w:r>
        <w:rPr>
          <w:rFonts w:hint="eastAsia" w:ascii="宋体" w:hAnsi="宋体" w:eastAsia="宋体" w:cs="宋体"/>
          <w:bCs/>
          <w:color w:val="auto"/>
          <w:sz w:val="21"/>
          <w:szCs w:val="21"/>
          <w:highlight w:val="none"/>
        </w:rPr>
        <w:t>（北京时间）</w:t>
      </w:r>
    </w:p>
    <w:p>
      <w:pPr>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地点：桂林市公共资源交易中心</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号开标室</w:t>
      </w:r>
      <w:r>
        <w:rPr>
          <w:rFonts w:hint="eastAsia" w:ascii="宋体" w:hAnsi="宋体" w:eastAsia="宋体" w:cs="宋体"/>
          <w:color w:val="auto"/>
          <w:sz w:val="21"/>
          <w:szCs w:val="21"/>
          <w:highlight w:val="none"/>
        </w:rPr>
        <w:t>（广西桂林市临桂区西城中路69号创业大厦西辅楼4楼）。</w:t>
      </w:r>
    </w:p>
    <w:p>
      <w:pPr>
        <w:rPr>
          <w:rFonts w:hint="eastAsia" w:ascii="宋体" w:hAnsi="宋体" w:eastAsia="宋体" w:cs="宋体"/>
          <w:color w:val="auto"/>
          <w:sz w:val="21"/>
          <w:szCs w:val="21"/>
          <w:highlight w:val="none"/>
        </w:rPr>
      </w:pPr>
      <w:bookmarkStart w:id="21" w:name="_Toc28359007"/>
      <w:bookmarkStart w:id="22" w:name="_Toc28359084"/>
      <w:bookmarkStart w:id="23" w:name="_Toc35393794"/>
      <w:bookmarkStart w:id="24" w:name="_Toc35393625"/>
      <w:r>
        <w:rPr>
          <w:rFonts w:hint="eastAsia" w:ascii="宋体" w:hAnsi="宋体" w:eastAsia="宋体" w:cs="宋体"/>
          <w:color w:val="auto"/>
          <w:sz w:val="21"/>
          <w:szCs w:val="21"/>
          <w:highlight w:val="none"/>
        </w:rPr>
        <w:t>五、公告期限</w:t>
      </w:r>
      <w:bookmarkEnd w:id="21"/>
      <w:bookmarkEnd w:id="22"/>
      <w:bookmarkEnd w:id="23"/>
      <w:bookmarkEnd w:id="24"/>
    </w:p>
    <w:p>
      <w:pPr>
        <w:pageBreakBefore w:val="0"/>
        <w:kinsoku/>
        <w:wordWrap/>
        <w:overflowPunct/>
        <w:topLinePunct w:val="0"/>
        <w:bidi w:val="0"/>
        <w:spacing w:line="3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自本公告发布之日起5个工作日。</w:t>
      </w:r>
    </w:p>
    <w:p>
      <w:pPr>
        <w:rPr>
          <w:rFonts w:hint="eastAsia" w:ascii="宋体" w:hAnsi="宋体" w:eastAsia="宋体" w:cs="宋体"/>
          <w:color w:val="auto"/>
          <w:sz w:val="21"/>
          <w:szCs w:val="21"/>
          <w:highlight w:val="none"/>
        </w:rPr>
      </w:pPr>
      <w:bookmarkStart w:id="25" w:name="_Toc35393626"/>
      <w:bookmarkStart w:id="26" w:name="_Toc35393795"/>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、其他补充事宜</w:t>
      </w:r>
      <w:bookmarkEnd w:id="25"/>
      <w:bookmarkEnd w:id="26"/>
    </w:p>
    <w:p>
      <w:pPr>
        <w:pStyle w:val="45"/>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1、本项目需要落实的政府采购政策</w:t>
      </w:r>
    </w:p>
    <w:p>
      <w:pPr>
        <w:pageBreakBefore w:val="0"/>
        <w:kinsoku/>
        <w:wordWrap/>
        <w:overflowPunct/>
        <w:topLinePunct w:val="0"/>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①《政府采购促进中小企业发展管理办法》（财库[2020]46号）。</w:t>
      </w:r>
    </w:p>
    <w:p>
      <w:pPr>
        <w:pageBreakBefore w:val="0"/>
        <w:kinsoku/>
        <w:wordWrap/>
        <w:overflowPunct/>
        <w:topLinePunct w:val="0"/>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②《关于政府采购支持监狱企业发展有关问题的通知》（财库[2014]68号）。 </w:t>
      </w:r>
    </w:p>
    <w:p>
      <w:pPr>
        <w:pageBreakBefore w:val="0"/>
        <w:kinsoku/>
        <w:wordWrap/>
        <w:overflowPunct/>
        <w:topLinePunct w:val="0"/>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③《关于促进残疾人就业政府采购政策的通知》（财库[2017]141号）。</w:t>
      </w:r>
    </w:p>
    <w:p>
      <w:pPr>
        <w:pageBreakBefore w:val="0"/>
        <w:kinsoku/>
        <w:wordWrap/>
        <w:overflowPunct/>
        <w:topLinePunct w:val="0"/>
        <w:autoSpaceDE/>
        <w:autoSpaceDN/>
        <w:bidi w:val="0"/>
        <w:adjustRightInd/>
        <w:spacing w:line="380" w:lineRule="exact"/>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④</w:t>
      </w:r>
      <w:r>
        <w:rPr>
          <w:rFonts w:hint="eastAsia" w:ascii="宋体" w:hAnsi="宋体" w:eastAsia="宋体" w:cs="宋体"/>
          <w:color w:val="auto"/>
          <w:sz w:val="21"/>
          <w:szCs w:val="21"/>
          <w:highlight w:val="none"/>
        </w:rPr>
        <w:t>《节能产品政府采购品目清单》</w:t>
      </w:r>
      <w:r>
        <w:rPr>
          <w:rFonts w:hint="eastAsia" w:ascii="宋体" w:hAnsi="宋体" w:eastAsia="宋体" w:cs="宋体"/>
          <w:color w:val="auto"/>
          <w:sz w:val="21"/>
          <w:szCs w:val="21"/>
          <w:highlight w:val="none"/>
          <w:lang w:eastAsia="zh-CN"/>
        </w:rPr>
        <w:t>。</w:t>
      </w:r>
    </w:p>
    <w:p>
      <w:pPr>
        <w:pageBreakBefore w:val="0"/>
        <w:kinsoku/>
        <w:wordWrap/>
        <w:overflowPunct/>
        <w:topLinePunct w:val="0"/>
        <w:autoSpaceDE/>
        <w:autoSpaceDN/>
        <w:bidi w:val="0"/>
        <w:adjustRightInd/>
        <w:spacing w:line="380" w:lineRule="exact"/>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⑤</w:t>
      </w:r>
      <w:r>
        <w:rPr>
          <w:rFonts w:hint="eastAsia" w:ascii="宋体" w:hAnsi="宋体" w:eastAsia="宋体" w:cs="宋体"/>
          <w:color w:val="auto"/>
          <w:sz w:val="21"/>
          <w:szCs w:val="21"/>
          <w:highlight w:val="none"/>
        </w:rPr>
        <w:t>《关于调整优化节能产品、环境标志产品政府采购执行机制的通知》（财库〔2019〕9号）。</w:t>
      </w:r>
    </w:p>
    <w:p>
      <w:pPr>
        <w:pageBreakBefore w:val="0"/>
        <w:kinsoku/>
        <w:wordWrap/>
        <w:overflowPunct/>
        <w:topLinePunct w:val="0"/>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b w:val="0"/>
          <w:bCs/>
          <w:color w:val="auto"/>
          <w:sz w:val="21"/>
          <w:szCs w:val="21"/>
          <w:highlight w:val="none"/>
          <w:lang w:val="en-US" w:eastAsia="zh-CN"/>
        </w:rPr>
        <w:t>⑥</w:t>
      </w:r>
      <w:r>
        <w:rPr>
          <w:rFonts w:hint="eastAsia" w:ascii="宋体" w:hAnsi="宋体" w:eastAsia="宋体" w:cs="宋体"/>
          <w:b/>
          <w:color w:val="auto"/>
          <w:sz w:val="21"/>
          <w:szCs w:val="21"/>
          <w:highlight w:val="none"/>
        </w:rPr>
        <w:t>本项目非专门面向中小微企业采购。</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本项目信息发布媒体：</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bookmarkStart w:id="27" w:name="_Toc28359008"/>
      <w:bookmarkStart w:id="28" w:name="_Toc35393796"/>
      <w:bookmarkStart w:id="29" w:name="_Toc28359085"/>
      <w:bookmarkStart w:id="30" w:name="_Toc35393627"/>
      <w:r>
        <w:rPr>
          <w:rFonts w:hint="eastAsia" w:ascii="宋体" w:hAnsi="宋体" w:eastAsia="宋体" w:cs="宋体"/>
          <w:color w:val="auto"/>
          <w:sz w:val="21"/>
          <w:szCs w:val="21"/>
          <w:highlight w:val="none"/>
        </w:rPr>
        <w:t>桂林市公共资源交易中心网（</w:t>
      </w:r>
      <w:r>
        <w:rPr>
          <w:rFonts w:hint="eastAsia" w:ascii="宋体" w:hAnsi="宋体" w:eastAsia="宋体" w:cs="宋体"/>
          <w:color w:val="auto"/>
          <w:sz w:val="21"/>
          <w:szCs w:val="21"/>
          <w:highlight w:val="none"/>
          <w:u w:val="none"/>
        </w:rPr>
        <w:t>glggzy.org.cn</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广西壮族自治区政府采购网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none"/>
        </w:rPr>
        <w:t>www.ccgp-guangxi.gov.cn</w:t>
      </w:r>
      <w:r>
        <w:rPr>
          <w:rFonts w:hint="eastAsia" w:ascii="宋体" w:hAnsi="宋体" w:eastAsia="宋体" w:cs="宋体"/>
          <w:color w:val="auto"/>
          <w:sz w:val="21"/>
          <w:szCs w:val="21"/>
          <w:highlight w:val="none"/>
          <w:lang w:eastAsia="zh-CN"/>
        </w:rPr>
        <w:t>）</w:t>
      </w:r>
    </w:p>
    <w:p>
      <w:pPr>
        <w:pageBreakBefore w:val="0"/>
        <w:kinsoku/>
        <w:wordWrap/>
        <w:overflowPunct/>
        <w:topLinePunct w:val="0"/>
        <w:bidi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none"/>
        </w:rPr>
        <w:t>中国政府采购网</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rPr>
        <w:t>www.ccgp.gov.cn</w:t>
      </w:r>
      <w:r>
        <w:rPr>
          <w:rFonts w:hint="eastAsia" w:ascii="宋体" w:hAnsi="宋体" w:eastAsia="宋体" w:cs="宋体"/>
          <w:color w:val="auto"/>
          <w:sz w:val="21"/>
          <w:szCs w:val="21"/>
          <w:highlight w:val="none"/>
          <w:lang w:eastAsia="zh-CN"/>
        </w:rPr>
        <w:t>）</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七、对本次招标提出询问，请按以下方式联系。</w:t>
      </w:r>
      <w:bookmarkEnd w:id="27"/>
      <w:bookmarkEnd w:id="28"/>
      <w:bookmarkEnd w:id="29"/>
      <w:bookmarkEnd w:id="30"/>
    </w:p>
    <w:p>
      <w:pPr>
        <w:pageBreakBefore w:val="0"/>
        <w:widowControl/>
        <w:kinsoku/>
        <w:wordWrap/>
        <w:overflowPunct/>
        <w:topLinePunct w:val="0"/>
        <w:bidi w:val="0"/>
        <w:spacing w:line="3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1.采购人信息</w:t>
      </w:r>
    </w:p>
    <w:p>
      <w:pPr>
        <w:pageBreakBefore w:val="0"/>
        <w:kinsoku/>
        <w:wordWrap/>
        <w:overflowPunct/>
        <w:topLinePunct w:val="0"/>
        <w:bidi w:val="0"/>
        <w:spacing w:line="380" w:lineRule="exact"/>
        <w:ind w:left="1041" w:leftChars="371" w:hanging="262" w:hangingChars="12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桂林医学院附属医院</w:t>
      </w:r>
    </w:p>
    <w:p>
      <w:pPr>
        <w:pageBreakBefore w:val="0"/>
        <w:kinsoku/>
        <w:wordWrap/>
        <w:overflowPunct/>
        <w:topLinePunct w:val="0"/>
        <w:bidi w:val="0"/>
        <w:spacing w:line="380" w:lineRule="exact"/>
        <w:ind w:left="1041" w:leftChars="371" w:hanging="262" w:hangingChars="125"/>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eastAsia="zh-CN"/>
        </w:rPr>
        <w:t>桂林市乐群路</w:t>
      </w:r>
      <w:r>
        <w:rPr>
          <w:rFonts w:hint="eastAsia" w:ascii="宋体" w:hAnsi="宋体" w:eastAsia="宋体" w:cs="宋体"/>
          <w:color w:val="auto"/>
          <w:sz w:val="21"/>
          <w:szCs w:val="21"/>
          <w:highlight w:val="none"/>
          <w:u w:val="single"/>
          <w:lang w:val="en-US" w:eastAsia="zh-CN"/>
        </w:rPr>
        <w:t>15号</w:t>
      </w:r>
    </w:p>
    <w:p>
      <w:pPr>
        <w:pageBreakBefore w:val="0"/>
        <w:kinsoku/>
        <w:wordWrap/>
        <w:overflowPunct/>
        <w:topLinePunct w:val="0"/>
        <w:bidi w:val="0"/>
        <w:spacing w:line="380" w:lineRule="exact"/>
        <w:ind w:left="1041" w:leftChars="371" w:hanging="262" w:hangingChars="125"/>
        <w:jc w:val="left"/>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联系方式：</w:t>
      </w:r>
      <w:bookmarkStart w:id="31" w:name="_Toc28359086"/>
      <w:bookmarkStart w:id="32" w:name="_Toc28359009"/>
      <w:r>
        <w:rPr>
          <w:rFonts w:hint="eastAsia" w:ascii="宋体" w:hAnsi="宋体" w:eastAsia="宋体" w:cs="宋体"/>
          <w:color w:val="auto"/>
          <w:sz w:val="21"/>
          <w:szCs w:val="21"/>
          <w:highlight w:val="none"/>
          <w:u w:val="single"/>
          <w:lang w:val="en-US" w:eastAsia="zh-CN"/>
        </w:rPr>
        <w:t>0773-2802050</w:t>
      </w:r>
    </w:p>
    <w:p>
      <w:pPr>
        <w:pageBreakBefore w:val="0"/>
        <w:kinsoku/>
        <w:wordWrap/>
        <w:overflowPunct/>
        <w:topLinePunct w:val="0"/>
        <w:bidi w:val="0"/>
        <w:spacing w:line="380" w:lineRule="exact"/>
        <w:ind w:left="1041" w:leftChars="371" w:hanging="262" w:hangingChars="12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bookmarkEnd w:id="31"/>
      <w:bookmarkEnd w:id="32"/>
    </w:p>
    <w:p>
      <w:pPr>
        <w:pageBreakBefore w:val="0"/>
        <w:kinsoku/>
        <w:wordWrap/>
        <w:overflowPunct/>
        <w:topLinePunct w:val="0"/>
        <w:bidi w:val="0"/>
        <w:spacing w:line="380" w:lineRule="exact"/>
        <w:ind w:firstLine="630" w:firstLineChars="3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lang w:eastAsia="zh-CN"/>
        </w:rPr>
        <w:t>广西恒基建设工程咨询有限公司</w:t>
      </w:r>
    </w:p>
    <w:p>
      <w:pPr>
        <w:pageBreakBefore w:val="0"/>
        <w:kinsoku/>
        <w:wordWrap/>
        <w:overflowPunct/>
        <w:topLinePunct w:val="0"/>
        <w:bidi w:val="0"/>
        <w:spacing w:line="380" w:lineRule="exact"/>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桂林市</w:t>
      </w:r>
      <w:r>
        <w:rPr>
          <w:rFonts w:hint="eastAsia" w:ascii="宋体" w:hAnsi="宋体" w:eastAsia="宋体" w:cs="宋体"/>
          <w:color w:val="auto"/>
          <w:sz w:val="21"/>
          <w:szCs w:val="21"/>
          <w:highlight w:val="none"/>
          <w:u w:val="single"/>
          <w:lang w:eastAsia="zh-CN"/>
        </w:rPr>
        <w:t>临桂区花样年花样城</w:t>
      </w:r>
      <w:r>
        <w:rPr>
          <w:rFonts w:hint="eastAsia" w:ascii="宋体" w:hAnsi="宋体" w:eastAsia="宋体" w:cs="宋体"/>
          <w:color w:val="auto"/>
          <w:sz w:val="21"/>
          <w:szCs w:val="21"/>
          <w:highlight w:val="none"/>
          <w:u w:val="single"/>
          <w:lang w:val="en-US" w:eastAsia="zh-CN"/>
        </w:rPr>
        <w:t>5A座6楼</w:t>
      </w:r>
    </w:p>
    <w:p>
      <w:pPr>
        <w:pageBreakBefore w:val="0"/>
        <w:kinsoku/>
        <w:wordWrap/>
        <w:overflowPunct/>
        <w:topLinePunct w:val="0"/>
        <w:bidi w:val="0"/>
        <w:spacing w:line="380" w:lineRule="exact"/>
        <w:ind w:firstLine="630" w:firstLineChars="3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联系方式：</w:t>
      </w:r>
      <w:bookmarkStart w:id="33" w:name="_Toc28359010"/>
      <w:bookmarkStart w:id="34" w:name="_Toc28359087"/>
      <w:r>
        <w:rPr>
          <w:rFonts w:hint="eastAsia" w:ascii="宋体" w:hAnsi="宋体" w:eastAsia="宋体" w:cs="宋体"/>
          <w:color w:val="auto"/>
          <w:sz w:val="21"/>
          <w:szCs w:val="21"/>
          <w:highlight w:val="none"/>
          <w:u w:val="single"/>
        </w:rPr>
        <w:t>0773-</w:t>
      </w:r>
      <w:r>
        <w:rPr>
          <w:rFonts w:hint="eastAsia" w:ascii="宋体" w:hAnsi="宋体" w:cs="宋体"/>
          <w:color w:val="auto"/>
          <w:sz w:val="21"/>
          <w:szCs w:val="21"/>
          <w:highlight w:val="none"/>
          <w:u w:val="single"/>
          <w:lang w:val="en-US" w:eastAsia="zh-CN"/>
        </w:rPr>
        <w:t>8990050</w:t>
      </w:r>
    </w:p>
    <w:p>
      <w:pPr>
        <w:pageBreakBefore w:val="0"/>
        <w:kinsoku/>
        <w:wordWrap/>
        <w:overflowPunct/>
        <w:topLinePunct w:val="0"/>
        <w:bidi w:val="0"/>
        <w:spacing w:line="380" w:lineRule="exact"/>
        <w:ind w:firstLine="630" w:firstLineChars="3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3.项目联系方式</w:t>
      </w:r>
      <w:bookmarkEnd w:id="33"/>
      <w:bookmarkEnd w:id="34"/>
    </w:p>
    <w:p>
      <w:pPr>
        <w:pStyle w:val="17"/>
        <w:pageBreakBefore w:val="0"/>
        <w:kinsoku/>
        <w:wordWrap/>
        <w:overflowPunct/>
        <w:topLinePunct w:val="0"/>
        <w:bidi w:val="0"/>
        <w:spacing w:line="380" w:lineRule="exact"/>
        <w:ind w:firstLine="630" w:firstLine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w:t>
      </w:r>
      <w:r>
        <w:rPr>
          <w:rFonts w:hint="eastAsia" w:hAnsi="宋体" w:cs="宋体"/>
          <w:color w:val="auto"/>
          <w:sz w:val="21"/>
          <w:szCs w:val="21"/>
          <w:highlight w:val="none"/>
          <w:u w:val="single"/>
          <w:lang w:eastAsia="zh-CN"/>
        </w:rPr>
        <w:t>陈红文</w:t>
      </w:r>
    </w:p>
    <w:p>
      <w:pPr>
        <w:pageBreakBefore w:val="0"/>
        <w:kinsoku/>
        <w:wordWrap/>
        <w:overflowPunct/>
        <w:topLinePunct w:val="0"/>
        <w:bidi w:val="0"/>
        <w:spacing w:line="380" w:lineRule="exact"/>
        <w:ind w:firstLine="630" w:firstLineChars="300"/>
        <w:textAlignment w:val="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lang w:eastAsia="zh-CN"/>
        </w:rPr>
        <w:t>0773-</w:t>
      </w:r>
      <w:r>
        <w:rPr>
          <w:rFonts w:hint="eastAsia" w:ascii="宋体" w:hAnsi="宋体" w:cs="宋体"/>
          <w:color w:val="auto"/>
          <w:sz w:val="21"/>
          <w:szCs w:val="21"/>
          <w:highlight w:val="none"/>
          <w:u w:val="single"/>
          <w:lang w:val="en-US" w:eastAsia="zh-CN"/>
        </w:rPr>
        <w:t>8990050</w:t>
      </w:r>
    </w:p>
    <w:p>
      <w:pPr>
        <w:pageBreakBefore w:val="0"/>
        <w:kinsoku/>
        <w:wordWrap/>
        <w:overflowPunct/>
        <w:topLinePunct w:val="0"/>
        <w:bidi w:val="0"/>
        <w:spacing w:line="380" w:lineRule="exact"/>
        <w:ind w:firstLine="630" w:firstLine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4.政府采购监督管理机构</w:t>
      </w:r>
    </w:p>
    <w:p>
      <w:pPr>
        <w:pageBreakBefore w:val="0"/>
        <w:kinsoku/>
        <w:wordWrap/>
        <w:overflowPunct/>
        <w:topLinePunct w:val="0"/>
        <w:bidi w:val="0"/>
        <w:spacing w:line="380" w:lineRule="exact"/>
        <w:ind w:firstLine="630" w:firstLineChars="3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名 称：广西壮族自治区财政厅政府采购监督管理处</w:t>
      </w:r>
    </w:p>
    <w:p>
      <w:pPr>
        <w:pageBreakBefore w:val="0"/>
        <w:kinsoku/>
        <w:wordWrap/>
        <w:overflowPunct/>
        <w:topLinePunct w:val="0"/>
        <w:bidi w:val="0"/>
        <w:spacing w:line="380" w:lineRule="exact"/>
        <w:ind w:firstLine="630" w:firstLineChars="3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联系方式：</w:t>
      </w:r>
      <w:r>
        <w:rPr>
          <w:rStyle w:val="110"/>
          <w:rFonts w:hint="eastAsia" w:ascii="宋体" w:hAnsi="宋体" w:eastAsia="宋体" w:cs="宋体"/>
          <w:color w:val="auto"/>
          <w:szCs w:val="21"/>
          <w:highlight w:val="none"/>
          <w:lang w:val="en-US" w:eastAsia="zh-CN"/>
        </w:rPr>
        <w:t>0771-5331544</w:t>
      </w:r>
    </w:p>
    <w:p>
      <w:pPr>
        <w:jc w:val="center"/>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bookmarkStart w:id="35" w:name="_Toc2055"/>
      <w:bookmarkStart w:id="36" w:name="_Toc12553"/>
      <w:r>
        <w:rPr>
          <w:rFonts w:hint="eastAsia" w:ascii="宋体" w:hAnsi="宋体" w:eastAsia="宋体" w:cs="宋体"/>
          <w:b/>
          <w:bCs/>
          <w:color w:val="auto"/>
          <w:kern w:val="44"/>
          <w:sz w:val="32"/>
          <w:szCs w:val="32"/>
          <w:highlight w:val="none"/>
          <w:lang w:val="en-US" w:eastAsia="zh-CN" w:bidi="ar-SA"/>
        </w:rPr>
        <w:t>第二章  投标人须知</w:t>
      </w:r>
      <w:bookmarkEnd w:id="35"/>
      <w:bookmarkEnd w:id="36"/>
    </w:p>
    <w:p>
      <w:pPr>
        <w:tabs>
          <w:tab w:val="left" w:pos="1065"/>
          <w:tab w:val="center" w:pos="4411"/>
        </w:tabs>
        <w:spacing w:line="440" w:lineRule="exact"/>
        <w:jc w:val="center"/>
        <w:outlineLvl w:val="1"/>
        <w:rPr>
          <w:rFonts w:hint="eastAsia" w:ascii="宋体" w:hAnsi="宋体" w:eastAsia="宋体" w:cs="宋体"/>
          <w:b/>
          <w:color w:val="auto"/>
          <w:sz w:val="24"/>
          <w:highlight w:val="none"/>
        </w:rPr>
      </w:pPr>
      <w:bookmarkStart w:id="37" w:name="_Toc495841753"/>
      <w:bookmarkStart w:id="38" w:name="_Toc14222"/>
      <w:bookmarkStart w:id="39" w:name="_Toc21604"/>
      <w:r>
        <w:rPr>
          <w:rFonts w:hint="eastAsia" w:ascii="宋体" w:hAnsi="宋体" w:eastAsia="宋体" w:cs="宋体"/>
          <w:b/>
          <w:color w:val="auto"/>
          <w:sz w:val="24"/>
          <w:highlight w:val="none"/>
        </w:rPr>
        <w:t>投标人须知前附表</w:t>
      </w:r>
      <w:bookmarkEnd w:id="37"/>
      <w:bookmarkEnd w:id="38"/>
      <w:bookmarkEnd w:id="39"/>
    </w:p>
    <w:tbl>
      <w:tblPr>
        <w:tblStyle w:val="28"/>
        <w:tblW w:w="97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065"/>
        <w:gridCol w:w="1735"/>
        <w:gridCol w:w="6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trPr>
        <w:tc>
          <w:tcPr>
            <w:tcW w:w="714" w:type="dxa"/>
            <w:shd w:val="clear" w:color="auto" w:fill="8DB3E2"/>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065" w:type="dxa"/>
            <w:shd w:val="clear" w:color="auto" w:fill="8DB3E2"/>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735" w:type="dxa"/>
            <w:shd w:val="clear" w:color="auto" w:fill="8DB3E2"/>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6229" w:type="dxa"/>
            <w:shd w:val="clear" w:color="auto" w:fill="8DB3E2"/>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065"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735"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项目名称及项目编号</w:t>
            </w:r>
          </w:p>
        </w:tc>
        <w:tc>
          <w:tcPr>
            <w:tcW w:w="6229" w:type="dxa"/>
            <w:vAlign w:val="center"/>
          </w:tcPr>
          <w:p>
            <w:pPr>
              <w:spacing w:line="340" w:lineRule="exac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项目名称：</w:t>
            </w:r>
            <w:r>
              <w:rPr>
                <w:rFonts w:hint="eastAsia" w:ascii="宋体" w:hAnsi="宋体" w:eastAsia="宋体" w:cs="宋体"/>
                <w:color w:val="auto"/>
                <w:sz w:val="21"/>
                <w:szCs w:val="21"/>
                <w:highlight w:val="none"/>
                <w:u w:val="none"/>
                <w:lang w:eastAsia="zh-CN"/>
              </w:rPr>
              <w:t>桂林医学院附属医院漓东新院</w:t>
            </w:r>
            <w:r>
              <w:rPr>
                <w:rFonts w:hint="eastAsia" w:ascii="宋体" w:hAnsi="宋体" w:eastAsia="宋体" w:cs="宋体"/>
                <w:color w:val="auto"/>
                <w:sz w:val="21"/>
                <w:szCs w:val="21"/>
                <w:highlight w:val="none"/>
                <w:u w:val="none"/>
              </w:rPr>
              <w:t>气动物流传输系统采购及安装项目</w:t>
            </w:r>
          </w:p>
          <w:p>
            <w:pPr>
              <w:spacing w:line="340" w:lineRule="exac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项目编号：GXZC2021-G2-003166-HJZX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14"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065"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735"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rPr>
              <w:t>资格</w:t>
            </w:r>
          </w:p>
        </w:tc>
        <w:tc>
          <w:tcPr>
            <w:tcW w:w="6229" w:type="dxa"/>
            <w:vAlign w:val="center"/>
          </w:tcPr>
          <w:p>
            <w:pPr>
              <w:pageBreakBefore w:val="0"/>
              <w:kinsoku/>
              <w:wordWrap/>
              <w:overflowPunct/>
              <w:topLinePunct w:val="0"/>
              <w:bidi w:val="0"/>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1.满足《中华人民共和国政府采购法》第二十二条规定；</w:t>
            </w:r>
          </w:p>
          <w:p>
            <w:pPr>
              <w:pageBreakBefore w:val="0"/>
              <w:kinsoku/>
              <w:wordWrap/>
              <w:overflowPunct/>
              <w:topLinePunct w:val="0"/>
              <w:bidi w:val="0"/>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rPr>
              <w:t>，不得参与政府采购活动。</w:t>
            </w:r>
          </w:p>
          <w:p>
            <w:pPr>
              <w:pageBreakBefore w:val="0"/>
              <w:kinsoku/>
              <w:wordWrap/>
              <w:overflowPunct/>
              <w:topLinePunct w:val="0"/>
              <w:bidi w:val="0"/>
              <w:spacing w:line="38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none"/>
                <w:lang w:val="en-US" w:eastAsia="zh-CN"/>
              </w:rPr>
              <w:t>5.3</w:t>
            </w:r>
            <w:r>
              <w:rPr>
                <w:rFonts w:hint="eastAsia" w:ascii="宋体" w:hAnsi="宋体" w:eastAsia="宋体" w:cs="宋体"/>
                <w:color w:val="auto"/>
                <w:sz w:val="21"/>
                <w:szCs w:val="21"/>
                <w:highlight w:val="none"/>
                <w:u w:val="none"/>
              </w:rPr>
              <w:t>.落实政府采购</w:t>
            </w:r>
            <w:r>
              <w:rPr>
                <w:rFonts w:hint="eastAsia" w:ascii="宋体" w:hAnsi="宋体" w:eastAsia="宋体" w:cs="宋体"/>
                <w:color w:val="auto"/>
                <w:sz w:val="21"/>
                <w:szCs w:val="21"/>
                <w:highlight w:val="none"/>
              </w:rPr>
              <w:t>政策需满足的资格要求：</w:t>
            </w:r>
            <w:r>
              <w:rPr>
                <w:rFonts w:hint="eastAsia" w:ascii="宋体" w:hAnsi="宋体" w:eastAsia="宋体" w:cs="宋体"/>
                <w:color w:val="auto"/>
                <w:sz w:val="21"/>
                <w:szCs w:val="21"/>
                <w:highlight w:val="none"/>
                <w:lang w:eastAsia="zh-CN"/>
              </w:rPr>
              <w:t>无</w:t>
            </w:r>
          </w:p>
          <w:p>
            <w:pPr>
              <w:pageBreakBefore w:val="0"/>
              <w:numPr>
                <w:ilvl w:val="0"/>
                <w:numId w:val="0"/>
              </w:numPr>
              <w:kinsoku/>
              <w:wordWrap/>
              <w:overflowPunct/>
              <w:topLinePunct w:val="0"/>
              <w:bidi w:val="0"/>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5.4.</w:t>
            </w:r>
            <w:r>
              <w:rPr>
                <w:rFonts w:hint="eastAsia" w:ascii="宋体" w:hAnsi="宋体" w:eastAsia="宋体" w:cs="宋体"/>
                <w:color w:val="auto"/>
                <w:sz w:val="21"/>
                <w:szCs w:val="21"/>
                <w:highlight w:val="none"/>
              </w:rPr>
              <w:t>本项目的特定资格要求：</w:t>
            </w:r>
          </w:p>
          <w:p>
            <w:pPr>
              <w:pageBreakBefore w:val="0"/>
              <w:kinsoku/>
              <w:wordWrap/>
              <w:overflowPunct/>
              <w:topLinePunct w:val="0"/>
              <w:bidi w:val="0"/>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①</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lang w:eastAsia="zh-CN"/>
              </w:rPr>
              <w:t>近</w:t>
            </w:r>
            <w:r>
              <w:rPr>
                <w:rFonts w:hint="eastAsia" w:ascii="宋体" w:hAnsi="宋体" w:cs="宋体"/>
                <w:color w:val="auto"/>
                <w:sz w:val="21"/>
                <w:szCs w:val="21"/>
                <w:highlight w:val="none"/>
                <w:lang w:val="en-US" w:eastAsia="zh-CN"/>
              </w:rPr>
              <w:t>五</w:t>
            </w:r>
            <w:r>
              <w:rPr>
                <w:rFonts w:hint="eastAsia" w:ascii="宋体" w:hAnsi="宋体" w:eastAsia="宋体" w:cs="宋体"/>
                <w:color w:val="auto"/>
                <w:sz w:val="21"/>
                <w:szCs w:val="21"/>
                <w:highlight w:val="none"/>
                <w:lang w:eastAsia="zh-CN"/>
              </w:rPr>
              <w:t>年（2017年至今）至少完成壹项单项合同金额</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00万元及以上的气动物流业绩，并附业绩证明材料（</w:t>
            </w:r>
            <w:r>
              <w:rPr>
                <w:rFonts w:hint="eastAsia" w:ascii="宋体" w:hAnsi="宋体" w:cs="宋体"/>
                <w:color w:val="auto"/>
                <w:sz w:val="21"/>
                <w:szCs w:val="21"/>
                <w:highlight w:val="none"/>
                <w:lang w:eastAsia="zh-CN"/>
              </w:rPr>
              <w:t>中标通知书或合同复印件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pageBreakBefore w:val="0"/>
              <w:numPr>
                <w:ilvl w:val="0"/>
                <w:numId w:val="0"/>
              </w:numPr>
              <w:kinsoku/>
              <w:wordWrap/>
              <w:overflowPunct/>
              <w:topLinePunct w:val="0"/>
              <w:bidi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eastAsia="zh-CN"/>
              </w:rPr>
              <w:t>②</w:t>
            </w:r>
            <w:r>
              <w:rPr>
                <w:rFonts w:hint="eastAsia" w:ascii="宋体" w:hAnsi="宋体" w:eastAsia="宋体" w:cs="宋体"/>
                <w:color w:val="auto"/>
                <w:sz w:val="21"/>
                <w:szCs w:val="21"/>
                <w:highlight w:val="none"/>
              </w:rPr>
              <w:t>项目负责人具备</w:t>
            </w:r>
            <w:r>
              <w:rPr>
                <w:rFonts w:hint="eastAsia" w:ascii="宋体" w:hAnsi="宋体" w:cs="宋体"/>
                <w:color w:val="auto"/>
                <w:sz w:val="21"/>
                <w:szCs w:val="21"/>
                <w:highlight w:val="none"/>
                <w:lang w:val="en-US" w:eastAsia="zh-CN"/>
              </w:rPr>
              <w:t>机电专业</w:t>
            </w:r>
            <w:r>
              <w:rPr>
                <w:rFonts w:hint="eastAsia" w:ascii="宋体" w:hAnsi="宋体" w:eastAsia="宋体" w:cs="宋体"/>
                <w:color w:val="auto"/>
                <w:sz w:val="21"/>
                <w:szCs w:val="21"/>
                <w:highlight w:val="none"/>
              </w:rPr>
              <w:t>二级</w:t>
            </w:r>
            <w:r>
              <w:rPr>
                <w:rFonts w:hint="eastAsia" w:ascii="宋体" w:hAnsi="宋体" w:cs="宋体"/>
                <w:color w:val="auto"/>
                <w:sz w:val="21"/>
                <w:szCs w:val="21"/>
                <w:highlight w:val="none"/>
                <w:lang w:val="en-US" w:eastAsia="zh-CN"/>
              </w:rPr>
              <w:t>及以上</w:t>
            </w:r>
            <w:r>
              <w:rPr>
                <w:rFonts w:hint="eastAsia" w:ascii="宋体" w:hAnsi="宋体" w:eastAsia="宋体" w:cs="宋体"/>
                <w:color w:val="auto"/>
                <w:sz w:val="21"/>
                <w:szCs w:val="21"/>
                <w:highlight w:val="none"/>
              </w:rPr>
              <w:t>建造师执业资格证书，合格的安全</w:t>
            </w:r>
            <w:r>
              <w:rPr>
                <w:rFonts w:hint="eastAsia" w:ascii="宋体" w:hAnsi="宋体" w:eastAsia="宋体" w:cs="宋体"/>
                <w:color w:val="auto"/>
                <w:sz w:val="21"/>
                <w:szCs w:val="21"/>
                <w:highlight w:val="none"/>
                <w:lang w:eastAsia="zh-CN"/>
              </w:rPr>
              <w:t>生产考核证书（</w:t>
            </w:r>
            <w:r>
              <w:rPr>
                <w:rFonts w:hint="eastAsia" w:ascii="宋体" w:hAnsi="宋体" w:eastAsia="宋体" w:cs="宋体"/>
                <w:color w:val="auto"/>
                <w:sz w:val="21"/>
                <w:szCs w:val="21"/>
                <w:highlight w:val="none"/>
              </w:rPr>
              <w:t>B</w:t>
            </w:r>
            <w:r>
              <w:rPr>
                <w:rFonts w:hint="eastAsia" w:ascii="宋体" w:hAnsi="宋体" w:eastAsia="宋体" w:cs="宋体"/>
                <w:color w:val="auto"/>
                <w:sz w:val="21"/>
                <w:szCs w:val="21"/>
                <w:highlight w:val="none"/>
                <w:lang w:eastAsia="zh-CN"/>
              </w:rPr>
              <w:t>类）</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14"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065"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735" w:type="dxa"/>
            <w:vAlign w:val="center"/>
          </w:tcPr>
          <w:p>
            <w:pPr>
              <w:spacing w:line="400" w:lineRule="exact"/>
              <w:jc w:val="center"/>
              <w:rPr>
                <w:rFonts w:hint="eastAsia" w:ascii="宋体" w:hAnsi="宋体" w:eastAsia="宋体" w:cs="宋体"/>
                <w:color w:val="auto"/>
                <w:position w:val="-2"/>
                <w:szCs w:val="21"/>
                <w:highlight w:val="none"/>
              </w:rPr>
            </w:pPr>
            <w:r>
              <w:rPr>
                <w:rFonts w:hint="eastAsia" w:ascii="宋体" w:hAnsi="宋体" w:eastAsia="宋体" w:cs="宋体"/>
                <w:color w:val="auto"/>
                <w:szCs w:val="21"/>
                <w:highlight w:val="none"/>
              </w:rPr>
              <w:t>投标费用</w:t>
            </w:r>
          </w:p>
        </w:tc>
        <w:tc>
          <w:tcPr>
            <w:tcW w:w="6229" w:type="dxa"/>
            <w:vAlign w:val="center"/>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不论投标结果如何，</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rPr>
              <w:t>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065" w:type="dxa"/>
            <w:vAlign w:val="center"/>
          </w:tcPr>
          <w:p>
            <w:pPr>
              <w:spacing w:line="360" w:lineRule="exact"/>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15</w:t>
            </w:r>
          </w:p>
        </w:tc>
        <w:tc>
          <w:tcPr>
            <w:tcW w:w="1735" w:type="dxa"/>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采购预算金额及投标报价</w:t>
            </w:r>
          </w:p>
        </w:tc>
        <w:tc>
          <w:tcPr>
            <w:tcW w:w="6229" w:type="dxa"/>
            <w:vAlign w:val="center"/>
          </w:tcPr>
          <w:p>
            <w:pPr>
              <w:spacing w:line="360" w:lineRule="exact"/>
              <w:rPr>
                <w:rFonts w:hint="eastAsia"/>
                <w:color w:val="auto"/>
                <w:highlight w:val="none"/>
              </w:rPr>
            </w:pPr>
            <w:r>
              <w:rPr>
                <w:rFonts w:hint="eastAsia"/>
                <w:color w:val="auto"/>
                <w:highlight w:val="none"/>
              </w:rPr>
              <w:t>15.1本项目采购预算总金额：</w:t>
            </w:r>
            <w:r>
              <w:rPr>
                <w:rFonts w:hint="eastAsia" w:ascii="宋体" w:hAnsi="宋体" w:cs="宋体"/>
                <w:b/>
                <w:bCs/>
                <w:color w:val="auto"/>
                <w:sz w:val="21"/>
                <w:szCs w:val="21"/>
                <w:highlight w:val="none"/>
                <w:lang w:val="en-US" w:eastAsia="zh-CN"/>
              </w:rPr>
              <w:t>29790475.97元</w:t>
            </w:r>
            <w:r>
              <w:rPr>
                <w:rFonts w:hint="eastAsia"/>
                <w:color w:val="auto"/>
                <w:highlight w:val="none"/>
              </w:rPr>
              <w:t>。投标报价超过采购预算金额的，</w:t>
            </w:r>
            <w:r>
              <w:rPr>
                <w:rFonts w:hint="eastAsia"/>
                <w:color w:val="auto"/>
                <w:highlight w:val="none"/>
                <w:lang w:eastAsia="zh-CN"/>
              </w:rPr>
              <w:t>投标文件</w:t>
            </w:r>
            <w:r>
              <w:rPr>
                <w:rFonts w:hint="eastAsia"/>
                <w:color w:val="auto"/>
                <w:highlight w:val="none"/>
              </w:rPr>
              <w:t>按无效处理。</w:t>
            </w:r>
          </w:p>
          <w:p>
            <w:pPr>
              <w:spacing w:line="360" w:lineRule="exact"/>
              <w:rPr>
                <w:rFonts w:hint="eastAsia"/>
                <w:color w:val="auto"/>
                <w:highlight w:val="none"/>
              </w:rPr>
            </w:pPr>
            <w:r>
              <w:rPr>
                <w:rFonts w:hint="eastAsia"/>
                <w:color w:val="auto"/>
                <w:highlight w:val="none"/>
              </w:rPr>
              <w:t>15.2</w:t>
            </w:r>
            <w:r>
              <w:rPr>
                <w:rFonts w:hint="eastAsia" w:ascii="宋体" w:hAnsi="宋体" w:cs="宋体"/>
                <w:color w:val="auto"/>
                <w:sz w:val="21"/>
                <w:szCs w:val="21"/>
                <w:highlight w:val="none"/>
                <w:lang w:val="en-US" w:eastAsia="zh-CN"/>
              </w:rPr>
              <w:t>投标人</w:t>
            </w:r>
            <w:r>
              <w:rPr>
                <w:rFonts w:hint="eastAsia"/>
                <w:color w:val="auto"/>
                <w:highlight w:val="none"/>
              </w:rPr>
              <w:t>必须就“货物采购需求”中所投分标内容作完整唯一报价，否则，其投标将被拒绝；</w:t>
            </w:r>
            <w:r>
              <w:rPr>
                <w:rFonts w:hint="eastAsia"/>
                <w:color w:val="auto"/>
                <w:highlight w:val="none"/>
                <w:lang w:eastAsia="zh-CN"/>
              </w:rPr>
              <w:t>投标文件</w:t>
            </w:r>
            <w:r>
              <w:rPr>
                <w:rFonts w:hint="eastAsia"/>
                <w:color w:val="auto"/>
                <w:highlight w:val="none"/>
              </w:rPr>
              <w:t>只允许有一个报价，有选择的或有条件的报价将不予接受。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14"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065"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w:t>
            </w:r>
          </w:p>
        </w:tc>
        <w:tc>
          <w:tcPr>
            <w:tcW w:w="1735"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229" w:type="dxa"/>
            <w:vAlign w:val="center"/>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投标截止时间之日起90天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065"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1735"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w:t>
            </w:r>
          </w:p>
        </w:tc>
        <w:tc>
          <w:tcPr>
            <w:tcW w:w="6229" w:type="dxa"/>
            <w:vAlign w:val="top"/>
          </w:tcPr>
          <w:p>
            <w:pPr>
              <w:numPr>
                <w:ilvl w:val="0"/>
                <w:numId w:val="0"/>
              </w:numPr>
              <w:spacing w:line="360" w:lineRule="auto"/>
              <w:rPr>
                <w:rFonts w:hint="eastAsia" w:eastAsia="宋体"/>
                <w:color w:val="auto"/>
                <w:highlight w:val="none"/>
                <w:lang w:val="en-US" w:eastAsia="zh-CN"/>
              </w:rPr>
            </w:pPr>
            <w:r>
              <w:rPr>
                <w:rFonts w:hint="eastAsia"/>
                <w:color w:val="auto"/>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14"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065"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w:t>
            </w:r>
          </w:p>
        </w:tc>
        <w:tc>
          <w:tcPr>
            <w:tcW w:w="1735"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份数</w:t>
            </w:r>
          </w:p>
        </w:tc>
        <w:tc>
          <w:tcPr>
            <w:tcW w:w="6229" w:type="dxa"/>
            <w:vAlign w:val="center"/>
          </w:tcPr>
          <w:p>
            <w:pPr>
              <w:spacing w:line="400" w:lineRule="exact"/>
              <w:rPr>
                <w:rFonts w:hint="eastAsia" w:ascii="宋体" w:hAnsi="宋体" w:eastAsia="宋体" w:cs="宋体"/>
                <w:color w:val="auto"/>
                <w:szCs w:val="21"/>
                <w:highlight w:val="none"/>
                <w:u w:val="single"/>
              </w:rPr>
            </w:pPr>
            <w:r>
              <w:rPr>
                <w:rFonts w:hint="eastAsia" w:ascii="宋体" w:hAnsi="宋体" w:eastAsia="宋体" w:cs="宋体"/>
                <w:b/>
                <w:bCs/>
                <w:color w:val="auto"/>
                <w:szCs w:val="21"/>
                <w:highlight w:val="none"/>
                <w:u w:val="single"/>
              </w:rPr>
              <w:t>正本壹册，副本</w:t>
            </w:r>
            <w:r>
              <w:rPr>
                <w:rFonts w:hint="eastAsia" w:ascii="宋体" w:hAnsi="宋体" w:cs="宋体"/>
                <w:b/>
                <w:bCs/>
                <w:color w:val="auto"/>
                <w:szCs w:val="21"/>
                <w:highlight w:val="none"/>
                <w:u w:val="single"/>
                <w:lang w:val="en-US" w:eastAsia="zh-CN"/>
              </w:rPr>
              <w:t>陆</w:t>
            </w:r>
            <w:r>
              <w:rPr>
                <w:rFonts w:hint="eastAsia" w:ascii="宋体" w:hAnsi="宋体" w:eastAsia="宋体" w:cs="宋体"/>
                <w:b/>
                <w:bCs/>
                <w:color w:val="auto"/>
                <w:szCs w:val="21"/>
                <w:highlight w:val="none"/>
                <w:u w:val="single"/>
              </w:rPr>
              <w:t>册，须完整提交</w:t>
            </w:r>
            <w:r>
              <w:rPr>
                <w:rFonts w:hint="eastAsia" w:ascii="宋体" w:hAnsi="宋体" w:eastAsia="宋体" w:cs="宋体"/>
                <w:color w:val="auto"/>
                <w:szCs w:val="21"/>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065" w:type="dxa"/>
            <w:vAlign w:val="center"/>
          </w:tcPr>
          <w:p>
            <w:pPr>
              <w:spacing w:line="360" w:lineRule="exact"/>
              <w:jc w:val="center"/>
              <w:rPr>
                <w:rFonts w:hint="eastAsia" w:ascii="宋体" w:hAnsi="宋体" w:eastAsia="宋体" w:cs="宋体"/>
                <w:color w:val="auto"/>
                <w:position w:val="10"/>
                <w:szCs w:val="21"/>
                <w:highlight w:val="none"/>
              </w:rPr>
            </w:pPr>
            <w:r>
              <w:rPr>
                <w:rFonts w:hint="eastAsia" w:ascii="宋体" w:hAnsi="宋体" w:eastAsia="宋体" w:cs="宋体"/>
                <w:color w:val="auto"/>
                <w:szCs w:val="21"/>
                <w:highlight w:val="none"/>
              </w:rPr>
              <w:t>18.2</w:t>
            </w:r>
          </w:p>
        </w:tc>
        <w:tc>
          <w:tcPr>
            <w:tcW w:w="1735" w:type="dxa"/>
            <w:vAlign w:val="center"/>
          </w:tcPr>
          <w:p>
            <w:pPr>
              <w:spacing w:line="360" w:lineRule="exact"/>
              <w:jc w:val="center"/>
              <w:rPr>
                <w:rFonts w:hint="eastAsia" w:ascii="宋体" w:hAnsi="宋体" w:eastAsia="宋体" w:cs="宋体"/>
                <w:color w:val="auto"/>
                <w:position w:val="10"/>
                <w:szCs w:val="21"/>
                <w:highlight w:val="none"/>
              </w:rPr>
            </w:pP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装订</w:t>
            </w:r>
          </w:p>
        </w:tc>
        <w:tc>
          <w:tcPr>
            <w:tcW w:w="6229" w:type="dxa"/>
            <w:vAlign w:val="center"/>
          </w:tcPr>
          <w:p>
            <w:pPr>
              <w:spacing w:line="360" w:lineRule="exact"/>
              <w:rPr>
                <w:rFonts w:hint="eastAsia" w:ascii="宋体" w:hAnsi="宋体" w:eastAsia="宋体" w:cs="宋体"/>
                <w:color w:val="auto"/>
                <w:szCs w:val="21"/>
                <w:highlight w:val="none"/>
              </w:rPr>
            </w:pP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rPr>
              <w:t>应按投标人须知第13.1条“</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组成”规定的顺序自编目录及页码，</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的“正本”、“副本”应当单独装订成册并标注页码，装订应牢固，不易拆散和换页（A4标准纸装订，图纸除外）。封面应注明“正本”、“副本”字样，封面上写明项目名称、项目编号、采购代理机构、</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714" w:type="dxa"/>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065" w:type="dxa"/>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18.6</w:t>
            </w:r>
          </w:p>
        </w:tc>
        <w:tc>
          <w:tcPr>
            <w:tcW w:w="1735" w:type="dxa"/>
            <w:vAlign w:val="center"/>
          </w:tcPr>
          <w:p>
            <w:pPr>
              <w:spacing w:line="360" w:lineRule="exact"/>
              <w:jc w:val="center"/>
              <w:rPr>
                <w:rFonts w:hint="eastAsia" w:ascii="宋体" w:hAnsi="宋体" w:eastAsia="宋体" w:cs="宋体"/>
                <w:color w:val="auto"/>
                <w:szCs w:val="21"/>
                <w:highlight w:val="none"/>
              </w:rPr>
            </w:pP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rPr>
              <w:t>公章</w:t>
            </w:r>
          </w:p>
        </w:tc>
        <w:tc>
          <w:tcPr>
            <w:tcW w:w="6229" w:type="dxa"/>
            <w:vAlign w:val="center"/>
          </w:tcPr>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本招标文件中描述</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rPr>
              <w:t>的“公章”是指根据我国对公章的管理规定，用</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rPr>
              <w:t>法定主体行为名称制作的印章，除本招标文件有特殊规定外，</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rPr>
              <w:t>的财务章、部门章、分公司章、工会章、合同章、投标专用章、业务专用章等其它形式印章均不能代替公章。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065" w:type="dxa"/>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18.7</w:t>
            </w:r>
          </w:p>
        </w:tc>
        <w:tc>
          <w:tcPr>
            <w:tcW w:w="1735" w:type="dxa"/>
            <w:vAlign w:val="center"/>
          </w:tcPr>
          <w:p>
            <w:pPr>
              <w:spacing w:line="36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包装、密封</w:t>
            </w:r>
          </w:p>
        </w:tc>
        <w:tc>
          <w:tcPr>
            <w:tcW w:w="6229" w:type="dxa"/>
            <w:vAlign w:val="center"/>
          </w:tcPr>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将</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“正本”、“副本”</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电子版</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一并装入并密封在一个</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袋（盒、箱）中，并在密封处密封签章【公章、密封章、法定代表人、负责人或相应的授权委托代理人签字均可】。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065" w:type="dxa"/>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18.8</w:t>
            </w:r>
          </w:p>
        </w:tc>
        <w:tc>
          <w:tcPr>
            <w:tcW w:w="1735" w:type="dxa"/>
            <w:vAlign w:val="center"/>
          </w:tcPr>
          <w:p>
            <w:pPr>
              <w:spacing w:line="36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袋（盒、箱）标记</w:t>
            </w:r>
          </w:p>
        </w:tc>
        <w:tc>
          <w:tcPr>
            <w:tcW w:w="6229" w:type="dxa"/>
            <w:vAlign w:val="center"/>
          </w:tcPr>
          <w:p>
            <w:pPr>
              <w:spacing w:line="340" w:lineRule="exact"/>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none"/>
              </w:rPr>
              <w:t>项目名称：</w:t>
            </w:r>
            <w:r>
              <w:rPr>
                <w:rFonts w:hint="eastAsia" w:ascii="宋体" w:hAnsi="宋体" w:eastAsia="宋体" w:cs="宋体"/>
                <w:color w:val="auto"/>
                <w:sz w:val="21"/>
                <w:szCs w:val="21"/>
                <w:highlight w:val="none"/>
                <w:u w:val="single"/>
                <w:lang w:eastAsia="zh-CN"/>
              </w:rPr>
              <w:t>桂林医学院附属医院漓东新院</w:t>
            </w:r>
            <w:r>
              <w:rPr>
                <w:rFonts w:hint="eastAsia" w:ascii="宋体" w:hAnsi="宋体" w:eastAsia="宋体" w:cs="宋体"/>
                <w:color w:val="auto"/>
                <w:sz w:val="21"/>
                <w:szCs w:val="21"/>
                <w:highlight w:val="none"/>
                <w:u w:val="single"/>
              </w:rPr>
              <w:t>项目气动物流传输系统采购及安装项目</w:t>
            </w:r>
          </w:p>
          <w:p>
            <w:pPr>
              <w:spacing w:line="360" w:lineRule="exact"/>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none"/>
              </w:rPr>
              <w:t>项目编号：</w:t>
            </w:r>
            <w:r>
              <w:rPr>
                <w:rFonts w:hint="eastAsia" w:ascii="宋体" w:hAnsi="宋体" w:cs="宋体"/>
                <w:color w:val="auto"/>
                <w:sz w:val="21"/>
                <w:szCs w:val="21"/>
                <w:highlight w:val="none"/>
                <w:u w:val="single"/>
                <w:lang w:val="en-US" w:eastAsia="zh-CN"/>
              </w:rPr>
              <w:t xml:space="preserve"> GXZC2021-G2-003166-HJZX  </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w:t>
            </w:r>
            <w:r>
              <w:rPr>
                <w:rFonts w:hint="eastAsia" w:ascii="宋体" w:hAnsi="宋体" w:eastAsia="宋体" w:cs="宋体"/>
                <w:color w:val="auto"/>
                <w:szCs w:val="21"/>
                <w:highlight w:val="none"/>
                <w:u w:val="single"/>
                <w:lang w:eastAsia="zh-CN"/>
              </w:rPr>
              <w:t>广西恒基建设工程咨询有限公司</w:t>
            </w:r>
          </w:p>
          <w:p>
            <w:pPr>
              <w:spacing w:line="360" w:lineRule="exact"/>
              <w:rPr>
                <w:rFonts w:hint="eastAsia" w:ascii="宋体" w:hAnsi="宋体" w:eastAsia="宋体" w:cs="宋体"/>
                <w:color w:val="auto"/>
                <w:szCs w:val="21"/>
                <w:highlight w:val="none"/>
              </w:rPr>
            </w:pP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u w:val="single"/>
              </w:rPr>
              <w:t xml:space="preserve">                       </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9月15日</w:t>
            </w:r>
            <w:r>
              <w:rPr>
                <w:rFonts w:hint="eastAsia" w:ascii="宋体" w:hAnsi="宋体" w:cs="宋体"/>
                <w:color w:val="auto"/>
                <w:szCs w:val="21"/>
                <w:highlight w:val="none"/>
                <w:lang w:eastAsia="zh-CN"/>
              </w:rPr>
              <w:t>上午</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时</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lang w:eastAsia="zh-CN"/>
              </w:rPr>
              <w:t>分</w:t>
            </w:r>
            <w:r>
              <w:rPr>
                <w:rFonts w:hint="eastAsia" w:ascii="宋体" w:hAnsi="宋体" w:eastAsia="宋体" w:cs="宋体"/>
                <w:color w:val="auto"/>
                <w:szCs w:val="21"/>
                <w:highlight w:val="none"/>
              </w:rPr>
              <w:t xml:space="preserve">前不得开启（此处填写截标时间）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065" w:type="dxa"/>
            <w:vAlign w:val="center"/>
          </w:tcPr>
          <w:p>
            <w:pPr>
              <w:spacing w:line="360" w:lineRule="exact"/>
              <w:jc w:val="center"/>
              <w:rPr>
                <w:rFonts w:hint="eastAsia" w:ascii="宋体" w:hAnsi="宋体" w:eastAsia="宋体" w:cs="宋体"/>
                <w:color w:val="auto"/>
                <w:position w:val="-2"/>
                <w:szCs w:val="21"/>
                <w:highlight w:val="none"/>
                <w:lang w:eastAsia="zh-CN"/>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w:t>
            </w:r>
          </w:p>
        </w:tc>
        <w:tc>
          <w:tcPr>
            <w:tcW w:w="1735" w:type="dxa"/>
            <w:vAlign w:val="center"/>
          </w:tcPr>
          <w:p>
            <w:pPr>
              <w:spacing w:line="360" w:lineRule="exact"/>
              <w:jc w:val="center"/>
              <w:rPr>
                <w:rFonts w:hint="eastAsia" w:ascii="宋体" w:hAnsi="宋体" w:eastAsia="宋体" w:cs="宋体"/>
                <w:color w:val="auto"/>
                <w:position w:val="-2"/>
                <w:szCs w:val="21"/>
                <w:highlight w:val="none"/>
              </w:rPr>
            </w:pP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递交</w:t>
            </w:r>
          </w:p>
        </w:tc>
        <w:tc>
          <w:tcPr>
            <w:tcW w:w="6229" w:type="dxa"/>
            <w:vAlign w:val="center"/>
          </w:tcPr>
          <w:p>
            <w:pPr>
              <w:spacing w:line="360" w:lineRule="exact"/>
              <w:rPr>
                <w:rFonts w:hint="eastAsia"/>
                <w:color w:val="auto"/>
                <w:highlight w:val="none"/>
              </w:rPr>
            </w:pPr>
            <w:r>
              <w:rPr>
                <w:rFonts w:hint="eastAsia"/>
                <w:color w:val="auto"/>
                <w:highlight w:val="none"/>
                <w:lang w:val="en-US" w:eastAsia="zh-CN"/>
              </w:rPr>
              <w:t>投标人</w:t>
            </w:r>
            <w:r>
              <w:rPr>
                <w:rFonts w:hint="eastAsia"/>
                <w:color w:val="auto"/>
                <w:highlight w:val="none"/>
              </w:rPr>
              <w:t>应于</w:t>
            </w:r>
            <w:r>
              <w:rPr>
                <w:rFonts w:hint="eastAsia"/>
                <w:color w:val="auto"/>
                <w:highlight w:val="none"/>
                <w:lang w:eastAsia="zh-CN"/>
              </w:rPr>
              <w:t>202</w:t>
            </w:r>
            <w:r>
              <w:rPr>
                <w:rFonts w:hint="eastAsia"/>
                <w:color w:val="auto"/>
                <w:highlight w:val="none"/>
                <w:lang w:val="en-US" w:eastAsia="zh-CN"/>
              </w:rPr>
              <w:t>1</w:t>
            </w:r>
            <w:r>
              <w:rPr>
                <w:rFonts w:hint="eastAsia"/>
                <w:color w:val="auto"/>
                <w:highlight w:val="none"/>
                <w:lang w:eastAsia="zh-CN"/>
              </w:rPr>
              <w:t>年</w:t>
            </w:r>
            <w:r>
              <w:rPr>
                <w:rFonts w:hint="eastAsia"/>
                <w:color w:val="auto"/>
                <w:highlight w:val="none"/>
                <w:lang w:val="en-US" w:eastAsia="zh-CN"/>
              </w:rPr>
              <w:t>9月15日</w:t>
            </w:r>
            <w:r>
              <w:rPr>
                <w:rFonts w:hint="eastAsia"/>
                <w:color w:val="auto"/>
                <w:highlight w:val="none"/>
                <w:lang w:eastAsia="zh-CN"/>
              </w:rPr>
              <w:t>上午</w:t>
            </w:r>
            <w:r>
              <w:rPr>
                <w:rFonts w:hint="eastAsia"/>
                <w:color w:val="auto"/>
                <w:highlight w:val="none"/>
                <w:lang w:val="en-US" w:eastAsia="zh-CN"/>
              </w:rPr>
              <w:t>9</w:t>
            </w:r>
            <w:r>
              <w:rPr>
                <w:rFonts w:hint="eastAsia"/>
                <w:color w:val="auto"/>
                <w:highlight w:val="none"/>
                <w:lang w:eastAsia="zh-CN"/>
              </w:rPr>
              <w:t>时</w:t>
            </w:r>
            <w:r>
              <w:rPr>
                <w:rFonts w:hint="eastAsia"/>
                <w:color w:val="auto"/>
                <w:highlight w:val="none"/>
                <w:lang w:val="en-US" w:eastAsia="zh-CN"/>
              </w:rPr>
              <w:t>00</w:t>
            </w:r>
            <w:r>
              <w:rPr>
                <w:rFonts w:hint="eastAsia"/>
                <w:color w:val="auto"/>
                <w:highlight w:val="none"/>
                <w:lang w:eastAsia="zh-CN"/>
              </w:rPr>
              <w:t>分</w:t>
            </w:r>
            <w:r>
              <w:rPr>
                <w:rFonts w:hint="eastAsia"/>
                <w:color w:val="auto"/>
                <w:highlight w:val="none"/>
                <w:lang w:val="en-US" w:eastAsia="zh-CN"/>
              </w:rPr>
              <w:t>至</w:t>
            </w:r>
            <w:r>
              <w:rPr>
                <w:rFonts w:hint="eastAsia"/>
                <w:color w:val="auto"/>
                <w:highlight w:val="none"/>
                <w:lang w:eastAsia="zh-CN"/>
              </w:rPr>
              <w:t>202</w:t>
            </w:r>
            <w:r>
              <w:rPr>
                <w:rFonts w:hint="eastAsia"/>
                <w:color w:val="auto"/>
                <w:highlight w:val="none"/>
                <w:lang w:val="en-US" w:eastAsia="zh-CN"/>
              </w:rPr>
              <w:t>1</w:t>
            </w:r>
            <w:r>
              <w:rPr>
                <w:rFonts w:hint="eastAsia"/>
                <w:color w:val="auto"/>
                <w:highlight w:val="none"/>
                <w:lang w:eastAsia="zh-CN"/>
              </w:rPr>
              <w:t>年</w:t>
            </w:r>
            <w:r>
              <w:rPr>
                <w:rFonts w:hint="eastAsia"/>
                <w:color w:val="auto"/>
                <w:highlight w:val="none"/>
                <w:lang w:val="en-US" w:eastAsia="zh-CN"/>
              </w:rPr>
              <w:t>9月15日</w:t>
            </w:r>
            <w:r>
              <w:rPr>
                <w:rFonts w:hint="eastAsia"/>
                <w:color w:val="auto"/>
                <w:highlight w:val="none"/>
                <w:lang w:eastAsia="zh-CN"/>
              </w:rPr>
              <w:t>上午</w:t>
            </w:r>
            <w:r>
              <w:rPr>
                <w:rFonts w:hint="eastAsia"/>
                <w:color w:val="auto"/>
                <w:highlight w:val="none"/>
                <w:lang w:val="en-US" w:eastAsia="zh-CN"/>
              </w:rPr>
              <w:t>9</w:t>
            </w:r>
            <w:r>
              <w:rPr>
                <w:rFonts w:hint="eastAsia"/>
                <w:color w:val="auto"/>
                <w:highlight w:val="none"/>
                <w:lang w:eastAsia="zh-CN"/>
              </w:rPr>
              <w:t>时</w:t>
            </w:r>
            <w:r>
              <w:rPr>
                <w:rFonts w:hint="eastAsia"/>
                <w:color w:val="auto"/>
                <w:highlight w:val="none"/>
                <w:lang w:val="en-US" w:eastAsia="zh-CN"/>
              </w:rPr>
              <w:t>30</w:t>
            </w:r>
            <w:r>
              <w:rPr>
                <w:rFonts w:hint="eastAsia"/>
                <w:color w:val="auto"/>
                <w:highlight w:val="none"/>
                <w:lang w:eastAsia="zh-CN"/>
              </w:rPr>
              <w:t>分</w:t>
            </w:r>
            <w:r>
              <w:rPr>
                <w:rFonts w:hint="eastAsia"/>
                <w:color w:val="auto"/>
                <w:highlight w:val="none"/>
              </w:rPr>
              <w:t>止，将</w:t>
            </w:r>
            <w:r>
              <w:rPr>
                <w:rFonts w:hint="eastAsia"/>
                <w:color w:val="auto"/>
                <w:highlight w:val="none"/>
                <w:lang w:eastAsia="zh-CN"/>
              </w:rPr>
              <w:t>投标文件</w:t>
            </w:r>
            <w:r>
              <w:rPr>
                <w:rFonts w:hint="eastAsia"/>
                <w:color w:val="auto"/>
                <w:highlight w:val="none"/>
              </w:rPr>
              <w:t>密封提交至桂林市公共资源交易中心（</w:t>
            </w:r>
            <w:r>
              <w:rPr>
                <w:rFonts w:hint="eastAsia"/>
                <w:color w:val="auto"/>
                <w:highlight w:val="none"/>
                <w:lang w:eastAsia="zh-CN"/>
              </w:rPr>
              <w:t>临桂区</w:t>
            </w:r>
            <w:r>
              <w:rPr>
                <w:rFonts w:hint="eastAsia"/>
                <w:color w:val="auto"/>
                <w:highlight w:val="none"/>
              </w:rPr>
              <w:t>西城中路69号西辅楼四楼）</w:t>
            </w:r>
            <w:r>
              <w:rPr>
                <w:rFonts w:hint="eastAsia"/>
                <w:color w:val="auto"/>
                <w:highlight w:val="none"/>
                <w:lang w:val="en-US" w:eastAsia="zh-CN"/>
              </w:rPr>
              <w:t>5 号开标室</w:t>
            </w:r>
            <w:r>
              <w:rPr>
                <w:rFonts w:hint="eastAsia"/>
                <w:color w:val="auto"/>
                <w:highlight w:val="none"/>
              </w:rPr>
              <w:t>，逾期送达的或未送达指定地点的</w:t>
            </w:r>
            <w:r>
              <w:rPr>
                <w:rFonts w:hint="eastAsia"/>
                <w:color w:val="auto"/>
                <w:highlight w:val="none"/>
                <w:lang w:eastAsia="zh-CN"/>
              </w:rPr>
              <w:t>投标文件</w:t>
            </w:r>
            <w:r>
              <w:rPr>
                <w:rFonts w:hint="eastAsia"/>
                <w:color w:val="auto"/>
                <w:highlight w:val="none"/>
              </w:rPr>
              <w:t>将予以拒收。</w:t>
            </w:r>
          </w:p>
          <w:p>
            <w:pPr>
              <w:widowControl/>
              <w:shd w:val="clear" w:color="auto" w:fill="FFFFFF"/>
              <w:tabs>
                <w:tab w:val="left" w:pos="7200"/>
              </w:tabs>
              <w:spacing w:line="360" w:lineRule="exact"/>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投标人递交投标文件时，同时递交投标文件电子版：</w:t>
            </w:r>
          </w:p>
          <w:p>
            <w:pPr>
              <w:widowControl/>
              <w:shd w:val="clear" w:color="auto" w:fill="FFFFFF"/>
              <w:tabs>
                <w:tab w:val="left" w:pos="7200"/>
              </w:tabs>
              <w:spacing w:line="3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（1）投标文件电子版内容：与纸质版投标文件一致；</w:t>
            </w:r>
          </w:p>
          <w:p>
            <w:pPr>
              <w:widowControl/>
              <w:shd w:val="clear" w:color="auto" w:fill="FFFFFF"/>
              <w:tabs>
                <w:tab w:val="left" w:pos="7200"/>
              </w:tabs>
              <w:spacing w:line="3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（2）投标文件电子版份数：1份；</w:t>
            </w:r>
          </w:p>
          <w:p>
            <w:pPr>
              <w:widowControl/>
              <w:shd w:val="clear" w:color="auto" w:fill="FFFFFF"/>
              <w:tabs>
                <w:tab w:val="left" w:pos="7200"/>
              </w:tabs>
              <w:spacing w:line="3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（3）投标文件电子版形式：可编辑的word文档格式；</w:t>
            </w:r>
          </w:p>
          <w:p>
            <w:pPr>
              <w:pStyle w:val="14"/>
              <w:rPr>
                <w:rFonts w:hint="eastAsia"/>
                <w:color w:val="auto"/>
                <w:highlight w:val="none"/>
              </w:rPr>
            </w:pPr>
            <w:r>
              <w:rPr>
                <w:rFonts w:hint="eastAsia" w:ascii="宋体" w:hAnsi="宋体" w:eastAsia="宋体" w:cs="宋体"/>
                <w:color w:val="auto"/>
                <w:kern w:val="0"/>
                <w:szCs w:val="21"/>
                <w:highlight w:val="none"/>
              </w:rPr>
              <w:t>（4）投标文件电子版密封方式：投标文件电子版</w:t>
            </w:r>
            <w:r>
              <w:rPr>
                <w:rFonts w:hint="eastAsia" w:ascii="宋体" w:hAnsi="宋体" w:eastAsia="宋体" w:cs="宋体"/>
                <w:color w:val="auto"/>
                <w:kern w:val="0"/>
                <w:szCs w:val="21"/>
                <w:highlight w:val="none"/>
                <w:lang w:val="en-US" w:eastAsia="zh-CN"/>
              </w:rPr>
              <w:t>U</w:t>
            </w:r>
            <w:r>
              <w:rPr>
                <w:rFonts w:hint="eastAsia" w:ascii="宋体" w:hAnsi="宋体" w:eastAsia="宋体" w:cs="宋体"/>
                <w:color w:val="auto"/>
                <w:kern w:val="0"/>
                <w:szCs w:val="21"/>
                <w:highlight w:val="none"/>
                <w:lang w:eastAsia="zh-CN"/>
              </w:rPr>
              <w:t>盘</w:t>
            </w:r>
            <w:r>
              <w:rPr>
                <w:rFonts w:hint="eastAsia" w:ascii="宋体" w:hAnsi="宋体" w:eastAsia="宋体" w:cs="宋体"/>
                <w:color w:val="auto"/>
                <w:kern w:val="0"/>
                <w:szCs w:val="21"/>
                <w:highlight w:val="none"/>
              </w:rPr>
              <w:t>单独包封</w:t>
            </w:r>
            <w:r>
              <w:rPr>
                <w:rFonts w:hint="eastAsia" w:ascii="宋体" w:hAnsi="宋体" w:eastAsia="宋体" w:cs="宋体"/>
                <w:color w:val="auto"/>
                <w:szCs w:val="21"/>
                <w:highlight w:val="none"/>
              </w:rPr>
              <w:t>（封面注明项目名称、编号、</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名称）</w:t>
            </w:r>
            <w:r>
              <w:rPr>
                <w:rFonts w:hint="eastAsia" w:ascii="宋体" w:hAnsi="宋体" w:eastAsia="宋体" w:cs="宋体"/>
                <w:color w:val="auto"/>
                <w:kern w:val="0"/>
                <w:szCs w:val="21"/>
                <w:highlight w:val="none"/>
              </w:rPr>
              <w:t>，与纸质版投标文件一并装入投标文件袋</w:t>
            </w:r>
            <w:r>
              <w:rPr>
                <w:rFonts w:hint="eastAsia" w:ascii="宋体" w:hAnsi="宋体" w:eastAsia="宋体" w:cs="宋体"/>
                <w:color w:val="auto"/>
                <w:szCs w:val="21"/>
                <w:highlight w:val="none"/>
              </w:rPr>
              <w:t>（盒、箱）中。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14" w:type="dxa"/>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065" w:type="dxa"/>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w:t>
            </w:r>
          </w:p>
        </w:tc>
        <w:tc>
          <w:tcPr>
            <w:tcW w:w="1735" w:type="dxa"/>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开标时间及地点</w:t>
            </w:r>
          </w:p>
        </w:tc>
        <w:tc>
          <w:tcPr>
            <w:tcW w:w="6229" w:type="dxa"/>
            <w:vAlign w:val="top"/>
          </w:tcPr>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9月15日</w:t>
            </w:r>
            <w:r>
              <w:rPr>
                <w:rFonts w:hint="eastAsia" w:ascii="宋体" w:hAnsi="宋体" w:cs="宋体"/>
                <w:color w:val="auto"/>
                <w:szCs w:val="21"/>
                <w:highlight w:val="none"/>
                <w:u w:val="single"/>
                <w:lang w:eastAsia="zh-CN"/>
              </w:rPr>
              <w:t>上午</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lang w:eastAsia="zh-CN"/>
              </w:rPr>
              <w:t>时</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lang w:eastAsia="zh-CN"/>
              </w:rPr>
              <w:t>分</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开标地点：</w:t>
            </w:r>
            <w:r>
              <w:rPr>
                <w:rFonts w:hint="eastAsia" w:ascii="宋体" w:hAnsi="宋体" w:eastAsia="宋体" w:cs="宋体"/>
                <w:color w:val="auto"/>
                <w:szCs w:val="21"/>
                <w:highlight w:val="none"/>
                <w:u w:val="single"/>
              </w:rPr>
              <w:t>桂林市公共资源交易中心（</w:t>
            </w:r>
            <w:r>
              <w:rPr>
                <w:rFonts w:hint="eastAsia" w:ascii="宋体" w:hAnsi="宋体" w:cs="宋体"/>
                <w:color w:val="auto"/>
                <w:szCs w:val="21"/>
                <w:highlight w:val="none"/>
                <w:u w:val="single"/>
                <w:lang w:eastAsia="zh-CN"/>
              </w:rPr>
              <w:t>临桂区</w:t>
            </w:r>
            <w:r>
              <w:rPr>
                <w:rFonts w:hint="eastAsia" w:ascii="宋体" w:hAnsi="宋体" w:eastAsia="宋体" w:cs="宋体"/>
                <w:color w:val="auto"/>
                <w:szCs w:val="21"/>
                <w:highlight w:val="none"/>
                <w:u w:val="single"/>
              </w:rPr>
              <w:t>西城中路69号西辅楼四楼）</w:t>
            </w:r>
            <w:r>
              <w:rPr>
                <w:rFonts w:hint="eastAsia" w:ascii="宋体" w:hAnsi="宋体" w:cs="宋体"/>
                <w:color w:val="auto"/>
                <w:szCs w:val="21"/>
                <w:highlight w:val="none"/>
                <w:u w:val="single"/>
                <w:lang w:val="en-US" w:eastAsia="zh-CN"/>
              </w:rPr>
              <w:t>5号开标室</w:t>
            </w:r>
            <w:r>
              <w:rPr>
                <w:rFonts w:hint="eastAsia" w:ascii="宋体" w:hAnsi="宋体" w:eastAsia="宋体" w:cs="宋体"/>
                <w:color w:val="auto"/>
                <w:szCs w:val="21"/>
                <w:highlight w:val="none"/>
              </w:rPr>
              <w:t>；采购代理机构按以上规定的开标时间和地点进行公开开标</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rPr>
              <w:t>准时参加开标会并签字，如未按时签字的，视同放弃开标监督权利，认可开标结果。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4" w:type="dxa"/>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065" w:type="dxa"/>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p>
        </w:tc>
        <w:tc>
          <w:tcPr>
            <w:tcW w:w="1735" w:type="dxa"/>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评标委员会组成</w:t>
            </w:r>
          </w:p>
        </w:tc>
        <w:tc>
          <w:tcPr>
            <w:tcW w:w="6229" w:type="dxa"/>
            <w:vAlign w:val="center"/>
          </w:tcPr>
          <w:p>
            <w:pPr>
              <w:spacing w:line="360" w:lineRule="exact"/>
              <w:rPr>
                <w:rFonts w:hint="eastAsia" w:ascii="宋体" w:hAnsi="宋体" w:eastAsia="宋体" w:cs="宋体"/>
                <w:color w:val="auto"/>
                <w:szCs w:val="21"/>
                <w:highlight w:val="none"/>
              </w:rPr>
            </w:pPr>
            <w:r>
              <w:rPr>
                <w:color w:val="auto"/>
                <w:szCs w:val="21"/>
                <w:highlight w:val="none"/>
              </w:rPr>
              <w:t>评标委员会由采购人代表和有关技术、经济等方面的专家组成，成员人</w:t>
            </w:r>
            <w:r>
              <w:rPr>
                <w:color w:val="auto"/>
                <w:szCs w:val="21"/>
                <w:highlight w:val="none"/>
                <w:u w:val="none"/>
              </w:rPr>
              <w:t>数共</w:t>
            </w:r>
            <w:r>
              <w:rPr>
                <w:rFonts w:hint="eastAsia"/>
                <w:color w:val="auto"/>
                <w:szCs w:val="21"/>
                <w:highlight w:val="none"/>
                <w:u w:val="none"/>
                <w:lang w:val="en-US" w:eastAsia="zh-CN"/>
              </w:rPr>
              <w:t>7</w:t>
            </w:r>
            <w:r>
              <w:rPr>
                <w:color w:val="auto"/>
                <w:szCs w:val="21"/>
                <w:highlight w:val="none"/>
                <w:u w:val="none"/>
              </w:rPr>
              <w:t>人，其中采购人代表</w:t>
            </w:r>
            <w:r>
              <w:rPr>
                <w:rFonts w:hint="eastAsia"/>
                <w:color w:val="auto"/>
                <w:szCs w:val="21"/>
                <w:highlight w:val="none"/>
                <w:u w:val="none"/>
                <w:lang w:val="en-US" w:eastAsia="zh-CN"/>
              </w:rPr>
              <w:t>2</w:t>
            </w:r>
            <w:r>
              <w:rPr>
                <w:color w:val="auto"/>
                <w:szCs w:val="21"/>
                <w:highlight w:val="none"/>
                <w:u w:val="none"/>
              </w:rPr>
              <w:t>人，技术、经济等专家</w:t>
            </w:r>
            <w:r>
              <w:rPr>
                <w:rFonts w:hint="eastAsia"/>
                <w:color w:val="auto"/>
                <w:szCs w:val="21"/>
                <w:highlight w:val="none"/>
                <w:u w:val="none"/>
                <w:lang w:val="en-US" w:eastAsia="zh-CN"/>
              </w:rPr>
              <w:t>5</w:t>
            </w:r>
            <w:r>
              <w:rPr>
                <w:color w:val="auto"/>
                <w:szCs w:val="21"/>
                <w:highlight w:val="none"/>
                <w:u w:val="none"/>
              </w:rPr>
              <w:t>人</w:t>
            </w:r>
            <w:r>
              <w:rPr>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14" w:type="dxa"/>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065" w:type="dxa"/>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w:t>
            </w:r>
          </w:p>
        </w:tc>
        <w:tc>
          <w:tcPr>
            <w:tcW w:w="1735" w:type="dxa"/>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评标办法</w:t>
            </w:r>
          </w:p>
        </w:tc>
        <w:tc>
          <w:tcPr>
            <w:tcW w:w="6229" w:type="dxa"/>
            <w:vAlign w:val="center"/>
          </w:tcPr>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综合评分法，具体评标内容及标准详见第四章。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14" w:type="dxa"/>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065" w:type="dxa"/>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p>
        </w:tc>
        <w:tc>
          <w:tcPr>
            <w:tcW w:w="1735" w:type="dxa"/>
            <w:vAlign w:val="center"/>
          </w:tcPr>
          <w:p>
            <w:pPr>
              <w:tabs>
                <w:tab w:val="left" w:pos="1140"/>
              </w:tabs>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信用查询</w:t>
            </w:r>
          </w:p>
        </w:tc>
        <w:tc>
          <w:tcPr>
            <w:tcW w:w="6229" w:type="dxa"/>
            <w:vAlign w:val="center"/>
          </w:tcPr>
          <w:p>
            <w:pPr>
              <w:keepNext w:val="0"/>
              <w:keepLines w:val="0"/>
              <w:pageBreakBefore w:val="0"/>
              <w:widowControl w:val="0"/>
              <w:kinsoku/>
              <w:wordWrap/>
              <w:overflowPunct/>
              <w:topLinePunct w:val="0"/>
              <w:autoSpaceDE w:val="0"/>
              <w:autoSpaceDN w:val="0"/>
              <w:bidi w:val="0"/>
              <w:adjustRightInd/>
              <w:snapToGrid w:val="0"/>
              <w:spacing w:line="34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根据《关于做好政府采购有关信用主体标识码登记及在政府采购活动中查询使用信用记录有关问题的通知》桂财采〔2016〕37号的通知，由采购代理机构对第一</w:t>
            </w:r>
            <w:r>
              <w:rPr>
                <w:rFonts w:hint="eastAsia" w:ascii="宋体" w:hAnsi="宋体" w:cs="宋体"/>
                <w:color w:val="auto"/>
                <w:szCs w:val="21"/>
                <w:highlight w:val="none"/>
                <w:lang w:val="en-US" w:eastAsia="zh-CN"/>
              </w:rPr>
              <w:t>中标</w:t>
            </w:r>
            <w:r>
              <w:rPr>
                <w:rFonts w:hint="eastAsia" w:ascii="宋体" w:hAnsi="宋体" w:eastAsia="宋体" w:cs="宋体"/>
                <w:color w:val="auto"/>
                <w:szCs w:val="21"/>
                <w:highlight w:val="none"/>
              </w:rPr>
              <w:t>候选</w:t>
            </w:r>
            <w:r>
              <w:rPr>
                <w:rFonts w:hint="eastAsia" w:ascii="宋体" w:hAnsi="宋体" w:cs="宋体"/>
                <w:color w:val="auto"/>
                <w:szCs w:val="21"/>
                <w:highlight w:val="none"/>
                <w:lang w:val="en-US" w:eastAsia="zh-CN"/>
              </w:rPr>
              <w:t>人</w:t>
            </w:r>
            <w:r>
              <w:rPr>
                <w:rFonts w:hint="eastAsia" w:ascii="宋体" w:hAnsi="宋体" w:eastAsia="宋体" w:cs="宋体"/>
                <w:color w:val="auto"/>
                <w:szCs w:val="21"/>
                <w:highlight w:val="none"/>
              </w:rPr>
              <w:t>进行信用查询：</w:t>
            </w:r>
          </w:p>
          <w:p>
            <w:pPr>
              <w:keepNext w:val="0"/>
              <w:keepLines w:val="0"/>
              <w:pageBreakBefore w:val="0"/>
              <w:widowControl w:val="0"/>
              <w:kinsoku/>
              <w:wordWrap/>
              <w:overflowPunct/>
              <w:topLinePunct w:val="0"/>
              <w:autoSpaceDE w:val="0"/>
              <w:autoSpaceDN w:val="0"/>
              <w:bidi w:val="0"/>
              <w:adjustRightInd/>
              <w:snapToGrid w:val="0"/>
              <w:spacing w:line="34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⑴查询渠道：“信用中国”网站(www.creditchina.gov.cn)、中国政府采购网(www.ccgp.gov.cn)等；</w:t>
            </w:r>
          </w:p>
          <w:p>
            <w:pPr>
              <w:keepNext w:val="0"/>
              <w:keepLines w:val="0"/>
              <w:pageBreakBefore w:val="0"/>
              <w:widowControl w:val="0"/>
              <w:kinsoku/>
              <w:wordWrap/>
              <w:overflowPunct/>
              <w:topLinePunct w:val="0"/>
              <w:autoSpaceDE w:val="0"/>
              <w:autoSpaceDN w:val="0"/>
              <w:bidi w:val="0"/>
              <w:adjustRightInd/>
              <w:snapToGrid w:val="0"/>
              <w:spacing w:line="34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⑵查询截止时间：</w:t>
            </w:r>
            <w:r>
              <w:rPr>
                <w:rFonts w:hint="eastAsia" w:ascii="宋体" w:hAnsi="宋体" w:cs="宋体"/>
                <w:color w:val="auto"/>
                <w:szCs w:val="21"/>
                <w:highlight w:val="none"/>
                <w:lang w:eastAsia="zh-CN"/>
              </w:rPr>
              <w:t>中标</w:t>
            </w:r>
            <w:r>
              <w:rPr>
                <w:rFonts w:hint="eastAsia" w:ascii="宋体" w:hAnsi="宋体" w:eastAsia="宋体" w:cs="宋体"/>
                <w:color w:val="auto"/>
                <w:szCs w:val="21"/>
                <w:highlight w:val="none"/>
              </w:rPr>
              <w:t>通知书发出前；</w:t>
            </w:r>
          </w:p>
          <w:p>
            <w:pPr>
              <w:keepNext w:val="0"/>
              <w:keepLines w:val="0"/>
              <w:pageBreakBefore w:val="0"/>
              <w:widowControl w:val="0"/>
              <w:kinsoku/>
              <w:wordWrap/>
              <w:overflowPunct/>
              <w:topLinePunct w:val="0"/>
              <w:autoSpaceDE w:val="0"/>
              <w:autoSpaceDN w:val="0"/>
              <w:bidi w:val="0"/>
              <w:adjustRightInd/>
              <w:snapToGrid w:val="0"/>
              <w:spacing w:line="34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⑶信用信息查询记录和证据留存方式：在查询网站中直接打印查询记录，打印材料作为采购活动资料保存；</w:t>
            </w:r>
          </w:p>
          <w:p>
            <w:pPr>
              <w:keepNext w:val="0"/>
              <w:keepLines w:val="0"/>
              <w:pageBreakBefore w:val="0"/>
              <w:widowControl w:val="0"/>
              <w:kinsoku/>
              <w:wordWrap/>
              <w:overflowPunct/>
              <w:topLinePunct w:val="0"/>
              <w:bidi w:val="0"/>
              <w:adjustRightInd/>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rPr>
              <w:t>，取消其</w:t>
            </w:r>
            <w:r>
              <w:rPr>
                <w:rFonts w:hint="eastAsia" w:ascii="宋体" w:hAnsi="宋体" w:cs="宋体"/>
                <w:color w:val="auto"/>
                <w:szCs w:val="21"/>
                <w:highlight w:val="none"/>
                <w:lang w:val="en-US" w:eastAsia="zh-CN"/>
              </w:rPr>
              <w:t>中标</w:t>
            </w:r>
            <w:r>
              <w:rPr>
                <w:rFonts w:hint="eastAsia" w:ascii="宋体" w:hAnsi="宋体" w:eastAsia="宋体" w:cs="宋体"/>
                <w:color w:val="auto"/>
                <w:szCs w:val="21"/>
                <w:highlight w:val="none"/>
              </w:rPr>
              <w:t>候选</w:t>
            </w:r>
            <w:r>
              <w:rPr>
                <w:rFonts w:hint="eastAsia" w:ascii="宋体" w:hAnsi="宋体" w:cs="宋体"/>
                <w:color w:val="auto"/>
                <w:szCs w:val="21"/>
                <w:highlight w:val="none"/>
                <w:lang w:val="en-US" w:eastAsia="zh-CN"/>
              </w:rPr>
              <w:t>人</w:t>
            </w:r>
            <w:r>
              <w:rPr>
                <w:rFonts w:hint="eastAsia" w:ascii="宋体" w:hAnsi="宋体" w:eastAsia="宋体" w:cs="宋体"/>
                <w:color w:val="auto"/>
                <w:szCs w:val="21"/>
                <w:highlight w:val="none"/>
              </w:rPr>
              <w:t>资格。</w:t>
            </w:r>
          </w:p>
          <w:p>
            <w:pPr>
              <w:keepNext w:val="0"/>
              <w:keepLines w:val="0"/>
              <w:pageBreakBefore w:val="0"/>
              <w:widowControl w:val="0"/>
              <w:kinsoku/>
              <w:wordWrap/>
              <w:overflowPunct/>
              <w:topLinePunct w:val="0"/>
              <w:bidi w:val="0"/>
              <w:adjustRightInd/>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两个以上的自然人、法人或者其他组织组成一个联合体，以一个</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rPr>
              <w:t>的身份共同参加政府采购活动的，对所有联合体成员进行信用记录查询，联合体成员存在不良信用记录的，视同联合体存在不良信用记录。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14" w:type="dxa"/>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1065" w:type="dxa"/>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1735" w:type="dxa"/>
            <w:vAlign w:val="center"/>
          </w:tcPr>
          <w:p>
            <w:pPr>
              <w:spacing w:line="36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中标</w:t>
            </w:r>
            <w:r>
              <w:rPr>
                <w:rFonts w:hint="eastAsia" w:ascii="宋体" w:hAnsi="宋体" w:eastAsia="宋体" w:cs="宋体"/>
                <w:color w:val="auto"/>
                <w:szCs w:val="21"/>
                <w:highlight w:val="none"/>
              </w:rPr>
              <w:t>公告及</w:t>
            </w:r>
            <w:r>
              <w:rPr>
                <w:rFonts w:hint="eastAsia" w:ascii="宋体" w:hAnsi="宋体" w:cs="宋体"/>
                <w:color w:val="auto"/>
                <w:szCs w:val="21"/>
                <w:highlight w:val="none"/>
                <w:lang w:eastAsia="zh-CN"/>
              </w:rPr>
              <w:t>中标</w:t>
            </w:r>
            <w:r>
              <w:rPr>
                <w:rFonts w:hint="eastAsia" w:ascii="宋体" w:hAnsi="宋体" w:eastAsia="宋体" w:cs="宋体"/>
                <w:color w:val="auto"/>
                <w:szCs w:val="21"/>
                <w:highlight w:val="none"/>
              </w:rPr>
              <w:t>通知书</w:t>
            </w:r>
          </w:p>
        </w:tc>
        <w:tc>
          <w:tcPr>
            <w:tcW w:w="6229" w:type="dxa"/>
            <w:vAlign w:val="center"/>
          </w:tcPr>
          <w:p>
            <w:pPr>
              <w:tabs>
                <w:tab w:val="left" w:pos="455"/>
              </w:tabs>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.1采购代理机构于评标结束后两个工作日内将评标报告送交采购人，采购人应当自收到评标报告五个工作日内在评标报告推荐的</w:t>
            </w:r>
            <w:r>
              <w:rPr>
                <w:rFonts w:hint="eastAsia" w:ascii="宋体" w:hAnsi="宋体" w:cs="宋体"/>
                <w:color w:val="auto"/>
                <w:szCs w:val="21"/>
                <w:highlight w:val="none"/>
                <w:lang w:val="en-US" w:eastAsia="zh-CN"/>
              </w:rPr>
              <w:t>中标</w:t>
            </w:r>
            <w:r>
              <w:rPr>
                <w:rFonts w:hint="eastAsia" w:ascii="宋体" w:hAnsi="宋体" w:eastAsia="宋体" w:cs="宋体"/>
                <w:color w:val="auto"/>
                <w:szCs w:val="21"/>
                <w:highlight w:val="none"/>
              </w:rPr>
              <w:t>候选</w:t>
            </w:r>
            <w:r>
              <w:rPr>
                <w:rFonts w:hint="eastAsia" w:ascii="宋体" w:hAnsi="宋体" w:cs="宋体"/>
                <w:color w:val="auto"/>
                <w:szCs w:val="21"/>
                <w:highlight w:val="none"/>
                <w:lang w:val="en-US" w:eastAsia="zh-CN"/>
              </w:rPr>
              <w:t>人</w:t>
            </w:r>
            <w:r>
              <w:rPr>
                <w:rFonts w:hint="eastAsia" w:ascii="宋体" w:hAnsi="宋体" w:eastAsia="宋体" w:cs="宋体"/>
                <w:color w:val="auto"/>
                <w:szCs w:val="21"/>
                <w:highlight w:val="none"/>
              </w:rPr>
              <w:t>中按顺序确定</w:t>
            </w:r>
            <w:r>
              <w:rPr>
                <w:rFonts w:hint="eastAsia" w:ascii="宋体" w:hAnsi="宋体" w:cs="宋体"/>
                <w:color w:val="auto"/>
                <w:szCs w:val="21"/>
                <w:highlight w:val="none"/>
                <w:lang w:val="en-US" w:eastAsia="zh-CN"/>
              </w:rPr>
              <w:t>中标人</w:t>
            </w:r>
            <w:r>
              <w:rPr>
                <w:rFonts w:hint="eastAsia" w:ascii="宋体" w:hAnsi="宋体" w:eastAsia="宋体" w:cs="宋体"/>
                <w:color w:val="auto"/>
                <w:szCs w:val="21"/>
                <w:highlight w:val="none"/>
              </w:rPr>
              <w:t>，采购代理机构在</w:t>
            </w:r>
            <w:r>
              <w:rPr>
                <w:rFonts w:hint="eastAsia" w:ascii="宋体" w:hAnsi="宋体" w:cs="宋体"/>
                <w:color w:val="auto"/>
                <w:szCs w:val="21"/>
                <w:highlight w:val="none"/>
                <w:lang w:val="en-US" w:eastAsia="zh-CN"/>
              </w:rPr>
              <w:t>中标人</w:t>
            </w:r>
            <w:r>
              <w:rPr>
                <w:rFonts w:hint="eastAsia" w:ascii="宋体" w:hAnsi="宋体" w:eastAsia="宋体" w:cs="宋体"/>
                <w:color w:val="auto"/>
                <w:szCs w:val="21"/>
                <w:highlight w:val="none"/>
              </w:rPr>
              <w:t>确定之日起两个工作日内在指定媒体上公告</w:t>
            </w:r>
            <w:r>
              <w:rPr>
                <w:rFonts w:hint="eastAsia" w:ascii="宋体" w:hAnsi="宋体" w:cs="宋体"/>
                <w:color w:val="auto"/>
                <w:szCs w:val="21"/>
                <w:highlight w:val="none"/>
                <w:lang w:eastAsia="zh-CN"/>
              </w:rPr>
              <w:t>中标</w:t>
            </w:r>
            <w:r>
              <w:rPr>
                <w:rFonts w:hint="eastAsia" w:ascii="宋体" w:hAnsi="宋体" w:eastAsia="宋体" w:cs="宋体"/>
                <w:color w:val="auto"/>
                <w:szCs w:val="21"/>
                <w:highlight w:val="none"/>
              </w:rPr>
              <w:t>结果，</w:t>
            </w:r>
            <w:r>
              <w:rPr>
                <w:rFonts w:hint="eastAsia" w:ascii="宋体" w:hAnsi="宋体" w:cs="宋体"/>
                <w:color w:val="auto"/>
                <w:szCs w:val="21"/>
                <w:highlight w:val="none"/>
                <w:lang w:eastAsia="zh-CN"/>
              </w:rPr>
              <w:t>中标</w:t>
            </w:r>
            <w:r>
              <w:rPr>
                <w:rFonts w:hint="eastAsia" w:ascii="宋体" w:hAnsi="宋体" w:eastAsia="宋体" w:cs="宋体"/>
                <w:color w:val="auto"/>
                <w:szCs w:val="21"/>
                <w:highlight w:val="none"/>
              </w:rPr>
              <w:t>公告期限为1个工作日。</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中标</w:t>
            </w:r>
            <w:r>
              <w:rPr>
                <w:rFonts w:hint="eastAsia" w:ascii="宋体" w:hAnsi="宋体" w:eastAsia="宋体" w:cs="宋体"/>
                <w:color w:val="auto"/>
                <w:szCs w:val="21"/>
                <w:highlight w:val="none"/>
              </w:rPr>
              <w:t>公告</w:t>
            </w:r>
            <w:r>
              <w:rPr>
                <w:rFonts w:hint="eastAsia" w:ascii="宋体" w:hAnsi="宋体" w:eastAsia="宋体" w:cs="宋体"/>
                <w:color w:val="auto"/>
                <w:szCs w:val="21"/>
                <w:highlight w:val="none"/>
                <w:lang w:val="en-US" w:eastAsia="zh-CN"/>
              </w:rPr>
              <w:t>发布的</w:t>
            </w:r>
            <w:r>
              <w:rPr>
                <w:rFonts w:hint="eastAsia" w:ascii="宋体" w:hAnsi="宋体" w:eastAsia="宋体" w:cs="宋体"/>
                <w:color w:val="auto"/>
                <w:szCs w:val="21"/>
                <w:highlight w:val="none"/>
              </w:rPr>
              <w:t>同时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采购代理机构向</w:t>
            </w:r>
            <w:r>
              <w:rPr>
                <w:rFonts w:hint="eastAsia" w:ascii="宋体" w:hAnsi="宋体" w:cs="宋体"/>
                <w:color w:val="auto"/>
                <w:szCs w:val="21"/>
                <w:highlight w:val="none"/>
                <w:lang w:val="en-US" w:eastAsia="zh-CN"/>
              </w:rPr>
              <w:t>中标人</w:t>
            </w:r>
            <w:r>
              <w:rPr>
                <w:rFonts w:hint="eastAsia" w:ascii="宋体" w:hAnsi="宋体" w:eastAsia="宋体" w:cs="宋体"/>
                <w:color w:val="auto"/>
                <w:szCs w:val="21"/>
                <w:highlight w:val="none"/>
              </w:rPr>
              <w:t>发出</w:t>
            </w:r>
            <w:r>
              <w:rPr>
                <w:rFonts w:hint="eastAsia" w:ascii="宋体" w:hAnsi="宋体" w:cs="宋体"/>
                <w:color w:val="auto"/>
                <w:szCs w:val="21"/>
                <w:highlight w:val="none"/>
                <w:lang w:eastAsia="zh-CN"/>
              </w:rPr>
              <w:t>中标</w:t>
            </w:r>
            <w:r>
              <w:rPr>
                <w:rFonts w:hint="eastAsia" w:ascii="宋体" w:hAnsi="宋体" w:eastAsia="宋体" w:cs="宋体"/>
                <w:color w:val="auto"/>
                <w:szCs w:val="21"/>
                <w:highlight w:val="none"/>
              </w:rPr>
              <w:t>通知书，</w:t>
            </w:r>
            <w:r>
              <w:rPr>
                <w:rFonts w:hint="eastAsia" w:ascii="宋体" w:hAnsi="宋体" w:cs="宋体"/>
                <w:color w:val="auto"/>
                <w:szCs w:val="21"/>
                <w:highlight w:val="none"/>
                <w:lang w:val="en-US" w:eastAsia="zh-CN"/>
              </w:rPr>
              <w:t>中标人</w:t>
            </w:r>
            <w:r>
              <w:rPr>
                <w:rFonts w:hint="eastAsia" w:ascii="宋体" w:hAnsi="宋体" w:eastAsia="宋体" w:cs="宋体"/>
                <w:color w:val="auto"/>
                <w:szCs w:val="21"/>
                <w:highlight w:val="none"/>
              </w:rPr>
              <w:t>应自接到通知之日起七个工作日内，办理</w:t>
            </w:r>
            <w:r>
              <w:rPr>
                <w:rFonts w:hint="eastAsia" w:ascii="宋体" w:hAnsi="宋体" w:cs="宋体"/>
                <w:color w:val="auto"/>
                <w:szCs w:val="21"/>
                <w:highlight w:val="none"/>
                <w:lang w:eastAsia="zh-CN"/>
              </w:rPr>
              <w:t>中标</w:t>
            </w:r>
            <w:r>
              <w:rPr>
                <w:rFonts w:hint="eastAsia" w:ascii="宋体" w:hAnsi="宋体" w:eastAsia="宋体" w:cs="宋体"/>
                <w:color w:val="auto"/>
                <w:szCs w:val="21"/>
                <w:highlight w:val="none"/>
              </w:rPr>
              <w:t>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14" w:type="dxa"/>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1065" w:type="dxa"/>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1735" w:type="dxa"/>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229" w:type="dxa"/>
            <w:vAlign w:val="center"/>
          </w:tcPr>
          <w:p>
            <w:pPr>
              <w:pStyle w:val="17"/>
              <w:spacing w:line="360" w:lineRule="exact"/>
              <w:rPr>
                <w:rFonts w:hint="eastAsia" w:ascii="宋体" w:hAnsi="宋体" w:eastAsia="宋体" w:cs="宋体"/>
                <w:color w:val="auto"/>
                <w:szCs w:val="21"/>
                <w:highlight w:val="none"/>
              </w:rPr>
            </w:pPr>
            <w:r>
              <w:rPr>
                <w:rFonts w:hint="eastAsia"/>
                <w:color w:val="auto"/>
                <w:szCs w:val="21"/>
                <w:highlight w:val="none"/>
              </w:rPr>
              <w:t>本项目免收履约保证金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14" w:type="dxa"/>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1065" w:type="dxa"/>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35.1</w:t>
            </w:r>
          </w:p>
        </w:tc>
        <w:tc>
          <w:tcPr>
            <w:tcW w:w="1735" w:type="dxa"/>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签订合同时间</w:t>
            </w:r>
          </w:p>
        </w:tc>
        <w:tc>
          <w:tcPr>
            <w:tcW w:w="6229" w:type="dxa"/>
            <w:vAlign w:val="center"/>
          </w:tcPr>
          <w:p>
            <w:pPr>
              <w:spacing w:line="360" w:lineRule="exact"/>
              <w:rPr>
                <w:rFonts w:hint="eastAsia" w:ascii="宋体" w:hAnsi="宋体" w:eastAsia="宋体" w:cs="宋体"/>
                <w:color w:val="auto"/>
                <w:szCs w:val="21"/>
                <w:highlight w:val="none"/>
              </w:rPr>
            </w:pPr>
            <w:r>
              <w:rPr>
                <w:rFonts w:hint="eastAsia" w:ascii="宋体" w:hAnsi="宋体" w:cs="宋体"/>
                <w:color w:val="auto"/>
                <w:szCs w:val="21"/>
                <w:highlight w:val="none"/>
                <w:u w:val="none"/>
                <w:lang w:eastAsia="zh-CN"/>
              </w:rPr>
              <w:t>中标</w:t>
            </w:r>
            <w:r>
              <w:rPr>
                <w:rFonts w:hint="eastAsia" w:ascii="宋体" w:hAnsi="宋体" w:eastAsia="宋体" w:cs="宋体"/>
                <w:color w:val="auto"/>
                <w:szCs w:val="21"/>
                <w:highlight w:val="none"/>
                <w:u w:val="none"/>
                <w:lang w:eastAsia="zh-CN"/>
              </w:rPr>
              <w:t>通知书发布</w:t>
            </w:r>
            <w:r>
              <w:rPr>
                <w:rFonts w:hint="eastAsia" w:ascii="宋体" w:hAnsi="宋体" w:eastAsia="宋体" w:cs="宋体"/>
                <w:color w:val="auto"/>
                <w:szCs w:val="21"/>
                <w:highlight w:val="none"/>
                <w:u w:val="none"/>
              </w:rPr>
              <w:t>之日起</w:t>
            </w:r>
            <w:r>
              <w:rPr>
                <w:rFonts w:hint="eastAsia" w:ascii="宋体" w:hAnsi="宋体" w:cs="宋体"/>
                <w:color w:val="auto"/>
                <w:szCs w:val="21"/>
                <w:highlight w:val="none"/>
                <w:u w:val="none"/>
                <w:lang w:val="en-US" w:eastAsia="zh-CN"/>
              </w:rPr>
              <w:t>2</w:t>
            </w:r>
            <w:r>
              <w:rPr>
                <w:rFonts w:hint="eastAsia" w:ascii="宋体" w:hAnsi="宋体" w:eastAsia="宋体" w:cs="宋体"/>
                <w:color w:val="auto"/>
                <w:szCs w:val="21"/>
                <w:highlight w:val="none"/>
                <w:u w:val="none"/>
                <w:lang w:val="en-US" w:eastAsia="zh-CN"/>
              </w:rPr>
              <w:t>5</w:t>
            </w:r>
            <w:r>
              <w:rPr>
                <w:rFonts w:hint="eastAsia" w:ascii="宋体" w:hAnsi="宋体" w:eastAsia="宋体" w:cs="宋体"/>
                <w:color w:val="auto"/>
                <w:szCs w:val="21"/>
                <w:highlight w:val="none"/>
                <w:u w:val="none"/>
              </w:rPr>
              <w:t>个日历</w:t>
            </w:r>
            <w:r>
              <w:rPr>
                <w:rFonts w:hint="eastAsia" w:ascii="宋体" w:hAnsi="宋体" w:eastAsia="宋体" w:cs="宋体"/>
                <w:color w:val="auto"/>
                <w:szCs w:val="21"/>
                <w:highlight w:val="none"/>
                <w:u w:val="none"/>
                <w:lang w:eastAsia="zh-CN"/>
              </w:rPr>
              <w:t>日</w:t>
            </w:r>
            <w:r>
              <w:rPr>
                <w:rFonts w:hint="eastAsia" w:ascii="宋体" w:hAnsi="宋体" w:eastAsia="宋体" w:cs="宋体"/>
                <w:color w:val="auto"/>
                <w:szCs w:val="21"/>
                <w:highlight w:val="none"/>
                <w:u w:val="none"/>
              </w:rPr>
              <w:t>内。</w:t>
            </w:r>
            <w:r>
              <w:rPr>
                <w:rFonts w:hint="eastAsia" w:ascii="宋体" w:hAnsi="宋体" w:cs="宋体"/>
                <w:color w:val="auto"/>
                <w:szCs w:val="21"/>
                <w:highlight w:val="none"/>
                <w:u w:val="none"/>
                <w:lang w:val="en-US" w:eastAsia="zh-CN"/>
              </w:rPr>
              <w:t>中标人</w:t>
            </w:r>
            <w:r>
              <w:rPr>
                <w:rFonts w:hint="eastAsia" w:ascii="宋体" w:hAnsi="宋体" w:eastAsia="宋体" w:cs="宋体"/>
                <w:color w:val="auto"/>
                <w:szCs w:val="21"/>
                <w:highlight w:val="none"/>
                <w:u w:val="none"/>
              </w:rPr>
              <w:t>领取</w:t>
            </w:r>
            <w:r>
              <w:rPr>
                <w:rFonts w:hint="eastAsia" w:ascii="宋体" w:hAnsi="宋体" w:cs="宋体"/>
                <w:color w:val="auto"/>
                <w:szCs w:val="21"/>
                <w:highlight w:val="none"/>
                <w:u w:val="none"/>
                <w:lang w:eastAsia="zh-CN"/>
              </w:rPr>
              <w:t>中标</w:t>
            </w:r>
            <w:r>
              <w:rPr>
                <w:rFonts w:hint="eastAsia" w:ascii="宋体" w:hAnsi="宋体" w:eastAsia="宋体" w:cs="宋体"/>
                <w:color w:val="auto"/>
                <w:szCs w:val="21"/>
                <w:highlight w:val="none"/>
                <w:u w:val="none"/>
              </w:rPr>
              <w:t>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4" w:type="dxa"/>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1065" w:type="dxa"/>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35.4</w:t>
            </w:r>
          </w:p>
        </w:tc>
        <w:tc>
          <w:tcPr>
            <w:tcW w:w="1735" w:type="dxa"/>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合同备案存档</w:t>
            </w:r>
          </w:p>
        </w:tc>
        <w:tc>
          <w:tcPr>
            <w:tcW w:w="6229" w:type="dxa"/>
            <w:vAlign w:val="center"/>
          </w:tcPr>
          <w:p>
            <w:pPr>
              <w:keepNext w:val="0"/>
              <w:keepLines w:val="0"/>
              <w:widowControl/>
              <w:suppressLineNumbers w:val="0"/>
              <w:jc w:val="left"/>
              <w:rPr>
                <w:rFonts w:hint="eastAsia" w:ascii="Times New Roman" w:hAnsi="Courier New" w:eastAsia="Times New Roman" w:cs="Times New Roman"/>
                <w:color w:val="auto"/>
                <w:kern w:val="2"/>
                <w:sz w:val="21"/>
                <w:szCs w:val="21"/>
                <w:highlight w:val="none"/>
                <w:lang w:val="en-US" w:eastAsia="zh-CN" w:bidi="ar-SA"/>
              </w:rPr>
            </w:pPr>
            <w:r>
              <w:rPr>
                <w:rFonts w:hint="eastAsia" w:ascii="Times New Roman" w:hAnsi="Courier New" w:eastAsia="Times New Roman" w:cs="Times New Roman"/>
                <w:color w:val="auto"/>
                <w:kern w:val="2"/>
                <w:sz w:val="21"/>
                <w:szCs w:val="21"/>
                <w:highlight w:val="none"/>
                <w:lang w:val="en-US" w:eastAsia="zh-CN" w:bidi="ar-SA"/>
              </w:rPr>
              <w:t xml:space="preserve">政府采购合同双方自签订之日起一个工作日内将合同原件一份交 </w:t>
            </w:r>
          </w:p>
          <w:p>
            <w:pPr>
              <w:keepNext w:val="0"/>
              <w:keepLines w:val="0"/>
              <w:widowControl/>
              <w:suppressLineNumbers w:val="0"/>
              <w:jc w:val="left"/>
              <w:rPr>
                <w:rFonts w:hint="eastAsia" w:ascii="宋体" w:hAnsi="宋体" w:eastAsia="宋体" w:cs="宋体"/>
                <w:color w:val="auto"/>
                <w:szCs w:val="21"/>
                <w:highlight w:val="none"/>
              </w:rPr>
            </w:pPr>
            <w:r>
              <w:rPr>
                <w:rFonts w:hint="eastAsia" w:ascii="Times New Roman" w:hAnsi="Courier New" w:eastAsia="Times New Roman" w:cs="Times New Roman"/>
                <w:color w:val="auto"/>
                <w:kern w:val="2"/>
                <w:sz w:val="21"/>
                <w:szCs w:val="21"/>
                <w:highlight w:val="none"/>
                <w:lang w:val="en-US" w:eastAsia="zh-CN" w:bidi="ar-SA"/>
              </w:rPr>
              <w:t>采购代理机构</w:t>
            </w:r>
            <w:r>
              <w:rPr>
                <w:rFonts w:hint="eastAsia" w:hAnsi="Courier New" w:eastAsia="Times New Roman" w:cs="Times New Roman"/>
                <w:color w:val="auto"/>
                <w:kern w:val="2"/>
                <w:sz w:val="21"/>
                <w:szCs w:val="21"/>
                <w:highlight w:val="none"/>
                <w:lang w:val="en-US" w:eastAsia="zh-CN" w:bidi="ar-SA"/>
              </w:rPr>
              <w:t>存档</w:t>
            </w:r>
            <w:r>
              <w:rPr>
                <w:rFonts w:hint="eastAsia" w:ascii="Times New Roman" w:hAnsi="Courier New" w:eastAsia="Times New Roman" w:cs="Times New Roman"/>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14" w:type="dxa"/>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065" w:type="dxa"/>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36</w:t>
            </w:r>
          </w:p>
        </w:tc>
        <w:tc>
          <w:tcPr>
            <w:tcW w:w="1735" w:type="dxa"/>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招标代理服务费</w:t>
            </w:r>
          </w:p>
        </w:tc>
        <w:tc>
          <w:tcPr>
            <w:tcW w:w="6229" w:type="dxa"/>
            <w:vAlign w:val="center"/>
          </w:tcPr>
          <w:p>
            <w:pPr>
              <w:spacing w:line="360" w:lineRule="exact"/>
              <w:rPr>
                <w:rFonts w:hint="eastAsia" w:ascii="宋体" w:hAnsi="宋体" w:eastAsia="宋体" w:cs="宋体"/>
                <w:color w:val="auto"/>
                <w:szCs w:val="21"/>
                <w:highlight w:val="none"/>
              </w:rPr>
            </w:pPr>
            <w:r>
              <w:rPr>
                <w:rFonts w:hint="eastAsia" w:ascii="宋体" w:hAnsi="宋体" w:cs="宋体"/>
                <w:color w:val="auto"/>
                <w:szCs w:val="21"/>
                <w:highlight w:val="none"/>
              </w:rPr>
              <w:t>本项目招标代理服务收费标准参照计价格[2002]1980号《招标代理服务收费管理暂行办法》货物类收费标准向中标人收取。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14" w:type="dxa"/>
            <w:vAlign w:val="center"/>
          </w:tcPr>
          <w:p>
            <w:pPr>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p>
        </w:tc>
        <w:tc>
          <w:tcPr>
            <w:tcW w:w="1065" w:type="dxa"/>
            <w:vAlign w:val="center"/>
          </w:tcPr>
          <w:p>
            <w:pPr>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7</w:t>
            </w:r>
          </w:p>
        </w:tc>
        <w:tc>
          <w:tcPr>
            <w:tcW w:w="1735" w:type="dxa"/>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解释权</w:t>
            </w:r>
          </w:p>
        </w:tc>
        <w:tc>
          <w:tcPr>
            <w:tcW w:w="6229" w:type="dxa"/>
            <w:vAlign w:val="center"/>
          </w:tcPr>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本招标文件是根据《中华人民共和国政府采购法》、《中华人民共和国政府采购法实施条例》及</w:t>
            </w:r>
            <w:r>
              <w:rPr>
                <w:rStyle w:val="110"/>
                <w:rFonts w:hint="eastAsia" w:ascii="宋体" w:hAnsi="宋体" w:eastAsia="宋体" w:cs="宋体"/>
                <w:color w:val="auto"/>
                <w:szCs w:val="21"/>
                <w:highlight w:val="none"/>
              </w:rPr>
              <w:t>财政部令第87号</w:t>
            </w:r>
            <w:r>
              <w:rPr>
                <w:rFonts w:hint="eastAsia" w:ascii="宋体" w:hAnsi="宋体" w:eastAsia="宋体" w:cs="宋体"/>
                <w:color w:val="auto"/>
                <w:szCs w:val="21"/>
                <w:highlight w:val="none"/>
              </w:rPr>
              <w:t>《政府采购货物和服务招标投标管理办法》等相关规定编制，本招标文件的解释权属于</w:t>
            </w:r>
            <w:r>
              <w:rPr>
                <w:rFonts w:hint="eastAsia" w:ascii="宋体" w:hAnsi="宋体" w:cs="宋体"/>
                <w:color w:val="auto"/>
                <w:szCs w:val="21"/>
                <w:highlight w:val="none"/>
                <w:lang w:eastAsia="zh-CN"/>
              </w:rPr>
              <w:t>广西恒基建设工程咨询有限公司</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14" w:type="dxa"/>
            <w:vAlign w:val="center"/>
          </w:tcPr>
          <w:p>
            <w:pPr>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3</w:t>
            </w:r>
          </w:p>
        </w:tc>
        <w:tc>
          <w:tcPr>
            <w:tcW w:w="1065" w:type="dxa"/>
            <w:vAlign w:val="center"/>
          </w:tcPr>
          <w:p>
            <w:pPr>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8</w:t>
            </w:r>
          </w:p>
        </w:tc>
        <w:tc>
          <w:tcPr>
            <w:tcW w:w="1735" w:type="dxa"/>
            <w:vAlign w:val="center"/>
          </w:tcPr>
          <w:p>
            <w:pPr>
              <w:spacing w:line="360" w:lineRule="exact"/>
              <w:jc w:val="center"/>
              <w:rPr>
                <w:rFonts w:hint="eastAsia" w:ascii="宋体" w:hAnsi="宋体" w:eastAsia="宋体" w:cs="宋体"/>
                <w:color w:val="auto"/>
                <w:position w:val="10"/>
                <w:szCs w:val="21"/>
                <w:highlight w:val="none"/>
              </w:rPr>
            </w:pPr>
            <w:r>
              <w:rPr>
                <w:rFonts w:hint="eastAsia" w:ascii="宋体" w:hAnsi="宋体" w:eastAsia="宋体" w:cs="宋体"/>
                <w:color w:val="auto"/>
                <w:szCs w:val="21"/>
                <w:highlight w:val="none"/>
              </w:rPr>
              <w:t>监督管理机构</w:t>
            </w:r>
          </w:p>
        </w:tc>
        <w:tc>
          <w:tcPr>
            <w:tcW w:w="6229" w:type="dxa"/>
            <w:vAlign w:val="center"/>
          </w:tcPr>
          <w:p>
            <w:pPr>
              <w:keepNext w:val="0"/>
              <w:keepLines w:val="0"/>
              <w:widowControl/>
              <w:suppressLineNumbers w:val="0"/>
              <w:jc w:val="left"/>
              <w:rPr>
                <w:rFonts w:hint="eastAsia" w:ascii="宋体" w:hAnsi="宋体" w:eastAsia="宋体" w:cs="宋体"/>
                <w:color w:val="auto"/>
                <w:szCs w:val="21"/>
                <w:highlight w:val="none"/>
                <w:lang w:eastAsia="zh-CN"/>
              </w:rPr>
            </w:pPr>
            <w:r>
              <w:rPr>
                <w:rStyle w:val="110"/>
                <w:rFonts w:hint="eastAsia" w:ascii="宋体" w:hAnsi="宋体" w:eastAsia="宋体" w:cs="宋体"/>
                <w:color w:val="auto"/>
                <w:szCs w:val="21"/>
                <w:highlight w:val="none"/>
                <w:lang w:val="en-US" w:eastAsia="zh-CN"/>
              </w:rPr>
              <w:t>广西壮族自治区财政厅政府采购监督管理处  电话：0771-5331544</w:t>
            </w:r>
          </w:p>
        </w:tc>
      </w:tr>
    </w:tbl>
    <w:p>
      <w:pPr>
        <w:spacing w:line="360" w:lineRule="auto"/>
        <w:jc w:val="center"/>
        <w:outlineLvl w:val="1"/>
        <w:rPr>
          <w:rFonts w:hint="eastAsia" w:ascii="宋体" w:hAnsi="宋体" w:eastAsia="宋体" w:cs="宋体"/>
          <w:b/>
          <w:color w:val="auto"/>
          <w:sz w:val="28"/>
          <w:szCs w:val="28"/>
          <w:highlight w:val="none"/>
        </w:rPr>
      </w:pPr>
      <w:bookmarkStart w:id="40" w:name="_Toc3679"/>
      <w:bookmarkStart w:id="41" w:name="_Toc495841754"/>
      <w:r>
        <w:rPr>
          <w:rFonts w:hint="eastAsia" w:ascii="宋体" w:hAnsi="宋体" w:eastAsia="宋体" w:cs="宋体"/>
          <w:b/>
          <w:color w:val="auto"/>
          <w:sz w:val="28"/>
          <w:szCs w:val="28"/>
          <w:highlight w:val="none"/>
        </w:rPr>
        <w:br w:type="page"/>
      </w:r>
      <w:bookmarkStart w:id="42" w:name="_Toc29441"/>
      <w:r>
        <w:rPr>
          <w:rFonts w:hint="eastAsia" w:ascii="宋体" w:hAnsi="宋体" w:eastAsia="宋体" w:cs="宋体"/>
          <w:b/>
          <w:color w:val="auto"/>
          <w:sz w:val="28"/>
          <w:szCs w:val="28"/>
          <w:highlight w:val="none"/>
        </w:rPr>
        <w:t>一、总则</w:t>
      </w:r>
      <w:bookmarkEnd w:id="40"/>
      <w:bookmarkEnd w:id="41"/>
      <w:bookmarkEnd w:id="42"/>
    </w:p>
    <w:p>
      <w:pPr>
        <w:spacing w:line="400" w:lineRule="exact"/>
        <w:ind w:firstLine="413" w:firstLineChars="196"/>
        <w:outlineLvl w:val="2"/>
        <w:rPr>
          <w:rFonts w:hint="eastAsia" w:ascii="宋体" w:hAnsi="宋体" w:eastAsia="宋体" w:cs="宋体"/>
          <w:b/>
          <w:color w:val="auto"/>
          <w:szCs w:val="21"/>
          <w:highlight w:val="none"/>
        </w:rPr>
      </w:pPr>
      <w:bookmarkStart w:id="43" w:name="_Toc23550"/>
      <w:bookmarkStart w:id="44" w:name="_Toc23807"/>
      <w:r>
        <w:rPr>
          <w:rFonts w:hint="eastAsia" w:ascii="宋体" w:hAnsi="宋体" w:eastAsia="宋体" w:cs="宋体"/>
          <w:b/>
          <w:color w:val="auto"/>
          <w:szCs w:val="21"/>
          <w:highlight w:val="none"/>
        </w:rPr>
        <w:t>1. 项目名称及项目编号</w:t>
      </w:r>
      <w:bookmarkEnd w:id="43"/>
      <w:bookmarkEnd w:id="44"/>
    </w:p>
    <w:p>
      <w:pPr>
        <w:spacing w:line="340" w:lineRule="exact"/>
        <w:ind w:firstLine="420" w:firstLineChars="200"/>
        <w:rPr>
          <w:rFonts w:hint="eastAsia" w:ascii="宋体" w:hAnsi="宋体" w:eastAsia="宋体" w:cs="宋体"/>
          <w:color w:val="auto"/>
          <w:sz w:val="21"/>
          <w:szCs w:val="21"/>
          <w:highlight w:val="none"/>
          <w:u w:val="none"/>
          <w:lang w:eastAsia="zh-CN"/>
        </w:rPr>
      </w:pPr>
      <w:bookmarkStart w:id="45" w:name="_Toc8885"/>
      <w:bookmarkStart w:id="46" w:name="_Toc340"/>
      <w:r>
        <w:rPr>
          <w:rFonts w:hint="eastAsia" w:ascii="宋体" w:hAnsi="宋体" w:eastAsia="宋体" w:cs="宋体"/>
          <w:color w:val="auto"/>
          <w:sz w:val="21"/>
          <w:szCs w:val="21"/>
          <w:highlight w:val="none"/>
          <w:u w:val="none"/>
        </w:rPr>
        <w:t>项目名称：</w:t>
      </w:r>
      <w:r>
        <w:rPr>
          <w:rFonts w:hint="eastAsia" w:ascii="宋体" w:hAnsi="宋体" w:eastAsia="宋体" w:cs="宋体"/>
          <w:color w:val="auto"/>
          <w:sz w:val="21"/>
          <w:szCs w:val="21"/>
          <w:highlight w:val="none"/>
          <w:u w:val="none"/>
          <w:lang w:eastAsia="zh-CN"/>
        </w:rPr>
        <w:t>桂林医学院附属医院漓东新院</w:t>
      </w:r>
      <w:r>
        <w:rPr>
          <w:rFonts w:hint="eastAsia" w:ascii="宋体" w:hAnsi="宋体" w:eastAsia="宋体" w:cs="宋体"/>
          <w:color w:val="auto"/>
          <w:sz w:val="21"/>
          <w:szCs w:val="21"/>
          <w:highlight w:val="none"/>
          <w:u w:val="none"/>
        </w:rPr>
        <w:t>项目气动物流传输系统采购及安装项目</w:t>
      </w:r>
    </w:p>
    <w:p>
      <w:pPr>
        <w:spacing w:line="360" w:lineRule="exact"/>
        <w:ind w:firstLine="420" w:firstLineChars="2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项目编号：GXZC2021-G2-003166-HJZX</w:t>
      </w:r>
    </w:p>
    <w:p>
      <w:pPr>
        <w:spacing w:line="400" w:lineRule="exact"/>
        <w:ind w:firstLine="413" w:firstLineChars="196"/>
        <w:outlineLvl w:val="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 适应范围</w:t>
      </w:r>
      <w:bookmarkEnd w:id="45"/>
      <w:bookmarkEnd w:id="46"/>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本招标文件适用本招标采购项目的招标、投标、评标、合同履约、验收、付款等行为（法律、法规另有规定的，从其规定）。</w:t>
      </w:r>
    </w:p>
    <w:p>
      <w:pPr>
        <w:spacing w:line="400" w:lineRule="exact"/>
        <w:ind w:firstLine="413" w:firstLineChars="196"/>
        <w:outlineLvl w:val="2"/>
        <w:rPr>
          <w:rFonts w:hint="eastAsia" w:ascii="宋体" w:hAnsi="宋体" w:eastAsia="宋体" w:cs="宋体"/>
          <w:b/>
          <w:color w:val="auto"/>
          <w:szCs w:val="21"/>
          <w:highlight w:val="none"/>
        </w:rPr>
      </w:pPr>
      <w:bookmarkStart w:id="47" w:name="_Toc1895"/>
      <w:bookmarkStart w:id="48" w:name="_Toc6394"/>
      <w:r>
        <w:rPr>
          <w:rFonts w:hint="eastAsia" w:ascii="宋体" w:hAnsi="宋体" w:eastAsia="宋体" w:cs="宋体"/>
          <w:b/>
          <w:color w:val="auto"/>
          <w:szCs w:val="21"/>
          <w:highlight w:val="none"/>
        </w:rPr>
        <w:t>3. 定义</w:t>
      </w:r>
      <w:bookmarkEnd w:id="47"/>
      <w:bookmarkEnd w:id="48"/>
    </w:p>
    <w:p>
      <w:pPr>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系</w:t>
      </w:r>
      <w:r>
        <w:rPr>
          <w:rFonts w:hint="eastAsia" w:ascii="宋体" w:hAnsi="宋体" w:eastAsia="宋体" w:cs="宋体"/>
          <w:color w:val="auto"/>
          <w:szCs w:val="21"/>
          <w:highlight w:val="none"/>
        </w:rPr>
        <w:t>指响应招标、参加投标竞争的法人、其他组织或者自然人。</w:t>
      </w:r>
    </w:p>
    <w:p>
      <w:pPr>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3.2“货物”系指按招标文件规定，</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rPr>
        <w:t>须向采购人提供的一切设备、保险、税金、备品备件、工具、手册及其它有关技术资料和材料。</w:t>
      </w:r>
    </w:p>
    <w:p>
      <w:pPr>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3.3“服务”系指按招标文件规定，</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rPr>
        <w:t>须承担的安装、调试、技术协助、校准、培训、技术指导以及其他类似的义务。</w:t>
      </w:r>
    </w:p>
    <w:p>
      <w:pPr>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3.4“项目”系指</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rPr>
        <w:t>按招标文件规定向采购人提供的货物和服务。</w:t>
      </w:r>
    </w:p>
    <w:p>
      <w:pPr>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3.5“书面形式”包括信函、传真、电报。</w:t>
      </w:r>
    </w:p>
    <w:p>
      <w:pPr>
        <w:spacing w:line="400" w:lineRule="exact"/>
        <w:ind w:firstLine="435"/>
        <w:rPr>
          <w:rFonts w:hint="eastAsia" w:ascii="宋体" w:hAnsi="宋体" w:eastAsia="宋体" w:cs="宋体"/>
          <w:color w:val="auto"/>
          <w:highlight w:val="none"/>
        </w:rPr>
      </w:pPr>
      <w:r>
        <w:rPr>
          <w:rFonts w:hint="eastAsia" w:ascii="宋体" w:hAnsi="宋体" w:eastAsia="宋体" w:cs="宋体"/>
          <w:b/>
          <w:color w:val="auto"/>
          <w:sz w:val="21"/>
          <w:szCs w:val="21"/>
          <w:highlight w:val="none"/>
        </w:rPr>
        <w:t>3.6实质性要求：</w:t>
      </w:r>
      <w:r>
        <w:rPr>
          <w:rFonts w:hint="eastAsia" w:ascii="宋体" w:hAnsi="宋体" w:cs="宋体"/>
          <w:b/>
          <w:color w:val="auto"/>
          <w:sz w:val="21"/>
          <w:szCs w:val="21"/>
          <w:highlight w:val="none"/>
          <w:lang w:val="en-US" w:eastAsia="zh-CN"/>
        </w:rPr>
        <w:t>采购需求中</w:t>
      </w:r>
      <w:r>
        <w:rPr>
          <w:rFonts w:hint="eastAsia" w:ascii="宋体" w:hAnsi="宋体" w:eastAsia="宋体" w:cs="宋体"/>
          <w:b/>
          <w:color w:val="auto"/>
          <w:sz w:val="21"/>
          <w:szCs w:val="21"/>
          <w:highlight w:val="none"/>
        </w:rPr>
        <w:t>标注★号项的要求为实质性要求，不允许负偏离，否则投标无效。</w:t>
      </w:r>
    </w:p>
    <w:p>
      <w:pPr>
        <w:spacing w:line="400" w:lineRule="exact"/>
        <w:ind w:firstLine="413" w:firstLineChars="196"/>
        <w:outlineLvl w:val="2"/>
        <w:rPr>
          <w:rFonts w:hint="eastAsia" w:ascii="宋体" w:hAnsi="宋体" w:eastAsia="宋体" w:cs="宋体"/>
          <w:b/>
          <w:color w:val="auto"/>
          <w:szCs w:val="21"/>
          <w:highlight w:val="none"/>
        </w:rPr>
      </w:pPr>
      <w:bookmarkStart w:id="49" w:name="_Toc28906"/>
      <w:bookmarkStart w:id="50" w:name="_Toc10399"/>
      <w:r>
        <w:rPr>
          <w:rFonts w:hint="eastAsia" w:ascii="宋体" w:hAnsi="宋体" w:eastAsia="宋体" w:cs="宋体"/>
          <w:b/>
          <w:color w:val="auto"/>
          <w:szCs w:val="21"/>
          <w:highlight w:val="none"/>
        </w:rPr>
        <w:t>4. 招标方式、评分办法</w:t>
      </w:r>
      <w:bookmarkEnd w:id="49"/>
      <w:bookmarkEnd w:id="50"/>
    </w:p>
    <w:p>
      <w:pPr>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公开招标、综合评分法</w:t>
      </w:r>
    </w:p>
    <w:p>
      <w:pPr>
        <w:spacing w:line="400" w:lineRule="exact"/>
        <w:ind w:firstLine="413" w:firstLineChars="196"/>
        <w:outlineLvl w:val="2"/>
        <w:rPr>
          <w:rFonts w:hint="eastAsia" w:ascii="宋体" w:hAnsi="宋体" w:eastAsia="宋体" w:cs="宋体"/>
          <w:b/>
          <w:color w:val="auto"/>
          <w:szCs w:val="21"/>
          <w:highlight w:val="none"/>
        </w:rPr>
      </w:pPr>
      <w:bookmarkStart w:id="51" w:name="_Toc27967"/>
      <w:bookmarkStart w:id="52" w:name="_Toc598"/>
      <w:r>
        <w:rPr>
          <w:rFonts w:hint="eastAsia" w:ascii="宋体" w:hAnsi="宋体" w:eastAsia="宋体" w:cs="宋体"/>
          <w:b/>
          <w:color w:val="auto"/>
          <w:szCs w:val="21"/>
          <w:highlight w:val="none"/>
        </w:rPr>
        <w:t xml:space="preserve">5. </w:t>
      </w:r>
      <w:r>
        <w:rPr>
          <w:rFonts w:hint="eastAsia" w:ascii="宋体" w:hAnsi="宋体" w:cs="宋体"/>
          <w:b/>
          <w:color w:val="auto"/>
          <w:szCs w:val="21"/>
          <w:highlight w:val="none"/>
          <w:lang w:val="en-US" w:eastAsia="zh-CN"/>
        </w:rPr>
        <w:t>申请人</w:t>
      </w:r>
      <w:r>
        <w:rPr>
          <w:rFonts w:hint="eastAsia" w:ascii="宋体" w:hAnsi="宋体" w:eastAsia="宋体" w:cs="宋体"/>
          <w:b/>
          <w:color w:val="auto"/>
          <w:szCs w:val="21"/>
          <w:highlight w:val="none"/>
        </w:rPr>
        <w:t>资格</w:t>
      </w:r>
      <w:bookmarkEnd w:id="51"/>
      <w:bookmarkEnd w:id="52"/>
    </w:p>
    <w:p>
      <w:pPr>
        <w:pageBreakBefore w:val="0"/>
        <w:kinsoku/>
        <w:wordWrap/>
        <w:overflowPunct/>
        <w:topLinePunct w:val="0"/>
        <w:bidi w:val="0"/>
        <w:spacing w:line="380" w:lineRule="exact"/>
        <w:ind w:firstLine="420" w:firstLineChars="200"/>
        <w:textAlignment w:val="auto"/>
        <w:rPr>
          <w:rFonts w:hint="eastAsia" w:ascii="宋体" w:hAnsi="宋体" w:eastAsia="宋体" w:cs="宋体"/>
          <w:color w:val="auto"/>
          <w:sz w:val="21"/>
          <w:szCs w:val="21"/>
          <w:highlight w:val="none"/>
        </w:rPr>
      </w:pPr>
      <w:bookmarkStart w:id="53" w:name="_Toc9188"/>
      <w:bookmarkStart w:id="54" w:name="_Toc24742"/>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1.满足《中华人民共和国政府采购法》第二十二条规定；</w:t>
      </w:r>
    </w:p>
    <w:p>
      <w:pPr>
        <w:pageBreakBefore w:val="0"/>
        <w:kinsoku/>
        <w:wordWrap/>
        <w:overflowPunct/>
        <w:topLinePunct w:val="0"/>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rPr>
        <w:t>，不得参与政府采购活动。</w:t>
      </w:r>
    </w:p>
    <w:p>
      <w:pPr>
        <w:pageBreakBefore w:val="0"/>
        <w:kinsoku/>
        <w:wordWrap/>
        <w:overflowPunct/>
        <w:topLinePunct w:val="0"/>
        <w:bidi w:val="0"/>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none"/>
          <w:lang w:val="en-US" w:eastAsia="zh-CN"/>
        </w:rPr>
        <w:t>5.3</w:t>
      </w:r>
      <w:r>
        <w:rPr>
          <w:rFonts w:hint="eastAsia" w:ascii="宋体" w:hAnsi="宋体" w:eastAsia="宋体" w:cs="宋体"/>
          <w:color w:val="auto"/>
          <w:sz w:val="21"/>
          <w:szCs w:val="21"/>
          <w:highlight w:val="none"/>
          <w:u w:val="none"/>
        </w:rPr>
        <w:t>.落实政府采购</w:t>
      </w:r>
      <w:r>
        <w:rPr>
          <w:rFonts w:hint="eastAsia" w:ascii="宋体" w:hAnsi="宋体" w:eastAsia="宋体" w:cs="宋体"/>
          <w:color w:val="auto"/>
          <w:sz w:val="21"/>
          <w:szCs w:val="21"/>
          <w:highlight w:val="none"/>
        </w:rPr>
        <w:t>政策需满足的资格要求：</w:t>
      </w:r>
      <w:r>
        <w:rPr>
          <w:rFonts w:hint="eastAsia" w:ascii="宋体" w:hAnsi="宋体" w:eastAsia="宋体" w:cs="宋体"/>
          <w:color w:val="auto"/>
          <w:sz w:val="21"/>
          <w:szCs w:val="21"/>
          <w:highlight w:val="none"/>
          <w:lang w:eastAsia="zh-CN"/>
        </w:rPr>
        <w:t>无</w:t>
      </w:r>
    </w:p>
    <w:p>
      <w:pPr>
        <w:pageBreakBefore w:val="0"/>
        <w:numPr>
          <w:ilvl w:val="0"/>
          <w:numId w:val="0"/>
        </w:numPr>
        <w:kinsoku/>
        <w:wordWrap/>
        <w:overflowPunct/>
        <w:topLinePunct w:val="0"/>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5.4.</w:t>
      </w:r>
      <w:r>
        <w:rPr>
          <w:rFonts w:hint="eastAsia" w:ascii="宋体" w:hAnsi="宋体" w:eastAsia="宋体" w:cs="宋体"/>
          <w:color w:val="auto"/>
          <w:sz w:val="21"/>
          <w:szCs w:val="21"/>
          <w:highlight w:val="none"/>
        </w:rPr>
        <w:t>本项目的特定资格要求：</w:t>
      </w:r>
    </w:p>
    <w:p>
      <w:pPr>
        <w:pageBreakBefore w:val="0"/>
        <w:kinsoku/>
        <w:wordWrap/>
        <w:overflowPunct/>
        <w:topLinePunct w:val="0"/>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①</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lang w:eastAsia="zh-CN"/>
        </w:rPr>
        <w:t>近</w:t>
      </w:r>
      <w:r>
        <w:rPr>
          <w:rFonts w:hint="eastAsia" w:ascii="宋体" w:hAnsi="宋体" w:cs="宋体"/>
          <w:color w:val="auto"/>
          <w:sz w:val="21"/>
          <w:szCs w:val="21"/>
          <w:highlight w:val="none"/>
          <w:lang w:val="en-US" w:eastAsia="zh-CN"/>
        </w:rPr>
        <w:t>五</w:t>
      </w:r>
      <w:r>
        <w:rPr>
          <w:rFonts w:hint="eastAsia" w:ascii="宋体" w:hAnsi="宋体" w:eastAsia="宋体" w:cs="宋体"/>
          <w:color w:val="auto"/>
          <w:sz w:val="21"/>
          <w:szCs w:val="21"/>
          <w:highlight w:val="none"/>
          <w:lang w:eastAsia="zh-CN"/>
        </w:rPr>
        <w:t>年（2017年至今）至少完成壹项单项合同金额</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00万元及以上的气动物流业绩，并附业绩证明材料（</w:t>
      </w:r>
      <w:r>
        <w:rPr>
          <w:rFonts w:hint="eastAsia" w:ascii="宋体" w:hAnsi="宋体" w:cs="宋体"/>
          <w:color w:val="auto"/>
          <w:sz w:val="21"/>
          <w:szCs w:val="21"/>
          <w:highlight w:val="none"/>
          <w:lang w:eastAsia="zh-CN"/>
        </w:rPr>
        <w:t>中标通知书或合同复印件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spacing w:line="400" w:lineRule="exact"/>
        <w:ind w:firstLine="411" w:firstLineChars="196"/>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②</w:t>
      </w:r>
      <w:r>
        <w:rPr>
          <w:rFonts w:hint="eastAsia" w:ascii="宋体" w:hAnsi="宋体" w:eastAsia="宋体" w:cs="宋体"/>
          <w:color w:val="auto"/>
          <w:sz w:val="21"/>
          <w:szCs w:val="21"/>
          <w:highlight w:val="none"/>
        </w:rPr>
        <w:t>项目负责人具备</w:t>
      </w:r>
      <w:r>
        <w:rPr>
          <w:rFonts w:hint="eastAsia" w:ascii="宋体" w:hAnsi="宋体" w:cs="宋体"/>
          <w:color w:val="auto"/>
          <w:sz w:val="21"/>
          <w:szCs w:val="21"/>
          <w:highlight w:val="none"/>
          <w:lang w:val="en-US" w:eastAsia="zh-CN"/>
        </w:rPr>
        <w:t>机电专业</w:t>
      </w:r>
      <w:r>
        <w:rPr>
          <w:rFonts w:hint="eastAsia" w:ascii="宋体" w:hAnsi="宋体" w:eastAsia="宋体" w:cs="宋体"/>
          <w:color w:val="auto"/>
          <w:sz w:val="21"/>
          <w:szCs w:val="21"/>
          <w:highlight w:val="none"/>
        </w:rPr>
        <w:t>二级</w:t>
      </w:r>
      <w:r>
        <w:rPr>
          <w:rFonts w:hint="eastAsia" w:ascii="宋体" w:hAnsi="宋体" w:cs="宋体"/>
          <w:color w:val="auto"/>
          <w:sz w:val="21"/>
          <w:szCs w:val="21"/>
          <w:highlight w:val="none"/>
          <w:lang w:val="en-US" w:eastAsia="zh-CN"/>
        </w:rPr>
        <w:t>及以上</w:t>
      </w:r>
      <w:r>
        <w:rPr>
          <w:rFonts w:hint="eastAsia" w:ascii="宋体" w:hAnsi="宋体" w:eastAsia="宋体" w:cs="宋体"/>
          <w:color w:val="auto"/>
          <w:sz w:val="21"/>
          <w:szCs w:val="21"/>
          <w:highlight w:val="none"/>
        </w:rPr>
        <w:t>建造师执业资格证书，合格的安全</w:t>
      </w:r>
      <w:r>
        <w:rPr>
          <w:rFonts w:hint="eastAsia" w:ascii="宋体" w:hAnsi="宋体" w:eastAsia="宋体" w:cs="宋体"/>
          <w:color w:val="auto"/>
          <w:sz w:val="21"/>
          <w:szCs w:val="21"/>
          <w:highlight w:val="none"/>
          <w:lang w:eastAsia="zh-CN"/>
        </w:rPr>
        <w:t>生产考核证书（</w:t>
      </w:r>
      <w:r>
        <w:rPr>
          <w:rFonts w:hint="eastAsia" w:ascii="宋体" w:hAnsi="宋体" w:eastAsia="宋体" w:cs="宋体"/>
          <w:color w:val="auto"/>
          <w:sz w:val="21"/>
          <w:szCs w:val="21"/>
          <w:highlight w:val="none"/>
        </w:rPr>
        <w:t>B</w:t>
      </w:r>
      <w:r>
        <w:rPr>
          <w:rFonts w:hint="eastAsia" w:ascii="宋体" w:hAnsi="宋体" w:eastAsia="宋体" w:cs="宋体"/>
          <w:color w:val="auto"/>
          <w:sz w:val="21"/>
          <w:szCs w:val="21"/>
          <w:highlight w:val="none"/>
          <w:lang w:eastAsia="zh-CN"/>
        </w:rPr>
        <w:t>类）</w:t>
      </w:r>
      <w:r>
        <w:rPr>
          <w:rFonts w:hint="eastAsia" w:ascii="宋体" w:hAnsi="宋体" w:eastAsia="宋体" w:cs="宋体"/>
          <w:color w:val="auto"/>
          <w:sz w:val="21"/>
          <w:szCs w:val="21"/>
          <w:highlight w:val="none"/>
        </w:rPr>
        <w:t>。</w:t>
      </w:r>
    </w:p>
    <w:p>
      <w:pPr>
        <w:spacing w:line="400" w:lineRule="exact"/>
        <w:ind w:firstLine="413" w:firstLineChars="196"/>
        <w:outlineLvl w:val="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 投标费用</w:t>
      </w:r>
      <w:bookmarkEnd w:id="53"/>
      <w:bookmarkEnd w:id="54"/>
    </w:p>
    <w:p>
      <w:pPr>
        <w:spacing w:line="400" w:lineRule="exact"/>
        <w:ind w:firstLine="435"/>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不论投标结果如何，</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rPr>
        <w:t>均应自行承担所有与投标有关的全部费用。</w:t>
      </w:r>
    </w:p>
    <w:p>
      <w:pPr>
        <w:spacing w:line="400" w:lineRule="exact"/>
        <w:ind w:firstLine="413" w:firstLineChars="196"/>
        <w:outlineLvl w:val="2"/>
        <w:rPr>
          <w:rFonts w:hint="eastAsia" w:ascii="宋体" w:hAnsi="宋体" w:eastAsia="宋体" w:cs="宋体"/>
          <w:b/>
          <w:color w:val="auto"/>
          <w:szCs w:val="21"/>
          <w:highlight w:val="none"/>
        </w:rPr>
      </w:pPr>
      <w:bookmarkStart w:id="55" w:name="_Toc22702"/>
      <w:bookmarkStart w:id="56" w:name="_Toc5332"/>
      <w:r>
        <w:rPr>
          <w:rFonts w:hint="eastAsia" w:ascii="宋体" w:hAnsi="宋体" w:eastAsia="宋体" w:cs="宋体"/>
          <w:b/>
          <w:color w:val="auto"/>
          <w:szCs w:val="21"/>
          <w:highlight w:val="none"/>
        </w:rPr>
        <w:t>7. 联合体投标要求</w:t>
      </w:r>
      <w:bookmarkEnd w:id="55"/>
      <w:bookmarkEnd w:id="56"/>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本项目不接受联合体投标。</w:t>
      </w:r>
    </w:p>
    <w:p>
      <w:pPr>
        <w:spacing w:line="400" w:lineRule="exact"/>
        <w:ind w:firstLine="413" w:firstLineChars="196"/>
        <w:outlineLvl w:val="2"/>
        <w:rPr>
          <w:rFonts w:hint="eastAsia" w:ascii="宋体" w:hAnsi="宋体" w:eastAsia="宋体" w:cs="宋体"/>
          <w:b/>
          <w:color w:val="auto"/>
          <w:szCs w:val="21"/>
          <w:highlight w:val="none"/>
        </w:rPr>
      </w:pPr>
      <w:bookmarkStart w:id="57" w:name="_Toc23578"/>
      <w:bookmarkStart w:id="58" w:name="_Toc6046"/>
      <w:r>
        <w:rPr>
          <w:rFonts w:hint="eastAsia" w:ascii="宋体" w:hAnsi="宋体" w:eastAsia="宋体" w:cs="宋体"/>
          <w:b/>
          <w:color w:val="auto"/>
          <w:szCs w:val="21"/>
          <w:highlight w:val="none"/>
        </w:rPr>
        <w:t>8. 转包与分包</w:t>
      </w:r>
      <w:bookmarkEnd w:id="57"/>
      <w:bookmarkEnd w:id="58"/>
    </w:p>
    <w:p>
      <w:pPr>
        <w:tabs>
          <w:tab w:val="left" w:pos="1635"/>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8.1</w:t>
      </w:r>
      <w:r>
        <w:rPr>
          <w:rFonts w:hint="eastAsia" w:ascii="宋体" w:hAnsi="宋体" w:eastAsia="宋体" w:cs="宋体"/>
          <w:b/>
          <w:bCs/>
          <w:color w:val="auto"/>
          <w:szCs w:val="21"/>
          <w:highlight w:val="none"/>
        </w:rPr>
        <w:t>本项目不允许转包。</w:t>
      </w:r>
    </w:p>
    <w:p>
      <w:pPr>
        <w:tabs>
          <w:tab w:val="left" w:pos="1635"/>
        </w:tabs>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8.2</w:t>
      </w:r>
      <w:r>
        <w:rPr>
          <w:rFonts w:hint="eastAsia" w:ascii="宋体" w:hAnsi="宋体" w:eastAsia="宋体" w:cs="宋体"/>
          <w:b/>
          <w:bCs/>
          <w:color w:val="auto"/>
          <w:szCs w:val="21"/>
          <w:highlight w:val="none"/>
        </w:rPr>
        <w:t>本项目不可以分包。</w:t>
      </w:r>
    </w:p>
    <w:p>
      <w:pPr>
        <w:spacing w:line="400" w:lineRule="exact"/>
        <w:ind w:firstLine="413" w:firstLineChars="196"/>
        <w:outlineLvl w:val="2"/>
        <w:rPr>
          <w:rFonts w:hint="eastAsia" w:ascii="宋体" w:hAnsi="宋体" w:eastAsia="宋体" w:cs="宋体"/>
          <w:b/>
          <w:color w:val="auto"/>
          <w:szCs w:val="21"/>
          <w:highlight w:val="none"/>
        </w:rPr>
      </w:pPr>
      <w:bookmarkStart w:id="59" w:name="_Toc28154"/>
      <w:bookmarkStart w:id="60" w:name="_Toc1504"/>
      <w:r>
        <w:rPr>
          <w:rFonts w:hint="eastAsia" w:ascii="宋体" w:hAnsi="宋体" w:eastAsia="宋体" w:cs="宋体"/>
          <w:b/>
          <w:color w:val="auto"/>
          <w:szCs w:val="21"/>
          <w:highlight w:val="none"/>
        </w:rPr>
        <w:t>9. 特别说明</w:t>
      </w:r>
      <w:bookmarkEnd w:id="59"/>
      <w:bookmarkEnd w:id="60"/>
    </w:p>
    <w:p>
      <w:pPr>
        <w:tabs>
          <w:tab w:val="left" w:pos="1635"/>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9.1提供相同品牌产品且通过资格审查、符合性审查的不同</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rPr>
        <w:t>参加同一合同项下投标的，按一家</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rPr>
        <w:t>计算，评审后得分最高的同品牌</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rPr>
        <w:t>获得</w:t>
      </w:r>
      <w:r>
        <w:rPr>
          <w:rFonts w:hint="eastAsia" w:ascii="宋体" w:hAnsi="宋体" w:cs="宋体"/>
          <w:color w:val="auto"/>
          <w:szCs w:val="21"/>
          <w:highlight w:val="none"/>
          <w:lang w:val="en-US" w:eastAsia="zh-CN"/>
        </w:rPr>
        <w:t>中标人</w:t>
      </w:r>
      <w:r>
        <w:rPr>
          <w:rFonts w:hint="eastAsia" w:ascii="宋体" w:hAnsi="宋体" w:eastAsia="宋体" w:cs="宋体"/>
          <w:color w:val="auto"/>
          <w:szCs w:val="21"/>
          <w:highlight w:val="none"/>
        </w:rPr>
        <w:t>推荐资格；评审得分相同的，评标价最低的同品牌</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rPr>
        <w:t>获得</w:t>
      </w:r>
      <w:r>
        <w:rPr>
          <w:rFonts w:hint="eastAsia" w:ascii="宋体" w:hAnsi="宋体" w:cs="宋体"/>
          <w:color w:val="auto"/>
          <w:szCs w:val="21"/>
          <w:highlight w:val="none"/>
          <w:lang w:val="en-US" w:eastAsia="zh-CN"/>
        </w:rPr>
        <w:t>中标人</w:t>
      </w:r>
      <w:r>
        <w:rPr>
          <w:rFonts w:hint="eastAsia" w:ascii="宋体" w:hAnsi="宋体" w:eastAsia="宋体" w:cs="宋体"/>
          <w:color w:val="auto"/>
          <w:szCs w:val="21"/>
          <w:highlight w:val="none"/>
        </w:rPr>
        <w:t>推荐资格</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评标价也相同的，由评标委员会以抽签方式确定</w:t>
      </w:r>
      <w:r>
        <w:rPr>
          <w:rFonts w:hint="eastAsia" w:ascii="宋体" w:hAnsi="宋体" w:cs="宋体"/>
          <w:color w:val="auto"/>
          <w:szCs w:val="21"/>
          <w:highlight w:val="none"/>
          <w:lang w:val="en-US" w:eastAsia="zh-CN"/>
        </w:rPr>
        <w:t>中标</w:t>
      </w:r>
      <w:r>
        <w:rPr>
          <w:rFonts w:hint="eastAsia" w:ascii="宋体" w:hAnsi="宋体" w:eastAsia="宋体" w:cs="宋体"/>
          <w:color w:val="auto"/>
          <w:szCs w:val="21"/>
          <w:highlight w:val="none"/>
        </w:rPr>
        <w:t>候选</w:t>
      </w:r>
      <w:r>
        <w:rPr>
          <w:rFonts w:hint="eastAsia" w:ascii="宋体" w:hAnsi="宋体" w:cs="宋体"/>
          <w:color w:val="auto"/>
          <w:szCs w:val="21"/>
          <w:highlight w:val="none"/>
          <w:lang w:val="en-US" w:eastAsia="zh-CN"/>
        </w:rPr>
        <w:t>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其他同品牌</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rPr>
        <w:t>不作为</w:t>
      </w:r>
      <w:r>
        <w:rPr>
          <w:rFonts w:hint="eastAsia" w:ascii="宋体" w:hAnsi="宋体" w:cs="宋体"/>
          <w:color w:val="auto"/>
          <w:szCs w:val="21"/>
          <w:highlight w:val="none"/>
          <w:lang w:val="en-US" w:eastAsia="zh-CN"/>
        </w:rPr>
        <w:t>中标</w:t>
      </w:r>
      <w:r>
        <w:rPr>
          <w:rFonts w:hint="eastAsia" w:ascii="宋体" w:hAnsi="宋体" w:eastAsia="宋体" w:cs="宋体"/>
          <w:color w:val="auto"/>
          <w:szCs w:val="21"/>
          <w:highlight w:val="none"/>
        </w:rPr>
        <w:t>候选</w:t>
      </w:r>
      <w:r>
        <w:rPr>
          <w:rFonts w:hint="eastAsia" w:ascii="宋体" w:hAnsi="宋体" w:cs="宋体"/>
          <w:color w:val="auto"/>
          <w:szCs w:val="21"/>
          <w:highlight w:val="none"/>
          <w:lang w:val="en-US" w:eastAsia="zh-CN"/>
        </w:rPr>
        <w:t>人</w:t>
      </w:r>
      <w:r>
        <w:rPr>
          <w:rFonts w:hint="eastAsia" w:ascii="宋体" w:hAnsi="宋体" w:eastAsia="宋体" w:cs="宋体"/>
          <w:color w:val="auto"/>
          <w:szCs w:val="21"/>
          <w:highlight w:val="none"/>
        </w:rPr>
        <w:t>。</w:t>
      </w:r>
    </w:p>
    <w:p>
      <w:pPr>
        <w:tabs>
          <w:tab w:val="left" w:pos="1635"/>
        </w:tabs>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多家</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rPr>
        <w:t>提供的核心产品品牌相同的，按前款规定处理。</w:t>
      </w:r>
    </w:p>
    <w:p>
      <w:pPr>
        <w:tabs>
          <w:tab w:val="left" w:pos="1635"/>
        </w:tabs>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9.2关联</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rPr>
        <w:t>不得参加同一合同项下政府采购活动，否则</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将被视为无效：</w:t>
      </w:r>
    </w:p>
    <w:p>
      <w:pPr>
        <w:tabs>
          <w:tab w:val="left" w:pos="1635"/>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（1）单位负责人为同一人或者存在直接控股、管理关系的不同</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rPr>
        <w:t>，不得参加同一合同项下的政府采购活动。</w:t>
      </w:r>
    </w:p>
    <w:p>
      <w:pPr>
        <w:tabs>
          <w:tab w:val="left" w:pos="1635"/>
        </w:tabs>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（2）为本采购项目提供整体设计、规范编制或者项目管理、监理、检测等服务的</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rPr>
        <w:t>，不得再参加本次采购活动。</w:t>
      </w:r>
    </w:p>
    <w:p>
      <w:pPr>
        <w:tabs>
          <w:tab w:val="left" w:pos="1635"/>
        </w:tabs>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9.3</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rPr>
        <w:t>应仔细阅读招标文件的所有内容，按照招标文件的要求提交</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，并对所提供的全部资料的真实性承担法律责任。</w:t>
      </w:r>
    </w:p>
    <w:p>
      <w:pPr>
        <w:tabs>
          <w:tab w:val="left" w:pos="1635"/>
        </w:tabs>
        <w:spacing w:line="400" w:lineRule="exact"/>
        <w:ind w:firstLine="435"/>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9.4</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rPr>
        <w:t>在投标活动中提供任何虚假材料，其投标无效，并报监管部门查处；</w:t>
      </w:r>
      <w:r>
        <w:rPr>
          <w:rFonts w:hint="eastAsia" w:ascii="宋体" w:hAnsi="宋体" w:cs="宋体"/>
          <w:color w:val="auto"/>
          <w:szCs w:val="21"/>
          <w:highlight w:val="none"/>
          <w:lang w:val="en-US" w:eastAsia="zh-CN"/>
        </w:rPr>
        <w:t>中标</w:t>
      </w:r>
      <w:r>
        <w:rPr>
          <w:rFonts w:hint="eastAsia" w:ascii="宋体" w:hAnsi="宋体" w:eastAsia="宋体" w:cs="宋体"/>
          <w:color w:val="auto"/>
          <w:szCs w:val="21"/>
          <w:highlight w:val="none"/>
        </w:rPr>
        <w:t>后发现的，</w:t>
      </w:r>
      <w:r>
        <w:rPr>
          <w:rFonts w:hint="eastAsia" w:ascii="宋体" w:hAnsi="宋体" w:cs="宋体"/>
          <w:color w:val="auto"/>
          <w:szCs w:val="21"/>
          <w:highlight w:val="none"/>
          <w:lang w:val="en-US" w:eastAsia="zh-CN"/>
        </w:rPr>
        <w:t>中标人</w:t>
      </w:r>
      <w:r>
        <w:rPr>
          <w:rFonts w:hint="eastAsia" w:ascii="宋体" w:hAnsi="宋体" w:eastAsia="宋体" w:cs="宋体"/>
          <w:color w:val="auto"/>
          <w:szCs w:val="21"/>
          <w:highlight w:val="none"/>
        </w:rPr>
        <w:t>须依照《中华人民共和国消费者权益保护法》赔偿采购人，且民事赔偿并不免除违法</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rPr>
        <w:t>的行政与刑事责任。</w:t>
      </w:r>
    </w:p>
    <w:p>
      <w:pPr>
        <w:spacing w:line="400" w:lineRule="exact"/>
        <w:ind w:firstLine="413" w:firstLineChars="196"/>
        <w:outlineLvl w:val="2"/>
        <w:rPr>
          <w:rFonts w:hint="eastAsia" w:ascii="宋体" w:hAnsi="宋体" w:eastAsia="宋体" w:cs="宋体"/>
          <w:b/>
          <w:color w:val="auto"/>
          <w:szCs w:val="21"/>
          <w:highlight w:val="none"/>
        </w:rPr>
      </w:pPr>
      <w:bookmarkStart w:id="61" w:name="_Toc8051"/>
      <w:bookmarkStart w:id="62" w:name="_Toc6489"/>
      <w:r>
        <w:rPr>
          <w:rFonts w:hint="eastAsia" w:ascii="宋体" w:hAnsi="宋体" w:eastAsia="宋体" w:cs="宋体"/>
          <w:b/>
          <w:color w:val="auto"/>
          <w:szCs w:val="21"/>
          <w:highlight w:val="none"/>
        </w:rPr>
        <w:t>10. 质疑和投诉</w:t>
      </w:r>
      <w:bookmarkEnd w:id="61"/>
      <w:bookmarkEnd w:id="62"/>
    </w:p>
    <w:p>
      <w:pPr>
        <w:tabs>
          <w:tab w:val="left" w:pos="1635"/>
        </w:tabs>
        <w:spacing w:line="400" w:lineRule="exact"/>
        <w:ind w:firstLine="435"/>
        <w:rPr>
          <w:rFonts w:hint="eastAsia" w:ascii="宋体" w:hAnsi="宋体" w:eastAsia="宋体" w:cs="宋体"/>
          <w:color w:val="auto"/>
          <w:szCs w:val="21"/>
          <w:highlight w:val="none"/>
        </w:rPr>
      </w:pPr>
      <w:bookmarkStart w:id="63" w:name="_Toc26087"/>
      <w:bookmarkStart w:id="64" w:name="_Toc8195"/>
      <w:r>
        <w:rPr>
          <w:rFonts w:hint="eastAsia" w:ascii="宋体" w:hAnsi="宋体" w:eastAsia="宋体" w:cs="宋体"/>
          <w:color w:val="auto"/>
          <w:szCs w:val="21"/>
          <w:highlight w:val="none"/>
        </w:rPr>
        <w:t>10.1</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rPr>
        <w:t>认为招标文件使自己的合法权益受到损害的，应当在本项目招标公告期限届满之日起</w:t>
      </w: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个工作日内以书面形式向广西恒基建设工程咨询有限公司提出质疑。</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rPr>
        <w:t>认为招标过程或</w:t>
      </w:r>
      <w:r>
        <w:rPr>
          <w:rFonts w:hint="eastAsia" w:ascii="宋体" w:hAnsi="宋体" w:cs="宋体"/>
          <w:color w:val="auto"/>
          <w:szCs w:val="21"/>
          <w:highlight w:val="none"/>
          <w:lang w:eastAsia="zh-CN"/>
        </w:rPr>
        <w:t>中标</w:t>
      </w:r>
      <w:r>
        <w:rPr>
          <w:rFonts w:hint="eastAsia" w:ascii="宋体" w:hAnsi="宋体" w:eastAsia="宋体" w:cs="宋体"/>
          <w:color w:val="auto"/>
          <w:szCs w:val="21"/>
          <w:highlight w:val="none"/>
        </w:rPr>
        <w:t>结果使自己的合法权益受到损害的，应当在采购程序环节结束之日或</w:t>
      </w:r>
      <w:r>
        <w:rPr>
          <w:rFonts w:hint="eastAsia" w:ascii="宋体" w:hAnsi="宋体" w:cs="宋体"/>
          <w:color w:val="auto"/>
          <w:szCs w:val="21"/>
          <w:highlight w:val="none"/>
          <w:lang w:eastAsia="zh-CN"/>
        </w:rPr>
        <w:t>中标</w:t>
      </w:r>
      <w:r>
        <w:rPr>
          <w:rFonts w:hint="eastAsia" w:ascii="宋体" w:hAnsi="宋体" w:eastAsia="宋体" w:cs="宋体"/>
          <w:color w:val="auto"/>
          <w:szCs w:val="21"/>
          <w:highlight w:val="none"/>
        </w:rPr>
        <w:t>公告期限届满之日起七个工作日内，以书面形式向广西恒基建设工程咨询有限公司提出质疑。广西恒基建设工程咨询有限公司应认真做好质疑处理工作。</w:t>
      </w:r>
      <w:bookmarkEnd w:id="63"/>
      <w:bookmarkEnd w:id="64"/>
    </w:p>
    <w:p>
      <w:pPr>
        <w:snapToGrid w:val="0"/>
        <w:spacing w:line="440" w:lineRule="exact"/>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接收质疑函方式：以书面形式（原件）提交</w:t>
      </w:r>
    </w:p>
    <w:p>
      <w:pPr>
        <w:snapToGrid w:val="0"/>
        <w:spacing w:line="440" w:lineRule="exact"/>
        <w:ind w:firstLine="420" w:firstLineChars="200"/>
        <w:rPr>
          <w:rFonts w:hint="default" w:ascii="宋体" w:hAnsi="宋体" w:eastAsia="宋体" w:cs="宋体"/>
          <w:color w:val="auto"/>
          <w:szCs w:val="20"/>
          <w:highlight w:val="none"/>
          <w:lang w:val="en-US" w:eastAsia="zh-CN"/>
        </w:rPr>
      </w:pPr>
      <w:r>
        <w:rPr>
          <w:rFonts w:hint="eastAsia" w:ascii="宋体" w:hAnsi="宋体" w:eastAsia="宋体" w:cs="宋体"/>
          <w:color w:val="auto"/>
          <w:szCs w:val="20"/>
          <w:highlight w:val="none"/>
        </w:rPr>
        <w:t>质疑联系人：</w:t>
      </w:r>
      <w:r>
        <w:rPr>
          <w:rFonts w:hint="eastAsia" w:ascii="宋体" w:hAnsi="宋体" w:cs="宋体"/>
          <w:color w:val="auto"/>
          <w:szCs w:val="20"/>
          <w:highlight w:val="none"/>
          <w:lang w:eastAsia="zh-CN"/>
        </w:rPr>
        <w:t>广西恒基建设工程咨询有限公司</w:t>
      </w:r>
      <w:r>
        <w:rPr>
          <w:rFonts w:hint="eastAsia" w:ascii="宋体" w:hAnsi="宋体" w:eastAsia="宋体" w:cs="宋体"/>
          <w:color w:val="auto"/>
          <w:szCs w:val="20"/>
          <w:highlight w:val="none"/>
        </w:rPr>
        <w:t>，联系电话：0773-</w:t>
      </w:r>
      <w:r>
        <w:rPr>
          <w:rFonts w:hint="eastAsia" w:ascii="宋体" w:hAnsi="宋体" w:cs="宋体"/>
          <w:color w:val="auto"/>
          <w:szCs w:val="20"/>
          <w:highlight w:val="none"/>
          <w:lang w:val="en-US" w:eastAsia="zh-CN"/>
        </w:rPr>
        <w:t>8990050</w:t>
      </w:r>
    </w:p>
    <w:p>
      <w:pPr>
        <w:tabs>
          <w:tab w:val="left" w:pos="2190"/>
        </w:tabs>
        <w:spacing w:line="420" w:lineRule="exact"/>
        <w:ind w:firstLine="435"/>
        <w:rPr>
          <w:rFonts w:hint="eastAsia" w:ascii="宋体" w:hAnsi="宋体" w:eastAsia="宋体" w:cs="宋体"/>
          <w:color w:val="auto"/>
          <w:highlight w:val="none"/>
        </w:rPr>
      </w:pPr>
      <w:r>
        <w:rPr>
          <w:rFonts w:hint="eastAsia" w:ascii="宋体" w:hAnsi="宋体" w:eastAsia="宋体" w:cs="宋体"/>
          <w:color w:val="auto"/>
          <w:szCs w:val="20"/>
          <w:highlight w:val="none"/>
        </w:rPr>
        <w:t>通讯地址：桂林市</w:t>
      </w:r>
      <w:r>
        <w:rPr>
          <w:rFonts w:hint="eastAsia" w:ascii="宋体" w:hAnsi="宋体" w:eastAsia="宋体" w:cs="宋体"/>
          <w:color w:val="auto"/>
          <w:szCs w:val="20"/>
          <w:highlight w:val="none"/>
          <w:lang w:eastAsia="zh-CN"/>
        </w:rPr>
        <w:t>临桂区花样年花样城</w:t>
      </w:r>
      <w:r>
        <w:rPr>
          <w:rFonts w:hint="eastAsia" w:ascii="宋体" w:hAnsi="宋体" w:eastAsia="宋体" w:cs="宋体"/>
          <w:color w:val="auto"/>
          <w:szCs w:val="20"/>
          <w:highlight w:val="none"/>
          <w:lang w:val="en-US" w:eastAsia="zh-CN"/>
        </w:rPr>
        <w:t>5A座6楼</w:t>
      </w:r>
    </w:p>
    <w:p>
      <w:pPr>
        <w:tabs>
          <w:tab w:val="left" w:pos="1635"/>
        </w:tabs>
        <w:spacing w:line="400" w:lineRule="exact"/>
        <w:ind w:firstLine="435"/>
        <w:rPr>
          <w:rFonts w:hint="eastAsia" w:ascii="宋体" w:hAnsi="宋体" w:eastAsia="宋体" w:cs="宋体"/>
          <w:color w:val="auto"/>
          <w:szCs w:val="21"/>
          <w:highlight w:val="none"/>
        </w:rPr>
      </w:pPr>
      <w:bookmarkStart w:id="65" w:name="_Toc17981"/>
      <w:bookmarkStart w:id="66" w:name="_Toc5874"/>
      <w:r>
        <w:rPr>
          <w:rFonts w:hint="eastAsia" w:ascii="宋体" w:hAnsi="宋体" w:eastAsia="宋体" w:cs="宋体"/>
          <w:color w:val="auto"/>
          <w:szCs w:val="21"/>
          <w:highlight w:val="none"/>
        </w:rPr>
        <w:t>10.2</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rPr>
        <w:t>对采购代理机构的答复不满意或者采购代理机构未在规定的时间内作出答复的，可以在答复期满后十五个工作日内向本级财政部门投诉。</w:t>
      </w:r>
      <w:bookmarkEnd w:id="65"/>
      <w:bookmarkEnd w:id="66"/>
    </w:p>
    <w:p>
      <w:pPr>
        <w:tabs>
          <w:tab w:val="left" w:pos="1635"/>
        </w:tabs>
        <w:spacing w:line="400" w:lineRule="exact"/>
        <w:ind w:firstLine="435"/>
        <w:rPr>
          <w:rFonts w:hint="eastAsia" w:ascii="宋体" w:hAnsi="宋体" w:eastAsia="宋体" w:cs="宋体"/>
          <w:color w:val="auto"/>
          <w:szCs w:val="21"/>
          <w:highlight w:val="none"/>
        </w:rPr>
      </w:pPr>
      <w:bookmarkStart w:id="67" w:name="_Toc23108"/>
      <w:bookmarkStart w:id="68" w:name="_Toc613"/>
      <w:r>
        <w:rPr>
          <w:rFonts w:hint="eastAsia" w:ascii="宋体" w:hAnsi="宋体" w:eastAsia="宋体" w:cs="宋体"/>
          <w:color w:val="auto"/>
          <w:szCs w:val="21"/>
          <w:highlight w:val="none"/>
        </w:rPr>
        <w:t>10.3质疑、投诉应当采用书面形式，质疑书、投诉书实行实名制，均应明确阐述招标文件、招标过程或</w:t>
      </w:r>
      <w:r>
        <w:rPr>
          <w:rFonts w:hint="eastAsia" w:ascii="宋体" w:hAnsi="宋体" w:cs="宋体"/>
          <w:color w:val="auto"/>
          <w:szCs w:val="21"/>
          <w:highlight w:val="none"/>
          <w:lang w:eastAsia="zh-CN"/>
        </w:rPr>
        <w:t>中标</w:t>
      </w:r>
      <w:r>
        <w:rPr>
          <w:rFonts w:hint="eastAsia" w:ascii="宋体" w:hAnsi="宋体" w:eastAsia="宋体" w:cs="宋体"/>
          <w:color w:val="auto"/>
          <w:szCs w:val="21"/>
          <w:highlight w:val="none"/>
        </w:rPr>
        <w:t>结果中使自己合法权益受到损害的实质性内容，并提供必要的证明材料。</w:t>
      </w:r>
      <w:bookmarkEnd w:id="67"/>
      <w:bookmarkEnd w:id="68"/>
    </w:p>
    <w:p>
      <w:pPr>
        <w:tabs>
          <w:tab w:val="left" w:pos="2190"/>
        </w:tabs>
        <w:spacing w:line="400" w:lineRule="exact"/>
        <w:ind w:firstLine="435"/>
        <w:rPr>
          <w:rFonts w:hint="eastAsia" w:ascii="宋体" w:hAnsi="宋体" w:eastAsia="宋体" w:cs="宋体"/>
          <w:b/>
          <w:color w:val="auto"/>
          <w:sz w:val="21"/>
          <w:szCs w:val="21"/>
          <w:highlight w:val="none"/>
        </w:rPr>
      </w:pPr>
    </w:p>
    <w:p>
      <w:pPr>
        <w:spacing w:line="360" w:lineRule="auto"/>
        <w:jc w:val="center"/>
        <w:outlineLvl w:val="1"/>
        <w:rPr>
          <w:rFonts w:hint="eastAsia" w:ascii="宋体" w:hAnsi="宋体" w:eastAsia="宋体" w:cs="宋体"/>
          <w:b/>
          <w:color w:val="auto"/>
          <w:sz w:val="28"/>
          <w:szCs w:val="28"/>
          <w:highlight w:val="none"/>
        </w:rPr>
      </w:pPr>
      <w:bookmarkStart w:id="69" w:name="_Toc26849"/>
      <w:bookmarkStart w:id="70" w:name="_Toc15144"/>
      <w:bookmarkStart w:id="71" w:name="_Toc495841755"/>
    </w:p>
    <w:p>
      <w:pPr>
        <w:spacing w:line="360" w:lineRule="auto"/>
        <w:jc w:val="center"/>
        <w:outlineLvl w:val="1"/>
        <w:rPr>
          <w:rFonts w:hint="eastAsia" w:ascii="宋体" w:hAnsi="宋体" w:eastAsia="宋体" w:cs="宋体"/>
          <w:b/>
          <w:color w:val="auto"/>
          <w:sz w:val="28"/>
          <w:szCs w:val="28"/>
          <w:highlight w:val="none"/>
        </w:rPr>
      </w:pPr>
    </w:p>
    <w:p>
      <w:pPr>
        <w:spacing w:line="360" w:lineRule="auto"/>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二、招标文件</w:t>
      </w:r>
      <w:bookmarkEnd w:id="69"/>
      <w:bookmarkEnd w:id="70"/>
      <w:bookmarkEnd w:id="71"/>
    </w:p>
    <w:p>
      <w:pPr>
        <w:spacing w:line="400" w:lineRule="exact"/>
        <w:ind w:firstLine="413" w:firstLineChars="196"/>
        <w:outlineLvl w:val="2"/>
        <w:rPr>
          <w:rFonts w:hint="eastAsia" w:ascii="宋体" w:hAnsi="宋体" w:eastAsia="宋体" w:cs="宋体"/>
          <w:b/>
          <w:color w:val="auto"/>
          <w:szCs w:val="21"/>
          <w:highlight w:val="none"/>
        </w:rPr>
      </w:pPr>
      <w:bookmarkStart w:id="72" w:name="_Toc3397"/>
      <w:bookmarkStart w:id="73" w:name="_Toc26458"/>
      <w:r>
        <w:rPr>
          <w:rFonts w:hint="eastAsia" w:ascii="宋体" w:hAnsi="宋体" w:eastAsia="宋体" w:cs="宋体"/>
          <w:b/>
          <w:color w:val="auto"/>
          <w:szCs w:val="21"/>
          <w:highlight w:val="none"/>
        </w:rPr>
        <w:t>11. 招标文件的构成</w:t>
      </w:r>
      <w:bookmarkEnd w:id="72"/>
      <w:bookmarkEnd w:id="73"/>
    </w:p>
    <w:p>
      <w:pPr>
        <w:spacing w:line="40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（1）招标公告；</w:t>
      </w:r>
    </w:p>
    <w:p>
      <w:pPr>
        <w:spacing w:line="40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rPr>
        <w:t>总则</w:t>
      </w:r>
      <w:r>
        <w:rPr>
          <w:rFonts w:hint="eastAsia" w:ascii="宋体" w:hAnsi="宋体" w:eastAsia="宋体" w:cs="宋体"/>
          <w:color w:val="auto"/>
          <w:szCs w:val="21"/>
          <w:highlight w:val="none"/>
        </w:rPr>
        <w:t>；</w:t>
      </w:r>
    </w:p>
    <w:p>
      <w:pPr>
        <w:spacing w:line="40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（3）货物采购需求；</w:t>
      </w:r>
    </w:p>
    <w:p>
      <w:pPr>
        <w:spacing w:line="40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（4）评标办法；</w:t>
      </w:r>
    </w:p>
    <w:p>
      <w:pPr>
        <w:spacing w:line="40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（5）采购合同（合同主要条款及格式）；</w:t>
      </w:r>
    </w:p>
    <w:p>
      <w:pPr>
        <w:spacing w:line="40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（格式）。</w:t>
      </w:r>
    </w:p>
    <w:p>
      <w:pPr>
        <w:spacing w:line="400" w:lineRule="exact"/>
        <w:ind w:firstLine="413" w:firstLineChars="196"/>
        <w:outlineLvl w:val="2"/>
        <w:rPr>
          <w:rFonts w:hint="eastAsia" w:ascii="宋体" w:hAnsi="宋体" w:eastAsia="宋体" w:cs="宋体"/>
          <w:b/>
          <w:color w:val="auto"/>
          <w:szCs w:val="21"/>
          <w:highlight w:val="none"/>
        </w:rPr>
      </w:pPr>
      <w:bookmarkStart w:id="74" w:name="_Toc24191"/>
      <w:bookmarkStart w:id="75" w:name="_Toc30147"/>
      <w:r>
        <w:rPr>
          <w:rFonts w:hint="eastAsia" w:ascii="宋体" w:hAnsi="宋体" w:eastAsia="宋体" w:cs="宋体"/>
          <w:b/>
          <w:color w:val="auto"/>
          <w:szCs w:val="21"/>
          <w:highlight w:val="none"/>
        </w:rPr>
        <w:t>12. 招标文件的澄清与修改</w:t>
      </w:r>
      <w:bookmarkEnd w:id="74"/>
      <w:bookmarkEnd w:id="75"/>
    </w:p>
    <w:p>
      <w:pPr>
        <w:spacing w:line="40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rPr>
        <w:t>应认真阅读招标文件，发现其中有误或有不合理要求的，</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rPr>
        <w:t>必须在招标公告期限届满之日起</w:t>
      </w: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个工作日内以书面形式要求采购代理机构澄清。</w:t>
      </w:r>
    </w:p>
    <w:p>
      <w:pPr>
        <w:spacing w:line="40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编制的，采购代理机构应当在投标截止时间至少15日前在本招标项目招标公告发布的同一媒体上发布更正公告；不足15日的，采购代理机构应当顺延提交</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的截止时间。</w:t>
      </w:r>
    </w:p>
    <w:p>
      <w:pPr>
        <w:spacing w:line="40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w:t>
      </w:r>
      <w:r>
        <w:rPr>
          <w:rFonts w:hint="eastAsia" w:ascii="宋体" w:hAnsi="宋体" w:cs="宋体"/>
          <w:b/>
          <w:bCs/>
          <w:color w:val="auto"/>
          <w:sz w:val="21"/>
          <w:szCs w:val="21"/>
          <w:highlight w:val="none"/>
          <w:lang w:val="en-US" w:eastAsia="zh-CN"/>
        </w:rPr>
        <w:t>投标人</w:t>
      </w:r>
      <w:r>
        <w:rPr>
          <w:rFonts w:hint="eastAsia" w:ascii="宋体" w:hAnsi="宋体" w:eastAsia="宋体" w:cs="宋体"/>
          <w:b/>
          <w:color w:val="auto"/>
          <w:szCs w:val="21"/>
          <w:highlight w:val="none"/>
        </w:rPr>
        <w:t>下载招标文件后应实时关注相关网站了解澄清、修改等与项目有关的内容，如因</w:t>
      </w:r>
      <w:r>
        <w:rPr>
          <w:rFonts w:hint="eastAsia" w:ascii="宋体" w:hAnsi="宋体" w:cs="宋体"/>
          <w:b/>
          <w:bCs/>
          <w:color w:val="auto"/>
          <w:sz w:val="21"/>
          <w:szCs w:val="21"/>
          <w:highlight w:val="none"/>
          <w:lang w:val="en-US" w:eastAsia="zh-CN"/>
        </w:rPr>
        <w:t>投标人</w:t>
      </w:r>
      <w:r>
        <w:rPr>
          <w:rFonts w:hint="eastAsia" w:ascii="宋体" w:hAnsi="宋体" w:eastAsia="宋体" w:cs="宋体"/>
          <w:b/>
          <w:color w:val="auto"/>
          <w:szCs w:val="21"/>
          <w:highlight w:val="none"/>
        </w:rPr>
        <w:t>未及时登录相关网站了解澄清、修改等与项目有关的内容，从而导致投标无效的，由</w:t>
      </w:r>
      <w:r>
        <w:rPr>
          <w:rFonts w:hint="eastAsia" w:ascii="宋体" w:hAnsi="宋体" w:cs="宋体"/>
          <w:b/>
          <w:bCs/>
          <w:color w:val="auto"/>
          <w:sz w:val="21"/>
          <w:szCs w:val="21"/>
          <w:highlight w:val="none"/>
          <w:lang w:val="en-US" w:eastAsia="zh-CN"/>
        </w:rPr>
        <w:t>投标人</w:t>
      </w:r>
      <w:r>
        <w:rPr>
          <w:rFonts w:hint="eastAsia" w:ascii="宋体" w:hAnsi="宋体" w:eastAsia="宋体" w:cs="宋体"/>
          <w:b/>
          <w:color w:val="auto"/>
          <w:szCs w:val="21"/>
          <w:highlight w:val="none"/>
        </w:rPr>
        <w:t>自行承担责任。</w:t>
      </w:r>
    </w:p>
    <w:p>
      <w:pPr>
        <w:spacing w:line="40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12.4必要的澄清、修改的内容为招标文件的组成部分。当澄清、修改通知就同一内容的表述不一致时，以最后发出的书面文件为准。</w:t>
      </w:r>
    </w:p>
    <w:p>
      <w:pPr>
        <w:spacing w:line="40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12.5招标文件的澄清、修改都应该通过采购代理机构以法定形式发布，采购人非通过本机构，不得擅自澄清、修改招标文件。</w:t>
      </w:r>
    </w:p>
    <w:p>
      <w:pPr>
        <w:tabs>
          <w:tab w:val="left" w:pos="2190"/>
        </w:tabs>
        <w:spacing w:line="400" w:lineRule="exact"/>
        <w:ind w:firstLine="435"/>
        <w:rPr>
          <w:rFonts w:hint="eastAsia" w:ascii="宋体" w:hAnsi="宋体" w:eastAsia="宋体" w:cs="宋体"/>
          <w:color w:val="auto"/>
          <w:szCs w:val="21"/>
          <w:highlight w:val="none"/>
        </w:rPr>
      </w:pPr>
    </w:p>
    <w:p>
      <w:pPr>
        <w:spacing w:line="360" w:lineRule="auto"/>
        <w:jc w:val="center"/>
        <w:outlineLvl w:val="1"/>
        <w:rPr>
          <w:rFonts w:hint="eastAsia" w:ascii="宋体" w:hAnsi="宋体" w:eastAsia="宋体" w:cs="宋体"/>
          <w:b/>
          <w:color w:val="auto"/>
          <w:sz w:val="28"/>
          <w:szCs w:val="28"/>
          <w:highlight w:val="none"/>
        </w:rPr>
      </w:pPr>
      <w:bookmarkStart w:id="76" w:name="_Toc7860"/>
      <w:bookmarkStart w:id="77" w:name="_Toc495841756"/>
      <w:bookmarkStart w:id="78" w:name="_Toc7631"/>
      <w:r>
        <w:rPr>
          <w:rFonts w:hint="eastAsia" w:ascii="宋体" w:hAnsi="宋体" w:eastAsia="宋体" w:cs="宋体"/>
          <w:b/>
          <w:color w:val="auto"/>
          <w:sz w:val="28"/>
          <w:szCs w:val="28"/>
          <w:highlight w:val="none"/>
        </w:rPr>
        <w:t>三、</w:t>
      </w:r>
      <w:r>
        <w:rPr>
          <w:rFonts w:hint="eastAsia" w:ascii="宋体" w:hAnsi="宋体" w:cs="宋体"/>
          <w:b/>
          <w:color w:val="auto"/>
          <w:sz w:val="28"/>
          <w:szCs w:val="28"/>
          <w:highlight w:val="none"/>
          <w:lang w:eastAsia="zh-CN"/>
        </w:rPr>
        <w:t>投标文件</w:t>
      </w:r>
      <w:r>
        <w:rPr>
          <w:rFonts w:hint="eastAsia" w:ascii="宋体" w:hAnsi="宋体" w:eastAsia="宋体" w:cs="宋体"/>
          <w:b/>
          <w:color w:val="auto"/>
          <w:sz w:val="28"/>
          <w:szCs w:val="28"/>
          <w:highlight w:val="none"/>
        </w:rPr>
        <w:t>的编制</w:t>
      </w:r>
      <w:bookmarkEnd w:id="76"/>
      <w:bookmarkEnd w:id="77"/>
      <w:bookmarkEnd w:id="78"/>
    </w:p>
    <w:p>
      <w:pPr>
        <w:spacing w:line="400" w:lineRule="exact"/>
        <w:ind w:firstLine="413" w:firstLineChars="196"/>
        <w:outlineLvl w:val="2"/>
        <w:rPr>
          <w:rFonts w:hint="eastAsia" w:ascii="宋体" w:hAnsi="宋体" w:eastAsia="宋体" w:cs="宋体"/>
          <w:b/>
          <w:color w:val="auto"/>
          <w:szCs w:val="21"/>
          <w:highlight w:val="none"/>
        </w:rPr>
      </w:pPr>
      <w:bookmarkStart w:id="79" w:name="_Toc15443"/>
      <w:bookmarkStart w:id="80" w:name="_Toc16337"/>
      <w:r>
        <w:rPr>
          <w:rFonts w:hint="eastAsia" w:ascii="宋体" w:hAnsi="宋体" w:eastAsia="宋体" w:cs="宋体"/>
          <w:b/>
          <w:color w:val="auto"/>
          <w:szCs w:val="21"/>
          <w:highlight w:val="none"/>
        </w:rPr>
        <w:t xml:space="preserve">13. </w:t>
      </w:r>
      <w:r>
        <w:rPr>
          <w:rFonts w:hint="eastAsia" w:ascii="宋体" w:hAnsi="宋体" w:cs="宋体"/>
          <w:b/>
          <w:color w:val="auto"/>
          <w:szCs w:val="21"/>
          <w:highlight w:val="none"/>
          <w:lang w:eastAsia="zh-CN"/>
        </w:rPr>
        <w:t>投标文件</w:t>
      </w:r>
      <w:r>
        <w:rPr>
          <w:rFonts w:hint="eastAsia" w:ascii="宋体" w:hAnsi="宋体" w:eastAsia="宋体" w:cs="宋体"/>
          <w:b/>
          <w:color w:val="auto"/>
          <w:szCs w:val="21"/>
          <w:highlight w:val="none"/>
        </w:rPr>
        <w:t>的组成及要求</w:t>
      </w:r>
      <w:bookmarkEnd w:id="79"/>
      <w:bookmarkEnd w:id="80"/>
    </w:p>
    <w:p>
      <w:pPr>
        <w:tabs>
          <w:tab w:val="left" w:pos="2190"/>
        </w:tabs>
        <w:spacing w:line="400" w:lineRule="exact"/>
        <w:ind w:firstLine="435"/>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13.1</w:t>
      </w:r>
      <w:r>
        <w:rPr>
          <w:rFonts w:hint="eastAsia" w:ascii="宋体" w:hAnsi="宋体" w:cs="宋体"/>
          <w:b/>
          <w:color w:val="auto"/>
          <w:szCs w:val="21"/>
          <w:highlight w:val="none"/>
          <w:lang w:eastAsia="zh-CN"/>
        </w:rPr>
        <w:t>投标文件</w:t>
      </w:r>
      <w:r>
        <w:rPr>
          <w:rFonts w:hint="eastAsia" w:ascii="宋体" w:hAnsi="宋体" w:eastAsia="宋体" w:cs="宋体"/>
          <w:b/>
          <w:color w:val="auto"/>
          <w:szCs w:val="21"/>
          <w:highlight w:val="none"/>
        </w:rPr>
        <w:t>组成【格式见第六章“</w:t>
      </w:r>
      <w:r>
        <w:rPr>
          <w:rFonts w:hint="eastAsia" w:ascii="宋体" w:hAnsi="宋体" w:cs="宋体"/>
          <w:b/>
          <w:color w:val="auto"/>
          <w:szCs w:val="21"/>
          <w:highlight w:val="none"/>
          <w:lang w:eastAsia="zh-CN"/>
        </w:rPr>
        <w:t>投标文件</w:t>
      </w:r>
      <w:r>
        <w:rPr>
          <w:rFonts w:hint="eastAsia" w:ascii="宋体" w:hAnsi="宋体" w:eastAsia="宋体" w:cs="宋体"/>
          <w:b/>
          <w:color w:val="auto"/>
          <w:szCs w:val="21"/>
          <w:highlight w:val="none"/>
        </w:rPr>
        <w:t>（格式）”】</w:t>
      </w:r>
    </w:p>
    <w:p>
      <w:pPr>
        <w:tabs>
          <w:tab w:val="left" w:pos="1305"/>
        </w:tabs>
        <w:spacing w:line="400" w:lineRule="exact"/>
        <w:ind w:firstLine="422" w:firstLineChars="200"/>
        <w:rPr>
          <w:rFonts w:hint="eastAsia" w:ascii="宋体" w:hAnsi="宋体" w:eastAsia="宋体" w:cs="宋体"/>
          <w:b/>
          <w:color w:val="auto"/>
          <w:szCs w:val="21"/>
          <w:highlight w:val="none"/>
          <w:u w:val="single"/>
          <w:lang w:eastAsia="zh-CN"/>
        </w:rPr>
      </w:pPr>
      <w:r>
        <w:rPr>
          <w:rFonts w:hint="eastAsia" w:ascii="宋体" w:hAnsi="宋体" w:eastAsia="宋体" w:cs="宋体"/>
          <w:b/>
          <w:color w:val="auto"/>
          <w:szCs w:val="21"/>
          <w:highlight w:val="none"/>
        </w:rPr>
        <w:t>13.1.1</w:t>
      </w:r>
      <w:r>
        <w:rPr>
          <w:rFonts w:hint="eastAsia" w:ascii="宋体" w:hAnsi="宋体" w:eastAsia="宋体" w:cs="宋体"/>
          <w:b/>
          <w:color w:val="auto"/>
          <w:szCs w:val="21"/>
          <w:highlight w:val="none"/>
          <w:u w:val="single"/>
        </w:rPr>
        <w:t>投标报价表（格式见附件）</w:t>
      </w:r>
    </w:p>
    <w:p>
      <w:pPr>
        <w:tabs>
          <w:tab w:val="left" w:pos="1305"/>
        </w:tabs>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13.1.2资格性</w:t>
      </w:r>
      <w:r>
        <w:rPr>
          <w:rFonts w:hint="eastAsia" w:ascii="宋体" w:hAnsi="宋体" w:cs="宋体"/>
          <w:b/>
          <w:color w:val="auto"/>
          <w:szCs w:val="21"/>
          <w:highlight w:val="none"/>
          <w:lang w:eastAsia="zh-CN"/>
        </w:rPr>
        <w:t>投标</w:t>
      </w:r>
      <w:r>
        <w:rPr>
          <w:rFonts w:hint="eastAsia" w:ascii="宋体" w:hAnsi="宋体" w:eastAsia="宋体" w:cs="宋体"/>
          <w:b/>
          <w:color w:val="auto"/>
          <w:szCs w:val="21"/>
          <w:highlight w:val="none"/>
        </w:rPr>
        <w:t>证明材料：</w:t>
      </w:r>
    </w:p>
    <w:p>
      <w:pPr>
        <w:spacing w:line="40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rPr>
        <w:t>相应的法定代表人、负责人、自然人身份证正反面复印件</w:t>
      </w:r>
      <w:r>
        <w:rPr>
          <w:rFonts w:hint="eastAsia" w:ascii="宋体" w:hAnsi="宋体" w:eastAsia="宋体" w:cs="宋体"/>
          <w:b/>
          <w:bCs/>
          <w:color w:val="auto"/>
          <w:szCs w:val="21"/>
          <w:highlight w:val="none"/>
        </w:rPr>
        <w:t>（必须提供）</w:t>
      </w:r>
      <w:r>
        <w:rPr>
          <w:rFonts w:hint="eastAsia" w:ascii="宋体" w:hAnsi="宋体" w:eastAsia="宋体" w:cs="宋体"/>
          <w:color w:val="auto"/>
          <w:szCs w:val="21"/>
          <w:highlight w:val="none"/>
        </w:rPr>
        <w:t>；</w:t>
      </w:r>
    </w:p>
    <w:p>
      <w:pPr>
        <w:spacing w:line="400" w:lineRule="exact"/>
        <w:ind w:firstLine="411" w:firstLineChars="196"/>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（2）</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u w:val="none"/>
        </w:rPr>
        <w:t>的授权委托书原件、委托代理人身份证正反面复印件以及由县级以上（含县级）社会养老保险经办机构出具的</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u w:val="none"/>
        </w:rPr>
        <w:t>为委托代理人交纳的开标截止时间前半年内任意连续三个月社保证明复印件（如</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u w:val="none"/>
        </w:rPr>
        <w:t>为截标时间前60日以内成立的公司，可以提供</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u w:val="none"/>
        </w:rPr>
        <w:t>与委托代理人签订的劳动合同复印件代替社保证明复印件；如</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u w:val="none"/>
        </w:rPr>
        <w:t>为事业单位，可以提供事业单位机构编制管理证复印件或事业单位机构为其发放工资的工资条复印件代替社保证明复印件；如委托代理人为免缴纳社保人员，提供免缴纳社保的证明材料复印件及</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u w:val="none"/>
        </w:rPr>
        <w:t>与委托代理人签订的劳动合同复印件代替社保证明复印件）【自然人投标的应提供由县级以上（含县级）社会养老保险经办机构出具的自然人本人及委托代理人所交纳的开标截止时间前半年内任意连续三个月社保证明复印件】</w:t>
      </w:r>
      <w:r>
        <w:rPr>
          <w:rFonts w:hint="eastAsia" w:ascii="宋体" w:hAnsi="宋体" w:eastAsia="宋体" w:cs="宋体"/>
          <w:b/>
          <w:color w:val="auto"/>
          <w:szCs w:val="21"/>
          <w:highlight w:val="none"/>
          <w:u w:val="none"/>
        </w:rPr>
        <w:t>（委托代理时必须提供）；</w:t>
      </w:r>
    </w:p>
    <w:p>
      <w:pPr>
        <w:spacing w:line="40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rPr>
        <w:t>的法人或者其他组织营业执照等证明文件复印件</w:t>
      </w:r>
      <w:r>
        <w:rPr>
          <w:rFonts w:hint="eastAsia" w:ascii="宋体" w:hAnsi="宋体" w:eastAsia="宋体" w:cs="宋体"/>
          <w:b/>
          <w:color w:val="auto"/>
          <w:szCs w:val="21"/>
          <w:highlight w:val="none"/>
        </w:rPr>
        <w:t>（必须提供，自然人除外）</w:t>
      </w:r>
      <w:r>
        <w:rPr>
          <w:rFonts w:hint="eastAsia" w:ascii="宋体" w:hAnsi="宋体" w:eastAsia="宋体" w:cs="宋体"/>
          <w:color w:val="auto"/>
          <w:szCs w:val="21"/>
          <w:highlight w:val="none"/>
        </w:rPr>
        <w:t>；</w:t>
      </w:r>
    </w:p>
    <w:p>
      <w:pPr>
        <w:tabs>
          <w:tab w:val="left" w:pos="1305"/>
        </w:tabs>
        <w:spacing w:line="400" w:lineRule="exact"/>
        <w:ind w:firstLine="422" w:firstLineChars="200"/>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u w:val="single"/>
        </w:rPr>
        <w:t>注：</w:t>
      </w:r>
      <w:r>
        <w:rPr>
          <w:rFonts w:hint="eastAsia" w:ascii="宋体" w:hAnsi="宋体" w:cs="宋体"/>
          <w:b/>
          <w:bCs/>
          <w:color w:val="auto"/>
          <w:sz w:val="21"/>
          <w:szCs w:val="21"/>
          <w:highlight w:val="none"/>
          <w:lang w:val="en-US" w:eastAsia="zh-CN"/>
        </w:rPr>
        <w:t>投标人</w:t>
      </w:r>
      <w:r>
        <w:rPr>
          <w:rFonts w:hint="eastAsia" w:ascii="宋体" w:hAnsi="宋体" w:eastAsia="宋体" w:cs="宋体"/>
          <w:b/>
          <w:color w:val="auto"/>
          <w:szCs w:val="21"/>
          <w:highlight w:val="none"/>
          <w:u w:val="single"/>
        </w:rPr>
        <w:t>为企业（包括合伙企业），应提供工商部门注册的有效“企业法人营业执照”或“营业执照；</w:t>
      </w:r>
      <w:r>
        <w:rPr>
          <w:rFonts w:hint="eastAsia" w:ascii="宋体" w:hAnsi="宋体" w:cs="宋体"/>
          <w:b/>
          <w:bCs/>
          <w:color w:val="auto"/>
          <w:sz w:val="21"/>
          <w:szCs w:val="21"/>
          <w:highlight w:val="none"/>
          <w:lang w:val="en-US" w:eastAsia="zh-CN"/>
        </w:rPr>
        <w:t>投标人</w:t>
      </w:r>
      <w:r>
        <w:rPr>
          <w:rFonts w:hint="eastAsia" w:ascii="宋体" w:hAnsi="宋体" w:eastAsia="宋体" w:cs="宋体"/>
          <w:b/>
          <w:color w:val="auto"/>
          <w:szCs w:val="21"/>
          <w:highlight w:val="none"/>
          <w:u w:val="single"/>
        </w:rPr>
        <w:t>为事业单位，应提供有效的“事业单位法人证书”；</w:t>
      </w:r>
      <w:r>
        <w:rPr>
          <w:rFonts w:hint="eastAsia" w:ascii="宋体" w:hAnsi="宋体" w:cs="宋体"/>
          <w:b/>
          <w:bCs/>
          <w:color w:val="auto"/>
          <w:sz w:val="21"/>
          <w:szCs w:val="21"/>
          <w:highlight w:val="none"/>
          <w:lang w:val="en-US" w:eastAsia="zh-CN"/>
        </w:rPr>
        <w:t>投标人</w:t>
      </w:r>
      <w:r>
        <w:rPr>
          <w:rFonts w:hint="eastAsia" w:ascii="宋体" w:hAnsi="宋体" w:eastAsia="宋体" w:cs="宋体"/>
          <w:b/>
          <w:color w:val="auto"/>
          <w:szCs w:val="21"/>
          <w:highlight w:val="none"/>
          <w:u w:val="single"/>
        </w:rPr>
        <w:t>为非企业专业服务机构的，应提供执业许可证等证明文件；</w:t>
      </w:r>
      <w:r>
        <w:rPr>
          <w:rFonts w:hint="eastAsia" w:ascii="宋体" w:hAnsi="宋体" w:cs="宋体"/>
          <w:b/>
          <w:bCs/>
          <w:color w:val="auto"/>
          <w:sz w:val="21"/>
          <w:szCs w:val="21"/>
          <w:highlight w:val="none"/>
          <w:lang w:val="en-US" w:eastAsia="zh-CN"/>
        </w:rPr>
        <w:t>投标人</w:t>
      </w:r>
      <w:r>
        <w:rPr>
          <w:rFonts w:hint="eastAsia" w:ascii="宋体" w:hAnsi="宋体" w:eastAsia="宋体" w:cs="宋体"/>
          <w:b/>
          <w:color w:val="auto"/>
          <w:szCs w:val="21"/>
          <w:highlight w:val="none"/>
          <w:u w:val="single"/>
        </w:rPr>
        <w:t>为个体工商户，应提供有效的“个体工商户营业执照”。（所需材料均为复印件）</w:t>
      </w:r>
    </w:p>
    <w:p>
      <w:pPr>
        <w:numPr>
          <w:ilvl w:val="0"/>
          <w:numId w:val="2"/>
        </w:numPr>
        <w:spacing w:line="400" w:lineRule="exact"/>
        <w:ind w:firstLine="411" w:firstLineChars="196"/>
        <w:rPr>
          <w:rFonts w:hint="eastAsia" w:ascii="宋体" w:hAnsi="宋体" w:eastAsia="宋体" w:cs="宋体"/>
          <w:color w:val="auto"/>
          <w:szCs w:val="21"/>
          <w:highlight w:val="none"/>
        </w:rPr>
      </w:pP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lang w:val="en-US" w:eastAsia="zh-CN"/>
        </w:rPr>
        <w:t>近三年中任一年度经第三方审计的财务状况报告</w:t>
      </w:r>
      <w:r>
        <w:rPr>
          <w:rFonts w:hint="eastAsia" w:ascii="宋体" w:hAnsi="宋体" w:cs="宋体"/>
          <w:color w:val="auto"/>
          <w:szCs w:val="21"/>
          <w:highlight w:val="none"/>
          <w:lang w:val="en-US" w:eastAsia="zh-CN"/>
        </w:rPr>
        <w:t>或投标</w:t>
      </w:r>
      <w:r>
        <w:rPr>
          <w:rFonts w:hint="eastAsia" w:ascii="Times New Roman" w:hAnsi="Times New Roman" w:eastAsia="宋体" w:cs="Times New Roman"/>
          <w:color w:val="auto"/>
          <w:szCs w:val="21"/>
          <w:highlight w:val="none"/>
          <w:lang w:val="en-US" w:eastAsia="zh-CN"/>
        </w:rPr>
        <w:t>截止前半年内任意连续三个月的财务报表（账务报表至少包含资产负债表、利润表、现金流量表）</w:t>
      </w:r>
      <w:r>
        <w:rPr>
          <w:rFonts w:hint="eastAsia" w:ascii="宋体" w:hAnsi="宋体" w:eastAsia="宋体" w:cs="宋体"/>
          <w:color w:val="auto"/>
          <w:szCs w:val="21"/>
          <w:highlight w:val="none"/>
          <w:lang w:val="en-US" w:eastAsia="zh-CN"/>
        </w:rPr>
        <w:t>复印件（或银行出具的资信证明或财政部门认可的政府采购专业担保机构出具的投标担保函）</w:t>
      </w:r>
      <w:r>
        <w:rPr>
          <w:rFonts w:hint="eastAsia" w:ascii="Times New Roman" w:hAnsi="Times New Roman" w:cs="Times New Roman"/>
          <w:color w:val="auto"/>
          <w:szCs w:val="21"/>
          <w:highlight w:val="none"/>
          <w:lang w:val="en-US"/>
        </w:rPr>
        <w:t>（新成立的公司提供公司成立日之后次月起到投标文件递交截止前一个月的财务报表复印件）或投标截止之日前三个月内投标人基本开户银行出具的资信证明（仅提供银行出具的存款证明不能作为其银行资信证明）复印件</w:t>
      </w:r>
      <w:r>
        <w:rPr>
          <w:rFonts w:hint="eastAsia" w:ascii="宋体" w:hAnsi="宋体" w:eastAsia="宋体" w:cs="宋体"/>
          <w:b/>
          <w:bCs/>
          <w:color w:val="auto"/>
          <w:szCs w:val="21"/>
          <w:highlight w:val="none"/>
        </w:rPr>
        <w:t>（必须提供）</w:t>
      </w:r>
      <w:r>
        <w:rPr>
          <w:rFonts w:hint="eastAsia" w:ascii="宋体" w:hAnsi="宋体" w:eastAsia="宋体" w:cs="宋体"/>
          <w:color w:val="auto"/>
          <w:szCs w:val="21"/>
          <w:highlight w:val="none"/>
        </w:rPr>
        <w:t>；</w:t>
      </w:r>
    </w:p>
    <w:p>
      <w:pPr>
        <w:numPr>
          <w:ilvl w:val="0"/>
          <w:numId w:val="2"/>
        </w:numPr>
        <w:spacing w:line="400" w:lineRule="exact"/>
        <w:ind w:firstLine="411" w:firstLineChars="196"/>
        <w:rPr>
          <w:rFonts w:hint="eastAsia" w:ascii="宋体" w:hAnsi="宋体" w:eastAsia="宋体" w:cs="宋体"/>
          <w:color w:val="auto"/>
          <w:szCs w:val="21"/>
          <w:highlight w:val="none"/>
        </w:rPr>
      </w:pP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rPr>
        <w:t>参加政府采购活动前3年内在经营活动中没有重大违法记录及有关信用信息的书面声明</w:t>
      </w:r>
      <w:r>
        <w:rPr>
          <w:rFonts w:hint="eastAsia" w:ascii="宋体" w:hAnsi="宋体" w:eastAsia="宋体" w:cs="宋体"/>
          <w:b/>
          <w:color w:val="auto"/>
          <w:szCs w:val="21"/>
          <w:highlight w:val="none"/>
        </w:rPr>
        <w:t>（必须提供）</w:t>
      </w:r>
      <w:r>
        <w:rPr>
          <w:rFonts w:hint="eastAsia" w:ascii="宋体" w:hAnsi="宋体" w:eastAsia="宋体" w:cs="宋体"/>
          <w:color w:val="auto"/>
          <w:szCs w:val="21"/>
          <w:highlight w:val="none"/>
        </w:rPr>
        <w:t>；</w:t>
      </w:r>
    </w:p>
    <w:p>
      <w:pPr>
        <w:numPr>
          <w:ilvl w:val="0"/>
          <w:numId w:val="2"/>
        </w:numPr>
        <w:spacing w:line="400" w:lineRule="exact"/>
        <w:ind w:left="0" w:leftChars="0" w:firstLine="411" w:firstLineChars="196"/>
        <w:rPr>
          <w:rFonts w:hint="eastAsia" w:ascii="宋体" w:hAnsi="宋体" w:eastAsia="宋体" w:cs="宋体"/>
          <w:color w:val="auto"/>
          <w:szCs w:val="21"/>
          <w:highlight w:val="none"/>
        </w:rPr>
      </w:pP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lang w:val="en-US" w:eastAsia="zh-CN"/>
        </w:rPr>
        <w:t>近半年内任</w:t>
      </w:r>
      <w:r>
        <w:rPr>
          <w:rFonts w:hint="eastAsia" w:ascii="宋体" w:hAnsi="宋体" w:cs="宋体"/>
          <w:color w:val="auto"/>
          <w:szCs w:val="21"/>
          <w:highlight w:val="none"/>
          <w:lang w:val="en-US" w:eastAsia="zh-CN"/>
        </w:rPr>
        <w:t>意连续三个月</w:t>
      </w:r>
      <w:r>
        <w:rPr>
          <w:rFonts w:hint="eastAsia" w:ascii="宋体" w:hAnsi="宋体" w:eastAsia="宋体" w:cs="宋体"/>
          <w:color w:val="auto"/>
          <w:szCs w:val="21"/>
          <w:highlight w:val="none"/>
          <w:lang w:val="en-US" w:eastAsia="zh-CN"/>
        </w:rPr>
        <w:t>依法缴纳税收</w:t>
      </w:r>
      <w:r>
        <w:rPr>
          <w:rFonts w:hint="eastAsia" w:ascii="宋体" w:hAnsi="宋体" w:cs="宋体"/>
          <w:color w:val="auto"/>
          <w:szCs w:val="21"/>
          <w:highlight w:val="none"/>
          <w:lang w:val="en-US" w:eastAsia="zh-CN"/>
        </w:rPr>
        <w:t>或依法免税</w:t>
      </w:r>
      <w:r>
        <w:rPr>
          <w:rFonts w:hint="eastAsia" w:ascii="宋体" w:hAnsi="宋体" w:eastAsia="宋体" w:cs="宋体"/>
          <w:color w:val="auto"/>
          <w:szCs w:val="21"/>
          <w:highlight w:val="none"/>
          <w:lang w:val="en-US" w:eastAsia="zh-CN"/>
        </w:rPr>
        <w:t>的证明材料（增值税发票或企业所得税完税证明或税务部门出具的免税证明）复印件</w:t>
      </w:r>
      <w:r>
        <w:rPr>
          <w:rFonts w:hint="eastAsia" w:ascii="宋体" w:hAnsi="宋体" w:eastAsia="宋体" w:cs="宋体"/>
          <w:b/>
          <w:bCs/>
          <w:color w:val="auto"/>
          <w:szCs w:val="21"/>
          <w:highlight w:val="none"/>
          <w:lang w:val="en-US" w:eastAsia="zh-CN"/>
        </w:rPr>
        <w:t>（必须提供）；</w:t>
      </w:r>
    </w:p>
    <w:p>
      <w:pPr>
        <w:spacing w:line="360" w:lineRule="auto"/>
        <w:ind w:firstLine="420" w:firstLineChars="20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w:t>
      </w:r>
      <w:r>
        <w:rPr>
          <w:rFonts w:hint="eastAsia" w:ascii="宋体" w:hAnsi="宋体" w:cs="宋体"/>
          <w:color w:val="auto"/>
          <w:kern w:val="2"/>
          <w:sz w:val="21"/>
          <w:szCs w:val="21"/>
          <w:highlight w:val="none"/>
          <w:lang w:val="en-US" w:eastAsia="zh-CN" w:bidi="ar-SA"/>
        </w:rPr>
        <w:t>投标人在投标</w:t>
      </w:r>
      <w:r>
        <w:rPr>
          <w:rFonts w:hint="eastAsia" w:ascii="Times New Roman" w:hAnsi="Times New Roman" w:eastAsia="宋体" w:cs="Times New Roman"/>
          <w:color w:val="auto"/>
          <w:szCs w:val="21"/>
          <w:highlight w:val="none"/>
          <w:lang w:val="en-US" w:eastAsia="zh-CN"/>
        </w:rPr>
        <w:t>截止之日前半年内任意连续三个月的依法缴纳社会保险费或依法免缴社保费的相关证明（新成立的且不足三个月的企业按实际提供），证明材料可以是：银行已缴纳社保费凭证复印件或供应商所在地社会保险部门出具的有效证明（复印件），不需要缴纳社纳社会保险金的供应商所在地有关行政主管部门出具相应的文件证明（复印件）</w:t>
      </w:r>
      <w:r>
        <w:rPr>
          <w:rFonts w:hint="eastAsia" w:ascii="Times New Roman" w:hAnsi="Times New Roman" w:eastAsia="宋体" w:cs="Times New Roman"/>
          <w:b/>
          <w:bCs/>
          <w:color w:val="auto"/>
          <w:szCs w:val="21"/>
          <w:highlight w:val="none"/>
          <w:lang w:val="en-US" w:eastAsia="zh-CN"/>
        </w:rPr>
        <w:t>（必须提供）；</w:t>
      </w:r>
    </w:p>
    <w:p>
      <w:pPr>
        <w:numPr>
          <w:ilvl w:val="0"/>
          <w:numId w:val="0"/>
        </w:numPr>
        <w:spacing w:line="400" w:lineRule="exact"/>
        <w:ind w:leftChars="196"/>
        <w:rPr>
          <w:rFonts w:hint="eastAsia" w:ascii="宋体" w:hAnsi="宋体" w:eastAsia="宋体" w:cs="宋体"/>
          <w:color w:val="auto"/>
          <w:szCs w:val="21"/>
          <w:highlight w:val="none"/>
        </w:rPr>
      </w:pPr>
      <w:r>
        <w:rPr>
          <w:rFonts w:hint="eastAsia" w:ascii="宋体" w:hAnsi="宋体" w:cs="宋体"/>
          <w:color w:val="auto"/>
          <w:sz w:val="21"/>
          <w:szCs w:val="21"/>
          <w:highlight w:val="none"/>
          <w:lang w:val="en-US" w:eastAsia="zh-CN"/>
        </w:rPr>
        <w:t>（8）投标人</w:t>
      </w:r>
      <w:r>
        <w:rPr>
          <w:rFonts w:hint="eastAsia" w:ascii="宋体" w:hAnsi="宋体" w:eastAsia="宋体" w:cs="宋体"/>
          <w:color w:val="auto"/>
          <w:sz w:val="21"/>
          <w:szCs w:val="21"/>
          <w:highlight w:val="none"/>
          <w:lang w:eastAsia="zh-CN"/>
        </w:rPr>
        <w:t>近</w:t>
      </w:r>
      <w:r>
        <w:rPr>
          <w:rFonts w:hint="eastAsia" w:ascii="宋体" w:hAnsi="宋体" w:cs="宋体"/>
          <w:color w:val="auto"/>
          <w:sz w:val="21"/>
          <w:szCs w:val="21"/>
          <w:highlight w:val="none"/>
          <w:lang w:val="en-US" w:eastAsia="zh-CN"/>
        </w:rPr>
        <w:t>五</w:t>
      </w:r>
      <w:r>
        <w:rPr>
          <w:rFonts w:hint="eastAsia" w:ascii="宋体" w:hAnsi="宋体" w:eastAsia="宋体" w:cs="宋体"/>
          <w:color w:val="auto"/>
          <w:sz w:val="21"/>
          <w:szCs w:val="21"/>
          <w:highlight w:val="none"/>
          <w:lang w:eastAsia="zh-CN"/>
        </w:rPr>
        <w:t>年（2017年</w:t>
      </w:r>
      <w:r>
        <w:rPr>
          <w:rFonts w:hint="eastAsia" w:ascii="宋体" w:hAnsi="宋体" w:cs="宋体"/>
          <w:color w:val="auto"/>
          <w:sz w:val="21"/>
          <w:szCs w:val="21"/>
          <w:highlight w:val="none"/>
          <w:lang w:val="en-US" w:eastAsia="zh-CN"/>
        </w:rPr>
        <w:t>1月1日</w:t>
      </w:r>
      <w:r>
        <w:rPr>
          <w:rFonts w:hint="eastAsia" w:ascii="宋体" w:hAnsi="宋体" w:eastAsia="宋体" w:cs="宋体"/>
          <w:color w:val="auto"/>
          <w:sz w:val="21"/>
          <w:szCs w:val="21"/>
          <w:highlight w:val="none"/>
          <w:lang w:eastAsia="zh-CN"/>
        </w:rPr>
        <w:t>至</w:t>
      </w:r>
      <w:r>
        <w:rPr>
          <w:rFonts w:hint="eastAsia" w:ascii="宋体" w:hAnsi="宋体" w:cs="宋体"/>
          <w:color w:val="auto"/>
          <w:sz w:val="21"/>
          <w:szCs w:val="21"/>
          <w:highlight w:val="none"/>
          <w:lang w:val="en-US" w:eastAsia="zh-CN"/>
        </w:rPr>
        <w:t>至</w:t>
      </w:r>
      <w:r>
        <w:rPr>
          <w:rFonts w:hint="eastAsia" w:ascii="宋体" w:hAnsi="宋体" w:eastAsia="宋体" w:cs="宋体"/>
          <w:color w:val="auto"/>
          <w:sz w:val="21"/>
          <w:szCs w:val="21"/>
          <w:highlight w:val="none"/>
          <w:lang w:eastAsia="zh-CN"/>
        </w:rPr>
        <w:t>今）至少完成壹项单项合同金额</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00万元及以上的气动物流业绩，并附业绩证明材料（</w:t>
      </w:r>
      <w:r>
        <w:rPr>
          <w:rFonts w:hint="eastAsia" w:ascii="宋体" w:hAnsi="宋体" w:cs="宋体"/>
          <w:color w:val="auto"/>
          <w:sz w:val="21"/>
          <w:szCs w:val="21"/>
          <w:highlight w:val="none"/>
          <w:lang w:eastAsia="zh-CN"/>
        </w:rPr>
        <w:t>中标通知书原件或合同复印件</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Cs w:val="21"/>
          <w:highlight w:val="none"/>
          <w:lang w:val="en-US" w:eastAsia="zh-CN"/>
        </w:rPr>
        <w:t>（必须提供）；</w:t>
      </w:r>
    </w:p>
    <w:p>
      <w:pPr>
        <w:numPr>
          <w:ilvl w:val="0"/>
          <w:numId w:val="0"/>
        </w:numPr>
        <w:spacing w:line="400" w:lineRule="exact"/>
        <w:ind w:leftChars="196"/>
        <w:rPr>
          <w:rFonts w:hint="eastAsia"/>
          <w:color w:val="auto"/>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项目负责人具备</w:t>
      </w:r>
      <w:r>
        <w:rPr>
          <w:rFonts w:hint="eastAsia" w:ascii="宋体" w:hAnsi="宋体" w:cs="宋体"/>
          <w:color w:val="auto"/>
          <w:sz w:val="21"/>
          <w:szCs w:val="21"/>
          <w:highlight w:val="none"/>
          <w:lang w:val="en-US" w:eastAsia="zh-CN"/>
        </w:rPr>
        <w:t>机电专业</w:t>
      </w:r>
      <w:r>
        <w:rPr>
          <w:rFonts w:hint="eastAsia" w:ascii="宋体" w:hAnsi="宋体" w:eastAsia="宋体" w:cs="宋体"/>
          <w:color w:val="auto"/>
          <w:sz w:val="21"/>
          <w:szCs w:val="21"/>
          <w:highlight w:val="none"/>
        </w:rPr>
        <w:t>二级</w:t>
      </w:r>
      <w:r>
        <w:rPr>
          <w:rFonts w:hint="eastAsia" w:ascii="宋体" w:hAnsi="宋体" w:cs="宋体"/>
          <w:color w:val="auto"/>
          <w:sz w:val="21"/>
          <w:szCs w:val="21"/>
          <w:highlight w:val="none"/>
          <w:lang w:val="en-US" w:eastAsia="zh-CN"/>
        </w:rPr>
        <w:t>及以上</w:t>
      </w:r>
      <w:r>
        <w:rPr>
          <w:rFonts w:hint="eastAsia" w:ascii="宋体" w:hAnsi="宋体" w:eastAsia="宋体" w:cs="宋体"/>
          <w:color w:val="auto"/>
          <w:sz w:val="21"/>
          <w:szCs w:val="21"/>
          <w:highlight w:val="none"/>
        </w:rPr>
        <w:t>建造师执业资格证书，合格的安全</w:t>
      </w:r>
      <w:r>
        <w:rPr>
          <w:rFonts w:hint="eastAsia" w:ascii="宋体" w:hAnsi="宋体" w:eastAsia="宋体" w:cs="宋体"/>
          <w:color w:val="auto"/>
          <w:sz w:val="21"/>
          <w:szCs w:val="21"/>
          <w:highlight w:val="none"/>
          <w:lang w:eastAsia="zh-CN"/>
        </w:rPr>
        <w:t>生产考核证书（</w:t>
      </w:r>
      <w:r>
        <w:rPr>
          <w:rFonts w:hint="eastAsia" w:ascii="宋体" w:hAnsi="宋体" w:eastAsia="宋体" w:cs="宋体"/>
          <w:color w:val="auto"/>
          <w:sz w:val="21"/>
          <w:szCs w:val="21"/>
          <w:highlight w:val="none"/>
        </w:rPr>
        <w:t>B</w:t>
      </w:r>
      <w:r>
        <w:rPr>
          <w:rFonts w:hint="eastAsia" w:ascii="宋体" w:hAnsi="宋体" w:eastAsia="宋体" w:cs="宋体"/>
          <w:color w:val="auto"/>
          <w:sz w:val="21"/>
          <w:szCs w:val="21"/>
          <w:highlight w:val="none"/>
          <w:lang w:eastAsia="zh-CN"/>
        </w:rPr>
        <w:t>类）</w:t>
      </w:r>
      <w:r>
        <w:rPr>
          <w:rFonts w:hint="eastAsia" w:ascii="宋体" w:hAnsi="宋体" w:eastAsia="宋体" w:cs="宋体"/>
          <w:color w:val="auto"/>
          <w:szCs w:val="21"/>
          <w:highlight w:val="none"/>
          <w:lang w:val="en-US" w:eastAsia="zh-CN"/>
        </w:rPr>
        <w:t>复印件</w:t>
      </w:r>
      <w:r>
        <w:rPr>
          <w:rFonts w:hint="eastAsia" w:ascii="宋体" w:hAnsi="宋体" w:cs="宋体"/>
          <w:color w:val="auto"/>
          <w:szCs w:val="21"/>
          <w:highlight w:val="none"/>
          <w:lang w:val="en-US" w:eastAsia="zh-CN"/>
        </w:rPr>
        <w:t>（</w:t>
      </w:r>
      <w:r>
        <w:rPr>
          <w:rFonts w:hint="eastAsia" w:ascii="宋体" w:hAnsi="宋体" w:eastAsia="宋体" w:cs="宋体"/>
          <w:b/>
          <w:bCs/>
          <w:color w:val="auto"/>
          <w:szCs w:val="21"/>
          <w:highlight w:val="none"/>
        </w:rPr>
        <w:t>提供由县级以上（含县级）社会养老保险经办机构出具的</w:t>
      </w:r>
      <w:r>
        <w:rPr>
          <w:rFonts w:hint="eastAsia" w:ascii="宋体" w:hAnsi="宋体" w:cs="宋体"/>
          <w:b/>
          <w:bCs/>
          <w:color w:val="auto"/>
          <w:sz w:val="21"/>
          <w:szCs w:val="21"/>
          <w:highlight w:val="none"/>
          <w:lang w:val="en-US" w:eastAsia="zh-CN"/>
        </w:rPr>
        <w:t>投标人</w:t>
      </w:r>
      <w:r>
        <w:rPr>
          <w:rFonts w:hint="eastAsia" w:ascii="宋体" w:hAnsi="宋体" w:eastAsia="宋体" w:cs="宋体"/>
          <w:b/>
          <w:bCs/>
          <w:color w:val="auto"/>
          <w:szCs w:val="21"/>
          <w:highlight w:val="none"/>
        </w:rPr>
        <w:t>为</w:t>
      </w:r>
      <w:r>
        <w:rPr>
          <w:rFonts w:hint="eastAsia" w:ascii="宋体" w:hAnsi="宋体" w:cs="宋体"/>
          <w:b/>
          <w:bCs/>
          <w:color w:val="auto"/>
          <w:szCs w:val="21"/>
          <w:highlight w:val="none"/>
          <w:lang w:val="en-US" w:eastAsia="zh-CN"/>
        </w:rPr>
        <w:t>其</w:t>
      </w:r>
      <w:r>
        <w:rPr>
          <w:rFonts w:hint="eastAsia" w:ascii="宋体" w:hAnsi="宋体" w:eastAsia="宋体" w:cs="宋体"/>
          <w:b/>
          <w:bCs/>
          <w:color w:val="auto"/>
          <w:szCs w:val="21"/>
          <w:highlight w:val="none"/>
        </w:rPr>
        <w:t>交纳的开标截止时间前半年内任意连续三个月社保证明复印件（如</w:t>
      </w:r>
      <w:r>
        <w:rPr>
          <w:rFonts w:hint="eastAsia" w:ascii="宋体" w:hAnsi="宋体" w:cs="宋体"/>
          <w:b/>
          <w:bCs/>
          <w:color w:val="auto"/>
          <w:sz w:val="21"/>
          <w:szCs w:val="21"/>
          <w:highlight w:val="none"/>
          <w:lang w:val="en-US" w:eastAsia="zh-CN"/>
        </w:rPr>
        <w:t>投标人</w:t>
      </w:r>
      <w:r>
        <w:rPr>
          <w:rFonts w:hint="eastAsia" w:ascii="宋体" w:hAnsi="宋体" w:eastAsia="宋体" w:cs="宋体"/>
          <w:b/>
          <w:bCs/>
          <w:color w:val="auto"/>
          <w:szCs w:val="21"/>
          <w:highlight w:val="none"/>
        </w:rPr>
        <w:t>为截标时间前60日以内成立的公司，可以提供</w:t>
      </w:r>
      <w:r>
        <w:rPr>
          <w:rFonts w:hint="eastAsia" w:ascii="宋体" w:hAnsi="宋体" w:cs="宋体"/>
          <w:b/>
          <w:bCs/>
          <w:color w:val="auto"/>
          <w:sz w:val="21"/>
          <w:szCs w:val="21"/>
          <w:highlight w:val="none"/>
          <w:lang w:val="en-US" w:eastAsia="zh-CN"/>
        </w:rPr>
        <w:t>投标人</w:t>
      </w:r>
      <w:r>
        <w:rPr>
          <w:rFonts w:hint="eastAsia" w:ascii="宋体" w:hAnsi="宋体" w:eastAsia="宋体" w:cs="宋体"/>
          <w:b/>
          <w:bCs/>
          <w:color w:val="auto"/>
          <w:szCs w:val="21"/>
          <w:highlight w:val="none"/>
        </w:rPr>
        <w:t>与</w:t>
      </w:r>
      <w:r>
        <w:rPr>
          <w:rFonts w:hint="eastAsia" w:ascii="宋体" w:hAnsi="宋体" w:cs="宋体"/>
          <w:b/>
          <w:bCs/>
          <w:color w:val="auto"/>
          <w:szCs w:val="21"/>
          <w:highlight w:val="none"/>
          <w:lang w:val="en-US" w:eastAsia="zh-CN"/>
        </w:rPr>
        <w:t>其</w:t>
      </w:r>
      <w:r>
        <w:rPr>
          <w:rFonts w:hint="eastAsia" w:ascii="宋体" w:hAnsi="宋体" w:eastAsia="宋体" w:cs="宋体"/>
          <w:b/>
          <w:bCs/>
          <w:color w:val="auto"/>
          <w:szCs w:val="21"/>
          <w:highlight w:val="none"/>
        </w:rPr>
        <w:t>签订的劳动合同复印件代替社保证明复印件；</w:t>
      </w:r>
      <w:r>
        <w:rPr>
          <w:rFonts w:hint="eastAsia" w:ascii="宋体" w:hAnsi="宋体" w:cs="宋体"/>
          <w:b/>
          <w:bCs/>
          <w:color w:val="auto"/>
          <w:szCs w:val="21"/>
          <w:highlight w:val="none"/>
          <w:lang w:val="en-US" w:eastAsia="zh-CN"/>
        </w:rPr>
        <w:t>若</w:t>
      </w:r>
      <w:r>
        <w:rPr>
          <w:rFonts w:hint="eastAsia" w:ascii="宋体" w:hAnsi="宋体" w:eastAsia="宋体" w:cs="宋体"/>
          <w:b/>
          <w:bCs/>
          <w:color w:val="auto"/>
          <w:szCs w:val="21"/>
          <w:highlight w:val="none"/>
        </w:rPr>
        <w:t>为免缴纳社保人员，提供免缴纳社保的证明材料复印件及</w:t>
      </w:r>
      <w:r>
        <w:rPr>
          <w:rFonts w:hint="eastAsia" w:ascii="宋体" w:hAnsi="宋体" w:cs="宋体"/>
          <w:b/>
          <w:bCs/>
          <w:color w:val="auto"/>
          <w:sz w:val="21"/>
          <w:szCs w:val="21"/>
          <w:highlight w:val="none"/>
          <w:lang w:val="en-US" w:eastAsia="zh-CN"/>
        </w:rPr>
        <w:t>投标人</w:t>
      </w:r>
      <w:r>
        <w:rPr>
          <w:rFonts w:hint="eastAsia" w:ascii="宋体" w:hAnsi="宋体" w:eastAsia="宋体" w:cs="宋体"/>
          <w:b/>
          <w:bCs/>
          <w:color w:val="auto"/>
          <w:szCs w:val="21"/>
          <w:highlight w:val="none"/>
        </w:rPr>
        <w:t>与</w:t>
      </w:r>
      <w:r>
        <w:rPr>
          <w:rFonts w:hint="eastAsia" w:ascii="宋体" w:hAnsi="宋体" w:cs="宋体"/>
          <w:b/>
          <w:bCs/>
          <w:color w:val="auto"/>
          <w:szCs w:val="21"/>
          <w:highlight w:val="none"/>
          <w:lang w:val="en-US" w:eastAsia="zh-CN"/>
        </w:rPr>
        <w:t>其</w:t>
      </w:r>
      <w:r>
        <w:rPr>
          <w:rFonts w:hint="eastAsia" w:ascii="宋体" w:hAnsi="宋体" w:eastAsia="宋体" w:cs="宋体"/>
          <w:b/>
          <w:bCs/>
          <w:color w:val="auto"/>
          <w:szCs w:val="21"/>
          <w:highlight w:val="none"/>
        </w:rPr>
        <w:t>签订的劳动合同复印件代替社保证明复印件）</w:t>
      </w:r>
      <w:r>
        <w:rPr>
          <w:rFonts w:hint="eastAsia" w:ascii="宋体" w:hAnsi="宋体" w:cs="宋体"/>
          <w:color w:val="auto"/>
          <w:szCs w:val="21"/>
          <w:highlight w:val="none"/>
          <w:lang w:val="en-US" w:eastAsia="zh-CN"/>
        </w:rPr>
        <w:t>）</w:t>
      </w:r>
      <w:r>
        <w:rPr>
          <w:rFonts w:hint="eastAsia" w:ascii="宋体" w:hAnsi="宋体" w:eastAsia="宋体" w:cs="宋体"/>
          <w:b/>
          <w:bCs/>
          <w:color w:val="auto"/>
          <w:szCs w:val="21"/>
          <w:highlight w:val="none"/>
          <w:lang w:val="en-US" w:eastAsia="zh-CN"/>
        </w:rPr>
        <w:t>（必须提供）；</w:t>
      </w:r>
    </w:p>
    <w:p>
      <w:pPr>
        <w:tabs>
          <w:tab w:val="left" w:pos="1305"/>
        </w:tabs>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13.1.3商务、技术性响应及其他证明材料：</w:t>
      </w:r>
    </w:p>
    <w:p>
      <w:pPr>
        <w:numPr>
          <w:ilvl w:val="0"/>
          <w:numId w:val="3"/>
        </w:numPr>
        <w:tabs>
          <w:tab w:val="left" w:pos="1305"/>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技术规格偏离表</w:t>
      </w:r>
      <w:r>
        <w:rPr>
          <w:rFonts w:hint="eastAsia" w:ascii="宋体" w:hAnsi="宋体" w:eastAsia="宋体" w:cs="宋体"/>
          <w:b/>
          <w:color w:val="auto"/>
          <w:szCs w:val="21"/>
          <w:highlight w:val="none"/>
        </w:rPr>
        <w:t>（必须提供）</w:t>
      </w:r>
      <w:r>
        <w:rPr>
          <w:rFonts w:hint="eastAsia" w:ascii="宋体" w:hAnsi="宋体" w:eastAsia="宋体" w:cs="宋体"/>
          <w:color w:val="auto"/>
          <w:szCs w:val="21"/>
          <w:highlight w:val="none"/>
        </w:rPr>
        <w:t>；</w:t>
      </w:r>
    </w:p>
    <w:p>
      <w:pPr>
        <w:numPr>
          <w:ilvl w:val="0"/>
          <w:numId w:val="3"/>
        </w:numPr>
        <w:tabs>
          <w:tab w:val="left" w:pos="1305"/>
        </w:tabs>
        <w:spacing w:line="40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商务响应表</w:t>
      </w:r>
      <w:r>
        <w:rPr>
          <w:rFonts w:hint="eastAsia" w:ascii="宋体" w:hAnsi="宋体" w:eastAsia="宋体" w:cs="宋体"/>
          <w:b/>
          <w:color w:val="auto"/>
          <w:szCs w:val="21"/>
          <w:highlight w:val="none"/>
        </w:rPr>
        <w:t>（必须提供）</w:t>
      </w:r>
      <w:r>
        <w:rPr>
          <w:rFonts w:hint="eastAsia" w:ascii="宋体" w:hAnsi="宋体" w:eastAsia="宋体" w:cs="宋体"/>
          <w:color w:val="auto"/>
          <w:szCs w:val="21"/>
          <w:highlight w:val="none"/>
        </w:rPr>
        <w:t>；</w:t>
      </w:r>
    </w:p>
    <w:p>
      <w:pPr>
        <w:numPr>
          <w:ilvl w:val="0"/>
          <w:numId w:val="3"/>
        </w:numPr>
        <w:tabs>
          <w:tab w:val="left" w:pos="1305"/>
        </w:tabs>
        <w:spacing w:line="400" w:lineRule="exact"/>
        <w:ind w:left="0" w:leftChars="0" w:firstLine="420" w:firstLineChars="200"/>
        <w:rPr>
          <w:rFonts w:hint="eastAsia"/>
          <w:color w:val="auto"/>
          <w:highlight w:val="none"/>
        </w:rPr>
      </w:pPr>
      <w:r>
        <w:rPr>
          <w:rFonts w:hint="eastAsia" w:ascii="宋体" w:hAnsi="宋体" w:cs="宋体"/>
          <w:color w:val="auto"/>
          <w:szCs w:val="21"/>
          <w:highlight w:val="none"/>
          <w:lang w:eastAsia="zh-CN"/>
        </w:rPr>
        <w:t>施工组织设计方案（</w:t>
      </w:r>
      <w:r>
        <w:rPr>
          <w:rFonts w:hint="eastAsia" w:ascii="宋体" w:hAnsi="宋体" w:cs="宋体"/>
          <w:color w:val="auto"/>
          <w:szCs w:val="21"/>
          <w:highlight w:val="none"/>
          <w:lang w:val="en-US" w:eastAsia="zh-CN"/>
        </w:rPr>
        <w:t>格式自拟</w:t>
      </w:r>
      <w:r>
        <w:rPr>
          <w:rFonts w:hint="eastAsia" w:ascii="宋体" w:hAnsi="宋体" w:cs="宋体"/>
          <w:color w:val="auto"/>
          <w:szCs w:val="21"/>
          <w:highlight w:val="none"/>
          <w:lang w:eastAsia="zh-CN"/>
        </w:rPr>
        <w:t>）</w:t>
      </w:r>
      <w:r>
        <w:rPr>
          <w:rFonts w:hint="eastAsia" w:ascii="宋体" w:hAnsi="宋体" w:eastAsia="宋体" w:cs="宋体"/>
          <w:b/>
          <w:color w:val="auto"/>
          <w:szCs w:val="21"/>
          <w:highlight w:val="none"/>
        </w:rPr>
        <w:t>（必须提供）</w:t>
      </w:r>
      <w:r>
        <w:rPr>
          <w:rFonts w:hint="eastAsia" w:ascii="宋体" w:hAnsi="宋体" w:eastAsia="宋体" w:cs="宋体"/>
          <w:color w:val="auto"/>
          <w:szCs w:val="21"/>
          <w:highlight w:val="none"/>
        </w:rPr>
        <w:t>；</w:t>
      </w:r>
    </w:p>
    <w:p>
      <w:pPr>
        <w:numPr>
          <w:ilvl w:val="0"/>
          <w:numId w:val="3"/>
        </w:numPr>
        <w:tabs>
          <w:tab w:val="left" w:pos="1305"/>
        </w:tabs>
        <w:spacing w:line="400" w:lineRule="exact"/>
        <w:ind w:left="0" w:leftChars="0" w:firstLine="420" w:firstLineChars="200"/>
        <w:rPr>
          <w:rFonts w:hint="eastAsia"/>
          <w:color w:val="auto"/>
          <w:highlight w:val="none"/>
        </w:rPr>
      </w:pPr>
      <w:r>
        <w:rPr>
          <w:rFonts w:hint="eastAsia" w:ascii="宋体" w:hAnsi="宋体" w:cs="宋体"/>
          <w:color w:val="auto"/>
          <w:szCs w:val="21"/>
          <w:highlight w:val="none"/>
          <w:lang w:eastAsia="zh-CN"/>
        </w:rPr>
        <w:t>安装调试方案（</w:t>
      </w:r>
      <w:r>
        <w:rPr>
          <w:rFonts w:hint="eastAsia" w:ascii="宋体" w:hAnsi="宋体" w:cs="宋体"/>
          <w:color w:val="auto"/>
          <w:szCs w:val="21"/>
          <w:highlight w:val="none"/>
          <w:lang w:val="en-US" w:eastAsia="zh-CN"/>
        </w:rPr>
        <w:t>格式自拟</w:t>
      </w:r>
      <w:r>
        <w:rPr>
          <w:rFonts w:hint="eastAsia" w:ascii="宋体" w:hAnsi="宋体" w:cs="宋体"/>
          <w:color w:val="auto"/>
          <w:szCs w:val="21"/>
          <w:highlight w:val="none"/>
          <w:lang w:eastAsia="zh-CN"/>
        </w:rPr>
        <w:t>）</w:t>
      </w:r>
      <w:r>
        <w:rPr>
          <w:rFonts w:hint="eastAsia" w:ascii="宋体" w:hAnsi="宋体" w:eastAsia="宋体" w:cs="宋体"/>
          <w:b/>
          <w:color w:val="auto"/>
          <w:szCs w:val="21"/>
          <w:highlight w:val="none"/>
        </w:rPr>
        <w:t>（必须提供）</w:t>
      </w:r>
      <w:r>
        <w:rPr>
          <w:rFonts w:hint="eastAsia" w:ascii="宋体" w:hAnsi="宋体" w:eastAsia="宋体" w:cs="宋体"/>
          <w:color w:val="auto"/>
          <w:szCs w:val="21"/>
          <w:highlight w:val="none"/>
        </w:rPr>
        <w:t>；</w:t>
      </w:r>
    </w:p>
    <w:p>
      <w:pPr>
        <w:numPr>
          <w:ilvl w:val="0"/>
          <w:numId w:val="3"/>
        </w:numPr>
        <w:spacing w:line="400" w:lineRule="exact"/>
        <w:ind w:left="0" w:leftChars="0"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项目实施人员一览表</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如有，请提供</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w:t>
      </w:r>
    </w:p>
    <w:p>
      <w:pPr>
        <w:snapToGrid w:val="0"/>
        <w:spacing w:line="400" w:lineRule="exact"/>
        <w:ind w:firstLine="420" w:firstLineChars="200"/>
        <w:rPr>
          <w:rFonts w:hint="eastAsia"/>
          <w:color w:val="auto"/>
          <w:highlight w:val="none"/>
        </w:rPr>
      </w:pPr>
      <w:r>
        <w:rPr>
          <w:rFonts w:hint="eastAsia" w:ascii="宋体" w:hAnsi="宋体" w:eastAsia="宋体" w:cs="宋体"/>
          <w:color w:val="auto"/>
          <w:szCs w:val="20"/>
          <w:highlight w:val="none"/>
        </w:rPr>
        <w:t>（</w:t>
      </w:r>
      <w:r>
        <w:rPr>
          <w:rFonts w:hint="eastAsia" w:ascii="宋体" w:hAnsi="宋体" w:cs="宋体"/>
          <w:color w:val="auto"/>
          <w:szCs w:val="20"/>
          <w:highlight w:val="none"/>
          <w:lang w:val="en-US" w:eastAsia="zh-CN"/>
        </w:rPr>
        <w:t>6</w:t>
      </w:r>
      <w:r>
        <w:rPr>
          <w:rFonts w:hint="eastAsia" w:ascii="宋体" w:hAnsi="宋体" w:eastAsia="宋体" w:cs="宋体"/>
          <w:color w:val="auto"/>
          <w:szCs w:val="20"/>
          <w:highlight w:val="none"/>
        </w:rPr>
        <w:t>）</w:t>
      </w:r>
      <w:r>
        <w:rPr>
          <w:rFonts w:hint="eastAsia" w:ascii="宋体" w:hAnsi="宋体" w:cs="宋体"/>
          <w:color w:val="auto"/>
          <w:szCs w:val="20"/>
          <w:highlight w:val="none"/>
          <w:lang w:val="en-US" w:eastAsia="zh-CN"/>
        </w:rPr>
        <w:t>售后服务及技术培训方案（格式自拟）</w:t>
      </w:r>
      <w:r>
        <w:rPr>
          <w:rFonts w:hint="eastAsia" w:ascii="宋体" w:hAnsi="宋体" w:eastAsia="宋体" w:cs="宋体"/>
          <w:b/>
          <w:color w:val="auto"/>
          <w:szCs w:val="21"/>
          <w:highlight w:val="none"/>
        </w:rPr>
        <w:t>（如有，请提供）；</w:t>
      </w:r>
    </w:p>
    <w:p>
      <w:pPr>
        <w:snapToGrid w:val="0"/>
        <w:spacing w:line="400" w:lineRule="exact"/>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w:t>
      </w:r>
      <w:r>
        <w:rPr>
          <w:rFonts w:hint="eastAsia" w:ascii="宋体" w:hAnsi="宋体" w:cs="宋体"/>
          <w:color w:val="auto"/>
          <w:szCs w:val="20"/>
          <w:highlight w:val="none"/>
          <w:lang w:val="en-US" w:eastAsia="zh-CN"/>
        </w:rPr>
        <w:t>7</w:t>
      </w:r>
      <w:r>
        <w:rPr>
          <w:rFonts w:hint="eastAsia" w:ascii="宋体" w:hAnsi="宋体" w:eastAsia="宋体" w:cs="宋体"/>
          <w:color w:val="auto"/>
          <w:szCs w:val="20"/>
          <w:highlight w:val="none"/>
        </w:rPr>
        <w:t>）</w:t>
      </w:r>
      <w:r>
        <w:rPr>
          <w:rFonts w:hint="eastAsia" w:ascii="宋体" w:hAnsi="宋体" w:eastAsia="宋体" w:cs="宋体"/>
          <w:color w:val="auto"/>
          <w:szCs w:val="21"/>
          <w:highlight w:val="none"/>
        </w:rPr>
        <w:t>节能方面的证书复印件</w:t>
      </w:r>
      <w:r>
        <w:rPr>
          <w:rFonts w:hint="eastAsia" w:ascii="宋体" w:hAnsi="宋体" w:eastAsia="宋体" w:cs="宋体"/>
          <w:b/>
          <w:color w:val="auto"/>
          <w:szCs w:val="21"/>
          <w:highlight w:val="none"/>
        </w:rPr>
        <w:t>（如有，请提供）；</w:t>
      </w:r>
    </w:p>
    <w:p>
      <w:pPr>
        <w:snapToGrid w:val="0"/>
        <w:spacing w:line="400" w:lineRule="exact"/>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w:t>
      </w:r>
      <w:r>
        <w:rPr>
          <w:rFonts w:hint="eastAsia" w:ascii="宋体" w:hAnsi="宋体" w:cs="宋体"/>
          <w:color w:val="auto"/>
          <w:szCs w:val="20"/>
          <w:highlight w:val="none"/>
          <w:lang w:val="en-US" w:eastAsia="zh-CN"/>
        </w:rPr>
        <w:t>8</w:t>
      </w:r>
      <w:r>
        <w:rPr>
          <w:rFonts w:hint="eastAsia" w:ascii="宋体" w:hAnsi="宋体" w:eastAsia="宋体" w:cs="宋体"/>
          <w:color w:val="auto"/>
          <w:szCs w:val="20"/>
          <w:highlight w:val="none"/>
        </w:rPr>
        <w:t>）</w:t>
      </w:r>
      <w:r>
        <w:rPr>
          <w:rFonts w:hint="eastAsia" w:ascii="宋体" w:hAnsi="宋体" w:eastAsia="宋体" w:cs="宋体"/>
          <w:color w:val="auto"/>
          <w:szCs w:val="21"/>
          <w:highlight w:val="none"/>
        </w:rPr>
        <w:t>环境标志方面的证书复印件</w:t>
      </w:r>
      <w:r>
        <w:rPr>
          <w:rFonts w:hint="eastAsia" w:ascii="宋体" w:hAnsi="宋体" w:eastAsia="宋体" w:cs="宋体"/>
          <w:b/>
          <w:color w:val="auto"/>
          <w:szCs w:val="21"/>
          <w:highlight w:val="none"/>
        </w:rPr>
        <w:t>（如有，请提供）；</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9</w:t>
      </w:r>
      <w:r>
        <w:rPr>
          <w:rFonts w:hint="eastAsia" w:ascii="宋体" w:hAnsi="宋体" w:eastAsia="宋体" w:cs="宋体"/>
          <w:color w:val="auto"/>
          <w:highlight w:val="none"/>
        </w:rPr>
        <w:t>）如所提供</w:t>
      </w:r>
      <w:r>
        <w:rPr>
          <w:rFonts w:hint="eastAsia" w:ascii="宋体" w:hAnsi="宋体" w:cs="宋体"/>
          <w:color w:val="auto"/>
          <w:highlight w:val="none"/>
          <w:lang w:val="en-US" w:eastAsia="zh-CN"/>
        </w:rPr>
        <w:t>产品</w:t>
      </w:r>
      <w:r>
        <w:rPr>
          <w:rFonts w:hint="eastAsia" w:ascii="宋体" w:hAnsi="宋体" w:eastAsia="宋体" w:cs="宋体"/>
          <w:color w:val="auto"/>
          <w:highlight w:val="none"/>
        </w:rPr>
        <w:t>企业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w:t>
      </w:r>
      <w:r>
        <w:rPr>
          <w:rFonts w:hint="eastAsia" w:ascii="宋体" w:hAnsi="宋体" w:eastAsia="宋体" w:cs="宋体"/>
          <w:b/>
          <w:bCs/>
          <w:color w:val="auto"/>
          <w:highlight w:val="none"/>
        </w:rPr>
        <w:t>（如有，请提供）</w:t>
      </w:r>
      <w:r>
        <w:rPr>
          <w:rFonts w:hint="eastAsia" w:ascii="宋体" w:hAnsi="宋体" w:eastAsia="宋体" w:cs="宋体"/>
          <w:color w:val="auto"/>
          <w:highlight w:val="none"/>
        </w:rPr>
        <w:t>；</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10</w:t>
      </w:r>
      <w:r>
        <w:rPr>
          <w:rFonts w:hint="eastAsia" w:ascii="宋体" w:hAnsi="宋体" w:eastAsia="宋体" w:cs="宋体"/>
          <w:color w:val="auto"/>
          <w:highlight w:val="none"/>
        </w:rPr>
        <w:t>）如产品属于监狱企业的，以提供由省级以上监狱管理局、戒毒管理局（含新疆生产建设兵团）出具的属于监狱企业的证明文件为准</w:t>
      </w:r>
      <w:r>
        <w:rPr>
          <w:rFonts w:hint="eastAsia" w:ascii="宋体" w:hAnsi="宋体" w:eastAsia="宋体" w:cs="宋体"/>
          <w:color w:val="auto"/>
          <w:kern w:val="0"/>
          <w:sz w:val="24"/>
          <w:highlight w:val="none"/>
        </w:rPr>
        <w:t>（</w:t>
      </w:r>
      <w:r>
        <w:rPr>
          <w:rFonts w:hint="eastAsia" w:ascii="宋体" w:hAnsi="宋体" w:eastAsia="宋体" w:cs="宋体"/>
          <w:b/>
          <w:color w:val="auto"/>
          <w:highlight w:val="none"/>
        </w:rPr>
        <w:t>如有，请提供</w:t>
      </w:r>
      <w:r>
        <w:rPr>
          <w:rFonts w:hint="eastAsia" w:ascii="宋体" w:hAnsi="宋体" w:eastAsia="宋体" w:cs="宋体"/>
          <w:color w:val="auto"/>
          <w:kern w:val="0"/>
          <w:sz w:val="24"/>
          <w:highlight w:val="none"/>
        </w:rPr>
        <w:t>）；</w:t>
      </w:r>
    </w:p>
    <w:p>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11</w:t>
      </w:r>
      <w:r>
        <w:rPr>
          <w:rFonts w:hint="eastAsia" w:ascii="宋体" w:hAnsi="宋体" w:eastAsia="宋体" w:cs="宋体"/>
          <w:color w:val="auto"/>
          <w:highlight w:val="none"/>
        </w:rPr>
        <w:t>）符合条件的残疾人福利性单位在参加政府采购活动时，应当提供《残疾人福利性单位声明函》（见附件），并对声明的真实性负责。</w:t>
      </w: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如有，请提供</w:t>
      </w:r>
      <w:r>
        <w:rPr>
          <w:rFonts w:hint="eastAsia" w:ascii="宋体" w:hAnsi="宋体" w:cs="宋体"/>
          <w:b/>
          <w:bCs/>
          <w:color w:val="auto"/>
          <w:highlight w:val="none"/>
          <w:lang w:eastAsia="zh-CN"/>
        </w:rPr>
        <w:t>）</w:t>
      </w:r>
    </w:p>
    <w:p>
      <w:pPr>
        <w:tabs>
          <w:tab w:val="left" w:pos="1305"/>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12</w:t>
      </w:r>
      <w:r>
        <w:rPr>
          <w:rFonts w:hint="eastAsia" w:ascii="宋体" w:hAnsi="宋体" w:eastAsia="宋体" w:cs="宋体"/>
          <w:color w:val="auto"/>
          <w:highlight w:val="none"/>
        </w:rPr>
        <w:t>）</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rPr>
        <w:t>可结合本项目的评标办法视自身情况自行提交相关证明材料</w:t>
      </w:r>
      <w:r>
        <w:rPr>
          <w:rFonts w:hint="eastAsia" w:ascii="宋体" w:hAnsi="宋体" w:eastAsia="宋体" w:cs="宋体"/>
          <w:b/>
          <w:color w:val="auto"/>
          <w:highlight w:val="none"/>
        </w:rPr>
        <w:t>（如有，请提供）</w:t>
      </w:r>
      <w:r>
        <w:rPr>
          <w:rFonts w:hint="eastAsia" w:ascii="宋体" w:hAnsi="宋体" w:eastAsia="宋体" w:cs="宋体"/>
          <w:color w:val="auto"/>
          <w:szCs w:val="21"/>
          <w:highlight w:val="none"/>
        </w:rPr>
        <w:t>。</w:t>
      </w:r>
    </w:p>
    <w:p>
      <w:pPr>
        <w:spacing w:line="400" w:lineRule="exact"/>
        <w:ind w:firstLine="420"/>
        <w:rPr>
          <w:rFonts w:hint="eastAsia" w:ascii="宋体" w:hAnsi="宋体" w:eastAsia="宋体" w:cs="宋体"/>
          <w:color w:val="auto"/>
          <w:szCs w:val="21"/>
          <w:highlight w:val="none"/>
        </w:rPr>
      </w:pPr>
      <w:r>
        <w:rPr>
          <w:rFonts w:hint="eastAsia" w:ascii="宋体" w:hAnsi="宋体" w:cs="宋体"/>
          <w:b/>
          <w:bCs/>
          <w:color w:val="auto"/>
          <w:sz w:val="21"/>
          <w:szCs w:val="21"/>
          <w:highlight w:val="none"/>
          <w:lang w:val="en-US" w:eastAsia="zh-CN"/>
        </w:rPr>
        <w:t>投标人</w:t>
      </w:r>
      <w:r>
        <w:rPr>
          <w:rFonts w:hint="eastAsia" w:ascii="宋体" w:hAnsi="宋体" w:eastAsia="宋体" w:cs="宋体"/>
          <w:b/>
          <w:color w:val="auto"/>
          <w:szCs w:val="21"/>
          <w:highlight w:val="none"/>
        </w:rPr>
        <w:t>提供的以上相关证明材料应真实有效，属于“必须提供”的文件应加盖</w:t>
      </w:r>
      <w:r>
        <w:rPr>
          <w:rFonts w:hint="eastAsia" w:ascii="宋体" w:hAnsi="宋体" w:cs="宋体"/>
          <w:b/>
          <w:bCs/>
          <w:color w:val="auto"/>
          <w:sz w:val="21"/>
          <w:szCs w:val="21"/>
          <w:highlight w:val="none"/>
          <w:lang w:val="en-US" w:eastAsia="zh-CN"/>
        </w:rPr>
        <w:t>投标人</w:t>
      </w:r>
      <w:r>
        <w:rPr>
          <w:rFonts w:hint="eastAsia" w:ascii="宋体" w:hAnsi="宋体" w:eastAsia="宋体" w:cs="宋体"/>
          <w:b/>
          <w:color w:val="auto"/>
          <w:szCs w:val="21"/>
          <w:highlight w:val="none"/>
        </w:rPr>
        <w:t>公章（扫描公章无效，自然人除外），否则投标无效。</w:t>
      </w:r>
    </w:p>
    <w:p>
      <w:pPr>
        <w:spacing w:line="400" w:lineRule="exact"/>
        <w:ind w:firstLine="420"/>
        <w:rPr>
          <w:rFonts w:hint="eastAsia" w:ascii="宋体" w:hAnsi="宋体" w:eastAsia="宋体" w:cs="宋体"/>
          <w:color w:val="auto"/>
          <w:highlight w:val="none"/>
        </w:rPr>
      </w:pPr>
      <w:r>
        <w:rPr>
          <w:rFonts w:hint="eastAsia" w:ascii="宋体" w:hAnsi="宋体" w:eastAsia="宋体" w:cs="宋体"/>
          <w:color w:val="auto"/>
          <w:szCs w:val="21"/>
          <w:highlight w:val="none"/>
        </w:rPr>
        <w:t>13.2</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highlight w:val="none"/>
        </w:rPr>
        <w:t>应按招标文件第六章“</w:t>
      </w:r>
      <w:r>
        <w:rPr>
          <w:rFonts w:hint="eastAsia" w:ascii="宋体" w:hAnsi="宋体" w:cs="宋体"/>
          <w:color w:val="auto"/>
          <w:highlight w:val="none"/>
          <w:lang w:eastAsia="zh-CN"/>
        </w:rPr>
        <w:t>投标文件</w:t>
      </w:r>
      <w:r>
        <w:rPr>
          <w:rFonts w:hint="eastAsia" w:ascii="宋体" w:hAnsi="宋体" w:eastAsia="宋体" w:cs="宋体"/>
          <w:color w:val="auto"/>
          <w:highlight w:val="none"/>
        </w:rPr>
        <w:t>（格式）”编制</w:t>
      </w:r>
      <w:r>
        <w:rPr>
          <w:rFonts w:hint="eastAsia" w:ascii="宋体" w:hAnsi="宋体" w:cs="宋体"/>
          <w:color w:val="auto"/>
          <w:highlight w:val="none"/>
          <w:lang w:eastAsia="zh-CN"/>
        </w:rPr>
        <w:t>投标文件</w:t>
      </w:r>
      <w:r>
        <w:rPr>
          <w:rFonts w:hint="eastAsia" w:ascii="宋体" w:hAnsi="宋体" w:eastAsia="宋体" w:cs="宋体"/>
          <w:color w:val="auto"/>
          <w:highlight w:val="none"/>
        </w:rPr>
        <w:t>。</w:t>
      </w:r>
    </w:p>
    <w:p>
      <w:pPr>
        <w:spacing w:line="40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13.3</w:t>
      </w:r>
      <w:r>
        <w:rPr>
          <w:rFonts w:hint="eastAsia" w:ascii="宋体" w:hAnsi="宋体" w:cs="宋体"/>
          <w:color w:val="auto"/>
          <w:highlight w:val="none"/>
          <w:lang w:eastAsia="zh-CN"/>
        </w:rPr>
        <w:t>投标文件</w:t>
      </w:r>
      <w:r>
        <w:rPr>
          <w:rFonts w:hint="eastAsia" w:ascii="宋体" w:hAnsi="宋体" w:eastAsia="宋体" w:cs="宋体"/>
          <w:color w:val="auto"/>
          <w:highlight w:val="none"/>
        </w:rPr>
        <w:t>应当对招标文件提出的要求和条件作出明确响应。</w:t>
      </w:r>
    </w:p>
    <w:p>
      <w:pPr>
        <w:spacing w:line="400" w:lineRule="exact"/>
        <w:ind w:firstLine="413" w:firstLineChars="196"/>
        <w:outlineLvl w:val="2"/>
        <w:rPr>
          <w:rFonts w:hint="eastAsia" w:ascii="宋体" w:hAnsi="宋体" w:eastAsia="宋体" w:cs="宋体"/>
          <w:b/>
          <w:color w:val="auto"/>
          <w:szCs w:val="21"/>
          <w:highlight w:val="none"/>
        </w:rPr>
      </w:pPr>
      <w:bookmarkStart w:id="81" w:name="_Toc32609"/>
      <w:bookmarkStart w:id="82" w:name="_Toc11037"/>
      <w:r>
        <w:rPr>
          <w:rFonts w:hint="eastAsia" w:ascii="宋体" w:hAnsi="宋体" w:eastAsia="宋体" w:cs="宋体"/>
          <w:b/>
          <w:color w:val="auto"/>
          <w:szCs w:val="21"/>
          <w:highlight w:val="none"/>
        </w:rPr>
        <w:t xml:space="preserve">14. </w:t>
      </w:r>
      <w:r>
        <w:rPr>
          <w:rFonts w:hint="eastAsia" w:ascii="宋体" w:hAnsi="宋体" w:cs="宋体"/>
          <w:b/>
          <w:color w:val="auto"/>
          <w:szCs w:val="21"/>
          <w:highlight w:val="none"/>
          <w:lang w:eastAsia="zh-CN"/>
        </w:rPr>
        <w:t>投标文件</w:t>
      </w:r>
      <w:r>
        <w:rPr>
          <w:rFonts w:hint="eastAsia" w:ascii="宋体" w:hAnsi="宋体" w:eastAsia="宋体" w:cs="宋体"/>
          <w:b/>
          <w:color w:val="auto"/>
          <w:szCs w:val="21"/>
          <w:highlight w:val="none"/>
        </w:rPr>
        <w:t>的语言及计量</w:t>
      </w:r>
      <w:bookmarkEnd w:id="81"/>
      <w:bookmarkEnd w:id="82"/>
    </w:p>
    <w:p>
      <w:pPr>
        <w:tabs>
          <w:tab w:val="left" w:pos="1305"/>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以及</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rPr>
        <w:t>与采购人或者采购代理机构就有关投标事宜的所有来往函电，均应以中文汉语书写。</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rPr>
        <w:t>提交的支持文件和印刷的文献可以使用别的语言，但其相应内容必须附有中文翻译文本，在解释</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时以中文翻译文本为主。</w:t>
      </w:r>
    </w:p>
    <w:p>
      <w:pPr>
        <w:tabs>
          <w:tab w:val="left" w:pos="1305"/>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14.2投标计量单位，招标文件已有明确规定的，使用招标文件规定的计量单位；招标文件没有规定的，应采用中华人民共和国法定计量单位（货币单位：元人民币），否则视同未响应。</w:t>
      </w:r>
    </w:p>
    <w:p>
      <w:pPr>
        <w:numPr>
          <w:ilvl w:val="0"/>
          <w:numId w:val="4"/>
        </w:numPr>
        <w:spacing w:line="400" w:lineRule="exact"/>
        <w:ind w:firstLine="413" w:firstLineChars="196"/>
        <w:outlineLvl w:val="2"/>
        <w:rPr>
          <w:rFonts w:hint="eastAsia" w:ascii="宋体" w:hAnsi="宋体" w:eastAsia="宋体" w:cs="宋体"/>
          <w:b/>
          <w:color w:val="auto"/>
          <w:szCs w:val="21"/>
          <w:highlight w:val="none"/>
        </w:rPr>
      </w:pPr>
      <w:bookmarkStart w:id="83" w:name="_Toc13293"/>
      <w:bookmarkStart w:id="84" w:name="_Toc8372"/>
      <w:r>
        <w:rPr>
          <w:rFonts w:hint="eastAsia" w:ascii="宋体" w:hAnsi="宋体" w:eastAsia="宋体" w:cs="宋体"/>
          <w:b/>
          <w:color w:val="auto"/>
          <w:szCs w:val="21"/>
          <w:highlight w:val="none"/>
        </w:rPr>
        <w:t>投标报价</w:t>
      </w:r>
      <w:bookmarkEnd w:id="83"/>
      <w:bookmarkEnd w:id="84"/>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15.1投标报价超过采购预算金额的，</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按无效处理。</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rPr>
        <w:t>必须就“货物采购需求”中所投分标内容作完整唯一报价，否则，其投标将被拒绝；</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只允许有一个报价，有选择的或有条件的报价将不予接受。</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15.3投标报价应包括本次招标采购范围内货物价款、货物随配标准附件、包装、运输、装卸、保险、税金、货到位以及安装、安装所需辅材、调试、检验、售后服务、培训、保修及其他所有成本费用的总和</w:t>
      </w:r>
      <w:r>
        <w:rPr>
          <w:rFonts w:hint="eastAsia" w:ascii="宋体" w:hAnsi="宋体" w:eastAsia="宋体" w:cs="宋体"/>
          <w:color w:val="auto"/>
          <w:szCs w:val="21"/>
          <w:highlight w:val="none"/>
          <w:lang w:eastAsia="zh-CN"/>
        </w:rPr>
        <w:t>，</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highlight w:val="none"/>
          <w:lang w:val="en-US" w:eastAsia="zh-CN"/>
        </w:rPr>
        <w:t>应</w:t>
      </w:r>
      <w:r>
        <w:rPr>
          <w:rFonts w:hint="eastAsia" w:ascii="宋体" w:hAnsi="宋体" w:eastAsia="宋体" w:cs="宋体"/>
          <w:color w:val="auto"/>
          <w:highlight w:val="none"/>
        </w:rPr>
        <w:t>综合考虑在报价中。</w:t>
      </w:r>
    </w:p>
    <w:p>
      <w:pPr>
        <w:spacing w:line="400" w:lineRule="exact"/>
        <w:ind w:firstLine="413" w:firstLineChars="196"/>
        <w:outlineLvl w:val="2"/>
        <w:rPr>
          <w:rFonts w:hint="eastAsia" w:ascii="宋体" w:hAnsi="宋体" w:eastAsia="宋体" w:cs="宋体"/>
          <w:b/>
          <w:color w:val="auto"/>
          <w:szCs w:val="21"/>
          <w:highlight w:val="none"/>
        </w:rPr>
      </w:pPr>
      <w:bookmarkStart w:id="85" w:name="_Toc26816"/>
      <w:bookmarkStart w:id="86" w:name="_Toc22333"/>
      <w:r>
        <w:rPr>
          <w:rFonts w:hint="eastAsia" w:ascii="宋体" w:hAnsi="宋体" w:eastAsia="宋体" w:cs="宋体"/>
          <w:b/>
          <w:color w:val="auto"/>
          <w:szCs w:val="21"/>
          <w:highlight w:val="none"/>
        </w:rPr>
        <w:t>16. 投标有效期</w:t>
      </w:r>
      <w:bookmarkEnd w:id="85"/>
      <w:bookmarkEnd w:id="86"/>
    </w:p>
    <w:p>
      <w:pPr>
        <w:tabs>
          <w:tab w:val="left" w:pos="1305"/>
        </w:tabs>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16.1投标有效期：投标截止时间之日起90天</w:t>
      </w:r>
      <w:r>
        <w:rPr>
          <w:rFonts w:hint="eastAsia" w:ascii="宋体" w:hAnsi="宋体" w:cs="宋体"/>
          <w:color w:val="auto"/>
          <w:szCs w:val="21"/>
          <w:highlight w:val="none"/>
          <w:lang w:eastAsia="zh-CN"/>
        </w:rPr>
        <w:t>。</w:t>
      </w:r>
    </w:p>
    <w:p>
      <w:pPr>
        <w:tabs>
          <w:tab w:val="left" w:pos="1305"/>
        </w:tabs>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16.2</w:t>
      </w:r>
      <w:r>
        <w:rPr>
          <w:rFonts w:hint="eastAsia" w:ascii="宋体" w:hAnsi="宋体"/>
          <w:color w:val="auto"/>
          <w:szCs w:val="21"/>
          <w:highlight w:val="none"/>
        </w:rPr>
        <w:t>出现特殊情况下，需要延长投标有效期的，采购代理机构以书面形式通知投标人延长投标有效期。投标人同意延长的，不能修改投标文件。投标人拒绝延长的，其投标无效</w:t>
      </w:r>
      <w:r>
        <w:rPr>
          <w:rFonts w:hint="eastAsia" w:ascii="宋体" w:hAnsi="宋体"/>
          <w:color w:val="auto"/>
          <w:szCs w:val="21"/>
          <w:highlight w:val="none"/>
          <w:lang w:eastAsia="zh-CN"/>
        </w:rPr>
        <w:t>。</w:t>
      </w:r>
    </w:p>
    <w:p>
      <w:pPr>
        <w:spacing w:line="400" w:lineRule="exact"/>
        <w:ind w:firstLine="413" w:firstLineChars="196"/>
        <w:outlineLvl w:val="2"/>
        <w:rPr>
          <w:rFonts w:hint="eastAsia" w:ascii="宋体" w:hAnsi="宋体" w:eastAsia="宋体" w:cs="宋体"/>
          <w:b/>
          <w:color w:val="auto"/>
          <w:szCs w:val="21"/>
          <w:highlight w:val="none"/>
        </w:rPr>
      </w:pPr>
      <w:bookmarkStart w:id="87" w:name="_Toc5668"/>
      <w:bookmarkStart w:id="88" w:name="_Toc3665"/>
      <w:r>
        <w:rPr>
          <w:rFonts w:hint="eastAsia" w:ascii="宋体" w:hAnsi="宋体" w:eastAsia="宋体" w:cs="宋体"/>
          <w:b/>
          <w:color w:val="auto"/>
          <w:szCs w:val="21"/>
          <w:highlight w:val="none"/>
        </w:rPr>
        <w:t>17. 投标保证金</w:t>
      </w:r>
      <w:bookmarkEnd w:id="87"/>
      <w:bookmarkEnd w:id="88"/>
    </w:p>
    <w:p>
      <w:pPr>
        <w:pStyle w:val="2"/>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无</w:t>
      </w:r>
    </w:p>
    <w:p>
      <w:pPr>
        <w:spacing w:line="400" w:lineRule="exact"/>
        <w:ind w:firstLine="413" w:firstLineChars="196"/>
        <w:outlineLvl w:val="2"/>
        <w:rPr>
          <w:rFonts w:hint="eastAsia" w:ascii="宋体" w:hAnsi="宋体" w:eastAsia="宋体" w:cs="宋体"/>
          <w:b/>
          <w:color w:val="auto"/>
          <w:szCs w:val="21"/>
          <w:highlight w:val="none"/>
        </w:rPr>
      </w:pPr>
      <w:bookmarkStart w:id="89" w:name="_Toc30873"/>
      <w:bookmarkStart w:id="90" w:name="_Toc24374"/>
      <w:r>
        <w:rPr>
          <w:rFonts w:hint="eastAsia" w:ascii="宋体" w:hAnsi="宋体" w:eastAsia="宋体" w:cs="宋体"/>
          <w:b/>
          <w:color w:val="auto"/>
          <w:szCs w:val="21"/>
          <w:highlight w:val="none"/>
        </w:rPr>
        <w:t xml:space="preserve">18. </w:t>
      </w:r>
      <w:r>
        <w:rPr>
          <w:rFonts w:hint="eastAsia" w:ascii="宋体" w:hAnsi="宋体" w:cs="宋体"/>
          <w:b/>
          <w:color w:val="auto"/>
          <w:szCs w:val="21"/>
          <w:highlight w:val="none"/>
          <w:lang w:eastAsia="zh-CN"/>
        </w:rPr>
        <w:t>投标文件</w:t>
      </w:r>
      <w:r>
        <w:rPr>
          <w:rFonts w:hint="eastAsia" w:ascii="宋体" w:hAnsi="宋体" w:eastAsia="宋体" w:cs="宋体"/>
          <w:b/>
          <w:color w:val="auto"/>
          <w:szCs w:val="21"/>
          <w:highlight w:val="none"/>
        </w:rPr>
        <w:t>的份数、装订、签署和包装、密封</w:t>
      </w:r>
      <w:bookmarkEnd w:id="89"/>
      <w:bookmarkEnd w:id="90"/>
    </w:p>
    <w:p>
      <w:pPr>
        <w:tabs>
          <w:tab w:val="left" w:pos="1305"/>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w:t>
      </w:r>
      <w:r>
        <w:rPr>
          <w:rFonts w:hint="eastAsia" w:ascii="宋体" w:hAnsi="宋体" w:cs="宋体"/>
          <w:b/>
          <w:color w:val="auto"/>
          <w:szCs w:val="21"/>
          <w:highlight w:val="none"/>
          <w:lang w:eastAsia="zh-CN"/>
        </w:rPr>
        <w:t>投标文件</w:t>
      </w:r>
      <w:r>
        <w:rPr>
          <w:rFonts w:hint="eastAsia" w:ascii="宋体" w:hAnsi="宋体" w:eastAsia="宋体" w:cs="宋体"/>
          <w:b/>
          <w:color w:val="auto"/>
          <w:szCs w:val="21"/>
          <w:highlight w:val="none"/>
        </w:rPr>
        <w:t>份数：</w:t>
      </w:r>
      <w:r>
        <w:rPr>
          <w:rFonts w:hint="eastAsia" w:ascii="宋体" w:hAnsi="宋体" w:eastAsia="宋体" w:cs="宋体"/>
          <w:color w:val="auto"/>
          <w:szCs w:val="21"/>
          <w:highlight w:val="none"/>
        </w:rPr>
        <w:t>正本壹册，副本</w:t>
      </w:r>
      <w:r>
        <w:rPr>
          <w:rFonts w:hint="eastAsia" w:ascii="宋体" w:hAnsi="宋体" w:cs="宋体"/>
          <w:color w:val="auto"/>
          <w:szCs w:val="21"/>
          <w:highlight w:val="none"/>
          <w:lang w:val="en-US" w:eastAsia="zh-CN"/>
        </w:rPr>
        <w:t>陆</w:t>
      </w:r>
      <w:r>
        <w:rPr>
          <w:rFonts w:hint="eastAsia" w:ascii="宋体" w:hAnsi="宋体" w:eastAsia="宋体" w:cs="宋体"/>
          <w:color w:val="auto"/>
          <w:szCs w:val="21"/>
          <w:highlight w:val="none"/>
        </w:rPr>
        <w:t>册，须完整提交。</w:t>
      </w:r>
    </w:p>
    <w:p>
      <w:pPr>
        <w:tabs>
          <w:tab w:val="left" w:pos="1305"/>
          <w:tab w:val="center" w:pos="5029"/>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w:t>
      </w:r>
      <w:r>
        <w:rPr>
          <w:rFonts w:hint="eastAsia" w:ascii="宋体" w:hAnsi="宋体" w:cs="宋体"/>
          <w:b/>
          <w:color w:val="auto"/>
          <w:szCs w:val="21"/>
          <w:highlight w:val="none"/>
          <w:lang w:eastAsia="zh-CN"/>
        </w:rPr>
        <w:t>投标文件</w:t>
      </w:r>
      <w:r>
        <w:rPr>
          <w:rFonts w:hint="eastAsia" w:ascii="宋体" w:hAnsi="宋体" w:eastAsia="宋体" w:cs="宋体"/>
          <w:b/>
          <w:color w:val="auto"/>
          <w:szCs w:val="21"/>
          <w:highlight w:val="none"/>
        </w:rPr>
        <w:t>装订：</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rPr>
        <w:t>应按投标人须知第13.1条“</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组成”规定的顺序自编目录及页码，</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的“正本”、“副本”应当单独装订成册并标注页码，装订应牢固，不易拆散和换页（A4标准纸装订，图纸除外）。封面应注明“正本”、“副本”字样，封面上写明项目名称、项目编号、分标号、采购代理机构、</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rPr>
        <w:t>名称。</w:t>
      </w:r>
    </w:p>
    <w:p>
      <w:pPr>
        <w:tabs>
          <w:tab w:val="left" w:pos="1305"/>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的正本需打印或用不褪色的墨水填写，</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正本除本招标文件中规定的可提供复印件外均须</w:t>
      </w:r>
      <w:r>
        <w:rPr>
          <w:rFonts w:hint="eastAsia" w:ascii="宋体" w:hAnsi="宋体" w:eastAsia="宋体" w:cs="宋体"/>
          <w:color w:val="auto"/>
          <w:szCs w:val="21"/>
          <w:highlight w:val="none"/>
          <w:u w:val="none"/>
        </w:rPr>
        <w:t>提供原件</w:t>
      </w:r>
      <w:r>
        <w:rPr>
          <w:rFonts w:hint="eastAsia" w:ascii="宋体" w:hAnsi="宋体" w:eastAsia="宋体" w:cs="宋体"/>
          <w:color w:val="auto"/>
          <w:szCs w:val="21"/>
          <w:highlight w:val="none"/>
        </w:rPr>
        <w:t>。</w:t>
      </w:r>
    </w:p>
    <w:p>
      <w:pPr>
        <w:tabs>
          <w:tab w:val="left" w:pos="1305"/>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须由</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rPr>
        <w:t>在规定位置盖</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rPr>
        <w:t>公章</w:t>
      </w:r>
      <w:r>
        <w:rPr>
          <w:rFonts w:hint="eastAsia" w:ascii="宋体" w:hAnsi="宋体" w:eastAsia="宋体" w:cs="宋体"/>
          <w:bCs/>
          <w:color w:val="auto"/>
          <w:szCs w:val="21"/>
          <w:highlight w:val="none"/>
        </w:rPr>
        <w:t>（扫描公章无效）</w:t>
      </w:r>
      <w:r>
        <w:rPr>
          <w:rFonts w:hint="eastAsia" w:ascii="宋体" w:hAnsi="宋体" w:eastAsia="宋体" w:cs="宋体"/>
          <w:color w:val="auto"/>
          <w:szCs w:val="21"/>
          <w:highlight w:val="none"/>
        </w:rPr>
        <w:t>并由法定代表人、负责人或相应的授权委托代理人签字，</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rPr>
        <w:t>应写全称，</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副本可以是加盖公章的正本的复印件，当正本与副本不一致时，以正本为准。</w:t>
      </w:r>
    </w:p>
    <w:p>
      <w:pPr>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不得涂改，若有修改错漏处，须加盖</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rPr>
        <w:t>公章及法定代表人、负责人或相应的授权委托代理人签字。</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因字迹潦草或表达不清所引起的后果由</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负责。</w:t>
      </w:r>
    </w:p>
    <w:p>
      <w:pPr>
        <w:tabs>
          <w:tab w:val="left" w:pos="1305"/>
        </w:tabs>
        <w:spacing w:line="40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18.6</w:t>
      </w:r>
      <w:r>
        <w:rPr>
          <w:rFonts w:hint="eastAsia" w:ascii="宋体" w:hAnsi="宋体" w:cs="宋体"/>
          <w:b/>
          <w:color w:val="auto"/>
          <w:szCs w:val="21"/>
          <w:highlight w:val="none"/>
          <w:lang w:eastAsia="zh-CN"/>
        </w:rPr>
        <w:t>投标人</w:t>
      </w:r>
      <w:r>
        <w:rPr>
          <w:rFonts w:hint="eastAsia" w:ascii="宋体" w:hAnsi="宋体" w:eastAsia="宋体" w:cs="宋体"/>
          <w:b/>
          <w:color w:val="auto"/>
          <w:szCs w:val="21"/>
          <w:highlight w:val="none"/>
        </w:rPr>
        <w:t>公章：</w:t>
      </w:r>
      <w:r>
        <w:rPr>
          <w:rFonts w:hint="eastAsia" w:ascii="宋体" w:hAnsi="宋体" w:eastAsia="宋体" w:cs="宋体"/>
          <w:color w:val="auto"/>
          <w:szCs w:val="21"/>
          <w:highlight w:val="none"/>
        </w:rPr>
        <w:t>本招标文件中描述</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的“公章”是指根据我国对公章的管理规定，用</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法定主体行为名称制作的印章，除本招标文件有特殊规定外，</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的财务章、部门章、分公司章、工会章、合同章、投标专用章、业务专用章等其它形式印章均不能代替公章。</w:t>
      </w:r>
    </w:p>
    <w:p>
      <w:pPr>
        <w:tabs>
          <w:tab w:val="left" w:pos="1305"/>
        </w:tabs>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18.7</w:t>
      </w:r>
      <w:r>
        <w:rPr>
          <w:rFonts w:hint="eastAsia" w:ascii="宋体" w:hAnsi="宋体" w:cs="宋体"/>
          <w:b/>
          <w:color w:val="auto"/>
          <w:szCs w:val="21"/>
          <w:highlight w:val="none"/>
          <w:lang w:eastAsia="zh-CN"/>
        </w:rPr>
        <w:t>投标文件</w:t>
      </w:r>
      <w:r>
        <w:rPr>
          <w:rFonts w:hint="eastAsia" w:ascii="宋体" w:hAnsi="宋体" w:eastAsia="宋体" w:cs="宋体"/>
          <w:b/>
          <w:color w:val="auto"/>
          <w:szCs w:val="21"/>
          <w:highlight w:val="none"/>
        </w:rPr>
        <w:t>包装、密封：</w:t>
      </w:r>
      <w:r>
        <w:rPr>
          <w:rFonts w:hint="eastAsia" w:ascii="宋体" w:hAnsi="宋体" w:eastAsia="宋体" w:cs="宋体"/>
          <w:color w:val="auto"/>
          <w:szCs w:val="21"/>
          <w:highlight w:val="none"/>
        </w:rPr>
        <w:t>将</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“正本”、“副本”</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电子版</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一并装入并密封在一个</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袋（盒、箱）中，并在密封处密封签章</w:t>
      </w:r>
      <w:r>
        <w:rPr>
          <w:rFonts w:hint="eastAsia" w:ascii="宋体" w:hAnsi="宋体" w:eastAsia="宋体" w:cs="宋体"/>
          <w:color w:val="auto"/>
          <w:sz w:val="18"/>
          <w:szCs w:val="18"/>
          <w:highlight w:val="none"/>
        </w:rPr>
        <w:t>【</w:t>
      </w:r>
      <w:r>
        <w:rPr>
          <w:rFonts w:hint="eastAsia" w:ascii="宋体" w:hAnsi="宋体" w:eastAsia="宋体" w:cs="宋体"/>
          <w:b/>
          <w:color w:val="auto"/>
          <w:szCs w:val="21"/>
          <w:highlight w:val="none"/>
        </w:rPr>
        <w:t>公章、密封章、法定代表人、负责人或相应的授权委托代理人签字均可</w:t>
      </w:r>
      <w:r>
        <w:rPr>
          <w:rFonts w:hint="eastAsia" w:ascii="宋体" w:hAnsi="宋体" w:eastAsia="宋体" w:cs="宋体"/>
          <w:color w:val="auto"/>
          <w:sz w:val="18"/>
          <w:szCs w:val="18"/>
          <w:highlight w:val="none"/>
        </w:rPr>
        <w:t>】</w:t>
      </w:r>
      <w:r>
        <w:rPr>
          <w:rFonts w:hint="eastAsia" w:ascii="宋体" w:hAnsi="宋体" w:eastAsia="宋体" w:cs="宋体"/>
          <w:color w:val="auto"/>
          <w:highlight w:val="none"/>
        </w:rPr>
        <w:t>。</w:t>
      </w:r>
    </w:p>
    <w:p>
      <w:pPr>
        <w:spacing w:line="40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highlight w:val="none"/>
        </w:rPr>
        <w:t>18.8</w:t>
      </w:r>
      <w:r>
        <w:rPr>
          <w:rFonts w:hint="eastAsia" w:ascii="宋体" w:hAnsi="宋体" w:cs="宋体"/>
          <w:b/>
          <w:color w:val="auto"/>
          <w:szCs w:val="21"/>
          <w:highlight w:val="none"/>
          <w:lang w:eastAsia="zh-CN"/>
        </w:rPr>
        <w:t>投标文件</w:t>
      </w:r>
      <w:r>
        <w:rPr>
          <w:rFonts w:hint="eastAsia" w:ascii="宋体" w:hAnsi="宋体" w:eastAsia="宋体" w:cs="宋体"/>
          <w:b/>
          <w:color w:val="auto"/>
          <w:szCs w:val="21"/>
          <w:highlight w:val="none"/>
        </w:rPr>
        <w:t>袋（盒、箱）标记：</w:t>
      </w:r>
    </w:p>
    <w:p>
      <w:pPr>
        <w:spacing w:line="340" w:lineRule="exact"/>
        <w:ind w:firstLine="420" w:firstLineChars="2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项目名称：桂林医学院附属医院</w:t>
      </w:r>
      <w:r>
        <w:rPr>
          <w:rFonts w:hint="eastAsia" w:ascii="宋体" w:hAnsi="宋体" w:eastAsia="宋体" w:cs="宋体"/>
          <w:color w:val="auto"/>
          <w:sz w:val="21"/>
          <w:szCs w:val="21"/>
          <w:highlight w:val="none"/>
          <w:u w:val="none"/>
          <w:lang w:val="en-US" w:eastAsia="zh-CN"/>
        </w:rPr>
        <w:t>漓东新院</w:t>
      </w:r>
      <w:r>
        <w:rPr>
          <w:rFonts w:hint="eastAsia" w:ascii="宋体" w:hAnsi="宋体" w:eastAsia="宋体" w:cs="宋体"/>
          <w:color w:val="auto"/>
          <w:sz w:val="21"/>
          <w:szCs w:val="21"/>
          <w:highlight w:val="none"/>
          <w:u w:val="none"/>
        </w:rPr>
        <w:t>气动物流传输系统采购及安装项目</w:t>
      </w:r>
    </w:p>
    <w:p>
      <w:pPr>
        <w:spacing w:line="360" w:lineRule="exact"/>
        <w:ind w:firstLine="420" w:firstLineChars="2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项目编号：GXZC2021-G2-003166-HJZX</w:t>
      </w:r>
    </w:p>
    <w:p>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采购代理机构：</w:t>
      </w:r>
      <w:r>
        <w:rPr>
          <w:rFonts w:hint="eastAsia" w:ascii="宋体" w:hAnsi="宋体" w:cs="宋体"/>
          <w:color w:val="auto"/>
          <w:szCs w:val="21"/>
          <w:highlight w:val="none"/>
          <w:lang w:eastAsia="zh-CN"/>
        </w:rPr>
        <w:t>广西恒基建设工程咨询有限公司</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单位名称：</w:t>
      </w:r>
      <w:r>
        <w:rPr>
          <w:rFonts w:hint="eastAsia" w:ascii="宋体" w:hAnsi="宋体" w:eastAsia="宋体" w:cs="宋体"/>
          <w:color w:val="auto"/>
          <w:szCs w:val="21"/>
          <w:highlight w:val="none"/>
          <w:u w:val="single"/>
        </w:rPr>
        <w:t xml:space="preserve">                          </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9 月15日</w:t>
      </w:r>
      <w:r>
        <w:rPr>
          <w:rFonts w:hint="eastAsia" w:ascii="宋体" w:hAnsi="宋体" w:cs="宋体"/>
          <w:color w:val="auto"/>
          <w:szCs w:val="21"/>
          <w:highlight w:val="none"/>
          <w:lang w:eastAsia="zh-CN"/>
        </w:rPr>
        <w:t>上午</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时</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lang w:eastAsia="zh-CN"/>
        </w:rPr>
        <w:t>分</w:t>
      </w:r>
      <w:r>
        <w:rPr>
          <w:rFonts w:hint="eastAsia" w:ascii="宋体" w:hAnsi="宋体" w:eastAsia="宋体" w:cs="宋体"/>
          <w:color w:val="auto"/>
          <w:szCs w:val="21"/>
          <w:highlight w:val="none"/>
        </w:rPr>
        <w:t>前不得开启（此处填写截标时间）</w:t>
      </w:r>
    </w:p>
    <w:p>
      <w:pPr>
        <w:spacing w:line="400" w:lineRule="exact"/>
        <w:ind w:firstLine="413" w:firstLineChars="196"/>
        <w:outlineLvl w:val="2"/>
        <w:rPr>
          <w:rFonts w:hint="eastAsia" w:ascii="宋体" w:hAnsi="宋体" w:eastAsia="宋体" w:cs="宋体"/>
          <w:b/>
          <w:color w:val="auto"/>
          <w:szCs w:val="21"/>
          <w:highlight w:val="none"/>
        </w:rPr>
      </w:pPr>
      <w:bookmarkStart w:id="91" w:name="_Toc16043"/>
      <w:bookmarkStart w:id="92" w:name="_Toc24490"/>
      <w:r>
        <w:rPr>
          <w:rFonts w:hint="eastAsia" w:ascii="宋体" w:hAnsi="宋体" w:eastAsia="宋体" w:cs="宋体"/>
          <w:b/>
          <w:color w:val="auto"/>
          <w:szCs w:val="21"/>
          <w:highlight w:val="none"/>
        </w:rPr>
        <w:t xml:space="preserve">19. </w:t>
      </w:r>
      <w:r>
        <w:rPr>
          <w:rFonts w:hint="eastAsia" w:ascii="宋体" w:hAnsi="宋体" w:cs="宋体"/>
          <w:b/>
          <w:color w:val="auto"/>
          <w:szCs w:val="21"/>
          <w:highlight w:val="none"/>
          <w:lang w:eastAsia="zh-CN"/>
        </w:rPr>
        <w:t>投标文件</w:t>
      </w:r>
      <w:r>
        <w:rPr>
          <w:rFonts w:hint="eastAsia" w:ascii="宋体" w:hAnsi="宋体" w:eastAsia="宋体" w:cs="宋体"/>
          <w:b/>
          <w:color w:val="auto"/>
          <w:szCs w:val="21"/>
          <w:highlight w:val="none"/>
        </w:rPr>
        <w:t>的补充、修改和撤回</w:t>
      </w:r>
      <w:bookmarkEnd w:id="91"/>
      <w:bookmarkEnd w:id="92"/>
    </w:p>
    <w:p>
      <w:pPr>
        <w:spacing w:line="400" w:lineRule="exact"/>
        <w:ind w:firstLine="435"/>
        <w:rPr>
          <w:rFonts w:hint="eastAsia" w:ascii="宋体" w:hAnsi="宋体" w:eastAsia="宋体" w:cs="宋体"/>
          <w:color w:val="auto"/>
          <w:szCs w:val="21"/>
          <w:highlight w:val="none"/>
        </w:rPr>
      </w:pPr>
      <w:r>
        <w:rPr>
          <w:rFonts w:hint="eastAsia" w:ascii="宋体" w:hAnsi="宋体" w:cs="宋体"/>
          <w:color w:val="auto"/>
          <w:highlight w:val="none"/>
          <w:lang w:eastAsia="zh-CN"/>
        </w:rPr>
        <w:t>投标人</w:t>
      </w:r>
      <w:r>
        <w:rPr>
          <w:rFonts w:hint="eastAsia" w:ascii="宋体" w:hAnsi="宋体" w:eastAsia="宋体" w:cs="宋体"/>
          <w:color w:val="auto"/>
          <w:highlight w:val="none"/>
        </w:rPr>
        <w:t>在投标截止时间前，可以对所递交的</w:t>
      </w:r>
      <w:r>
        <w:rPr>
          <w:rFonts w:hint="eastAsia" w:ascii="宋体" w:hAnsi="宋体" w:cs="宋体"/>
          <w:color w:val="auto"/>
          <w:highlight w:val="none"/>
          <w:lang w:eastAsia="zh-CN"/>
        </w:rPr>
        <w:t>投标文件</w:t>
      </w:r>
      <w:r>
        <w:rPr>
          <w:rFonts w:hint="eastAsia" w:ascii="宋体" w:hAnsi="宋体" w:eastAsia="宋体" w:cs="宋体"/>
          <w:color w:val="auto"/>
          <w:highlight w:val="none"/>
        </w:rPr>
        <w:t>进行补充、修改或者撤回，并书面通知采购代理机构。补充、修改的内容应当按照招标文件要求签署、盖章、密封后，作为</w:t>
      </w:r>
      <w:r>
        <w:rPr>
          <w:rFonts w:hint="eastAsia" w:ascii="宋体" w:hAnsi="宋体" w:cs="宋体"/>
          <w:color w:val="auto"/>
          <w:highlight w:val="none"/>
          <w:lang w:eastAsia="zh-CN"/>
        </w:rPr>
        <w:t>投标文件</w:t>
      </w:r>
      <w:r>
        <w:rPr>
          <w:rFonts w:hint="eastAsia" w:ascii="宋体" w:hAnsi="宋体" w:eastAsia="宋体" w:cs="宋体"/>
          <w:color w:val="auto"/>
          <w:highlight w:val="none"/>
        </w:rPr>
        <w:t>的组成部分。</w:t>
      </w:r>
    </w:p>
    <w:p>
      <w:pPr>
        <w:spacing w:line="400" w:lineRule="exact"/>
        <w:ind w:firstLine="413" w:firstLineChars="196"/>
        <w:outlineLvl w:val="2"/>
        <w:rPr>
          <w:rFonts w:hint="eastAsia" w:ascii="宋体" w:hAnsi="宋体" w:eastAsia="宋体" w:cs="宋体"/>
          <w:b/>
          <w:color w:val="auto"/>
          <w:szCs w:val="21"/>
          <w:highlight w:val="none"/>
        </w:rPr>
      </w:pPr>
      <w:bookmarkStart w:id="93" w:name="_Toc9485"/>
      <w:bookmarkStart w:id="94" w:name="_Toc31572"/>
      <w:r>
        <w:rPr>
          <w:rFonts w:hint="eastAsia" w:ascii="宋体" w:hAnsi="宋体" w:eastAsia="宋体" w:cs="宋体"/>
          <w:b/>
          <w:color w:val="auto"/>
          <w:szCs w:val="21"/>
          <w:highlight w:val="none"/>
        </w:rPr>
        <w:t xml:space="preserve">20. </w:t>
      </w:r>
      <w:r>
        <w:rPr>
          <w:rFonts w:hint="eastAsia" w:ascii="宋体" w:hAnsi="宋体" w:cs="宋体"/>
          <w:b/>
          <w:color w:val="auto"/>
          <w:szCs w:val="21"/>
          <w:highlight w:val="none"/>
          <w:lang w:eastAsia="zh-CN"/>
        </w:rPr>
        <w:t>投标文件</w:t>
      </w:r>
      <w:r>
        <w:rPr>
          <w:rFonts w:hint="eastAsia" w:ascii="宋体" w:hAnsi="宋体" w:eastAsia="宋体" w:cs="宋体"/>
          <w:b/>
          <w:color w:val="auto"/>
          <w:szCs w:val="21"/>
          <w:highlight w:val="none"/>
        </w:rPr>
        <w:t>的递交</w:t>
      </w:r>
      <w:bookmarkEnd w:id="93"/>
      <w:bookmarkEnd w:id="94"/>
    </w:p>
    <w:p>
      <w:pPr>
        <w:tabs>
          <w:tab w:val="left" w:pos="7200"/>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20.1</w:t>
      </w:r>
      <w:r>
        <w:rPr>
          <w:rFonts w:hint="eastAsia" w:ascii="宋体" w:hAnsi="宋体" w:eastAsia="宋体" w:cs="宋体"/>
          <w:color w:val="auto"/>
          <w:szCs w:val="21"/>
          <w:highlight w:val="none"/>
        </w:rPr>
        <w:t>投标截止时间：</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9月15日</w:t>
      </w:r>
      <w:r>
        <w:rPr>
          <w:rFonts w:hint="eastAsia" w:ascii="宋体" w:hAnsi="宋体" w:cs="宋体"/>
          <w:color w:val="auto"/>
          <w:szCs w:val="21"/>
          <w:highlight w:val="none"/>
          <w:lang w:eastAsia="zh-CN"/>
        </w:rPr>
        <w:t>上午</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时</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lang w:eastAsia="zh-CN"/>
        </w:rPr>
        <w:t>分</w:t>
      </w:r>
      <w:r>
        <w:rPr>
          <w:rFonts w:hint="eastAsia" w:ascii="宋体" w:hAnsi="宋体" w:eastAsia="宋体" w:cs="宋体"/>
          <w:color w:val="auto"/>
          <w:szCs w:val="21"/>
          <w:highlight w:val="none"/>
        </w:rPr>
        <w:t>。</w:t>
      </w:r>
    </w:p>
    <w:p>
      <w:pPr>
        <w:tabs>
          <w:tab w:val="left" w:pos="7200"/>
        </w:tabs>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20.2</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递交：</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应于</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9月15日</w:t>
      </w:r>
      <w:r>
        <w:rPr>
          <w:rFonts w:hint="eastAsia" w:ascii="宋体" w:hAnsi="宋体" w:cs="宋体"/>
          <w:color w:val="auto"/>
          <w:szCs w:val="21"/>
          <w:highlight w:val="none"/>
          <w:lang w:eastAsia="zh-CN"/>
        </w:rPr>
        <w:t>上午</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时</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lang w:eastAsia="zh-CN"/>
        </w:rPr>
        <w:t>分</w:t>
      </w:r>
      <w:r>
        <w:rPr>
          <w:rFonts w:hint="eastAsia" w:ascii="宋体" w:hAnsi="宋体" w:eastAsia="宋体" w:cs="宋体"/>
          <w:color w:val="auto"/>
          <w:szCs w:val="21"/>
          <w:highlight w:val="none"/>
        </w:rPr>
        <w:t>至</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9月15日</w:t>
      </w:r>
      <w:r>
        <w:rPr>
          <w:rFonts w:hint="eastAsia" w:ascii="宋体" w:hAnsi="宋体" w:cs="宋体"/>
          <w:color w:val="auto"/>
          <w:szCs w:val="21"/>
          <w:highlight w:val="none"/>
          <w:lang w:eastAsia="zh-CN"/>
        </w:rPr>
        <w:t>上午</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时</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lang w:eastAsia="zh-CN"/>
        </w:rPr>
        <w:t>分</w:t>
      </w:r>
      <w:r>
        <w:rPr>
          <w:rFonts w:hint="eastAsia" w:ascii="宋体" w:hAnsi="宋体" w:cs="宋体"/>
          <w:color w:val="auto"/>
          <w:szCs w:val="21"/>
          <w:highlight w:val="none"/>
          <w:lang w:val="en-US" w:eastAsia="zh-CN"/>
        </w:rPr>
        <w:t>止</w:t>
      </w:r>
      <w:r>
        <w:rPr>
          <w:rFonts w:hint="eastAsia" w:ascii="宋体" w:hAnsi="宋体" w:eastAsia="宋体" w:cs="宋体"/>
          <w:b/>
          <w:color w:val="auto"/>
          <w:highlight w:val="none"/>
        </w:rPr>
        <w:t>，</w:t>
      </w:r>
      <w:r>
        <w:rPr>
          <w:rFonts w:hint="eastAsia" w:ascii="宋体" w:hAnsi="宋体" w:eastAsia="宋体" w:cs="宋体"/>
          <w:color w:val="auto"/>
          <w:szCs w:val="21"/>
          <w:highlight w:val="none"/>
        </w:rPr>
        <w:t>将</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密封提交至</w:t>
      </w:r>
      <w:r>
        <w:rPr>
          <w:rFonts w:hint="eastAsia" w:ascii="宋体" w:hAnsi="宋体" w:eastAsia="宋体" w:cs="宋体"/>
          <w:color w:val="auto"/>
          <w:szCs w:val="21"/>
          <w:highlight w:val="none"/>
          <w:u w:val="none"/>
        </w:rPr>
        <w:t>桂林市公共资源交易中心（广西桂林市临桂区西城中路69号创业大厦西辅楼4楼）</w:t>
      </w:r>
      <w:r>
        <w:rPr>
          <w:rFonts w:hint="eastAsia" w:ascii="宋体" w:hAnsi="宋体" w:cs="宋体"/>
          <w:color w:val="auto"/>
          <w:szCs w:val="21"/>
          <w:highlight w:val="none"/>
          <w:u w:val="none"/>
          <w:lang w:val="en-US" w:eastAsia="zh-CN"/>
        </w:rPr>
        <w:t>5号开标室</w:t>
      </w:r>
      <w:r>
        <w:rPr>
          <w:rFonts w:hint="eastAsia" w:ascii="宋体" w:hAnsi="宋体" w:eastAsia="宋体" w:cs="宋体"/>
          <w:color w:val="auto"/>
          <w:highlight w:val="none"/>
        </w:rPr>
        <w:t>，逾期送达的或未送达指定地点的</w:t>
      </w:r>
      <w:r>
        <w:rPr>
          <w:rFonts w:hint="eastAsia" w:ascii="宋体" w:hAnsi="宋体" w:cs="宋体"/>
          <w:color w:val="auto"/>
          <w:highlight w:val="none"/>
          <w:lang w:eastAsia="zh-CN"/>
        </w:rPr>
        <w:t>投标文件</w:t>
      </w:r>
      <w:r>
        <w:rPr>
          <w:rFonts w:hint="eastAsia" w:ascii="宋体" w:hAnsi="宋体" w:eastAsia="宋体" w:cs="宋体"/>
          <w:color w:val="auto"/>
          <w:highlight w:val="none"/>
        </w:rPr>
        <w:t>将予以拒收。</w:t>
      </w:r>
    </w:p>
    <w:p>
      <w:pPr>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除招标文件另有规定外，</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所递交的</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lang w:val="en-US" w:eastAsia="zh-CN"/>
        </w:rPr>
        <w:t>在投标截止时间后</w:t>
      </w:r>
      <w:r>
        <w:rPr>
          <w:rFonts w:hint="eastAsia" w:ascii="宋体" w:hAnsi="宋体" w:eastAsia="宋体" w:cs="宋体"/>
          <w:color w:val="auto"/>
          <w:szCs w:val="21"/>
          <w:highlight w:val="none"/>
        </w:rPr>
        <w:t>不予退还。</w:t>
      </w:r>
    </w:p>
    <w:p>
      <w:pPr>
        <w:spacing w:line="400" w:lineRule="exact"/>
        <w:ind w:firstLine="435"/>
        <w:rPr>
          <w:rFonts w:hint="eastAsia" w:ascii="宋体" w:hAnsi="宋体" w:eastAsia="宋体" w:cs="宋体"/>
          <w:color w:val="auto"/>
          <w:highlight w:val="none"/>
        </w:rPr>
      </w:pPr>
      <w:r>
        <w:rPr>
          <w:rFonts w:hint="eastAsia" w:ascii="宋体" w:hAnsi="宋体" w:eastAsia="宋体" w:cs="宋体"/>
          <w:color w:val="auto"/>
          <w:highlight w:val="none"/>
        </w:rPr>
        <w:t>20.</w:t>
      </w:r>
      <w:r>
        <w:rPr>
          <w:rFonts w:hint="eastAsia" w:ascii="宋体" w:hAnsi="宋体" w:eastAsia="宋体" w:cs="宋体"/>
          <w:color w:val="auto"/>
          <w:highlight w:val="none"/>
          <w:lang w:val="en-US" w:eastAsia="zh-CN"/>
        </w:rPr>
        <w:t>4</w:t>
      </w:r>
      <w:r>
        <w:rPr>
          <w:rFonts w:hint="eastAsia" w:ascii="宋体" w:hAnsi="宋体" w:cs="宋体"/>
          <w:color w:val="auto"/>
          <w:highlight w:val="none"/>
          <w:lang w:eastAsia="zh-CN"/>
        </w:rPr>
        <w:t>投标人</w:t>
      </w:r>
      <w:r>
        <w:rPr>
          <w:rFonts w:hint="eastAsia" w:ascii="宋体" w:hAnsi="宋体" w:eastAsia="宋体" w:cs="宋体"/>
          <w:color w:val="auto"/>
          <w:highlight w:val="none"/>
        </w:rPr>
        <w:t>应当在招标文件要求提交</w:t>
      </w:r>
      <w:r>
        <w:rPr>
          <w:rFonts w:hint="eastAsia" w:ascii="宋体" w:hAnsi="宋体" w:cs="宋体"/>
          <w:color w:val="auto"/>
          <w:highlight w:val="none"/>
          <w:lang w:eastAsia="zh-CN"/>
        </w:rPr>
        <w:t>投标文件</w:t>
      </w:r>
      <w:r>
        <w:rPr>
          <w:rFonts w:hint="eastAsia" w:ascii="宋体" w:hAnsi="宋体" w:eastAsia="宋体" w:cs="宋体"/>
          <w:color w:val="auto"/>
          <w:highlight w:val="none"/>
        </w:rPr>
        <w:t>的截止时间前，将</w:t>
      </w:r>
      <w:r>
        <w:rPr>
          <w:rFonts w:hint="eastAsia" w:ascii="宋体" w:hAnsi="宋体" w:cs="宋体"/>
          <w:color w:val="auto"/>
          <w:highlight w:val="none"/>
          <w:lang w:eastAsia="zh-CN"/>
        </w:rPr>
        <w:t>投标文件</w:t>
      </w:r>
      <w:r>
        <w:rPr>
          <w:rFonts w:hint="eastAsia" w:ascii="宋体" w:hAnsi="宋体" w:eastAsia="宋体" w:cs="宋体"/>
          <w:color w:val="auto"/>
          <w:highlight w:val="none"/>
        </w:rPr>
        <w:t>密封送达投标地点。采购代理机构收到</w:t>
      </w:r>
      <w:r>
        <w:rPr>
          <w:rFonts w:hint="eastAsia" w:ascii="宋体" w:hAnsi="宋体" w:cs="宋体"/>
          <w:color w:val="auto"/>
          <w:highlight w:val="none"/>
          <w:lang w:eastAsia="zh-CN"/>
        </w:rPr>
        <w:t>投标文件</w:t>
      </w:r>
      <w:r>
        <w:rPr>
          <w:rFonts w:hint="eastAsia" w:ascii="宋体" w:hAnsi="宋体" w:eastAsia="宋体" w:cs="宋体"/>
          <w:color w:val="auto"/>
          <w:highlight w:val="none"/>
        </w:rPr>
        <w:t>后，应当如实记载</w:t>
      </w:r>
      <w:r>
        <w:rPr>
          <w:rFonts w:hint="eastAsia" w:ascii="宋体" w:hAnsi="宋体" w:cs="宋体"/>
          <w:color w:val="auto"/>
          <w:highlight w:val="none"/>
          <w:lang w:eastAsia="zh-CN"/>
        </w:rPr>
        <w:t>投标文件</w:t>
      </w:r>
      <w:r>
        <w:rPr>
          <w:rFonts w:hint="eastAsia" w:ascii="宋体" w:hAnsi="宋体" w:eastAsia="宋体" w:cs="宋体"/>
          <w:color w:val="auto"/>
          <w:highlight w:val="none"/>
        </w:rPr>
        <w:t>的送达时间和密封情况，签收保存，并向</w:t>
      </w:r>
      <w:r>
        <w:rPr>
          <w:rFonts w:hint="eastAsia" w:ascii="宋体" w:hAnsi="宋体" w:cs="宋体"/>
          <w:color w:val="auto"/>
          <w:highlight w:val="none"/>
          <w:lang w:eastAsia="zh-CN"/>
        </w:rPr>
        <w:t>投标人</w:t>
      </w:r>
      <w:r>
        <w:rPr>
          <w:rFonts w:hint="eastAsia" w:ascii="宋体" w:hAnsi="宋体" w:eastAsia="宋体" w:cs="宋体"/>
          <w:color w:val="auto"/>
          <w:highlight w:val="none"/>
        </w:rPr>
        <w:t>出具签收回执。任何单位和个人不得在开标前开启</w:t>
      </w:r>
      <w:r>
        <w:rPr>
          <w:rFonts w:hint="eastAsia" w:ascii="宋体" w:hAnsi="宋体" w:cs="宋体"/>
          <w:color w:val="auto"/>
          <w:highlight w:val="none"/>
          <w:lang w:eastAsia="zh-CN"/>
        </w:rPr>
        <w:t>投标文件</w:t>
      </w:r>
      <w:r>
        <w:rPr>
          <w:rFonts w:hint="eastAsia" w:ascii="宋体" w:hAnsi="宋体" w:eastAsia="宋体" w:cs="宋体"/>
          <w:color w:val="auto"/>
          <w:highlight w:val="none"/>
        </w:rPr>
        <w:t>。</w:t>
      </w:r>
    </w:p>
    <w:p>
      <w:pPr>
        <w:spacing w:line="360" w:lineRule="auto"/>
        <w:jc w:val="center"/>
        <w:outlineLvl w:val="1"/>
        <w:rPr>
          <w:rFonts w:hint="eastAsia" w:ascii="宋体" w:hAnsi="宋体" w:eastAsia="宋体" w:cs="宋体"/>
          <w:b/>
          <w:color w:val="auto"/>
          <w:sz w:val="28"/>
          <w:szCs w:val="28"/>
          <w:highlight w:val="none"/>
        </w:rPr>
      </w:pPr>
      <w:bookmarkStart w:id="95" w:name="_Toc495841757"/>
      <w:bookmarkStart w:id="96" w:name="_Toc12822"/>
      <w:bookmarkStart w:id="97" w:name="_Toc307"/>
      <w:r>
        <w:rPr>
          <w:rFonts w:hint="eastAsia" w:ascii="宋体" w:hAnsi="宋体" w:eastAsia="宋体" w:cs="宋体"/>
          <w:b/>
          <w:color w:val="auto"/>
          <w:sz w:val="28"/>
          <w:szCs w:val="28"/>
          <w:highlight w:val="none"/>
        </w:rPr>
        <w:t>四、开标</w:t>
      </w:r>
      <w:bookmarkEnd w:id="95"/>
      <w:bookmarkEnd w:id="96"/>
      <w:bookmarkEnd w:id="97"/>
    </w:p>
    <w:p>
      <w:pPr>
        <w:spacing w:line="400" w:lineRule="exact"/>
        <w:ind w:firstLine="413" w:firstLineChars="196"/>
        <w:outlineLvl w:val="2"/>
        <w:rPr>
          <w:rFonts w:hint="eastAsia" w:ascii="宋体" w:hAnsi="宋体" w:eastAsia="宋体" w:cs="宋体"/>
          <w:b/>
          <w:color w:val="auto"/>
          <w:szCs w:val="21"/>
          <w:highlight w:val="none"/>
        </w:rPr>
      </w:pPr>
      <w:bookmarkStart w:id="98" w:name="_Toc17073"/>
      <w:bookmarkStart w:id="99" w:name="_Toc7970"/>
      <w:r>
        <w:rPr>
          <w:rFonts w:hint="eastAsia" w:ascii="宋体" w:hAnsi="宋体" w:eastAsia="宋体" w:cs="宋体"/>
          <w:b/>
          <w:color w:val="auto"/>
          <w:szCs w:val="21"/>
          <w:highlight w:val="none"/>
        </w:rPr>
        <w:t>21. 开标时间及地点</w:t>
      </w:r>
      <w:bookmarkEnd w:id="98"/>
      <w:bookmarkEnd w:id="99"/>
    </w:p>
    <w:p>
      <w:pPr>
        <w:spacing w:line="40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21.1开标时间及地点：开标时间：</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9月15日</w:t>
      </w:r>
      <w:r>
        <w:rPr>
          <w:rFonts w:hint="eastAsia" w:ascii="宋体" w:hAnsi="宋体" w:cs="宋体"/>
          <w:color w:val="auto"/>
          <w:szCs w:val="21"/>
          <w:highlight w:val="none"/>
          <w:lang w:eastAsia="zh-CN"/>
        </w:rPr>
        <w:t>上午</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时</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lang w:eastAsia="zh-CN"/>
        </w:rPr>
        <w:t>分</w:t>
      </w:r>
      <w:r>
        <w:rPr>
          <w:rFonts w:hint="eastAsia" w:ascii="宋体" w:hAnsi="宋体" w:eastAsia="宋体" w:cs="宋体"/>
          <w:color w:val="auto"/>
          <w:szCs w:val="21"/>
          <w:highlight w:val="none"/>
          <w:u w:val="none"/>
        </w:rPr>
        <w:t>；开标地点：桂林市公共资源交易中心（广西桂林市临桂区西城中路69号创业大厦西辅楼4楼）</w:t>
      </w:r>
      <w:r>
        <w:rPr>
          <w:rFonts w:hint="eastAsia" w:ascii="宋体" w:hAnsi="宋体" w:cs="宋体"/>
          <w:color w:val="auto"/>
          <w:szCs w:val="21"/>
          <w:highlight w:val="none"/>
          <w:u w:val="none"/>
          <w:lang w:val="en-US" w:eastAsia="zh-CN"/>
        </w:rPr>
        <w:t>5号开标室</w:t>
      </w:r>
      <w:r>
        <w:rPr>
          <w:rFonts w:hint="eastAsia" w:ascii="宋体" w:hAnsi="宋体" w:eastAsia="宋体" w:cs="宋体"/>
          <w:color w:val="auto"/>
          <w:szCs w:val="21"/>
          <w:highlight w:val="none"/>
        </w:rPr>
        <w:t>开标。</w:t>
      </w:r>
      <w:r>
        <w:rPr>
          <w:rFonts w:hint="eastAsia" w:ascii="宋体" w:hAnsi="宋体" w:cs="宋体"/>
          <w:color w:val="auto"/>
          <w:highlight w:val="none"/>
          <w:lang w:eastAsia="zh-CN"/>
        </w:rPr>
        <w:t>投标人</w:t>
      </w:r>
      <w:r>
        <w:rPr>
          <w:rFonts w:hint="eastAsia" w:ascii="宋体" w:hAnsi="宋体" w:eastAsia="宋体" w:cs="宋体"/>
          <w:color w:val="auto"/>
          <w:highlight w:val="none"/>
        </w:rPr>
        <w:t>可以由法定代表人、负责人、自然人或其委托代理人出席开标会议</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准时参加开标会并签字，如未按时签字的，视同放弃开标监督权利，认可开标结果。</w:t>
      </w:r>
    </w:p>
    <w:p>
      <w:pPr>
        <w:tabs>
          <w:tab w:val="left" w:pos="1305"/>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不足3家的，不得开标，采购人或者采购代理机构应当重新组织采购。</w:t>
      </w:r>
    </w:p>
    <w:p>
      <w:pPr>
        <w:spacing w:line="400" w:lineRule="exact"/>
        <w:ind w:firstLine="413" w:firstLineChars="196"/>
        <w:outlineLvl w:val="2"/>
        <w:rPr>
          <w:rFonts w:hint="eastAsia" w:ascii="宋体" w:hAnsi="宋体" w:eastAsia="宋体" w:cs="宋体"/>
          <w:b/>
          <w:color w:val="auto"/>
          <w:szCs w:val="21"/>
          <w:highlight w:val="none"/>
        </w:rPr>
      </w:pPr>
      <w:bookmarkStart w:id="100" w:name="_Toc11217"/>
      <w:bookmarkStart w:id="101" w:name="_Toc23925"/>
      <w:r>
        <w:rPr>
          <w:rFonts w:hint="eastAsia" w:ascii="宋体" w:hAnsi="宋体" w:eastAsia="宋体" w:cs="宋体"/>
          <w:b/>
          <w:color w:val="auto"/>
          <w:szCs w:val="21"/>
          <w:highlight w:val="none"/>
        </w:rPr>
        <w:t>22. 开标程序</w:t>
      </w:r>
      <w:bookmarkEnd w:id="100"/>
      <w:bookmarkEnd w:id="101"/>
    </w:p>
    <w:p>
      <w:pPr>
        <w:tabs>
          <w:tab w:val="left" w:pos="1305"/>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（1）主持人宣布开标会正式开始，宣布开标程序、开标纪律，介绍项目情况和到会人员；</w:t>
      </w:r>
    </w:p>
    <w:p>
      <w:pPr>
        <w:tabs>
          <w:tab w:val="left" w:pos="1305"/>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对其</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的密封情况进行检查并确认签字；</w:t>
      </w:r>
    </w:p>
    <w:p>
      <w:pPr>
        <w:tabs>
          <w:tab w:val="left" w:pos="1305"/>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（3）按各</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提交</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时间的先后顺序打开</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外包装；</w:t>
      </w:r>
    </w:p>
    <w:p>
      <w:pPr>
        <w:tabs>
          <w:tab w:val="left" w:pos="1305"/>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（4）唱标，宣读投标截止时间前接收的所有</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的</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名称，投标报价表的投标报价、折扣；</w:t>
      </w:r>
    </w:p>
    <w:p>
      <w:pPr>
        <w:tabs>
          <w:tab w:val="left" w:pos="1305"/>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（5）采购代理机构做开标记录，</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代表对开标记录进行当场校核及勘误并签字确认；同时由记录人、监督人（如有）当场签字确认；</w:t>
      </w:r>
    </w:p>
    <w:p>
      <w:pPr>
        <w:tabs>
          <w:tab w:val="left" w:pos="1305"/>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（6）</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代表对开标过程和开标记录有</w:t>
      </w:r>
      <w:r>
        <w:rPr>
          <w:rFonts w:hint="eastAsia" w:ascii="宋体" w:hAnsi="宋体" w:eastAsia="宋体" w:cs="宋体"/>
          <w:color w:val="auto"/>
          <w:szCs w:val="21"/>
          <w:highlight w:val="none"/>
          <w:lang w:val="en-US" w:eastAsia="zh-CN"/>
        </w:rPr>
        <w:t>疑义</w:t>
      </w:r>
      <w:r>
        <w:rPr>
          <w:rFonts w:hint="eastAsia" w:ascii="宋体" w:hAnsi="宋体" w:eastAsia="宋体" w:cs="宋体"/>
          <w:color w:val="auto"/>
          <w:szCs w:val="21"/>
          <w:highlight w:val="none"/>
        </w:rPr>
        <w:t>，以及认为采购人、采购代理机构相关工作人员有需要回避的情形的，应当场提出询问或者回避申请。采购人、采购代理机构对</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代表提出的询问或者回避申请应当及时处理。</w:t>
      </w:r>
    </w:p>
    <w:p>
      <w:pPr>
        <w:tabs>
          <w:tab w:val="left" w:pos="1305"/>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（7）宣布开标结束，采购人、</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和有关方面代表退场，由工作人员将</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等材料移交评标室。</w:t>
      </w:r>
    </w:p>
    <w:p>
      <w:pPr>
        <w:tabs>
          <w:tab w:val="left" w:pos="1305"/>
        </w:tabs>
        <w:spacing w:line="400" w:lineRule="exact"/>
        <w:ind w:firstLine="420" w:firstLineChars="200"/>
        <w:rPr>
          <w:rFonts w:hint="eastAsia" w:ascii="宋体" w:hAnsi="宋体" w:eastAsia="宋体" w:cs="宋体"/>
          <w:color w:val="auto"/>
          <w:szCs w:val="21"/>
          <w:highlight w:val="none"/>
        </w:rPr>
      </w:pPr>
    </w:p>
    <w:p>
      <w:pPr>
        <w:spacing w:line="360" w:lineRule="auto"/>
        <w:jc w:val="center"/>
        <w:outlineLvl w:val="1"/>
        <w:rPr>
          <w:rFonts w:hint="eastAsia" w:ascii="宋体" w:hAnsi="宋体" w:eastAsia="宋体" w:cs="宋体"/>
          <w:b/>
          <w:color w:val="auto"/>
          <w:sz w:val="28"/>
          <w:szCs w:val="28"/>
          <w:highlight w:val="none"/>
        </w:rPr>
      </w:pPr>
      <w:bookmarkStart w:id="102" w:name="_Toc13013"/>
      <w:bookmarkStart w:id="103" w:name="_Toc3138"/>
      <w:bookmarkStart w:id="104" w:name="_Toc495841758"/>
      <w:r>
        <w:rPr>
          <w:rFonts w:hint="eastAsia" w:ascii="宋体" w:hAnsi="宋体" w:eastAsia="宋体" w:cs="宋体"/>
          <w:b/>
          <w:color w:val="auto"/>
          <w:sz w:val="28"/>
          <w:szCs w:val="28"/>
          <w:highlight w:val="none"/>
        </w:rPr>
        <w:t>五、资格性审查</w:t>
      </w:r>
      <w:bookmarkEnd w:id="102"/>
      <w:bookmarkEnd w:id="103"/>
      <w:bookmarkEnd w:id="104"/>
    </w:p>
    <w:p>
      <w:pPr>
        <w:spacing w:line="400" w:lineRule="exact"/>
        <w:ind w:firstLine="413" w:firstLineChars="196"/>
        <w:outlineLvl w:val="2"/>
        <w:rPr>
          <w:rFonts w:hint="eastAsia" w:ascii="宋体" w:hAnsi="宋体" w:eastAsia="宋体" w:cs="宋体"/>
          <w:b/>
          <w:color w:val="auto"/>
          <w:szCs w:val="21"/>
          <w:highlight w:val="none"/>
        </w:rPr>
      </w:pPr>
      <w:bookmarkStart w:id="105" w:name="_Toc13578"/>
      <w:bookmarkStart w:id="106" w:name="_Toc5116"/>
      <w:r>
        <w:rPr>
          <w:rFonts w:hint="eastAsia" w:ascii="宋体" w:hAnsi="宋体" w:eastAsia="宋体" w:cs="宋体"/>
          <w:b/>
          <w:color w:val="auto"/>
          <w:szCs w:val="21"/>
          <w:highlight w:val="none"/>
        </w:rPr>
        <w:t>23. 资格性审查</w:t>
      </w:r>
      <w:bookmarkEnd w:id="105"/>
      <w:bookmarkEnd w:id="106"/>
    </w:p>
    <w:p>
      <w:pPr>
        <w:tabs>
          <w:tab w:val="left" w:pos="1305"/>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23.1公开招标采购项目开标结束后，采购人应当依法对</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的资格进行审查。合格</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不足3家的，不得评标。</w:t>
      </w:r>
    </w:p>
    <w:p>
      <w:pPr>
        <w:spacing w:line="40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23.2</w:t>
      </w:r>
      <w:r>
        <w:rPr>
          <w:rFonts w:hint="eastAsia" w:ascii="宋体" w:hAnsi="宋体" w:eastAsia="宋体" w:cs="宋体"/>
          <w:b/>
          <w:bCs/>
          <w:color w:val="auto"/>
          <w:szCs w:val="21"/>
          <w:highlight w:val="none"/>
        </w:rPr>
        <w:t>采购人或者采购代理机构</w:t>
      </w:r>
      <w:r>
        <w:rPr>
          <w:rFonts w:hint="eastAsia" w:ascii="宋体" w:hAnsi="宋体" w:eastAsia="宋体" w:cs="宋体"/>
          <w:b/>
          <w:color w:val="auto"/>
          <w:szCs w:val="21"/>
          <w:highlight w:val="none"/>
        </w:rPr>
        <w:t>在对</w:t>
      </w:r>
      <w:r>
        <w:rPr>
          <w:rFonts w:hint="eastAsia" w:ascii="宋体" w:hAnsi="宋体" w:cs="宋体"/>
          <w:b/>
          <w:color w:val="auto"/>
          <w:szCs w:val="21"/>
          <w:highlight w:val="none"/>
          <w:lang w:eastAsia="zh-CN"/>
        </w:rPr>
        <w:t>投标人</w:t>
      </w:r>
      <w:r>
        <w:rPr>
          <w:rFonts w:hint="eastAsia" w:ascii="宋体" w:hAnsi="宋体" w:eastAsia="宋体" w:cs="宋体"/>
          <w:b/>
          <w:color w:val="auto"/>
          <w:szCs w:val="21"/>
          <w:highlight w:val="none"/>
        </w:rPr>
        <w:t>进行资格性审查时，将对</w:t>
      </w:r>
      <w:r>
        <w:rPr>
          <w:rFonts w:hint="eastAsia" w:ascii="宋体" w:hAnsi="宋体" w:cs="宋体"/>
          <w:b/>
          <w:color w:val="auto"/>
          <w:szCs w:val="21"/>
          <w:highlight w:val="none"/>
          <w:lang w:eastAsia="zh-CN"/>
        </w:rPr>
        <w:t>投标人</w:t>
      </w:r>
      <w:r>
        <w:rPr>
          <w:rFonts w:hint="eastAsia" w:ascii="宋体" w:hAnsi="宋体" w:eastAsia="宋体" w:cs="宋体"/>
          <w:b/>
          <w:color w:val="auto"/>
          <w:szCs w:val="21"/>
          <w:highlight w:val="none"/>
        </w:rPr>
        <w:t>企业股东及出资等信息进行查询。根据《中华人民共和国政府采购法实施条例》第十八条第一款规定，审查中如发现</w:t>
      </w:r>
      <w:r>
        <w:rPr>
          <w:rFonts w:hint="eastAsia" w:ascii="宋体" w:hAnsi="宋体" w:cs="宋体"/>
          <w:b/>
          <w:color w:val="auto"/>
          <w:szCs w:val="21"/>
          <w:highlight w:val="none"/>
          <w:lang w:eastAsia="zh-CN"/>
        </w:rPr>
        <w:t>投标人</w:t>
      </w:r>
      <w:r>
        <w:rPr>
          <w:rFonts w:hint="eastAsia" w:ascii="宋体" w:hAnsi="宋体" w:eastAsia="宋体" w:cs="宋体"/>
          <w:b/>
          <w:color w:val="auto"/>
          <w:szCs w:val="21"/>
          <w:highlight w:val="none"/>
        </w:rPr>
        <w:t>存在单位负责人为同一人或者存在直接控股、管理关系的不同</w:t>
      </w:r>
      <w:r>
        <w:rPr>
          <w:rFonts w:hint="eastAsia" w:ascii="宋体" w:hAnsi="宋体" w:cs="宋体"/>
          <w:b/>
          <w:color w:val="auto"/>
          <w:szCs w:val="21"/>
          <w:highlight w:val="none"/>
          <w:lang w:eastAsia="zh-CN"/>
        </w:rPr>
        <w:t>投标人</w:t>
      </w:r>
      <w:r>
        <w:rPr>
          <w:rFonts w:hint="eastAsia" w:ascii="宋体" w:hAnsi="宋体" w:eastAsia="宋体" w:cs="宋体"/>
          <w:b/>
          <w:color w:val="auto"/>
          <w:szCs w:val="21"/>
          <w:highlight w:val="none"/>
        </w:rPr>
        <w:t>参加同一合同项下的政府采购活动的，按投标无效处理。</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查询渠道：《国家企业信用信息公示系统》（网址：</w:t>
      </w:r>
      <w:r>
        <w:rPr>
          <w:rFonts w:hint="eastAsia" w:ascii="宋体" w:hAnsi="宋体" w:eastAsia="宋体" w:cs="宋体"/>
          <w:color w:val="auto"/>
          <w:szCs w:val="21"/>
          <w:highlight w:val="none"/>
          <w:u w:val="none"/>
        </w:rPr>
        <w:t>www.gsxt.gov.cn</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审查流程：</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（1）进入《国家企业信用信息公示系统》（网址：http:www.gsxt.gov.cn），输入企业名称，进入企业信息主页面；</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（2）查看主页“股东及出资信息”栏，或年报中的“股东及出资信息”栏信息；</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（3）将各</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的股东及出资信息进行比对，得出审查结论；</w:t>
      </w:r>
    </w:p>
    <w:p>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（4）将相关资料作为评审资料打印存档。</w:t>
      </w:r>
      <w:bookmarkStart w:id="107" w:name="_Toc495841759"/>
      <w:bookmarkStart w:id="108" w:name="_Toc3415"/>
    </w:p>
    <w:p>
      <w:pPr>
        <w:pStyle w:val="14"/>
        <w:rPr>
          <w:rFonts w:hint="eastAsia"/>
          <w:color w:val="auto"/>
          <w:highlight w:val="none"/>
        </w:rPr>
      </w:pPr>
    </w:p>
    <w:p>
      <w:pPr>
        <w:spacing w:line="360" w:lineRule="auto"/>
        <w:jc w:val="center"/>
        <w:outlineLvl w:val="1"/>
        <w:rPr>
          <w:rFonts w:hint="eastAsia" w:ascii="宋体" w:hAnsi="宋体" w:eastAsia="宋体" w:cs="宋体"/>
          <w:b/>
          <w:color w:val="auto"/>
          <w:sz w:val="28"/>
          <w:szCs w:val="28"/>
          <w:highlight w:val="none"/>
        </w:rPr>
      </w:pPr>
      <w:bookmarkStart w:id="109" w:name="_Toc3103"/>
      <w:r>
        <w:rPr>
          <w:rFonts w:hint="eastAsia" w:ascii="宋体" w:hAnsi="宋体" w:eastAsia="宋体" w:cs="宋体"/>
          <w:b/>
          <w:color w:val="auto"/>
          <w:sz w:val="28"/>
          <w:szCs w:val="28"/>
          <w:highlight w:val="none"/>
        </w:rPr>
        <w:t>六、评标</w:t>
      </w:r>
      <w:bookmarkEnd w:id="107"/>
      <w:bookmarkEnd w:id="108"/>
      <w:bookmarkEnd w:id="109"/>
    </w:p>
    <w:p>
      <w:pPr>
        <w:spacing w:line="360" w:lineRule="exact"/>
        <w:ind w:firstLine="413" w:firstLineChars="196"/>
        <w:outlineLvl w:val="2"/>
        <w:rPr>
          <w:rFonts w:hint="eastAsia" w:ascii="宋体" w:hAnsi="宋体" w:eastAsia="宋体" w:cs="宋体"/>
          <w:b/>
          <w:color w:val="auto"/>
          <w:szCs w:val="21"/>
          <w:highlight w:val="none"/>
        </w:rPr>
      </w:pPr>
      <w:bookmarkStart w:id="110" w:name="_Toc21166"/>
      <w:bookmarkStart w:id="111" w:name="_Toc14749"/>
      <w:r>
        <w:rPr>
          <w:rFonts w:hint="eastAsia" w:ascii="宋体" w:hAnsi="宋体" w:eastAsia="宋体" w:cs="宋体"/>
          <w:b/>
          <w:color w:val="auto"/>
          <w:szCs w:val="21"/>
          <w:highlight w:val="none"/>
        </w:rPr>
        <w:t>24. 评标委员会组成</w:t>
      </w:r>
      <w:bookmarkEnd w:id="110"/>
      <w:bookmarkEnd w:id="111"/>
    </w:p>
    <w:p>
      <w:pPr>
        <w:spacing w:line="360" w:lineRule="exact"/>
        <w:ind w:firstLine="420" w:firstLineChars="200"/>
        <w:rPr>
          <w:rFonts w:hint="eastAsia" w:ascii="宋体" w:hAnsi="宋体" w:eastAsia="宋体" w:cs="宋体"/>
          <w:color w:val="auto"/>
          <w:szCs w:val="21"/>
          <w:highlight w:val="none"/>
        </w:rPr>
      </w:pPr>
      <w:r>
        <w:rPr>
          <w:color w:val="auto"/>
          <w:szCs w:val="21"/>
          <w:highlight w:val="none"/>
        </w:rPr>
        <w:t>评标委员会由采购人代表和有关技术、经济等方面的专家组成，成员人</w:t>
      </w:r>
      <w:r>
        <w:rPr>
          <w:color w:val="auto"/>
          <w:szCs w:val="21"/>
          <w:highlight w:val="none"/>
          <w:u w:val="none"/>
        </w:rPr>
        <w:t>数共</w:t>
      </w:r>
      <w:r>
        <w:rPr>
          <w:rFonts w:hint="eastAsia"/>
          <w:color w:val="auto"/>
          <w:szCs w:val="21"/>
          <w:highlight w:val="none"/>
          <w:u w:val="none"/>
          <w:lang w:val="en-US" w:eastAsia="zh-CN"/>
        </w:rPr>
        <w:t>7</w:t>
      </w:r>
      <w:r>
        <w:rPr>
          <w:color w:val="auto"/>
          <w:szCs w:val="21"/>
          <w:highlight w:val="none"/>
          <w:u w:val="none"/>
        </w:rPr>
        <w:t>人，其中采购人代表</w:t>
      </w:r>
      <w:r>
        <w:rPr>
          <w:rFonts w:hint="eastAsia"/>
          <w:color w:val="auto"/>
          <w:szCs w:val="21"/>
          <w:highlight w:val="none"/>
          <w:u w:val="none"/>
          <w:lang w:val="en-US" w:eastAsia="zh-CN"/>
        </w:rPr>
        <w:t>2</w:t>
      </w:r>
      <w:r>
        <w:rPr>
          <w:color w:val="auto"/>
          <w:szCs w:val="21"/>
          <w:highlight w:val="none"/>
          <w:u w:val="none"/>
        </w:rPr>
        <w:t>人，技术、经济等专家</w:t>
      </w:r>
      <w:r>
        <w:rPr>
          <w:rFonts w:hint="eastAsia"/>
          <w:color w:val="auto"/>
          <w:szCs w:val="21"/>
          <w:highlight w:val="none"/>
          <w:u w:val="none"/>
          <w:lang w:val="en-US" w:eastAsia="zh-CN"/>
        </w:rPr>
        <w:t>5</w:t>
      </w:r>
      <w:r>
        <w:rPr>
          <w:color w:val="auto"/>
          <w:szCs w:val="21"/>
          <w:highlight w:val="none"/>
          <w:u w:val="none"/>
        </w:rPr>
        <w:t>人</w:t>
      </w:r>
      <w:r>
        <w:rPr>
          <w:color w:val="auto"/>
          <w:szCs w:val="21"/>
          <w:highlight w:val="none"/>
        </w:rPr>
        <w:t>。</w:t>
      </w:r>
    </w:p>
    <w:p>
      <w:pPr>
        <w:spacing w:line="360" w:lineRule="exact"/>
        <w:ind w:firstLine="413" w:firstLineChars="196"/>
        <w:outlineLvl w:val="2"/>
        <w:rPr>
          <w:rFonts w:hint="eastAsia" w:ascii="宋体" w:hAnsi="宋体" w:eastAsia="宋体" w:cs="宋体"/>
          <w:b/>
          <w:color w:val="auto"/>
          <w:szCs w:val="21"/>
          <w:highlight w:val="none"/>
        </w:rPr>
      </w:pPr>
      <w:bookmarkStart w:id="112" w:name="_Toc6985"/>
      <w:bookmarkStart w:id="113" w:name="_Toc24437"/>
      <w:r>
        <w:rPr>
          <w:rFonts w:hint="eastAsia" w:ascii="宋体" w:hAnsi="宋体" w:eastAsia="宋体" w:cs="宋体"/>
          <w:b/>
          <w:color w:val="auto"/>
          <w:szCs w:val="21"/>
          <w:highlight w:val="none"/>
        </w:rPr>
        <w:t>25. 评标办法</w:t>
      </w:r>
      <w:bookmarkEnd w:id="112"/>
      <w:bookmarkEnd w:id="113"/>
    </w:p>
    <w:p>
      <w:pPr>
        <w:tabs>
          <w:tab w:val="left" w:pos="114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25.1评标办法：综合评分法，具体评标内容及标准详见第四章。</w:t>
      </w:r>
    </w:p>
    <w:p>
      <w:pPr>
        <w:tabs>
          <w:tab w:val="left" w:pos="1140"/>
        </w:tabs>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25.2评标委员会应按招标文件进行评标，不得擅自更改评标办法。</w:t>
      </w:r>
    </w:p>
    <w:p>
      <w:pPr>
        <w:spacing w:line="360" w:lineRule="exact"/>
        <w:ind w:firstLine="413" w:firstLineChars="196"/>
        <w:outlineLvl w:val="2"/>
        <w:rPr>
          <w:rFonts w:hint="eastAsia" w:ascii="宋体" w:hAnsi="宋体" w:eastAsia="宋体" w:cs="宋体"/>
          <w:b/>
          <w:color w:val="auto"/>
          <w:szCs w:val="21"/>
          <w:highlight w:val="none"/>
        </w:rPr>
      </w:pPr>
      <w:bookmarkStart w:id="114" w:name="_Toc20321"/>
      <w:bookmarkStart w:id="115" w:name="_Toc12564"/>
      <w:r>
        <w:rPr>
          <w:rFonts w:hint="eastAsia" w:ascii="宋体" w:hAnsi="宋体" w:eastAsia="宋体" w:cs="宋体"/>
          <w:b/>
          <w:color w:val="auto"/>
          <w:szCs w:val="21"/>
          <w:highlight w:val="none"/>
        </w:rPr>
        <w:t>26. 评标</w:t>
      </w:r>
      <w:bookmarkEnd w:id="114"/>
      <w:bookmarkEnd w:id="115"/>
    </w:p>
    <w:p>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26.1采购代理机构负责评标组织工作</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宣布评标工作纪律，公布</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名单，告知评标专家应当回避的情形，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标专家的倾向性言论或者违法违规行为；核对评标结果，有投标无效情形的，要求评标委员会复核或者书面说明理由，评标委员会拒绝的，应予记录并向本级财政部门报告；评标工作完成后，按照规定向评标专家支付劳务报酬和异地评审差旅费，不得向评标专家以外的其他人员支付评审劳务报酬</w:t>
      </w:r>
      <w:r>
        <w:rPr>
          <w:rFonts w:hint="eastAsia" w:ascii="宋体" w:hAnsi="宋体" w:eastAsia="宋体" w:cs="宋体"/>
          <w:color w:val="auto"/>
          <w:szCs w:val="21"/>
          <w:highlight w:val="none"/>
          <w:lang w:eastAsia="zh-CN"/>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26.2评标委员会负责具体评标事务；审查、评价</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是否符合招标文件的商务、技术等实质性要求；要求</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对</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有关事项作出澄清或者说明；对</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进行比较和评价；确定</w:t>
      </w:r>
      <w:r>
        <w:rPr>
          <w:rFonts w:hint="eastAsia" w:ascii="宋体" w:hAnsi="宋体" w:cs="宋体"/>
          <w:color w:val="auto"/>
          <w:szCs w:val="21"/>
          <w:highlight w:val="none"/>
          <w:lang w:eastAsia="zh-CN"/>
        </w:rPr>
        <w:t>中标候选人</w:t>
      </w:r>
      <w:r>
        <w:rPr>
          <w:rFonts w:hint="eastAsia" w:ascii="宋体" w:hAnsi="宋体" w:eastAsia="宋体" w:cs="宋体"/>
          <w:color w:val="auto"/>
          <w:szCs w:val="21"/>
          <w:highlight w:val="none"/>
        </w:rPr>
        <w:t>名单，以及根据采购人委托直接确定</w:t>
      </w:r>
      <w:r>
        <w:rPr>
          <w:rFonts w:hint="eastAsia" w:ascii="宋体" w:hAnsi="宋体" w:cs="宋体"/>
          <w:color w:val="auto"/>
          <w:szCs w:val="21"/>
          <w:highlight w:val="none"/>
          <w:lang w:eastAsia="zh-CN"/>
        </w:rPr>
        <w:t>中标人</w:t>
      </w:r>
      <w:r>
        <w:rPr>
          <w:rFonts w:hint="eastAsia" w:ascii="宋体" w:hAnsi="宋体" w:eastAsia="宋体" w:cs="宋体"/>
          <w:color w:val="auto"/>
          <w:szCs w:val="21"/>
          <w:highlight w:val="none"/>
        </w:rPr>
        <w:t>；向采购人、采购代理机构或者有关部门报告评标中发现的违法行为。</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26.3在评标过程中，评标委员会任何人不得对某个</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发表任何倾向性意见，不得向其他专家评委明示或者暗示自己的评审意见。</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26.4评标委员会应当对符合资格的</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的</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进行符合性审查，以确定其是否满足招标文件的实质性要求。</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26.5对于</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中含义不明确、同类问题表述不一致</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有明显文字和计算错误</w:t>
      </w:r>
      <w:r>
        <w:rPr>
          <w:rFonts w:hint="eastAsia" w:ascii="宋体" w:hAnsi="宋体" w:cs="宋体"/>
          <w:color w:val="auto"/>
          <w:szCs w:val="21"/>
          <w:highlight w:val="none"/>
          <w:lang w:val="en-US" w:eastAsia="zh-CN"/>
        </w:rPr>
        <w:t>或属于投标人疏忽、笔误所造成差错</w:t>
      </w:r>
      <w:r>
        <w:rPr>
          <w:rFonts w:hint="eastAsia" w:ascii="宋体" w:hAnsi="宋体" w:eastAsia="宋体" w:cs="宋体"/>
          <w:color w:val="auto"/>
          <w:szCs w:val="21"/>
          <w:highlight w:val="none"/>
        </w:rPr>
        <w:t>的内容，评标委员会应当以书面形式要求</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作出必要的澄清、说明或者补正。</w:t>
      </w:r>
    </w:p>
    <w:p>
      <w:pPr>
        <w:tabs>
          <w:tab w:val="left" w:pos="1140"/>
        </w:tabs>
        <w:spacing w:line="36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的澄清、说明或者补正应当采用书面形式，并加盖公章，或者由法定代表人或其授权的代表签字。</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的澄清、说明或者补正不得超出</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的范围或者改变</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的实质性内容。</w:t>
      </w:r>
    </w:p>
    <w:p>
      <w:pPr>
        <w:spacing w:line="36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26.6评标委员会应当按照招标文件中规定的评标方法和标准，对符合性审查合格的</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进行商务和技术评估，综合比较与评价。</w:t>
      </w:r>
    </w:p>
    <w:p>
      <w:pPr>
        <w:spacing w:line="36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26.7</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报价出现前后不一致的，除招标文件另有规定外，按照下列规定修正：</w:t>
      </w:r>
    </w:p>
    <w:p>
      <w:pPr>
        <w:spacing w:line="36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中投标报价表内容与</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中相应内容不一致的，以投标报价表为准；</w:t>
      </w:r>
    </w:p>
    <w:p>
      <w:pPr>
        <w:spacing w:line="36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pPr>
        <w:spacing w:line="36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pPr>
        <w:spacing w:line="36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pPr>
        <w:spacing w:line="36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同时出现两种以上不一致的，按照前款规定的顺序修正。修正后的报价（不得超出</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的范围或者改变</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的实质性内容）经</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确认后产生约束力，</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不确认的，其投标无效。</w:t>
      </w:r>
    </w:p>
    <w:p>
      <w:pPr>
        <w:spacing w:line="36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26.8评标委员会认为</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的报价明显低于其他通过符合性审查</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的报价，有可能影响产品质量或者不能诚信履约的，应当要求其在评标现场合理的时间内提供书面说明，必要时提交相关证明材料；</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不能证明其报价合理性的，评标委员会应当将其作为无效投标处理。</w:t>
      </w:r>
    </w:p>
    <w:p>
      <w:pPr>
        <w:spacing w:line="36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26.9评标委员会成员对需要共同认定的事项存在争议的，应当按照少数服从多数的原则作出结论。持不同意见的评标委员会成员应当在评标报告上签署不同意见及理由，否则视为同意评标报告。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26.10评标结果汇总完成后，除下列情形外，任何人不得修改评标结果：</w:t>
      </w:r>
    </w:p>
    <w:p>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（一）分值汇总计算错误的；</w:t>
      </w:r>
    </w:p>
    <w:p>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（二）分项评分超出评分标准范围的；</w:t>
      </w:r>
    </w:p>
    <w:p>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（三）评标委员会成员对客观评审因素评分不一致的；</w:t>
      </w:r>
    </w:p>
    <w:p>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（四）经评标委员会认定评分畸高、畸低的。</w:t>
      </w:r>
    </w:p>
    <w:p>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对本条第一款情形提出质疑的，采购人或者采购代理机构可以组织原评标委员会进行重新评审，重新评审改变评标结果的，应当书面报告本级财政部门。</w:t>
      </w:r>
    </w:p>
    <w:p>
      <w:pPr>
        <w:spacing w:line="36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26.11采购代理机构发现评标委员会有明显的违规倾向或歧视现象，或不按评标办法进行，或其他不正常行为的，应当及时制止。如制止无效，应及时向本级财政部门报告。</w:t>
      </w:r>
    </w:p>
    <w:p>
      <w:pPr>
        <w:spacing w:line="360" w:lineRule="exact"/>
        <w:ind w:firstLine="413" w:firstLineChars="196"/>
        <w:outlineLvl w:val="2"/>
        <w:rPr>
          <w:rFonts w:hint="eastAsia" w:ascii="宋体" w:hAnsi="宋体" w:eastAsia="宋体" w:cs="宋体"/>
          <w:b/>
          <w:color w:val="auto"/>
          <w:szCs w:val="21"/>
          <w:highlight w:val="none"/>
        </w:rPr>
      </w:pPr>
      <w:bookmarkStart w:id="116" w:name="_Toc5006"/>
      <w:bookmarkStart w:id="117" w:name="_Toc30450"/>
      <w:r>
        <w:rPr>
          <w:rFonts w:hint="eastAsia" w:ascii="宋体" w:hAnsi="宋体" w:eastAsia="宋体" w:cs="宋体"/>
          <w:b/>
          <w:color w:val="auto"/>
          <w:szCs w:val="21"/>
          <w:highlight w:val="none"/>
        </w:rPr>
        <w:t>27. 推荐及确定</w:t>
      </w:r>
      <w:r>
        <w:rPr>
          <w:rFonts w:hint="eastAsia" w:ascii="宋体" w:hAnsi="宋体" w:cs="宋体"/>
          <w:b/>
          <w:color w:val="auto"/>
          <w:szCs w:val="21"/>
          <w:highlight w:val="none"/>
          <w:lang w:val="en-US" w:eastAsia="zh-CN"/>
        </w:rPr>
        <w:t>中标</w:t>
      </w:r>
      <w:r>
        <w:rPr>
          <w:rFonts w:hint="eastAsia" w:ascii="宋体" w:hAnsi="宋体" w:eastAsia="宋体" w:cs="宋体"/>
          <w:b/>
          <w:color w:val="auto"/>
          <w:szCs w:val="21"/>
          <w:highlight w:val="none"/>
        </w:rPr>
        <w:t>候选</w:t>
      </w:r>
      <w:r>
        <w:rPr>
          <w:rFonts w:hint="eastAsia" w:ascii="宋体" w:hAnsi="宋体" w:cs="宋体"/>
          <w:b/>
          <w:color w:val="auto"/>
          <w:szCs w:val="21"/>
          <w:highlight w:val="none"/>
          <w:lang w:eastAsia="zh-CN"/>
        </w:rPr>
        <w:t>人</w:t>
      </w:r>
      <w:r>
        <w:rPr>
          <w:rFonts w:hint="eastAsia" w:ascii="宋体" w:hAnsi="宋体" w:eastAsia="宋体" w:cs="宋体"/>
          <w:b/>
          <w:color w:val="auto"/>
          <w:szCs w:val="21"/>
          <w:highlight w:val="none"/>
        </w:rPr>
        <w:t>原则</w:t>
      </w:r>
      <w:bookmarkEnd w:id="116"/>
      <w:bookmarkEnd w:id="117"/>
    </w:p>
    <w:p>
      <w:pPr>
        <w:tabs>
          <w:tab w:val="left" w:pos="4214"/>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（1）评标委员会根据综合得分由高到低排列次序，若得分相同时，按评标价由低到高顺序排列；得分相同且评标价也相同的由评标委员会按照抽签的方式决定排次次序</w:t>
      </w:r>
      <w:r>
        <w:rPr>
          <w:rFonts w:hint="eastAsia" w:ascii="宋体" w:hAnsi="宋体" w:eastAsia="宋体" w:cs="宋体"/>
          <w:color w:val="auto"/>
          <w:sz w:val="22"/>
          <w:szCs w:val="22"/>
          <w:highlight w:val="none"/>
        </w:rPr>
        <w:t>。</w:t>
      </w:r>
    </w:p>
    <w:p>
      <w:pPr>
        <w:tabs>
          <w:tab w:val="left" w:pos="4214"/>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（2）评标委员会可推荐前三名为</w:t>
      </w:r>
      <w:r>
        <w:rPr>
          <w:rFonts w:hint="eastAsia" w:ascii="宋体" w:hAnsi="宋体" w:cs="宋体"/>
          <w:color w:val="auto"/>
          <w:szCs w:val="21"/>
          <w:highlight w:val="none"/>
          <w:lang w:eastAsia="zh-CN"/>
        </w:rPr>
        <w:t>中标候选人</w:t>
      </w:r>
      <w:r>
        <w:rPr>
          <w:rFonts w:hint="eastAsia" w:ascii="宋体" w:hAnsi="宋体" w:eastAsia="宋体" w:cs="宋体"/>
          <w:color w:val="auto"/>
          <w:szCs w:val="21"/>
          <w:highlight w:val="none"/>
        </w:rPr>
        <w:t>，采购人应当确定评标委员会推荐排名第一的</w:t>
      </w:r>
      <w:r>
        <w:rPr>
          <w:rFonts w:hint="eastAsia" w:ascii="宋体" w:hAnsi="宋体" w:cs="宋体"/>
          <w:color w:val="auto"/>
          <w:szCs w:val="21"/>
          <w:highlight w:val="none"/>
          <w:lang w:eastAsia="zh-CN"/>
        </w:rPr>
        <w:t>中标候选人</w:t>
      </w:r>
      <w:r>
        <w:rPr>
          <w:rFonts w:hint="eastAsia" w:ascii="宋体" w:hAnsi="宋体" w:eastAsia="宋体" w:cs="宋体"/>
          <w:color w:val="auto"/>
          <w:szCs w:val="21"/>
          <w:highlight w:val="none"/>
        </w:rPr>
        <w:t>为</w:t>
      </w:r>
      <w:r>
        <w:rPr>
          <w:rFonts w:hint="eastAsia" w:ascii="宋体" w:hAnsi="宋体" w:cs="宋体"/>
          <w:color w:val="auto"/>
          <w:szCs w:val="21"/>
          <w:highlight w:val="none"/>
          <w:lang w:eastAsia="zh-CN"/>
        </w:rPr>
        <w:t>中标人</w:t>
      </w:r>
      <w:r>
        <w:rPr>
          <w:rFonts w:hint="eastAsia" w:ascii="宋体" w:hAnsi="宋体" w:eastAsia="宋体" w:cs="宋体"/>
          <w:color w:val="auto"/>
          <w:szCs w:val="21"/>
          <w:highlight w:val="none"/>
        </w:rPr>
        <w:t>。</w:t>
      </w:r>
    </w:p>
    <w:p>
      <w:pPr>
        <w:spacing w:line="360" w:lineRule="exact"/>
        <w:ind w:firstLine="447" w:firstLineChars="213"/>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（3）排名第一的</w:t>
      </w:r>
      <w:r>
        <w:rPr>
          <w:rFonts w:hint="eastAsia" w:ascii="宋体" w:hAnsi="宋体" w:cs="宋体"/>
          <w:color w:val="auto"/>
          <w:szCs w:val="21"/>
          <w:highlight w:val="none"/>
          <w:lang w:eastAsia="zh-CN"/>
        </w:rPr>
        <w:t>中标候选人</w:t>
      </w:r>
      <w:r>
        <w:rPr>
          <w:rFonts w:hint="eastAsia" w:ascii="宋体" w:hAnsi="宋体" w:eastAsia="宋体" w:cs="宋体"/>
          <w:color w:val="auto"/>
          <w:szCs w:val="21"/>
          <w:highlight w:val="none"/>
        </w:rPr>
        <w:t>放弃</w:t>
      </w:r>
      <w:r>
        <w:rPr>
          <w:rFonts w:hint="eastAsia" w:ascii="宋体" w:hAnsi="宋体" w:cs="宋体"/>
          <w:color w:val="auto"/>
          <w:szCs w:val="21"/>
          <w:highlight w:val="none"/>
          <w:lang w:eastAsia="zh-CN"/>
        </w:rPr>
        <w:t>中标</w:t>
      </w:r>
      <w:r>
        <w:rPr>
          <w:rFonts w:hint="eastAsia" w:ascii="宋体" w:hAnsi="宋体" w:eastAsia="宋体" w:cs="宋体"/>
          <w:color w:val="auto"/>
          <w:szCs w:val="21"/>
          <w:highlight w:val="none"/>
        </w:rPr>
        <w:t>、因不可抗力提出不能履行合同，或者招标文件规定应当提交履约保证金而在规定的期限内未能提交的，或因失信行为被取消</w:t>
      </w:r>
      <w:r>
        <w:rPr>
          <w:rFonts w:hint="eastAsia" w:ascii="宋体" w:hAnsi="宋体" w:cs="宋体"/>
          <w:color w:val="auto"/>
          <w:szCs w:val="21"/>
          <w:highlight w:val="none"/>
          <w:lang w:eastAsia="zh-CN"/>
        </w:rPr>
        <w:t>中标候选人</w:t>
      </w:r>
      <w:r>
        <w:rPr>
          <w:rFonts w:hint="eastAsia" w:ascii="宋体" w:hAnsi="宋体" w:eastAsia="宋体" w:cs="宋体"/>
          <w:color w:val="auto"/>
          <w:szCs w:val="21"/>
          <w:highlight w:val="none"/>
        </w:rPr>
        <w:t>资格的，采购人可以确定排名第二的</w:t>
      </w:r>
      <w:r>
        <w:rPr>
          <w:rFonts w:hint="eastAsia" w:ascii="宋体" w:hAnsi="宋体" w:cs="宋体"/>
          <w:color w:val="auto"/>
          <w:szCs w:val="21"/>
          <w:highlight w:val="none"/>
          <w:lang w:eastAsia="zh-CN"/>
        </w:rPr>
        <w:t>中标候选人</w:t>
      </w:r>
      <w:r>
        <w:rPr>
          <w:rFonts w:hint="eastAsia" w:ascii="宋体" w:hAnsi="宋体" w:eastAsia="宋体" w:cs="宋体"/>
          <w:color w:val="auto"/>
          <w:szCs w:val="21"/>
          <w:highlight w:val="none"/>
        </w:rPr>
        <w:t>为</w:t>
      </w:r>
      <w:r>
        <w:rPr>
          <w:rFonts w:hint="eastAsia" w:ascii="宋体" w:hAnsi="宋体" w:cs="宋体"/>
          <w:color w:val="auto"/>
          <w:szCs w:val="21"/>
          <w:highlight w:val="none"/>
          <w:lang w:eastAsia="zh-CN"/>
        </w:rPr>
        <w:t>中标人</w:t>
      </w:r>
      <w:r>
        <w:rPr>
          <w:rFonts w:hint="eastAsia" w:ascii="宋体" w:hAnsi="宋体" w:eastAsia="宋体" w:cs="宋体"/>
          <w:color w:val="auto"/>
          <w:szCs w:val="21"/>
          <w:highlight w:val="none"/>
        </w:rPr>
        <w:t>，并依此类推。</w:t>
      </w:r>
    </w:p>
    <w:p>
      <w:pPr>
        <w:spacing w:line="360" w:lineRule="exact"/>
        <w:ind w:firstLine="413" w:firstLineChars="196"/>
        <w:outlineLvl w:val="2"/>
        <w:rPr>
          <w:rFonts w:hint="eastAsia" w:ascii="宋体" w:hAnsi="宋体" w:eastAsia="宋体" w:cs="宋体"/>
          <w:b/>
          <w:color w:val="auto"/>
          <w:szCs w:val="21"/>
          <w:highlight w:val="none"/>
        </w:rPr>
      </w:pPr>
      <w:bookmarkStart w:id="118" w:name="_Toc1836"/>
      <w:bookmarkStart w:id="119" w:name="_Toc26755"/>
      <w:r>
        <w:rPr>
          <w:rFonts w:hint="eastAsia" w:ascii="宋体" w:hAnsi="宋体" w:eastAsia="宋体" w:cs="宋体"/>
          <w:b/>
          <w:color w:val="auto"/>
          <w:szCs w:val="21"/>
          <w:highlight w:val="none"/>
        </w:rPr>
        <w:t>28. 属于下列情况之一者，投标无效：</w:t>
      </w:r>
      <w:bookmarkEnd w:id="118"/>
      <w:bookmarkEnd w:id="119"/>
    </w:p>
    <w:p>
      <w:pPr>
        <w:snapToGrid w:val="0"/>
        <w:spacing w:line="380" w:lineRule="exact"/>
        <w:ind w:firstLine="411" w:firstLineChars="196"/>
        <w:outlineLvl w:val="4"/>
        <w:rPr>
          <w:rFonts w:hint="eastAsia" w:ascii="宋体" w:hAnsi="宋体"/>
          <w:color w:val="auto"/>
          <w:szCs w:val="21"/>
          <w:highlight w:val="none"/>
        </w:rPr>
      </w:pPr>
      <w:bookmarkStart w:id="120" w:name="_Toc31910"/>
      <w:bookmarkStart w:id="121" w:name="_Toc15081"/>
      <w:r>
        <w:rPr>
          <w:rFonts w:hint="eastAsia" w:ascii="宋体" w:hAnsi="宋体"/>
          <w:color w:val="auto"/>
          <w:szCs w:val="21"/>
          <w:highlight w:val="none"/>
        </w:rPr>
        <w:t>（</w:t>
      </w:r>
      <w:r>
        <w:rPr>
          <w:rFonts w:hint="eastAsia" w:ascii="宋体" w:hAnsi="宋体"/>
          <w:color w:val="auto"/>
          <w:szCs w:val="21"/>
          <w:highlight w:val="none"/>
          <w:lang w:val="en-US" w:eastAsia="zh-CN"/>
        </w:rPr>
        <w:t>1</w:t>
      </w:r>
      <w:r>
        <w:rPr>
          <w:rFonts w:hint="eastAsia" w:ascii="宋体" w:hAnsi="宋体"/>
          <w:color w:val="auto"/>
          <w:szCs w:val="21"/>
          <w:highlight w:val="none"/>
        </w:rPr>
        <w:t>）未按照招标文件规定要求签字、盖章的；</w:t>
      </w:r>
    </w:p>
    <w:p>
      <w:pPr>
        <w:snapToGrid w:val="0"/>
        <w:spacing w:line="380" w:lineRule="exact"/>
        <w:ind w:firstLine="420" w:firstLineChars="200"/>
        <w:outlineLvl w:val="4"/>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ascii="宋体" w:hAnsi="宋体"/>
          <w:color w:val="auto"/>
          <w:szCs w:val="21"/>
          <w:highlight w:val="none"/>
        </w:rPr>
        <w:t>报价超过招标文件中规定的预算金额的；</w:t>
      </w:r>
    </w:p>
    <w:p>
      <w:pPr>
        <w:snapToGrid w:val="0"/>
        <w:spacing w:line="38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）不具备招标文件中规定的资格要求的</w:t>
      </w:r>
      <w:r>
        <w:rPr>
          <w:rFonts w:hint="eastAsia" w:ascii="宋体" w:hAnsi="宋体"/>
          <w:color w:val="auto"/>
          <w:highlight w:val="none"/>
        </w:rPr>
        <w:t>；</w:t>
      </w:r>
    </w:p>
    <w:p>
      <w:pPr>
        <w:snapToGrid w:val="0"/>
        <w:spacing w:line="38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ascii="宋体" w:hAnsi="宋体"/>
          <w:color w:val="auto"/>
          <w:szCs w:val="21"/>
          <w:highlight w:val="none"/>
        </w:rPr>
        <w:t>投标文件含有采购人不能接受的附加条件的</w:t>
      </w:r>
      <w:r>
        <w:rPr>
          <w:rFonts w:hint="eastAsia" w:ascii="宋体" w:hAnsi="宋体"/>
          <w:color w:val="auto"/>
          <w:szCs w:val="21"/>
          <w:highlight w:val="none"/>
        </w:rPr>
        <w:t>；</w:t>
      </w:r>
    </w:p>
    <w:p>
      <w:pPr>
        <w:snapToGrid w:val="0"/>
        <w:spacing w:line="38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）投标文件未按招标文件的内容和要求编制，或提供虚假或无效材料的；</w:t>
      </w:r>
    </w:p>
    <w:p>
      <w:pPr>
        <w:snapToGrid w:val="0"/>
        <w:spacing w:line="380" w:lineRule="exact"/>
        <w:ind w:firstLine="411" w:firstLineChars="196"/>
        <w:outlineLvl w:val="4"/>
        <w:rPr>
          <w:rFonts w:hint="eastAsia" w:ascii="宋体" w:hAnsi="宋体"/>
          <w:color w:val="auto"/>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highlight w:val="none"/>
        </w:rPr>
        <w:t>投标</w:t>
      </w:r>
      <w:r>
        <w:rPr>
          <w:rFonts w:hint="eastAsia" w:ascii="宋体" w:hAnsi="宋体"/>
          <w:color w:val="auto"/>
          <w:szCs w:val="21"/>
          <w:highlight w:val="none"/>
        </w:rPr>
        <w:t>人未就“货物采购需求”中所投分标的所有内容作完整唯一报价的</w:t>
      </w:r>
      <w:r>
        <w:rPr>
          <w:rFonts w:hint="eastAsia" w:ascii="宋体" w:hAnsi="宋体"/>
          <w:color w:val="auto"/>
          <w:highlight w:val="none"/>
        </w:rPr>
        <w:t>；</w:t>
      </w:r>
    </w:p>
    <w:p>
      <w:pPr>
        <w:snapToGrid w:val="0"/>
        <w:spacing w:line="38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）未完全响应招标文件实质性要求的；</w:t>
      </w:r>
    </w:p>
    <w:p>
      <w:pPr>
        <w:pStyle w:val="17"/>
        <w:spacing w:line="380" w:lineRule="exact"/>
        <w:ind w:firstLine="420" w:firstLineChars="200"/>
        <w:rPr>
          <w:rFonts w:hint="eastAsia" w:hAnsi="宋体"/>
          <w:color w:val="auto"/>
          <w:szCs w:val="21"/>
          <w:highlight w:val="none"/>
        </w:rPr>
      </w:pPr>
      <w:r>
        <w:rPr>
          <w:rFonts w:hint="eastAsia" w:hAnsi="宋体"/>
          <w:color w:val="auto"/>
          <w:szCs w:val="21"/>
          <w:highlight w:val="none"/>
        </w:rPr>
        <w:t>（</w:t>
      </w:r>
      <w:r>
        <w:rPr>
          <w:rFonts w:hint="eastAsia" w:hAnsi="宋体"/>
          <w:color w:val="auto"/>
          <w:szCs w:val="21"/>
          <w:highlight w:val="none"/>
          <w:lang w:val="en-US" w:eastAsia="zh-CN"/>
        </w:rPr>
        <w:t>8</w:t>
      </w:r>
      <w:r>
        <w:rPr>
          <w:rFonts w:hint="eastAsia" w:hAnsi="宋体"/>
          <w:color w:val="auto"/>
          <w:szCs w:val="21"/>
          <w:highlight w:val="none"/>
        </w:rPr>
        <w:t>）</w:t>
      </w:r>
      <w:r>
        <w:rPr>
          <w:rFonts w:hAnsi="宋体"/>
          <w:color w:val="auto"/>
          <w:szCs w:val="21"/>
          <w:highlight w:val="none"/>
        </w:rPr>
        <w:t>法律、法规和招标文件规定的其他无效情形。</w:t>
      </w:r>
    </w:p>
    <w:p>
      <w:pPr>
        <w:spacing w:line="360" w:lineRule="exact"/>
        <w:ind w:firstLine="413" w:firstLineChars="196"/>
        <w:outlineLvl w:val="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29. </w:t>
      </w:r>
      <w:r>
        <w:rPr>
          <w:rFonts w:hint="eastAsia" w:ascii="宋体" w:hAnsi="宋体" w:cs="宋体"/>
          <w:b/>
          <w:color w:val="auto"/>
          <w:szCs w:val="21"/>
          <w:highlight w:val="none"/>
          <w:lang w:eastAsia="zh-CN"/>
        </w:rPr>
        <w:t>投标人</w:t>
      </w:r>
      <w:r>
        <w:rPr>
          <w:rFonts w:hint="eastAsia" w:ascii="宋体" w:hAnsi="宋体" w:eastAsia="宋体" w:cs="宋体"/>
          <w:b/>
          <w:color w:val="auto"/>
          <w:szCs w:val="21"/>
          <w:highlight w:val="none"/>
        </w:rPr>
        <w:t>有下列情形之一的，视为串通投标，</w:t>
      </w:r>
      <w:r>
        <w:rPr>
          <w:rFonts w:hint="eastAsia" w:ascii="宋体" w:hAnsi="宋体" w:cs="宋体"/>
          <w:b/>
          <w:color w:val="auto"/>
          <w:szCs w:val="21"/>
          <w:highlight w:val="none"/>
          <w:lang w:eastAsia="zh-CN"/>
        </w:rPr>
        <w:t>投标文件</w:t>
      </w:r>
      <w:r>
        <w:rPr>
          <w:rFonts w:hint="eastAsia" w:ascii="宋体" w:hAnsi="宋体" w:eastAsia="宋体" w:cs="宋体"/>
          <w:b/>
          <w:color w:val="auto"/>
          <w:szCs w:val="21"/>
          <w:highlight w:val="none"/>
        </w:rPr>
        <w:t>将被视为无效：</w:t>
      </w:r>
      <w:bookmarkEnd w:id="120"/>
      <w:bookmarkEnd w:id="121"/>
    </w:p>
    <w:p>
      <w:pPr>
        <w:snapToGrid w:val="0"/>
        <w:spacing w:line="360" w:lineRule="exact"/>
        <w:ind w:left="355" w:leftChars="169" w:firstLine="102" w:firstLineChars="49"/>
        <w:rPr>
          <w:rFonts w:hint="eastAsia" w:ascii="宋体" w:hAnsi="宋体" w:eastAsia="宋体" w:cs="宋体"/>
          <w:color w:val="auto"/>
          <w:highlight w:val="none"/>
        </w:rPr>
      </w:pPr>
      <w:r>
        <w:rPr>
          <w:rFonts w:hint="eastAsia" w:ascii="宋体" w:hAnsi="宋体" w:eastAsia="宋体" w:cs="宋体"/>
          <w:color w:val="auto"/>
          <w:highlight w:val="none"/>
        </w:rPr>
        <w:t>（1）不同</w:t>
      </w:r>
      <w:r>
        <w:rPr>
          <w:rFonts w:hint="eastAsia" w:ascii="宋体" w:hAnsi="宋体" w:cs="宋体"/>
          <w:color w:val="auto"/>
          <w:highlight w:val="none"/>
          <w:lang w:eastAsia="zh-CN"/>
        </w:rPr>
        <w:t>投标人</w:t>
      </w:r>
      <w:r>
        <w:rPr>
          <w:rFonts w:hint="eastAsia" w:ascii="宋体" w:hAnsi="宋体" w:eastAsia="宋体" w:cs="宋体"/>
          <w:color w:val="auto"/>
          <w:highlight w:val="none"/>
        </w:rPr>
        <w:t>的</w:t>
      </w:r>
      <w:r>
        <w:rPr>
          <w:rFonts w:hint="eastAsia" w:ascii="宋体" w:hAnsi="宋体" w:cs="宋体"/>
          <w:color w:val="auto"/>
          <w:highlight w:val="none"/>
          <w:lang w:eastAsia="zh-CN"/>
        </w:rPr>
        <w:t>投标文件</w:t>
      </w:r>
      <w:r>
        <w:rPr>
          <w:rFonts w:hint="eastAsia" w:ascii="宋体" w:hAnsi="宋体" w:eastAsia="宋体" w:cs="宋体"/>
          <w:color w:val="auto"/>
          <w:highlight w:val="none"/>
        </w:rPr>
        <w:t>由同一单位或者个人编制；</w:t>
      </w:r>
    </w:p>
    <w:p>
      <w:pPr>
        <w:snapToGrid w:val="0"/>
        <w:spacing w:line="360" w:lineRule="exact"/>
        <w:ind w:left="355" w:leftChars="169" w:firstLine="102" w:firstLineChars="49"/>
        <w:rPr>
          <w:rFonts w:hint="eastAsia" w:ascii="宋体" w:hAnsi="宋体" w:eastAsia="宋体" w:cs="宋体"/>
          <w:color w:val="auto"/>
          <w:highlight w:val="none"/>
        </w:rPr>
      </w:pPr>
      <w:r>
        <w:rPr>
          <w:rFonts w:hint="eastAsia" w:ascii="宋体" w:hAnsi="宋体" w:eastAsia="宋体" w:cs="宋体"/>
          <w:color w:val="auto"/>
          <w:highlight w:val="none"/>
        </w:rPr>
        <w:t>（2）不同</w:t>
      </w:r>
      <w:r>
        <w:rPr>
          <w:rFonts w:hint="eastAsia" w:ascii="宋体" w:hAnsi="宋体" w:cs="宋体"/>
          <w:color w:val="auto"/>
          <w:highlight w:val="none"/>
          <w:lang w:eastAsia="zh-CN"/>
        </w:rPr>
        <w:t>投标人</w:t>
      </w:r>
      <w:r>
        <w:rPr>
          <w:rFonts w:hint="eastAsia" w:ascii="宋体" w:hAnsi="宋体" w:eastAsia="宋体" w:cs="宋体"/>
          <w:color w:val="auto"/>
          <w:highlight w:val="none"/>
        </w:rPr>
        <w:t>委托同一单位或者个人办理投标事宜；</w:t>
      </w:r>
    </w:p>
    <w:p>
      <w:pPr>
        <w:snapToGrid w:val="0"/>
        <w:spacing w:line="360" w:lineRule="exact"/>
        <w:ind w:left="355" w:leftChars="169" w:firstLine="102" w:firstLineChars="49"/>
        <w:rPr>
          <w:rFonts w:hint="eastAsia" w:ascii="宋体" w:hAnsi="宋体" w:eastAsia="宋体" w:cs="宋体"/>
          <w:color w:val="auto"/>
          <w:highlight w:val="none"/>
        </w:rPr>
      </w:pPr>
      <w:r>
        <w:rPr>
          <w:rFonts w:hint="eastAsia" w:ascii="宋体" w:hAnsi="宋体" w:eastAsia="宋体" w:cs="宋体"/>
          <w:color w:val="auto"/>
          <w:highlight w:val="none"/>
        </w:rPr>
        <w:t>（3）不同的</w:t>
      </w:r>
      <w:r>
        <w:rPr>
          <w:rFonts w:hint="eastAsia" w:ascii="宋体" w:hAnsi="宋体" w:cs="宋体"/>
          <w:color w:val="auto"/>
          <w:highlight w:val="none"/>
          <w:lang w:eastAsia="zh-CN"/>
        </w:rPr>
        <w:t>投标人</w:t>
      </w:r>
      <w:r>
        <w:rPr>
          <w:rFonts w:hint="eastAsia" w:ascii="宋体" w:hAnsi="宋体" w:eastAsia="宋体" w:cs="宋体"/>
          <w:color w:val="auto"/>
          <w:highlight w:val="none"/>
        </w:rPr>
        <w:t>的</w:t>
      </w:r>
      <w:r>
        <w:rPr>
          <w:rFonts w:hint="eastAsia" w:ascii="宋体" w:hAnsi="宋体" w:cs="宋体"/>
          <w:color w:val="auto"/>
          <w:highlight w:val="none"/>
          <w:lang w:eastAsia="zh-CN"/>
        </w:rPr>
        <w:t>投标文件</w:t>
      </w:r>
      <w:r>
        <w:rPr>
          <w:rFonts w:hint="eastAsia" w:ascii="宋体" w:hAnsi="宋体" w:eastAsia="宋体" w:cs="宋体"/>
          <w:color w:val="auto"/>
          <w:highlight w:val="none"/>
        </w:rPr>
        <w:t>载明的项目管理员或者联系人员为同一个人；</w:t>
      </w:r>
    </w:p>
    <w:p>
      <w:pPr>
        <w:snapToGrid w:val="0"/>
        <w:spacing w:line="360" w:lineRule="exact"/>
        <w:ind w:left="355" w:leftChars="169" w:firstLine="102" w:firstLineChars="49"/>
        <w:rPr>
          <w:rFonts w:hint="eastAsia" w:ascii="宋体" w:hAnsi="宋体" w:eastAsia="宋体" w:cs="宋体"/>
          <w:color w:val="auto"/>
          <w:highlight w:val="none"/>
        </w:rPr>
      </w:pPr>
      <w:r>
        <w:rPr>
          <w:rFonts w:hint="eastAsia" w:ascii="宋体" w:hAnsi="宋体" w:eastAsia="宋体" w:cs="宋体"/>
          <w:color w:val="auto"/>
          <w:highlight w:val="none"/>
        </w:rPr>
        <w:t>（4）不同</w:t>
      </w:r>
      <w:r>
        <w:rPr>
          <w:rFonts w:hint="eastAsia" w:ascii="宋体" w:hAnsi="宋体" w:cs="宋体"/>
          <w:color w:val="auto"/>
          <w:highlight w:val="none"/>
          <w:lang w:eastAsia="zh-CN"/>
        </w:rPr>
        <w:t>投标人</w:t>
      </w:r>
      <w:r>
        <w:rPr>
          <w:rFonts w:hint="eastAsia" w:ascii="宋体" w:hAnsi="宋体" w:eastAsia="宋体" w:cs="宋体"/>
          <w:color w:val="auto"/>
          <w:highlight w:val="none"/>
        </w:rPr>
        <w:t>的</w:t>
      </w:r>
      <w:r>
        <w:rPr>
          <w:rFonts w:hint="eastAsia" w:ascii="宋体" w:hAnsi="宋体" w:cs="宋体"/>
          <w:color w:val="auto"/>
          <w:highlight w:val="none"/>
          <w:lang w:eastAsia="zh-CN"/>
        </w:rPr>
        <w:t>投标文件</w:t>
      </w:r>
      <w:r>
        <w:rPr>
          <w:rFonts w:hint="eastAsia" w:ascii="宋体" w:hAnsi="宋体" w:eastAsia="宋体" w:cs="宋体"/>
          <w:color w:val="auto"/>
          <w:highlight w:val="none"/>
        </w:rPr>
        <w:t xml:space="preserve">异常一致或投标报价呈规律性差异； </w:t>
      </w:r>
    </w:p>
    <w:p>
      <w:pPr>
        <w:snapToGrid w:val="0"/>
        <w:spacing w:line="360" w:lineRule="exact"/>
        <w:ind w:left="355" w:leftChars="169" w:firstLine="102" w:firstLineChars="49"/>
        <w:rPr>
          <w:rFonts w:hint="eastAsia" w:ascii="宋体" w:hAnsi="宋体" w:eastAsia="宋体" w:cs="宋体"/>
          <w:color w:val="auto"/>
          <w:highlight w:val="none"/>
        </w:rPr>
      </w:pPr>
      <w:r>
        <w:rPr>
          <w:rFonts w:hint="eastAsia" w:ascii="宋体" w:hAnsi="宋体" w:eastAsia="宋体" w:cs="宋体"/>
          <w:color w:val="auto"/>
          <w:highlight w:val="none"/>
        </w:rPr>
        <w:t>（5）不同</w:t>
      </w:r>
      <w:r>
        <w:rPr>
          <w:rFonts w:hint="eastAsia" w:ascii="宋体" w:hAnsi="宋体" w:cs="宋体"/>
          <w:color w:val="auto"/>
          <w:highlight w:val="none"/>
          <w:lang w:eastAsia="zh-CN"/>
        </w:rPr>
        <w:t>投标人</w:t>
      </w:r>
      <w:r>
        <w:rPr>
          <w:rFonts w:hint="eastAsia" w:ascii="宋体" w:hAnsi="宋体" w:eastAsia="宋体" w:cs="宋体"/>
          <w:color w:val="auto"/>
          <w:highlight w:val="none"/>
        </w:rPr>
        <w:t>的</w:t>
      </w:r>
      <w:r>
        <w:rPr>
          <w:rFonts w:hint="eastAsia" w:ascii="宋体" w:hAnsi="宋体" w:cs="宋体"/>
          <w:color w:val="auto"/>
          <w:highlight w:val="none"/>
          <w:lang w:eastAsia="zh-CN"/>
        </w:rPr>
        <w:t>投标文件</w:t>
      </w:r>
      <w:r>
        <w:rPr>
          <w:rFonts w:hint="eastAsia" w:ascii="宋体" w:hAnsi="宋体" w:eastAsia="宋体" w:cs="宋体"/>
          <w:color w:val="auto"/>
          <w:highlight w:val="none"/>
        </w:rPr>
        <w:t>相互混装；</w:t>
      </w:r>
    </w:p>
    <w:p>
      <w:pPr>
        <w:spacing w:line="360" w:lineRule="exact"/>
        <w:ind w:firstLine="413" w:firstLineChars="196"/>
        <w:outlineLvl w:val="2"/>
        <w:rPr>
          <w:rFonts w:hint="eastAsia" w:ascii="宋体" w:hAnsi="宋体" w:eastAsia="宋体" w:cs="宋体"/>
          <w:b/>
          <w:color w:val="auto"/>
          <w:szCs w:val="21"/>
          <w:highlight w:val="none"/>
        </w:rPr>
      </w:pPr>
      <w:bookmarkStart w:id="122" w:name="_Toc11940"/>
      <w:bookmarkStart w:id="123" w:name="_Toc18148"/>
      <w:r>
        <w:rPr>
          <w:rFonts w:hint="eastAsia" w:ascii="宋体" w:hAnsi="宋体" w:eastAsia="宋体" w:cs="宋体"/>
          <w:b/>
          <w:color w:val="auto"/>
          <w:szCs w:val="21"/>
          <w:highlight w:val="none"/>
        </w:rPr>
        <w:t>30. 属于下列情形之一的，应予废标：</w:t>
      </w:r>
      <w:bookmarkEnd w:id="122"/>
      <w:bookmarkEnd w:id="123"/>
    </w:p>
    <w:p>
      <w:pPr>
        <w:tabs>
          <w:tab w:val="left" w:pos="840"/>
        </w:tabs>
        <w:snapToGrid w:val="0"/>
        <w:spacing w:line="360" w:lineRule="exact"/>
        <w:ind w:left="330" w:leftChars="157" w:firstLine="102" w:firstLineChars="49"/>
        <w:rPr>
          <w:rFonts w:hint="eastAsia" w:ascii="宋体" w:hAnsi="宋体" w:eastAsia="宋体" w:cs="宋体"/>
          <w:color w:val="auto"/>
          <w:szCs w:val="21"/>
          <w:highlight w:val="none"/>
        </w:rPr>
      </w:pPr>
      <w:r>
        <w:rPr>
          <w:rFonts w:hint="eastAsia" w:ascii="宋体" w:hAnsi="宋体" w:eastAsia="宋体" w:cs="宋体"/>
          <w:color w:val="auto"/>
          <w:szCs w:val="21"/>
          <w:highlight w:val="none"/>
        </w:rPr>
        <w:t>（1）符合专业条件的</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或者对招标文件作实质响应的</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不足3家的；</w:t>
      </w:r>
    </w:p>
    <w:p>
      <w:pPr>
        <w:tabs>
          <w:tab w:val="left" w:pos="840"/>
        </w:tabs>
        <w:snapToGrid w:val="0"/>
        <w:spacing w:line="360" w:lineRule="exact"/>
        <w:ind w:left="330" w:leftChars="157"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（2）出现影响采购公正的违法、违规行为的；</w:t>
      </w:r>
    </w:p>
    <w:p>
      <w:pPr>
        <w:tabs>
          <w:tab w:val="left" w:pos="840"/>
        </w:tabs>
        <w:snapToGrid w:val="0"/>
        <w:spacing w:line="360" w:lineRule="exact"/>
        <w:ind w:left="330" w:leftChars="157" w:firstLine="105" w:firstLineChars="50"/>
        <w:rPr>
          <w:rFonts w:hint="eastAsia" w:ascii="宋体" w:hAnsi="宋体" w:eastAsia="宋体" w:cs="宋体"/>
          <w:color w:val="auto"/>
          <w:highlight w:val="none"/>
        </w:rPr>
      </w:pPr>
      <w:r>
        <w:rPr>
          <w:rFonts w:hint="eastAsia" w:ascii="宋体" w:hAnsi="宋体" w:eastAsia="宋体" w:cs="宋体"/>
          <w:color w:val="auto"/>
          <w:highlight w:val="none"/>
        </w:rPr>
        <w:t>（3）采购文件内容违反国家有关强制性规定的；</w:t>
      </w:r>
    </w:p>
    <w:p>
      <w:pPr>
        <w:tabs>
          <w:tab w:val="left" w:pos="840"/>
        </w:tabs>
        <w:snapToGrid w:val="0"/>
        <w:spacing w:line="360" w:lineRule="exact"/>
        <w:ind w:left="330" w:leftChars="157" w:firstLine="105" w:firstLineChars="50"/>
        <w:rPr>
          <w:rFonts w:hint="eastAsia" w:ascii="宋体" w:hAnsi="宋体" w:eastAsia="宋体" w:cs="宋体"/>
          <w:color w:val="auto"/>
          <w:highlight w:val="none"/>
        </w:rPr>
      </w:pPr>
      <w:r>
        <w:rPr>
          <w:rFonts w:hint="eastAsia" w:ascii="宋体" w:hAnsi="宋体" w:eastAsia="宋体" w:cs="宋体"/>
          <w:color w:val="auto"/>
          <w:highlight w:val="none"/>
        </w:rPr>
        <w:t>（4）因重大变故，采购任务取消的。</w:t>
      </w:r>
    </w:p>
    <w:p>
      <w:pPr>
        <w:spacing w:line="360" w:lineRule="exact"/>
        <w:ind w:firstLine="413" w:firstLineChars="196"/>
        <w:outlineLvl w:val="2"/>
        <w:rPr>
          <w:rFonts w:hint="eastAsia" w:ascii="宋体" w:hAnsi="宋体" w:eastAsia="宋体" w:cs="宋体"/>
          <w:b/>
          <w:color w:val="auto"/>
          <w:szCs w:val="21"/>
          <w:highlight w:val="none"/>
        </w:rPr>
      </w:pPr>
      <w:bookmarkStart w:id="124" w:name="_Toc28686"/>
      <w:bookmarkStart w:id="125" w:name="_Toc5928"/>
      <w:r>
        <w:rPr>
          <w:rFonts w:hint="eastAsia" w:ascii="宋体" w:hAnsi="宋体" w:eastAsia="宋体" w:cs="宋体"/>
          <w:b/>
          <w:color w:val="auto"/>
          <w:szCs w:val="21"/>
          <w:highlight w:val="none"/>
        </w:rPr>
        <w:t>31. 开标、评标过程的监控</w:t>
      </w:r>
      <w:bookmarkEnd w:id="124"/>
      <w:bookmarkEnd w:id="125"/>
    </w:p>
    <w:p>
      <w:pPr>
        <w:spacing w:line="360" w:lineRule="exact"/>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本项目开标、评标过程实行全程录音、录像监控，</w:t>
      </w:r>
      <w:r>
        <w:rPr>
          <w:rFonts w:hint="eastAsia" w:ascii="宋体" w:hAnsi="宋体" w:cs="宋体"/>
          <w:color w:val="auto"/>
          <w:highlight w:val="none"/>
          <w:lang w:eastAsia="zh-CN"/>
        </w:rPr>
        <w:t>投标人</w:t>
      </w:r>
      <w:r>
        <w:rPr>
          <w:rFonts w:hint="eastAsia" w:ascii="宋体" w:hAnsi="宋体" w:eastAsia="宋体" w:cs="宋体"/>
          <w:color w:val="auto"/>
          <w:highlight w:val="none"/>
        </w:rPr>
        <w:t>在评标过程中所进行的试图影响评标结果的不公正活动，可能导致其投标被拒绝。</w:t>
      </w:r>
    </w:p>
    <w:p>
      <w:pPr>
        <w:spacing w:line="360" w:lineRule="exact"/>
        <w:ind w:firstLine="413" w:firstLineChars="196"/>
        <w:outlineLvl w:val="2"/>
        <w:rPr>
          <w:rFonts w:hint="eastAsia" w:ascii="宋体" w:hAnsi="宋体" w:eastAsia="宋体" w:cs="宋体"/>
          <w:b/>
          <w:color w:val="auto"/>
          <w:szCs w:val="21"/>
          <w:highlight w:val="none"/>
        </w:rPr>
      </w:pPr>
      <w:bookmarkStart w:id="126" w:name="_Toc1321"/>
      <w:bookmarkStart w:id="127" w:name="_Toc17686"/>
      <w:r>
        <w:rPr>
          <w:rFonts w:hint="eastAsia" w:ascii="宋体" w:hAnsi="宋体" w:eastAsia="宋体" w:cs="宋体"/>
          <w:b/>
          <w:color w:val="auto"/>
          <w:szCs w:val="21"/>
          <w:highlight w:val="none"/>
        </w:rPr>
        <w:t>32. 信用查询</w:t>
      </w:r>
      <w:bookmarkEnd w:id="126"/>
      <w:bookmarkEnd w:id="127"/>
    </w:p>
    <w:p>
      <w:pPr>
        <w:spacing w:line="360" w:lineRule="exact"/>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根据《关于做好政府采购有关信用主体标识码登记及在政府采购活动中查询使用信用记录有关问题的通知》桂财采〔2016〕37号的通知，</w:t>
      </w:r>
      <w:r>
        <w:rPr>
          <w:rFonts w:hint="eastAsia" w:ascii="宋体" w:hAnsi="宋体" w:cs="宋体"/>
          <w:color w:val="auto"/>
          <w:highlight w:val="none"/>
          <w:lang w:eastAsia="zh-CN"/>
        </w:rPr>
        <w:t>中标</w:t>
      </w:r>
      <w:r>
        <w:rPr>
          <w:rFonts w:hint="eastAsia" w:ascii="宋体" w:hAnsi="宋体" w:eastAsia="宋体" w:cs="宋体"/>
          <w:color w:val="auto"/>
          <w:highlight w:val="none"/>
        </w:rPr>
        <w:t>通知书发出前，由采购代理机构对第一</w:t>
      </w:r>
      <w:r>
        <w:rPr>
          <w:rFonts w:hint="eastAsia" w:ascii="宋体" w:hAnsi="宋体" w:cs="宋体"/>
          <w:color w:val="auto"/>
          <w:highlight w:val="none"/>
          <w:lang w:eastAsia="zh-CN"/>
        </w:rPr>
        <w:t>中标候选人</w:t>
      </w:r>
      <w:r>
        <w:rPr>
          <w:rFonts w:hint="eastAsia" w:ascii="宋体" w:hAnsi="宋体" w:eastAsia="宋体" w:cs="宋体"/>
          <w:color w:val="auto"/>
          <w:highlight w:val="none"/>
        </w:rPr>
        <w:t>进行信用查询：</w:t>
      </w:r>
    </w:p>
    <w:p>
      <w:pPr>
        <w:spacing w:line="360" w:lineRule="exact"/>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⑴查询渠道：“信用中国”网站(www.creditchina.gov.cn)、中国政府采购网(www.ccgp.gov.cn)等；</w:t>
      </w:r>
    </w:p>
    <w:p>
      <w:pPr>
        <w:spacing w:line="360" w:lineRule="exact"/>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⑵查询截止时间：</w:t>
      </w:r>
      <w:r>
        <w:rPr>
          <w:rFonts w:hint="eastAsia" w:ascii="宋体" w:hAnsi="宋体" w:cs="宋体"/>
          <w:color w:val="auto"/>
          <w:highlight w:val="none"/>
          <w:lang w:eastAsia="zh-CN"/>
        </w:rPr>
        <w:t>中标</w:t>
      </w:r>
      <w:r>
        <w:rPr>
          <w:rFonts w:hint="eastAsia" w:ascii="宋体" w:hAnsi="宋体" w:eastAsia="宋体" w:cs="宋体"/>
          <w:color w:val="auto"/>
          <w:highlight w:val="none"/>
        </w:rPr>
        <w:t>通知书发出前；</w:t>
      </w:r>
    </w:p>
    <w:p>
      <w:pPr>
        <w:spacing w:line="360" w:lineRule="exact"/>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⑶信用信息查询记录和证据留存方式：在查询网站中直接打印查询记录，打印材料作为采购活动资料保存；</w:t>
      </w:r>
    </w:p>
    <w:p>
      <w:pPr>
        <w:spacing w:line="360" w:lineRule="exact"/>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w:t>
      </w:r>
      <w:r>
        <w:rPr>
          <w:rFonts w:hint="eastAsia" w:ascii="宋体" w:hAnsi="宋体" w:cs="宋体"/>
          <w:color w:val="auto"/>
          <w:highlight w:val="none"/>
          <w:lang w:eastAsia="zh-CN"/>
        </w:rPr>
        <w:t>投标人</w:t>
      </w:r>
      <w:r>
        <w:rPr>
          <w:rFonts w:hint="eastAsia" w:ascii="宋体" w:hAnsi="宋体" w:eastAsia="宋体" w:cs="宋体"/>
          <w:color w:val="auto"/>
          <w:highlight w:val="none"/>
        </w:rPr>
        <w:t>，取消其</w:t>
      </w:r>
      <w:r>
        <w:rPr>
          <w:rFonts w:hint="eastAsia" w:ascii="宋体" w:hAnsi="宋体" w:cs="宋体"/>
          <w:color w:val="auto"/>
          <w:highlight w:val="none"/>
          <w:lang w:eastAsia="zh-CN"/>
        </w:rPr>
        <w:t>中标候选人</w:t>
      </w:r>
      <w:r>
        <w:rPr>
          <w:rFonts w:hint="eastAsia" w:ascii="宋体" w:hAnsi="宋体" w:eastAsia="宋体" w:cs="宋体"/>
          <w:color w:val="auto"/>
          <w:highlight w:val="none"/>
        </w:rPr>
        <w:t>资格。</w:t>
      </w:r>
    </w:p>
    <w:p>
      <w:pPr>
        <w:spacing w:line="360" w:lineRule="exact"/>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两个以上的自然人、法人或者其他组织组成一个联合体，以一个</w:t>
      </w:r>
      <w:r>
        <w:rPr>
          <w:rFonts w:hint="eastAsia" w:ascii="宋体" w:hAnsi="宋体" w:cs="宋体"/>
          <w:color w:val="auto"/>
          <w:highlight w:val="none"/>
          <w:lang w:eastAsia="zh-CN"/>
        </w:rPr>
        <w:t>投标人</w:t>
      </w:r>
      <w:r>
        <w:rPr>
          <w:rFonts w:hint="eastAsia" w:ascii="宋体" w:hAnsi="宋体" w:eastAsia="宋体" w:cs="宋体"/>
          <w:color w:val="auto"/>
          <w:highlight w:val="none"/>
        </w:rPr>
        <w:t>的身份共同参加政府采购活动的，对所有联合体成员进行信用记录查询，联合体成员存在不良信用记录的，视同联合体存在不良信用记录。</w:t>
      </w:r>
    </w:p>
    <w:p>
      <w:pPr>
        <w:spacing w:line="360" w:lineRule="exact"/>
        <w:ind w:firstLine="413" w:firstLineChars="196"/>
        <w:outlineLvl w:val="2"/>
        <w:rPr>
          <w:rFonts w:hint="eastAsia" w:ascii="宋体" w:hAnsi="宋体" w:eastAsia="宋体" w:cs="宋体"/>
          <w:b/>
          <w:color w:val="auto"/>
          <w:szCs w:val="21"/>
          <w:highlight w:val="none"/>
        </w:rPr>
      </w:pPr>
      <w:bookmarkStart w:id="128" w:name="_Toc27712"/>
      <w:bookmarkStart w:id="129" w:name="_Toc7176"/>
      <w:r>
        <w:rPr>
          <w:rFonts w:hint="eastAsia" w:ascii="宋体" w:hAnsi="宋体" w:eastAsia="宋体" w:cs="宋体"/>
          <w:b/>
          <w:color w:val="auto"/>
          <w:szCs w:val="21"/>
          <w:highlight w:val="none"/>
        </w:rPr>
        <w:t xml:space="preserve">33. </w:t>
      </w:r>
      <w:r>
        <w:rPr>
          <w:rFonts w:hint="eastAsia" w:ascii="宋体" w:hAnsi="宋体" w:cs="宋体"/>
          <w:b/>
          <w:color w:val="auto"/>
          <w:szCs w:val="21"/>
          <w:highlight w:val="none"/>
          <w:lang w:val="en-US" w:eastAsia="zh-CN"/>
        </w:rPr>
        <w:t>中标</w:t>
      </w:r>
      <w:r>
        <w:rPr>
          <w:rFonts w:hint="eastAsia" w:ascii="宋体" w:hAnsi="宋体" w:eastAsia="宋体" w:cs="宋体"/>
          <w:b/>
          <w:color w:val="auto"/>
          <w:szCs w:val="21"/>
          <w:highlight w:val="none"/>
        </w:rPr>
        <w:t>公告及</w:t>
      </w:r>
      <w:r>
        <w:rPr>
          <w:rFonts w:hint="eastAsia" w:ascii="宋体" w:hAnsi="宋体" w:cs="宋体"/>
          <w:b/>
          <w:color w:val="auto"/>
          <w:szCs w:val="21"/>
          <w:highlight w:val="none"/>
          <w:lang w:val="en-US" w:eastAsia="zh-CN"/>
        </w:rPr>
        <w:t>中标</w:t>
      </w:r>
      <w:r>
        <w:rPr>
          <w:rFonts w:hint="eastAsia" w:ascii="宋体" w:hAnsi="宋体" w:eastAsia="宋体" w:cs="宋体"/>
          <w:b/>
          <w:color w:val="auto"/>
          <w:szCs w:val="21"/>
          <w:highlight w:val="none"/>
        </w:rPr>
        <w:t>通知书</w:t>
      </w:r>
      <w:bookmarkEnd w:id="128"/>
      <w:bookmarkEnd w:id="129"/>
    </w:p>
    <w:p>
      <w:pPr>
        <w:tabs>
          <w:tab w:val="left" w:pos="455"/>
        </w:tabs>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33.1采购代理机构于评标结束后两个工作日内将评标报告送交采购人，采购人应当自收到评标报告五个工作日内在评标报告推荐的</w:t>
      </w:r>
      <w:r>
        <w:rPr>
          <w:rFonts w:hint="eastAsia" w:ascii="宋体" w:hAnsi="宋体" w:cs="宋体"/>
          <w:color w:val="auto"/>
          <w:szCs w:val="21"/>
          <w:highlight w:val="none"/>
          <w:lang w:eastAsia="zh-CN"/>
        </w:rPr>
        <w:t>中标候选人</w:t>
      </w:r>
      <w:r>
        <w:rPr>
          <w:rFonts w:hint="eastAsia" w:ascii="宋体" w:hAnsi="宋体" w:eastAsia="宋体" w:cs="宋体"/>
          <w:color w:val="auto"/>
          <w:szCs w:val="21"/>
          <w:highlight w:val="none"/>
        </w:rPr>
        <w:t>中按顺序确定</w:t>
      </w:r>
      <w:r>
        <w:rPr>
          <w:rFonts w:hint="eastAsia" w:ascii="宋体" w:hAnsi="宋体" w:cs="宋体"/>
          <w:color w:val="auto"/>
          <w:szCs w:val="21"/>
          <w:highlight w:val="none"/>
          <w:lang w:eastAsia="zh-CN"/>
        </w:rPr>
        <w:t>中标人</w:t>
      </w:r>
      <w:r>
        <w:rPr>
          <w:rFonts w:hint="eastAsia" w:ascii="宋体" w:hAnsi="宋体" w:eastAsia="宋体" w:cs="宋体"/>
          <w:color w:val="auto"/>
          <w:szCs w:val="21"/>
          <w:highlight w:val="none"/>
        </w:rPr>
        <w:t>；采购代理机构在</w:t>
      </w:r>
      <w:r>
        <w:rPr>
          <w:rFonts w:hint="eastAsia" w:ascii="宋体" w:hAnsi="宋体" w:cs="宋体"/>
          <w:color w:val="auto"/>
          <w:szCs w:val="21"/>
          <w:highlight w:val="none"/>
          <w:lang w:eastAsia="zh-CN"/>
        </w:rPr>
        <w:t>中标人</w:t>
      </w:r>
      <w:r>
        <w:rPr>
          <w:rFonts w:hint="eastAsia" w:ascii="宋体" w:hAnsi="宋体" w:eastAsia="宋体" w:cs="宋体"/>
          <w:color w:val="auto"/>
          <w:szCs w:val="21"/>
          <w:highlight w:val="none"/>
        </w:rPr>
        <w:t>确定之日起两个工作日内在指定媒体上公告</w:t>
      </w:r>
      <w:r>
        <w:rPr>
          <w:rFonts w:hint="eastAsia" w:ascii="宋体" w:hAnsi="宋体" w:cs="宋体"/>
          <w:color w:val="auto"/>
          <w:szCs w:val="21"/>
          <w:highlight w:val="none"/>
          <w:lang w:eastAsia="zh-CN"/>
        </w:rPr>
        <w:t>中标</w:t>
      </w:r>
      <w:r>
        <w:rPr>
          <w:rFonts w:hint="eastAsia" w:ascii="宋体" w:hAnsi="宋体" w:eastAsia="宋体" w:cs="宋体"/>
          <w:color w:val="auto"/>
          <w:szCs w:val="21"/>
          <w:highlight w:val="none"/>
        </w:rPr>
        <w:t>结果，</w:t>
      </w:r>
      <w:r>
        <w:rPr>
          <w:rFonts w:hint="eastAsia" w:ascii="宋体" w:hAnsi="宋体" w:cs="宋体"/>
          <w:color w:val="auto"/>
          <w:szCs w:val="21"/>
          <w:highlight w:val="none"/>
          <w:lang w:eastAsia="zh-CN"/>
        </w:rPr>
        <w:t>中标</w:t>
      </w:r>
      <w:r>
        <w:rPr>
          <w:rFonts w:hint="eastAsia" w:ascii="宋体" w:hAnsi="宋体" w:eastAsia="宋体" w:cs="宋体"/>
          <w:color w:val="auto"/>
          <w:szCs w:val="21"/>
          <w:highlight w:val="none"/>
        </w:rPr>
        <w:t>公告期限为</w:t>
      </w: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个工作日。</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33.2</w:t>
      </w:r>
      <w:r>
        <w:rPr>
          <w:rFonts w:hint="eastAsia" w:ascii="宋体" w:hAnsi="宋体" w:cs="宋体"/>
          <w:color w:val="auto"/>
          <w:szCs w:val="21"/>
          <w:highlight w:val="none"/>
          <w:lang w:eastAsia="zh-CN"/>
        </w:rPr>
        <w:t>中标</w:t>
      </w:r>
      <w:r>
        <w:rPr>
          <w:rFonts w:hint="eastAsia" w:ascii="宋体" w:hAnsi="宋体" w:eastAsia="宋体" w:cs="宋体"/>
          <w:color w:val="auto"/>
          <w:szCs w:val="21"/>
          <w:highlight w:val="none"/>
        </w:rPr>
        <w:t>公告</w:t>
      </w:r>
      <w:r>
        <w:rPr>
          <w:rFonts w:hint="eastAsia" w:ascii="宋体" w:hAnsi="宋体" w:eastAsia="宋体" w:cs="宋体"/>
          <w:color w:val="auto"/>
          <w:szCs w:val="21"/>
          <w:highlight w:val="none"/>
          <w:lang w:val="en-US" w:eastAsia="zh-CN"/>
        </w:rPr>
        <w:t>发布的</w:t>
      </w:r>
      <w:r>
        <w:rPr>
          <w:rFonts w:hint="eastAsia" w:ascii="宋体" w:hAnsi="宋体" w:eastAsia="宋体" w:cs="宋体"/>
          <w:color w:val="auto"/>
          <w:szCs w:val="21"/>
          <w:highlight w:val="none"/>
        </w:rPr>
        <w:t>同时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采购代理机构向</w:t>
      </w:r>
      <w:r>
        <w:rPr>
          <w:rFonts w:hint="eastAsia" w:ascii="宋体" w:hAnsi="宋体" w:cs="宋体"/>
          <w:color w:val="auto"/>
          <w:szCs w:val="21"/>
          <w:highlight w:val="none"/>
          <w:lang w:eastAsia="zh-CN"/>
        </w:rPr>
        <w:t>中标人</w:t>
      </w:r>
      <w:r>
        <w:rPr>
          <w:rFonts w:hint="eastAsia" w:ascii="宋体" w:hAnsi="宋体" w:eastAsia="宋体" w:cs="宋体"/>
          <w:color w:val="auto"/>
          <w:szCs w:val="21"/>
          <w:highlight w:val="none"/>
        </w:rPr>
        <w:t>发出</w:t>
      </w:r>
      <w:r>
        <w:rPr>
          <w:rFonts w:hint="eastAsia" w:ascii="宋体" w:hAnsi="宋体" w:cs="宋体"/>
          <w:color w:val="auto"/>
          <w:szCs w:val="21"/>
          <w:highlight w:val="none"/>
          <w:lang w:eastAsia="zh-CN"/>
        </w:rPr>
        <w:t>中标</w:t>
      </w:r>
      <w:r>
        <w:rPr>
          <w:rFonts w:hint="eastAsia" w:ascii="宋体" w:hAnsi="宋体" w:eastAsia="宋体" w:cs="宋体"/>
          <w:color w:val="auto"/>
          <w:szCs w:val="21"/>
          <w:highlight w:val="none"/>
        </w:rPr>
        <w:t>通知书，</w:t>
      </w:r>
      <w:r>
        <w:rPr>
          <w:rFonts w:hint="eastAsia" w:ascii="宋体" w:hAnsi="宋体" w:cs="宋体"/>
          <w:color w:val="auto"/>
          <w:szCs w:val="21"/>
          <w:highlight w:val="none"/>
          <w:lang w:eastAsia="zh-CN"/>
        </w:rPr>
        <w:t>中标人</w:t>
      </w:r>
      <w:r>
        <w:rPr>
          <w:rFonts w:hint="eastAsia" w:ascii="宋体" w:hAnsi="宋体" w:eastAsia="宋体" w:cs="宋体"/>
          <w:color w:val="auto"/>
          <w:szCs w:val="21"/>
          <w:highlight w:val="none"/>
        </w:rPr>
        <w:t>应自接到通知之日起七个工作日内，办理</w:t>
      </w:r>
      <w:r>
        <w:rPr>
          <w:rFonts w:hint="eastAsia" w:ascii="宋体" w:hAnsi="宋体" w:cs="宋体"/>
          <w:color w:val="auto"/>
          <w:szCs w:val="21"/>
          <w:highlight w:val="none"/>
          <w:lang w:eastAsia="zh-CN"/>
        </w:rPr>
        <w:t>中标</w:t>
      </w:r>
      <w:r>
        <w:rPr>
          <w:rFonts w:hint="eastAsia" w:ascii="宋体" w:hAnsi="宋体" w:eastAsia="宋体" w:cs="宋体"/>
          <w:color w:val="auto"/>
          <w:szCs w:val="21"/>
          <w:highlight w:val="none"/>
        </w:rPr>
        <w:t>通知书领取手续。</w:t>
      </w:r>
      <w:bookmarkStart w:id="130" w:name="_Toc495841760"/>
      <w:bookmarkStart w:id="131" w:name="_Toc31543"/>
    </w:p>
    <w:p>
      <w:pPr>
        <w:pStyle w:val="14"/>
        <w:rPr>
          <w:rFonts w:hint="eastAsia"/>
          <w:color w:val="auto"/>
          <w:highlight w:val="none"/>
        </w:rPr>
      </w:pPr>
    </w:p>
    <w:p>
      <w:pPr>
        <w:pStyle w:val="14"/>
        <w:rPr>
          <w:rFonts w:hint="eastAsia"/>
          <w:color w:val="auto"/>
          <w:highlight w:val="none"/>
        </w:rPr>
      </w:pPr>
    </w:p>
    <w:p>
      <w:pPr>
        <w:rPr>
          <w:rFonts w:hint="eastAsia"/>
          <w:color w:val="auto"/>
          <w:highlight w:val="none"/>
        </w:rPr>
      </w:pPr>
    </w:p>
    <w:p>
      <w:pPr>
        <w:spacing w:line="360" w:lineRule="auto"/>
        <w:jc w:val="center"/>
        <w:outlineLvl w:val="1"/>
        <w:rPr>
          <w:rFonts w:hint="eastAsia" w:ascii="宋体" w:hAnsi="宋体" w:eastAsia="宋体" w:cs="宋体"/>
          <w:b/>
          <w:color w:val="auto"/>
          <w:sz w:val="28"/>
          <w:szCs w:val="28"/>
          <w:highlight w:val="none"/>
        </w:rPr>
      </w:pPr>
      <w:bookmarkStart w:id="132" w:name="_Toc28526"/>
      <w:r>
        <w:rPr>
          <w:rFonts w:hint="eastAsia" w:ascii="宋体" w:hAnsi="宋体" w:eastAsia="宋体" w:cs="宋体"/>
          <w:b/>
          <w:color w:val="auto"/>
          <w:sz w:val="28"/>
          <w:szCs w:val="28"/>
          <w:highlight w:val="none"/>
        </w:rPr>
        <w:t>七、履约保证金及签订合同</w:t>
      </w:r>
      <w:bookmarkEnd w:id="130"/>
      <w:bookmarkEnd w:id="131"/>
      <w:bookmarkEnd w:id="132"/>
    </w:p>
    <w:p>
      <w:pPr>
        <w:spacing w:line="360" w:lineRule="exact"/>
        <w:ind w:firstLine="413" w:firstLineChars="196"/>
        <w:outlineLvl w:val="2"/>
        <w:rPr>
          <w:rFonts w:hint="eastAsia" w:ascii="宋体" w:hAnsi="宋体" w:eastAsia="宋体" w:cs="宋体"/>
          <w:b/>
          <w:color w:val="auto"/>
          <w:szCs w:val="21"/>
          <w:highlight w:val="none"/>
        </w:rPr>
      </w:pPr>
      <w:bookmarkStart w:id="133" w:name="_Toc6994"/>
      <w:bookmarkStart w:id="134" w:name="_Toc15671"/>
      <w:r>
        <w:rPr>
          <w:rFonts w:hint="eastAsia" w:ascii="宋体" w:hAnsi="宋体" w:eastAsia="宋体" w:cs="宋体"/>
          <w:b/>
          <w:color w:val="auto"/>
          <w:szCs w:val="21"/>
          <w:highlight w:val="none"/>
        </w:rPr>
        <w:t>34. 履约保证金</w:t>
      </w:r>
      <w:bookmarkEnd w:id="133"/>
      <w:bookmarkEnd w:id="134"/>
    </w:p>
    <w:p>
      <w:pPr>
        <w:spacing w:line="460" w:lineRule="exact"/>
        <w:ind w:firstLine="420" w:firstLineChars="200"/>
        <w:rPr>
          <w:rFonts w:hint="default" w:ascii="宋体" w:hAnsi="宋体" w:eastAsia="宋体" w:cs="宋体"/>
          <w:b/>
          <w:bCs/>
          <w:color w:val="auto"/>
          <w:highlight w:val="none"/>
          <w:lang w:val="en-US" w:eastAsia="zh-CN"/>
        </w:rPr>
      </w:pPr>
      <w:r>
        <w:rPr>
          <w:rFonts w:hint="eastAsia"/>
          <w:color w:val="auto"/>
          <w:szCs w:val="21"/>
          <w:highlight w:val="none"/>
        </w:rPr>
        <w:t>本项目免收履约保证金</w:t>
      </w:r>
    </w:p>
    <w:p>
      <w:pPr>
        <w:spacing w:line="360" w:lineRule="exact"/>
        <w:ind w:firstLine="413" w:firstLineChars="196"/>
        <w:outlineLvl w:val="2"/>
        <w:rPr>
          <w:rFonts w:hint="eastAsia" w:ascii="宋体" w:hAnsi="宋体" w:eastAsia="宋体" w:cs="宋体"/>
          <w:b/>
          <w:color w:val="auto"/>
          <w:szCs w:val="21"/>
          <w:highlight w:val="none"/>
        </w:rPr>
      </w:pPr>
      <w:bookmarkStart w:id="135" w:name="_Toc18160"/>
      <w:bookmarkStart w:id="136" w:name="_Toc18908"/>
      <w:r>
        <w:rPr>
          <w:rFonts w:hint="eastAsia" w:ascii="宋体" w:hAnsi="宋体" w:eastAsia="宋体" w:cs="宋体"/>
          <w:b/>
          <w:color w:val="auto"/>
          <w:szCs w:val="21"/>
          <w:highlight w:val="none"/>
        </w:rPr>
        <w:t>35. 签订合同</w:t>
      </w:r>
      <w:bookmarkEnd w:id="135"/>
      <w:bookmarkEnd w:id="136"/>
    </w:p>
    <w:p>
      <w:pPr>
        <w:spacing w:line="360" w:lineRule="exac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35.1签订合同时间：</w:t>
      </w:r>
      <w:r>
        <w:rPr>
          <w:rFonts w:hint="eastAsia" w:ascii="宋体" w:hAnsi="宋体" w:cs="宋体"/>
          <w:color w:val="auto"/>
          <w:szCs w:val="21"/>
          <w:highlight w:val="none"/>
          <w:u w:val="none"/>
          <w:lang w:eastAsia="zh-CN"/>
        </w:rPr>
        <w:t>中标</w:t>
      </w:r>
      <w:r>
        <w:rPr>
          <w:rFonts w:hint="eastAsia" w:ascii="宋体" w:hAnsi="宋体" w:eastAsia="宋体" w:cs="宋体"/>
          <w:color w:val="auto"/>
          <w:szCs w:val="21"/>
          <w:highlight w:val="none"/>
          <w:u w:val="none"/>
          <w:lang w:eastAsia="zh-CN"/>
        </w:rPr>
        <w:t>通知书发布</w:t>
      </w:r>
      <w:r>
        <w:rPr>
          <w:rFonts w:hint="eastAsia" w:ascii="宋体" w:hAnsi="宋体" w:eastAsia="宋体" w:cs="宋体"/>
          <w:color w:val="auto"/>
          <w:szCs w:val="21"/>
          <w:highlight w:val="none"/>
          <w:u w:val="none"/>
        </w:rPr>
        <w:t>之日起</w:t>
      </w:r>
      <w:r>
        <w:rPr>
          <w:rFonts w:hint="eastAsia" w:ascii="宋体" w:hAnsi="宋体" w:cs="宋体"/>
          <w:color w:val="auto"/>
          <w:szCs w:val="21"/>
          <w:highlight w:val="none"/>
          <w:u w:val="none"/>
          <w:lang w:val="en-US" w:eastAsia="zh-CN"/>
        </w:rPr>
        <w:t>2</w:t>
      </w:r>
      <w:r>
        <w:rPr>
          <w:rFonts w:hint="eastAsia" w:ascii="宋体" w:hAnsi="宋体" w:eastAsia="宋体" w:cs="宋体"/>
          <w:color w:val="auto"/>
          <w:szCs w:val="21"/>
          <w:highlight w:val="none"/>
          <w:u w:val="none"/>
          <w:lang w:val="en-US" w:eastAsia="zh-CN"/>
        </w:rPr>
        <w:t>5</w:t>
      </w:r>
      <w:r>
        <w:rPr>
          <w:rFonts w:hint="eastAsia" w:ascii="宋体" w:hAnsi="宋体" w:eastAsia="宋体" w:cs="宋体"/>
          <w:color w:val="auto"/>
          <w:szCs w:val="21"/>
          <w:highlight w:val="none"/>
          <w:u w:val="none"/>
        </w:rPr>
        <w:t>个日历</w:t>
      </w:r>
      <w:r>
        <w:rPr>
          <w:rFonts w:hint="eastAsia" w:ascii="宋体" w:hAnsi="宋体" w:eastAsia="宋体" w:cs="宋体"/>
          <w:color w:val="auto"/>
          <w:szCs w:val="21"/>
          <w:highlight w:val="none"/>
          <w:u w:val="none"/>
          <w:lang w:eastAsia="zh-CN"/>
        </w:rPr>
        <w:t>日</w:t>
      </w:r>
      <w:r>
        <w:rPr>
          <w:rFonts w:hint="eastAsia" w:ascii="宋体" w:hAnsi="宋体" w:eastAsia="宋体" w:cs="宋体"/>
          <w:color w:val="auto"/>
          <w:szCs w:val="21"/>
          <w:highlight w:val="none"/>
          <w:u w:val="none"/>
        </w:rPr>
        <w:t>内</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中标人</w:t>
      </w:r>
      <w:r>
        <w:rPr>
          <w:rFonts w:hint="eastAsia" w:ascii="宋体" w:hAnsi="宋体" w:eastAsia="宋体" w:cs="宋体"/>
          <w:color w:val="auto"/>
          <w:szCs w:val="21"/>
          <w:highlight w:val="none"/>
        </w:rPr>
        <w:t>领取</w:t>
      </w:r>
      <w:r>
        <w:rPr>
          <w:rFonts w:hint="eastAsia" w:ascii="宋体" w:hAnsi="宋体" w:cs="宋体"/>
          <w:color w:val="auto"/>
          <w:szCs w:val="21"/>
          <w:highlight w:val="none"/>
          <w:lang w:eastAsia="zh-CN"/>
        </w:rPr>
        <w:t>中标</w:t>
      </w:r>
      <w:r>
        <w:rPr>
          <w:rFonts w:hint="eastAsia" w:ascii="宋体" w:hAnsi="宋体" w:eastAsia="宋体" w:cs="宋体"/>
          <w:color w:val="auto"/>
          <w:szCs w:val="21"/>
          <w:highlight w:val="none"/>
        </w:rPr>
        <w:t>通知书后，应按规定与采购人签订合同。</w:t>
      </w:r>
    </w:p>
    <w:p>
      <w:pPr>
        <w:spacing w:line="360" w:lineRule="exact"/>
        <w:ind w:left="2" w:leftChars="1"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highlight w:val="none"/>
        </w:rPr>
        <w:t>35.2</w:t>
      </w:r>
      <w:r>
        <w:rPr>
          <w:rFonts w:hint="eastAsia" w:ascii="宋体" w:hAnsi="宋体" w:cs="宋体"/>
          <w:color w:val="auto"/>
          <w:highlight w:val="none"/>
          <w:lang w:eastAsia="zh-CN"/>
        </w:rPr>
        <w:t>中标人</w:t>
      </w:r>
      <w:r>
        <w:rPr>
          <w:rFonts w:hint="eastAsia" w:ascii="宋体" w:hAnsi="宋体" w:eastAsia="宋体" w:cs="宋体"/>
          <w:color w:val="auto"/>
          <w:highlight w:val="none"/>
        </w:rPr>
        <w:t>为联合体的，联合体各方均应与采购人签订合同，并承担连带责任。</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本项目不接受联合体投标</w:t>
      </w:r>
      <w:r>
        <w:rPr>
          <w:rFonts w:hint="eastAsia" w:ascii="宋体" w:hAnsi="宋体" w:eastAsia="宋体" w:cs="宋体"/>
          <w:color w:val="auto"/>
          <w:highlight w:val="none"/>
          <w:lang w:eastAsia="zh-CN"/>
        </w:rPr>
        <w:t>）</w:t>
      </w:r>
    </w:p>
    <w:p>
      <w:pPr>
        <w:spacing w:line="360" w:lineRule="exac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35.3</w:t>
      </w:r>
      <w:r>
        <w:rPr>
          <w:rFonts w:hint="eastAsia" w:hAnsi="宋体"/>
          <w:color w:val="auto"/>
          <w:szCs w:val="21"/>
          <w:highlight w:val="none"/>
        </w:rPr>
        <w:t>如中标</w:t>
      </w:r>
      <w:r>
        <w:rPr>
          <w:rFonts w:hint="eastAsia" w:hAnsi="宋体"/>
          <w:color w:val="auto"/>
          <w:szCs w:val="21"/>
          <w:highlight w:val="none"/>
          <w:lang w:eastAsia="zh-CN"/>
        </w:rPr>
        <w:t>投标人</w:t>
      </w:r>
      <w:r>
        <w:rPr>
          <w:rFonts w:hint="eastAsia" w:hAnsi="宋体"/>
          <w:color w:val="auto"/>
          <w:szCs w:val="21"/>
          <w:highlight w:val="none"/>
        </w:rPr>
        <w:t>有下列情形之一的，中标</w:t>
      </w:r>
      <w:r>
        <w:rPr>
          <w:rFonts w:hint="eastAsia" w:hAnsi="宋体"/>
          <w:color w:val="auto"/>
          <w:szCs w:val="21"/>
          <w:highlight w:val="none"/>
          <w:lang w:eastAsia="zh-CN"/>
        </w:rPr>
        <w:t>投标人</w:t>
      </w:r>
      <w:r>
        <w:rPr>
          <w:rFonts w:hint="eastAsia" w:hAnsi="宋体"/>
          <w:color w:val="auto"/>
          <w:szCs w:val="21"/>
          <w:highlight w:val="none"/>
        </w:rPr>
        <w:t>所投相应标的</w:t>
      </w:r>
      <w:bookmarkStart w:id="207" w:name="_GoBack"/>
      <w:bookmarkEnd w:id="207"/>
      <w:r>
        <w:rPr>
          <w:rFonts w:hint="eastAsia" w:hAnsi="宋体"/>
          <w:color w:val="auto"/>
          <w:szCs w:val="21"/>
          <w:highlight w:val="none"/>
        </w:rPr>
        <w:t>投标保证金不予退还，并上缴同级财政国库，情节严重的，由财政部门将其列入不良行为记录名单，在一至三年内禁止参加政府采购活动，并予以通报。采购人或者采购代理机构可从评标委员会推荐的中标候选</w:t>
      </w:r>
      <w:r>
        <w:rPr>
          <w:rFonts w:hint="eastAsia" w:hAnsi="宋体"/>
          <w:color w:val="auto"/>
          <w:szCs w:val="21"/>
          <w:highlight w:val="none"/>
          <w:lang w:eastAsia="zh-CN"/>
        </w:rPr>
        <w:t>投标人</w:t>
      </w:r>
      <w:r>
        <w:rPr>
          <w:rFonts w:hint="eastAsia" w:hAnsi="宋体"/>
          <w:color w:val="auto"/>
          <w:szCs w:val="21"/>
          <w:highlight w:val="none"/>
        </w:rPr>
        <w:t>中按顺序重新确定中标</w:t>
      </w:r>
      <w:r>
        <w:rPr>
          <w:rFonts w:hint="eastAsia" w:hAnsi="宋体"/>
          <w:color w:val="auto"/>
          <w:szCs w:val="21"/>
          <w:highlight w:val="none"/>
          <w:lang w:eastAsia="zh-CN"/>
        </w:rPr>
        <w:t>投标人</w:t>
      </w:r>
      <w:r>
        <w:rPr>
          <w:rFonts w:hint="eastAsia" w:hAnsi="宋体"/>
          <w:color w:val="auto"/>
          <w:szCs w:val="21"/>
          <w:highlight w:val="none"/>
        </w:rPr>
        <w:t>或重新组织招标。</w:t>
      </w:r>
    </w:p>
    <w:p>
      <w:pPr>
        <w:spacing w:line="360" w:lineRule="exact"/>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（1）中标后不与采购人签订合同的（不可抗力除外）；</w:t>
      </w:r>
    </w:p>
    <w:p>
      <w:pPr>
        <w:spacing w:line="360" w:lineRule="exact"/>
        <w:ind w:left="2" w:leftChars="1"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（2）将</w:t>
      </w:r>
      <w:r>
        <w:rPr>
          <w:rFonts w:hint="eastAsia" w:ascii="宋体" w:hAnsi="宋体" w:cs="宋体"/>
          <w:color w:val="auto"/>
          <w:szCs w:val="21"/>
          <w:highlight w:val="none"/>
          <w:lang w:eastAsia="zh-CN"/>
        </w:rPr>
        <w:t>中标</w:t>
      </w:r>
      <w:r>
        <w:rPr>
          <w:rFonts w:hint="eastAsia" w:ascii="宋体" w:hAnsi="宋体" w:eastAsia="宋体" w:cs="宋体"/>
          <w:color w:val="auto"/>
          <w:szCs w:val="21"/>
          <w:highlight w:val="none"/>
        </w:rPr>
        <w:t>项目转让给他人，或者在</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中未说明，且未经采购人同意，将</w:t>
      </w:r>
      <w:r>
        <w:rPr>
          <w:rFonts w:hint="eastAsia" w:ascii="宋体" w:hAnsi="宋体" w:cs="宋体"/>
          <w:color w:val="auto"/>
          <w:szCs w:val="21"/>
          <w:highlight w:val="none"/>
          <w:lang w:eastAsia="zh-CN"/>
        </w:rPr>
        <w:t>中标</w:t>
      </w:r>
      <w:r>
        <w:rPr>
          <w:rFonts w:hint="eastAsia" w:ascii="宋体" w:hAnsi="宋体" w:eastAsia="宋体" w:cs="宋体"/>
          <w:color w:val="auto"/>
          <w:szCs w:val="21"/>
          <w:highlight w:val="none"/>
        </w:rPr>
        <w:t>项目分包给他人的；</w:t>
      </w:r>
    </w:p>
    <w:p>
      <w:pPr>
        <w:spacing w:line="360" w:lineRule="exact"/>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（3）拒绝履行合同义务的。</w:t>
      </w:r>
    </w:p>
    <w:p>
      <w:pPr>
        <w:spacing w:line="360" w:lineRule="exact"/>
        <w:ind w:left="2" w:leftChars="1" w:firstLine="420" w:firstLineChars="200"/>
        <w:rPr>
          <w:rFonts w:hint="eastAsia" w:ascii="宋体" w:hAnsi="宋体" w:eastAsia="宋体" w:cs="宋体"/>
          <w:b/>
          <w:color w:val="auto"/>
          <w:sz w:val="28"/>
          <w:szCs w:val="28"/>
          <w:highlight w:val="none"/>
        </w:rPr>
      </w:pPr>
      <w:r>
        <w:rPr>
          <w:rFonts w:hint="eastAsia" w:ascii="宋体" w:hAnsi="宋体" w:eastAsia="宋体" w:cs="宋体"/>
          <w:color w:val="auto"/>
          <w:szCs w:val="21"/>
          <w:highlight w:val="none"/>
        </w:rPr>
        <w:t>35.4合同备案存档：</w:t>
      </w:r>
      <w:r>
        <w:rPr>
          <w:rFonts w:hint="eastAsia" w:ascii="宋体" w:hAnsi="宋体" w:eastAsia="宋体" w:cs="宋体"/>
          <w:color w:val="auto"/>
          <w:szCs w:val="21"/>
          <w:highlight w:val="none"/>
          <w:lang w:val="en-US" w:eastAsia="zh-CN"/>
        </w:rPr>
        <w:t>政府采购合同双方自签订之日起一个工作日内将合同原件一份交采购代理机构</w:t>
      </w:r>
      <w:r>
        <w:rPr>
          <w:rFonts w:hint="eastAsia" w:ascii="宋体" w:hAnsi="宋体" w:cs="宋体"/>
          <w:color w:val="auto"/>
          <w:szCs w:val="21"/>
          <w:highlight w:val="none"/>
          <w:lang w:val="en-US" w:eastAsia="zh-CN"/>
        </w:rPr>
        <w:t>存档</w:t>
      </w:r>
      <w:r>
        <w:rPr>
          <w:rFonts w:hint="eastAsia" w:ascii="宋体" w:hAnsi="宋体" w:eastAsia="宋体" w:cs="宋体"/>
          <w:color w:val="auto"/>
          <w:szCs w:val="21"/>
          <w:highlight w:val="none"/>
          <w:lang w:val="en-US" w:eastAsia="zh-CN"/>
        </w:rPr>
        <w:t>。</w:t>
      </w:r>
      <w:bookmarkStart w:id="137" w:name="_Toc1909"/>
      <w:bookmarkStart w:id="138" w:name="_Toc495841761"/>
    </w:p>
    <w:p>
      <w:pPr>
        <w:spacing w:line="360" w:lineRule="auto"/>
        <w:jc w:val="center"/>
        <w:outlineLvl w:val="1"/>
        <w:rPr>
          <w:rFonts w:hint="eastAsia" w:ascii="宋体" w:hAnsi="宋体" w:eastAsia="宋体" w:cs="宋体"/>
          <w:b/>
          <w:color w:val="auto"/>
          <w:sz w:val="21"/>
          <w:szCs w:val="21"/>
          <w:highlight w:val="none"/>
        </w:rPr>
      </w:pPr>
    </w:p>
    <w:p>
      <w:pPr>
        <w:pStyle w:val="2"/>
        <w:rPr>
          <w:rFonts w:hint="eastAsia"/>
          <w:color w:val="auto"/>
          <w:highlight w:val="none"/>
        </w:rPr>
      </w:pPr>
    </w:p>
    <w:p>
      <w:pPr>
        <w:spacing w:line="360" w:lineRule="auto"/>
        <w:jc w:val="center"/>
        <w:outlineLvl w:val="1"/>
        <w:rPr>
          <w:rFonts w:hint="eastAsia" w:ascii="宋体" w:hAnsi="宋体" w:eastAsia="宋体" w:cs="宋体"/>
          <w:b/>
          <w:color w:val="auto"/>
          <w:sz w:val="28"/>
          <w:szCs w:val="28"/>
          <w:highlight w:val="none"/>
        </w:rPr>
      </w:pPr>
      <w:bookmarkStart w:id="139" w:name="_Toc6174"/>
      <w:r>
        <w:rPr>
          <w:rFonts w:hint="eastAsia" w:ascii="宋体" w:hAnsi="宋体" w:eastAsia="宋体" w:cs="宋体"/>
          <w:b/>
          <w:color w:val="auto"/>
          <w:sz w:val="28"/>
          <w:szCs w:val="28"/>
          <w:highlight w:val="none"/>
        </w:rPr>
        <w:t>八、其他事项</w:t>
      </w:r>
      <w:bookmarkEnd w:id="137"/>
      <w:bookmarkEnd w:id="138"/>
      <w:bookmarkEnd w:id="139"/>
    </w:p>
    <w:p>
      <w:pPr>
        <w:spacing w:line="380" w:lineRule="exact"/>
        <w:ind w:firstLine="413" w:firstLineChars="196"/>
        <w:outlineLvl w:val="2"/>
        <w:rPr>
          <w:rFonts w:hint="eastAsia" w:ascii="宋体" w:hAnsi="宋体" w:eastAsia="宋体" w:cs="宋体"/>
          <w:b/>
          <w:color w:val="auto"/>
          <w:szCs w:val="21"/>
          <w:highlight w:val="none"/>
        </w:rPr>
      </w:pPr>
      <w:bookmarkStart w:id="140" w:name="_Toc3637"/>
      <w:bookmarkStart w:id="141" w:name="_Toc5655"/>
      <w:bookmarkStart w:id="142" w:name="_Toc19503"/>
      <w:bookmarkStart w:id="143" w:name="_Toc2437"/>
      <w:bookmarkStart w:id="144" w:name="_Toc4309"/>
      <w:bookmarkStart w:id="145" w:name="_Toc32243"/>
      <w:r>
        <w:rPr>
          <w:rFonts w:hint="eastAsia" w:ascii="宋体" w:hAnsi="宋体" w:eastAsia="宋体" w:cs="宋体"/>
          <w:b/>
          <w:color w:val="auto"/>
          <w:szCs w:val="21"/>
          <w:highlight w:val="none"/>
        </w:rPr>
        <w:t>36. 招标代理服务费</w:t>
      </w:r>
      <w:bookmarkEnd w:id="140"/>
      <w:bookmarkEnd w:id="141"/>
      <w:bookmarkEnd w:id="142"/>
      <w:bookmarkEnd w:id="143"/>
      <w:bookmarkEnd w:id="144"/>
    </w:p>
    <w:p>
      <w:pPr>
        <w:pStyle w:val="17"/>
        <w:keepNext w:val="0"/>
        <w:keepLines w:val="0"/>
        <w:pageBreakBefore w:val="0"/>
        <w:kinsoku/>
        <w:wordWrap/>
        <w:overflowPunct/>
        <w:topLinePunct w:val="0"/>
        <w:bidi w:val="0"/>
        <w:adjustRightInd/>
        <w:spacing w:line="400" w:lineRule="exact"/>
        <w:ind w:firstLine="420" w:firstLineChars="200"/>
        <w:jc w:val="left"/>
        <w:rPr>
          <w:rFonts w:hint="eastAsia" w:hAnsi="宋体" w:cs="宋体"/>
          <w:color w:val="auto"/>
          <w:szCs w:val="21"/>
          <w:highlight w:val="none"/>
        </w:rPr>
      </w:pPr>
      <w:bookmarkStart w:id="146" w:name="_Toc4358"/>
      <w:r>
        <w:rPr>
          <w:rFonts w:hint="eastAsia" w:hAnsi="宋体" w:cs="宋体"/>
          <w:color w:val="auto"/>
          <w:highlight w:val="none"/>
        </w:rPr>
        <w:t>中标</w:t>
      </w:r>
      <w:r>
        <w:rPr>
          <w:rFonts w:hint="eastAsia" w:hAnsi="宋体" w:cs="宋体"/>
          <w:color w:val="auto"/>
          <w:highlight w:val="none"/>
          <w:lang w:eastAsia="zh-CN"/>
        </w:rPr>
        <w:t>人</w:t>
      </w:r>
      <w:r>
        <w:rPr>
          <w:rFonts w:hint="eastAsia" w:hAnsi="宋体" w:cs="宋体"/>
          <w:color w:val="auto"/>
          <w:highlight w:val="none"/>
        </w:rPr>
        <w:t>领取中标通知书前，向广西恒基建设工程咨询有限公司一次性付清招标代理服务费，</w:t>
      </w:r>
      <w:r>
        <w:rPr>
          <w:rFonts w:hint="eastAsia" w:hAnsi="宋体" w:cs="宋体"/>
          <w:color w:val="auto"/>
          <w:szCs w:val="21"/>
          <w:highlight w:val="none"/>
        </w:rPr>
        <w:t>本项目的招标代理服务收费标准参照计价格[2002]1980号《招标代理服务收费管理暂行办法》货物类收费标准向中标人收取。</w:t>
      </w:r>
    </w:p>
    <w:p>
      <w:pPr>
        <w:keepNext w:val="0"/>
        <w:keepLines w:val="0"/>
        <w:pageBreakBefore w:val="0"/>
        <w:kinsoku/>
        <w:wordWrap/>
        <w:overflowPunct/>
        <w:topLinePunct w:val="0"/>
        <w:bidi w:val="0"/>
        <w:adjustRightInd/>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招标代理服务收费标准</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4"/>
        <w:gridCol w:w="2036"/>
        <w:gridCol w:w="2202"/>
        <w:gridCol w:w="2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9" w:hRule="atLeast"/>
        </w:trPr>
        <w:tc>
          <w:tcPr>
            <w:tcW w:w="1598" w:type="pct"/>
            <w:noWrap w:val="0"/>
            <w:vAlign w:val="top"/>
          </w:tcPr>
          <w:p>
            <w:pPr>
              <w:pStyle w:val="17"/>
              <w:spacing w:line="400" w:lineRule="exact"/>
              <w:ind w:left="25"/>
              <w:jc w:val="left"/>
              <w:rPr>
                <w:rFonts w:hint="eastAsia" w:hAnsi="宋体" w:cs="宋体"/>
                <w:color w:val="auto"/>
                <w:highlight w:val="none"/>
              </w:rPr>
            </w:pPr>
            <w:r>
              <w:rPr>
                <w:rFonts w:hint="eastAsia" w:hAnsi="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296545</wp:posOffset>
                      </wp:positionH>
                      <wp:positionV relativeFrom="paragraph">
                        <wp:posOffset>10795</wp:posOffset>
                      </wp:positionV>
                      <wp:extent cx="1616075" cy="720090"/>
                      <wp:effectExtent l="1905" t="4445" r="20320" b="18415"/>
                      <wp:wrapNone/>
                      <wp:docPr id="1" name="直接连接符 1"/>
                      <wp:cNvGraphicFramePr/>
                      <a:graphic xmlns:a="http://schemas.openxmlformats.org/drawingml/2006/main">
                        <a:graphicData uri="http://schemas.microsoft.com/office/word/2010/wordprocessingShape">
                          <wps:wsp>
                            <wps:cNvCnPr/>
                            <wps:spPr>
                              <a:xfrm>
                                <a:off x="0" y="0"/>
                                <a:ext cx="1616075" cy="7200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35pt;margin-top:0.85pt;height:56.7pt;width:127.25pt;z-index:251661312;mso-width-relative:page;mso-height-relative:page;" filled="f" stroked="t" coordsize="21600,21600" o:gfxdata="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xo3Su1gAAAAgBAAAPAAAAAAAAAAEAIAAAACIAAABkcnMvZG93bnJldi54bWxQ&#10;SwECFAAUAAAACACHTuJAjwjuTPkBAADpAwAADgAAAAAAAAABACAAAAAlAQAAZHJzL2Uyb0RvYy54&#10;bWxQSwUGAAAAAAYABgBZAQAAkAUAAAAA&#10;">
                      <v:fill on="f" focussize="0,0"/>
                      <v:stroke color="#000000" joinstyle="round"/>
                      <v:imagedata o:title=""/>
                      <o:lock v:ext="edit" aspectratio="f"/>
                    </v:line>
                  </w:pict>
                </mc:Fallback>
              </mc:AlternateContent>
            </w:r>
            <w:r>
              <w:rPr>
                <w:rFonts w:hint="eastAsia" w:hAnsi="宋体" w:cs="宋体"/>
                <w:color w:val="auto"/>
                <w:highlight w:val="none"/>
              </w:rPr>
              <w:t>费率           服务类型</w:t>
            </w:r>
          </w:p>
          <w:p>
            <w:pPr>
              <w:pStyle w:val="17"/>
              <w:spacing w:line="400" w:lineRule="exact"/>
              <w:ind w:left="25"/>
              <w:jc w:val="left"/>
              <w:rPr>
                <w:rFonts w:hint="eastAsia" w:hAnsi="宋体" w:cs="宋体"/>
                <w:color w:val="auto"/>
                <w:highlight w:val="none"/>
              </w:rPr>
            </w:pPr>
            <w:r>
              <w:rPr>
                <w:rFonts w:hint="eastAsia" w:hAnsi="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-68580</wp:posOffset>
                      </wp:positionH>
                      <wp:positionV relativeFrom="paragraph">
                        <wp:posOffset>39370</wp:posOffset>
                      </wp:positionV>
                      <wp:extent cx="2047240" cy="462915"/>
                      <wp:effectExtent l="1270" t="4445" r="8890" b="8890"/>
                      <wp:wrapNone/>
                      <wp:docPr id="2" name="直接连接符 2"/>
                      <wp:cNvGraphicFramePr/>
                      <a:graphic xmlns:a="http://schemas.openxmlformats.org/drawingml/2006/main">
                        <a:graphicData uri="http://schemas.microsoft.com/office/word/2010/wordprocessingShape">
                          <wps:wsp>
                            <wps:cNvCnPr/>
                            <wps:spPr>
                              <a:xfrm>
                                <a:off x="0" y="0"/>
                                <a:ext cx="2047240" cy="4629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3.1pt;height:36.45pt;width:161.2pt;z-index:251662336;mso-width-relative:page;mso-height-relative:page;" filled="f" stroked="t" coordsize="21600,21600" o:gfxdata="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WvQPdcAAAAIAQAADwAAAAAAAAABACAAAAAiAAAAZHJzL2Rvd25yZXYueG1s&#10;UEsBAhQAFAAAAAgAh07iQK087gL5AQAA6QMAAA4AAAAAAAAAAQAgAAAAJgEAAGRycy9lMm9Eb2Mu&#10;eG1sUEsFBgAAAAAGAAYAWQEAAJEFAAAAAA==&#10;">
                      <v:fill on="f" focussize="0,0"/>
                      <v:stroke color="#000000" joinstyle="round"/>
                      <v:imagedata o:title=""/>
                      <o:lock v:ext="edit" aspectratio="f"/>
                    </v:line>
                  </w:pict>
                </mc:Fallback>
              </mc:AlternateContent>
            </w:r>
          </w:p>
          <w:p>
            <w:pPr>
              <w:pStyle w:val="17"/>
              <w:spacing w:line="400" w:lineRule="exact"/>
              <w:ind w:left="25"/>
              <w:jc w:val="left"/>
              <w:rPr>
                <w:rFonts w:hint="eastAsia" w:hAnsi="宋体" w:cs="宋体"/>
                <w:color w:val="auto"/>
                <w:highlight w:val="none"/>
              </w:rPr>
            </w:pPr>
            <w:r>
              <w:rPr>
                <w:rFonts w:hint="eastAsia" w:hAnsi="宋体" w:cs="宋体"/>
                <w:color w:val="auto"/>
                <w:highlight w:val="none"/>
              </w:rPr>
              <w:t>中标金额（万元）</w:t>
            </w:r>
          </w:p>
        </w:tc>
        <w:tc>
          <w:tcPr>
            <w:tcW w:w="1022" w:type="pct"/>
            <w:noWrap w:val="0"/>
            <w:vAlign w:val="center"/>
          </w:tcPr>
          <w:p>
            <w:pPr>
              <w:pStyle w:val="17"/>
              <w:spacing w:line="400" w:lineRule="exact"/>
              <w:ind w:left="25"/>
              <w:jc w:val="center"/>
              <w:rPr>
                <w:rFonts w:hint="eastAsia" w:hAnsi="宋体" w:cs="宋体"/>
                <w:color w:val="auto"/>
                <w:highlight w:val="none"/>
              </w:rPr>
            </w:pPr>
            <w:r>
              <w:rPr>
                <w:rFonts w:hint="eastAsia" w:hAnsi="宋体" w:cs="宋体"/>
                <w:color w:val="auto"/>
                <w:highlight w:val="none"/>
              </w:rPr>
              <w:t>货物招标</w:t>
            </w:r>
          </w:p>
        </w:tc>
        <w:tc>
          <w:tcPr>
            <w:tcW w:w="1105" w:type="pct"/>
            <w:noWrap w:val="0"/>
            <w:vAlign w:val="center"/>
          </w:tcPr>
          <w:p>
            <w:pPr>
              <w:pStyle w:val="17"/>
              <w:spacing w:line="400" w:lineRule="exact"/>
              <w:ind w:left="25"/>
              <w:jc w:val="center"/>
              <w:rPr>
                <w:rFonts w:hint="eastAsia" w:hAnsi="宋体" w:cs="宋体"/>
                <w:color w:val="auto"/>
                <w:highlight w:val="none"/>
              </w:rPr>
            </w:pPr>
            <w:r>
              <w:rPr>
                <w:rFonts w:hint="eastAsia" w:hAnsi="宋体" w:cs="宋体"/>
                <w:color w:val="auto"/>
                <w:highlight w:val="none"/>
              </w:rPr>
              <w:t>服务招标</w:t>
            </w:r>
          </w:p>
        </w:tc>
        <w:tc>
          <w:tcPr>
            <w:tcW w:w="1273" w:type="pct"/>
            <w:noWrap w:val="0"/>
            <w:vAlign w:val="center"/>
          </w:tcPr>
          <w:p>
            <w:pPr>
              <w:pStyle w:val="17"/>
              <w:spacing w:line="400" w:lineRule="exact"/>
              <w:ind w:left="25"/>
              <w:jc w:val="center"/>
              <w:rPr>
                <w:rFonts w:hint="eastAsia" w:hAnsi="宋体" w:cs="宋体"/>
                <w:color w:val="auto"/>
                <w:highlight w:val="none"/>
              </w:rPr>
            </w:pPr>
            <w:r>
              <w:rPr>
                <w:rFonts w:hint="eastAsia" w:hAnsi="宋体" w:cs="宋体"/>
                <w:color w:val="auto"/>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98" w:type="pct"/>
            <w:noWrap w:val="0"/>
            <w:vAlign w:val="top"/>
          </w:tcPr>
          <w:p>
            <w:pPr>
              <w:pStyle w:val="17"/>
              <w:spacing w:line="400" w:lineRule="exact"/>
              <w:ind w:left="25"/>
              <w:jc w:val="center"/>
              <w:rPr>
                <w:rFonts w:hint="eastAsia" w:hAnsi="宋体" w:cs="宋体"/>
                <w:color w:val="auto"/>
                <w:highlight w:val="none"/>
              </w:rPr>
            </w:pPr>
            <w:r>
              <w:rPr>
                <w:rFonts w:hint="eastAsia" w:hAnsi="宋体" w:cs="宋体"/>
                <w:color w:val="auto"/>
                <w:highlight w:val="none"/>
              </w:rPr>
              <w:t>100以下</w:t>
            </w:r>
          </w:p>
        </w:tc>
        <w:tc>
          <w:tcPr>
            <w:tcW w:w="1022" w:type="pct"/>
            <w:noWrap w:val="0"/>
            <w:vAlign w:val="top"/>
          </w:tcPr>
          <w:p>
            <w:pPr>
              <w:pStyle w:val="17"/>
              <w:spacing w:line="400" w:lineRule="exact"/>
              <w:ind w:left="25"/>
              <w:jc w:val="center"/>
              <w:rPr>
                <w:rFonts w:hint="eastAsia" w:hAnsi="宋体" w:cs="宋体"/>
                <w:color w:val="auto"/>
                <w:highlight w:val="none"/>
              </w:rPr>
            </w:pPr>
            <w:r>
              <w:rPr>
                <w:rFonts w:hint="eastAsia" w:hAnsi="宋体" w:cs="宋体"/>
                <w:color w:val="auto"/>
                <w:highlight w:val="none"/>
              </w:rPr>
              <w:t>1.5%</w:t>
            </w:r>
          </w:p>
        </w:tc>
        <w:tc>
          <w:tcPr>
            <w:tcW w:w="1105" w:type="pct"/>
            <w:noWrap w:val="0"/>
            <w:vAlign w:val="top"/>
          </w:tcPr>
          <w:p>
            <w:pPr>
              <w:pStyle w:val="17"/>
              <w:spacing w:line="400" w:lineRule="exact"/>
              <w:ind w:left="25"/>
              <w:jc w:val="center"/>
              <w:rPr>
                <w:rFonts w:hint="eastAsia" w:hAnsi="宋体" w:cs="宋体"/>
                <w:color w:val="auto"/>
                <w:highlight w:val="none"/>
              </w:rPr>
            </w:pPr>
            <w:r>
              <w:rPr>
                <w:rFonts w:hint="eastAsia" w:hAnsi="宋体" w:cs="宋体"/>
                <w:color w:val="auto"/>
                <w:highlight w:val="none"/>
              </w:rPr>
              <w:t>1.5%</w:t>
            </w:r>
          </w:p>
        </w:tc>
        <w:tc>
          <w:tcPr>
            <w:tcW w:w="1273" w:type="pct"/>
            <w:noWrap w:val="0"/>
            <w:vAlign w:val="top"/>
          </w:tcPr>
          <w:p>
            <w:pPr>
              <w:pStyle w:val="17"/>
              <w:spacing w:line="400" w:lineRule="exact"/>
              <w:ind w:left="25"/>
              <w:jc w:val="center"/>
              <w:rPr>
                <w:rFonts w:hint="eastAsia" w:hAnsi="宋体" w:cs="宋体"/>
                <w:color w:val="auto"/>
                <w:highlight w:val="none"/>
              </w:rPr>
            </w:pPr>
            <w:r>
              <w:rPr>
                <w:rFonts w:hint="eastAsia" w:hAnsi="宋体" w:cs="宋体"/>
                <w:color w:val="auto"/>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98" w:type="pct"/>
            <w:noWrap w:val="0"/>
            <w:vAlign w:val="top"/>
          </w:tcPr>
          <w:p>
            <w:pPr>
              <w:pStyle w:val="17"/>
              <w:spacing w:line="400" w:lineRule="exact"/>
              <w:ind w:left="25"/>
              <w:jc w:val="center"/>
              <w:rPr>
                <w:rFonts w:hint="eastAsia" w:hAnsi="宋体" w:cs="宋体"/>
                <w:color w:val="auto"/>
                <w:highlight w:val="none"/>
              </w:rPr>
            </w:pPr>
            <w:r>
              <w:rPr>
                <w:rFonts w:hint="eastAsia" w:hAnsi="宋体" w:cs="宋体"/>
                <w:color w:val="auto"/>
                <w:highlight w:val="none"/>
              </w:rPr>
              <w:t>100-500</w:t>
            </w:r>
          </w:p>
        </w:tc>
        <w:tc>
          <w:tcPr>
            <w:tcW w:w="1022" w:type="pct"/>
            <w:noWrap w:val="0"/>
            <w:vAlign w:val="top"/>
          </w:tcPr>
          <w:p>
            <w:pPr>
              <w:pStyle w:val="17"/>
              <w:spacing w:line="400" w:lineRule="exact"/>
              <w:ind w:left="25"/>
              <w:jc w:val="center"/>
              <w:rPr>
                <w:rFonts w:hint="eastAsia" w:hAnsi="宋体" w:cs="宋体"/>
                <w:color w:val="auto"/>
                <w:highlight w:val="none"/>
              </w:rPr>
            </w:pPr>
            <w:r>
              <w:rPr>
                <w:rFonts w:hint="eastAsia" w:hAnsi="宋体" w:cs="宋体"/>
                <w:color w:val="auto"/>
                <w:highlight w:val="none"/>
              </w:rPr>
              <w:t>1.1%</w:t>
            </w:r>
          </w:p>
        </w:tc>
        <w:tc>
          <w:tcPr>
            <w:tcW w:w="1105" w:type="pct"/>
            <w:noWrap w:val="0"/>
            <w:vAlign w:val="top"/>
          </w:tcPr>
          <w:p>
            <w:pPr>
              <w:pStyle w:val="17"/>
              <w:spacing w:line="400" w:lineRule="exact"/>
              <w:ind w:left="25"/>
              <w:jc w:val="center"/>
              <w:rPr>
                <w:rFonts w:hint="eastAsia" w:hAnsi="宋体" w:cs="宋体"/>
                <w:color w:val="auto"/>
                <w:highlight w:val="none"/>
              </w:rPr>
            </w:pPr>
            <w:r>
              <w:rPr>
                <w:rFonts w:hint="eastAsia" w:hAnsi="宋体" w:cs="宋体"/>
                <w:color w:val="auto"/>
                <w:highlight w:val="none"/>
              </w:rPr>
              <w:t>0.8%</w:t>
            </w:r>
          </w:p>
        </w:tc>
        <w:tc>
          <w:tcPr>
            <w:tcW w:w="1273" w:type="pct"/>
            <w:noWrap w:val="0"/>
            <w:vAlign w:val="top"/>
          </w:tcPr>
          <w:p>
            <w:pPr>
              <w:pStyle w:val="17"/>
              <w:spacing w:line="400" w:lineRule="exact"/>
              <w:ind w:left="25"/>
              <w:jc w:val="center"/>
              <w:rPr>
                <w:rFonts w:hint="eastAsia" w:hAnsi="宋体" w:cs="宋体"/>
                <w:color w:val="auto"/>
                <w:highlight w:val="none"/>
              </w:rPr>
            </w:pPr>
            <w:r>
              <w:rPr>
                <w:rFonts w:hint="eastAsia" w:hAnsi="宋体" w:cs="宋体"/>
                <w:color w:val="auto"/>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98" w:type="pct"/>
            <w:noWrap w:val="0"/>
            <w:vAlign w:val="top"/>
          </w:tcPr>
          <w:p>
            <w:pPr>
              <w:pStyle w:val="17"/>
              <w:spacing w:line="400" w:lineRule="exact"/>
              <w:ind w:left="25"/>
              <w:jc w:val="center"/>
              <w:rPr>
                <w:rFonts w:hint="eastAsia" w:hAnsi="宋体" w:cs="宋体"/>
                <w:color w:val="auto"/>
                <w:highlight w:val="none"/>
              </w:rPr>
            </w:pPr>
            <w:r>
              <w:rPr>
                <w:rFonts w:hint="eastAsia" w:hAnsi="宋体" w:cs="宋体"/>
                <w:color w:val="auto"/>
                <w:highlight w:val="none"/>
              </w:rPr>
              <w:t>500-1000</w:t>
            </w:r>
          </w:p>
        </w:tc>
        <w:tc>
          <w:tcPr>
            <w:tcW w:w="1022" w:type="pct"/>
            <w:noWrap w:val="0"/>
            <w:vAlign w:val="top"/>
          </w:tcPr>
          <w:p>
            <w:pPr>
              <w:pStyle w:val="17"/>
              <w:spacing w:line="400" w:lineRule="exact"/>
              <w:ind w:left="25"/>
              <w:jc w:val="center"/>
              <w:rPr>
                <w:rFonts w:hint="eastAsia" w:hAnsi="宋体" w:cs="宋体"/>
                <w:color w:val="auto"/>
                <w:highlight w:val="none"/>
              </w:rPr>
            </w:pPr>
            <w:r>
              <w:rPr>
                <w:rFonts w:hint="eastAsia" w:hAnsi="宋体" w:cs="宋体"/>
                <w:color w:val="auto"/>
                <w:highlight w:val="none"/>
              </w:rPr>
              <w:t>0.8%</w:t>
            </w:r>
          </w:p>
        </w:tc>
        <w:tc>
          <w:tcPr>
            <w:tcW w:w="1105" w:type="pct"/>
            <w:noWrap w:val="0"/>
            <w:vAlign w:val="top"/>
          </w:tcPr>
          <w:p>
            <w:pPr>
              <w:pStyle w:val="17"/>
              <w:spacing w:line="400" w:lineRule="exact"/>
              <w:ind w:left="25"/>
              <w:jc w:val="center"/>
              <w:rPr>
                <w:rFonts w:hint="eastAsia" w:hAnsi="宋体" w:cs="宋体"/>
                <w:color w:val="auto"/>
                <w:highlight w:val="none"/>
              </w:rPr>
            </w:pPr>
            <w:r>
              <w:rPr>
                <w:rFonts w:hint="eastAsia" w:hAnsi="宋体" w:cs="宋体"/>
                <w:color w:val="auto"/>
                <w:highlight w:val="none"/>
              </w:rPr>
              <w:t>0.45%</w:t>
            </w:r>
          </w:p>
        </w:tc>
        <w:tc>
          <w:tcPr>
            <w:tcW w:w="1273" w:type="pct"/>
            <w:noWrap w:val="0"/>
            <w:vAlign w:val="top"/>
          </w:tcPr>
          <w:p>
            <w:pPr>
              <w:pStyle w:val="17"/>
              <w:spacing w:line="400" w:lineRule="exact"/>
              <w:ind w:left="25"/>
              <w:jc w:val="center"/>
              <w:rPr>
                <w:rFonts w:hint="eastAsia" w:hAnsi="宋体" w:cs="宋体"/>
                <w:color w:val="auto"/>
                <w:highlight w:val="none"/>
              </w:rPr>
            </w:pPr>
            <w:r>
              <w:rPr>
                <w:rFonts w:hint="eastAsia" w:hAnsi="宋体" w:cs="宋体"/>
                <w:color w:val="auto"/>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98" w:type="pct"/>
            <w:noWrap w:val="0"/>
            <w:vAlign w:val="top"/>
          </w:tcPr>
          <w:p>
            <w:pPr>
              <w:pStyle w:val="17"/>
              <w:spacing w:line="400" w:lineRule="exact"/>
              <w:ind w:left="25"/>
              <w:jc w:val="center"/>
              <w:rPr>
                <w:rFonts w:hint="eastAsia" w:hAnsi="宋体" w:cs="宋体"/>
                <w:color w:val="auto"/>
                <w:highlight w:val="none"/>
              </w:rPr>
            </w:pPr>
            <w:r>
              <w:rPr>
                <w:rFonts w:hint="eastAsia" w:hAnsi="宋体" w:cs="宋体"/>
                <w:color w:val="auto"/>
                <w:highlight w:val="none"/>
              </w:rPr>
              <w:t>1000-5000</w:t>
            </w:r>
          </w:p>
        </w:tc>
        <w:tc>
          <w:tcPr>
            <w:tcW w:w="1022" w:type="pct"/>
            <w:noWrap w:val="0"/>
            <w:vAlign w:val="top"/>
          </w:tcPr>
          <w:p>
            <w:pPr>
              <w:pStyle w:val="17"/>
              <w:spacing w:line="400" w:lineRule="exact"/>
              <w:ind w:left="25"/>
              <w:jc w:val="center"/>
              <w:rPr>
                <w:rFonts w:hint="eastAsia" w:hAnsi="宋体" w:cs="宋体"/>
                <w:color w:val="auto"/>
                <w:highlight w:val="none"/>
              </w:rPr>
            </w:pPr>
            <w:r>
              <w:rPr>
                <w:rFonts w:hint="eastAsia" w:hAnsi="宋体" w:cs="宋体"/>
                <w:color w:val="auto"/>
                <w:highlight w:val="none"/>
              </w:rPr>
              <w:t>0.5%</w:t>
            </w:r>
          </w:p>
        </w:tc>
        <w:tc>
          <w:tcPr>
            <w:tcW w:w="1105" w:type="pct"/>
            <w:noWrap w:val="0"/>
            <w:vAlign w:val="top"/>
          </w:tcPr>
          <w:p>
            <w:pPr>
              <w:pStyle w:val="17"/>
              <w:spacing w:line="400" w:lineRule="exact"/>
              <w:ind w:left="25"/>
              <w:jc w:val="center"/>
              <w:rPr>
                <w:rFonts w:hint="eastAsia" w:hAnsi="宋体" w:cs="宋体"/>
                <w:color w:val="auto"/>
                <w:highlight w:val="none"/>
              </w:rPr>
            </w:pPr>
            <w:r>
              <w:rPr>
                <w:rFonts w:hint="eastAsia" w:hAnsi="宋体" w:cs="宋体"/>
                <w:color w:val="auto"/>
                <w:highlight w:val="none"/>
              </w:rPr>
              <w:t>0.25%</w:t>
            </w:r>
          </w:p>
        </w:tc>
        <w:tc>
          <w:tcPr>
            <w:tcW w:w="1273" w:type="pct"/>
            <w:noWrap w:val="0"/>
            <w:vAlign w:val="top"/>
          </w:tcPr>
          <w:p>
            <w:pPr>
              <w:pStyle w:val="17"/>
              <w:spacing w:line="400" w:lineRule="exact"/>
              <w:ind w:left="25"/>
              <w:jc w:val="center"/>
              <w:rPr>
                <w:rFonts w:hint="eastAsia" w:hAnsi="宋体" w:cs="宋体"/>
                <w:color w:val="auto"/>
                <w:highlight w:val="none"/>
              </w:rPr>
            </w:pPr>
            <w:r>
              <w:rPr>
                <w:rFonts w:hint="eastAsia" w:hAnsi="宋体" w:cs="宋体"/>
                <w:color w:val="auto"/>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98" w:type="pct"/>
            <w:noWrap w:val="0"/>
            <w:vAlign w:val="top"/>
          </w:tcPr>
          <w:p>
            <w:pPr>
              <w:pStyle w:val="17"/>
              <w:spacing w:line="400" w:lineRule="exact"/>
              <w:ind w:left="25"/>
              <w:jc w:val="center"/>
              <w:rPr>
                <w:rFonts w:hint="eastAsia" w:hAnsi="宋体" w:cs="宋体"/>
                <w:color w:val="auto"/>
                <w:highlight w:val="none"/>
              </w:rPr>
            </w:pPr>
            <w:r>
              <w:rPr>
                <w:rFonts w:hint="eastAsia" w:hAnsi="宋体" w:cs="宋体"/>
                <w:color w:val="auto"/>
                <w:highlight w:val="none"/>
              </w:rPr>
              <w:t>5000-10000</w:t>
            </w:r>
          </w:p>
        </w:tc>
        <w:tc>
          <w:tcPr>
            <w:tcW w:w="1022" w:type="pct"/>
            <w:noWrap w:val="0"/>
            <w:vAlign w:val="top"/>
          </w:tcPr>
          <w:p>
            <w:pPr>
              <w:pStyle w:val="17"/>
              <w:spacing w:line="400" w:lineRule="exact"/>
              <w:ind w:left="25"/>
              <w:jc w:val="center"/>
              <w:rPr>
                <w:rFonts w:hint="eastAsia" w:hAnsi="宋体" w:cs="宋体"/>
                <w:color w:val="auto"/>
                <w:highlight w:val="none"/>
              </w:rPr>
            </w:pPr>
            <w:r>
              <w:rPr>
                <w:rFonts w:hint="eastAsia" w:hAnsi="宋体" w:cs="宋体"/>
                <w:color w:val="auto"/>
                <w:highlight w:val="none"/>
              </w:rPr>
              <w:t>0.25%</w:t>
            </w:r>
          </w:p>
        </w:tc>
        <w:tc>
          <w:tcPr>
            <w:tcW w:w="1105" w:type="pct"/>
            <w:noWrap w:val="0"/>
            <w:vAlign w:val="top"/>
          </w:tcPr>
          <w:p>
            <w:pPr>
              <w:pStyle w:val="17"/>
              <w:spacing w:line="400" w:lineRule="exact"/>
              <w:ind w:left="25"/>
              <w:jc w:val="center"/>
              <w:rPr>
                <w:rFonts w:hint="eastAsia" w:hAnsi="宋体" w:cs="宋体"/>
                <w:color w:val="auto"/>
                <w:highlight w:val="none"/>
              </w:rPr>
            </w:pPr>
            <w:r>
              <w:rPr>
                <w:rFonts w:hint="eastAsia" w:hAnsi="宋体" w:cs="宋体"/>
                <w:color w:val="auto"/>
                <w:highlight w:val="none"/>
              </w:rPr>
              <w:t>0.1%</w:t>
            </w:r>
          </w:p>
        </w:tc>
        <w:tc>
          <w:tcPr>
            <w:tcW w:w="1273" w:type="pct"/>
            <w:noWrap w:val="0"/>
            <w:vAlign w:val="top"/>
          </w:tcPr>
          <w:p>
            <w:pPr>
              <w:pStyle w:val="17"/>
              <w:spacing w:line="400" w:lineRule="exact"/>
              <w:ind w:left="25"/>
              <w:jc w:val="center"/>
              <w:rPr>
                <w:rFonts w:hint="eastAsia" w:hAnsi="宋体" w:cs="宋体"/>
                <w:color w:val="auto"/>
                <w:highlight w:val="none"/>
              </w:rPr>
            </w:pPr>
            <w:r>
              <w:rPr>
                <w:rFonts w:hint="eastAsia" w:hAnsi="宋体" w:cs="宋体"/>
                <w:color w:val="auto"/>
                <w:highlight w:val="none"/>
              </w:rPr>
              <w:t>0.2%</w:t>
            </w:r>
          </w:p>
        </w:tc>
      </w:tr>
    </w:tbl>
    <w:p>
      <w:pPr>
        <w:pStyle w:val="17"/>
        <w:keepNext w:val="0"/>
        <w:keepLines w:val="0"/>
        <w:pageBreakBefore w:val="0"/>
        <w:widowControl w:val="0"/>
        <w:kinsoku/>
        <w:wordWrap/>
        <w:overflowPunct/>
        <w:topLinePunct w:val="0"/>
        <w:autoSpaceDE/>
        <w:autoSpaceDN/>
        <w:bidi w:val="0"/>
        <w:adjustRightInd/>
        <w:spacing w:line="400" w:lineRule="exact"/>
        <w:ind w:left="25"/>
        <w:jc w:val="left"/>
        <w:textAlignment w:val="auto"/>
        <w:rPr>
          <w:rFonts w:hint="eastAsia" w:hAnsi="宋体" w:cs="宋体"/>
          <w:color w:val="auto"/>
          <w:highlight w:val="none"/>
        </w:rPr>
      </w:pPr>
      <w:r>
        <w:rPr>
          <w:rFonts w:hint="eastAsia" w:hAnsi="宋体" w:cs="宋体"/>
          <w:color w:val="auto"/>
          <w:highlight w:val="none"/>
        </w:rPr>
        <w:t>注：招标代理服务收费按差额定率累进法计算。</w:t>
      </w:r>
    </w:p>
    <w:p>
      <w:pPr>
        <w:spacing w:line="400" w:lineRule="exact"/>
        <w:ind w:firstLine="413" w:firstLineChars="196"/>
        <w:outlineLvl w:val="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w:t>
      </w: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rPr>
        <w:t>. 解释权</w:t>
      </w:r>
      <w:bookmarkEnd w:id="146"/>
    </w:p>
    <w:p>
      <w:pPr>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招标文件是根据《中华人民共和国政府采购法》、《中华人民共和国政府采购法实施条例》及财政部令第87号《政府采购货物和服务招标投标管理办法》和政府采购管理有关规定编制，本招标文件的解释权属于广西恒基建设工程咨询有限公司。</w:t>
      </w:r>
      <w:bookmarkEnd w:id="145"/>
    </w:p>
    <w:p>
      <w:pPr>
        <w:spacing w:line="400" w:lineRule="exact"/>
        <w:ind w:firstLine="413" w:firstLineChars="196"/>
        <w:outlineLvl w:val="2"/>
        <w:rPr>
          <w:rFonts w:hint="eastAsia" w:ascii="宋体" w:hAnsi="宋体" w:eastAsia="宋体" w:cs="宋体"/>
          <w:b/>
          <w:color w:val="auto"/>
          <w:szCs w:val="21"/>
          <w:highlight w:val="none"/>
        </w:rPr>
      </w:pPr>
      <w:bookmarkStart w:id="147" w:name="_Toc579"/>
      <w:bookmarkStart w:id="148" w:name="_Toc11077"/>
      <w:r>
        <w:rPr>
          <w:rFonts w:hint="eastAsia" w:ascii="宋体" w:hAnsi="宋体" w:eastAsia="宋体" w:cs="宋体"/>
          <w:b/>
          <w:color w:val="auto"/>
          <w:szCs w:val="21"/>
          <w:highlight w:val="none"/>
        </w:rPr>
        <w:t>3</w:t>
      </w:r>
      <w:r>
        <w:rPr>
          <w:rFonts w:hint="eastAsia" w:ascii="宋体" w:hAnsi="宋体" w:eastAsia="宋体" w:cs="宋体"/>
          <w:b/>
          <w:color w:val="auto"/>
          <w:szCs w:val="21"/>
          <w:highlight w:val="none"/>
          <w:lang w:val="en-US" w:eastAsia="zh-CN"/>
        </w:rPr>
        <w:t>8</w:t>
      </w:r>
      <w:r>
        <w:rPr>
          <w:rFonts w:hint="eastAsia" w:ascii="宋体" w:hAnsi="宋体" w:eastAsia="宋体" w:cs="宋体"/>
          <w:b/>
          <w:color w:val="auto"/>
          <w:szCs w:val="21"/>
          <w:highlight w:val="none"/>
        </w:rPr>
        <w:t>. 监督管理机构</w:t>
      </w:r>
      <w:bookmarkEnd w:id="147"/>
    </w:p>
    <w:p>
      <w:pPr>
        <w:snapToGrid w:val="0"/>
        <w:spacing w:line="400" w:lineRule="exact"/>
        <w:ind w:firstLine="420" w:firstLineChars="200"/>
        <w:rPr>
          <w:rFonts w:hint="eastAsia" w:ascii="宋体" w:hAnsi="宋体" w:cs="宋体"/>
          <w:color w:val="auto"/>
          <w:szCs w:val="21"/>
          <w:highlight w:val="none"/>
          <w:lang w:val="en-US" w:eastAsia="zh-CN"/>
        </w:rPr>
      </w:pPr>
      <w:r>
        <w:rPr>
          <w:rFonts w:hint="default" w:ascii="宋体" w:hAnsi="宋体" w:cs="宋体"/>
          <w:color w:val="auto"/>
          <w:szCs w:val="21"/>
          <w:highlight w:val="none"/>
          <w:lang w:eastAsia="zh-CN"/>
        </w:rPr>
        <w:t xml:space="preserve">  </w:t>
      </w:r>
      <w:r>
        <w:rPr>
          <w:rStyle w:val="110"/>
          <w:rFonts w:hint="eastAsia" w:ascii="宋体" w:hAnsi="宋体" w:eastAsia="宋体" w:cs="宋体"/>
          <w:color w:val="auto"/>
          <w:szCs w:val="21"/>
          <w:highlight w:val="none"/>
          <w:lang w:val="en-US" w:eastAsia="zh-CN"/>
        </w:rPr>
        <w:t>广西壮族自治区财政厅政府采购监督管理处</w:t>
      </w:r>
      <w:r>
        <w:rPr>
          <w:rFonts w:hint="eastAsia" w:ascii="宋体" w:hAnsi="宋体" w:cs="宋体"/>
          <w:color w:val="auto"/>
          <w:szCs w:val="21"/>
          <w:highlight w:val="none"/>
          <w:lang w:val="en-US" w:eastAsia="zh-CN"/>
        </w:rPr>
        <w:t xml:space="preserve">      电话：0771-5331544</w:t>
      </w:r>
    </w:p>
    <w:p>
      <w:pPr>
        <w:snapToGrid w:val="0"/>
        <w:spacing w:line="400" w:lineRule="exact"/>
        <w:ind w:firstLine="420" w:firstLineChars="200"/>
        <w:rPr>
          <w:rFonts w:hint="eastAsia" w:ascii="宋体" w:hAnsi="宋体" w:eastAsia="宋体" w:cs="宋体"/>
          <w:color w:val="auto"/>
          <w:szCs w:val="21"/>
          <w:highlight w:val="none"/>
          <w:lang w:eastAsia="zh-CN"/>
        </w:rPr>
      </w:pPr>
    </w:p>
    <w:bookmarkEnd w:id="148"/>
    <w:p>
      <w:pPr>
        <w:jc w:val="center"/>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bookmarkStart w:id="149" w:name="_Toc1708"/>
      <w:bookmarkStart w:id="150" w:name="_Toc12929"/>
      <w:r>
        <w:rPr>
          <w:rFonts w:hint="eastAsia" w:ascii="宋体" w:hAnsi="宋体" w:eastAsia="宋体" w:cs="宋体"/>
          <w:b/>
          <w:bCs/>
          <w:color w:val="auto"/>
          <w:kern w:val="44"/>
          <w:sz w:val="32"/>
          <w:szCs w:val="32"/>
          <w:highlight w:val="none"/>
          <w:lang w:val="en-US" w:eastAsia="zh-CN" w:bidi="ar-SA"/>
        </w:rPr>
        <w:t>第三章  货物采购需求</w:t>
      </w:r>
      <w:bookmarkEnd w:id="149"/>
      <w:bookmarkEnd w:id="150"/>
    </w:p>
    <w:p>
      <w:pPr>
        <w:adjustRightInd w:val="0"/>
        <w:spacing w:line="400" w:lineRule="exact"/>
        <w:rPr>
          <w:rFonts w:hint="eastAsia" w:ascii="宋体" w:hAnsi="宋体" w:eastAsia="宋体" w:cs="宋体"/>
          <w:b/>
          <w:color w:val="auto"/>
          <w:highlight w:val="none"/>
        </w:rPr>
      </w:pPr>
      <w:r>
        <w:rPr>
          <w:rFonts w:hint="eastAsia" w:ascii="宋体" w:hAnsi="宋体" w:eastAsia="宋体" w:cs="宋体"/>
          <w:b/>
          <w:color w:val="auto"/>
          <w:highlight w:val="none"/>
        </w:rPr>
        <w:t>说明：</w:t>
      </w:r>
    </w:p>
    <w:p>
      <w:pPr>
        <w:adjustRightInd w:val="0"/>
        <w:spacing w:line="400" w:lineRule="exact"/>
        <w:ind w:firstLine="431"/>
        <w:rPr>
          <w:rFonts w:hint="eastAsia" w:ascii="宋体" w:hAnsi="宋体" w:eastAsia="宋体" w:cs="宋体"/>
          <w:b/>
          <w:color w:val="auto"/>
          <w:highlight w:val="none"/>
        </w:rPr>
      </w:pPr>
      <w:r>
        <w:rPr>
          <w:rFonts w:hint="eastAsia" w:ascii="宋体" w:hAnsi="宋体" w:eastAsia="宋体" w:cs="宋体"/>
          <w:b/>
          <w:color w:val="auto"/>
          <w:highlight w:val="none"/>
        </w:rPr>
        <w:t>1、根据《关于调整优化节能产品、环境标志产品政府采购执行机制的通知》（财库〔2019〕9号）的规定，政府采购节能产品、环境标志产品实施品目清单管理，依据品目清单和认证证书实施政府优先采购。采购人拟采购的产品属于品目清单范围的，采购人及其委托的采购代理机构应当依据国家确定的认证机构出具的、处于有效期之内的节能产品、环境标志产品认证证书，对获得证书的产品实施政府优先采购。投标人投标时须提供投标产品的相关证明材料。</w:t>
      </w:r>
    </w:p>
    <w:p>
      <w:pPr>
        <w:adjustRightInd w:val="0"/>
        <w:spacing w:line="400" w:lineRule="exact"/>
        <w:ind w:firstLine="431"/>
        <w:rPr>
          <w:rFonts w:hint="eastAsia" w:ascii="宋体" w:hAnsi="宋体" w:eastAsia="宋体" w:cs="宋体"/>
          <w:b/>
          <w:color w:val="auto"/>
          <w:highlight w:val="none"/>
        </w:rPr>
      </w:pPr>
      <w:r>
        <w:rPr>
          <w:rFonts w:hint="eastAsia" w:ascii="宋体" w:hAnsi="宋体" w:eastAsia="宋体" w:cs="宋体"/>
          <w:b/>
          <w:color w:val="auto"/>
          <w:highlight w:val="none"/>
        </w:rPr>
        <w:t>《节能产品政府采购品目清单》中：</w:t>
      </w:r>
    </w:p>
    <w:p>
      <w:pPr>
        <w:numPr>
          <w:ilvl w:val="0"/>
          <w:numId w:val="5"/>
        </w:numPr>
        <w:adjustRightInd w:val="0"/>
        <w:spacing w:line="400" w:lineRule="exact"/>
        <w:ind w:left="845"/>
        <w:rPr>
          <w:rFonts w:hint="eastAsia" w:ascii="宋体" w:hAnsi="宋体" w:eastAsia="宋体" w:cs="宋体"/>
          <w:b/>
          <w:color w:val="auto"/>
          <w:highlight w:val="none"/>
        </w:rPr>
      </w:pPr>
      <w:r>
        <w:rPr>
          <w:rFonts w:hint="eastAsia" w:ascii="宋体" w:hAnsi="宋体" w:eastAsia="宋体" w:cs="宋体"/>
          <w:b/>
          <w:color w:val="auto"/>
          <w:highlight w:val="none"/>
        </w:rPr>
        <w:t>计算机设备（台式计算机、便携式计算机、平板式微型计算机）；</w:t>
      </w:r>
    </w:p>
    <w:p>
      <w:pPr>
        <w:numPr>
          <w:ilvl w:val="0"/>
          <w:numId w:val="5"/>
        </w:numPr>
        <w:adjustRightInd w:val="0"/>
        <w:spacing w:line="400" w:lineRule="exact"/>
        <w:ind w:left="845"/>
        <w:rPr>
          <w:rFonts w:hint="eastAsia" w:ascii="宋体" w:hAnsi="宋体" w:eastAsia="宋体" w:cs="宋体"/>
          <w:b/>
          <w:color w:val="auto"/>
          <w:highlight w:val="none"/>
        </w:rPr>
      </w:pPr>
      <w:r>
        <w:rPr>
          <w:rFonts w:hint="eastAsia" w:ascii="宋体" w:hAnsi="宋体" w:eastAsia="宋体" w:cs="宋体"/>
          <w:b/>
          <w:color w:val="auto"/>
          <w:highlight w:val="none"/>
        </w:rPr>
        <w:t>输入输出设备【打印设备（激光打印机、针式打印机）、显示设备（液晶显示器）】；</w:t>
      </w:r>
    </w:p>
    <w:p>
      <w:pPr>
        <w:numPr>
          <w:ilvl w:val="0"/>
          <w:numId w:val="5"/>
        </w:numPr>
        <w:adjustRightInd w:val="0"/>
        <w:spacing w:line="400" w:lineRule="exact"/>
        <w:ind w:left="845"/>
        <w:rPr>
          <w:rFonts w:hint="eastAsia" w:ascii="宋体" w:hAnsi="宋体" w:eastAsia="宋体" w:cs="宋体"/>
          <w:b/>
          <w:color w:val="auto"/>
          <w:highlight w:val="none"/>
        </w:rPr>
      </w:pPr>
      <w:r>
        <w:rPr>
          <w:rFonts w:hint="eastAsia" w:ascii="宋体" w:hAnsi="宋体" w:eastAsia="宋体" w:cs="宋体"/>
          <w:b/>
          <w:color w:val="auto"/>
          <w:highlight w:val="none"/>
        </w:rPr>
        <w:t>制冷空调设备【制冷压缩机（冷水机组、水源热泵机组、溴化锂吸收式冷水机组）、空调机组（多联式空调（热泵）机组（制冷量＞14000W）、单元式空气调节机（制冷量＞14000W））、专用制冷、空调设备（机房空调）】；</w:t>
      </w:r>
    </w:p>
    <w:p>
      <w:pPr>
        <w:numPr>
          <w:ilvl w:val="0"/>
          <w:numId w:val="5"/>
        </w:numPr>
        <w:adjustRightInd w:val="0"/>
        <w:spacing w:line="400" w:lineRule="exact"/>
        <w:ind w:left="845"/>
        <w:rPr>
          <w:rFonts w:hint="eastAsia" w:ascii="宋体" w:hAnsi="宋体" w:eastAsia="宋体" w:cs="宋体"/>
          <w:b/>
          <w:color w:val="auto"/>
          <w:highlight w:val="none"/>
        </w:rPr>
      </w:pPr>
      <w:r>
        <w:rPr>
          <w:rFonts w:hint="eastAsia" w:ascii="宋体" w:hAnsi="宋体" w:eastAsia="宋体" w:cs="宋体"/>
          <w:b/>
          <w:color w:val="auto"/>
          <w:highlight w:val="none"/>
        </w:rPr>
        <w:t>镇流器（管型荧光灯镇流器）；</w:t>
      </w:r>
    </w:p>
    <w:p>
      <w:pPr>
        <w:numPr>
          <w:ilvl w:val="0"/>
          <w:numId w:val="5"/>
        </w:numPr>
        <w:adjustRightInd w:val="0"/>
        <w:spacing w:line="400" w:lineRule="exact"/>
        <w:ind w:left="845"/>
        <w:rPr>
          <w:rFonts w:hint="eastAsia" w:ascii="宋体" w:hAnsi="宋体" w:eastAsia="宋体" w:cs="宋体"/>
          <w:b/>
          <w:color w:val="auto"/>
          <w:highlight w:val="none"/>
        </w:rPr>
      </w:pPr>
      <w:r>
        <w:rPr>
          <w:rFonts w:hint="eastAsia" w:ascii="宋体" w:hAnsi="宋体" w:eastAsia="宋体" w:cs="宋体"/>
          <w:b/>
          <w:color w:val="auto"/>
          <w:highlight w:val="none"/>
        </w:rPr>
        <w:t>生活用电器｛空调机【房间空气调节器、多联式空调（热泵）机组（制冷量≤14000W）、单元式空气调节机（制冷量≤14000W）】、热水器（电热水器）｝；</w:t>
      </w:r>
    </w:p>
    <w:p>
      <w:pPr>
        <w:numPr>
          <w:ilvl w:val="0"/>
          <w:numId w:val="5"/>
        </w:numPr>
        <w:adjustRightInd w:val="0"/>
        <w:spacing w:line="400" w:lineRule="exact"/>
        <w:ind w:left="845"/>
        <w:rPr>
          <w:rFonts w:hint="eastAsia" w:ascii="宋体" w:hAnsi="宋体" w:eastAsia="宋体" w:cs="宋体"/>
          <w:b/>
          <w:color w:val="auto"/>
          <w:highlight w:val="none"/>
        </w:rPr>
      </w:pPr>
      <w:r>
        <w:rPr>
          <w:rFonts w:hint="eastAsia" w:ascii="宋体" w:hAnsi="宋体" w:eastAsia="宋体" w:cs="宋体"/>
          <w:b/>
          <w:color w:val="auto"/>
          <w:highlight w:val="none"/>
        </w:rPr>
        <w:t>照明设备（普通照明用双端荧光灯）；</w:t>
      </w:r>
    </w:p>
    <w:p>
      <w:pPr>
        <w:numPr>
          <w:ilvl w:val="0"/>
          <w:numId w:val="5"/>
        </w:numPr>
        <w:adjustRightInd w:val="0"/>
        <w:spacing w:line="400" w:lineRule="exact"/>
        <w:ind w:left="845"/>
        <w:rPr>
          <w:rFonts w:hint="eastAsia" w:ascii="宋体" w:hAnsi="宋体" w:eastAsia="宋体" w:cs="宋体"/>
          <w:b/>
          <w:color w:val="auto"/>
          <w:highlight w:val="none"/>
        </w:rPr>
      </w:pPr>
      <w:r>
        <w:rPr>
          <w:rFonts w:hint="eastAsia" w:ascii="宋体" w:hAnsi="宋体" w:eastAsia="宋体" w:cs="宋体"/>
          <w:b/>
          <w:color w:val="auto"/>
          <w:highlight w:val="none"/>
        </w:rPr>
        <w:t>电视设备【普通电视设备（电视机）】；</w:t>
      </w:r>
    </w:p>
    <w:p>
      <w:pPr>
        <w:numPr>
          <w:ilvl w:val="0"/>
          <w:numId w:val="5"/>
        </w:numPr>
        <w:adjustRightInd w:val="0"/>
        <w:spacing w:line="400" w:lineRule="exact"/>
        <w:ind w:left="845"/>
        <w:rPr>
          <w:rFonts w:hint="eastAsia" w:ascii="宋体" w:hAnsi="宋体" w:eastAsia="宋体" w:cs="宋体"/>
          <w:b/>
          <w:color w:val="auto"/>
          <w:highlight w:val="none"/>
        </w:rPr>
      </w:pPr>
      <w:r>
        <w:rPr>
          <w:rFonts w:hint="eastAsia" w:ascii="宋体" w:hAnsi="宋体" w:eastAsia="宋体" w:cs="宋体"/>
          <w:b/>
          <w:color w:val="auto"/>
          <w:highlight w:val="none"/>
        </w:rPr>
        <w:t>视频设备【视频监控设备（监视器）】；</w:t>
      </w:r>
    </w:p>
    <w:p>
      <w:pPr>
        <w:numPr>
          <w:ilvl w:val="0"/>
          <w:numId w:val="5"/>
        </w:numPr>
        <w:adjustRightInd w:val="0"/>
        <w:spacing w:line="400" w:lineRule="exact"/>
        <w:ind w:left="845"/>
        <w:rPr>
          <w:rFonts w:hint="eastAsia" w:ascii="宋体" w:hAnsi="宋体" w:eastAsia="宋体" w:cs="宋体"/>
          <w:b/>
          <w:color w:val="auto"/>
          <w:highlight w:val="none"/>
        </w:rPr>
      </w:pPr>
      <w:r>
        <w:rPr>
          <w:rFonts w:hint="eastAsia" w:ascii="宋体" w:hAnsi="宋体" w:eastAsia="宋体" w:cs="宋体"/>
          <w:b/>
          <w:color w:val="auto"/>
          <w:highlight w:val="none"/>
        </w:rPr>
        <w:t>便器（坐便器、蹲便器、小便器）；</w:t>
      </w:r>
    </w:p>
    <w:p>
      <w:pPr>
        <w:numPr>
          <w:ilvl w:val="0"/>
          <w:numId w:val="5"/>
        </w:numPr>
        <w:adjustRightInd w:val="0"/>
        <w:spacing w:line="400" w:lineRule="exact"/>
        <w:ind w:left="845"/>
        <w:rPr>
          <w:rFonts w:hint="eastAsia" w:ascii="宋体" w:hAnsi="宋体" w:eastAsia="宋体" w:cs="宋体"/>
          <w:b/>
          <w:color w:val="auto"/>
          <w:highlight w:val="none"/>
        </w:rPr>
      </w:pPr>
      <w:r>
        <w:rPr>
          <w:rFonts w:hint="eastAsia" w:ascii="宋体" w:hAnsi="宋体" w:eastAsia="宋体" w:cs="宋体"/>
          <w:b/>
          <w:color w:val="auto"/>
          <w:highlight w:val="none"/>
        </w:rPr>
        <w:t>水嘴。</w:t>
      </w:r>
    </w:p>
    <w:p>
      <w:pPr>
        <w:adjustRightInd w:val="0"/>
        <w:spacing w:line="400" w:lineRule="exact"/>
        <w:ind w:firstLine="431"/>
        <w:rPr>
          <w:rFonts w:hint="eastAsia" w:ascii="宋体" w:hAnsi="宋体" w:eastAsia="宋体" w:cs="宋体"/>
          <w:color w:val="auto"/>
          <w:highlight w:val="none"/>
        </w:rPr>
      </w:pPr>
      <w:r>
        <w:rPr>
          <w:rFonts w:hint="eastAsia" w:ascii="宋体" w:hAnsi="宋体" w:eastAsia="宋体" w:cs="宋体"/>
          <w:b/>
          <w:color w:val="auto"/>
          <w:highlight w:val="none"/>
        </w:rPr>
        <w:t>以上所罗列的设备为《节能产品政府采购品目清单》中政府强制采购节能产品，采购人拟采购的产品属于政府强制采购产品的，投标人投标时必须针对该产品出具依据国家确定的认证机构出具的、处于有效期之内的节能产品认证证书复印件，并加盖投标人公章，否则投标无效。</w:t>
      </w:r>
    </w:p>
    <w:p>
      <w:pPr>
        <w:adjustRightInd w:val="0"/>
        <w:spacing w:line="400" w:lineRule="exact"/>
        <w:ind w:firstLine="431"/>
        <w:rPr>
          <w:rFonts w:hint="eastAsia" w:ascii="宋体" w:hAnsi="宋体" w:eastAsia="宋体" w:cs="宋体"/>
          <w:b/>
          <w:color w:val="auto"/>
          <w:highlight w:val="none"/>
        </w:rPr>
      </w:pPr>
      <w:r>
        <w:rPr>
          <w:rFonts w:hint="eastAsia" w:ascii="宋体" w:hAnsi="宋体" w:eastAsia="宋体" w:cs="宋体"/>
          <w:b/>
          <w:color w:val="auto"/>
          <w:highlight w:val="none"/>
        </w:rPr>
        <w:t>2、投标人应对投标内容所涉及的专利承担法律责任，并负责保护业主的利益不受任何损害。一切由于文字、商标、技术和软件专利授权引起的法律裁决、诉讼和赔偿费用均由中标人负责。同时，具有产品专利的投标人应在其投标文件中提供与其自有产品专利相关的有效证明材料，否则，不能就其产品的专利在本项目投标过程中被侵权问题而提出异议。</w:t>
      </w:r>
    </w:p>
    <w:p>
      <w:pPr>
        <w:adjustRightInd w:val="0"/>
        <w:spacing w:line="400" w:lineRule="exact"/>
        <w:ind w:firstLine="431"/>
        <w:rPr>
          <w:rFonts w:hint="eastAsia" w:ascii="宋体" w:hAnsi="宋体" w:eastAsia="宋体" w:cs="宋体"/>
          <w:b/>
          <w:color w:val="auto"/>
          <w:highlight w:val="none"/>
        </w:rPr>
      </w:pPr>
      <w:r>
        <w:rPr>
          <w:rFonts w:hint="eastAsia" w:ascii="宋体" w:hAnsi="宋体" w:eastAsia="宋体" w:cs="宋体"/>
          <w:b/>
          <w:color w:val="auto"/>
          <w:highlight w:val="none"/>
        </w:rPr>
        <w:t>3、根据《关于信息安全产品实施政府采购的通知》（财库[2010]48号）的规定，如采购需求中有涉及信息安全产品的设备，必须提供由中国信息安全认证中心按国家标准认证颁发的有效认证证书复印件。</w:t>
      </w:r>
    </w:p>
    <w:p>
      <w:pPr>
        <w:adjustRightInd w:val="0"/>
        <w:spacing w:line="400" w:lineRule="exact"/>
        <w:ind w:firstLine="431"/>
        <w:rPr>
          <w:rFonts w:hint="eastAsia" w:ascii="宋体" w:hAnsi="宋体" w:eastAsia="宋体" w:cs="宋体"/>
          <w:b/>
          <w:color w:val="auto"/>
          <w:highlight w:val="none"/>
        </w:rPr>
      </w:pPr>
      <w:r>
        <w:rPr>
          <w:rFonts w:hint="eastAsia" w:ascii="宋体" w:hAnsi="宋体" w:eastAsia="宋体" w:cs="宋体"/>
          <w:b/>
          <w:color w:val="auto"/>
          <w:highlight w:val="none"/>
        </w:rPr>
        <w:t>4、投标人应注意下列内容：</w:t>
      </w:r>
    </w:p>
    <w:p>
      <w:pPr>
        <w:adjustRightInd w:val="0"/>
        <w:spacing w:line="400" w:lineRule="exact"/>
        <w:ind w:firstLine="431"/>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1）本需求一览表中标注★号的内容为实质性要求和条件，投标人须满足或</w:t>
      </w:r>
      <w:r>
        <w:rPr>
          <w:rFonts w:hint="eastAsia" w:ascii="宋体" w:hAnsi="宋体" w:cs="宋体"/>
          <w:b/>
          <w:color w:val="auto"/>
          <w:highlight w:val="none"/>
          <w:lang w:val="en-US" w:eastAsia="zh-CN"/>
        </w:rPr>
        <w:t>优于</w:t>
      </w:r>
      <w:r>
        <w:rPr>
          <w:rFonts w:hint="eastAsia" w:ascii="宋体" w:hAnsi="宋体" w:eastAsia="宋体" w:cs="宋体"/>
          <w:b/>
          <w:color w:val="auto"/>
          <w:highlight w:val="none"/>
          <w:lang w:val="en-US" w:eastAsia="zh-CN"/>
        </w:rPr>
        <w:t xml:space="preserve">，若无法完全满足，将会被认定为无效投标。 </w:t>
      </w:r>
    </w:p>
    <w:p>
      <w:pPr>
        <w:pStyle w:val="14"/>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2）投标人须在投标文件中填写/应答技术规格参数，当投标文件中技术参数与招标文件中技术参数有偏离时，须在“偏离”栏内如实注明是“正偏离”或“负偏离”，“正偏离”指投标设备的技术参数优于 招标文件中要求，“负偏离”指投标设备的技术参数低于招标文件中要求。投标文件中的技术参数、功能或其它内容有“正偏离”的，投标人须对“正偏离”的情况单独作出说明。</w:t>
      </w:r>
    </w:p>
    <w:p>
      <w:pPr>
        <w:pStyle w:val="14"/>
        <w:jc w:val="center"/>
        <w:rPr>
          <w:rFonts w:hint="default" w:eastAsia="宋体"/>
          <w:b/>
          <w:bCs/>
          <w:color w:val="auto"/>
          <w:sz w:val="24"/>
          <w:szCs w:val="24"/>
          <w:highlight w:val="none"/>
          <w:lang w:val="en-US" w:eastAsia="zh-CN"/>
        </w:rPr>
      </w:pPr>
    </w:p>
    <w:p>
      <w:pPr>
        <w:pStyle w:val="14"/>
        <w:jc w:val="center"/>
        <w:rPr>
          <w:rFonts w:hint="default" w:eastAsia="宋体"/>
          <w:b/>
          <w:bCs/>
          <w:color w:val="auto"/>
          <w:sz w:val="24"/>
          <w:szCs w:val="24"/>
          <w:highlight w:val="none"/>
          <w:lang w:val="en-US" w:eastAsia="zh-CN"/>
        </w:rPr>
      </w:pPr>
    </w:p>
    <w:p>
      <w:pPr>
        <w:pStyle w:val="14"/>
        <w:jc w:val="center"/>
        <w:rPr>
          <w:rFonts w:hint="default" w:eastAsia="宋体"/>
          <w:b/>
          <w:bCs/>
          <w:color w:val="auto"/>
          <w:sz w:val="24"/>
          <w:szCs w:val="24"/>
          <w:highlight w:val="none"/>
          <w:lang w:val="en-US" w:eastAsia="zh-CN"/>
        </w:rPr>
      </w:pPr>
    </w:p>
    <w:p>
      <w:pPr>
        <w:pStyle w:val="14"/>
        <w:jc w:val="center"/>
        <w:rPr>
          <w:rFonts w:hint="default" w:eastAsia="宋体"/>
          <w:b/>
          <w:bCs/>
          <w:color w:val="auto"/>
          <w:sz w:val="24"/>
          <w:szCs w:val="24"/>
          <w:highlight w:val="none"/>
          <w:lang w:val="en-US" w:eastAsia="zh-CN"/>
        </w:rPr>
      </w:pPr>
    </w:p>
    <w:p>
      <w:pPr>
        <w:pStyle w:val="14"/>
        <w:jc w:val="center"/>
        <w:rPr>
          <w:rFonts w:hint="default" w:eastAsia="宋体"/>
          <w:b/>
          <w:bCs/>
          <w:color w:val="auto"/>
          <w:sz w:val="24"/>
          <w:szCs w:val="24"/>
          <w:highlight w:val="none"/>
          <w:lang w:val="en-US" w:eastAsia="zh-CN"/>
        </w:rPr>
      </w:pPr>
    </w:p>
    <w:p>
      <w:pPr>
        <w:pStyle w:val="14"/>
        <w:jc w:val="center"/>
        <w:rPr>
          <w:rFonts w:hint="default" w:eastAsia="宋体"/>
          <w:b/>
          <w:bCs/>
          <w:color w:val="auto"/>
          <w:sz w:val="24"/>
          <w:szCs w:val="24"/>
          <w:highlight w:val="none"/>
          <w:lang w:val="en-US" w:eastAsia="zh-CN"/>
        </w:rPr>
      </w:pPr>
    </w:p>
    <w:p>
      <w:pPr>
        <w:pStyle w:val="14"/>
        <w:jc w:val="center"/>
        <w:rPr>
          <w:rFonts w:hint="default" w:eastAsia="宋体"/>
          <w:b/>
          <w:bCs/>
          <w:color w:val="auto"/>
          <w:sz w:val="24"/>
          <w:szCs w:val="24"/>
          <w:highlight w:val="none"/>
          <w:lang w:val="en-US" w:eastAsia="zh-CN"/>
        </w:rPr>
      </w:pPr>
    </w:p>
    <w:p>
      <w:pPr>
        <w:pStyle w:val="14"/>
        <w:jc w:val="center"/>
        <w:rPr>
          <w:rFonts w:hint="default" w:eastAsia="宋体"/>
          <w:b/>
          <w:bCs/>
          <w:color w:val="auto"/>
          <w:sz w:val="24"/>
          <w:szCs w:val="24"/>
          <w:highlight w:val="none"/>
          <w:lang w:val="en-US" w:eastAsia="zh-CN"/>
        </w:rPr>
      </w:pPr>
    </w:p>
    <w:p>
      <w:pPr>
        <w:pStyle w:val="14"/>
        <w:jc w:val="center"/>
        <w:rPr>
          <w:rFonts w:hint="default" w:eastAsia="宋体"/>
          <w:b/>
          <w:bCs/>
          <w:color w:val="auto"/>
          <w:sz w:val="24"/>
          <w:szCs w:val="24"/>
          <w:highlight w:val="none"/>
          <w:lang w:val="en-US" w:eastAsia="zh-CN"/>
        </w:rPr>
      </w:pPr>
    </w:p>
    <w:p>
      <w:pPr>
        <w:pStyle w:val="14"/>
        <w:jc w:val="center"/>
        <w:rPr>
          <w:rFonts w:hint="default" w:eastAsia="宋体"/>
          <w:b/>
          <w:bCs/>
          <w:color w:val="auto"/>
          <w:sz w:val="24"/>
          <w:szCs w:val="24"/>
          <w:highlight w:val="none"/>
          <w:lang w:val="en-US" w:eastAsia="zh-CN"/>
        </w:rPr>
      </w:pPr>
    </w:p>
    <w:p>
      <w:pPr>
        <w:pStyle w:val="14"/>
        <w:jc w:val="center"/>
        <w:rPr>
          <w:rFonts w:hint="default" w:eastAsia="宋体"/>
          <w:b/>
          <w:bCs/>
          <w:color w:val="auto"/>
          <w:sz w:val="24"/>
          <w:szCs w:val="24"/>
          <w:highlight w:val="none"/>
          <w:lang w:val="en-US" w:eastAsia="zh-CN"/>
        </w:rPr>
      </w:pPr>
    </w:p>
    <w:p>
      <w:pPr>
        <w:pStyle w:val="14"/>
        <w:jc w:val="center"/>
        <w:rPr>
          <w:rFonts w:hint="default" w:eastAsia="宋体"/>
          <w:b/>
          <w:bCs/>
          <w:color w:val="auto"/>
          <w:sz w:val="24"/>
          <w:szCs w:val="24"/>
          <w:highlight w:val="none"/>
          <w:lang w:val="en-US" w:eastAsia="zh-CN"/>
        </w:rPr>
      </w:pPr>
    </w:p>
    <w:p>
      <w:pPr>
        <w:pStyle w:val="14"/>
        <w:jc w:val="center"/>
        <w:rPr>
          <w:rFonts w:hint="default" w:eastAsia="宋体"/>
          <w:b/>
          <w:bCs/>
          <w:color w:val="auto"/>
          <w:sz w:val="24"/>
          <w:szCs w:val="24"/>
          <w:highlight w:val="none"/>
          <w:lang w:val="en-US" w:eastAsia="zh-CN"/>
        </w:rPr>
      </w:pPr>
    </w:p>
    <w:p>
      <w:pPr>
        <w:pStyle w:val="14"/>
        <w:jc w:val="center"/>
        <w:rPr>
          <w:rFonts w:hint="default" w:eastAsia="宋体"/>
          <w:b/>
          <w:bCs/>
          <w:color w:val="auto"/>
          <w:sz w:val="24"/>
          <w:szCs w:val="24"/>
          <w:highlight w:val="none"/>
          <w:lang w:val="en-US" w:eastAsia="zh-CN"/>
        </w:rPr>
      </w:pPr>
    </w:p>
    <w:p>
      <w:pPr>
        <w:pStyle w:val="14"/>
        <w:jc w:val="center"/>
        <w:rPr>
          <w:rFonts w:hint="default" w:eastAsia="宋体"/>
          <w:b/>
          <w:bCs/>
          <w:color w:val="auto"/>
          <w:sz w:val="24"/>
          <w:szCs w:val="24"/>
          <w:highlight w:val="none"/>
          <w:lang w:val="en-US" w:eastAsia="zh-CN"/>
        </w:rPr>
      </w:pPr>
    </w:p>
    <w:p>
      <w:pPr>
        <w:pStyle w:val="14"/>
        <w:jc w:val="center"/>
        <w:rPr>
          <w:rFonts w:hint="default" w:eastAsia="宋体"/>
          <w:b/>
          <w:bCs/>
          <w:color w:val="auto"/>
          <w:sz w:val="24"/>
          <w:szCs w:val="24"/>
          <w:highlight w:val="none"/>
          <w:lang w:val="en-US" w:eastAsia="zh-CN"/>
        </w:rPr>
      </w:pPr>
    </w:p>
    <w:p>
      <w:pPr>
        <w:pStyle w:val="14"/>
        <w:jc w:val="center"/>
        <w:rPr>
          <w:rFonts w:hint="default" w:eastAsia="宋体"/>
          <w:b/>
          <w:bCs/>
          <w:color w:val="auto"/>
          <w:sz w:val="24"/>
          <w:szCs w:val="24"/>
          <w:highlight w:val="none"/>
          <w:lang w:val="en-US" w:eastAsia="zh-CN"/>
        </w:rPr>
      </w:pPr>
    </w:p>
    <w:p>
      <w:pPr>
        <w:pStyle w:val="14"/>
        <w:jc w:val="center"/>
        <w:rPr>
          <w:rFonts w:hint="default" w:eastAsia="宋体"/>
          <w:b/>
          <w:bCs/>
          <w:color w:val="auto"/>
          <w:sz w:val="24"/>
          <w:szCs w:val="24"/>
          <w:highlight w:val="none"/>
          <w:lang w:val="en-US" w:eastAsia="zh-CN"/>
        </w:rPr>
      </w:pPr>
    </w:p>
    <w:p>
      <w:pPr>
        <w:pStyle w:val="14"/>
        <w:jc w:val="center"/>
        <w:rPr>
          <w:rFonts w:hint="default" w:eastAsia="宋体"/>
          <w:b/>
          <w:bCs/>
          <w:color w:val="auto"/>
          <w:sz w:val="24"/>
          <w:szCs w:val="24"/>
          <w:highlight w:val="none"/>
          <w:lang w:val="en-US" w:eastAsia="zh-CN"/>
        </w:rPr>
      </w:pPr>
    </w:p>
    <w:p>
      <w:pPr>
        <w:pStyle w:val="14"/>
        <w:jc w:val="center"/>
        <w:rPr>
          <w:rFonts w:hint="default" w:eastAsia="宋体"/>
          <w:b/>
          <w:bCs/>
          <w:color w:val="auto"/>
          <w:sz w:val="24"/>
          <w:szCs w:val="24"/>
          <w:highlight w:val="none"/>
          <w:lang w:val="en-US" w:eastAsia="zh-CN"/>
        </w:rPr>
      </w:pPr>
    </w:p>
    <w:p>
      <w:pPr>
        <w:pStyle w:val="14"/>
        <w:jc w:val="center"/>
        <w:rPr>
          <w:rFonts w:hint="default" w:eastAsia="宋体"/>
          <w:b/>
          <w:bCs/>
          <w:color w:val="auto"/>
          <w:sz w:val="24"/>
          <w:szCs w:val="24"/>
          <w:highlight w:val="none"/>
          <w:lang w:val="en-US" w:eastAsia="zh-CN"/>
        </w:rPr>
      </w:pPr>
    </w:p>
    <w:p>
      <w:pPr>
        <w:pStyle w:val="14"/>
        <w:jc w:val="center"/>
        <w:rPr>
          <w:rFonts w:hint="default" w:eastAsia="宋体"/>
          <w:b/>
          <w:bCs/>
          <w:color w:val="auto"/>
          <w:sz w:val="24"/>
          <w:szCs w:val="24"/>
          <w:highlight w:val="none"/>
          <w:lang w:val="en-US" w:eastAsia="zh-CN"/>
        </w:rPr>
      </w:pPr>
    </w:p>
    <w:p>
      <w:pPr>
        <w:pStyle w:val="14"/>
        <w:jc w:val="center"/>
        <w:rPr>
          <w:rFonts w:hint="default" w:eastAsia="宋体"/>
          <w:b/>
          <w:bCs/>
          <w:color w:val="auto"/>
          <w:sz w:val="24"/>
          <w:szCs w:val="24"/>
          <w:highlight w:val="none"/>
          <w:lang w:val="en-US" w:eastAsia="zh-CN"/>
        </w:rPr>
      </w:pPr>
    </w:p>
    <w:p>
      <w:pPr>
        <w:pStyle w:val="14"/>
        <w:jc w:val="center"/>
        <w:rPr>
          <w:rFonts w:hint="default" w:eastAsia="宋体"/>
          <w:b/>
          <w:bCs/>
          <w:color w:val="auto"/>
          <w:sz w:val="24"/>
          <w:szCs w:val="24"/>
          <w:highlight w:val="none"/>
          <w:lang w:val="en-US" w:eastAsia="zh-CN"/>
        </w:rPr>
      </w:pPr>
    </w:p>
    <w:p>
      <w:pPr>
        <w:pStyle w:val="14"/>
        <w:jc w:val="center"/>
        <w:rPr>
          <w:rFonts w:hint="default" w:eastAsia="宋体"/>
          <w:b/>
          <w:bCs/>
          <w:color w:val="auto"/>
          <w:sz w:val="24"/>
          <w:szCs w:val="24"/>
          <w:highlight w:val="none"/>
          <w:lang w:val="en-US" w:eastAsia="zh-CN"/>
        </w:rPr>
      </w:pPr>
    </w:p>
    <w:p>
      <w:pPr>
        <w:pStyle w:val="14"/>
        <w:jc w:val="center"/>
        <w:rPr>
          <w:rFonts w:hint="default" w:eastAsia="宋体"/>
          <w:b/>
          <w:bCs/>
          <w:color w:val="auto"/>
          <w:sz w:val="24"/>
          <w:szCs w:val="24"/>
          <w:highlight w:val="none"/>
          <w:lang w:val="en-US" w:eastAsia="zh-CN"/>
        </w:rPr>
      </w:pPr>
    </w:p>
    <w:p>
      <w:pPr>
        <w:pStyle w:val="14"/>
        <w:jc w:val="center"/>
        <w:rPr>
          <w:rFonts w:hint="default" w:eastAsia="宋体"/>
          <w:b/>
          <w:bCs/>
          <w:color w:val="auto"/>
          <w:sz w:val="24"/>
          <w:szCs w:val="24"/>
          <w:highlight w:val="none"/>
          <w:lang w:val="en-US" w:eastAsia="zh-CN"/>
        </w:rPr>
      </w:pPr>
    </w:p>
    <w:p>
      <w:pPr>
        <w:pStyle w:val="14"/>
        <w:jc w:val="center"/>
        <w:rPr>
          <w:rFonts w:hint="default" w:eastAsia="宋体"/>
          <w:b/>
          <w:bCs/>
          <w:color w:val="auto"/>
          <w:sz w:val="24"/>
          <w:szCs w:val="24"/>
          <w:highlight w:val="none"/>
          <w:lang w:val="en-US" w:eastAsia="zh-CN"/>
        </w:rPr>
      </w:pPr>
    </w:p>
    <w:p>
      <w:pPr>
        <w:pStyle w:val="14"/>
        <w:jc w:val="center"/>
        <w:rPr>
          <w:rFonts w:hint="default" w:eastAsia="宋体"/>
          <w:b/>
          <w:bCs/>
          <w:color w:val="auto"/>
          <w:sz w:val="24"/>
          <w:szCs w:val="24"/>
          <w:highlight w:val="none"/>
          <w:lang w:val="en-US" w:eastAsia="zh-CN"/>
        </w:rPr>
      </w:pPr>
    </w:p>
    <w:p>
      <w:pPr>
        <w:pStyle w:val="14"/>
        <w:jc w:val="center"/>
        <w:rPr>
          <w:rFonts w:hint="default" w:eastAsia="宋体"/>
          <w:b/>
          <w:bCs/>
          <w:color w:val="auto"/>
          <w:sz w:val="24"/>
          <w:szCs w:val="24"/>
          <w:highlight w:val="none"/>
          <w:lang w:val="en-US" w:eastAsia="zh-CN"/>
        </w:rPr>
      </w:pPr>
    </w:p>
    <w:p>
      <w:pPr>
        <w:pStyle w:val="14"/>
        <w:jc w:val="center"/>
        <w:rPr>
          <w:rFonts w:hint="default" w:eastAsia="宋体"/>
          <w:b/>
          <w:bCs/>
          <w:color w:val="auto"/>
          <w:sz w:val="24"/>
          <w:szCs w:val="24"/>
          <w:highlight w:val="none"/>
          <w:lang w:val="en-US" w:eastAsia="zh-CN"/>
        </w:rPr>
      </w:pPr>
    </w:p>
    <w:p>
      <w:pPr>
        <w:pStyle w:val="14"/>
        <w:jc w:val="center"/>
        <w:rPr>
          <w:rFonts w:hint="default" w:eastAsia="宋体"/>
          <w:b/>
          <w:bCs/>
          <w:color w:val="auto"/>
          <w:sz w:val="24"/>
          <w:szCs w:val="24"/>
          <w:highlight w:val="none"/>
          <w:lang w:val="en-US" w:eastAsia="zh-CN"/>
        </w:rPr>
      </w:pPr>
    </w:p>
    <w:p>
      <w:pPr>
        <w:pStyle w:val="14"/>
        <w:jc w:val="center"/>
        <w:rPr>
          <w:rFonts w:hint="default" w:eastAsia="宋体"/>
          <w:b/>
          <w:bCs/>
          <w:color w:val="auto"/>
          <w:sz w:val="24"/>
          <w:szCs w:val="24"/>
          <w:highlight w:val="none"/>
          <w:lang w:val="en-US" w:eastAsia="zh-CN"/>
        </w:rPr>
      </w:pPr>
      <w:r>
        <w:rPr>
          <w:rFonts w:hint="default" w:eastAsia="宋体"/>
          <w:b/>
          <w:bCs/>
          <w:color w:val="auto"/>
          <w:sz w:val="24"/>
          <w:szCs w:val="24"/>
          <w:highlight w:val="none"/>
          <w:lang w:val="en-US" w:eastAsia="zh-CN"/>
        </w:rPr>
        <w:t>气动物流技术参数</w:t>
      </w:r>
    </w:p>
    <w:p>
      <w:pPr>
        <w:rPr>
          <w:rFonts w:hint="default" w:eastAsia="宋体"/>
          <w:color w:val="auto"/>
          <w:highlight w:val="none"/>
          <w:lang w:val="en-US" w:eastAsia="zh-CN"/>
        </w:rPr>
      </w:pPr>
    </w:p>
    <w:tbl>
      <w:tblPr>
        <w:tblStyle w:val="28"/>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430"/>
        <w:gridCol w:w="78"/>
        <w:gridCol w:w="4988"/>
        <w:gridCol w:w="1035"/>
        <w:gridCol w:w="9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5" w:hRule="atLeast"/>
        </w:trPr>
        <w:tc>
          <w:tcPr>
            <w:tcW w:w="9028" w:type="dxa"/>
            <w:gridSpan w:val="6"/>
            <w:tcBorders>
              <w:top w:val="single" w:color="auto" w:sz="4" w:space="0"/>
              <w:left w:val="single" w:color="auto" w:sz="4" w:space="0"/>
              <w:bottom w:val="single" w:color="auto" w:sz="4" w:space="0"/>
              <w:right w:val="single" w:color="auto" w:sz="4" w:space="0"/>
            </w:tcBorders>
            <w:noWrap w:val="0"/>
            <w:vAlign w:val="center"/>
          </w:tcPr>
          <w:p>
            <w:pPr>
              <w:pStyle w:val="14"/>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一、综述：</w:t>
            </w:r>
          </w:p>
          <w:p>
            <w:pPr>
              <w:pStyle w:val="14"/>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1.本气动物流传输系统设置嵌入式智能工作站86个，采用镀锌合金钢管连接，连接方式必须为全并联连接，单管双向传输；86个站点分布于门诊楼和住院楼各楼层中（站点列表详见附件）；为满足医院传输效率，本系统采用12台风机作为动力源，传输速度2-8米/秒可调，特殊工况下传输重量不低于5公斤；系统同时配置传输瓶172个。</w:t>
            </w:r>
          </w:p>
          <w:p>
            <w:pPr>
              <w:pStyle w:val="14"/>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2.适用环境温度：-20~+40℃；</w:t>
            </w:r>
          </w:p>
          <w:p>
            <w:pPr>
              <w:pStyle w:val="14"/>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3.传送内容：药品、标本（包括血液）、血浆、X光片、医疗器械、输液、各类文件等；</w:t>
            </w:r>
          </w:p>
          <w:p>
            <w:pPr>
              <w:pStyle w:val="14"/>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4.工作负荷：每日连续使用24小时，每周连续工作7天不间断使用；</w:t>
            </w:r>
          </w:p>
          <w:p>
            <w:pPr>
              <w:pStyle w:val="14"/>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5.最大传输距离：满足图纸要求的所有站点间的传送；</w:t>
            </w:r>
          </w:p>
          <w:p>
            <w:pPr>
              <w:spacing w:line="240" w:lineRule="exact"/>
              <w:jc w:val="center"/>
              <w:rPr>
                <w:rFonts w:hint="eastAsia" w:ascii="宋体" w:hAnsi="宋体"/>
                <w:b/>
                <w:bCs/>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5" w:hRule="atLeast"/>
        </w:trPr>
        <w:tc>
          <w:tcPr>
            <w:tcW w:w="9028"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宋体" w:hAnsi="宋体"/>
                <w:b/>
                <w:bCs/>
                <w:color w:val="auto"/>
                <w:highlight w:val="none"/>
              </w:rPr>
            </w:pPr>
            <w:r>
              <w:rPr>
                <w:rFonts w:hint="eastAsia" w:ascii="宋体" w:hAnsi="宋体"/>
                <w:b w:val="0"/>
                <w:bCs w:val="0"/>
                <w:color w:val="auto"/>
                <w:highlight w:val="none"/>
                <w:lang w:val="en-US" w:eastAsia="zh-CN"/>
              </w:rPr>
              <w:t>二、控制中心：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5"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b/>
                <w:bCs/>
                <w:color w:val="auto"/>
                <w:highlight w:val="none"/>
              </w:rPr>
            </w:pPr>
            <w:r>
              <w:rPr>
                <w:rFonts w:hint="eastAsia" w:ascii="宋体" w:hAnsi="宋体"/>
                <w:b/>
                <w:bCs/>
                <w:color w:val="auto"/>
                <w:highlight w:val="none"/>
              </w:rPr>
              <w:t>①项号</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b/>
                <w:bCs/>
                <w:color w:val="auto"/>
                <w:highlight w:val="none"/>
              </w:rPr>
            </w:pPr>
            <w:r>
              <w:rPr>
                <w:rFonts w:hint="eastAsia" w:ascii="宋体" w:hAnsi="宋体"/>
                <w:b/>
                <w:bCs/>
                <w:color w:val="auto"/>
                <w:highlight w:val="none"/>
              </w:rPr>
              <w:t>②货物名称</w:t>
            </w: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b/>
                <w:color w:val="auto"/>
                <w:szCs w:val="21"/>
                <w:highlight w:val="none"/>
              </w:rPr>
            </w:pPr>
            <w:r>
              <w:rPr>
                <w:rFonts w:hint="eastAsia" w:ascii="宋体" w:hAnsi="宋体"/>
                <w:b/>
                <w:color w:val="auto"/>
                <w:szCs w:val="21"/>
                <w:highlight w:val="none"/>
              </w:rPr>
              <w:t>③</w:t>
            </w:r>
            <w:r>
              <w:rPr>
                <w:rFonts w:hint="eastAsia" w:ascii="宋体" w:hAnsi="宋体"/>
                <w:b/>
                <w:bCs/>
                <w:color w:val="auto"/>
                <w:szCs w:val="21"/>
                <w:highlight w:val="none"/>
              </w:rPr>
              <w:t>货物需求（技术参数、性能、配置等要求）</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b/>
                <w:bCs/>
                <w:color w:val="auto"/>
                <w:highlight w:val="none"/>
              </w:rPr>
            </w:pPr>
            <w:r>
              <w:rPr>
                <w:rFonts w:hint="eastAsia" w:ascii="宋体" w:hAnsi="宋体"/>
                <w:b/>
                <w:bCs/>
                <w:color w:val="auto"/>
                <w:highlight w:val="none"/>
              </w:rPr>
              <w:t>⑤数量</w:t>
            </w:r>
          </w:p>
        </w:tc>
        <w:tc>
          <w:tcPr>
            <w:tcW w:w="9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b/>
                <w:bCs/>
                <w:color w:val="auto"/>
                <w:highlight w:val="none"/>
              </w:rPr>
            </w:pPr>
            <w:r>
              <w:rPr>
                <w:rFonts w:hint="eastAsia" w:ascii="宋体" w:hAnsi="宋体"/>
                <w:b/>
                <w:bCs/>
                <w:color w:val="auto"/>
                <w:highlight w:val="none"/>
              </w:rPr>
              <w:t>⑥单位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5"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b w:val="0"/>
                <w:bCs w:val="0"/>
                <w:color w:val="auto"/>
                <w:highlight w:val="none"/>
                <w:lang w:val="en-US" w:eastAsia="zh-CN"/>
              </w:rPr>
            </w:pPr>
            <w:r>
              <w:rPr>
                <w:rFonts w:hint="eastAsia" w:ascii="宋体" w:hAnsi="宋体"/>
                <w:b w:val="0"/>
                <w:bCs w:val="0"/>
                <w:color w:val="auto"/>
                <w:highlight w:val="none"/>
                <w:lang w:val="en-US" w:eastAsia="zh-CN"/>
              </w:rPr>
              <w:t>1</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b w:val="0"/>
                <w:bCs w:val="0"/>
                <w:color w:val="auto"/>
                <w:highlight w:val="none"/>
              </w:rPr>
            </w:pPr>
            <w:r>
              <w:rPr>
                <w:rFonts w:hint="eastAsia" w:ascii="宋体" w:hAnsi="宋体"/>
                <w:b w:val="0"/>
                <w:bCs w:val="0"/>
                <w:color w:val="auto"/>
                <w:highlight w:val="none"/>
              </w:rPr>
              <w:t>主控程序</w:t>
            </w: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宋体" w:hAnsi="宋体"/>
                <w:b w:val="0"/>
                <w:bCs w:val="0"/>
                <w:color w:val="auto"/>
                <w:szCs w:val="21"/>
                <w:highlight w:val="none"/>
              </w:rPr>
            </w:pPr>
            <w:r>
              <w:rPr>
                <w:rFonts w:hint="eastAsia" w:ascii="宋体" w:hAnsi="宋体"/>
                <w:b w:val="0"/>
                <w:bCs w:val="0"/>
                <w:color w:val="auto"/>
                <w:szCs w:val="21"/>
                <w:highlight w:val="none"/>
              </w:rPr>
              <w:t>1.名称:控制程序</w:t>
            </w:r>
          </w:p>
          <w:p>
            <w:pPr>
              <w:spacing w:line="240" w:lineRule="exact"/>
              <w:jc w:val="left"/>
              <w:rPr>
                <w:rFonts w:hint="eastAsia" w:ascii="宋体" w:hAnsi="宋体"/>
                <w:b w:val="0"/>
                <w:bCs w:val="0"/>
                <w:color w:val="auto"/>
                <w:szCs w:val="21"/>
                <w:highlight w:val="none"/>
              </w:rPr>
            </w:pPr>
            <w:r>
              <w:rPr>
                <w:rFonts w:hint="eastAsia" w:ascii="宋体" w:hAnsi="宋体"/>
                <w:b w:val="0"/>
                <w:bCs w:val="0"/>
                <w:color w:val="auto"/>
                <w:szCs w:val="21"/>
                <w:highlight w:val="none"/>
              </w:rPr>
              <w:t>2.规格型号:配套专用</w:t>
            </w:r>
          </w:p>
          <w:p>
            <w:pPr>
              <w:spacing w:line="240" w:lineRule="exact"/>
              <w:jc w:val="left"/>
              <w:rPr>
                <w:rFonts w:hint="eastAsia" w:ascii="宋体" w:hAnsi="宋体"/>
                <w:b w:val="0"/>
                <w:bCs w:val="0"/>
                <w:color w:val="auto"/>
                <w:szCs w:val="21"/>
                <w:highlight w:val="none"/>
              </w:rPr>
            </w:pPr>
            <w:r>
              <w:rPr>
                <w:rFonts w:hint="eastAsia" w:ascii="宋体" w:hAnsi="宋体"/>
                <w:b w:val="0"/>
                <w:bCs w:val="0"/>
                <w:color w:val="auto"/>
                <w:szCs w:val="21"/>
                <w:highlight w:val="none"/>
              </w:rPr>
              <w:t xml:space="preserve">3.包括整个气动物流系统的控制,系统软件和硬件购置、安装调试等                </w:t>
            </w:r>
          </w:p>
          <w:p>
            <w:pPr>
              <w:spacing w:line="240" w:lineRule="exact"/>
              <w:jc w:val="left"/>
              <w:rPr>
                <w:rFonts w:hint="eastAsia" w:ascii="宋体" w:hAnsi="宋体"/>
                <w:b w:val="0"/>
                <w:bCs w:val="0"/>
                <w:color w:val="auto"/>
                <w:szCs w:val="21"/>
                <w:highlight w:val="none"/>
              </w:rPr>
            </w:pPr>
            <w:r>
              <w:rPr>
                <w:rFonts w:hint="eastAsia" w:ascii="宋体" w:hAnsi="宋体"/>
                <w:b w:val="0"/>
                <w:bCs w:val="0"/>
                <w:color w:val="auto"/>
                <w:szCs w:val="21"/>
                <w:highlight w:val="none"/>
              </w:rPr>
              <w:t>4.具体功能技术要求:(1)可以控制整个系统的运行与操作;(2)可以单独关闭某个站点,而不影响整个系统的运行;(3)可以根据不同物品的传输需求,控制得到不同的传输速度</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b w:val="0"/>
                <w:bCs w:val="0"/>
                <w:color w:val="auto"/>
                <w:highlight w:val="none"/>
                <w:lang w:val="en-US" w:eastAsia="zh-CN"/>
              </w:rPr>
            </w:pPr>
            <w:r>
              <w:rPr>
                <w:rFonts w:hint="eastAsia" w:ascii="宋体" w:hAnsi="宋体"/>
                <w:b w:val="0"/>
                <w:bCs w:val="0"/>
                <w:color w:val="auto"/>
                <w:highlight w:val="none"/>
                <w:lang w:val="en-US" w:eastAsia="zh-CN"/>
              </w:rPr>
              <w:t>1</w:t>
            </w:r>
          </w:p>
        </w:tc>
        <w:tc>
          <w:tcPr>
            <w:tcW w:w="9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b w:val="0"/>
                <w:bCs w:val="0"/>
                <w:color w:val="auto"/>
                <w:highlight w:val="none"/>
                <w:lang w:val="en-US" w:eastAsia="zh-CN"/>
              </w:rPr>
            </w:pPr>
            <w:r>
              <w:rPr>
                <w:rFonts w:hint="eastAsia" w:ascii="宋体" w:hAnsi="宋体"/>
                <w:b w:val="0"/>
                <w:bCs w:val="0"/>
                <w:color w:val="auto"/>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5"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b w:val="0"/>
                <w:bCs w:val="0"/>
                <w:color w:val="auto"/>
                <w:highlight w:val="none"/>
                <w:lang w:val="en-US" w:eastAsia="zh-CN"/>
              </w:rPr>
            </w:pPr>
            <w:r>
              <w:rPr>
                <w:rFonts w:hint="eastAsia" w:ascii="宋体" w:hAnsi="宋体"/>
                <w:b w:val="0"/>
                <w:bCs w:val="0"/>
                <w:color w:val="auto"/>
                <w:highlight w:val="none"/>
                <w:lang w:val="en-US" w:eastAsia="zh-CN"/>
              </w:rPr>
              <w:t>2</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b w:val="0"/>
                <w:bCs w:val="0"/>
                <w:color w:val="auto"/>
                <w:highlight w:val="none"/>
              </w:rPr>
            </w:pPr>
            <w:r>
              <w:rPr>
                <w:rFonts w:hint="eastAsia" w:ascii="宋体" w:hAnsi="宋体"/>
                <w:b w:val="0"/>
                <w:bCs w:val="0"/>
                <w:color w:val="auto"/>
                <w:highlight w:val="none"/>
              </w:rPr>
              <w:t>系统监控软件</w:t>
            </w: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宋体" w:hAnsi="宋体"/>
                <w:b w:val="0"/>
                <w:bCs w:val="0"/>
                <w:color w:val="auto"/>
                <w:szCs w:val="21"/>
                <w:highlight w:val="none"/>
              </w:rPr>
            </w:pPr>
            <w:r>
              <w:rPr>
                <w:rFonts w:hint="eastAsia" w:ascii="宋体" w:hAnsi="宋体"/>
                <w:b w:val="0"/>
                <w:bCs w:val="0"/>
                <w:color w:val="auto"/>
                <w:szCs w:val="21"/>
                <w:highlight w:val="none"/>
              </w:rPr>
              <w:t>1、名称:系统监控软件</w:t>
            </w:r>
          </w:p>
          <w:p>
            <w:pPr>
              <w:spacing w:line="240" w:lineRule="exact"/>
              <w:jc w:val="left"/>
              <w:rPr>
                <w:rFonts w:hint="eastAsia" w:ascii="宋体" w:hAnsi="宋体"/>
                <w:b w:val="0"/>
                <w:bCs w:val="0"/>
                <w:color w:val="auto"/>
                <w:szCs w:val="21"/>
                <w:highlight w:val="none"/>
              </w:rPr>
            </w:pPr>
            <w:r>
              <w:rPr>
                <w:rFonts w:hint="eastAsia" w:ascii="宋体" w:hAnsi="宋体"/>
                <w:b w:val="0"/>
                <w:bCs w:val="0"/>
                <w:color w:val="auto"/>
                <w:szCs w:val="21"/>
                <w:highlight w:val="none"/>
              </w:rPr>
              <w:t>2、规格型号:配套专用</w:t>
            </w:r>
          </w:p>
          <w:p>
            <w:pPr>
              <w:spacing w:line="240" w:lineRule="exact"/>
              <w:jc w:val="left"/>
              <w:rPr>
                <w:rFonts w:hint="eastAsia" w:ascii="宋体" w:hAnsi="宋体"/>
                <w:b w:val="0"/>
                <w:bCs w:val="0"/>
                <w:color w:val="auto"/>
                <w:szCs w:val="21"/>
                <w:highlight w:val="none"/>
              </w:rPr>
            </w:pPr>
            <w:r>
              <w:rPr>
                <w:rFonts w:hint="eastAsia" w:ascii="宋体" w:hAnsi="宋体"/>
                <w:b w:val="0"/>
                <w:bCs w:val="0"/>
                <w:color w:val="auto"/>
                <w:szCs w:val="21"/>
                <w:highlight w:val="none"/>
              </w:rPr>
              <w:t>3、包括整个气动物流系统检测、监控、控制系统软件和硬件购置、安装调试等</w:t>
            </w:r>
          </w:p>
          <w:p>
            <w:pPr>
              <w:spacing w:line="240" w:lineRule="exact"/>
              <w:jc w:val="left"/>
              <w:rPr>
                <w:rFonts w:hint="eastAsia" w:ascii="宋体" w:hAnsi="宋体"/>
                <w:b w:val="0"/>
                <w:bCs w:val="0"/>
                <w:color w:val="auto"/>
                <w:szCs w:val="21"/>
                <w:highlight w:val="none"/>
              </w:rPr>
            </w:pPr>
            <w:r>
              <w:rPr>
                <w:rFonts w:hint="eastAsia" w:ascii="宋体" w:hAnsi="宋体"/>
                <w:b w:val="0"/>
                <w:bCs w:val="0"/>
                <w:color w:val="auto"/>
                <w:szCs w:val="21"/>
                <w:highlight w:val="none"/>
              </w:rPr>
              <w:t>4.具体功能技术要求:(1)可记录所有收发记录,统计数据,分析系统传输量及各工作站点工作量;(2)可实时监控整个系统运转状态,动态显示系统流程图;(3)可显示区域及故障代码,可实现故障分析查询功能</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b w:val="0"/>
                <w:bCs w:val="0"/>
                <w:color w:val="auto"/>
                <w:highlight w:val="none"/>
                <w:lang w:val="en-US" w:eastAsia="zh-CN"/>
              </w:rPr>
            </w:pPr>
            <w:r>
              <w:rPr>
                <w:rFonts w:hint="eastAsia" w:ascii="宋体" w:hAnsi="宋体"/>
                <w:b w:val="0"/>
                <w:bCs w:val="0"/>
                <w:color w:val="auto"/>
                <w:highlight w:val="none"/>
                <w:lang w:val="en-US" w:eastAsia="zh-CN"/>
              </w:rPr>
              <w:t>1</w:t>
            </w:r>
          </w:p>
        </w:tc>
        <w:tc>
          <w:tcPr>
            <w:tcW w:w="9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b w:val="0"/>
                <w:bCs w:val="0"/>
                <w:color w:val="auto"/>
                <w:highlight w:val="none"/>
                <w:lang w:val="en-US" w:eastAsia="zh-CN"/>
              </w:rPr>
            </w:pPr>
            <w:r>
              <w:rPr>
                <w:rFonts w:hint="eastAsia" w:ascii="宋体" w:hAnsi="宋体"/>
                <w:b w:val="0"/>
                <w:bCs w:val="0"/>
                <w:color w:val="auto"/>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5" w:hRule="atLeast"/>
        </w:trPr>
        <w:tc>
          <w:tcPr>
            <w:tcW w:w="9028" w:type="dxa"/>
            <w:gridSpan w:val="6"/>
            <w:tcBorders>
              <w:top w:val="single" w:color="auto" w:sz="4" w:space="0"/>
              <w:left w:val="single" w:color="auto" w:sz="4" w:space="0"/>
              <w:bottom w:val="single" w:color="auto" w:sz="4" w:space="0"/>
              <w:right w:val="single" w:color="auto" w:sz="4" w:space="0"/>
            </w:tcBorders>
            <w:noWrap w:val="0"/>
            <w:vAlign w:val="center"/>
          </w:tcPr>
          <w:p>
            <w:pPr>
              <w:pStyle w:val="14"/>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三、工作站：</w:t>
            </w:r>
          </w:p>
          <w:p>
            <w:pPr>
              <w:spacing w:line="240" w:lineRule="exact"/>
              <w:jc w:val="center"/>
              <w:rPr>
                <w:rFonts w:hint="eastAsia" w:ascii="宋体" w:hAnsi="宋体"/>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5"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b/>
                <w:bCs/>
                <w:color w:val="auto"/>
                <w:highlight w:val="none"/>
              </w:rPr>
            </w:pPr>
            <w:r>
              <w:rPr>
                <w:rFonts w:hint="eastAsia" w:ascii="宋体" w:hAnsi="宋体"/>
                <w:b/>
                <w:bCs/>
                <w:color w:val="auto"/>
                <w:highlight w:val="none"/>
              </w:rPr>
              <w:t>①项号</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b/>
                <w:bCs/>
                <w:color w:val="auto"/>
                <w:highlight w:val="none"/>
              </w:rPr>
            </w:pPr>
            <w:r>
              <w:rPr>
                <w:rFonts w:hint="eastAsia" w:ascii="宋体" w:hAnsi="宋体"/>
                <w:b/>
                <w:bCs/>
                <w:color w:val="auto"/>
                <w:highlight w:val="none"/>
              </w:rPr>
              <w:t>②货物名称</w:t>
            </w: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b/>
                <w:bCs/>
                <w:color w:val="auto"/>
                <w:highlight w:val="none"/>
              </w:rPr>
            </w:pPr>
            <w:r>
              <w:rPr>
                <w:rFonts w:hint="eastAsia" w:ascii="宋体" w:hAnsi="宋体"/>
                <w:b/>
                <w:color w:val="auto"/>
                <w:szCs w:val="21"/>
                <w:highlight w:val="none"/>
              </w:rPr>
              <w:t>③</w:t>
            </w:r>
            <w:r>
              <w:rPr>
                <w:rFonts w:hint="eastAsia" w:ascii="宋体" w:hAnsi="宋体"/>
                <w:b/>
                <w:bCs/>
                <w:color w:val="auto"/>
                <w:szCs w:val="21"/>
                <w:highlight w:val="none"/>
              </w:rPr>
              <w:t>货物需求（技术参数、性能、配置等要求）</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b/>
                <w:bCs/>
                <w:color w:val="auto"/>
                <w:highlight w:val="none"/>
              </w:rPr>
            </w:pPr>
            <w:r>
              <w:rPr>
                <w:rFonts w:hint="eastAsia" w:ascii="宋体" w:hAnsi="宋体"/>
                <w:b/>
                <w:bCs/>
                <w:color w:val="auto"/>
                <w:highlight w:val="none"/>
              </w:rPr>
              <w:t>⑤数量</w:t>
            </w:r>
          </w:p>
        </w:tc>
        <w:tc>
          <w:tcPr>
            <w:tcW w:w="9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b/>
                <w:bCs/>
                <w:color w:val="auto"/>
                <w:highlight w:val="none"/>
              </w:rPr>
            </w:pPr>
            <w:r>
              <w:rPr>
                <w:rFonts w:hint="eastAsia" w:ascii="宋体" w:hAnsi="宋体"/>
                <w:b/>
                <w:bCs/>
                <w:color w:val="auto"/>
                <w:highlight w:val="none"/>
              </w:rPr>
              <w:t>⑥单位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cs="Arial"/>
                <w:color w:val="auto"/>
                <w:kern w:val="0"/>
                <w:szCs w:val="21"/>
                <w:highlight w:val="none"/>
                <w:lang w:val="zh-CN"/>
              </w:rPr>
            </w:pPr>
            <w:r>
              <w:rPr>
                <w:rFonts w:hint="eastAsia" w:ascii="宋体" w:hAnsi="宋体" w:cs="Arial"/>
                <w:color w:val="auto"/>
                <w:kern w:val="0"/>
                <w:szCs w:val="21"/>
                <w:highlight w:val="none"/>
                <w:lang w:val="zh-CN"/>
              </w:rPr>
              <w:t>1</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color w:val="auto"/>
                <w:highlight w:val="none"/>
              </w:rPr>
            </w:pPr>
            <w:r>
              <w:rPr>
                <w:rFonts w:hint="default" w:eastAsia="宋体"/>
                <w:color w:val="auto"/>
                <w:sz w:val="21"/>
                <w:szCs w:val="21"/>
                <w:highlight w:val="none"/>
                <w:lang w:val="en-US" w:eastAsia="zh-CN"/>
              </w:rPr>
              <w:t>智能收发工作站</w:t>
            </w: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pStyle w:val="14"/>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1）嵌入墙体一体式工作站，表面喷涂，传输瓶内置发送与接收，紧凑，能够与医院装修施工吻合，保障整体效果；▲（2）系统工作站面板为触屏液晶显示面板，中英文显示可调节切换；▲（3）每个工作站内部具有斜坡减速缓冲降噪装置，保证传输瓶可平稳到达站点；▲（4）每个工作站内部配置储存架，至少可存放4个传输瓶；（5）每个工作站具有发送空瓶功能，用于发送多余的空瓶；（6）每个工作站具有呼叫空瓶功能，并在操作面板上有呼叫快捷键；</w:t>
            </w:r>
          </w:p>
          <w:p>
            <w:pPr>
              <w:pStyle w:val="14"/>
              <w:rPr>
                <w:rFonts w:hint="eastAsia" w:ascii="宋体" w:hAnsi="宋体"/>
                <w:color w:val="auto"/>
                <w:highlight w:val="none"/>
              </w:rPr>
            </w:pPr>
            <w:r>
              <w:rPr>
                <w:rFonts w:hint="default" w:eastAsia="宋体"/>
                <w:color w:val="auto"/>
                <w:sz w:val="21"/>
                <w:szCs w:val="21"/>
                <w:highlight w:val="none"/>
                <w:lang w:val="en-US" w:eastAsia="zh-CN"/>
              </w:rPr>
              <w:t>▲（7）系统工作站的操作界面可实现一键使用常用功能，如正常发送、安全发送、紧急发送、慢速发送等，无需通过在站点地址代码前额外增加前置代码来实现以上常用功能</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宋体" w:hAnsi="宋体" w:eastAsia="宋体" w:cs="Arial"/>
                <w:color w:val="auto"/>
                <w:kern w:val="0"/>
                <w:szCs w:val="21"/>
                <w:highlight w:val="none"/>
                <w:lang w:val="en-US" w:eastAsia="zh-CN"/>
              </w:rPr>
            </w:pPr>
            <w:r>
              <w:rPr>
                <w:rFonts w:hint="eastAsia" w:ascii="宋体" w:hAnsi="宋体" w:cs="Arial"/>
                <w:color w:val="auto"/>
                <w:kern w:val="0"/>
                <w:szCs w:val="21"/>
                <w:highlight w:val="none"/>
                <w:lang w:val="en-US" w:eastAsia="zh-CN"/>
              </w:rPr>
              <w:t>86</w:t>
            </w:r>
          </w:p>
        </w:tc>
        <w:tc>
          <w:tcPr>
            <w:tcW w:w="95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eastAsia" w:ascii="宋体" w:hAnsi="宋体" w:eastAsia="宋体" w:cs="Arial"/>
                <w:color w:val="auto"/>
                <w:kern w:val="0"/>
                <w:szCs w:val="21"/>
                <w:highlight w:val="none"/>
                <w:lang w:val="en-US" w:eastAsia="zh-CN"/>
              </w:rPr>
            </w:pPr>
            <w:r>
              <w:rPr>
                <w:rFonts w:hint="eastAsia" w:ascii="宋体" w:hAnsi="宋体" w:cs="Arial"/>
                <w:color w:val="auto"/>
                <w:kern w:val="0"/>
                <w:szCs w:val="21"/>
                <w:highlight w:val="none"/>
                <w:lang w:val="en-US" w:eastAsia="zh-CN"/>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9028"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宋体" w:hAnsi="宋体"/>
                <w:b/>
                <w:bCs/>
                <w:color w:val="auto"/>
                <w:highlight w:val="none"/>
              </w:rPr>
            </w:pPr>
            <w:r>
              <w:rPr>
                <w:rFonts w:hint="default" w:eastAsia="宋体"/>
                <w:color w:val="auto"/>
                <w:sz w:val="21"/>
                <w:szCs w:val="21"/>
                <w:highlight w:val="none"/>
                <w:lang w:val="en-US" w:eastAsia="zh-CN"/>
              </w:rPr>
              <w:t>四、风机系统：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Arial"/>
                <w:color w:val="auto"/>
                <w:kern w:val="0"/>
                <w:szCs w:val="21"/>
                <w:highlight w:val="none"/>
                <w:lang w:val="zh-CN"/>
              </w:rPr>
            </w:pPr>
            <w:r>
              <w:rPr>
                <w:rFonts w:hint="eastAsia" w:ascii="宋体" w:hAnsi="宋体"/>
                <w:b/>
                <w:bCs/>
                <w:color w:val="auto"/>
                <w:highlight w:val="none"/>
              </w:rPr>
              <w:t>①项号</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auto"/>
                <w:highlight w:val="none"/>
              </w:rPr>
            </w:pPr>
            <w:r>
              <w:rPr>
                <w:rFonts w:hint="eastAsia" w:ascii="宋体" w:hAnsi="宋体"/>
                <w:b/>
                <w:bCs/>
                <w:color w:val="auto"/>
                <w:highlight w:val="none"/>
              </w:rPr>
              <w:t>②货物名称</w:t>
            </w: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auto"/>
                <w:highlight w:val="none"/>
              </w:rPr>
            </w:pPr>
            <w:r>
              <w:rPr>
                <w:rFonts w:hint="eastAsia" w:ascii="宋体" w:hAnsi="宋体"/>
                <w:b/>
                <w:color w:val="auto"/>
                <w:szCs w:val="21"/>
                <w:highlight w:val="none"/>
              </w:rPr>
              <w:t>③</w:t>
            </w:r>
            <w:r>
              <w:rPr>
                <w:rFonts w:hint="eastAsia" w:ascii="宋体" w:hAnsi="宋体"/>
                <w:b/>
                <w:bCs/>
                <w:color w:val="auto"/>
                <w:szCs w:val="21"/>
                <w:highlight w:val="none"/>
              </w:rPr>
              <w:t>货物需求（技术参数、性能、配置等要求）</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Arial"/>
                <w:color w:val="auto"/>
                <w:kern w:val="0"/>
                <w:szCs w:val="21"/>
                <w:highlight w:val="none"/>
                <w:lang w:val="zh-CN"/>
              </w:rPr>
            </w:pPr>
            <w:r>
              <w:rPr>
                <w:rFonts w:hint="eastAsia" w:ascii="宋体" w:hAnsi="宋体"/>
                <w:b/>
                <w:bCs/>
                <w:color w:val="auto"/>
                <w:highlight w:val="none"/>
              </w:rPr>
              <w:t>⑤数量</w:t>
            </w:r>
          </w:p>
        </w:tc>
        <w:tc>
          <w:tcPr>
            <w:tcW w:w="9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Arial"/>
                <w:color w:val="auto"/>
                <w:kern w:val="0"/>
                <w:szCs w:val="21"/>
                <w:highlight w:val="none"/>
              </w:rPr>
            </w:pPr>
            <w:r>
              <w:rPr>
                <w:rFonts w:hint="eastAsia" w:ascii="宋体" w:hAnsi="宋体"/>
                <w:b/>
                <w:bCs/>
                <w:color w:val="auto"/>
                <w:highlight w:val="none"/>
              </w:rPr>
              <w:t>⑥单位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cs="Arial"/>
                <w:color w:val="auto"/>
                <w:kern w:val="0"/>
                <w:szCs w:val="21"/>
                <w:highlight w:val="none"/>
                <w:lang w:val="en-US" w:eastAsia="zh-CN"/>
              </w:rPr>
            </w:pPr>
            <w:r>
              <w:rPr>
                <w:rFonts w:hint="eastAsia" w:ascii="宋体" w:hAnsi="宋体" w:cs="Arial"/>
                <w:color w:val="auto"/>
                <w:kern w:val="0"/>
                <w:szCs w:val="21"/>
                <w:highlight w:val="none"/>
                <w:lang w:val="en-US" w:eastAsia="zh-CN"/>
              </w:rPr>
              <w:t>1</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color w:val="auto"/>
                <w:highlight w:val="none"/>
              </w:rPr>
            </w:pPr>
            <w:r>
              <w:rPr>
                <w:rFonts w:hint="eastAsia" w:ascii="宋体" w:hAnsi="宋体"/>
                <w:color w:val="auto"/>
                <w:highlight w:val="none"/>
              </w:rPr>
              <w:t>空气压缩机组</w:t>
            </w: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spacing w:line="420" w:lineRule="exact"/>
              <w:jc w:val="left"/>
              <w:rPr>
                <w:rFonts w:hint="eastAsia" w:ascii="宋体" w:hAnsi="宋体"/>
                <w:color w:val="auto"/>
                <w:highlight w:val="none"/>
              </w:rPr>
            </w:pPr>
            <w:r>
              <w:rPr>
                <w:rFonts w:hint="default" w:eastAsia="宋体"/>
                <w:color w:val="auto"/>
                <w:sz w:val="21"/>
                <w:szCs w:val="21"/>
                <w:highlight w:val="none"/>
                <w:lang w:val="en-US" w:eastAsia="zh-CN"/>
              </w:rPr>
              <w:t>★（1）为保证风机给系统提供充足动力，</w:t>
            </w:r>
            <w:r>
              <w:rPr>
                <w:rFonts w:hint="eastAsia"/>
                <w:color w:val="auto"/>
                <w:sz w:val="21"/>
                <w:szCs w:val="21"/>
                <w:highlight w:val="none"/>
                <w:lang w:val="en-US" w:eastAsia="zh-CN"/>
              </w:rPr>
              <w:t>风机必须原装或原装进口，</w:t>
            </w:r>
            <w:r>
              <w:rPr>
                <w:rFonts w:hint="default" w:eastAsia="宋体"/>
                <w:color w:val="auto"/>
                <w:sz w:val="21"/>
                <w:szCs w:val="21"/>
                <w:highlight w:val="none"/>
                <w:lang w:val="en-US" w:eastAsia="zh-CN"/>
              </w:rPr>
              <w:t>风机最大功率可达7.5KW（提供图片并加以说明）；（2）包括完整的振动稳定装置，筛网清洗盒和空气转换阀门，噪音低于80dbA；（3）空压机吸气部分的管道外径不小于4英寸（约102mm），采用与传输管道相同的材料；并包括必要的T型管，弯头和附件；（4）风机能够提供足够的风量，保证特殊工况下负重的传输瓶能在传输管道内以2-8米/秒的速度运行，传输重量不低于5公斤；</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宋体" w:hAnsi="宋体" w:eastAsia="宋体" w:cs="Arial"/>
                <w:color w:val="auto"/>
                <w:kern w:val="0"/>
                <w:szCs w:val="21"/>
                <w:highlight w:val="none"/>
                <w:lang w:val="en-US" w:eastAsia="zh-CN"/>
              </w:rPr>
            </w:pPr>
            <w:r>
              <w:rPr>
                <w:rFonts w:hint="eastAsia" w:ascii="宋体" w:hAnsi="宋体" w:cs="Arial"/>
                <w:color w:val="auto"/>
                <w:kern w:val="0"/>
                <w:szCs w:val="21"/>
                <w:highlight w:val="none"/>
                <w:lang w:val="en-US" w:eastAsia="zh-CN"/>
              </w:rPr>
              <w:t>12</w:t>
            </w:r>
          </w:p>
        </w:tc>
        <w:tc>
          <w:tcPr>
            <w:tcW w:w="95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eastAsia" w:ascii="宋体" w:hAnsi="宋体" w:eastAsia="宋体" w:cs="Arial"/>
                <w:color w:val="auto"/>
                <w:kern w:val="0"/>
                <w:szCs w:val="21"/>
                <w:highlight w:val="none"/>
                <w:lang w:val="en-US" w:eastAsia="zh-CN"/>
              </w:rPr>
            </w:pPr>
            <w:r>
              <w:rPr>
                <w:rFonts w:hint="eastAsia" w:ascii="宋体" w:hAnsi="宋体" w:cs="Arial"/>
                <w:color w:val="auto"/>
                <w:kern w:val="0"/>
                <w:szCs w:val="21"/>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9028" w:type="dxa"/>
            <w:gridSpan w:val="6"/>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eastAsia" w:ascii="宋体" w:hAnsi="宋体" w:cs="Arial"/>
                <w:color w:val="auto"/>
                <w:kern w:val="0"/>
                <w:szCs w:val="21"/>
                <w:highlight w:val="none"/>
                <w:lang w:val="en-US" w:eastAsia="zh-CN"/>
              </w:rPr>
            </w:pPr>
            <w:r>
              <w:rPr>
                <w:rFonts w:hint="default" w:eastAsia="宋体"/>
                <w:color w:val="auto"/>
                <w:sz w:val="21"/>
                <w:szCs w:val="21"/>
                <w:highlight w:val="none"/>
                <w:lang w:val="en-US" w:eastAsia="zh-CN"/>
              </w:rPr>
              <w:t>五、转换系统：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Arial"/>
                <w:color w:val="auto"/>
                <w:kern w:val="0"/>
                <w:szCs w:val="21"/>
                <w:highlight w:val="none"/>
                <w:lang w:val="en-US" w:eastAsia="zh-CN"/>
              </w:rPr>
            </w:pPr>
            <w:r>
              <w:rPr>
                <w:rFonts w:hint="eastAsia" w:ascii="宋体" w:hAnsi="宋体"/>
                <w:b/>
                <w:bCs/>
                <w:color w:val="auto"/>
                <w:highlight w:val="none"/>
              </w:rPr>
              <w:t>①项号</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auto"/>
                <w:highlight w:val="none"/>
              </w:rPr>
            </w:pPr>
            <w:r>
              <w:rPr>
                <w:rFonts w:hint="eastAsia" w:ascii="宋体" w:hAnsi="宋体"/>
                <w:b/>
                <w:bCs/>
                <w:color w:val="auto"/>
                <w:highlight w:val="none"/>
              </w:rPr>
              <w:t>②货物名称</w:t>
            </w: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eastAsia="宋体"/>
                <w:color w:val="auto"/>
                <w:sz w:val="21"/>
                <w:szCs w:val="21"/>
                <w:highlight w:val="none"/>
                <w:lang w:val="en-US" w:eastAsia="zh-CN"/>
              </w:rPr>
            </w:pPr>
            <w:r>
              <w:rPr>
                <w:rFonts w:hint="eastAsia" w:ascii="宋体" w:hAnsi="宋体"/>
                <w:b/>
                <w:color w:val="auto"/>
                <w:szCs w:val="21"/>
                <w:highlight w:val="none"/>
              </w:rPr>
              <w:t>③</w:t>
            </w:r>
            <w:r>
              <w:rPr>
                <w:rFonts w:hint="eastAsia" w:ascii="宋体" w:hAnsi="宋体"/>
                <w:b/>
                <w:bCs/>
                <w:color w:val="auto"/>
                <w:szCs w:val="21"/>
                <w:highlight w:val="none"/>
              </w:rPr>
              <w:t>货物需求（技术参数、性能、配置等要求）</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Arial"/>
                <w:color w:val="auto"/>
                <w:kern w:val="0"/>
                <w:szCs w:val="21"/>
                <w:highlight w:val="none"/>
                <w:lang w:val="en-US" w:eastAsia="zh-CN"/>
              </w:rPr>
            </w:pPr>
            <w:r>
              <w:rPr>
                <w:rFonts w:hint="eastAsia" w:ascii="宋体" w:hAnsi="宋体"/>
                <w:b/>
                <w:bCs/>
                <w:color w:val="auto"/>
                <w:highlight w:val="none"/>
              </w:rPr>
              <w:t>⑤数量</w:t>
            </w:r>
          </w:p>
        </w:tc>
        <w:tc>
          <w:tcPr>
            <w:tcW w:w="9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Arial"/>
                <w:color w:val="auto"/>
                <w:kern w:val="0"/>
                <w:szCs w:val="21"/>
                <w:highlight w:val="none"/>
                <w:lang w:val="en-US" w:eastAsia="zh-CN"/>
              </w:rPr>
            </w:pPr>
            <w:r>
              <w:rPr>
                <w:rFonts w:hint="eastAsia" w:ascii="宋体" w:hAnsi="宋体"/>
                <w:b/>
                <w:bCs/>
                <w:color w:val="auto"/>
                <w:highlight w:val="none"/>
              </w:rPr>
              <w:t>⑥单位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1</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color w:val="auto"/>
                <w:highlight w:val="none"/>
              </w:rPr>
            </w:pPr>
            <w:r>
              <w:rPr>
                <w:rFonts w:hint="default" w:eastAsia="宋体"/>
                <w:color w:val="auto"/>
                <w:sz w:val="21"/>
                <w:szCs w:val="21"/>
                <w:highlight w:val="none"/>
                <w:lang w:val="en-US" w:eastAsia="zh-CN"/>
              </w:rPr>
              <w:t>四路转换器</w:t>
            </w: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pStyle w:val="14"/>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1）系统通过该转换器可由一通道最多分成4个支干通道；▲（2）采用可靠的齿轮传动而非皮带传动；（3）安装方便灵活，即可采用水平安装也可垂直安装；（4）多个转换器组合，可以组建交换中心，交换区域可存储传输瓶，减少系统等待时间，提高工作效率；</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23</w:t>
            </w:r>
          </w:p>
        </w:tc>
        <w:tc>
          <w:tcPr>
            <w:tcW w:w="95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2</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color w:val="auto"/>
                <w:highlight w:val="none"/>
              </w:rPr>
            </w:pPr>
            <w:r>
              <w:rPr>
                <w:rFonts w:hint="default" w:eastAsia="宋体"/>
                <w:color w:val="auto"/>
                <w:sz w:val="21"/>
                <w:szCs w:val="21"/>
                <w:highlight w:val="none"/>
                <w:lang w:val="en-US" w:eastAsia="zh-CN"/>
              </w:rPr>
              <w:t>六路转换器</w:t>
            </w: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spacing w:line="420" w:lineRule="exact"/>
              <w:jc w:val="left"/>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1）系统通过该转换器可由一通道最多分成6个支干通道；▲（2）采用可靠的齿轮传动而非皮带传动；（3）安装方便灵活，即可采用水平安装也可垂直安装；（4）多个转换器组合，可以组建交换中心，交换区域可存储传输瓶，减少系统等待时间，提高工作效率；</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25</w:t>
            </w:r>
          </w:p>
        </w:tc>
        <w:tc>
          <w:tcPr>
            <w:tcW w:w="95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3</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金属抱箍</w:t>
            </w: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spacing w:line="420" w:lineRule="exact"/>
              <w:jc w:val="left"/>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1.名称:金属抱箍</w:t>
            </w:r>
          </w:p>
          <w:p>
            <w:pPr>
              <w:spacing w:line="420" w:lineRule="exact"/>
              <w:jc w:val="left"/>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▲2.材质:镀锌合金钢</w:t>
            </w:r>
          </w:p>
          <w:p>
            <w:pPr>
              <w:spacing w:line="420" w:lineRule="exact"/>
              <w:jc w:val="left"/>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3.规格型号:60</w:t>
            </w:r>
            <w:r>
              <w:rPr>
                <w:rFonts w:hint="eastAsia"/>
                <w:color w:val="auto"/>
                <w:sz w:val="21"/>
                <w:szCs w:val="21"/>
                <w:highlight w:val="none"/>
                <w:lang w:val="en-US" w:eastAsia="zh-CN"/>
              </w:rPr>
              <w:t>mm</w:t>
            </w:r>
            <w:r>
              <w:rPr>
                <w:rFonts w:hint="default" w:eastAsia="宋体"/>
                <w:color w:val="auto"/>
                <w:sz w:val="21"/>
                <w:szCs w:val="21"/>
                <w:highlight w:val="none"/>
                <w:lang w:val="en-US" w:eastAsia="zh-CN"/>
              </w:rPr>
              <w:t>*155mm</w:t>
            </w:r>
          </w:p>
          <w:p>
            <w:pPr>
              <w:spacing w:line="420" w:lineRule="exact"/>
              <w:jc w:val="left"/>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4.具体功能:用于管道与站点、转换器的连接固定</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430</w:t>
            </w:r>
          </w:p>
        </w:tc>
        <w:tc>
          <w:tcPr>
            <w:tcW w:w="95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4</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真空旁通阀</w:t>
            </w: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spacing w:line="420" w:lineRule="exact"/>
              <w:jc w:val="left"/>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1.名称:真空旁通阀</w:t>
            </w:r>
          </w:p>
          <w:p>
            <w:pPr>
              <w:numPr>
                <w:ilvl w:val="0"/>
                <w:numId w:val="0"/>
              </w:numPr>
              <w:spacing w:line="420" w:lineRule="exact"/>
              <w:jc w:val="left"/>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w:t>
            </w:r>
            <w:r>
              <w:rPr>
                <w:rFonts w:hint="eastAsia"/>
                <w:color w:val="auto"/>
                <w:sz w:val="21"/>
                <w:szCs w:val="21"/>
                <w:highlight w:val="none"/>
                <w:lang w:val="en-US" w:eastAsia="zh-CN"/>
              </w:rPr>
              <w:t>2.</w:t>
            </w:r>
            <w:r>
              <w:rPr>
                <w:rFonts w:hint="default" w:eastAsia="宋体"/>
                <w:color w:val="auto"/>
                <w:sz w:val="21"/>
                <w:szCs w:val="21"/>
                <w:highlight w:val="none"/>
                <w:lang w:val="en-US" w:eastAsia="zh-CN"/>
              </w:rPr>
              <w:t>规格型号:157mm≥外径≥152mm</w:t>
            </w:r>
          </w:p>
          <w:p>
            <w:pPr>
              <w:spacing w:line="420" w:lineRule="exact"/>
              <w:jc w:val="left"/>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3.具体功能:用于系统转换连接等,防止空气回流</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24</w:t>
            </w:r>
          </w:p>
        </w:tc>
        <w:tc>
          <w:tcPr>
            <w:tcW w:w="95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9028" w:type="dxa"/>
            <w:gridSpan w:val="6"/>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eastAsia" w:ascii="宋体" w:hAnsi="宋体" w:cs="Arial"/>
                <w:color w:val="auto"/>
                <w:kern w:val="0"/>
                <w:szCs w:val="21"/>
                <w:highlight w:val="none"/>
                <w:lang w:val="en-US" w:eastAsia="zh-CN"/>
              </w:rPr>
            </w:pPr>
            <w:r>
              <w:rPr>
                <w:rFonts w:hint="default" w:eastAsia="宋体"/>
                <w:color w:val="auto"/>
                <w:sz w:val="21"/>
                <w:szCs w:val="21"/>
                <w:highlight w:val="none"/>
                <w:lang w:val="en-US" w:eastAsia="zh-CN"/>
              </w:rPr>
              <w:t>七、管路系统：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Arial"/>
                <w:color w:val="auto"/>
                <w:kern w:val="0"/>
                <w:szCs w:val="21"/>
                <w:highlight w:val="none"/>
                <w:lang w:val="en-US" w:eastAsia="zh-CN"/>
              </w:rPr>
            </w:pPr>
            <w:r>
              <w:rPr>
                <w:rFonts w:hint="eastAsia" w:ascii="宋体" w:hAnsi="宋体"/>
                <w:b/>
                <w:bCs/>
                <w:color w:val="auto"/>
                <w:highlight w:val="none"/>
              </w:rPr>
              <w:t>①项号</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eastAsia="宋体"/>
                <w:color w:val="auto"/>
                <w:sz w:val="21"/>
                <w:szCs w:val="21"/>
                <w:highlight w:val="none"/>
                <w:lang w:val="en-US" w:eastAsia="zh-CN"/>
              </w:rPr>
            </w:pPr>
            <w:r>
              <w:rPr>
                <w:rFonts w:hint="eastAsia" w:ascii="宋体" w:hAnsi="宋体"/>
                <w:b/>
                <w:bCs/>
                <w:color w:val="auto"/>
                <w:highlight w:val="none"/>
              </w:rPr>
              <w:t>②货物名称</w:t>
            </w: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eastAsia="宋体"/>
                <w:color w:val="auto"/>
                <w:sz w:val="21"/>
                <w:szCs w:val="21"/>
                <w:highlight w:val="none"/>
                <w:lang w:val="en-US" w:eastAsia="zh-CN"/>
              </w:rPr>
            </w:pPr>
            <w:r>
              <w:rPr>
                <w:rFonts w:hint="eastAsia" w:ascii="宋体" w:hAnsi="宋体"/>
                <w:b/>
                <w:color w:val="auto"/>
                <w:szCs w:val="21"/>
                <w:highlight w:val="none"/>
              </w:rPr>
              <w:t>③</w:t>
            </w:r>
            <w:r>
              <w:rPr>
                <w:rFonts w:hint="eastAsia" w:ascii="宋体" w:hAnsi="宋体"/>
                <w:b/>
                <w:bCs/>
                <w:color w:val="auto"/>
                <w:szCs w:val="21"/>
                <w:highlight w:val="none"/>
              </w:rPr>
              <w:t>货物需求（技术参数、性能、配置等要求）</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Arial"/>
                <w:color w:val="auto"/>
                <w:kern w:val="0"/>
                <w:szCs w:val="21"/>
                <w:highlight w:val="none"/>
                <w:lang w:val="en-US" w:eastAsia="zh-CN"/>
              </w:rPr>
            </w:pPr>
            <w:r>
              <w:rPr>
                <w:rFonts w:hint="eastAsia" w:ascii="宋体" w:hAnsi="宋体"/>
                <w:b/>
                <w:bCs/>
                <w:color w:val="auto"/>
                <w:highlight w:val="none"/>
              </w:rPr>
              <w:t>⑤数量</w:t>
            </w:r>
          </w:p>
        </w:tc>
        <w:tc>
          <w:tcPr>
            <w:tcW w:w="9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Arial"/>
                <w:color w:val="auto"/>
                <w:kern w:val="0"/>
                <w:szCs w:val="21"/>
                <w:highlight w:val="none"/>
                <w:lang w:val="en-US" w:eastAsia="zh-CN"/>
              </w:rPr>
            </w:pPr>
            <w:r>
              <w:rPr>
                <w:rFonts w:hint="eastAsia" w:ascii="宋体" w:hAnsi="宋体"/>
                <w:b/>
                <w:bCs/>
                <w:color w:val="auto"/>
                <w:highlight w:val="none"/>
              </w:rPr>
              <w:t>⑥单位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1</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专用稳压型金属直管</w:t>
            </w: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spacing w:line="420" w:lineRule="exact"/>
              <w:jc w:val="left"/>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1.名称:专用稳压型金属直管</w:t>
            </w:r>
          </w:p>
          <w:p>
            <w:pPr>
              <w:spacing w:line="420" w:lineRule="exact"/>
              <w:jc w:val="left"/>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▲2.材质:镀锌合金钢</w:t>
            </w:r>
          </w:p>
          <w:p>
            <w:pPr>
              <w:numPr>
                <w:ilvl w:val="0"/>
                <w:numId w:val="0"/>
              </w:numPr>
              <w:spacing w:line="420" w:lineRule="exact"/>
              <w:jc w:val="left"/>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w:t>
            </w:r>
            <w:r>
              <w:rPr>
                <w:rFonts w:hint="eastAsia"/>
                <w:color w:val="auto"/>
                <w:sz w:val="21"/>
                <w:szCs w:val="21"/>
                <w:highlight w:val="none"/>
                <w:lang w:val="en-US" w:eastAsia="zh-CN"/>
              </w:rPr>
              <w:t>3.</w:t>
            </w:r>
            <w:r>
              <w:rPr>
                <w:rFonts w:hint="default" w:eastAsia="宋体"/>
                <w:color w:val="auto"/>
                <w:sz w:val="21"/>
                <w:szCs w:val="21"/>
                <w:highlight w:val="none"/>
                <w:lang w:val="en-US" w:eastAsia="zh-CN"/>
              </w:rPr>
              <w:t>规格型号:157mm≥直管外径≥152mm</w:t>
            </w:r>
          </w:p>
          <w:p>
            <w:pPr>
              <w:numPr>
                <w:ilvl w:val="0"/>
                <w:numId w:val="0"/>
              </w:numPr>
              <w:spacing w:line="420" w:lineRule="exact"/>
              <w:jc w:val="left"/>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4.具体功能:(1)具有耐磨、防腐性能,无静电,管材材质要求为镀锌合金钢金属材质。(2)发生火灾时,能够阻断明火热气及烟雾,并且符合相关防火条例</w:t>
            </w:r>
            <w:r>
              <w:rPr>
                <w:rFonts w:hint="eastAsia"/>
                <w:color w:val="auto"/>
                <w:sz w:val="21"/>
                <w:szCs w:val="21"/>
                <w:highlight w:val="none"/>
                <w:lang w:val="en-US" w:eastAsia="zh-CN"/>
              </w:rPr>
              <w:t>。★（3）弯管和直管两端均为大小头设计，管路之间的连接采用大小头插入式连接方式，连接牢固，结构科学，避免管路漏气；</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6700</w:t>
            </w:r>
          </w:p>
        </w:tc>
        <w:tc>
          <w:tcPr>
            <w:tcW w:w="95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2</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专用稳压型金属弯管</w:t>
            </w: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spacing w:line="420" w:lineRule="exact"/>
              <w:jc w:val="left"/>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1.名称:专用稳压型金属弯管</w:t>
            </w:r>
          </w:p>
          <w:p>
            <w:pPr>
              <w:spacing w:line="420" w:lineRule="exact"/>
              <w:jc w:val="left"/>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▲2.材质:镀锌合金钢</w:t>
            </w:r>
          </w:p>
          <w:p>
            <w:pPr>
              <w:numPr>
                <w:ilvl w:val="0"/>
                <w:numId w:val="0"/>
              </w:numPr>
              <w:spacing w:line="420" w:lineRule="exact"/>
              <w:jc w:val="left"/>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w:t>
            </w:r>
            <w:r>
              <w:rPr>
                <w:rFonts w:hint="eastAsia"/>
                <w:color w:val="auto"/>
                <w:sz w:val="21"/>
                <w:szCs w:val="21"/>
                <w:highlight w:val="none"/>
                <w:lang w:val="en-US" w:eastAsia="zh-CN"/>
              </w:rPr>
              <w:t>3.</w:t>
            </w:r>
            <w:r>
              <w:rPr>
                <w:rFonts w:hint="default" w:eastAsia="宋体"/>
                <w:color w:val="auto"/>
                <w:sz w:val="21"/>
                <w:szCs w:val="21"/>
                <w:highlight w:val="none"/>
                <w:lang w:val="en-US" w:eastAsia="zh-CN"/>
              </w:rPr>
              <w:t>规格型号:157mm≥弯管外径≥152mm</w:t>
            </w:r>
          </w:p>
          <w:p>
            <w:pPr>
              <w:spacing w:line="420" w:lineRule="exact"/>
              <w:jc w:val="left"/>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4.具体功能:(1)具有耐磨、防腐性能,无静电,管材材质要求为镀锌合金钢金属材质。(2)弯头为90度,转弯半径为800-1200mm,通过性强</w:t>
            </w:r>
            <w:r>
              <w:rPr>
                <w:rFonts w:hint="eastAsia"/>
                <w:color w:val="auto"/>
                <w:sz w:val="21"/>
                <w:szCs w:val="21"/>
                <w:highlight w:val="none"/>
                <w:lang w:val="en-US" w:eastAsia="zh-CN"/>
              </w:rPr>
              <w:t>。★（3）弯管和直管两端均为大小头设计，管路之间的连接采用大小头插入式连接方式，连接牢固，结构科学，避免管路漏气；</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900</w:t>
            </w:r>
          </w:p>
        </w:tc>
        <w:tc>
          <w:tcPr>
            <w:tcW w:w="95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3</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专用稳压型金属管套</w:t>
            </w: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spacing w:line="420" w:lineRule="exact"/>
              <w:jc w:val="left"/>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1.名称:专用稳压型金属管套</w:t>
            </w:r>
          </w:p>
          <w:p>
            <w:pPr>
              <w:spacing w:line="420" w:lineRule="exact"/>
              <w:jc w:val="left"/>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▲2.材质:镀锌合金钢</w:t>
            </w:r>
          </w:p>
          <w:p>
            <w:pPr>
              <w:numPr>
                <w:ilvl w:val="0"/>
                <w:numId w:val="0"/>
              </w:numPr>
              <w:spacing w:line="420" w:lineRule="exact"/>
              <w:jc w:val="left"/>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w:t>
            </w:r>
            <w:r>
              <w:rPr>
                <w:rFonts w:hint="eastAsia"/>
                <w:color w:val="auto"/>
                <w:sz w:val="21"/>
                <w:szCs w:val="21"/>
                <w:highlight w:val="none"/>
                <w:lang w:val="en-US" w:eastAsia="zh-CN"/>
              </w:rPr>
              <w:t>3.</w:t>
            </w:r>
            <w:r>
              <w:rPr>
                <w:rFonts w:hint="default" w:eastAsia="宋体"/>
                <w:color w:val="auto"/>
                <w:sz w:val="21"/>
                <w:szCs w:val="21"/>
                <w:highlight w:val="none"/>
                <w:lang w:val="en-US" w:eastAsia="zh-CN"/>
              </w:rPr>
              <w:t>规格型号:157mm≥</w:t>
            </w:r>
            <w:r>
              <w:rPr>
                <w:rFonts w:hint="eastAsia"/>
                <w:color w:val="auto"/>
                <w:sz w:val="21"/>
                <w:szCs w:val="21"/>
                <w:highlight w:val="none"/>
                <w:lang w:val="en-US" w:eastAsia="zh-CN"/>
              </w:rPr>
              <w:t>内径</w:t>
            </w:r>
            <w:r>
              <w:rPr>
                <w:rFonts w:hint="default" w:eastAsia="宋体"/>
                <w:color w:val="auto"/>
                <w:sz w:val="21"/>
                <w:szCs w:val="21"/>
                <w:highlight w:val="none"/>
                <w:lang w:val="en-US" w:eastAsia="zh-CN"/>
              </w:rPr>
              <w:t>≥152mm</w:t>
            </w:r>
          </w:p>
          <w:p>
            <w:pPr>
              <w:spacing w:line="420" w:lineRule="exact"/>
              <w:jc w:val="left"/>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4.具体功能:用于同一水平直管间的连接</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2000</w:t>
            </w:r>
          </w:p>
        </w:tc>
        <w:tc>
          <w:tcPr>
            <w:tcW w:w="95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4</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旁通管</w:t>
            </w: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spacing w:line="420" w:lineRule="exact"/>
              <w:jc w:val="left"/>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1.名称:旁通管</w:t>
            </w:r>
          </w:p>
          <w:p>
            <w:pPr>
              <w:numPr>
                <w:ilvl w:val="0"/>
                <w:numId w:val="0"/>
              </w:numPr>
              <w:spacing w:line="420" w:lineRule="exact"/>
              <w:jc w:val="left"/>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w:t>
            </w:r>
            <w:r>
              <w:rPr>
                <w:rFonts w:hint="eastAsia"/>
                <w:color w:val="auto"/>
                <w:sz w:val="21"/>
                <w:szCs w:val="21"/>
                <w:highlight w:val="none"/>
                <w:lang w:val="en-US" w:eastAsia="zh-CN"/>
              </w:rPr>
              <w:t>2.</w:t>
            </w:r>
            <w:r>
              <w:rPr>
                <w:rFonts w:hint="default" w:eastAsia="宋体"/>
                <w:color w:val="auto"/>
                <w:sz w:val="21"/>
                <w:szCs w:val="21"/>
                <w:highlight w:val="none"/>
                <w:lang w:val="en-US" w:eastAsia="zh-CN"/>
              </w:rPr>
              <w:t>规格型号:157mm≥直管≥152mm</w:t>
            </w:r>
          </w:p>
          <w:p>
            <w:pPr>
              <w:spacing w:line="420" w:lineRule="exact"/>
              <w:jc w:val="left"/>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3.具体功能:用于系统转换连接等</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36</w:t>
            </w:r>
          </w:p>
        </w:tc>
        <w:tc>
          <w:tcPr>
            <w:tcW w:w="95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5</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管道金属胶布</w:t>
            </w: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spacing w:line="420" w:lineRule="exact"/>
              <w:jc w:val="left"/>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1.名称:管道金属胶布</w:t>
            </w:r>
          </w:p>
          <w:p>
            <w:pPr>
              <w:spacing w:line="420" w:lineRule="exact"/>
              <w:jc w:val="left"/>
              <w:rPr>
                <w:rFonts w:hint="default" w:eastAsia="宋体"/>
                <w:color w:val="auto"/>
                <w:sz w:val="21"/>
                <w:szCs w:val="21"/>
                <w:highlight w:val="none"/>
                <w:lang w:val="en-US" w:eastAsia="zh-CN"/>
              </w:rPr>
            </w:pPr>
            <w:r>
              <w:rPr>
                <w:rFonts w:hint="eastAsia"/>
                <w:color w:val="auto"/>
                <w:sz w:val="21"/>
                <w:szCs w:val="21"/>
                <w:highlight w:val="none"/>
                <w:lang w:val="en-US" w:eastAsia="zh-CN"/>
              </w:rPr>
              <w:t>2</w:t>
            </w:r>
            <w:r>
              <w:rPr>
                <w:rFonts w:hint="default" w:eastAsia="宋体"/>
                <w:color w:val="auto"/>
                <w:sz w:val="21"/>
                <w:szCs w:val="21"/>
                <w:highlight w:val="none"/>
                <w:lang w:val="en-US" w:eastAsia="zh-CN"/>
              </w:rPr>
              <w:t>.具体功能:用于管道密封及连接</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150</w:t>
            </w:r>
          </w:p>
        </w:tc>
        <w:tc>
          <w:tcPr>
            <w:tcW w:w="95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6</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金属密封剂</w:t>
            </w: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spacing w:line="420" w:lineRule="exact"/>
              <w:jc w:val="left"/>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1.名称:金属密封剂</w:t>
            </w:r>
          </w:p>
          <w:p>
            <w:pPr>
              <w:spacing w:line="420" w:lineRule="exact"/>
              <w:jc w:val="left"/>
              <w:rPr>
                <w:rFonts w:hint="default" w:eastAsia="宋体"/>
                <w:color w:val="auto"/>
                <w:sz w:val="21"/>
                <w:szCs w:val="21"/>
                <w:highlight w:val="none"/>
                <w:lang w:val="en-US" w:eastAsia="zh-CN"/>
              </w:rPr>
            </w:pPr>
            <w:r>
              <w:rPr>
                <w:rFonts w:hint="eastAsia"/>
                <w:color w:val="auto"/>
                <w:sz w:val="21"/>
                <w:szCs w:val="21"/>
                <w:highlight w:val="none"/>
                <w:lang w:val="en-US" w:eastAsia="zh-CN"/>
              </w:rPr>
              <w:t>2</w:t>
            </w:r>
            <w:r>
              <w:rPr>
                <w:rFonts w:hint="default" w:eastAsia="宋体"/>
                <w:color w:val="auto"/>
                <w:sz w:val="21"/>
                <w:szCs w:val="21"/>
                <w:highlight w:val="none"/>
                <w:lang w:val="en-US" w:eastAsia="zh-CN"/>
              </w:rPr>
              <w:t>.具体功能:用于管道密封及连接</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100</w:t>
            </w:r>
          </w:p>
        </w:tc>
        <w:tc>
          <w:tcPr>
            <w:tcW w:w="95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9028" w:type="dxa"/>
            <w:gridSpan w:val="6"/>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eastAsia" w:ascii="宋体" w:hAnsi="宋体" w:cs="Arial"/>
                <w:color w:val="auto"/>
                <w:kern w:val="0"/>
                <w:szCs w:val="21"/>
                <w:highlight w:val="none"/>
                <w:lang w:val="en-US" w:eastAsia="zh-CN"/>
              </w:rPr>
            </w:pPr>
            <w:r>
              <w:rPr>
                <w:rFonts w:hint="default" w:eastAsia="宋体"/>
                <w:color w:val="auto"/>
                <w:sz w:val="21"/>
                <w:szCs w:val="21"/>
                <w:highlight w:val="none"/>
                <w:lang w:val="en-US" w:eastAsia="zh-CN"/>
              </w:rPr>
              <w:t>八、传输瓶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Arial"/>
                <w:color w:val="auto"/>
                <w:kern w:val="0"/>
                <w:szCs w:val="21"/>
                <w:highlight w:val="none"/>
                <w:lang w:val="en-US" w:eastAsia="zh-CN"/>
              </w:rPr>
            </w:pPr>
            <w:r>
              <w:rPr>
                <w:rFonts w:hint="eastAsia" w:ascii="宋体" w:hAnsi="宋体"/>
                <w:b/>
                <w:bCs/>
                <w:color w:val="auto"/>
                <w:highlight w:val="none"/>
              </w:rPr>
              <w:t>①项号</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eastAsia="宋体"/>
                <w:color w:val="auto"/>
                <w:sz w:val="21"/>
                <w:szCs w:val="21"/>
                <w:highlight w:val="none"/>
                <w:lang w:val="en-US" w:eastAsia="zh-CN"/>
              </w:rPr>
            </w:pPr>
            <w:r>
              <w:rPr>
                <w:rFonts w:hint="eastAsia" w:ascii="宋体" w:hAnsi="宋体"/>
                <w:b/>
                <w:bCs/>
                <w:color w:val="auto"/>
                <w:highlight w:val="none"/>
              </w:rPr>
              <w:t>②货物名称</w:t>
            </w: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eastAsia="宋体"/>
                <w:color w:val="auto"/>
                <w:sz w:val="21"/>
                <w:szCs w:val="21"/>
                <w:highlight w:val="none"/>
                <w:lang w:val="en-US" w:eastAsia="zh-CN"/>
              </w:rPr>
            </w:pPr>
            <w:r>
              <w:rPr>
                <w:rFonts w:hint="eastAsia" w:ascii="宋体" w:hAnsi="宋体"/>
                <w:b/>
                <w:color w:val="auto"/>
                <w:szCs w:val="21"/>
                <w:highlight w:val="none"/>
              </w:rPr>
              <w:t>③</w:t>
            </w:r>
            <w:r>
              <w:rPr>
                <w:rFonts w:hint="eastAsia" w:ascii="宋体" w:hAnsi="宋体"/>
                <w:b/>
                <w:bCs/>
                <w:color w:val="auto"/>
                <w:szCs w:val="21"/>
                <w:highlight w:val="none"/>
              </w:rPr>
              <w:t>货物需求（技术参数、性能、配置等要求）</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Arial"/>
                <w:color w:val="auto"/>
                <w:kern w:val="0"/>
                <w:szCs w:val="21"/>
                <w:highlight w:val="none"/>
                <w:lang w:val="en-US" w:eastAsia="zh-CN"/>
              </w:rPr>
            </w:pPr>
            <w:r>
              <w:rPr>
                <w:rFonts w:hint="eastAsia" w:ascii="宋体" w:hAnsi="宋体"/>
                <w:b/>
                <w:bCs/>
                <w:color w:val="auto"/>
                <w:highlight w:val="none"/>
              </w:rPr>
              <w:t>⑤数量</w:t>
            </w:r>
          </w:p>
        </w:tc>
        <w:tc>
          <w:tcPr>
            <w:tcW w:w="9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Arial"/>
                <w:color w:val="auto"/>
                <w:kern w:val="0"/>
                <w:szCs w:val="21"/>
                <w:highlight w:val="none"/>
                <w:lang w:val="en-US" w:eastAsia="zh-CN"/>
              </w:rPr>
            </w:pPr>
            <w:r>
              <w:rPr>
                <w:rFonts w:hint="eastAsia" w:ascii="宋体" w:hAnsi="宋体"/>
                <w:b/>
                <w:bCs/>
                <w:color w:val="auto"/>
                <w:highlight w:val="none"/>
              </w:rPr>
              <w:t>⑥单位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1</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智能传输瓶</w:t>
            </w: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spacing w:line="420" w:lineRule="exact"/>
              <w:jc w:val="left"/>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1.名称:智能传输瓶</w:t>
            </w:r>
          </w:p>
          <w:p>
            <w:pPr>
              <w:spacing w:line="420" w:lineRule="exact"/>
              <w:jc w:val="left"/>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▲2.规格型号:400mm*</w:t>
            </w:r>
            <w:r>
              <w:rPr>
                <w:rFonts w:hint="eastAsia"/>
                <w:color w:val="auto"/>
                <w:sz w:val="21"/>
                <w:szCs w:val="21"/>
                <w:highlight w:val="none"/>
                <w:lang w:val="en-US" w:eastAsia="zh-CN"/>
              </w:rPr>
              <w:t>φ</w:t>
            </w:r>
            <w:r>
              <w:rPr>
                <w:rFonts w:hint="default" w:eastAsia="宋体"/>
                <w:color w:val="auto"/>
                <w:sz w:val="21"/>
                <w:szCs w:val="21"/>
                <w:highlight w:val="none"/>
                <w:lang w:val="en-US" w:eastAsia="zh-CN"/>
              </w:rPr>
              <w:t>145mm</w:t>
            </w:r>
          </w:p>
          <w:p>
            <w:pPr>
              <w:spacing w:line="420" w:lineRule="exact"/>
              <w:jc w:val="left"/>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▲3.材质:聚碳酸酯</w:t>
            </w:r>
          </w:p>
          <w:p>
            <w:pPr>
              <w:spacing w:line="420" w:lineRule="exact"/>
              <w:jc w:val="left"/>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4.具体功能:(1)传输瓶主要用来装载所需传输的物品,可装载重量不小于5KG;▲(2)为了方便使用人员操作,传输瓶开启方式可为瓶体侧面开启或两端开启,瓶体内有密封圈,防止瓶内液体泄漏:(3)瓶体材质:为保证传输瓶不易破碎,瓶体材质需为聚碳酸酯材质</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172</w:t>
            </w:r>
          </w:p>
        </w:tc>
        <w:tc>
          <w:tcPr>
            <w:tcW w:w="95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2</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清洁瓶</w:t>
            </w: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spacing w:line="420" w:lineRule="exact"/>
              <w:jc w:val="left"/>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1.名称:清洁瓶</w:t>
            </w:r>
          </w:p>
          <w:p>
            <w:pPr>
              <w:spacing w:line="420" w:lineRule="exact"/>
              <w:jc w:val="left"/>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▲2.规格型号:400mm*</w:t>
            </w:r>
            <w:r>
              <w:rPr>
                <w:rFonts w:hint="eastAsia"/>
                <w:color w:val="auto"/>
                <w:sz w:val="21"/>
                <w:szCs w:val="21"/>
                <w:highlight w:val="none"/>
                <w:lang w:val="en-US" w:eastAsia="zh-CN"/>
              </w:rPr>
              <w:t>φ</w:t>
            </w:r>
            <w:r>
              <w:rPr>
                <w:rFonts w:hint="default" w:eastAsia="宋体"/>
                <w:color w:val="auto"/>
                <w:sz w:val="21"/>
                <w:szCs w:val="21"/>
                <w:highlight w:val="none"/>
                <w:lang w:val="en-US" w:eastAsia="zh-CN"/>
              </w:rPr>
              <w:t>145mm</w:t>
            </w:r>
          </w:p>
          <w:p>
            <w:pPr>
              <w:spacing w:line="420" w:lineRule="exact"/>
              <w:jc w:val="left"/>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▲3.材质:聚碳酸酯</w:t>
            </w:r>
          </w:p>
          <w:p>
            <w:pPr>
              <w:spacing w:line="420" w:lineRule="exact"/>
              <w:jc w:val="left"/>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4.具体功能:用于传输系统管道的日常清洁</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1</w:t>
            </w:r>
          </w:p>
        </w:tc>
        <w:tc>
          <w:tcPr>
            <w:tcW w:w="95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9028" w:type="dxa"/>
            <w:gridSpan w:val="6"/>
            <w:tcBorders>
              <w:top w:val="single" w:color="auto" w:sz="4" w:space="0"/>
              <w:left w:val="single" w:color="auto" w:sz="4" w:space="0"/>
              <w:bottom w:val="single" w:color="auto" w:sz="4" w:space="0"/>
              <w:right w:val="single" w:color="auto" w:sz="4" w:space="0"/>
            </w:tcBorders>
            <w:noWrap w:val="0"/>
            <w:vAlign w:val="top"/>
          </w:tcPr>
          <w:p>
            <w:pPr>
              <w:adjustRightInd w:val="0"/>
              <w:spacing w:line="420" w:lineRule="exact"/>
              <w:rPr>
                <w:rFonts w:hint="eastAsia" w:ascii="宋体" w:hAnsi="宋体"/>
                <w:color w:val="auto"/>
                <w:kern w:val="0"/>
                <w:szCs w:val="21"/>
                <w:highlight w:val="none"/>
              </w:rPr>
            </w:pPr>
            <w:r>
              <w:rPr>
                <w:rFonts w:hint="eastAsia" w:ascii="宋体" w:hAnsi="宋体"/>
                <w:color w:val="auto"/>
                <w:kern w:val="0"/>
                <w:szCs w:val="21"/>
                <w:highlight w:val="none"/>
              </w:rPr>
              <w:t>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4" w:hRule="atLeast"/>
        </w:trPr>
        <w:tc>
          <w:tcPr>
            <w:tcW w:w="2048"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付款方式</w:t>
            </w:r>
          </w:p>
        </w:tc>
        <w:tc>
          <w:tcPr>
            <w:tcW w:w="698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乙方于合同签订10日内提供合同总价的30%的预付款银行保函，甲方支付合同总价的30%预付款；</w:t>
            </w:r>
            <w:r>
              <w:rPr>
                <w:rFonts w:hint="eastAsia" w:ascii="宋体" w:hAnsi="宋体" w:cs="宋体"/>
                <w:color w:val="auto"/>
                <w:kern w:val="0"/>
                <w:szCs w:val="21"/>
                <w:highlight w:val="none"/>
                <w:lang w:val="en-US" w:eastAsia="zh-CN"/>
              </w:rPr>
              <w:t>管道和站点到场验收合格后支付至合同价的50%，</w:t>
            </w:r>
          </w:p>
          <w:p>
            <w:pPr>
              <w:adjustRightInd w:val="0"/>
              <w:spacing w:line="320" w:lineRule="exact"/>
              <w:rPr>
                <w:rFonts w:hint="eastAsia" w:ascii="宋体" w:hAnsi="宋体" w:eastAsia="宋体"/>
                <w:color w:val="auto"/>
                <w:kern w:val="0"/>
                <w:szCs w:val="21"/>
                <w:highlight w:val="none"/>
                <w:lang w:eastAsia="zh-CN"/>
              </w:rPr>
            </w:pPr>
            <w:r>
              <w:rPr>
                <w:rFonts w:hint="eastAsia" w:ascii="宋体" w:hAnsi="宋体" w:cs="宋体"/>
                <w:color w:val="auto"/>
                <w:kern w:val="0"/>
                <w:szCs w:val="21"/>
                <w:highlight w:val="none"/>
                <w:lang w:val="en-US" w:eastAsia="zh-CN"/>
              </w:rPr>
              <w:t>管道安装验收后支付至合同价的70%，站点安装验收后支付至合同价的90%，</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竣工</w:t>
            </w:r>
            <w:r>
              <w:rPr>
                <w:rFonts w:hint="eastAsia" w:ascii="宋体" w:hAnsi="宋体" w:cs="宋体"/>
                <w:color w:val="auto"/>
                <w:kern w:val="0"/>
                <w:szCs w:val="21"/>
                <w:highlight w:val="none"/>
              </w:rPr>
              <w:t>验收后，支付至</w:t>
            </w:r>
            <w:r>
              <w:rPr>
                <w:rFonts w:hint="eastAsia" w:ascii="宋体" w:hAnsi="宋体" w:cs="宋体"/>
                <w:color w:val="auto"/>
                <w:kern w:val="0"/>
                <w:szCs w:val="21"/>
                <w:highlight w:val="none"/>
                <w:lang w:val="en-US" w:eastAsia="zh-CN"/>
              </w:rPr>
              <w:t>合同</w:t>
            </w:r>
            <w:r>
              <w:rPr>
                <w:rFonts w:hint="eastAsia" w:ascii="宋体" w:hAnsi="宋体" w:cs="宋体"/>
                <w:color w:val="auto"/>
                <w:kern w:val="0"/>
                <w:szCs w:val="21"/>
                <w:highlight w:val="none"/>
              </w:rPr>
              <w:t>价的9</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%。剩余的</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部分</w:t>
            </w:r>
            <w:r>
              <w:rPr>
                <w:rFonts w:hint="eastAsia" w:ascii="宋体" w:hAnsi="宋体" w:cs="宋体"/>
                <w:color w:val="auto"/>
                <w:kern w:val="0"/>
                <w:szCs w:val="21"/>
                <w:highlight w:val="none"/>
              </w:rPr>
              <w:t>，质保期到期后15个工作日支付</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不计息</w:t>
            </w:r>
            <w:r>
              <w:rPr>
                <w:rFonts w:hint="eastAsia" w:ascii="宋体" w:hAnsi="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4" w:hRule="atLeast"/>
        </w:trPr>
        <w:tc>
          <w:tcPr>
            <w:tcW w:w="2048"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质保期</w:t>
            </w:r>
          </w:p>
        </w:tc>
        <w:tc>
          <w:tcPr>
            <w:tcW w:w="698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rPr>
                <w:rFonts w:hint="eastAsia" w:ascii="宋体" w:hAnsi="宋体"/>
                <w:color w:val="auto"/>
                <w:kern w:val="0"/>
                <w:szCs w:val="21"/>
                <w:highlight w:val="none"/>
              </w:rPr>
            </w:pPr>
            <w:r>
              <w:rPr>
                <w:rFonts w:hint="eastAsia" w:ascii="宋体" w:hAnsi="宋体" w:cs="宋体"/>
                <w:color w:val="auto"/>
                <w:kern w:val="0"/>
                <w:szCs w:val="21"/>
                <w:highlight w:val="none"/>
              </w:rPr>
              <w:t>本项目中标合同项下所有内容最终验收合格之日起24个月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4" w:hRule="atLeast"/>
        </w:trPr>
        <w:tc>
          <w:tcPr>
            <w:tcW w:w="2048"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工期</w:t>
            </w:r>
          </w:p>
        </w:tc>
        <w:tc>
          <w:tcPr>
            <w:tcW w:w="698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rPr>
                <w:rFonts w:hint="eastAsia" w:ascii="宋体" w:hAnsi="宋体"/>
                <w:color w:val="auto"/>
                <w:kern w:val="0"/>
                <w:szCs w:val="21"/>
                <w:highlight w:val="none"/>
              </w:rPr>
            </w:pPr>
            <w:r>
              <w:rPr>
                <w:rFonts w:hint="eastAsia" w:ascii="宋体" w:hAnsi="宋体" w:cs="宋体"/>
                <w:color w:val="auto"/>
                <w:kern w:val="0"/>
                <w:szCs w:val="21"/>
                <w:highlight w:val="none"/>
              </w:rPr>
              <w:t>150日历天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4" w:hRule="atLeast"/>
        </w:trPr>
        <w:tc>
          <w:tcPr>
            <w:tcW w:w="2048"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编制</w:t>
            </w:r>
            <w:r>
              <w:rPr>
                <w:rFonts w:hint="eastAsia" w:ascii="宋体" w:hAnsi="宋体"/>
                <w:color w:val="auto"/>
                <w:kern w:val="0"/>
                <w:szCs w:val="21"/>
                <w:highlight w:val="none"/>
                <w:lang w:eastAsia="zh-CN"/>
              </w:rPr>
              <w:t>投标文件</w:t>
            </w:r>
            <w:r>
              <w:rPr>
                <w:rFonts w:hint="eastAsia" w:ascii="宋体" w:hAnsi="宋体"/>
                <w:color w:val="auto"/>
                <w:kern w:val="0"/>
                <w:szCs w:val="21"/>
                <w:highlight w:val="none"/>
              </w:rPr>
              <w:t>的依据及说明</w:t>
            </w:r>
          </w:p>
        </w:tc>
        <w:tc>
          <w:tcPr>
            <w:tcW w:w="698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1采购文件、</w:t>
            </w:r>
            <w:r>
              <w:rPr>
                <w:rFonts w:hint="eastAsia" w:ascii="宋体" w:hAnsi="宋体" w:cs="宋体"/>
                <w:color w:val="auto"/>
                <w:kern w:val="0"/>
                <w:szCs w:val="21"/>
                <w:highlight w:val="none"/>
                <w:lang w:val="en-US" w:eastAsia="zh-CN"/>
              </w:rPr>
              <w:t>货物采购需求</w:t>
            </w:r>
            <w:r>
              <w:rPr>
                <w:rFonts w:hint="eastAsia" w:ascii="宋体" w:hAnsi="宋体" w:cs="宋体"/>
                <w:color w:val="auto"/>
                <w:kern w:val="0"/>
                <w:szCs w:val="21"/>
                <w:highlight w:val="none"/>
              </w:rPr>
              <w:t>。</w:t>
            </w:r>
          </w:p>
          <w:p>
            <w:pPr>
              <w:adjustRightInd w:val="0"/>
              <w:spacing w:line="32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2报价须知：本次采购采用预算报价。各</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按照采购文件的详细要求、设计图纸以及</w:t>
            </w:r>
            <w:r>
              <w:rPr>
                <w:rFonts w:hint="eastAsia" w:ascii="宋体" w:hAnsi="宋体" w:cs="宋体"/>
                <w:color w:val="auto"/>
                <w:kern w:val="0"/>
                <w:szCs w:val="21"/>
                <w:highlight w:val="none"/>
                <w:lang w:val="en-US" w:eastAsia="zh-CN"/>
              </w:rPr>
              <w:t>货物采购需求</w:t>
            </w:r>
            <w:r>
              <w:rPr>
                <w:rFonts w:hint="eastAsia" w:ascii="宋体" w:hAnsi="宋体" w:cs="宋体"/>
                <w:color w:val="auto"/>
                <w:kern w:val="0"/>
                <w:szCs w:val="21"/>
                <w:highlight w:val="none"/>
              </w:rPr>
              <w:t>范围，按</w:t>
            </w:r>
            <w:r>
              <w:rPr>
                <w:rFonts w:hint="eastAsia" w:ascii="宋体" w:hAnsi="宋体" w:cs="宋体"/>
                <w:color w:val="auto"/>
                <w:kern w:val="0"/>
                <w:szCs w:val="21"/>
                <w:highlight w:val="none"/>
                <w:lang w:val="en-US" w:eastAsia="zh-CN"/>
              </w:rPr>
              <w:t>货物采购需求</w:t>
            </w:r>
            <w:r>
              <w:rPr>
                <w:rFonts w:hint="eastAsia" w:ascii="宋体" w:hAnsi="宋体" w:cs="宋体"/>
                <w:color w:val="auto"/>
                <w:kern w:val="0"/>
                <w:szCs w:val="21"/>
                <w:highlight w:val="none"/>
              </w:rPr>
              <w:t>提供单价及总价格，除非在</w:t>
            </w:r>
            <w:r>
              <w:rPr>
                <w:rFonts w:hint="eastAsia" w:ascii="宋体" w:hAnsi="宋体" w:cs="宋体"/>
                <w:color w:val="auto"/>
                <w:kern w:val="0"/>
                <w:szCs w:val="21"/>
                <w:highlight w:val="none"/>
                <w:lang w:val="en-US" w:eastAsia="zh-CN"/>
              </w:rPr>
              <w:t>项目实施</w:t>
            </w:r>
            <w:r>
              <w:rPr>
                <w:rFonts w:hint="eastAsia" w:ascii="宋体" w:hAnsi="宋体" w:cs="宋体"/>
                <w:color w:val="auto"/>
                <w:kern w:val="0"/>
                <w:szCs w:val="21"/>
                <w:highlight w:val="none"/>
              </w:rPr>
              <w:t>过程中进行设计变更否则该项目不对工程总量进行调整。</w:t>
            </w:r>
          </w:p>
          <w:p>
            <w:pPr>
              <w:adjustRightInd w:val="0"/>
              <w:spacing w:line="320" w:lineRule="exact"/>
              <w:rPr>
                <w:rFonts w:hint="eastAsia" w:ascii="宋体" w:hAnsi="宋体"/>
                <w:color w:val="auto"/>
                <w:kern w:val="0"/>
                <w:szCs w:val="21"/>
                <w:highlight w:val="none"/>
              </w:rPr>
            </w:pPr>
            <w:r>
              <w:rPr>
                <w:rFonts w:hint="eastAsia" w:ascii="宋体" w:hAnsi="宋体" w:cs="宋体"/>
                <w:color w:val="auto"/>
                <w:kern w:val="0"/>
                <w:szCs w:val="21"/>
                <w:highlight w:val="none"/>
              </w:rPr>
              <w:t>3报价范围：设备材料价格、各种税费、检验检测费、保险费、包装费、运杂费、装卸起吊费、安装施工费、试验费、验收费、水电费等，包括当地有关行政部门收取的费用等，直至系统运行交付使用的一切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4" w:hRule="atLeast"/>
        </w:trPr>
        <w:tc>
          <w:tcPr>
            <w:tcW w:w="2048"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hint="eastAsia" w:ascii="宋体" w:hAnsi="宋体"/>
                <w:color w:val="auto"/>
                <w:kern w:val="0"/>
                <w:szCs w:val="21"/>
                <w:highlight w:val="none"/>
              </w:rPr>
            </w:pPr>
            <w:r>
              <w:rPr>
                <w:rFonts w:hint="eastAsia" w:ascii="宋体" w:hAnsi="宋体"/>
                <w:color w:val="auto"/>
                <w:kern w:val="0"/>
                <w:szCs w:val="21"/>
                <w:highlight w:val="none"/>
                <w:lang w:val="zh-CN"/>
              </w:rPr>
              <w:t>售后服务</w:t>
            </w:r>
          </w:p>
        </w:tc>
        <w:tc>
          <w:tcPr>
            <w:tcW w:w="698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1、质保期内出现质量问题，中标人在接到通知后 2小时内响应，</w:t>
            </w:r>
            <w:r>
              <w:rPr>
                <w:rFonts w:hint="eastAsia" w:ascii="宋体" w:hAnsi="宋体" w:cs="宋体"/>
                <w:color w:val="auto"/>
                <w:kern w:val="0"/>
                <w:szCs w:val="21"/>
                <w:highlight w:val="none"/>
                <w:lang w:val="en-US" w:eastAsia="zh-CN"/>
              </w:rPr>
              <w:t>24</w:t>
            </w:r>
            <w:r>
              <w:rPr>
                <w:rFonts w:hint="eastAsia" w:ascii="宋体" w:hAnsi="宋体" w:cs="宋体"/>
                <w:color w:val="auto"/>
                <w:kern w:val="0"/>
                <w:szCs w:val="21"/>
                <w:highlight w:val="none"/>
                <w:lang w:val="zh-CN"/>
              </w:rPr>
              <w:t>小时内完成维修或更换，并承担维修、调换配件的所有费用；如货物经中标人3次维修仍不能达到本合同约定的质量标准，视作中标人未能按时、按质交货，采购方有权退货并追究中标人的违约责任。</w:t>
            </w:r>
          </w:p>
          <w:p>
            <w:pPr>
              <w:adjustRightInd w:val="0"/>
              <w:spacing w:line="320" w:lineRule="exact"/>
              <w:rPr>
                <w:rFonts w:hint="eastAsia" w:ascii="宋体" w:hAnsi="宋体"/>
                <w:color w:val="auto"/>
                <w:kern w:val="0"/>
                <w:szCs w:val="21"/>
                <w:highlight w:val="none"/>
              </w:rPr>
            </w:pPr>
            <w:r>
              <w:rPr>
                <w:rFonts w:hint="eastAsia" w:ascii="宋体" w:hAnsi="宋体" w:cs="宋体"/>
                <w:color w:val="auto"/>
                <w:kern w:val="0"/>
                <w:szCs w:val="21"/>
                <w:highlight w:val="none"/>
                <w:lang w:val="zh-CN"/>
              </w:rPr>
              <w:t>2、中标人须指派专人负责与采购方联系售后服务事宜。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4" w:hRule="atLeast"/>
        </w:trPr>
        <w:tc>
          <w:tcPr>
            <w:tcW w:w="2048"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其他要求</w:t>
            </w:r>
          </w:p>
        </w:tc>
        <w:tc>
          <w:tcPr>
            <w:tcW w:w="698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须配备项目经理、安全员、资料员、施工员至少各1名，负责本项目的采购、安装、售后服务等工作。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69" w:hRule="atLeast"/>
        </w:trPr>
        <w:tc>
          <w:tcPr>
            <w:tcW w:w="2048"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注意事项</w:t>
            </w:r>
          </w:p>
        </w:tc>
        <w:tc>
          <w:tcPr>
            <w:tcW w:w="698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rPr>
                <w:rFonts w:hint="eastAsia" w:ascii="宋体" w:hAnsi="宋体"/>
                <w:color w:val="auto"/>
                <w:kern w:val="0"/>
                <w:szCs w:val="21"/>
                <w:highlight w:val="none"/>
              </w:rPr>
            </w:pPr>
            <w:r>
              <w:rPr>
                <w:rFonts w:hint="eastAsia" w:ascii="宋体" w:hAnsi="宋体"/>
                <w:color w:val="auto"/>
                <w:kern w:val="0"/>
                <w:szCs w:val="21"/>
                <w:highlight w:val="none"/>
              </w:rPr>
              <w:t>1.本项目采购预算金额为</w:t>
            </w:r>
            <w:r>
              <w:rPr>
                <w:rFonts w:hint="eastAsia" w:ascii="宋体" w:hAnsi="宋体"/>
                <w:color w:val="auto"/>
                <w:kern w:val="0"/>
                <w:szCs w:val="21"/>
                <w:highlight w:val="none"/>
                <w:lang w:val="en-US" w:eastAsia="zh-CN"/>
              </w:rPr>
              <w:t>29790475.97</w:t>
            </w:r>
            <w:r>
              <w:rPr>
                <w:rFonts w:hint="eastAsia" w:ascii="宋体" w:hAnsi="宋体"/>
                <w:color w:val="auto"/>
                <w:kern w:val="0"/>
                <w:szCs w:val="21"/>
                <w:highlight w:val="none"/>
              </w:rPr>
              <w:t>元人民币，投标总报价超出采购预算金额的将被视为无效投标。</w:t>
            </w:r>
          </w:p>
          <w:p>
            <w:pPr>
              <w:adjustRightInd w:val="0"/>
              <w:spacing w:line="320" w:lineRule="exact"/>
              <w:rPr>
                <w:rFonts w:hint="eastAsia" w:ascii="宋体" w:hAnsi="宋体"/>
                <w:b/>
                <w:color w:val="auto"/>
                <w:kern w:val="0"/>
                <w:szCs w:val="21"/>
                <w:highlight w:val="none"/>
              </w:rPr>
            </w:pPr>
            <w:r>
              <w:rPr>
                <w:rFonts w:hint="eastAsia" w:ascii="宋体" w:hAnsi="宋体"/>
                <w:b/>
                <w:color w:val="auto"/>
                <w:kern w:val="0"/>
                <w:szCs w:val="21"/>
                <w:highlight w:val="none"/>
              </w:rPr>
              <w:t>注：以上标注“★”项的属于实质性要求，若有任意一项负偏离作无效投标处理。</w:t>
            </w:r>
          </w:p>
        </w:tc>
      </w:tr>
    </w:tbl>
    <w:p>
      <w:pPr>
        <w:pStyle w:val="14"/>
        <w:rPr>
          <w:rFonts w:hint="default" w:eastAsia="宋体"/>
          <w:color w:val="auto"/>
          <w:highlight w:val="none"/>
          <w:lang w:val="en-US" w:eastAsia="zh-CN"/>
        </w:rPr>
      </w:pPr>
    </w:p>
    <w:p>
      <w:pPr>
        <w:rPr>
          <w:rFonts w:hint="default" w:eastAsia="宋体"/>
          <w:color w:val="auto"/>
          <w:highlight w:val="none"/>
          <w:lang w:val="en-US" w:eastAsia="zh-CN"/>
        </w:rPr>
      </w:pPr>
    </w:p>
    <w:p>
      <w:pPr>
        <w:jc w:val="center"/>
        <w:outlineLvl w:val="0"/>
        <w:rPr>
          <w:rFonts w:hint="eastAsia" w:ascii="宋体" w:hAnsi="宋体" w:eastAsia="宋体" w:cs="宋体"/>
          <w:b/>
          <w:bCs/>
          <w:color w:val="auto"/>
          <w:kern w:val="44"/>
          <w:sz w:val="32"/>
          <w:szCs w:val="32"/>
          <w:highlight w:val="none"/>
          <w:lang w:val="en-US" w:eastAsia="zh-CN" w:bidi="ar-SA"/>
        </w:rPr>
      </w:pPr>
      <w:bookmarkStart w:id="151" w:name="_Toc24958"/>
      <w:bookmarkStart w:id="152" w:name="_Toc18150"/>
      <w:bookmarkStart w:id="153" w:name="_Toc23297"/>
    </w:p>
    <w:p>
      <w:pPr>
        <w:jc w:val="center"/>
        <w:outlineLvl w:val="0"/>
        <w:rPr>
          <w:rFonts w:hint="eastAsia" w:ascii="宋体" w:hAnsi="宋体" w:eastAsia="宋体" w:cs="宋体"/>
          <w:b/>
          <w:bCs/>
          <w:color w:val="auto"/>
          <w:kern w:val="44"/>
          <w:sz w:val="32"/>
          <w:szCs w:val="32"/>
          <w:highlight w:val="none"/>
          <w:lang w:val="en-US" w:eastAsia="zh-CN" w:bidi="ar-SA"/>
        </w:rPr>
      </w:pPr>
    </w:p>
    <w:p>
      <w:pPr>
        <w:jc w:val="center"/>
        <w:outlineLvl w:val="0"/>
        <w:rPr>
          <w:rFonts w:hint="eastAsia" w:ascii="宋体" w:hAnsi="宋体" w:eastAsia="宋体" w:cs="宋体"/>
          <w:b/>
          <w:bCs/>
          <w:color w:val="auto"/>
          <w:kern w:val="44"/>
          <w:sz w:val="32"/>
          <w:szCs w:val="32"/>
          <w:highlight w:val="none"/>
          <w:lang w:val="en-US" w:eastAsia="zh-CN" w:bidi="ar-SA"/>
        </w:rPr>
      </w:pPr>
    </w:p>
    <w:p>
      <w:pPr>
        <w:jc w:val="center"/>
        <w:outlineLvl w:val="0"/>
        <w:rPr>
          <w:rFonts w:hint="eastAsia" w:ascii="宋体" w:hAnsi="宋体" w:eastAsia="宋体" w:cs="宋体"/>
          <w:b/>
          <w:bCs/>
          <w:color w:val="auto"/>
          <w:kern w:val="44"/>
          <w:sz w:val="32"/>
          <w:szCs w:val="32"/>
          <w:highlight w:val="none"/>
          <w:lang w:val="en-US" w:eastAsia="zh-CN" w:bidi="ar-SA"/>
        </w:rPr>
      </w:pPr>
    </w:p>
    <w:p>
      <w:pPr>
        <w:jc w:val="center"/>
        <w:outlineLvl w:val="0"/>
        <w:rPr>
          <w:rFonts w:hint="eastAsia" w:ascii="宋体" w:hAnsi="宋体" w:eastAsia="宋体" w:cs="宋体"/>
          <w:b/>
          <w:bCs/>
          <w:color w:val="auto"/>
          <w:kern w:val="44"/>
          <w:sz w:val="32"/>
          <w:szCs w:val="32"/>
          <w:highlight w:val="none"/>
          <w:lang w:val="en-US" w:eastAsia="zh-CN" w:bidi="ar-SA"/>
        </w:rPr>
      </w:pPr>
    </w:p>
    <w:p>
      <w:pPr>
        <w:pStyle w:val="14"/>
        <w:rPr>
          <w:rFonts w:hint="eastAsia" w:ascii="宋体" w:hAnsi="宋体" w:eastAsia="宋体" w:cs="宋体"/>
          <w:b/>
          <w:bCs/>
          <w:color w:val="auto"/>
          <w:kern w:val="44"/>
          <w:sz w:val="32"/>
          <w:szCs w:val="32"/>
          <w:highlight w:val="none"/>
          <w:lang w:val="en-US" w:eastAsia="zh-CN" w:bidi="ar-SA"/>
        </w:rPr>
      </w:pPr>
    </w:p>
    <w:p>
      <w:pPr>
        <w:rPr>
          <w:rFonts w:hint="eastAsia" w:ascii="宋体" w:hAnsi="宋体" w:eastAsia="宋体" w:cs="宋体"/>
          <w:b/>
          <w:bCs/>
          <w:color w:val="auto"/>
          <w:kern w:val="44"/>
          <w:sz w:val="32"/>
          <w:szCs w:val="32"/>
          <w:highlight w:val="none"/>
          <w:lang w:val="en-US" w:eastAsia="zh-CN" w:bidi="ar-SA"/>
        </w:rPr>
      </w:pPr>
    </w:p>
    <w:p>
      <w:pPr>
        <w:pStyle w:val="14"/>
        <w:rPr>
          <w:rFonts w:hint="eastAsia" w:ascii="宋体" w:hAnsi="宋体" w:eastAsia="宋体" w:cs="宋体"/>
          <w:b/>
          <w:bCs/>
          <w:color w:val="auto"/>
          <w:kern w:val="44"/>
          <w:sz w:val="32"/>
          <w:szCs w:val="32"/>
          <w:highlight w:val="none"/>
          <w:lang w:val="en-US" w:eastAsia="zh-CN" w:bidi="ar-SA"/>
        </w:rPr>
      </w:pPr>
    </w:p>
    <w:p>
      <w:pPr>
        <w:rPr>
          <w:rFonts w:hint="eastAsia"/>
          <w:color w:val="auto"/>
          <w:highlight w:val="none"/>
          <w:lang w:val="en-US" w:eastAsia="zh-CN"/>
        </w:rPr>
      </w:pPr>
    </w:p>
    <w:p>
      <w:pPr>
        <w:jc w:val="center"/>
        <w:outlineLvl w:val="0"/>
        <w:rPr>
          <w:rFonts w:hint="eastAsia" w:ascii="宋体" w:hAnsi="宋体" w:eastAsia="宋体" w:cs="宋体"/>
          <w:color w:val="auto"/>
          <w:sz w:val="32"/>
          <w:szCs w:val="32"/>
          <w:highlight w:val="none"/>
        </w:rPr>
      </w:pPr>
      <w:r>
        <w:rPr>
          <w:rFonts w:hint="eastAsia" w:ascii="宋体" w:hAnsi="宋体" w:eastAsia="宋体" w:cs="宋体"/>
          <w:b/>
          <w:bCs/>
          <w:color w:val="auto"/>
          <w:kern w:val="44"/>
          <w:sz w:val="32"/>
          <w:szCs w:val="32"/>
          <w:highlight w:val="none"/>
          <w:lang w:val="en-US" w:eastAsia="zh-CN" w:bidi="ar-SA"/>
        </w:rPr>
        <w:t>第四章  评标办法</w:t>
      </w:r>
      <w:bookmarkEnd w:id="151"/>
      <w:bookmarkEnd w:id="152"/>
    </w:p>
    <w:p>
      <w:pPr>
        <w:spacing w:line="390" w:lineRule="exact"/>
        <w:ind w:firstLine="426" w:firstLineChars="202"/>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一、评标原则</w:t>
      </w:r>
    </w:p>
    <w:p>
      <w:pPr>
        <w:pStyle w:val="17"/>
        <w:adjustRightInd w:val="0"/>
        <w:spacing w:line="390" w:lineRule="exact"/>
        <w:ind w:firstLine="420" w:firstLineChars="200"/>
        <w:contextualSpacing/>
        <w:rPr>
          <w:rFonts w:hint="eastAsia" w:ascii="宋体" w:hAnsi="宋体" w:eastAsia="宋体" w:cs="宋体"/>
          <w:bCs/>
          <w:color w:val="auto"/>
          <w:highlight w:val="none"/>
        </w:rPr>
      </w:pPr>
      <w:r>
        <w:rPr>
          <w:rFonts w:hint="eastAsia" w:ascii="宋体" w:hAnsi="宋体" w:eastAsia="宋体" w:cs="宋体"/>
          <w:bCs/>
          <w:color w:val="auto"/>
          <w:highlight w:val="none"/>
        </w:rPr>
        <w:t>（一）评委会组成：本招标采购项目的评标委员会由采购人代表、技术和经济等方面的专家组成。其中，专家评委不得少于成员总数的三分之二。</w:t>
      </w:r>
    </w:p>
    <w:p>
      <w:pPr>
        <w:pStyle w:val="17"/>
        <w:adjustRightInd w:val="0"/>
        <w:spacing w:line="390" w:lineRule="exact"/>
        <w:ind w:firstLine="420" w:firstLineChars="200"/>
        <w:contextualSpacing/>
        <w:rPr>
          <w:rFonts w:hint="eastAsia" w:ascii="宋体" w:hAnsi="宋体" w:eastAsia="宋体" w:cs="宋体"/>
          <w:bCs/>
          <w:color w:val="auto"/>
          <w:highlight w:val="none"/>
        </w:rPr>
      </w:pPr>
      <w:r>
        <w:rPr>
          <w:rFonts w:hint="eastAsia" w:ascii="宋体" w:hAnsi="宋体" w:eastAsia="宋体" w:cs="宋体"/>
          <w:bCs/>
          <w:color w:val="auto"/>
          <w:highlight w:val="none"/>
        </w:rPr>
        <w:t>（二）评标依据：评委将以招</w:t>
      </w:r>
      <w:r>
        <w:rPr>
          <w:rFonts w:hint="eastAsia" w:hAnsi="宋体" w:cs="宋体"/>
          <w:bCs/>
          <w:color w:val="auto"/>
          <w:highlight w:val="none"/>
          <w:lang w:eastAsia="zh-CN"/>
        </w:rPr>
        <w:t>投标文件</w:t>
      </w:r>
      <w:r>
        <w:rPr>
          <w:rFonts w:hint="eastAsia" w:ascii="宋体" w:hAnsi="宋体" w:eastAsia="宋体" w:cs="宋体"/>
          <w:bCs/>
          <w:color w:val="auto"/>
          <w:highlight w:val="none"/>
        </w:rPr>
        <w:t>为评标依据，对</w:t>
      </w:r>
      <w:r>
        <w:rPr>
          <w:rFonts w:hint="eastAsia" w:hAnsi="宋体" w:cs="宋体"/>
          <w:bCs/>
          <w:color w:val="auto"/>
          <w:highlight w:val="none"/>
          <w:lang w:eastAsia="zh-CN"/>
        </w:rPr>
        <w:t>投标人</w:t>
      </w:r>
      <w:r>
        <w:rPr>
          <w:rFonts w:hint="eastAsia" w:ascii="宋体" w:hAnsi="宋体" w:eastAsia="宋体" w:cs="宋体"/>
          <w:bCs/>
          <w:color w:val="auto"/>
          <w:highlight w:val="none"/>
        </w:rPr>
        <w:t>的投标</w:t>
      </w:r>
      <w:r>
        <w:rPr>
          <w:rFonts w:hint="eastAsia" w:ascii="宋体" w:hAnsi="宋体" w:eastAsia="宋体" w:cs="宋体"/>
          <w:color w:val="auto"/>
          <w:szCs w:val="21"/>
          <w:highlight w:val="none"/>
        </w:rPr>
        <w:t>报价、技术性能、履约能力、售后服务及政策功能等方面内容按百分制打分。</w:t>
      </w:r>
    </w:p>
    <w:p>
      <w:pPr>
        <w:pStyle w:val="17"/>
        <w:adjustRightInd w:val="0"/>
        <w:spacing w:line="390" w:lineRule="exact"/>
        <w:ind w:firstLine="420" w:firstLineChars="200"/>
        <w:contextualSpacing/>
        <w:rPr>
          <w:rFonts w:hint="eastAsia" w:ascii="宋体" w:hAnsi="宋体" w:eastAsia="宋体" w:cs="宋体"/>
          <w:bCs/>
          <w:color w:val="auto"/>
          <w:highlight w:val="none"/>
        </w:rPr>
      </w:pPr>
      <w:r>
        <w:rPr>
          <w:rFonts w:hint="eastAsia" w:ascii="宋体" w:hAnsi="宋体" w:eastAsia="宋体" w:cs="宋体"/>
          <w:bCs/>
          <w:color w:val="auto"/>
          <w:highlight w:val="none"/>
        </w:rPr>
        <w:t>（三）评标方式：以封闭方式进行。</w:t>
      </w:r>
    </w:p>
    <w:p>
      <w:pPr>
        <w:ind w:firstLine="420" w:firstLineChars="200"/>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（四）采购人和采购代理机构、评标委员会成员要严格遵守政府采购相关法律制度，依法履行各自职责，公正、客观、审慎地组织和参与评审工作。</w:t>
      </w:r>
    </w:p>
    <w:p>
      <w:pPr>
        <w:spacing w:line="390" w:lineRule="exact"/>
        <w:ind w:firstLine="426" w:firstLineChars="202"/>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二、评定方法</w:t>
      </w:r>
    </w:p>
    <w:p>
      <w:pPr>
        <w:pStyle w:val="17"/>
        <w:adjustRightInd w:val="0"/>
        <w:spacing w:line="390" w:lineRule="exact"/>
        <w:ind w:firstLine="420" w:firstLineChars="200"/>
        <w:contextualSpacing/>
        <w:rPr>
          <w:rFonts w:hint="eastAsia" w:ascii="宋体" w:hAnsi="宋体" w:eastAsia="宋体" w:cs="宋体"/>
          <w:bCs/>
          <w:color w:val="auto"/>
          <w:highlight w:val="none"/>
        </w:rPr>
      </w:pPr>
      <w:r>
        <w:rPr>
          <w:rFonts w:hint="eastAsia" w:ascii="宋体" w:hAnsi="宋体" w:eastAsia="宋体" w:cs="宋体"/>
          <w:bCs/>
          <w:color w:val="auto"/>
          <w:highlight w:val="none"/>
        </w:rPr>
        <w:t>（一）对进入详评的，采用百分制综合评分法。</w:t>
      </w:r>
    </w:p>
    <w:p>
      <w:pPr>
        <w:pStyle w:val="17"/>
        <w:adjustRightInd w:val="0"/>
        <w:spacing w:line="390" w:lineRule="exact"/>
        <w:ind w:firstLine="420" w:firstLineChars="200"/>
        <w:contextualSpacing/>
        <w:rPr>
          <w:rFonts w:hint="eastAsia" w:ascii="宋体" w:hAnsi="宋体" w:eastAsia="宋体" w:cs="宋体"/>
          <w:bCs/>
          <w:color w:val="auto"/>
          <w:highlight w:val="none"/>
        </w:rPr>
      </w:pPr>
      <w:r>
        <w:rPr>
          <w:rFonts w:hint="eastAsia" w:ascii="宋体" w:hAnsi="宋体" w:eastAsia="宋体" w:cs="宋体"/>
          <w:bCs/>
          <w:color w:val="auto"/>
          <w:highlight w:val="none"/>
        </w:rPr>
        <w:t>（二）计分办法（按四舍五入取至百分位）：</w:t>
      </w:r>
    </w:p>
    <w:p>
      <w:pPr>
        <w:pStyle w:val="17"/>
        <w:spacing w:line="390" w:lineRule="exact"/>
        <w:ind w:firstLine="420"/>
        <w:rPr>
          <w:rFonts w:hint="eastAsia" w:ascii="宋体" w:hAnsi="宋体" w:eastAsia="宋体" w:cs="宋体"/>
          <w:b/>
          <w:bCs/>
          <w:color w:val="auto"/>
          <w:kern w:val="0"/>
          <w:szCs w:val="21"/>
          <w:highlight w:val="none"/>
          <w:lang w:val="en-US" w:eastAsia="zh-CN"/>
        </w:rPr>
      </w:pPr>
      <w:bookmarkStart w:id="154" w:name="_Toc7653"/>
      <w:r>
        <w:rPr>
          <w:rFonts w:hint="eastAsia" w:ascii="宋体" w:hAnsi="宋体" w:eastAsia="宋体" w:cs="宋体"/>
          <w:b/>
          <w:bCs/>
          <w:color w:val="auto"/>
          <w:kern w:val="0"/>
          <w:szCs w:val="21"/>
          <w:highlight w:val="none"/>
          <w:lang w:val="en-US" w:eastAsia="zh-CN"/>
        </w:rPr>
        <w:t>1、价格分…………………………………………………………………………………………………</w:t>
      </w:r>
      <w:r>
        <w:rPr>
          <w:rFonts w:hint="eastAsia" w:hAnsi="宋体" w:cs="宋体"/>
          <w:b/>
          <w:bCs/>
          <w:color w:val="auto"/>
          <w:kern w:val="0"/>
          <w:szCs w:val="21"/>
          <w:highlight w:val="none"/>
          <w:lang w:val="en-US" w:eastAsia="zh-CN"/>
        </w:rPr>
        <w:t>30</w:t>
      </w:r>
      <w:r>
        <w:rPr>
          <w:rFonts w:hint="eastAsia" w:ascii="宋体" w:hAnsi="宋体" w:eastAsia="宋体" w:cs="宋体"/>
          <w:b/>
          <w:bCs/>
          <w:color w:val="auto"/>
          <w:kern w:val="0"/>
          <w:szCs w:val="21"/>
          <w:highlight w:val="none"/>
          <w:lang w:val="en-US" w:eastAsia="zh-CN"/>
        </w:rPr>
        <w:t>分</w:t>
      </w:r>
      <w:bookmarkEnd w:id="154"/>
    </w:p>
    <w:p>
      <w:pPr>
        <w:pStyle w:val="17"/>
        <w:spacing w:line="39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w:t>
      </w:r>
      <w:r>
        <w:rPr>
          <w:rFonts w:hint="eastAsia" w:ascii="宋体" w:hAnsi="宋体" w:eastAsia="宋体" w:cs="宋体"/>
          <w:color w:val="auto"/>
          <w:sz w:val="21"/>
          <w:szCs w:val="21"/>
          <w:highlight w:val="none"/>
        </w:rPr>
        <w:t>按照《政府采购促进中小企业发展管理办法》（财库[2020]46号）：</w:t>
      </w:r>
    </w:p>
    <w:p>
      <w:pPr>
        <w:pStyle w:val="17"/>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highlight w:val="none"/>
        </w:rPr>
      </w:pPr>
      <w:r>
        <w:rPr>
          <w:rFonts w:hint="eastAsia" w:hAnsi="宋体" w:cs="宋体"/>
          <w:color w:val="auto"/>
          <w:szCs w:val="21"/>
          <w:highlight w:val="none"/>
          <w:lang w:eastAsia="zh-CN"/>
        </w:rPr>
        <w:t>投标人</w:t>
      </w:r>
      <w:r>
        <w:rPr>
          <w:rFonts w:hint="eastAsia" w:ascii="宋体" w:hAnsi="宋体" w:eastAsia="宋体" w:cs="宋体"/>
          <w:color w:val="auto"/>
          <w:szCs w:val="21"/>
          <w:highlight w:val="none"/>
        </w:rPr>
        <w:t>认定为小型和微型企业的（以</w:t>
      </w:r>
      <w:r>
        <w:rPr>
          <w:rFonts w:hint="eastAsia" w:hAnsi="宋体" w:cs="宋体"/>
          <w:color w:val="auto"/>
          <w:szCs w:val="21"/>
          <w:highlight w:val="none"/>
          <w:lang w:eastAsia="zh-CN"/>
        </w:rPr>
        <w:t>投标文件</w:t>
      </w:r>
      <w:r>
        <w:rPr>
          <w:rFonts w:hint="eastAsia" w:ascii="宋体" w:hAnsi="宋体" w:eastAsia="宋体" w:cs="宋体"/>
          <w:color w:val="auto"/>
          <w:szCs w:val="21"/>
          <w:highlight w:val="none"/>
        </w:rPr>
        <w:t>提供的符合规定的有关证明材料为准)，并提供本企业制造的货物，由本企业承担工程、提供服务，或者提供其他小型、微型企业制造的货物的（不包括使用大型企业注册商标的货物）</w:t>
      </w:r>
      <w:r>
        <w:rPr>
          <w:rFonts w:hint="eastAsia" w:ascii="宋体" w:hAnsi="宋体" w:eastAsia="宋体" w:cs="宋体"/>
          <w:color w:val="auto"/>
          <w:highlight w:val="none"/>
        </w:rPr>
        <w:t>，投标价给予10%的扣除，扣除后的价格为评标报价，即评标报价=投标报价×（1-10%）；</w:t>
      </w:r>
    </w:p>
    <w:p>
      <w:pPr>
        <w:pStyle w:val="17"/>
        <w:spacing w:line="390" w:lineRule="exact"/>
        <w:ind w:firstLine="420"/>
        <w:rPr>
          <w:rFonts w:hint="eastAsia" w:ascii="宋体" w:hAnsi="宋体" w:eastAsia="宋体" w:cs="宋体"/>
          <w:color w:val="auto"/>
          <w:highlight w:val="none"/>
        </w:rPr>
      </w:pPr>
      <w:r>
        <w:rPr>
          <w:rFonts w:hint="eastAsia" w:ascii="宋体" w:hAnsi="宋体" w:eastAsia="宋体" w:cs="宋体"/>
          <w:b/>
          <w:color w:val="auto"/>
          <w:highlight w:val="none"/>
        </w:rPr>
        <w:t>注：中小微型企业划分标准按照《国家统计局关于印发《统计上大中小微型企业划分办法（2017）》的通知》（国统字[2017]213号）执行，具体划分标准见附表《统计上大中小微型企业划分标准》。</w:t>
      </w:r>
    </w:p>
    <w:p>
      <w:pPr>
        <w:pStyle w:val="17"/>
        <w:numPr>
          <w:ilvl w:val="0"/>
          <w:numId w:val="6"/>
        </w:numPr>
        <w:spacing w:line="39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根据《关于政府采购支持监狱企业发展有关问题的通知》（财库[2014]68号）和</w:t>
      </w:r>
      <w:r>
        <w:rPr>
          <w:rFonts w:hint="eastAsia" w:ascii="宋体" w:hAnsi="宋体" w:eastAsia="宋体" w:cs="宋体"/>
          <w:color w:val="auto"/>
          <w:szCs w:val="21"/>
          <w:highlight w:val="none"/>
        </w:rPr>
        <w:t>《关于促进残疾人就业政府采购政策的通知》（财库[2017]141号）</w:t>
      </w:r>
      <w:r>
        <w:rPr>
          <w:rFonts w:hint="eastAsia" w:ascii="宋体" w:hAnsi="宋体" w:eastAsia="宋体" w:cs="宋体"/>
          <w:color w:val="auto"/>
          <w:kern w:val="0"/>
          <w:szCs w:val="21"/>
          <w:highlight w:val="none"/>
        </w:rPr>
        <w:t>，监狱企业和符合条件的残疾人企业视同小型、微型企业，享受小型、微型企业评审中价格扣除的政府采购政策。</w:t>
      </w:r>
      <w:r>
        <w:rPr>
          <w:rFonts w:hint="eastAsia" w:ascii="宋体" w:hAnsi="宋体" w:eastAsia="宋体" w:cs="宋体"/>
          <w:color w:val="auto"/>
          <w:szCs w:val="21"/>
          <w:highlight w:val="none"/>
        </w:rPr>
        <w:t>残疾人福利性单位</w:t>
      </w:r>
      <w:r>
        <w:rPr>
          <w:rFonts w:hint="eastAsia" w:hAnsi="宋体" w:cs="宋体"/>
          <w:color w:val="auto"/>
          <w:szCs w:val="21"/>
          <w:highlight w:val="none"/>
          <w:lang w:eastAsia="zh-CN"/>
        </w:rPr>
        <w:t>、</w:t>
      </w:r>
      <w:r>
        <w:rPr>
          <w:rFonts w:hint="eastAsia" w:ascii="宋体" w:hAnsi="宋体" w:eastAsia="宋体" w:cs="宋体"/>
          <w:color w:val="auto"/>
          <w:kern w:val="0"/>
          <w:szCs w:val="21"/>
          <w:highlight w:val="none"/>
        </w:rPr>
        <w:t>监狱企业</w:t>
      </w:r>
      <w:r>
        <w:rPr>
          <w:rFonts w:hint="eastAsia" w:hAnsi="宋体" w:cs="宋体"/>
          <w:color w:val="auto"/>
          <w:kern w:val="0"/>
          <w:szCs w:val="21"/>
          <w:highlight w:val="none"/>
          <w:lang w:eastAsia="zh-CN"/>
        </w:rPr>
        <w:t>同时</w:t>
      </w:r>
      <w:r>
        <w:rPr>
          <w:rFonts w:hint="eastAsia" w:ascii="宋体" w:hAnsi="宋体" w:eastAsia="宋体" w:cs="宋体"/>
          <w:color w:val="auto"/>
          <w:szCs w:val="21"/>
          <w:highlight w:val="none"/>
        </w:rPr>
        <w:t>属于小型、微型企业的，不重复享受政策。</w:t>
      </w:r>
    </w:p>
    <w:p>
      <w:pPr>
        <w:pStyle w:val="17"/>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对于不属于以上情形的</w:t>
      </w:r>
      <w:r>
        <w:rPr>
          <w:rFonts w:hint="eastAsia" w:hAnsi="宋体" w:cs="宋体"/>
          <w:color w:val="auto"/>
          <w:szCs w:val="21"/>
          <w:highlight w:val="none"/>
          <w:lang w:eastAsia="zh-CN"/>
        </w:rPr>
        <w:t>投标人</w:t>
      </w:r>
      <w:r>
        <w:rPr>
          <w:rFonts w:hint="eastAsia" w:ascii="宋体" w:hAnsi="宋体" w:eastAsia="宋体" w:cs="宋体"/>
          <w:color w:val="auto"/>
          <w:szCs w:val="21"/>
          <w:highlight w:val="none"/>
        </w:rPr>
        <w:t>，其投标报价即为评标价。</w:t>
      </w:r>
    </w:p>
    <w:p>
      <w:pPr>
        <w:pStyle w:val="17"/>
        <w:spacing w:line="39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hAnsi="宋体" w:cs="宋体"/>
          <w:color w:val="auto"/>
          <w:kern w:val="0"/>
          <w:szCs w:val="21"/>
          <w:highlight w:val="none"/>
          <w:lang w:val="en-US" w:eastAsia="zh-CN"/>
        </w:rPr>
        <w:t>3</w:t>
      </w:r>
      <w:r>
        <w:rPr>
          <w:rFonts w:hint="eastAsia" w:ascii="宋体" w:hAnsi="宋体" w:eastAsia="宋体" w:cs="宋体"/>
          <w:color w:val="auto"/>
          <w:kern w:val="0"/>
          <w:szCs w:val="21"/>
          <w:highlight w:val="none"/>
        </w:rPr>
        <w:t>）价格分采用低价优先法计算，即满足招标文件要求且评标报价最低的评标报价为评标基准价，其价格分为</w:t>
      </w:r>
      <w:r>
        <w:rPr>
          <w:rFonts w:hint="eastAsia" w:hAnsi="宋体" w:cs="宋体"/>
          <w:color w:val="auto"/>
          <w:kern w:val="0"/>
          <w:szCs w:val="21"/>
          <w:highlight w:val="none"/>
          <w:lang w:val="en-US" w:eastAsia="zh-CN"/>
        </w:rPr>
        <w:t>30</w:t>
      </w:r>
      <w:r>
        <w:rPr>
          <w:rFonts w:hint="eastAsia" w:ascii="宋体" w:hAnsi="宋体" w:eastAsia="宋体" w:cs="宋体"/>
          <w:color w:val="auto"/>
          <w:kern w:val="0"/>
          <w:szCs w:val="21"/>
          <w:highlight w:val="none"/>
        </w:rPr>
        <w:t>分。</w:t>
      </w:r>
    </w:p>
    <w:p>
      <w:pPr>
        <w:pStyle w:val="17"/>
        <w:spacing w:line="39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hAnsi="宋体" w:cs="宋体"/>
          <w:color w:val="auto"/>
          <w:kern w:val="0"/>
          <w:szCs w:val="21"/>
          <w:highlight w:val="none"/>
          <w:lang w:val="en-US" w:eastAsia="zh-CN"/>
        </w:rPr>
        <w:t>4</w:t>
      </w:r>
      <w:r>
        <w:rPr>
          <w:rFonts w:hint="eastAsia" w:ascii="宋体" w:hAnsi="宋体" w:eastAsia="宋体" w:cs="宋体"/>
          <w:color w:val="auto"/>
          <w:kern w:val="0"/>
          <w:szCs w:val="21"/>
          <w:highlight w:val="none"/>
        </w:rPr>
        <w:t>）价格分计算公式：</w:t>
      </w:r>
    </w:p>
    <w:p>
      <w:pPr>
        <w:pStyle w:val="17"/>
        <w:spacing w:line="400" w:lineRule="exact"/>
        <w:ind w:firstLine="3087" w:firstLineChars="1470"/>
        <w:rPr>
          <w:rFonts w:hint="eastAsia" w:ascii="宋体" w:hAnsi="宋体" w:eastAsia="宋体" w:cs="宋体"/>
          <w:bCs/>
          <w:color w:val="auto"/>
          <w:highlight w:val="none"/>
        </w:rPr>
      </w:pPr>
      <w:r>
        <w:rPr>
          <w:rFonts w:hint="eastAsia" w:ascii="宋体" w:hAnsi="宋体" w:eastAsia="宋体" w:cs="宋体"/>
          <w:bCs/>
          <w:color w:val="auto"/>
          <w:highlight w:val="none"/>
        </w:rPr>
        <w:t>最低</w:t>
      </w:r>
      <w:r>
        <w:rPr>
          <w:rFonts w:hint="eastAsia" w:hAnsi="宋体" w:cs="宋体"/>
          <w:bCs/>
          <w:color w:val="auto"/>
          <w:highlight w:val="none"/>
          <w:lang w:eastAsia="zh-CN"/>
        </w:rPr>
        <w:t>投标人</w:t>
      </w:r>
      <w:r>
        <w:rPr>
          <w:rFonts w:hint="eastAsia" w:ascii="宋体" w:hAnsi="宋体" w:eastAsia="宋体" w:cs="宋体"/>
          <w:color w:val="auto"/>
          <w:highlight w:val="none"/>
        </w:rPr>
        <w:t>评标报价</w:t>
      </w:r>
      <w:r>
        <w:rPr>
          <w:rFonts w:hint="eastAsia" w:ascii="宋体" w:hAnsi="宋体" w:eastAsia="宋体" w:cs="宋体"/>
          <w:bCs/>
          <w:color w:val="auto"/>
          <w:highlight w:val="none"/>
        </w:rPr>
        <w:t xml:space="preserve">金额          </w:t>
      </w:r>
    </w:p>
    <w:p>
      <w:pPr>
        <w:pStyle w:val="17"/>
        <w:spacing w:line="400" w:lineRule="exact"/>
        <w:ind w:firstLine="420"/>
        <w:rPr>
          <w:rFonts w:hint="eastAsia" w:ascii="宋体" w:hAnsi="宋体" w:eastAsia="宋体" w:cs="宋体"/>
          <w:bCs/>
          <w:color w:val="auto"/>
          <w:highlight w:val="none"/>
        </w:rPr>
      </w:pPr>
      <w:r>
        <w:rPr>
          <w:rFonts w:hint="eastAsia" w:ascii="宋体" w:hAnsi="宋体" w:eastAsia="宋体" w:cs="宋体"/>
          <w:bCs/>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196850</wp:posOffset>
                </wp:positionV>
                <wp:extent cx="2200275" cy="0"/>
                <wp:effectExtent l="0" t="0" r="0" b="0"/>
                <wp:wrapNone/>
                <wp:docPr id="4" name="直线 4"/>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44pt;margin-top:15.5pt;height:0pt;width:173.25pt;z-index:251660288;mso-width-relative:page;mso-height-relative:page;" filled="f" stroked="t" coordsize="21600,21600" o:gfxdata="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9QqkOtcA&#10;AAAJAQAADwAAAAAAAAABACAAAAAiAAAAZHJzL2Rvd25yZXYueG1sUEsBAhQAFAAAAAgAh07iQIbi&#10;ZF/nAQAA2wMAAA4AAAAAAAAAAQAgAAAAJgEAAGRycy9lMm9Eb2MueG1sUEsFBgAAAAAGAAYAWQEA&#10;AH8FAAAAAA==&#10;">
                <v:fill on="f" focussize="0,0"/>
                <v:stroke color="#000000" joinstyle="round"/>
                <v:imagedata o:title=""/>
                <o:lock v:ext="edit" aspectratio="f"/>
              </v:line>
            </w:pict>
          </mc:Fallback>
        </mc:AlternateContent>
      </w:r>
      <w:r>
        <w:rPr>
          <w:rFonts w:hint="eastAsia" w:ascii="宋体" w:hAnsi="宋体" w:eastAsia="宋体" w:cs="宋体"/>
          <w:bCs/>
          <w:color w:val="auto"/>
          <w:highlight w:val="none"/>
        </w:rPr>
        <w:t>某</w:t>
      </w:r>
      <w:r>
        <w:rPr>
          <w:rFonts w:hint="eastAsia" w:hAnsi="宋体" w:cs="宋体"/>
          <w:bCs/>
          <w:color w:val="auto"/>
          <w:highlight w:val="none"/>
          <w:lang w:eastAsia="zh-CN"/>
        </w:rPr>
        <w:t>投标人</w:t>
      </w:r>
      <w:r>
        <w:rPr>
          <w:rFonts w:hint="eastAsia" w:ascii="宋体" w:hAnsi="宋体" w:eastAsia="宋体" w:cs="宋体"/>
          <w:bCs/>
          <w:color w:val="auto"/>
          <w:highlight w:val="none"/>
        </w:rPr>
        <w:t>价格分 =                                    　　</w:t>
      </w:r>
      <w:r>
        <w:rPr>
          <w:rFonts w:hint="eastAsia" w:hAnsi="宋体" w:cs="宋体"/>
          <w:bCs/>
          <w:color w:val="auto"/>
          <w:highlight w:val="none"/>
          <w:lang w:val="en-US" w:eastAsia="zh-CN"/>
        </w:rPr>
        <w:t xml:space="preserve">  </w:t>
      </w:r>
      <w:r>
        <w:rPr>
          <w:rFonts w:hint="eastAsia" w:ascii="宋体" w:hAnsi="宋体" w:eastAsia="宋体" w:cs="宋体"/>
          <w:bCs/>
          <w:color w:val="auto"/>
          <w:highlight w:val="none"/>
        </w:rPr>
        <w:t xml:space="preserve">×  </w:t>
      </w:r>
      <w:r>
        <w:rPr>
          <w:rFonts w:hint="eastAsia" w:hAnsi="宋体" w:cs="宋体"/>
          <w:bCs/>
          <w:color w:val="auto"/>
          <w:highlight w:val="none"/>
          <w:lang w:val="en-US" w:eastAsia="zh-CN"/>
        </w:rPr>
        <w:t>30</w:t>
      </w:r>
      <w:r>
        <w:rPr>
          <w:rFonts w:hint="eastAsia" w:ascii="宋体" w:hAnsi="宋体" w:eastAsia="宋体" w:cs="宋体"/>
          <w:bCs/>
          <w:color w:val="auto"/>
          <w:highlight w:val="none"/>
        </w:rPr>
        <w:t xml:space="preserve">  分</w:t>
      </w:r>
    </w:p>
    <w:p>
      <w:pPr>
        <w:pStyle w:val="17"/>
        <w:spacing w:line="400" w:lineRule="exact"/>
        <w:ind w:firstLine="420" w:firstLineChars="200"/>
        <w:rPr>
          <w:rFonts w:hint="eastAsia" w:ascii="宋体" w:hAnsi="宋体" w:eastAsia="宋体" w:cs="宋体"/>
          <w:b/>
          <w:color w:val="auto"/>
          <w:szCs w:val="21"/>
          <w:highlight w:val="none"/>
        </w:rPr>
      </w:pPr>
      <w:r>
        <w:rPr>
          <w:rFonts w:hint="eastAsia" w:ascii="宋体" w:hAnsi="宋体" w:eastAsia="宋体" w:cs="宋体"/>
          <w:bCs/>
          <w:color w:val="auto"/>
          <w:highlight w:val="none"/>
        </w:rPr>
        <w:t xml:space="preserve">                           某</w:t>
      </w:r>
      <w:r>
        <w:rPr>
          <w:rFonts w:hint="eastAsia" w:hAnsi="宋体" w:cs="宋体"/>
          <w:bCs/>
          <w:color w:val="auto"/>
          <w:highlight w:val="none"/>
          <w:lang w:eastAsia="zh-CN"/>
        </w:rPr>
        <w:t>投标人</w:t>
      </w:r>
      <w:r>
        <w:rPr>
          <w:rFonts w:hint="eastAsia" w:ascii="宋体" w:hAnsi="宋体" w:eastAsia="宋体" w:cs="宋体"/>
          <w:color w:val="auto"/>
          <w:highlight w:val="none"/>
        </w:rPr>
        <w:t>评标报价</w:t>
      </w:r>
      <w:r>
        <w:rPr>
          <w:rFonts w:hint="eastAsia" w:ascii="宋体" w:hAnsi="宋体" w:eastAsia="宋体" w:cs="宋体"/>
          <w:bCs/>
          <w:color w:val="auto"/>
          <w:highlight w:val="none"/>
        </w:rPr>
        <w:t xml:space="preserve">金额  </w:t>
      </w:r>
    </w:p>
    <w:p>
      <w:pPr>
        <w:pStyle w:val="17"/>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hAnsi="宋体" w:cs="宋体"/>
          <w:b/>
          <w:bCs/>
          <w:color w:val="auto"/>
          <w:highlight w:val="none"/>
        </w:rPr>
      </w:pPr>
      <w:r>
        <w:rPr>
          <w:rFonts w:hint="eastAsia" w:ascii="宋体" w:hAnsi="宋体" w:eastAsia="宋体" w:cs="宋体"/>
          <w:bCs/>
          <w:color w:val="auto"/>
          <w:highlight w:val="none"/>
        </w:rPr>
        <w:t>（</w:t>
      </w:r>
      <w:r>
        <w:rPr>
          <w:rFonts w:hint="eastAsia" w:hAnsi="宋体" w:cs="宋体"/>
          <w:bCs/>
          <w:color w:val="auto"/>
          <w:highlight w:val="none"/>
          <w:lang w:val="en-US" w:eastAsia="zh-CN"/>
        </w:rPr>
        <w:t>5</w:t>
      </w:r>
      <w:r>
        <w:rPr>
          <w:rFonts w:hint="eastAsia" w:ascii="宋体" w:hAnsi="宋体" w:eastAsia="宋体" w:cs="宋体"/>
          <w:bCs/>
          <w:color w:val="auto"/>
          <w:highlight w:val="none"/>
        </w:rPr>
        <w:t>）评标委员会认为</w:t>
      </w:r>
      <w:r>
        <w:rPr>
          <w:rFonts w:hint="eastAsia" w:hAnsi="宋体" w:cs="宋体"/>
          <w:bCs/>
          <w:color w:val="auto"/>
          <w:highlight w:val="none"/>
          <w:lang w:eastAsia="zh-CN"/>
        </w:rPr>
        <w:t>投标人</w:t>
      </w:r>
      <w:r>
        <w:rPr>
          <w:rFonts w:hint="eastAsia" w:ascii="宋体" w:hAnsi="宋体" w:eastAsia="宋体" w:cs="宋体"/>
          <w:bCs/>
          <w:color w:val="auto"/>
          <w:highlight w:val="none"/>
        </w:rPr>
        <w:t>的</w:t>
      </w:r>
      <w:r>
        <w:rPr>
          <w:rFonts w:hint="eastAsia" w:hAnsi="宋体" w:eastAsia="宋体" w:cs="宋体"/>
          <w:bCs/>
          <w:color w:val="auto"/>
          <w:highlight w:val="none"/>
          <w:lang w:eastAsia="zh-CN"/>
        </w:rPr>
        <w:t>投标</w:t>
      </w:r>
      <w:r>
        <w:rPr>
          <w:rFonts w:hint="eastAsia" w:ascii="宋体" w:hAnsi="宋体" w:eastAsia="宋体" w:cs="宋体"/>
          <w:bCs/>
          <w:color w:val="auto"/>
          <w:highlight w:val="none"/>
        </w:rPr>
        <w:t>报价明显低于其他通过符合性审查</w:t>
      </w:r>
      <w:r>
        <w:rPr>
          <w:rFonts w:hint="eastAsia" w:hAnsi="宋体" w:cs="宋体"/>
          <w:bCs/>
          <w:color w:val="auto"/>
          <w:highlight w:val="none"/>
          <w:lang w:eastAsia="zh-CN"/>
        </w:rPr>
        <w:t>投标人</w:t>
      </w:r>
      <w:r>
        <w:rPr>
          <w:rFonts w:hint="eastAsia" w:ascii="宋体" w:hAnsi="宋体" w:eastAsia="宋体" w:cs="宋体"/>
          <w:bCs/>
          <w:color w:val="auto"/>
          <w:highlight w:val="none"/>
        </w:rPr>
        <w:t>的</w:t>
      </w:r>
      <w:r>
        <w:rPr>
          <w:rFonts w:hint="eastAsia" w:hAnsi="宋体" w:eastAsia="宋体" w:cs="宋体"/>
          <w:bCs/>
          <w:color w:val="auto"/>
          <w:highlight w:val="none"/>
          <w:lang w:eastAsia="zh-CN"/>
        </w:rPr>
        <w:t>投标</w:t>
      </w:r>
      <w:r>
        <w:rPr>
          <w:rFonts w:hint="eastAsia" w:ascii="宋体" w:hAnsi="宋体" w:eastAsia="宋体" w:cs="宋体"/>
          <w:bCs/>
          <w:color w:val="auto"/>
          <w:highlight w:val="none"/>
        </w:rPr>
        <w:t>报价，有可能影响质量或者不能诚信履约的，在评标现场合理的时间内提供书面说明及相关证明材料</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lang w:val="en-US" w:eastAsia="zh-CN"/>
        </w:rPr>
        <w:t>包含成本说明</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，不能合理说明或者不能提供相关书面证明材料的</w:t>
      </w:r>
      <w:r>
        <w:rPr>
          <w:rFonts w:hint="eastAsia" w:hAnsi="宋体" w:eastAsia="宋体" w:cs="宋体"/>
          <w:bCs/>
          <w:strike w:val="0"/>
          <w:dstrike w:val="0"/>
          <w:color w:val="auto"/>
          <w:highlight w:val="none"/>
          <w:lang w:eastAsia="zh-CN"/>
        </w:rPr>
        <w:t>，</w:t>
      </w:r>
      <w:r>
        <w:rPr>
          <w:rFonts w:hint="eastAsia" w:ascii="宋体" w:hAnsi="宋体" w:eastAsia="宋体" w:cs="宋体"/>
          <w:bCs/>
          <w:color w:val="auto"/>
          <w:highlight w:val="none"/>
        </w:rPr>
        <w:t>评标委员会应当将其作为无效投标处理）</w:t>
      </w:r>
    </w:p>
    <w:p>
      <w:pPr>
        <w:pStyle w:val="17"/>
        <w:spacing w:line="400" w:lineRule="exact"/>
        <w:rPr>
          <w:rFonts w:hAnsi="宋体" w:cs="宋体"/>
          <w:b/>
          <w:bCs/>
          <w:color w:val="auto"/>
          <w:highlight w:val="none"/>
        </w:rPr>
      </w:pPr>
      <w:r>
        <w:rPr>
          <w:rFonts w:hint="eastAsia" w:hAnsi="宋体" w:cs="宋体"/>
          <w:b/>
          <w:bCs/>
          <w:color w:val="auto"/>
          <w:highlight w:val="none"/>
        </w:rPr>
        <w:t>2、技术评审…………………………………………………………………………………………………</w:t>
      </w:r>
      <w:r>
        <w:rPr>
          <w:rFonts w:hint="eastAsia" w:hAnsi="宋体" w:cs="宋体"/>
          <w:b/>
          <w:bCs/>
          <w:color w:val="auto"/>
          <w:highlight w:val="none"/>
          <w:lang w:val="en-US" w:eastAsia="zh-CN"/>
        </w:rPr>
        <w:t>39</w:t>
      </w:r>
      <w:r>
        <w:rPr>
          <w:rFonts w:hint="eastAsia" w:hAnsi="宋体" w:cs="宋体"/>
          <w:b/>
          <w:bCs/>
          <w:color w:val="auto"/>
          <w:highlight w:val="none"/>
        </w:rPr>
        <w:t>分</w:t>
      </w:r>
    </w:p>
    <w:p>
      <w:pPr>
        <w:pStyle w:val="17"/>
        <w:spacing w:line="400" w:lineRule="exact"/>
        <w:ind w:firstLine="422" w:firstLineChars="200"/>
        <w:rPr>
          <w:rFonts w:hint="eastAsia" w:hAnsi="宋体" w:cs="宋体"/>
          <w:b/>
          <w:bCs/>
          <w:color w:val="auto"/>
          <w:highlight w:val="none"/>
          <w:lang w:eastAsia="zh-CN"/>
        </w:rPr>
      </w:pPr>
      <w:r>
        <w:rPr>
          <w:rFonts w:hint="eastAsia" w:hAnsi="宋体" w:cs="宋体"/>
          <w:b/>
          <w:bCs/>
          <w:color w:val="auto"/>
          <w:highlight w:val="none"/>
          <w:lang w:eastAsia="zh-CN"/>
        </w:rPr>
        <w:t>（</w:t>
      </w:r>
      <w:r>
        <w:rPr>
          <w:rFonts w:hint="eastAsia" w:hAnsi="宋体" w:cs="宋体"/>
          <w:b/>
          <w:bCs/>
          <w:color w:val="auto"/>
          <w:highlight w:val="none"/>
          <w:lang w:val="en-US" w:eastAsia="zh-CN"/>
        </w:rPr>
        <w:t>1</w:t>
      </w:r>
      <w:r>
        <w:rPr>
          <w:rFonts w:hint="eastAsia" w:hAnsi="宋体" w:cs="宋体"/>
          <w:b/>
          <w:bCs/>
          <w:color w:val="auto"/>
          <w:highlight w:val="none"/>
          <w:lang w:eastAsia="zh-CN"/>
        </w:rPr>
        <w:t>）设备技术参数响应情况（满分</w:t>
      </w:r>
      <w:r>
        <w:rPr>
          <w:rFonts w:hint="eastAsia" w:hAnsi="宋体" w:cs="宋体"/>
          <w:b/>
          <w:bCs/>
          <w:color w:val="auto"/>
          <w:highlight w:val="none"/>
          <w:lang w:val="en-US" w:eastAsia="zh-CN"/>
        </w:rPr>
        <w:t>24</w:t>
      </w:r>
      <w:r>
        <w:rPr>
          <w:rFonts w:hint="eastAsia" w:hAnsi="宋体" w:cs="宋体"/>
          <w:b/>
          <w:bCs/>
          <w:color w:val="auto"/>
          <w:highlight w:val="none"/>
          <w:lang w:eastAsia="zh-CN"/>
        </w:rPr>
        <w:t>分）</w:t>
      </w:r>
    </w:p>
    <w:p>
      <w:pPr>
        <w:pStyle w:val="17"/>
        <w:spacing w:line="400" w:lineRule="exact"/>
        <w:ind w:firstLine="420" w:firstLineChars="200"/>
        <w:rPr>
          <w:rFonts w:hint="eastAsia"/>
          <w:color w:val="auto"/>
          <w:highlight w:val="none"/>
          <w:lang w:val="en-US" w:eastAsia="zh-CN"/>
        </w:rPr>
      </w:pPr>
      <w:r>
        <w:rPr>
          <w:rFonts w:hint="eastAsia" w:hAnsi="宋体" w:cs="宋体"/>
          <w:color w:val="auto"/>
          <w:highlight w:val="none"/>
        </w:rPr>
        <w:t>完全满足采购文件技术要求的得</w:t>
      </w:r>
      <w:r>
        <w:rPr>
          <w:rFonts w:hint="eastAsia" w:hAnsi="宋体" w:cs="宋体"/>
          <w:color w:val="auto"/>
          <w:highlight w:val="none"/>
          <w:lang w:val="en-US" w:eastAsia="zh-CN"/>
        </w:rPr>
        <w:t>24</w:t>
      </w:r>
      <w:r>
        <w:rPr>
          <w:rFonts w:hint="eastAsia" w:hAnsi="宋体" w:cs="宋体"/>
          <w:color w:val="auto"/>
          <w:highlight w:val="none"/>
        </w:rPr>
        <w:t>分；带</w:t>
      </w:r>
      <w:r>
        <w:rPr>
          <w:rFonts w:hint="default" w:eastAsia="宋体"/>
          <w:color w:val="auto"/>
          <w:sz w:val="21"/>
          <w:szCs w:val="21"/>
          <w:highlight w:val="none"/>
          <w:lang w:val="en-US" w:eastAsia="zh-CN"/>
        </w:rPr>
        <w:t>▲</w:t>
      </w:r>
      <w:r>
        <w:rPr>
          <w:rFonts w:hint="eastAsia" w:hAnsi="宋体" w:cs="宋体"/>
          <w:color w:val="auto"/>
          <w:highlight w:val="none"/>
        </w:rPr>
        <w:t>号的技术参数出现负偏离，经评委独立审核确定的，每一项扣减</w:t>
      </w:r>
      <w:r>
        <w:rPr>
          <w:rFonts w:hint="eastAsia" w:hAnsi="宋体" w:cs="宋体"/>
          <w:color w:val="auto"/>
          <w:highlight w:val="none"/>
          <w:lang w:val="en-US" w:eastAsia="zh-CN"/>
        </w:rPr>
        <w:t>2</w:t>
      </w:r>
      <w:r>
        <w:rPr>
          <w:rFonts w:hint="eastAsia" w:hAnsi="宋体" w:cs="宋体"/>
          <w:color w:val="auto"/>
          <w:highlight w:val="none"/>
        </w:rPr>
        <w:t>分，扣完</w:t>
      </w:r>
      <w:r>
        <w:rPr>
          <w:rFonts w:hint="eastAsia" w:hAnsi="宋体" w:cs="宋体"/>
          <w:color w:val="auto"/>
          <w:highlight w:val="none"/>
          <w:lang w:val="en-US" w:eastAsia="zh-CN"/>
        </w:rPr>
        <w:t>24</w:t>
      </w:r>
      <w:r>
        <w:rPr>
          <w:rFonts w:hint="eastAsia" w:hAnsi="宋体" w:cs="宋体"/>
          <w:color w:val="auto"/>
          <w:highlight w:val="none"/>
        </w:rPr>
        <w:t>分为止。</w:t>
      </w:r>
    </w:p>
    <w:p>
      <w:pPr>
        <w:pStyle w:val="17"/>
        <w:numPr>
          <w:ilvl w:val="0"/>
          <w:numId w:val="7"/>
        </w:numPr>
        <w:spacing w:line="400" w:lineRule="exact"/>
        <w:ind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设备设计的先进性（满分</w:t>
      </w:r>
      <w:r>
        <w:rPr>
          <w:rFonts w:hint="eastAsia" w:hAnsi="宋体" w:cs="宋体"/>
          <w:b/>
          <w:bCs/>
          <w:color w:val="auto"/>
          <w:szCs w:val="21"/>
          <w:highlight w:val="none"/>
          <w:lang w:val="en-US" w:eastAsia="zh-CN"/>
        </w:rPr>
        <w:t>5</w:t>
      </w:r>
      <w:r>
        <w:rPr>
          <w:rFonts w:hint="eastAsia" w:ascii="宋体" w:hAnsi="宋体" w:eastAsia="宋体" w:cs="宋体"/>
          <w:b/>
          <w:bCs/>
          <w:color w:val="auto"/>
          <w:szCs w:val="21"/>
          <w:highlight w:val="none"/>
          <w:lang w:val="en-US" w:eastAsia="zh-CN"/>
        </w:rPr>
        <w:t>分）</w:t>
      </w:r>
    </w:p>
    <w:p>
      <w:pPr>
        <w:pStyle w:val="17"/>
        <w:spacing w:line="400" w:lineRule="exact"/>
        <w:ind w:firstLine="420" w:firstLineChars="200"/>
        <w:rPr>
          <w:rFonts w:hint="eastAsia" w:ascii="宋体" w:hAnsi="宋体" w:eastAsia="宋体" w:cs="宋体"/>
          <w:color w:val="auto"/>
          <w:szCs w:val="21"/>
          <w:highlight w:val="none"/>
        </w:rPr>
      </w:pPr>
      <w:r>
        <w:rPr>
          <w:rFonts w:hint="eastAsia" w:ascii="宋体" w:hAnsi="宋体"/>
          <w:color w:val="auto"/>
          <w:szCs w:val="21"/>
          <w:highlight w:val="none"/>
        </w:rPr>
        <w:t>由</w:t>
      </w:r>
      <w:r>
        <w:rPr>
          <w:rFonts w:hint="eastAsia" w:ascii="宋体" w:hAnsi="宋体"/>
          <w:color w:val="auto"/>
          <w:szCs w:val="21"/>
          <w:highlight w:val="none"/>
          <w:lang w:eastAsia="zh-CN"/>
        </w:rPr>
        <w:t>评标</w:t>
      </w:r>
      <w:r>
        <w:rPr>
          <w:rFonts w:hint="eastAsia" w:ascii="宋体" w:hAnsi="宋体"/>
          <w:color w:val="auto"/>
          <w:szCs w:val="21"/>
          <w:highlight w:val="none"/>
        </w:rPr>
        <w:t>小组</w:t>
      </w:r>
      <w:r>
        <w:rPr>
          <w:rFonts w:hint="eastAsia" w:ascii="宋体" w:hAnsi="宋体" w:cs="Courier New"/>
          <w:bCs/>
          <w:color w:val="auto"/>
          <w:szCs w:val="21"/>
          <w:highlight w:val="none"/>
        </w:rPr>
        <w:t>根据</w:t>
      </w:r>
      <w:r>
        <w:rPr>
          <w:rFonts w:hint="eastAsia" w:ascii="宋体" w:hAnsi="宋体" w:cs="Courier New"/>
          <w:bCs/>
          <w:color w:val="auto"/>
          <w:szCs w:val="21"/>
          <w:highlight w:val="none"/>
          <w:lang w:eastAsia="zh-CN"/>
        </w:rPr>
        <w:t>招</w:t>
      </w:r>
      <w:r>
        <w:rPr>
          <w:rFonts w:hint="eastAsia" w:hAnsi="宋体" w:cs="Courier New"/>
          <w:bCs/>
          <w:color w:val="auto"/>
          <w:szCs w:val="21"/>
          <w:highlight w:val="none"/>
          <w:lang w:eastAsia="zh-CN"/>
        </w:rPr>
        <w:t>投标文件</w:t>
      </w:r>
      <w:r>
        <w:rPr>
          <w:rFonts w:hint="eastAsia" w:ascii="宋体" w:hAnsi="宋体" w:cs="Courier New"/>
          <w:bCs/>
          <w:color w:val="auto"/>
          <w:szCs w:val="21"/>
          <w:highlight w:val="none"/>
        </w:rPr>
        <w:t>要求，</w:t>
      </w:r>
      <w:r>
        <w:rPr>
          <w:rFonts w:hint="eastAsia" w:ascii="宋体" w:hAnsi="宋体" w:eastAsia="宋体" w:cs="宋体"/>
          <w:color w:val="auto"/>
          <w:szCs w:val="21"/>
          <w:highlight w:val="none"/>
        </w:rPr>
        <w:t>主要考虑拖动系统、控制系统的先进性及使用系统的人性化、节能性、独特性等，确定各</w:t>
      </w:r>
      <w:r>
        <w:rPr>
          <w:rFonts w:hint="eastAsia" w:hAnsi="宋体" w:cs="宋体"/>
          <w:color w:val="auto"/>
          <w:szCs w:val="21"/>
          <w:highlight w:val="none"/>
          <w:lang w:eastAsia="zh-CN"/>
        </w:rPr>
        <w:t>投标人</w:t>
      </w:r>
      <w:r>
        <w:rPr>
          <w:rFonts w:hint="eastAsia" w:ascii="宋体" w:hAnsi="宋体" w:eastAsia="宋体" w:cs="宋体"/>
          <w:color w:val="auto"/>
          <w:szCs w:val="21"/>
          <w:highlight w:val="none"/>
        </w:rPr>
        <w:t>所属档次并在相应档次内独立打分。</w:t>
      </w:r>
    </w:p>
    <w:p>
      <w:pPr>
        <w:pStyle w:val="17"/>
        <w:spacing w:line="400" w:lineRule="exact"/>
        <w:ind w:firstLine="420" w:firstLineChars="200"/>
        <w:rPr>
          <w:rFonts w:hint="eastAsia" w:ascii="宋体" w:hAnsi="宋体" w:eastAsia="宋体" w:cs="宋体"/>
          <w:color w:val="auto"/>
          <w:szCs w:val="21"/>
          <w:highlight w:val="none"/>
          <w:lang w:eastAsia="zh-CN"/>
        </w:rPr>
      </w:pPr>
      <w:r>
        <w:rPr>
          <w:rFonts w:hint="eastAsia" w:hAnsi="宋体" w:eastAsia="宋体" w:cs="宋体"/>
          <w:color w:val="auto"/>
          <w:szCs w:val="21"/>
          <w:highlight w:val="none"/>
          <w:lang w:eastAsia="zh-CN"/>
        </w:rPr>
        <w:t>（</w:t>
      </w:r>
      <w:r>
        <w:rPr>
          <w:rFonts w:hint="eastAsia" w:hAnsi="宋体" w:eastAsia="宋体" w:cs="宋体"/>
          <w:color w:val="auto"/>
          <w:szCs w:val="21"/>
          <w:highlight w:val="none"/>
          <w:lang w:val="en-US" w:eastAsia="zh-CN"/>
        </w:rPr>
        <w:t>1</w:t>
      </w:r>
      <w:r>
        <w:rPr>
          <w:rFonts w:hint="eastAsia" w:hAnsi="宋体" w:eastAsia="宋体" w:cs="宋体"/>
          <w:color w:val="auto"/>
          <w:szCs w:val="21"/>
          <w:highlight w:val="none"/>
          <w:lang w:eastAsia="zh-CN"/>
        </w:rPr>
        <w:t>）</w:t>
      </w:r>
      <w:r>
        <w:rPr>
          <w:rFonts w:hint="eastAsia" w:hAnsi="宋体" w:eastAsia="宋体" w:cs="宋体"/>
          <w:color w:val="auto"/>
          <w:szCs w:val="21"/>
          <w:highlight w:val="none"/>
          <w:lang w:val="en-US" w:eastAsia="zh-CN"/>
        </w:rPr>
        <w:t>一档</w:t>
      </w:r>
      <w:r>
        <w:rPr>
          <w:rFonts w:hint="eastAsia" w:hAnsi="宋体" w:cs="宋体"/>
          <w:color w:val="auto"/>
          <w:szCs w:val="21"/>
          <w:highlight w:val="none"/>
          <w:lang w:val="en-US" w:eastAsia="zh-CN"/>
        </w:rPr>
        <w:t>0</w:t>
      </w:r>
      <w:r>
        <w:rPr>
          <w:rFonts w:hint="eastAsia" w:ascii="宋体" w:hAnsi="宋体" w:eastAsia="宋体" w:cs="宋体"/>
          <w:color w:val="auto"/>
          <w:szCs w:val="21"/>
          <w:highlight w:val="none"/>
        </w:rPr>
        <w:t>分：拖动系统、控制系统的先进性及使用系统的人性化、节能性、独特性等，</w:t>
      </w:r>
      <w:r>
        <w:rPr>
          <w:rFonts w:hint="eastAsia" w:ascii="宋体" w:hAnsi="宋体" w:eastAsia="宋体" w:cs="宋体"/>
          <w:color w:val="auto"/>
          <w:szCs w:val="21"/>
          <w:highlight w:val="none"/>
          <w:lang w:eastAsia="zh-CN"/>
        </w:rPr>
        <w:t>不完全满足招标文件要求。</w:t>
      </w:r>
    </w:p>
    <w:p>
      <w:pPr>
        <w:pStyle w:val="17"/>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hAnsi="宋体" w:eastAsia="宋体" w:cs="宋体"/>
          <w:color w:val="auto"/>
          <w:szCs w:val="21"/>
          <w:highlight w:val="none"/>
          <w:lang w:val="en-US" w:eastAsia="zh-CN"/>
        </w:rPr>
        <w:t>二</w:t>
      </w:r>
      <w:r>
        <w:rPr>
          <w:rFonts w:hint="eastAsia" w:ascii="宋体" w:hAnsi="宋体" w:eastAsia="宋体" w:cs="宋体"/>
          <w:color w:val="auto"/>
          <w:szCs w:val="21"/>
          <w:highlight w:val="none"/>
        </w:rPr>
        <w:t>档</w:t>
      </w:r>
      <w:r>
        <w:rPr>
          <w:rFonts w:hint="eastAsia" w:hAnsi="宋体" w:cs="宋体"/>
          <w:color w:val="auto"/>
          <w:szCs w:val="21"/>
          <w:highlight w:val="none"/>
          <w:lang w:val="en-US" w:eastAsia="zh-CN"/>
        </w:rPr>
        <w:t>2</w:t>
      </w:r>
      <w:r>
        <w:rPr>
          <w:rFonts w:hint="eastAsia" w:ascii="宋体" w:hAnsi="宋体" w:eastAsia="宋体" w:cs="宋体"/>
          <w:color w:val="auto"/>
          <w:szCs w:val="21"/>
          <w:highlight w:val="none"/>
        </w:rPr>
        <w:t>分：拖动系统、控制系统的先进性及使用系统的人性化、节能性、独特性等，</w:t>
      </w:r>
      <w:r>
        <w:rPr>
          <w:rFonts w:hint="eastAsia" w:ascii="宋体" w:hAnsi="宋体" w:eastAsia="宋体" w:cs="宋体"/>
          <w:color w:val="auto"/>
          <w:szCs w:val="21"/>
          <w:highlight w:val="none"/>
          <w:lang w:eastAsia="zh-CN"/>
        </w:rPr>
        <w:t>完全满足招标文件要求。</w:t>
      </w:r>
    </w:p>
    <w:p>
      <w:pPr>
        <w:pStyle w:val="17"/>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hAnsi="宋体" w:eastAsia="宋体" w:cs="宋体"/>
          <w:color w:val="auto"/>
          <w:szCs w:val="21"/>
          <w:highlight w:val="none"/>
          <w:lang w:val="en-US" w:eastAsia="zh-CN"/>
        </w:rPr>
        <w:t>三</w:t>
      </w:r>
      <w:r>
        <w:rPr>
          <w:rFonts w:hint="eastAsia" w:ascii="宋体" w:hAnsi="宋体" w:eastAsia="宋体" w:cs="宋体"/>
          <w:color w:val="auto"/>
          <w:szCs w:val="21"/>
          <w:highlight w:val="none"/>
        </w:rPr>
        <w:t>档</w:t>
      </w:r>
      <w:r>
        <w:rPr>
          <w:rFonts w:hint="eastAsia" w:hAnsi="宋体" w:cs="宋体"/>
          <w:color w:val="auto"/>
          <w:szCs w:val="21"/>
          <w:highlight w:val="none"/>
          <w:lang w:val="en-US" w:eastAsia="zh-CN"/>
        </w:rPr>
        <w:t>5</w:t>
      </w:r>
      <w:r>
        <w:rPr>
          <w:rFonts w:hint="eastAsia" w:ascii="宋体" w:hAnsi="宋体" w:eastAsia="宋体" w:cs="宋体"/>
          <w:color w:val="auto"/>
          <w:szCs w:val="21"/>
          <w:highlight w:val="none"/>
        </w:rPr>
        <w:t>分：拖动系统、控制系统的先进性及使用系统的人性化、节能性、独特性等，</w:t>
      </w:r>
      <w:r>
        <w:rPr>
          <w:rFonts w:hint="eastAsia" w:ascii="宋体" w:hAnsi="宋体" w:eastAsia="宋体" w:cs="宋体"/>
          <w:color w:val="auto"/>
          <w:szCs w:val="21"/>
          <w:highlight w:val="none"/>
          <w:lang w:eastAsia="zh-CN"/>
        </w:rPr>
        <w:t>完全满足且优于招标文件要求。</w:t>
      </w:r>
    </w:p>
    <w:p>
      <w:pPr>
        <w:pStyle w:val="17"/>
        <w:numPr>
          <w:ilvl w:val="0"/>
          <w:numId w:val="7"/>
        </w:numPr>
        <w:spacing w:line="400" w:lineRule="exact"/>
        <w:ind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施工组织设计（满分</w:t>
      </w:r>
      <w:r>
        <w:rPr>
          <w:rFonts w:hint="eastAsia" w:hAnsi="宋体" w:cs="宋体"/>
          <w:b/>
          <w:bCs/>
          <w:color w:val="auto"/>
          <w:szCs w:val="21"/>
          <w:highlight w:val="none"/>
          <w:lang w:val="en-US" w:eastAsia="zh-CN"/>
        </w:rPr>
        <w:t>10</w:t>
      </w:r>
      <w:r>
        <w:rPr>
          <w:rFonts w:hint="eastAsia" w:ascii="宋体" w:hAnsi="宋体" w:eastAsia="宋体" w:cs="宋体"/>
          <w:b/>
          <w:bCs/>
          <w:color w:val="auto"/>
          <w:szCs w:val="21"/>
          <w:highlight w:val="none"/>
          <w:lang w:val="en-US" w:eastAsia="zh-CN"/>
        </w:rPr>
        <w:t>分）</w:t>
      </w:r>
    </w:p>
    <w:p>
      <w:pPr>
        <w:spacing w:line="360" w:lineRule="exact"/>
        <w:ind w:firstLine="440"/>
        <w:rPr>
          <w:rFonts w:hint="eastAsia"/>
          <w:color w:val="auto"/>
          <w:highlight w:val="none"/>
          <w:lang w:val="en-US" w:eastAsia="zh-CN"/>
        </w:rPr>
      </w:pPr>
      <w:r>
        <w:rPr>
          <w:rFonts w:hint="eastAsia" w:ascii="宋体" w:hAnsi="宋体"/>
          <w:color w:val="auto"/>
          <w:szCs w:val="21"/>
          <w:highlight w:val="none"/>
        </w:rPr>
        <w:t>由</w:t>
      </w:r>
      <w:r>
        <w:rPr>
          <w:rFonts w:hint="eastAsia" w:ascii="宋体" w:hAnsi="宋体"/>
          <w:color w:val="auto"/>
          <w:szCs w:val="21"/>
          <w:highlight w:val="none"/>
          <w:lang w:eastAsia="zh-CN"/>
        </w:rPr>
        <w:t>评标</w:t>
      </w:r>
      <w:r>
        <w:rPr>
          <w:rFonts w:hint="eastAsia" w:ascii="宋体" w:hAnsi="宋体"/>
          <w:color w:val="auto"/>
          <w:szCs w:val="21"/>
          <w:highlight w:val="none"/>
        </w:rPr>
        <w:t>小组</w:t>
      </w:r>
      <w:r>
        <w:rPr>
          <w:rFonts w:hint="eastAsia" w:ascii="宋体" w:hAnsi="宋体" w:cs="Courier New"/>
          <w:bCs/>
          <w:color w:val="auto"/>
          <w:szCs w:val="21"/>
          <w:highlight w:val="none"/>
        </w:rPr>
        <w:t>根据</w:t>
      </w:r>
      <w:r>
        <w:rPr>
          <w:rFonts w:hint="eastAsia" w:ascii="宋体" w:hAnsi="宋体" w:cs="Courier New"/>
          <w:bCs/>
          <w:color w:val="auto"/>
          <w:szCs w:val="21"/>
          <w:highlight w:val="none"/>
          <w:lang w:eastAsia="zh-CN"/>
        </w:rPr>
        <w:t>招投标文件</w:t>
      </w:r>
      <w:r>
        <w:rPr>
          <w:rFonts w:hint="eastAsia" w:ascii="宋体" w:hAnsi="宋体" w:cs="Courier New"/>
          <w:bCs/>
          <w:color w:val="auto"/>
          <w:szCs w:val="21"/>
          <w:highlight w:val="none"/>
        </w:rPr>
        <w:t>要求，对比</w:t>
      </w:r>
      <w:r>
        <w:rPr>
          <w:rFonts w:hint="eastAsia" w:ascii="宋体" w:hAnsi="宋体"/>
          <w:color w:val="auto"/>
          <w:szCs w:val="21"/>
          <w:highlight w:val="none"/>
        </w:rPr>
        <w:t>各</w:t>
      </w:r>
      <w:r>
        <w:rPr>
          <w:rFonts w:hint="eastAsia" w:hAnsi="宋体" w:cs="Courier New"/>
          <w:bCs/>
          <w:color w:val="auto"/>
          <w:kern w:val="0"/>
          <w:szCs w:val="21"/>
          <w:highlight w:val="none"/>
          <w:lang w:eastAsia="zh-CN"/>
        </w:rPr>
        <w:t>投标人</w:t>
      </w:r>
      <w:r>
        <w:rPr>
          <w:rFonts w:hint="eastAsia" w:ascii="宋体" w:hAnsi="宋体"/>
          <w:color w:val="auto"/>
          <w:szCs w:val="21"/>
          <w:highlight w:val="none"/>
        </w:rPr>
        <w:t>提供的</w:t>
      </w:r>
      <w:r>
        <w:rPr>
          <w:rFonts w:hint="eastAsia" w:ascii="宋体" w:hAnsi="宋体"/>
          <w:color w:val="auto"/>
          <w:szCs w:val="21"/>
          <w:highlight w:val="none"/>
          <w:lang w:eastAsia="zh-CN"/>
        </w:rPr>
        <w:t>施工组织设计</w:t>
      </w:r>
      <w:r>
        <w:rPr>
          <w:rFonts w:hint="eastAsia" w:ascii="宋体" w:hAnsi="宋体"/>
          <w:color w:val="auto"/>
          <w:szCs w:val="21"/>
          <w:highlight w:val="none"/>
        </w:rPr>
        <w:t>方案内容的详尽性、科学性、合理性，确定各</w:t>
      </w:r>
      <w:r>
        <w:rPr>
          <w:rFonts w:hint="eastAsia" w:ascii="宋体" w:hAnsi="宋体"/>
          <w:color w:val="auto"/>
          <w:szCs w:val="21"/>
          <w:highlight w:val="none"/>
          <w:lang w:eastAsia="zh-CN"/>
        </w:rPr>
        <w:t>投标人</w:t>
      </w:r>
      <w:r>
        <w:rPr>
          <w:rFonts w:hint="eastAsia" w:ascii="宋体" w:hAnsi="宋体"/>
          <w:color w:val="auto"/>
          <w:szCs w:val="21"/>
          <w:highlight w:val="none"/>
        </w:rPr>
        <w:t>所属档次并在相应档次内独立打分。</w:t>
      </w:r>
    </w:p>
    <w:p>
      <w:pPr>
        <w:pStyle w:val="17"/>
        <w:numPr>
          <w:ilvl w:val="0"/>
          <w:numId w:val="8"/>
        </w:numPr>
        <w:spacing w:line="400" w:lineRule="exact"/>
        <w:ind w:firstLine="420" w:firstLineChars="200"/>
        <w:rPr>
          <w:rFonts w:hint="eastAsia" w:ascii="宋体" w:hAnsi="宋体" w:eastAsia="宋体" w:cs="宋体"/>
          <w:color w:val="auto"/>
          <w:szCs w:val="21"/>
          <w:highlight w:val="none"/>
        </w:rPr>
      </w:pPr>
      <w:r>
        <w:rPr>
          <w:rFonts w:hint="eastAsia" w:hAnsi="宋体" w:cs="宋体"/>
          <w:color w:val="auto"/>
          <w:szCs w:val="21"/>
          <w:highlight w:val="none"/>
          <w:lang w:val="en-US" w:eastAsia="zh-CN"/>
        </w:rPr>
        <w:t>一</w:t>
      </w:r>
      <w:r>
        <w:rPr>
          <w:rFonts w:hint="eastAsia" w:hAnsi="宋体" w:eastAsia="宋体" w:cs="宋体"/>
          <w:color w:val="auto"/>
          <w:szCs w:val="21"/>
          <w:highlight w:val="none"/>
          <w:lang w:val="en-US" w:eastAsia="zh-CN"/>
        </w:rPr>
        <w:t>档</w:t>
      </w:r>
      <w:r>
        <w:rPr>
          <w:rFonts w:hint="eastAsia" w:hAnsi="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color w:val="auto"/>
          <w:szCs w:val="21"/>
          <w:highlight w:val="none"/>
          <w:lang w:eastAsia="zh-CN"/>
        </w:rPr>
        <w:t>施工组织设计</w:t>
      </w:r>
      <w:r>
        <w:rPr>
          <w:rFonts w:hint="eastAsia" w:ascii="宋体" w:hAnsi="宋体"/>
          <w:color w:val="auto"/>
          <w:szCs w:val="21"/>
          <w:highlight w:val="none"/>
        </w:rPr>
        <w:t>方案</w:t>
      </w:r>
      <w:r>
        <w:rPr>
          <w:rFonts w:hint="eastAsia" w:ascii="宋体" w:hAnsi="宋体"/>
          <w:color w:val="auto"/>
          <w:szCs w:val="21"/>
          <w:highlight w:val="none"/>
          <w:lang w:eastAsia="zh-CN"/>
        </w:rPr>
        <w:t>比较详尽</w:t>
      </w:r>
      <w:r>
        <w:rPr>
          <w:rFonts w:hint="eastAsia" w:ascii="宋体" w:hAnsi="宋体"/>
          <w:color w:val="auto"/>
          <w:szCs w:val="21"/>
          <w:highlight w:val="none"/>
        </w:rPr>
        <w:t>；施工组织安排、项目实施计划进度</w:t>
      </w:r>
      <w:r>
        <w:rPr>
          <w:rFonts w:hint="eastAsia" w:ascii="宋体" w:hAnsi="宋体"/>
          <w:color w:val="auto"/>
          <w:szCs w:val="21"/>
          <w:highlight w:val="none"/>
          <w:lang w:eastAsia="zh-CN"/>
        </w:rPr>
        <w:t>较</w:t>
      </w:r>
      <w:r>
        <w:rPr>
          <w:rFonts w:hint="eastAsia" w:ascii="宋体" w:hAnsi="宋体"/>
          <w:color w:val="auto"/>
          <w:szCs w:val="21"/>
          <w:highlight w:val="none"/>
        </w:rPr>
        <w:t>明确，</w:t>
      </w:r>
      <w:r>
        <w:rPr>
          <w:rFonts w:hint="eastAsia" w:ascii="宋体" w:hAnsi="宋体"/>
          <w:color w:val="auto"/>
          <w:szCs w:val="21"/>
          <w:highlight w:val="none"/>
          <w:lang w:eastAsia="zh-CN"/>
        </w:rPr>
        <w:t>基本满足项目要求</w:t>
      </w:r>
      <w:r>
        <w:rPr>
          <w:rFonts w:hint="eastAsia" w:hAnsi="宋体"/>
          <w:color w:val="auto"/>
          <w:szCs w:val="21"/>
          <w:highlight w:val="none"/>
          <w:lang w:eastAsia="zh-CN"/>
        </w:rPr>
        <w:t>，</w:t>
      </w:r>
      <w:r>
        <w:rPr>
          <w:rFonts w:hint="eastAsia" w:ascii="宋体" w:hAnsi="宋体"/>
          <w:color w:val="auto"/>
          <w:szCs w:val="21"/>
          <w:highlight w:val="none"/>
          <w:lang w:eastAsia="zh-CN"/>
        </w:rPr>
        <w:t>但</w:t>
      </w:r>
      <w:r>
        <w:rPr>
          <w:rFonts w:hint="eastAsia" w:ascii="宋体" w:hAnsi="宋体"/>
          <w:color w:val="auto"/>
          <w:szCs w:val="21"/>
          <w:highlight w:val="none"/>
        </w:rPr>
        <w:t>针对性不强；</w:t>
      </w:r>
    </w:p>
    <w:p>
      <w:pPr>
        <w:pStyle w:val="17"/>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hAnsi="宋体" w:cs="宋体"/>
          <w:color w:val="auto"/>
          <w:szCs w:val="21"/>
          <w:highlight w:val="none"/>
          <w:lang w:val="en-US" w:eastAsia="zh-CN"/>
        </w:rPr>
        <w:t>二</w:t>
      </w:r>
      <w:r>
        <w:rPr>
          <w:rFonts w:hint="eastAsia" w:ascii="宋体" w:hAnsi="宋体" w:eastAsia="宋体" w:cs="宋体"/>
          <w:color w:val="auto"/>
          <w:szCs w:val="21"/>
          <w:highlight w:val="none"/>
        </w:rPr>
        <w:t>档</w:t>
      </w:r>
      <w:r>
        <w:rPr>
          <w:rFonts w:hint="eastAsia" w:hAnsi="宋体" w:cs="宋体"/>
          <w:color w:val="auto"/>
          <w:szCs w:val="21"/>
          <w:highlight w:val="none"/>
          <w:lang w:val="en-US" w:eastAsia="zh-CN"/>
        </w:rPr>
        <w:t>6</w:t>
      </w:r>
      <w:r>
        <w:rPr>
          <w:rFonts w:hint="eastAsia" w:ascii="宋体" w:hAnsi="宋体" w:eastAsia="宋体" w:cs="宋体"/>
          <w:color w:val="auto"/>
          <w:szCs w:val="21"/>
          <w:highlight w:val="none"/>
        </w:rPr>
        <w:t>分：</w:t>
      </w:r>
      <w:r>
        <w:rPr>
          <w:rFonts w:hint="eastAsia" w:ascii="宋体" w:hAnsi="宋体"/>
          <w:color w:val="auto"/>
          <w:szCs w:val="21"/>
          <w:highlight w:val="none"/>
          <w:lang w:eastAsia="zh-CN"/>
        </w:rPr>
        <w:t>施工组织设计</w:t>
      </w:r>
      <w:r>
        <w:rPr>
          <w:rFonts w:hint="eastAsia" w:ascii="宋体" w:hAnsi="宋体"/>
          <w:color w:val="auto"/>
          <w:szCs w:val="21"/>
          <w:highlight w:val="none"/>
        </w:rPr>
        <w:t>方案详细；施工组织安排、项目实施计划进度较完整，有</w:t>
      </w:r>
      <w:r>
        <w:rPr>
          <w:rFonts w:hint="eastAsia" w:ascii="宋体" w:hAnsi="宋体"/>
          <w:color w:val="auto"/>
          <w:szCs w:val="21"/>
          <w:highlight w:val="none"/>
          <w:lang w:eastAsia="zh-CN"/>
        </w:rPr>
        <w:t>较强</w:t>
      </w:r>
      <w:r>
        <w:rPr>
          <w:rFonts w:hint="eastAsia" w:ascii="宋体" w:hAnsi="宋体"/>
          <w:color w:val="auto"/>
          <w:szCs w:val="21"/>
          <w:highlight w:val="none"/>
        </w:rPr>
        <w:t>的针对性</w:t>
      </w:r>
      <w:r>
        <w:rPr>
          <w:rFonts w:hint="eastAsia" w:ascii="宋体" w:hAnsi="宋体"/>
          <w:color w:val="auto"/>
          <w:szCs w:val="21"/>
          <w:highlight w:val="none"/>
          <w:lang w:eastAsia="zh-CN"/>
        </w:rPr>
        <w:t>、合理性，完全满足项目要求</w:t>
      </w:r>
      <w:r>
        <w:rPr>
          <w:rFonts w:hint="eastAsia" w:ascii="宋体" w:hAnsi="宋体"/>
          <w:color w:val="auto"/>
          <w:szCs w:val="21"/>
          <w:highlight w:val="none"/>
        </w:rPr>
        <w:t>；</w:t>
      </w:r>
    </w:p>
    <w:p>
      <w:pPr>
        <w:pStyle w:val="17"/>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hAnsi="宋体" w:cs="宋体"/>
          <w:color w:val="auto"/>
          <w:szCs w:val="21"/>
          <w:highlight w:val="none"/>
          <w:lang w:val="en-US" w:eastAsia="zh-CN"/>
        </w:rPr>
        <w:t>三</w:t>
      </w:r>
      <w:r>
        <w:rPr>
          <w:rFonts w:hint="eastAsia" w:ascii="宋体" w:hAnsi="宋体" w:eastAsia="宋体" w:cs="宋体"/>
          <w:color w:val="auto"/>
          <w:szCs w:val="21"/>
          <w:highlight w:val="none"/>
        </w:rPr>
        <w:t>档</w:t>
      </w:r>
      <w:r>
        <w:rPr>
          <w:rFonts w:hint="eastAsia" w:hAnsi="宋体" w:cs="宋体"/>
          <w:color w:val="auto"/>
          <w:szCs w:val="21"/>
          <w:highlight w:val="none"/>
          <w:lang w:val="en-US" w:eastAsia="zh-CN"/>
        </w:rPr>
        <w:t>10</w:t>
      </w:r>
      <w:r>
        <w:rPr>
          <w:rFonts w:hint="eastAsia" w:ascii="宋体" w:hAnsi="宋体" w:eastAsia="宋体" w:cs="宋体"/>
          <w:color w:val="auto"/>
          <w:szCs w:val="21"/>
          <w:highlight w:val="none"/>
        </w:rPr>
        <w:t>分：</w:t>
      </w:r>
      <w:r>
        <w:rPr>
          <w:rFonts w:hint="eastAsia" w:ascii="宋体" w:hAnsi="宋体"/>
          <w:color w:val="auto"/>
          <w:szCs w:val="21"/>
          <w:highlight w:val="none"/>
          <w:lang w:eastAsia="zh-CN"/>
        </w:rPr>
        <w:t>施工组织设计</w:t>
      </w:r>
      <w:r>
        <w:rPr>
          <w:rFonts w:hint="eastAsia" w:ascii="宋体" w:hAnsi="宋体"/>
          <w:color w:val="auto"/>
          <w:szCs w:val="21"/>
          <w:highlight w:val="none"/>
        </w:rPr>
        <w:t>方案详细、明确</w:t>
      </w:r>
      <w:r>
        <w:rPr>
          <w:rFonts w:hint="eastAsia" w:ascii="宋体" w:hAnsi="宋体"/>
          <w:color w:val="auto"/>
          <w:szCs w:val="21"/>
          <w:highlight w:val="none"/>
          <w:lang w:eastAsia="zh-CN"/>
        </w:rPr>
        <w:t>、科学、合理</w:t>
      </w:r>
      <w:r>
        <w:rPr>
          <w:rFonts w:hint="eastAsia" w:ascii="宋体" w:hAnsi="宋体"/>
          <w:color w:val="auto"/>
          <w:szCs w:val="21"/>
          <w:highlight w:val="none"/>
        </w:rPr>
        <w:t>；施工组织安排、项目实施计划进度详细可行，针对性强；内容完整且描述清晰的；</w:t>
      </w:r>
      <w:r>
        <w:rPr>
          <w:rFonts w:hint="eastAsia" w:ascii="宋体" w:hAnsi="宋体"/>
          <w:color w:val="auto"/>
          <w:szCs w:val="21"/>
          <w:highlight w:val="none"/>
          <w:lang w:eastAsia="zh-CN"/>
        </w:rPr>
        <w:t>完全满足且优于项目要求</w:t>
      </w:r>
      <w:r>
        <w:rPr>
          <w:rFonts w:hint="eastAsia" w:ascii="宋体" w:hAnsi="宋体"/>
          <w:color w:val="auto"/>
          <w:szCs w:val="21"/>
          <w:highlight w:val="none"/>
        </w:rPr>
        <w:t>。</w:t>
      </w:r>
    </w:p>
    <w:p>
      <w:pPr>
        <w:pStyle w:val="17"/>
        <w:keepLines w:val="0"/>
        <w:pageBreakBefore w:val="0"/>
        <w:widowControl w:val="0"/>
        <w:kinsoku/>
        <w:wordWrap/>
        <w:overflowPunct/>
        <w:topLinePunct w:val="0"/>
        <w:autoSpaceDE/>
        <w:autoSpaceDN/>
        <w:bidi w:val="0"/>
        <w:snapToGrid/>
        <w:spacing w:line="400" w:lineRule="exac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3、安装调试方案……………………………………………………</w:t>
      </w:r>
      <w:r>
        <w:rPr>
          <w:rFonts w:hint="eastAsia" w:ascii="宋体" w:hAnsi="宋体" w:eastAsia="宋体" w:cs="宋体"/>
          <w:b/>
          <w:bCs/>
          <w:color w:val="auto"/>
          <w:kern w:val="0"/>
          <w:szCs w:val="21"/>
          <w:highlight w:val="none"/>
        </w:rPr>
        <w:t>…………………</w:t>
      </w:r>
      <w:r>
        <w:rPr>
          <w:rFonts w:hint="eastAsia" w:ascii="宋体" w:hAnsi="宋体" w:eastAsia="宋体" w:cs="宋体"/>
          <w:b/>
          <w:bCs/>
          <w:color w:val="auto"/>
          <w:szCs w:val="21"/>
          <w:highlight w:val="none"/>
        </w:rPr>
        <w:t>………………满分</w:t>
      </w:r>
      <w:r>
        <w:rPr>
          <w:rFonts w:hint="eastAsia" w:hAnsi="宋体" w:cs="宋体"/>
          <w:b/>
          <w:bCs/>
          <w:color w:val="auto"/>
          <w:szCs w:val="21"/>
          <w:highlight w:val="none"/>
          <w:lang w:val="en-US" w:eastAsia="zh-CN"/>
        </w:rPr>
        <w:t>5</w:t>
      </w:r>
      <w:r>
        <w:rPr>
          <w:rFonts w:hint="eastAsia" w:ascii="宋体" w:hAnsi="宋体" w:eastAsia="宋体" w:cs="宋体"/>
          <w:b/>
          <w:bCs/>
          <w:color w:val="auto"/>
          <w:szCs w:val="21"/>
          <w:highlight w:val="none"/>
        </w:rPr>
        <w:t>分</w:t>
      </w:r>
    </w:p>
    <w:p>
      <w:pPr>
        <w:spacing w:line="360" w:lineRule="exact"/>
        <w:ind w:firstLine="440"/>
        <w:rPr>
          <w:color w:val="auto"/>
          <w:highlight w:val="none"/>
          <w:lang w:val="en-US"/>
        </w:rPr>
      </w:pPr>
      <w:r>
        <w:rPr>
          <w:rFonts w:hint="eastAsia" w:ascii="宋体" w:hAnsi="宋体"/>
          <w:color w:val="auto"/>
          <w:szCs w:val="21"/>
          <w:highlight w:val="none"/>
        </w:rPr>
        <w:t>由</w:t>
      </w:r>
      <w:r>
        <w:rPr>
          <w:rFonts w:hint="eastAsia" w:ascii="宋体" w:hAnsi="宋体"/>
          <w:color w:val="auto"/>
          <w:szCs w:val="21"/>
          <w:highlight w:val="none"/>
          <w:lang w:eastAsia="zh-CN"/>
        </w:rPr>
        <w:t>评标</w:t>
      </w:r>
      <w:r>
        <w:rPr>
          <w:rFonts w:hint="eastAsia" w:ascii="宋体" w:hAnsi="宋体"/>
          <w:color w:val="auto"/>
          <w:szCs w:val="21"/>
          <w:highlight w:val="none"/>
        </w:rPr>
        <w:t>小组</w:t>
      </w:r>
      <w:r>
        <w:rPr>
          <w:rFonts w:hint="eastAsia" w:ascii="宋体" w:hAnsi="宋体" w:cs="Courier New"/>
          <w:bCs/>
          <w:color w:val="auto"/>
          <w:szCs w:val="21"/>
          <w:highlight w:val="none"/>
        </w:rPr>
        <w:t>根据</w:t>
      </w:r>
      <w:r>
        <w:rPr>
          <w:rFonts w:hint="eastAsia" w:ascii="宋体" w:hAnsi="宋体" w:cs="Courier New"/>
          <w:bCs/>
          <w:color w:val="auto"/>
          <w:szCs w:val="21"/>
          <w:highlight w:val="none"/>
          <w:lang w:eastAsia="zh-CN"/>
        </w:rPr>
        <w:t>招投标文件</w:t>
      </w:r>
      <w:r>
        <w:rPr>
          <w:rFonts w:hint="eastAsia" w:ascii="宋体" w:hAnsi="宋体" w:cs="Courier New"/>
          <w:bCs/>
          <w:color w:val="auto"/>
          <w:szCs w:val="21"/>
          <w:highlight w:val="none"/>
        </w:rPr>
        <w:t>要求，对比</w:t>
      </w:r>
      <w:r>
        <w:rPr>
          <w:rFonts w:hint="eastAsia" w:ascii="宋体" w:hAnsi="宋体"/>
          <w:color w:val="auto"/>
          <w:szCs w:val="21"/>
          <w:highlight w:val="none"/>
        </w:rPr>
        <w:t>各</w:t>
      </w:r>
      <w:r>
        <w:rPr>
          <w:rFonts w:hint="eastAsia" w:hAnsi="宋体" w:cs="Courier New"/>
          <w:bCs/>
          <w:color w:val="auto"/>
          <w:kern w:val="0"/>
          <w:szCs w:val="21"/>
          <w:highlight w:val="none"/>
          <w:lang w:eastAsia="zh-CN"/>
        </w:rPr>
        <w:t>投标人</w:t>
      </w:r>
      <w:r>
        <w:rPr>
          <w:rFonts w:hint="eastAsia" w:ascii="宋体" w:hAnsi="宋体"/>
          <w:color w:val="auto"/>
          <w:szCs w:val="21"/>
          <w:highlight w:val="none"/>
        </w:rPr>
        <w:t>提供的</w:t>
      </w:r>
      <w:r>
        <w:rPr>
          <w:rFonts w:hint="eastAsia" w:ascii="宋体" w:hAnsi="宋体"/>
          <w:color w:val="auto"/>
          <w:szCs w:val="21"/>
          <w:highlight w:val="none"/>
          <w:lang w:eastAsia="zh-CN"/>
        </w:rPr>
        <w:t>气动物流传输系统调试方案</w:t>
      </w:r>
      <w:r>
        <w:rPr>
          <w:rFonts w:hint="eastAsia" w:ascii="宋体" w:hAnsi="宋体"/>
          <w:color w:val="auto"/>
          <w:szCs w:val="21"/>
          <w:highlight w:val="none"/>
        </w:rPr>
        <w:t>内容</w:t>
      </w:r>
      <w:r>
        <w:rPr>
          <w:rFonts w:hint="eastAsia" w:ascii="宋体" w:hAnsi="宋体"/>
          <w:color w:val="auto"/>
          <w:szCs w:val="21"/>
          <w:highlight w:val="none"/>
          <w:lang w:eastAsia="zh-CN"/>
        </w:rPr>
        <w:t>的可行</w:t>
      </w:r>
      <w:r>
        <w:rPr>
          <w:rFonts w:hint="eastAsia" w:ascii="宋体" w:hAnsi="宋体"/>
          <w:color w:val="auto"/>
          <w:szCs w:val="21"/>
          <w:highlight w:val="none"/>
        </w:rPr>
        <w:t>性</w:t>
      </w:r>
      <w:r>
        <w:rPr>
          <w:rFonts w:hint="eastAsia" w:ascii="宋体" w:hAnsi="宋体"/>
          <w:color w:val="auto"/>
          <w:szCs w:val="21"/>
          <w:highlight w:val="none"/>
          <w:lang w:eastAsia="zh-CN"/>
        </w:rPr>
        <w:t>等</w:t>
      </w:r>
      <w:r>
        <w:rPr>
          <w:rFonts w:hint="eastAsia" w:ascii="宋体" w:hAnsi="宋体"/>
          <w:color w:val="auto"/>
          <w:szCs w:val="21"/>
          <w:highlight w:val="none"/>
        </w:rPr>
        <w:t>，确定各</w:t>
      </w:r>
      <w:r>
        <w:rPr>
          <w:rFonts w:hint="eastAsia" w:ascii="宋体" w:hAnsi="宋体"/>
          <w:color w:val="auto"/>
          <w:szCs w:val="21"/>
          <w:highlight w:val="none"/>
          <w:lang w:eastAsia="zh-CN"/>
        </w:rPr>
        <w:t>投标人</w:t>
      </w:r>
      <w:r>
        <w:rPr>
          <w:rFonts w:hint="eastAsia" w:ascii="宋体" w:hAnsi="宋体"/>
          <w:color w:val="auto"/>
          <w:szCs w:val="21"/>
          <w:highlight w:val="none"/>
        </w:rPr>
        <w:t>所属档次并在相应档次内独立打分。</w:t>
      </w:r>
    </w:p>
    <w:p>
      <w:pPr>
        <w:spacing w:after="120"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一档（</w:t>
      </w:r>
      <w:r>
        <w:rPr>
          <w:rFonts w:hint="eastAsia" w:ascii="宋体" w:hAnsi="宋体"/>
          <w:color w:val="auto"/>
          <w:szCs w:val="21"/>
          <w:highlight w:val="none"/>
          <w:lang w:val="en-US" w:eastAsia="zh-CN"/>
        </w:rPr>
        <w:t>0分</w:t>
      </w:r>
      <w:r>
        <w:rPr>
          <w:rFonts w:hint="eastAsia" w:ascii="宋体" w:hAnsi="宋体"/>
          <w:color w:val="auto"/>
          <w:szCs w:val="21"/>
          <w:highlight w:val="none"/>
          <w:lang w:eastAsia="zh-CN"/>
        </w:rPr>
        <w:t>）：结合项目实际情况提供的气动物流传输系统调试方案没有针对性，可行性不高；</w:t>
      </w:r>
    </w:p>
    <w:p>
      <w:pPr>
        <w:spacing w:after="120" w:line="400" w:lineRule="exact"/>
        <w:ind w:left="2520" w:leftChars="200" w:hanging="2100" w:hangingChars="1000"/>
        <w:rPr>
          <w:rFonts w:ascii="宋体" w:hAnsi="宋体"/>
          <w:color w:val="auto"/>
          <w:szCs w:val="21"/>
          <w:highlight w:val="none"/>
        </w:rPr>
      </w:pPr>
      <w:r>
        <w:rPr>
          <w:rFonts w:hint="eastAsia" w:ascii="宋体" w:hAnsi="宋体"/>
          <w:color w:val="auto"/>
          <w:szCs w:val="21"/>
          <w:highlight w:val="none"/>
          <w:lang w:eastAsia="zh-CN"/>
        </w:rPr>
        <w:t>二</w:t>
      </w:r>
      <w:r>
        <w:rPr>
          <w:rFonts w:hint="eastAsia" w:ascii="宋体" w:hAnsi="宋体"/>
          <w:color w:val="auto"/>
          <w:szCs w:val="21"/>
          <w:highlight w:val="none"/>
        </w:rPr>
        <w:t>档（</w:t>
      </w:r>
      <w:r>
        <w:rPr>
          <w:rFonts w:hint="eastAsia" w:ascii="宋体" w:hAnsi="宋体"/>
          <w:color w:val="auto"/>
          <w:szCs w:val="21"/>
          <w:highlight w:val="none"/>
          <w:lang w:val="en-US" w:eastAsia="zh-CN"/>
        </w:rPr>
        <w:t>2</w:t>
      </w:r>
      <w:r>
        <w:rPr>
          <w:rFonts w:ascii="宋体" w:hAnsi="宋体"/>
          <w:color w:val="auto"/>
          <w:szCs w:val="21"/>
          <w:highlight w:val="none"/>
        </w:rPr>
        <w:t>分</w:t>
      </w:r>
      <w:r>
        <w:rPr>
          <w:rFonts w:hint="eastAsia" w:ascii="宋体" w:hAnsi="宋体"/>
          <w:color w:val="auto"/>
          <w:szCs w:val="21"/>
          <w:highlight w:val="none"/>
        </w:rPr>
        <w:t xml:space="preserve">）：结合项目实际情况提供的气动物流传输系统调试方案针对性一般，可行性基本满足要求； </w:t>
      </w:r>
    </w:p>
    <w:p>
      <w:pPr>
        <w:spacing w:after="120"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三</w:t>
      </w:r>
      <w:r>
        <w:rPr>
          <w:rFonts w:hint="eastAsia" w:ascii="宋体" w:hAnsi="宋体"/>
          <w:color w:val="auto"/>
          <w:szCs w:val="21"/>
          <w:highlight w:val="none"/>
        </w:rPr>
        <w:t>档（</w:t>
      </w:r>
      <w:r>
        <w:rPr>
          <w:rFonts w:hint="eastAsia" w:ascii="宋体" w:hAnsi="宋体"/>
          <w:color w:val="auto"/>
          <w:szCs w:val="21"/>
          <w:highlight w:val="none"/>
          <w:lang w:val="en-US" w:eastAsia="zh-CN"/>
        </w:rPr>
        <w:t>5</w:t>
      </w:r>
      <w:r>
        <w:rPr>
          <w:rFonts w:ascii="宋体" w:hAnsi="宋体"/>
          <w:color w:val="auto"/>
          <w:szCs w:val="21"/>
          <w:highlight w:val="none"/>
        </w:rPr>
        <w:t>分</w:t>
      </w:r>
      <w:r>
        <w:rPr>
          <w:rFonts w:hint="eastAsia" w:ascii="宋体" w:hAnsi="宋体"/>
          <w:color w:val="auto"/>
          <w:szCs w:val="21"/>
          <w:highlight w:val="none"/>
        </w:rPr>
        <w:t>）：结合项目实际情况提供的气动物流传输系统调试方案针对性强，可行性高；</w:t>
      </w:r>
    </w:p>
    <w:p>
      <w:pPr>
        <w:pStyle w:val="17"/>
        <w:keepLines w:val="0"/>
        <w:pageBreakBefore w:val="0"/>
        <w:widowControl w:val="0"/>
        <w:kinsoku/>
        <w:wordWrap/>
        <w:overflowPunct/>
        <w:topLinePunct w:val="0"/>
        <w:autoSpaceDE/>
        <w:autoSpaceDN/>
        <w:bidi w:val="0"/>
        <w:snapToGrid/>
        <w:spacing w:line="400" w:lineRule="exact"/>
        <w:textAlignment w:val="auto"/>
        <w:rPr>
          <w:rFonts w:hint="eastAsia" w:ascii="宋体" w:hAnsi="宋体" w:eastAsia="宋体" w:cs="宋体"/>
          <w:b/>
          <w:bCs/>
          <w:color w:val="auto"/>
          <w:szCs w:val="21"/>
          <w:highlight w:val="none"/>
        </w:rPr>
      </w:pPr>
      <w:bookmarkStart w:id="155" w:name="_Toc21599"/>
      <w:r>
        <w:rPr>
          <w:rFonts w:hint="eastAsia" w:ascii="宋体" w:hAnsi="宋体" w:eastAsia="宋体" w:cs="宋体"/>
          <w:b/>
          <w:bCs/>
          <w:color w:val="auto"/>
          <w:szCs w:val="21"/>
          <w:highlight w:val="none"/>
        </w:rPr>
        <w:t>4、</w:t>
      </w:r>
      <w:r>
        <w:rPr>
          <w:rFonts w:hint="eastAsia" w:hAnsi="宋体" w:cs="宋体"/>
          <w:b/>
          <w:bCs/>
          <w:color w:val="auto"/>
          <w:szCs w:val="21"/>
          <w:highlight w:val="none"/>
          <w:lang w:val="en-US" w:eastAsia="zh-CN"/>
        </w:rPr>
        <w:t>人员</w:t>
      </w:r>
      <w:r>
        <w:rPr>
          <w:rFonts w:hint="eastAsia" w:ascii="宋体" w:hAnsi="宋体" w:eastAsia="宋体" w:cs="宋体"/>
          <w:b/>
          <w:bCs/>
          <w:color w:val="auto"/>
          <w:szCs w:val="21"/>
          <w:highlight w:val="none"/>
        </w:rPr>
        <w:t>配备…………………………………………</w:t>
      </w:r>
      <w:r>
        <w:rPr>
          <w:rFonts w:hint="eastAsia" w:ascii="宋体" w:hAnsi="宋体" w:eastAsia="宋体" w:cs="宋体"/>
          <w:b/>
          <w:bCs/>
          <w:color w:val="auto"/>
          <w:kern w:val="0"/>
          <w:szCs w:val="21"/>
          <w:highlight w:val="none"/>
        </w:rPr>
        <w:t>……………………</w:t>
      </w:r>
      <w:r>
        <w:rPr>
          <w:rFonts w:hint="eastAsia" w:ascii="宋体" w:hAnsi="宋体" w:eastAsia="宋体" w:cs="宋体"/>
          <w:b/>
          <w:bCs/>
          <w:color w:val="auto"/>
          <w:szCs w:val="21"/>
          <w:highlight w:val="none"/>
        </w:rPr>
        <w:t>……………满分</w:t>
      </w:r>
      <w:r>
        <w:rPr>
          <w:rFonts w:hint="eastAsia" w:hAnsi="宋体" w:cs="宋体"/>
          <w:b/>
          <w:bCs/>
          <w:color w:val="auto"/>
          <w:szCs w:val="21"/>
          <w:highlight w:val="none"/>
          <w:lang w:val="en-US" w:eastAsia="zh-CN"/>
        </w:rPr>
        <w:t>5</w:t>
      </w:r>
      <w:r>
        <w:rPr>
          <w:rFonts w:hint="eastAsia" w:ascii="宋体" w:hAnsi="宋体" w:eastAsia="宋体" w:cs="宋体"/>
          <w:b/>
          <w:bCs/>
          <w:color w:val="auto"/>
          <w:szCs w:val="21"/>
          <w:highlight w:val="none"/>
        </w:rPr>
        <w:t>分</w:t>
      </w:r>
      <w:bookmarkEnd w:id="155"/>
    </w:p>
    <w:p>
      <w:pPr>
        <w:spacing w:line="360" w:lineRule="exact"/>
        <w:ind w:firstLine="440"/>
        <w:rPr>
          <w:rFonts w:hint="eastAsia" w:eastAsia="宋体"/>
          <w:color w:val="auto"/>
          <w:highlight w:val="none"/>
          <w:lang w:val="en-US" w:eastAsia="zh-CN"/>
        </w:rPr>
      </w:pPr>
      <w:r>
        <w:rPr>
          <w:rFonts w:hint="eastAsia" w:ascii="宋体" w:hAnsi="宋体"/>
          <w:color w:val="auto"/>
          <w:szCs w:val="21"/>
          <w:highlight w:val="none"/>
        </w:rPr>
        <w:t>由</w:t>
      </w:r>
      <w:r>
        <w:rPr>
          <w:rFonts w:hint="eastAsia" w:ascii="宋体" w:hAnsi="宋体"/>
          <w:color w:val="auto"/>
          <w:szCs w:val="21"/>
          <w:highlight w:val="none"/>
          <w:lang w:eastAsia="zh-CN"/>
        </w:rPr>
        <w:t>评标</w:t>
      </w:r>
      <w:r>
        <w:rPr>
          <w:rFonts w:hint="eastAsia" w:ascii="宋体" w:hAnsi="宋体"/>
          <w:color w:val="auto"/>
          <w:szCs w:val="21"/>
          <w:highlight w:val="none"/>
        </w:rPr>
        <w:t>小组</w:t>
      </w:r>
      <w:r>
        <w:rPr>
          <w:rFonts w:hint="eastAsia" w:ascii="宋体" w:hAnsi="宋体" w:cs="Courier New"/>
          <w:bCs/>
          <w:color w:val="auto"/>
          <w:szCs w:val="21"/>
          <w:highlight w:val="none"/>
        </w:rPr>
        <w:t>根据</w:t>
      </w:r>
      <w:r>
        <w:rPr>
          <w:rFonts w:hint="eastAsia" w:ascii="宋体" w:hAnsi="宋体" w:cs="Courier New"/>
          <w:bCs/>
          <w:color w:val="auto"/>
          <w:szCs w:val="21"/>
          <w:highlight w:val="none"/>
          <w:lang w:eastAsia="zh-CN"/>
        </w:rPr>
        <w:t>招投标文件</w:t>
      </w:r>
      <w:r>
        <w:rPr>
          <w:rFonts w:hint="eastAsia" w:ascii="宋体" w:hAnsi="宋体" w:cs="Courier New"/>
          <w:bCs/>
          <w:color w:val="auto"/>
          <w:szCs w:val="21"/>
          <w:highlight w:val="none"/>
        </w:rPr>
        <w:t>要求，对比</w:t>
      </w:r>
      <w:r>
        <w:rPr>
          <w:rFonts w:hint="eastAsia" w:ascii="宋体" w:hAnsi="宋体"/>
          <w:color w:val="auto"/>
          <w:szCs w:val="21"/>
          <w:highlight w:val="none"/>
        </w:rPr>
        <w:t>各</w:t>
      </w:r>
      <w:r>
        <w:rPr>
          <w:rFonts w:hint="eastAsia" w:hAnsi="宋体" w:cs="Courier New"/>
          <w:bCs/>
          <w:color w:val="auto"/>
          <w:kern w:val="0"/>
          <w:szCs w:val="21"/>
          <w:highlight w:val="none"/>
          <w:lang w:eastAsia="zh-CN"/>
        </w:rPr>
        <w:t>投标人</w:t>
      </w:r>
      <w:r>
        <w:rPr>
          <w:rFonts w:hint="eastAsia" w:ascii="宋体" w:hAnsi="宋体"/>
          <w:color w:val="auto"/>
          <w:szCs w:val="21"/>
          <w:highlight w:val="none"/>
        </w:rPr>
        <w:t>提供的</w:t>
      </w:r>
      <w:r>
        <w:rPr>
          <w:rFonts w:hint="eastAsia" w:ascii="宋体" w:hAnsi="宋体"/>
          <w:color w:val="auto"/>
          <w:szCs w:val="21"/>
          <w:highlight w:val="none"/>
          <w:lang w:eastAsia="zh-CN"/>
        </w:rPr>
        <w:t>人员配备的合理全面</w:t>
      </w:r>
      <w:r>
        <w:rPr>
          <w:rFonts w:hint="eastAsia" w:ascii="宋体" w:hAnsi="宋体"/>
          <w:color w:val="auto"/>
          <w:szCs w:val="21"/>
          <w:highlight w:val="none"/>
        </w:rPr>
        <w:t>性</w:t>
      </w:r>
      <w:r>
        <w:rPr>
          <w:rFonts w:hint="eastAsia" w:ascii="宋体" w:hAnsi="宋体"/>
          <w:color w:val="auto"/>
          <w:szCs w:val="21"/>
          <w:highlight w:val="none"/>
          <w:lang w:eastAsia="zh-CN"/>
        </w:rPr>
        <w:t>等</w:t>
      </w:r>
      <w:r>
        <w:rPr>
          <w:rFonts w:hint="eastAsia" w:ascii="宋体" w:hAnsi="宋体"/>
          <w:color w:val="auto"/>
          <w:szCs w:val="21"/>
          <w:highlight w:val="none"/>
        </w:rPr>
        <w:t>，确定各</w:t>
      </w:r>
      <w:r>
        <w:rPr>
          <w:rFonts w:hint="eastAsia" w:ascii="宋体" w:hAnsi="宋体"/>
          <w:color w:val="auto"/>
          <w:szCs w:val="21"/>
          <w:highlight w:val="none"/>
          <w:lang w:eastAsia="zh-CN"/>
        </w:rPr>
        <w:t>投标人</w:t>
      </w:r>
      <w:r>
        <w:rPr>
          <w:rFonts w:hint="eastAsia" w:ascii="宋体" w:hAnsi="宋体"/>
          <w:color w:val="auto"/>
          <w:szCs w:val="21"/>
          <w:highlight w:val="none"/>
        </w:rPr>
        <w:t>所属档次并在相应档次内独立打分。</w:t>
      </w:r>
    </w:p>
    <w:p>
      <w:pPr>
        <w:spacing w:after="120"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一档（</w:t>
      </w:r>
      <w:r>
        <w:rPr>
          <w:rFonts w:hint="eastAsia" w:ascii="宋体" w:hAnsi="宋体"/>
          <w:color w:val="auto"/>
          <w:szCs w:val="21"/>
          <w:highlight w:val="none"/>
          <w:lang w:val="en-US" w:eastAsia="zh-CN"/>
        </w:rPr>
        <w:t>0分</w:t>
      </w:r>
      <w:r>
        <w:rPr>
          <w:rFonts w:hint="eastAsia" w:ascii="宋体" w:hAnsi="宋体"/>
          <w:color w:val="auto"/>
          <w:szCs w:val="21"/>
          <w:highlight w:val="none"/>
          <w:lang w:eastAsia="zh-CN"/>
        </w:rPr>
        <w:t>）：</w:t>
      </w:r>
      <w:r>
        <w:rPr>
          <w:rFonts w:hint="eastAsia" w:ascii="宋体" w:hAnsi="宋体"/>
          <w:color w:val="auto"/>
          <w:szCs w:val="21"/>
          <w:highlight w:val="none"/>
        </w:rPr>
        <w:t>针对本项目所需求的专业，拟派往本项目的人员配备齐全，</w:t>
      </w:r>
      <w:r>
        <w:rPr>
          <w:rFonts w:hint="eastAsia" w:ascii="宋体" w:hAnsi="宋体"/>
          <w:color w:val="auto"/>
          <w:szCs w:val="21"/>
          <w:highlight w:val="none"/>
          <w:lang w:val="en-US" w:eastAsia="zh-CN"/>
        </w:rPr>
        <w:t>但</w:t>
      </w:r>
      <w:r>
        <w:rPr>
          <w:rFonts w:hint="eastAsia" w:ascii="宋体" w:hAnsi="宋体"/>
          <w:color w:val="auto"/>
          <w:szCs w:val="21"/>
          <w:highlight w:val="none"/>
        </w:rPr>
        <w:t>项目成员</w:t>
      </w:r>
      <w:r>
        <w:rPr>
          <w:rFonts w:hint="eastAsia" w:ascii="宋体" w:hAnsi="宋体"/>
          <w:color w:val="auto"/>
          <w:szCs w:val="21"/>
          <w:highlight w:val="none"/>
          <w:lang w:val="en-US" w:eastAsia="zh-CN"/>
        </w:rPr>
        <w:t>未</w:t>
      </w:r>
      <w:r>
        <w:rPr>
          <w:rFonts w:hint="eastAsia" w:ascii="宋体" w:hAnsi="宋体"/>
          <w:color w:val="auto"/>
          <w:szCs w:val="21"/>
          <w:highlight w:val="none"/>
        </w:rPr>
        <w:t>持证上岗；</w:t>
      </w:r>
    </w:p>
    <w:p>
      <w:pPr>
        <w:spacing w:after="120" w:line="400" w:lineRule="exact"/>
        <w:ind w:left="1696" w:leftChars="200" w:hanging="1276" w:hangingChars="608"/>
        <w:rPr>
          <w:rFonts w:ascii="宋体" w:hAnsi="宋体"/>
          <w:color w:val="auto"/>
          <w:szCs w:val="21"/>
          <w:highlight w:val="none"/>
        </w:rPr>
      </w:pPr>
      <w:r>
        <w:rPr>
          <w:rFonts w:hint="eastAsia" w:ascii="宋体" w:hAnsi="宋体"/>
          <w:color w:val="auto"/>
          <w:szCs w:val="21"/>
          <w:highlight w:val="none"/>
          <w:lang w:eastAsia="zh-CN"/>
        </w:rPr>
        <w:t>二</w:t>
      </w:r>
      <w:r>
        <w:rPr>
          <w:rFonts w:hint="eastAsia" w:ascii="宋体" w:hAnsi="宋体"/>
          <w:color w:val="auto"/>
          <w:szCs w:val="21"/>
          <w:highlight w:val="none"/>
        </w:rPr>
        <w:t>档（</w:t>
      </w:r>
      <w:r>
        <w:rPr>
          <w:rFonts w:hint="eastAsia" w:ascii="宋体" w:hAnsi="宋体"/>
          <w:color w:val="auto"/>
          <w:szCs w:val="21"/>
          <w:highlight w:val="none"/>
          <w:lang w:val="en-US" w:eastAsia="zh-CN"/>
        </w:rPr>
        <w:t>2</w:t>
      </w:r>
      <w:r>
        <w:rPr>
          <w:rFonts w:ascii="宋体" w:hAnsi="宋体"/>
          <w:color w:val="auto"/>
          <w:szCs w:val="21"/>
          <w:highlight w:val="none"/>
        </w:rPr>
        <w:t>分</w:t>
      </w:r>
      <w:r>
        <w:rPr>
          <w:rFonts w:hint="eastAsia" w:ascii="宋体" w:hAnsi="宋体"/>
          <w:color w:val="auto"/>
          <w:szCs w:val="21"/>
          <w:highlight w:val="none"/>
        </w:rPr>
        <w:t>）：针对本项目所需求的专业，拟派往本项目的人员配备齐全，部分项目成员持证上岗</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且持证上岗人员均在本单位缴纳社保（须提供开标截止时间前半年内任意连续三个月社保证明复印件）</w:t>
      </w:r>
      <w:r>
        <w:rPr>
          <w:rFonts w:hint="eastAsia" w:ascii="宋体" w:hAnsi="宋体"/>
          <w:color w:val="auto"/>
          <w:szCs w:val="21"/>
          <w:highlight w:val="none"/>
        </w:rPr>
        <w:t xml:space="preserve">； </w:t>
      </w:r>
    </w:p>
    <w:p>
      <w:pPr>
        <w:spacing w:after="120" w:line="400" w:lineRule="exact"/>
        <w:ind w:left="1680" w:leftChars="200" w:hanging="1260" w:hangingChars="600"/>
        <w:rPr>
          <w:rFonts w:hint="eastAsia" w:ascii="宋体" w:hAnsi="宋体"/>
          <w:color w:val="auto"/>
          <w:szCs w:val="21"/>
          <w:highlight w:val="none"/>
        </w:rPr>
      </w:pPr>
      <w:r>
        <w:rPr>
          <w:rFonts w:hint="eastAsia" w:ascii="宋体" w:hAnsi="宋体"/>
          <w:color w:val="auto"/>
          <w:szCs w:val="21"/>
          <w:highlight w:val="none"/>
          <w:lang w:eastAsia="zh-CN"/>
        </w:rPr>
        <w:t>三</w:t>
      </w:r>
      <w:r>
        <w:rPr>
          <w:rFonts w:hint="eastAsia" w:ascii="宋体" w:hAnsi="宋体"/>
          <w:color w:val="auto"/>
          <w:szCs w:val="21"/>
          <w:highlight w:val="none"/>
        </w:rPr>
        <w:t>档（</w:t>
      </w:r>
      <w:r>
        <w:rPr>
          <w:rFonts w:hint="eastAsia" w:ascii="宋体" w:hAnsi="宋体"/>
          <w:color w:val="auto"/>
          <w:szCs w:val="21"/>
          <w:highlight w:val="none"/>
          <w:lang w:val="en-US" w:eastAsia="zh-CN"/>
        </w:rPr>
        <w:t>5</w:t>
      </w:r>
      <w:r>
        <w:rPr>
          <w:rFonts w:ascii="宋体" w:hAnsi="宋体"/>
          <w:color w:val="auto"/>
          <w:szCs w:val="21"/>
          <w:highlight w:val="none"/>
        </w:rPr>
        <w:t>分</w:t>
      </w:r>
      <w:r>
        <w:rPr>
          <w:rFonts w:hint="eastAsia" w:ascii="宋体" w:hAnsi="宋体"/>
          <w:color w:val="auto"/>
          <w:szCs w:val="21"/>
          <w:highlight w:val="none"/>
        </w:rPr>
        <w:t>）：针对本项目所需求的专业，拟派往本项目的人员配备齐全，且项目组成员全部持证上岗</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且持证上岗人员均在本单位缴纳社保（须提供开标截止时间前半年内任意连续三个月社保证明复印件）</w:t>
      </w:r>
      <w:r>
        <w:rPr>
          <w:rFonts w:hint="eastAsia" w:ascii="宋体" w:hAnsi="宋体"/>
          <w:color w:val="auto"/>
          <w:szCs w:val="21"/>
          <w:highlight w:val="none"/>
        </w:rPr>
        <w:t>；</w:t>
      </w:r>
    </w:p>
    <w:p>
      <w:pPr>
        <w:pStyle w:val="14"/>
        <w:rPr>
          <w:rFonts w:hint="eastAsia" w:ascii="宋体" w:hAnsi="宋体" w:eastAsia="宋体" w:cs="Times New Roman"/>
          <w:b/>
          <w:bCs/>
          <w:color w:val="auto"/>
          <w:kern w:val="2"/>
          <w:sz w:val="21"/>
          <w:szCs w:val="21"/>
          <w:highlight w:val="none"/>
          <w:lang w:val="en-US" w:eastAsia="zh-CN" w:bidi="ar-SA"/>
        </w:rPr>
      </w:pPr>
      <w:r>
        <w:rPr>
          <w:rFonts w:hint="eastAsia" w:ascii="宋体" w:hAnsi="宋体" w:eastAsia="宋体" w:cs="Times New Roman"/>
          <w:b/>
          <w:bCs/>
          <w:color w:val="auto"/>
          <w:kern w:val="2"/>
          <w:sz w:val="21"/>
          <w:szCs w:val="21"/>
          <w:highlight w:val="none"/>
          <w:lang w:val="en-US" w:eastAsia="zh-CN" w:bidi="ar-SA"/>
        </w:rPr>
        <w:t>（备注：</w:t>
      </w:r>
      <w:r>
        <w:rPr>
          <w:rFonts w:hint="eastAsia" w:ascii="宋体" w:hAnsi="宋体" w:cs="Times New Roman"/>
          <w:b/>
          <w:bCs/>
          <w:color w:val="auto"/>
          <w:kern w:val="2"/>
          <w:sz w:val="21"/>
          <w:szCs w:val="21"/>
          <w:highlight w:val="none"/>
          <w:lang w:val="en-US" w:eastAsia="zh-CN" w:bidi="ar-SA"/>
        </w:rPr>
        <w:t>安全员须</w:t>
      </w:r>
      <w:r>
        <w:rPr>
          <w:rFonts w:hint="eastAsia" w:ascii="宋体" w:hAnsi="宋体" w:eastAsia="宋体" w:cs="Times New Roman"/>
          <w:b/>
          <w:bCs/>
          <w:color w:val="auto"/>
          <w:kern w:val="2"/>
          <w:sz w:val="21"/>
          <w:szCs w:val="21"/>
          <w:highlight w:val="none"/>
          <w:lang w:val="en-US" w:eastAsia="zh-CN" w:bidi="ar-SA"/>
        </w:rPr>
        <w:t>具备专职安全员安全生产考核合格证书（C类））</w:t>
      </w:r>
    </w:p>
    <w:p>
      <w:pPr>
        <w:pStyle w:val="17"/>
        <w:keepLines w:val="0"/>
        <w:pageBreakBefore w:val="0"/>
        <w:widowControl w:val="0"/>
        <w:kinsoku/>
        <w:wordWrap/>
        <w:overflowPunct/>
        <w:topLinePunct w:val="0"/>
        <w:autoSpaceDE/>
        <w:autoSpaceDN/>
        <w:bidi w:val="0"/>
        <w:snapToGrid/>
        <w:spacing w:line="400" w:lineRule="exact"/>
        <w:textAlignment w:val="auto"/>
        <w:rPr>
          <w:rFonts w:hint="eastAsia" w:ascii="宋体" w:hAnsi="宋体" w:eastAsia="宋体" w:cs="宋体"/>
          <w:b/>
          <w:bCs/>
          <w:color w:val="auto"/>
          <w:szCs w:val="21"/>
          <w:highlight w:val="none"/>
        </w:rPr>
      </w:pPr>
      <w:bookmarkStart w:id="156" w:name="_Toc4474"/>
      <w:r>
        <w:rPr>
          <w:rFonts w:hint="eastAsia" w:ascii="宋体" w:hAnsi="宋体" w:eastAsia="宋体" w:cs="宋体"/>
          <w:b/>
          <w:bCs/>
          <w:color w:val="auto"/>
          <w:szCs w:val="21"/>
          <w:highlight w:val="none"/>
        </w:rPr>
        <w:t>5、</w:t>
      </w:r>
      <w:r>
        <w:rPr>
          <w:rFonts w:hint="eastAsia" w:hAnsi="宋体" w:cs="宋体"/>
          <w:b/>
          <w:bCs/>
          <w:color w:val="auto"/>
          <w:szCs w:val="21"/>
          <w:highlight w:val="none"/>
          <w:lang w:val="en-US" w:eastAsia="zh-CN"/>
        </w:rPr>
        <w:t>履约能力</w:t>
      </w:r>
      <w:r>
        <w:rPr>
          <w:rFonts w:hint="eastAsia" w:ascii="宋体" w:hAnsi="宋体" w:eastAsia="宋体" w:cs="宋体"/>
          <w:b/>
          <w:bCs/>
          <w:color w:val="auto"/>
          <w:szCs w:val="21"/>
          <w:highlight w:val="none"/>
        </w:rPr>
        <w:t>……………</w:t>
      </w:r>
      <w:r>
        <w:rPr>
          <w:rFonts w:hint="eastAsia" w:ascii="宋体" w:hAnsi="宋体" w:eastAsia="宋体" w:cs="宋体"/>
          <w:b/>
          <w:bCs/>
          <w:color w:val="auto"/>
          <w:kern w:val="0"/>
          <w:szCs w:val="21"/>
          <w:highlight w:val="none"/>
        </w:rPr>
        <w:t>…………………</w:t>
      </w:r>
      <w:r>
        <w:rPr>
          <w:rFonts w:hint="eastAsia" w:ascii="宋体" w:hAnsi="宋体" w:eastAsia="宋体" w:cs="宋体"/>
          <w:b/>
          <w:bCs/>
          <w:color w:val="auto"/>
          <w:szCs w:val="21"/>
          <w:highlight w:val="none"/>
        </w:rPr>
        <w:t>……………………………………………满分</w:t>
      </w:r>
      <w:r>
        <w:rPr>
          <w:rFonts w:hint="eastAsia" w:hAnsi="宋体" w:cs="宋体"/>
          <w:b/>
          <w:bCs/>
          <w:color w:val="auto"/>
          <w:szCs w:val="21"/>
          <w:highlight w:val="none"/>
          <w:lang w:val="en-US" w:eastAsia="zh-CN"/>
        </w:rPr>
        <w:t>11</w:t>
      </w:r>
      <w:r>
        <w:rPr>
          <w:rFonts w:hint="eastAsia" w:ascii="宋体" w:hAnsi="宋体" w:eastAsia="宋体" w:cs="宋体"/>
          <w:b/>
          <w:bCs/>
          <w:color w:val="auto"/>
          <w:szCs w:val="21"/>
          <w:highlight w:val="none"/>
        </w:rPr>
        <w:t>分</w:t>
      </w:r>
      <w:bookmarkEnd w:id="156"/>
    </w:p>
    <w:p>
      <w:pPr>
        <w:pStyle w:val="17"/>
        <w:keepLines w:val="0"/>
        <w:pageBreakBefore w:val="0"/>
        <w:widowControl w:val="0"/>
        <w:kinsoku/>
        <w:wordWrap/>
        <w:overflowPunct/>
        <w:topLinePunct w:val="0"/>
        <w:autoSpaceDE/>
        <w:autoSpaceDN/>
        <w:bidi w:val="0"/>
        <w:snapToGrid/>
        <w:spacing w:line="400" w:lineRule="exact"/>
        <w:textAlignment w:val="auto"/>
        <w:rPr>
          <w:rFonts w:hint="default" w:hAnsi="宋体" w:eastAsia="宋体" w:cs="宋体"/>
          <w:b/>
          <w:bCs/>
          <w:color w:val="auto"/>
          <w:highlight w:val="none"/>
          <w:lang w:val="en-US" w:eastAsia="zh-CN"/>
        </w:rPr>
      </w:pPr>
      <w:r>
        <w:rPr>
          <w:rFonts w:hint="eastAsia" w:hAnsi="宋体" w:cs="宋体"/>
          <w:b/>
          <w:bCs/>
          <w:color w:val="auto"/>
          <w:highlight w:val="none"/>
          <w:lang w:val="en-US" w:eastAsia="zh-CN"/>
        </w:rPr>
        <w:t xml:space="preserve">  （1）</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rPr>
        <w:t>具有</w:t>
      </w:r>
      <w:r>
        <w:rPr>
          <w:rFonts w:hint="eastAsia" w:hAnsi="宋体" w:cs="宋体"/>
          <w:color w:val="auto"/>
          <w:sz w:val="21"/>
          <w:szCs w:val="21"/>
          <w:highlight w:val="none"/>
          <w:lang w:val="en-US" w:eastAsia="zh-CN"/>
        </w:rPr>
        <w:t>建筑</w:t>
      </w:r>
      <w:r>
        <w:rPr>
          <w:rFonts w:hint="eastAsia" w:ascii="宋体" w:hAnsi="宋体" w:eastAsia="宋体" w:cs="宋体"/>
          <w:color w:val="auto"/>
          <w:sz w:val="21"/>
          <w:szCs w:val="21"/>
          <w:highlight w:val="none"/>
        </w:rPr>
        <w:t>机电安装</w:t>
      </w:r>
      <w:r>
        <w:rPr>
          <w:rFonts w:hint="eastAsia" w:hAnsi="宋体" w:cs="宋体"/>
          <w:color w:val="auto"/>
          <w:sz w:val="21"/>
          <w:szCs w:val="21"/>
          <w:highlight w:val="none"/>
          <w:lang w:val="en-US" w:eastAsia="zh-CN"/>
        </w:rPr>
        <w:t>工程专业承包</w:t>
      </w:r>
      <w:r>
        <w:rPr>
          <w:rFonts w:hint="eastAsia" w:ascii="宋体" w:hAnsi="宋体" w:eastAsia="宋体" w:cs="宋体"/>
          <w:color w:val="auto"/>
          <w:sz w:val="21"/>
          <w:szCs w:val="21"/>
          <w:highlight w:val="none"/>
        </w:rPr>
        <w:t>资质，</w:t>
      </w:r>
      <w:r>
        <w:rPr>
          <w:rFonts w:hint="eastAsia" w:hAnsi="宋体" w:cs="宋体"/>
          <w:color w:val="auto"/>
          <w:sz w:val="21"/>
          <w:szCs w:val="21"/>
          <w:highlight w:val="none"/>
          <w:lang w:val="en-US" w:eastAsia="zh-CN"/>
        </w:rPr>
        <w:t>并</w:t>
      </w:r>
      <w:r>
        <w:rPr>
          <w:rFonts w:hint="eastAsia" w:ascii="宋体" w:hAnsi="宋体" w:eastAsia="宋体" w:cs="宋体"/>
          <w:color w:val="auto"/>
          <w:sz w:val="21"/>
          <w:szCs w:val="21"/>
          <w:highlight w:val="none"/>
        </w:rPr>
        <w:t>具备合格的安全生产许可证</w:t>
      </w:r>
      <w:r>
        <w:rPr>
          <w:rFonts w:hint="eastAsia" w:hAnsi="宋体" w:cs="宋体"/>
          <w:color w:val="auto"/>
          <w:sz w:val="21"/>
          <w:szCs w:val="21"/>
          <w:highlight w:val="none"/>
          <w:lang w:val="en-US" w:eastAsia="zh-CN"/>
        </w:rPr>
        <w:t>的得2分。</w:t>
      </w:r>
    </w:p>
    <w:p>
      <w:pPr>
        <w:pStyle w:val="17"/>
        <w:keepLines w:val="0"/>
        <w:pageBreakBefore w:val="0"/>
        <w:widowControl w:val="0"/>
        <w:kinsoku/>
        <w:wordWrap/>
        <w:overflowPunct/>
        <w:topLinePunct w:val="0"/>
        <w:autoSpaceDE/>
        <w:autoSpaceDN/>
        <w:bidi w:val="0"/>
        <w:snapToGrid/>
        <w:spacing w:line="400" w:lineRule="exact"/>
        <w:ind w:firstLine="211" w:firstLineChars="100"/>
        <w:textAlignment w:val="auto"/>
        <w:rPr>
          <w:rFonts w:hint="eastAsia" w:ascii="宋体" w:hAnsi="宋体" w:eastAsia="宋体" w:cs="宋体"/>
          <w:b/>
          <w:bCs/>
          <w:color w:val="auto"/>
          <w:highlight w:val="none"/>
        </w:rPr>
      </w:pPr>
      <w:r>
        <w:rPr>
          <w:rFonts w:hint="eastAsia" w:hAnsi="宋体" w:cs="宋体"/>
          <w:b/>
          <w:bCs/>
          <w:color w:val="auto"/>
          <w:highlight w:val="none"/>
          <w:lang w:eastAsia="zh-CN"/>
        </w:rPr>
        <w:t>（</w:t>
      </w:r>
      <w:r>
        <w:rPr>
          <w:rFonts w:hint="eastAsia" w:hAnsi="宋体" w:cs="宋体"/>
          <w:b/>
          <w:bCs/>
          <w:color w:val="auto"/>
          <w:highlight w:val="none"/>
          <w:lang w:val="en-US" w:eastAsia="zh-CN"/>
        </w:rPr>
        <w:t>2</w:t>
      </w:r>
      <w:r>
        <w:rPr>
          <w:rFonts w:hint="eastAsia" w:hAnsi="宋体" w:cs="宋体"/>
          <w:b/>
          <w:bCs/>
          <w:color w:val="auto"/>
          <w:highlight w:val="none"/>
          <w:lang w:eastAsia="zh-CN"/>
        </w:rPr>
        <w:t>）</w:t>
      </w:r>
      <w:r>
        <w:rPr>
          <w:rFonts w:hint="eastAsia" w:ascii="宋体" w:hAnsi="宋体" w:eastAsia="宋体" w:cs="宋体"/>
          <w:b/>
          <w:bCs/>
          <w:color w:val="auto"/>
          <w:highlight w:val="none"/>
        </w:rPr>
        <w:t>专利</w:t>
      </w:r>
      <w:r>
        <w:rPr>
          <w:rFonts w:hint="eastAsia" w:hAnsi="宋体" w:cs="宋体"/>
          <w:b/>
          <w:bCs/>
          <w:color w:val="auto"/>
          <w:highlight w:val="none"/>
          <w:lang w:eastAsia="zh-CN"/>
        </w:rPr>
        <w:t>（满分</w:t>
      </w:r>
      <w:r>
        <w:rPr>
          <w:rFonts w:hint="eastAsia" w:hAnsi="宋体" w:cs="宋体"/>
          <w:b/>
          <w:bCs/>
          <w:color w:val="auto"/>
          <w:highlight w:val="none"/>
          <w:lang w:val="en-US" w:eastAsia="zh-CN"/>
        </w:rPr>
        <w:t>4分</w:t>
      </w:r>
      <w:r>
        <w:rPr>
          <w:rFonts w:hint="eastAsia" w:hAnsi="宋体" w:cs="宋体"/>
          <w:b/>
          <w:bCs/>
          <w:color w:val="auto"/>
          <w:highlight w:val="none"/>
          <w:lang w:eastAsia="zh-CN"/>
        </w:rPr>
        <w:t>）</w:t>
      </w:r>
    </w:p>
    <w:p>
      <w:pPr>
        <w:pStyle w:val="17"/>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lang w:eastAsia="zh-CN"/>
        </w:rPr>
      </w:pPr>
      <w:r>
        <w:rPr>
          <w:rFonts w:hint="eastAsia" w:hAnsi="宋体" w:cs="宋体"/>
          <w:color w:val="auto"/>
          <w:highlight w:val="none"/>
          <w:lang w:eastAsia="zh-CN"/>
        </w:rPr>
        <w:t>投标人</w:t>
      </w:r>
      <w:r>
        <w:rPr>
          <w:rFonts w:hint="eastAsia" w:ascii="宋体" w:hAnsi="宋体" w:eastAsia="宋体" w:cs="宋体"/>
          <w:color w:val="auto"/>
          <w:highlight w:val="none"/>
        </w:rPr>
        <w:t>具有医院物流系统的专利</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1个得</w:t>
      </w:r>
      <w:r>
        <w:rPr>
          <w:rFonts w:hint="eastAsia" w:hAnsi="宋体" w:cs="宋体"/>
          <w:color w:val="auto"/>
          <w:highlight w:val="none"/>
          <w:lang w:val="en-US" w:eastAsia="zh-CN"/>
        </w:rPr>
        <w:t>2</w:t>
      </w:r>
      <w:r>
        <w:rPr>
          <w:rFonts w:hint="eastAsia" w:ascii="宋体" w:hAnsi="宋体" w:eastAsia="宋体" w:cs="宋体"/>
          <w:color w:val="auto"/>
          <w:highlight w:val="none"/>
          <w:lang w:val="en-US" w:eastAsia="zh-CN"/>
        </w:rPr>
        <w:t>分，最高</w:t>
      </w:r>
      <w:r>
        <w:rPr>
          <w:rFonts w:hint="eastAsia" w:ascii="宋体" w:hAnsi="宋体" w:eastAsia="宋体" w:cs="宋体"/>
          <w:color w:val="auto"/>
          <w:highlight w:val="none"/>
        </w:rPr>
        <w:t>得</w:t>
      </w:r>
      <w:r>
        <w:rPr>
          <w:rFonts w:hint="eastAsia" w:hAnsi="宋体" w:cs="宋体"/>
          <w:color w:val="auto"/>
          <w:highlight w:val="none"/>
          <w:lang w:val="en-US" w:eastAsia="zh-CN"/>
        </w:rPr>
        <w:t>4</w:t>
      </w:r>
      <w:r>
        <w:rPr>
          <w:rFonts w:hint="eastAsia" w:ascii="宋体" w:hAnsi="宋体" w:eastAsia="宋体" w:cs="宋体"/>
          <w:color w:val="auto"/>
          <w:highlight w:val="none"/>
        </w:rPr>
        <w:t>分</w:t>
      </w:r>
      <w:r>
        <w:rPr>
          <w:rFonts w:hint="eastAsia" w:hAnsi="宋体" w:cs="宋体"/>
          <w:color w:val="auto"/>
          <w:highlight w:val="none"/>
          <w:lang w:eastAsia="zh-CN"/>
        </w:rPr>
        <w:t>。</w:t>
      </w:r>
    </w:p>
    <w:p>
      <w:pPr>
        <w:pStyle w:val="17"/>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w:t>
      </w:r>
      <w:r>
        <w:rPr>
          <w:rFonts w:hint="eastAsia" w:hAnsi="宋体" w:cs="宋体"/>
          <w:b/>
          <w:bCs/>
          <w:color w:val="auto"/>
          <w:highlight w:val="none"/>
          <w:lang w:val="en-US" w:eastAsia="zh-CN"/>
        </w:rPr>
        <w:t>3</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信誉（</w:t>
      </w:r>
      <w:r>
        <w:rPr>
          <w:rFonts w:hint="eastAsia" w:hAnsi="宋体" w:cs="宋体"/>
          <w:b/>
          <w:bCs/>
          <w:color w:val="auto"/>
          <w:highlight w:val="none"/>
          <w:lang w:val="en-US" w:eastAsia="zh-CN"/>
        </w:rPr>
        <w:t>5</w:t>
      </w:r>
      <w:r>
        <w:rPr>
          <w:rFonts w:hint="eastAsia" w:ascii="宋体" w:hAnsi="宋体" w:eastAsia="宋体" w:cs="宋体"/>
          <w:b/>
          <w:bCs/>
          <w:color w:val="auto"/>
          <w:highlight w:val="none"/>
          <w:lang w:val="en-US" w:eastAsia="zh-CN"/>
        </w:rPr>
        <w:t>分）</w:t>
      </w:r>
    </w:p>
    <w:p>
      <w:pPr>
        <w:pStyle w:val="17"/>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cs="宋体"/>
          <w:b w:val="0"/>
          <w:bCs/>
          <w:color w:val="auto"/>
          <w:highlight w:val="none"/>
          <w:lang w:eastAsia="zh-CN"/>
        </w:rPr>
      </w:pPr>
      <w:r>
        <w:rPr>
          <w:rFonts w:hint="eastAsia" w:hAnsi="宋体" w:cs="宋体"/>
          <w:b w:val="0"/>
          <w:bCs/>
          <w:color w:val="auto"/>
          <w:highlight w:val="none"/>
          <w:lang w:eastAsia="zh-CN"/>
        </w:rPr>
        <w:t>投标人</w:t>
      </w:r>
      <w:r>
        <w:rPr>
          <w:rFonts w:hint="eastAsia" w:ascii="宋体" w:hAnsi="宋体" w:eastAsia="宋体" w:cs="宋体"/>
          <w:b w:val="0"/>
          <w:bCs/>
          <w:color w:val="auto"/>
          <w:highlight w:val="none"/>
        </w:rPr>
        <w:t>具有针对医院物流系统的ISO9001认证证书的得</w:t>
      </w:r>
      <w:r>
        <w:rPr>
          <w:rFonts w:hint="eastAsia" w:ascii="宋体" w:hAnsi="宋体" w:eastAsia="宋体" w:cs="宋体"/>
          <w:b w:val="0"/>
          <w:bCs/>
          <w:color w:val="auto"/>
          <w:highlight w:val="none"/>
          <w:lang w:val="en-US" w:eastAsia="zh-CN"/>
        </w:rPr>
        <w:t>3</w:t>
      </w:r>
      <w:r>
        <w:rPr>
          <w:rFonts w:hint="eastAsia" w:ascii="宋体" w:hAnsi="宋体" w:eastAsia="宋体" w:cs="宋体"/>
          <w:b w:val="0"/>
          <w:bCs/>
          <w:color w:val="auto"/>
          <w:highlight w:val="none"/>
        </w:rPr>
        <w:t>分</w:t>
      </w:r>
      <w:r>
        <w:rPr>
          <w:rFonts w:hint="eastAsia" w:hAnsi="宋体" w:cs="宋体"/>
          <w:b w:val="0"/>
          <w:bCs/>
          <w:color w:val="auto"/>
          <w:highlight w:val="none"/>
          <w:lang w:eastAsia="zh-CN"/>
        </w:rPr>
        <w:t>。</w:t>
      </w:r>
    </w:p>
    <w:p>
      <w:pPr>
        <w:pStyle w:val="17"/>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cs="宋体"/>
          <w:b w:val="0"/>
          <w:bCs/>
          <w:color w:val="auto"/>
          <w:highlight w:val="none"/>
          <w:lang w:eastAsia="zh-CN"/>
        </w:rPr>
      </w:pPr>
      <w:r>
        <w:rPr>
          <w:rFonts w:hint="eastAsia" w:hAnsi="宋体" w:cs="宋体"/>
          <w:b w:val="0"/>
          <w:bCs/>
          <w:color w:val="auto"/>
          <w:highlight w:val="none"/>
          <w:lang w:eastAsia="zh-CN"/>
        </w:rPr>
        <w:t>投标人</w:t>
      </w:r>
      <w:r>
        <w:rPr>
          <w:rFonts w:hint="eastAsia" w:ascii="宋体" w:hAnsi="宋体" w:eastAsia="宋体" w:cs="宋体"/>
          <w:b w:val="0"/>
          <w:bCs/>
          <w:color w:val="auto"/>
          <w:highlight w:val="none"/>
        </w:rPr>
        <w:t>具有</w:t>
      </w:r>
      <w:r>
        <w:rPr>
          <w:rFonts w:hint="eastAsia" w:hAnsi="宋体" w:cs="宋体"/>
          <w:b w:val="0"/>
          <w:bCs/>
          <w:color w:val="auto"/>
          <w:highlight w:val="none"/>
          <w:lang w:val="en-US" w:eastAsia="zh-CN"/>
        </w:rPr>
        <w:t>医疗器械经营许可证</w:t>
      </w:r>
      <w:r>
        <w:rPr>
          <w:rFonts w:hint="eastAsia" w:ascii="宋体" w:hAnsi="宋体" w:eastAsia="宋体" w:cs="宋体"/>
          <w:b w:val="0"/>
          <w:bCs/>
          <w:color w:val="auto"/>
          <w:highlight w:val="none"/>
        </w:rPr>
        <w:t>的得</w:t>
      </w:r>
      <w:r>
        <w:rPr>
          <w:rFonts w:hint="eastAsia" w:hAnsi="宋体" w:cs="宋体"/>
          <w:b w:val="0"/>
          <w:bCs/>
          <w:color w:val="auto"/>
          <w:highlight w:val="none"/>
          <w:lang w:val="en-US" w:eastAsia="zh-CN"/>
        </w:rPr>
        <w:t>2</w:t>
      </w:r>
      <w:r>
        <w:rPr>
          <w:rFonts w:hint="eastAsia" w:ascii="宋体" w:hAnsi="宋体" w:eastAsia="宋体" w:cs="宋体"/>
          <w:b w:val="0"/>
          <w:bCs/>
          <w:color w:val="auto"/>
          <w:highlight w:val="none"/>
        </w:rPr>
        <w:t>分</w:t>
      </w:r>
      <w:r>
        <w:rPr>
          <w:rFonts w:hint="eastAsia" w:hAnsi="宋体" w:cs="宋体"/>
          <w:b w:val="0"/>
          <w:bCs/>
          <w:color w:val="auto"/>
          <w:highlight w:val="none"/>
          <w:lang w:eastAsia="zh-CN"/>
        </w:rPr>
        <w:t>。</w:t>
      </w:r>
    </w:p>
    <w:p>
      <w:pPr>
        <w:rPr>
          <w:rFonts w:hint="default"/>
          <w:color w:val="auto"/>
          <w:highlight w:val="none"/>
          <w:lang w:val="en-US" w:eastAsia="zh-CN"/>
        </w:rPr>
      </w:pPr>
    </w:p>
    <w:p>
      <w:pPr>
        <w:pStyle w:val="17"/>
        <w:keepLines w:val="0"/>
        <w:pageBreakBefore w:val="0"/>
        <w:widowControl w:val="0"/>
        <w:kinsoku/>
        <w:wordWrap/>
        <w:overflowPunct/>
        <w:topLinePunct w:val="0"/>
        <w:autoSpaceDE/>
        <w:autoSpaceDN/>
        <w:bidi w:val="0"/>
        <w:snapToGrid/>
        <w:spacing w:line="400" w:lineRule="exac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6</w:t>
      </w:r>
      <w:r>
        <w:rPr>
          <w:rFonts w:hint="eastAsia" w:ascii="宋体" w:hAnsi="宋体" w:eastAsia="宋体" w:cs="宋体"/>
          <w:b/>
          <w:bCs/>
          <w:color w:val="auto"/>
          <w:szCs w:val="21"/>
          <w:highlight w:val="none"/>
        </w:rPr>
        <w:t>、售后服务及技术培训……………………………</w:t>
      </w:r>
      <w:r>
        <w:rPr>
          <w:rFonts w:hint="eastAsia" w:ascii="宋体" w:hAnsi="宋体" w:eastAsia="宋体" w:cs="宋体"/>
          <w:b/>
          <w:bCs/>
          <w:color w:val="auto"/>
          <w:kern w:val="0"/>
          <w:szCs w:val="21"/>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kern w:val="0"/>
          <w:szCs w:val="21"/>
          <w:highlight w:val="none"/>
        </w:rPr>
        <w:t>………………</w:t>
      </w:r>
      <w:r>
        <w:rPr>
          <w:rFonts w:hint="eastAsia" w:ascii="宋体" w:hAnsi="宋体" w:eastAsia="宋体" w:cs="宋体"/>
          <w:b/>
          <w:bCs/>
          <w:color w:val="auto"/>
          <w:szCs w:val="21"/>
          <w:highlight w:val="none"/>
        </w:rPr>
        <w:t>………………满分</w:t>
      </w:r>
      <w:r>
        <w:rPr>
          <w:rFonts w:hint="eastAsia" w:hAnsi="宋体" w:cs="宋体"/>
          <w:b/>
          <w:bCs/>
          <w:color w:val="auto"/>
          <w:szCs w:val="21"/>
          <w:highlight w:val="none"/>
          <w:lang w:val="en-US" w:eastAsia="zh-CN"/>
        </w:rPr>
        <w:t>10</w:t>
      </w:r>
      <w:r>
        <w:rPr>
          <w:rFonts w:hint="eastAsia" w:ascii="宋体" w:hAnsi="宋体" w:eastAsia="宋体" w:cs="宋体"/>
          <w:b/>
          <w:bCs/>
          <w:color w:val="auto"/>
          <w:szCs w:val="21"/>
          <w:highlight w:val="none"/>
        </w:rPr>
        <w:t>分</w:t>
      </w:r>
    </w:p>
    <w:p>
      <w:pPr>
        <w:pStyle w:val="17"/>
        <w:spacing w:line="400" w:lineRule="exact"/>
        <w:ind w:firstLine="422" w:firstLineChars="200"/>
        <w:jc w:val="left"/>
        <w:outlineLvl w:val="0"/>
        <w:rPr>
          <w:rFonts w:hint="eastAsia" w:hAnsi="宋体"/>
          <w:b/>
          <w:color w:val="auto"/>
          <w:highlight w:val="none"/>
          <w:lang w:eastAsia="zh-CN"/>
        </w:rPr>
      </w:pPr>
      <w:r>
        <w:rPr>
          <w:rFonts w:hint="eastAsia" w:hAnsi="宋体"/>
          <w:b/>
          <w:color w:val="auto"/>
          <w:highlight w:val="none"/>
          <w:lang w:eastAsia="zh-CN"/>
        </w:rPr>
        <w:t>（</w:t>
      </w:r>
      <w:r>
        <w:rPr>
          <w:rFonts w:hint="eastAsia" w:hAnsi="宋体"/>
          <w:b/>
          <w:color w:val="auto"/>
          <w:highlight w:val="none"/>
          <w:lang w:val="en-US" w:eastAsia="zh-CN"/>
        </w:rPr>
        <w:t>1</w:t>
      </w:r>
      <w:r>
        <w:rPr>
          <w:rFonts w:hint="eastAsia" w:hAnsi="宋体"/>
          <w:b/>
          <w:color w:val="auto"/>
          <w:highlight w:val="none"/>
          <w:lang w:eastAsia="zh-CN"/>
        </w:rPr>
        <w:t>）售后服务承诺及措施（满分</w:t>
      </w:r>
      <w:r>
        <w:rPr>
          <w:rFonts w:hint="eastAsia" w:hAnsi="宋体"/>
          <w:b/>
          <w:color w:val="auto"/>
          <w:highlight w:val="none"/>
          <w:lang w:val="en-US" w:eastAsia="zh-CN"/>
        </w:rPr>
        <w:t>6</w:t>
      </w:r>
      <w:r>
        <w:rPr>
          <w:rFonts w:hint="eastAsia" w:hAnsi="宋体"/>
          <w:b/>
          <w:color w:val="auto"/>
          <w:highlight w:val="none"/>
          <w:lang w:eastAsia="zh-CN"/>
        </w:rPr>
        <w:t>分）</w:t>
      </w:r>
    </w:p>
    <w:p>
      <w:pPr>
        <w:spacing w:line="360" w:lineRule="exact"/>
        <w:ind w:firstLine="440"/>
        <w:rPr>
          <w:color w:val="auto"/>
          <w:highlight w:val="none"/>
          <w:lang w:val="en-US"/>
        </w:rPr>
      </w:pPr>
      <w:r>
        <w:rPr>
          <w:rFonts w:hint="eastAsia" w:ascii="宋体" w:hAnsi="宋体"/>
          <w:color w:val="auto"/>
          <w:szCs w:val="21"/>
          <w:highlight w:val="none"/>
        </w:rPr>
        <w:t>由</w:t>
      </w:r>
      <w:r>
        <w:rPr>
          <w:rFonts w:hint="eastAsia" w:ascii="宋体" w:hAnsi="宋体"/>
          <w:color w:val="auto"/>
          <w:szCs w:val="21"/>
          <w:highlight w:val="none"/>
          <w:lang w:eastAsia="zh-CN"/>
        </w:rPr>
        <w:t>评标</w:t>
      </w:r>
      <w:r>
        <w:rPr>
          <w:rFonts w:hint="eastAsia" w:ascii="宋体" w:hAnsi="宋体"/>
          <w:color w:val="auto"/>
          <w:szCs w:val="21"/>
          <w:highlight w:val="none"/>
        </w:rPr>
        <w:t>小组</w:t>
      </w:r>
      <w:r>
        <w:rPr>
          <w:rFonts w:hint="eastAsia" w:ascii="宋体" w:hAnsi="宋体" w:cs="Courier New"/>
          <w:bCs/>
          <w:color w:val="auto"/>
          <w:szCs w:val="21"/>
          <w:highlight w:val="none"/>
        </w:rPr>
        <w:t>根据</w:t>
      </w:r>
      <w:r>
        <w:rPr>
          <w:rFonts w:hint="eastAsia" w:ascii="宋体" w:hAnsi="宋体" w:cs="Courier New"/>
          <w:bCs/>
          <w:color w:val="auto"/>
          <w:szCs w:val="21"/>
          <w:highlight w:val="none"/>
          <w:lang w:eastAsia="zh-CN"/>
        </w:rPr>
        <w:t>招投标文件</w:t>
      </w:r>
      <w:r>
        <w:rPr>
          <w:rFonts w:hint="eastAsia" w:ascii="宋体" w:hAnsi="宋体" w:cs="Courier New"/>
          <w:bCs/>
          <w:color w:val="auto"/>
          <w:szCs w:val="21"/>
          <w:highlight w:val="none"/>
        </w:rPr>
        <w:t>要求，对比</w:t>
      </w:r>
      <w:r>
        <w:rPr>
          <w:rFonts w:hint="eastAsia" w:ascii="宋体" w:hAnsi="宋体"/>
          <w:color w:val="auto"/>
          <w:szCs w:val="21"/>
          <w:highlight w:val="none"/>
        </w:rPr>
        <w:t>各</w:t>
      </w:r>
      <w:r>
        <w:rPr>
          <w:rFonts w:hint="eastAsia" w:hAnsi="宋体" w:cs="Courier New"/>
          <w:bCs/>
          <w:color w:val="auto"/>
          <w:kern w:val="0"/>
          <w:szCs w:val="21"/>
          <w:highlight w:val="none"/>
          <w:lang w:eastAsia="zh-CN"/>
        </w:rPr>
        <w:t>投标人</w:t>
      </w:r>
      <w:r>
        <w:rPr>
          <w:rFonts w:hint="eastAsia" w:ascii="宋体" w:hAnsi="宋体"/>
          <w:color w:val="auto"/>
          <w:szCs w:val="21"/>
          <w:highlight w:val="none"/>
        </w:rPr>
        <w:t>提供的</w:t>
      </w:r>
      <w:r>
        <w:rPr>
          <w:rFonts w:hint="eastAsia" w:ascii="宋体" w:hAnsi="宋体"/>
          <w:color w:val="auto"/>
          <w:szCs w:val="21"/>
          <w:highlight w:val="none"/>
          <w:lang w:eastAsia="zh-CN"/>
        </w:rPr>
        <w:t>售后服务承诺及措施方案的可行</w:t>
      </w:r>
      <w:r>
        <w:rPr>
          <w:rFonts w:hint="eastAsia" w:ascii="宋体" w:hAnsi="宋体"/>
          <w:color w:val="auto"/>
          <w:szCs w:val="21"/>
          <w:highlight w:val="none"/>
        </w:rPr>
        <w:t>性</w:t>
      </w:r>
      <w:r>
        <w:rPr>
          <w:rFonts w:hint="eastAsia" w:ascii="宋体" w:hAnsi="宋体"/>
          <w:color w:val="auto"/>
          <w:szCs w:val="21"/>
          <w:highlight w:val="none"/>
          <w:lang w:eastAsia="zh-CN"/>
        </w:rPr>
        <w:t>、针对性等</w:t>
      </w:r>
      <w:r>
        <w:rPr>
          <w:rFonts w:hint="eastAsia" w:ascii="宋体" w:hAnsi="宋体"/>
          <w:color w:val="auto"/>
          <w:szCs w:val="21"/>
          <w:highlight w:val="none"/>
        </w:rPr>
        <w:t>，确定各</w:t>
      </w:r>
      <w:r>
        <w:rPr>
          <w:rFonts w:hint="eastAsia" w:ascii="宋体" w:hAnsi="宋体"/>
          <w:color w:val="auto"/>
          <w:szCs w:val="21"/>
          <w:highlight w:val="none"/>
          <w:lang w:eastAsia="zh-CN"/>
        </w:rPr>
        <w:t>投标人</w:t>
      </w:r>
      <w:r>
        <w:rPr>
          <w:rFonts w:hint="eastAsia" w:ascii="宋体" w:hAnsi="宋体"/>
          <w:color w:val="auto"/>
          <w:szCs w:val="21"/>
          <w:highlight w:val="none"/>
        </w:rPr>
        <w:t>所属档次并在相应档次内独立打分。</w:t>
      </w:r>
    </w:p>
    <w:p>
      <w:pPr>
        <w:spacing w:after="120"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一档（</w:t>
      </w:r>
      <w:r>
        <w:rPr>
          <w:rFonts w:hint="eastAsia" w:ascii="宋体" w:hAnsi="宋体"/>
          <w:color w:val="auto"/>
          <w:szCs w:val="21"/>
          <w:highlight w:val="none"/>
          <w:lang w:val="en-US" w:eastAsia="zh-CN"/>
        </w:rPr>
        <w:t>2分</w:t>
      </w:r>
      <w:r>
        <w:rPr>
          <w:rFonts w:hint="eastAsia" w:ascii="宋体" w:hAnsi="宋体"/>
          <w:color w:val="auto"/>
          <w:szCs w:val="21"/>
          <w:highlight w:val="none"/>
          <w:lang w:eastAsia="zh-CN"/>
        </w:rPr>
        <w:t>）：售后服务承诺及措施</w:t>
      </w:r>
      <w:r>
        <w:rPr>
          <w:rFonts w:hint="eastAsia" w:ascii="宋体" w:hAnsi="宋体"/>
          <w:color w:val="auto"/>
          <w:szCs w:val="21"/>
          <w:highlight w:val="none"/>
          <w:lang w:val="en-US" w:eastAsia="zh-CN"/>
        </w:rPr>
        <w:t>方案简单，</w:t>
      </w:r>
      <w:r>
        <w:rPr>
          <w:rFonts w:hint="eastAsia" w:ascii="宋体" w:hAnsi="宋体"/>
          <w:color w:val="auto"/>
          <w:szCs w:val="21"/>
          <w:highlight w:val="none"/>
        </w:rPr>
        <w:t>售后服务承诺基本响应招标文件要求</w:t>
      </w:r>
      <w:r>
        <w:rPr>
          <w:rFonts w:hint="eastAsia" w:ascii="宋体" w:hAnsi="宋体"/>
          <w:color w:val="auto"/>
          <w:szCs w:val="21"/>
          <w:highlight w:val="none"/>
          <w:lang w:eastAsia="zh-CN"/>
        </w:rPr>
        <w:t>；</w:t>
      </w:r>
    </w:p>
    <w:p>
      <w:pPr>
        <w:spacing w:after="120" w:line="400" w:lineRule="exact"/>
        <w:ind w:left="1696" w:leftChars="200" w:hanging="1276" w:hangingChars="608"/>
        <w:jc w:val="left"/>
        <w:rPr>
          <w:rFonts w:ascii="宋体" w:hAnsi="宋体"/>
          <w:color w:val="auto"/>
          <w:szCs w:val="21"/>
          <w:highlight w:val="none"/>
        </w:rPr>
      </w:pPr>
      <w:r>
        <w:rPr>
          <w:rFonts w:hint="eastAsia" w:ascii="宋体" w:hAnsi="宋体"/>
          <w:color w:val="auto"/>
          <w:szCs w:val="21"/>
          <w:highlight w:val="none"/>
          <w:lang w:eastAsia="zh-CN"/>
        </w:rPr>
        <w:t>二</w:t>
      </w:r>
      <w:r>
        <w:rPr>
          <w:rFonts w:hint="eastAsia" w:ascii="宋体" w:hAnsi="宋体"/>
          <w:color w:val="auto"/>
          <w:szCs w:val="21"/>
          <w:highlight w:val="none"/>
        </w:rPr>
        <w:t>档（</w:t>
      </w:r>
      <w:r>
        <w:rPr>
          <w:rFonts w:hint="eastAsia" w:ascii="宋体" w:hAnsi="宋体"/>
          <w:color w:val="auto"/>
          <w:szCs w:val="21"/>
          <w:highlight w:val="none"/>
          <w:lang w:val="en-US" w:eastAsia="zh-CN"/>
        </w:rPr>
        <w:t>4</w:t>
      </w:r>
      <w:r>
        <w:rPr>
          <w:rFonts w:ascii="宋体" w:hAnsi="宋体"/>
          <w:color w:val="auto"/>
          <w:szCs w:val="21"/>
          <w:highlight w:val="none"/>
        </w:rPr>
        <w:t>分</w:t>
      </w:r>
      <w:r>
        <w:rPr>
          <w:rFonts w:hint="eastAsia" w:ascii="宋体" w:hAnsi="宋体"/>
          <w:color w:val="auto"/>
          <w:szCs w:val="21"/>
          <w:highlight w:val="none"/>
        </w:rPr>
        <w:t>）：</w:t>
      </w:r>
      <w:r>
        <w:rPr>
          <w:rFonts w:hint="eastAsia" w:ascii="宋体" w:hAnsi="宋体"/>
          <w:color w:val="auto"/>
          <w:szCs w:val="21"/>
          <w:highlight w:val="none"/>
          <w:lang w:eastAsia="zh-CN"/>
        </w:rPr>
        <w:t>售后服务承诺及措施</w:t>
      </w:r>
      <w:r>
        <w:rPr>
          <w:rFonts w:hint="eastAsia" w:ascii="宋体" w:hAnsi="宋体"/>
          <w:color w:val="auto"/>
          <w:szCs w:val="21"/>
          <w:highlight w:val="none"/>
          <w:lang w:val="en-US" w:eastAsia="zh-CN"/>
        </w:rPr>
        <w:t>方案完全</w:t>
      </w:r>
      <w:r>
        <w:rPr>
          <w:rFonts w:hint="eastAsia" w:ascii="宋体" w:hAnsi="宋体"/>
          <w:color w:val="auto"/>
          <w:szCs w:val="21"/>
          <w:highlight w:val="none"/>
        </w:rPr>
        <w:t>响应招标文件要求，</w:t>
      </w:r>
      <w:r>
        <w:rPr>
          <w:rFonts w:hint="eastAsia" w:ascii="宋体" w:hAnsi="宋体"/>
          <w:color w:val="auto"/>
          <w:szCs w:val="21"/>
          <w:highlight w:val="none"/>
          <w:lang w:val="en-US" w:eastAsia="zh-CN"/>
        </w:rPr>
        <w:t>但</w:t>
      </w:r>
      <w:r>
        <w:rPr>
          <w:rFonts w:hint="eastAsia" w:ascii="宋体" w:hAnsi="宋体"/>
          <w:color w:val="auto"/>
          <w:szCs w:val="21"/>
          <w:highlight w:val="none"/>
        </w:rPr>
        <w:t>售后服务保障措施可行性一般，针对性</w:t>
      </w:r>
      <w:r>
        <w:rPr>
          <w:rFonts w:hint="eastAsia" w:ascii="宋体" w:hAnsi="宋体"/>
          <w:color w:val="auto"/>
          <w:szCs w:val="21"/>
          <w:highlight w:val="none"/>
          <w:lang w:val="en-US" w:eastAsia="zh-CN"/>
        </w:rPr>
        <w:t>不强</w:t>
      </w:r>
      <w:r>
        <w:rPr>
          <w:rFonts w:hint="eastAsia" w:ascii="宋体" w:hAnsi="宋体"/>
          <w:color w:val="auto"/>
          <w:szCs w:val="21"/>
          <w:highlight w:val="none"/>
        </w:rPr>
        <w:t xml:space="preserve">； </w:t>
      </w:r>
    </w:p>
    <w:p>
      <w:pPr>
        <w:pStyle w:val="8"/>
        <w:ind w:left="0" w:leftChars="0" w:firstLine="420" w:firstLineChars="200"/>
        <w:rPr>
          <w:rFonts w:hint="eastAsia" w:ascii="宋体" w:hAnsi="宋体"/>
          <w:color w:val="auto"/>
          <w:szCs w:val="21"/>
          <w:highlight w:val="none"/>
        </w:rPr>
      </w:pPr>
      <w:r>
        <w:rPr>
          <w:rFonts w:hint="eastAsia" w:ascii="宋体" w:hAnsi="宋体"/>
          <w:color w:val="auto"/>
          <w:szCs w:val="21"/>
          <w:highlight w:val="none"/>
          <w:lang w:eastAsia="zh-CN"/>
        </w:rPr>
        <w:t>三</w:t>
      </w:r>
      <w:r>
        <w:rPr>
          <w:rFonts w:hint="eastAsia" w:ascii="宋体" w:hAnsi="宋体"/>
          <w:color w:val="auto"/>
          <w:szCs w:val="21"/>
          <w:highlight w:val="none"/>
        </w:rPr>
        <w:t>档（</w:t>
      </w:r>
      <w:r>
        <w:rPr>
          <w:rFonts w:hint="eastAsia" w:ascii="宋体" w:hAnsi="宋体"/>
          <w:color w:val="auto"/>
          <w:szCs w:val="21"/>
          <w:highlight w:val="none"/>
          <w:lang w:val="en-US" w:eastAsia="zh-CN"/>
        </w:rPr>
        <w:t>6</w:t>
      </w:r>
      <w:r>
        <w:rPr>
          <w:rFonts w:ascii="宋体" w:hAnsi="宋体"/>
          <w:color w:val="auto"/>
          <w:szCs w:val="21"/>
          <w:highlight w:val="none"/>
        </w:rPr>
        <w:t>分</w:t>
      </w:r>
      <w:r>
        <w:rPr>
          <w:rFonts w:hint="eastAsia" w:ascii="宋体" w:hAnsi="宋体"/>
          <w:color w:val="auto"/>
          <w:szCs w:val="21"/>
          <w:highlight w:val="none"/>
        </w:rPr>
        <w:t>）：</w:t>
      </w:r>
      <w:r>
        <w:rPr>
          <w:rFonts w:hint="eastAsia" w:ascii="宋体" w:hAnsi="宋体"/>
          <w:color w:val="auto"/>
          <w:szCs w:val="21"/>
          <w:highlight w:val="none"/>
          <w:lang w:eastAsia="zh-CN"/>
        </w:rPr>
        <w:t>售后服务承诺及措施</w:t>
      </w:r>
      <w:r>
        <w:rPr>
          <w:rFonts w:hint="eastAsia" w:ascii="宋体" w:hAnsi="宋体"/>
          <w:color w:val="auto"/>
          <w:szCs w:val="21"/>
          <w:highlight w:val="none"/>
          <w:lang w:val="en-US" w:eastAsia="zh-CN"/>
        </w:rPr>
        <w:t>方案</w:t>
      </w:r>
      <w:r>
        <w:rPr>
          <w:rFonts w:hint="eastAsia" w:ascii="宋体" w:hAnsi="宋体"/>
          <w:color w:val="auto"/>
          <w:szCs w:val="21"/>
          <w:highlight w:val="none"/>
        </w:rPr>
        <w:t>完全响应</w:t>
      </w:r>
      <w:r>
        <w:rPr>
          <w:rFonts w:hint="eastAsia" w:ascii="宋体" w:hAnsi="宋体"/>
          <w:color w:val="auto"/>
          <w:szCs w:val="21"/>
          <w:highlight w:val="none"/>
          <w:lang w:val="en-US" w:eastAsia="zh-CN"/>
        </w:rPr>
        <w:t>且优于</w:t>
      </w:r>
      <w:r>
        <w:rPr>
          <w:rFonts w:hint="eastAsia" w:ascii="宋体" w:hAnsi="宋体"/>
          <w:color w:val="auto"/>
          <w:szCs w:val="21"/>
          <w:highlight w:val="none"/>
        </w:rPr>
        <w:t>招标文件要求，并有确实可行的售后服务保障措施</w:t>
      </w:r>
      <w:r>
        <w:rPr>
          <w:rFonts w:hint="eastAsia" w:ascii="宋体" w:hAnsi="宋体"/>
          <w:color w:val="auto"/>
          <w:szCs w:val="21"/>
          <w:highlight w:val="none"/>
          <w:lang w:val="en-US" w:eastAsia="zh-CN"/>
        </w:rPr>
        <w:t>及增值服务</w:t>
      </w:r>
      <w:r>
        <w:rPr>
          <w:rFonts w:hint="eastAsia" w:ascii="宋体" w:hAnsi="宋体"/>
          <w:color w:val="auto"/>
          <w:szCs w:val="21"/>
          <w:highlight w:val="none"/>
        </w:rPr>
        <w:t>，针对性较强；</w:t>
      </w:r>
    </w:p>
    <w:p>
      <w:pPr>
        <w:pStyle w:val="17"/>
        <w:spacing w:line="400" w:lineRule="exact"/>
        <w:ind w:firstLine="422" w:firstLineChars="200"/>
        <w:jc w:val="left"/>
        <w:outlineLvl w:val="0"/>
        <w:rPr>
          <w:rFonts w:hint="eastAsia" w:hAnsi="宋体"/>
          <w:b/>
          <w:color w:val="auto"/>
          <w:highlight w:val="none"/>
          <w:lang w:eastAsia="zh-CN"/>
        </w:rPr>
      </w:pPr>
      <w:r>
        <w:rPr>
          <w:rFonts w:hint="eastAsia" w:hAnsi="宋体"/>
          <w:b/>
          <w:color w:val="auto"/>
          <w:highlight w:val="none"/>
          <w:lang w:eastAsia="zh-CN"/>
        </w:rPr>
        <w:t>（</w:t>
      </w:r>
      <w:r>
        <w:rPr>
          <w:rFonts w:hint="eastAsia" w:hAnsi="宋体"/>
          <w:b/>
          <w:color w:val="auto"/>
          <w:highlight w:val="none"/>
          <w:lang w:val="en-US" w:eastAsia="zh-CN"/>
        </w:rPr>
        <w:t>2</w:t>
      </w:r>
      <w:r>
        <w:rPr>
          <w:rFonts w:hint="eastAsia" w:hAnsi="宋体"/>
          <w:b/>
          <w:color w:val="auto"/>
          <w:highlight w:val="none"/>
          <w:lang w:eastAsia="zh-CN"/>
        </w:rPr>
        <w:t>）技术培训（满分</w:t>
      </w:r>
      <w:r>
        <w:rPr>
          <w:rFonts w:hint="eastAsia" w:hAnsi="宋体"/>
          <w:b/>
          <w:color w:val="auto"/>
          <w:highlight w:val="none"/>
          <w:lang w:val="en-US" w:eastAsia="zh-CN"/>
        </w:rPr>
        <w:t>4</w:t>
      </w:r>
      <w:r>
        <w:rPr>
          <w:rFonts w:hint="eastAsia" w:hAnsi="宋体"/>
          <w:b/>
          <w:color w:val="auto"/>
          <w:highlight w:val="none"/>
          <w:lang w:eastAsia="zh-CN"/>
        </w:rPr>
        <w:t>分）</w:t>
      </w:r>
    </w:p>
    <w:p>
      <w:pPr>
        <w:spacing w:line="360" w:lineRule="exact"/>
        <w:ind w:firstLine="440"/>
        <w:rPr>
          <w:color w:val="auto"/>
          <w:highlight w:val="none"/>
          <w:lang w:val="en-US"/>
        </w:rPr>
      </w:pPr>
      <w:r>
        <w:rPr>
          <w:rFonts w:hint="eastAsia" w:ascii="宋体" w:hAnsi="宋体"/>
          <w:color w:val="auto"/>
          <w:szCs w:val="21"/>
          <w:highlight w:val="none"/>
        </w:rPr>
        <w:t>由</w:t>
      </w:r>
      <w:r>
        <w:rPr>
          <w:rFonts w:hint="eastAsia" w:ascii="宋体" w:hAnsi="宋体"/>
          <w:color w:val="auto"/>
          <w:szCs w:val="21"/>
          <w:highlight w:val="none"/>
          <w:lang w:eastAsia="zh-CN"/>
        </w:rPr>
        <w:t>评标</w:t>
      </w:r>
      <w:r>
        <w:rPr>
          <w:rFonts w:hint="eastAsia" w:ascii="宋体" w:hAnsi="宋体"/>
          <w:color w:val="auto"/>
          <w:szCs w:val="21"/>
          <w:highlight w:val="none"/>
        </w:rPr>
        <w:t>小组</w:t>
      </w:r>
      <w:r>
        <w:rPr>
          <w:rFonts w:hint="eastAsia" w:ascii="宋体" w:hAnsi="宋体" w:cs="Courier New"/>
          <w:bCs/>
          <w:color w:val="auto"/>
          <w:szCs w:val="21"/>
          <w:highlight w:val="none"/>
        </w:rPr>
        <w:t>根据</w:t>
      </w:r>
      <w:r>
        <w:rPr>
          <w:rFonts w:hint="eastAsia" w:ascii="宋体" w:hAnsi="宋体" w:cs="Courier New"/>
          <w:bCs/>
          <w:color w:val="auto"/>
          <w:szCs w:val="21"/>
          <w:highlight w:val="none"/>
          <w:lang w:eastAsia="zh-CN"/>
        </w:rPr>
        <w:t>招投标文件</w:t>
      </w:r>
      <w:r>
        <w:rPr>
          <w:rFonts w:hint="eastAsia" w:ascii="宋体" w:hAnsi="宋体" w:cs="Courier New"/>
          <w:bCs/>
          <w:color w:val="auto"/>
          <w:szCs w:val="21"/>
          <w:highlight w:val="none"/>
        </w:rPr>
        <w:t>要求，对比</w:t>
      </w:r>
      <w:r>
        <w:rPr>
          <w:rFonts w:hint="eastAsia" w:ascii="宋体" w:hAnsi="宋体"/>
          <w:color w:val="auto"/>
          <w:szCs w:val="21"/>
          <w:highlight w:val="none"/>
        </w:rPr>
        <w:t>各</w:t>
      </w:r>
      <w:r>
        <w:rPr>
          <w:rFonts w:hint="eastAsia" w:hAnsi="宋体" w:cs="Courier New"/>
          <w:bCs/>
          <w:color w:val="auto"/>
          <w:kern w:val="0"/>
          <w:szCs w:val="21"/>
          <w:highlight w:val="none"/>
          <w:lang w:eastAsia="zh-CN"/>
        </w:rPr>
        <w:t>投标人</w:t>
      </w:r>
      <w:r>
        <w:rPr>
          <w:rFonts w:hint="eastAsia" w:ascii="宋体" w:hAnsi="宋体"/>
          <w:color w:val="auto"/>
          <w:szCs w:val="21"/>
          <w:highlight w:val="none"/>
        </w:rPr>
        <w:t>提供的</w:t>
      </w:r>
      <w:r>
        <w:rPr>
          <w:rFonts w:hint="eastAsia" w:ascii="宋体" w:hAnsi="宋体"/>
          <w:color w:val="auto"/>
          <w:szCs w:val="21"/>
          <w:highlight w:val="none"/>
          <w:lang w:eastAsia="zh-CN"/>
        </w:rPr>
        <w:t>技术培训方案的可行</w:t>
      </w:r>
      <w:r>
        <w:rPr>
          <w:rFonts w:hint="eastAsia" w:ascii="宋体" w:hAnsi="宋体"/>
          <w:color w:val="auto"/>
          <w:szCs w:val="21"/>
          <w:highlight w:val="none"/>
        </w:rPr>
        <w:t>性</w:t>
      </w:r>
      <w:r>
        <w:rPr>
          <w:rFonts w:hint="eastAsia" w:ascii="宋体" w:hAnsi="宋体"/>
          <w:color w:val="auto"/>
          <w:szCs w:val="21"/>
          <w:highlight w:val="none"/>
          <w:lang w:eastAsia="zh-CN"/>
        </w:rPr>
        <w:t>、科学性等</w:t>
      </w:r>
      <w:r>
        <w:rPr>
          <w:rFonts w:hint="eastAsia" w:ascii="宋体" w:hAnsi="宋体"/>
          <w:color w:val="auto"/>
          <w:szCs w:val="21"/>
          <w:highlight w:val="none"/>
        </w:rPr>
        <w:t>，确定各</w:t>
      </w:r>
      <w:r>
        <w:rPr>
          <w:rFonts w:hint="eastAsia" w:ascii="宋体" w:hAnsi="宋体"/>
          <w:color w:val="auto"/>
          <w:szCs w:val="21"/>
          <w:highlight w:val="none"/>
          <w:lang w:eastAsia="zh-CN"/>
        </w:rPr>
        <w:t>投标人</w:t>
      </w:r>
      <w:r>
        <w:rPr>
          <w:rFonts w:hint="eastAsia" w:ascii="宋体" w:hAnsi="宋体"/>
          <w:color w:val="auto"/>
          <w:szCs w:val="21"/>
          <w:highlight w:val="none"/>
        </w:rPr>
        <w:t>所属档次并在相应档次内独立打分。</w:t>
      </w:r>
    </w:p>
    <w:p>
      <w:pPr>
        <w:spacing w:after="120"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一档（</w:t>
      </w:r>
      <w:r>
        <w:rPr>
          <w:rFonts w:hint="eastAsia" w:ascii="宋体" w:hAnsi="宋体"/>
          <w:color w:val="auto"/>
          <w:szCs w:val="21"/>
          <w:highlight w:val="none"/>
          <w:lang w:val="en-US" w:eastAsia="zh-CN"/>
        </w:rPr>
        <w:t>0分</w:t>
      </w:r>
      <w:r>
        <w:rPr>
          <w:rFonts w:hint="eastAsia" w:ascii="宋体" w:hAnsi="宋体"/>
          <w:color w:val="auto"/>
          <w:szCs w:val="21"/>
          <w:highlight w:val="none"/>
          <w:lang w:eastAsia="zh-CN"/>
        </w:rPr>
        <w:t>）：没有任何技术培训；</w:t>
      </w:r>
    </w:p>
    <w:p>
      <w:pPr>
        <w:spacing w:after="120" w:line="400" w:lineRule="exact"/>
        <w:ind w:left="1696" w:leftChars="200" w:hanging="1276" w:hangingChars="608"/>
        <w:jc w:val="left"/>
        <w:rPr>
          <w:rFonts w:ascii="宋体" w:hAnsi="宋体"/>
          <w:color w:val="auto"/>
          <w:szCs w:val="21"/>
          <w:highlight w:val="none"/>
        </w:rPr>
      </w:pPr>
      <w:r>
        <w:rPr>
          <w:rFonts w:hint="eastAsia" w:ascii="宋体" w:hAnsi="宋体"/>
          <w:color w:val="auto"/>
          <w:szCs w:val="21"/>
          <w:highlight w:val="none"/>
          <w:lang w:eastAsia="zh-CN"/>
        </w:rPr>
        <w:t>二</w:t>
      </w:r>
      <w:r>
        <w:rPr>
          <w:rFonts w:hint="eastAsia" w:ascii="宋体" w:hAnsi="宋体"/>
          <w:color w:val="auto"/>
          <w:szCs w:val="21"/>
          <w:highlight w:val="none"/>
        </w:rPr>
        <w:t>档（</w:t>
      </w:r>
      <w:r>
        <w:rPr>
          <w:rFonts w:hint="eastAsia" w:ascii="宋体" w:hAnsi="宋体"/>
          <w:color w:val="auto"/>
          <w:szCs w:val="21"/>
          <w:highlight w:val="none"/>
          <w:lang w:val="en-US" w:eastAsia="zh-CN"/>
        </w:rPr>
        <w:t>2</w:t>
      </w:r>
      <w:r>
        <w:rPr>
          <w:rFonts w:ascii="宋体" w:hAnsi="宋体"/>
          <w:color w:val="auto"/>
          <w:szCs w:val="21"/>
          <w:highlight w:val="none"/>
        </w:rPr>
        <w:t>分</w:t>
      </w:r>
      <w:r>
        <w:rPr>
          <w:rFonts w:hint="eastAsia" w:ascii="宋体" w:hAnsi="宋体"/>
          <w:color w:val="auto"/>
          <w:szCs w:val="21"/>
          <w:highlight w:val="none"/>
        </w:rPr>
        <w:t>）：技术培训内容基本响应项目实际情况，</w:t>
      </w:r>
      <w:r>
        <w:rPr>
          <w:rFonts w:hint="eastAsia" w:ascii="宋体" w:hAnsi="宋体"/>
          <w:color w:val="auto"/>
          <w:szCs w:val="21"/>
          <w:highlight w:val="none"/>
          <w:lang w:eastAsia="zh-CN"/>
        </w:rPr>
        <w:t>切实可行，</w:t>
      </w:r>
      <w:r>
        <w:rPr>
          <w:rFonts w:hint="eastAsia" w:ascii="宋体" w:hAnsi="宋体"/>
          <w:color w:val="auto"/>
          <w:szCs w:val="21"/>
          <w:highlight w:val="none"/>
        </w:rPr>
        <w:t>时间安排基本切合项目进展</w:t>
      </w:r>
      <w:r>
        <w:rPr>
          <w:rFonts w:hint="eastAsia" w:ascii="宋体" w:hAnsi="宋体"/>
          <w:color w:val="auto"/>
          <w:szCs w:val="21"/>
          <w:highlight w:val="none"/>
          <w:lang w:eastAsia="zh-CN"/>
        </w:rPr>
        <w:t>；</w:t>
      </w:r>
      <w:r>
        <w:rPr>
          <w:rFonts w:hint="eastAsia" w:ascii="宋体" w:hAnsi="宋体"/>
          <w:color w:val="auto"/>
          <w:szCs w:val="21"/>
          <w:highlight w:val="none"/>
        </w:rPr>
        <w:t xml:space="preserve">人员派遣基本合理； </w:t>
      </w:r>
    </w:p>
    <w:p>
      <w:pPr>
        <w:pStyle w:val="8"/>
        <w:ind w:left="1680" w:leftChars="200" w:hanging="1260" w:hangingChars="600"/>
        <w:rPr>
          <w:rFonts w:hint="eastAsia"/>
          <w:color w:val="auto"/>
          <w:highlight w:val="none"/>
        </w:rPr>
      </w:pPr>
      <w:r>
        <w:rPr>
          <w:rFonts w:hint="eastAsia" w:ascii="宋体" w:hAnsi="宋体"/>
          <w:color w:val="auto"/>
          <w:szCs w:val="21"/>
          <w:highlight w:val="none"/>
          <w:lang w:eastAsia="zh-CN"/>
        </w:rPr>
        <w:t>三</w:t>
      </w:r>
      <w:r>
        <w:rPr>
          <w:rFonts w:hint="eastAsia" w:ascii="宋体" w:hAnsi="宋体"/>
          <w:color w:val="auto"/>
          <w:szCs w:val="21"/>
          <w:highlight w:val="none"/>
        </w:rPr>
        <w:t>档（</w:t>
      </w:r>
      <w:r>
        <w:rPr>
          <w:rFonts w:hint="eastAsia" w:ascii="宋体" w:hAnsi="宋体"/>
          <w:color w:val="auto"/>
          <w:szCs w:val="21"/>
          <w:highlight w:val="none"/>
          <w:lang w:val="en-US" w:eastAsia="zh-CN"/>
        </w:rPr>
        <w:t>4</w:t>
      </w:r>
      <w:r>
        <w:rPr>
          <w:rFonts w:ascii="宋体" w:hAnsi="宋体"/>
          <w:color w:val="auto"/>
          <w:szCs w:val="21"/>
          <w:highlight w:val="none"/>
        </w:rPr>
        <w:t>分</w:t>
      </w:r>
      <w:r>
        <w:rPr>
          <w:rFonts w:hint="eastAsia" w:ascii="宋体" w:hAnsi="宋体"/>
          <w:color w:val="auto"/>
          <w:szCs w:val="21"/>
          <w:highlight w:val="none"/>
        </w:rPr>
        <w:t>）：技术培训内容</w:t>
      </w:r>
      <w:r>
        <w:rPr>
          <w:rFonts w:hint="eastAsia" w:ascii="宋体" w:hAnsi="宋体"/>
          <w:color w:val="auto"/>
          <w:szCs w:val="21"/>
          <w:highlight w:val="none"/>
          <w:lang w:eastAsia="zh-CN"/>
        </w:rPr>
        <w:t>完全</w:t>
      </w:r>
      <w:r>
        <w:rPr>
          <w:rFonts w:hint="eastAsia" w:ascii="宋体" w:hAnsi="宋体"/>
          <w:color w:val="auto"/>
          <w:szCs w:val="21"/>
          <w:highlight w:val="none"/>
        </w:rPr>
        <w:t>响应项目实际情况，</w:t>
      </w:r>
      <w:r>
        <w:rPr>
          <w:rFonts w:hint="eastAsia" w:ascii="宋体" w:hAnsi="宋体"/>
          <w:color w:val="auto"/>
          <w:szCs w:val="21"/>
          <w:highlight w:val="none"/>
          <w:lang w:eastAsia="zh-CN"/>
        </w:rPr>
        <w:t>切实可行，</w:t>
      </w:r>
      <w:r>
        <w:rPr>
          <w:rFonts w:hint="eastAsia" w:ascii="宋体" w:hAnsi="宋体"/>
          <w:color w:val="auto"/>
          <w:szCs w:val="21"/>
          <w:highlight w:val="none"/>
        </w:rPr>
        <w:t>时间安排</w:t>
      </w:r>
      <w:r>
        <w:rPr>
          <w:rFonts w:hint="eastAsia" w:ascii="宋体" w:hAnsi="宋体"/>
          <w:color w:val="auto"/>
          <w:szCs w:val="21"/>
          <w:highlight w:val="none"/>
          <w:lang w:eastAsia="zh-CN"/>
        </w:rPr>
        <w:t>科学合理，</w:t>
      </w:r>
      <w:r>
        <w:rPr>
          <w:rFonts w:hint="eastAsia" w:ascii="宋体" w:hAnsi="宋体"/>
          <w:color w:val="auto"/>
          <w:szCs w:val="21"/>
          <w:highlight w:val="none"/>
        </w:rPr>
        <w:t>切合项目进展</w:t>
      </w:r>
      <w:r>
        <w:rPr>
          <w:rFonts w:hint="eastAsia" w:ascii="宋体" w:hAnsi="宋体"/>
          <w:color w:val="auto"/>
          <w:szCs w:val="21"/>
          <w:highlight w:val="none"/>
          <w:lang w:eastAsia="zh-CN"/>
        </w:rPr>
        <w:t>；</w:t>
      </w:r>
      <w:r>
        <w:rPr>
          <w:rFonts w:hint="eastAsia" w:ascii="宋体" w:hAnsi="宋体"/>
          <w:color w:val="auto"/>
          <w:szCs w:val="21"/>
          <w:highlight w:val="none"/>
        </w:rPr>
        <w:t>人员遣派</w:t>
      </w:r>
      <w:r>
        <w:rPr>
          <w:rFonts w:hint="eastAsia" w:ascii="宋体" w:hAnsi="宋体"/>
          <w:color w:val="auto"/>
          <w:szCs w:val="21"/>
          <w:highlight w:val="none"/>
          <w:lang w:eastAsia="zh-CN"/>
        </w:rPr>
        <w:t>科学</w:t>
      </w:r>
      <w:r>
        <w:rPr>
          <w:rFonts w:hint="eastAsia" w:ascii="宋体" w:hAnsi="宋体"/>
          <w:color w:val="auto"/>
          <w:szCs w:val="21"/>
          <w:highlight w:val="none"/>
        </w:rPr>
        <w:t>合理；</w:t>
      </w:r>
    </w:p>
    <w:p>
      <w:pPr>
        <w:pStyle w:val="17"/>
        <w:keepLines w:val="0"/>
        <w:pageBreakBefore w:val="0"/>
        <w:widowControl w:val="0"/>
        <w:kinsoku/>
        <w:wordWrap/>
        <w:overflowPunct/>
        <w:topLinePunct w:val="0"/>
        <w:autoSpaceDE/>
        <w:autoSpaceDN/>
        <w:bidi w:val="0"/>
        <w:snapToGrid/>
        <w:spacing w:line="400" w:lineRule="exact"/>
        <w:textAlignment w:val="auto"/>
        <w:rPr>
          <w:rFonts w:hint="default" w:ascii="宋体" w:hAnsi="宋体" w:eastAsia="宋体" w:cs="宋体"/>
          <w:b/>
          <w:bCs/>
          <w:color w:val="auto"/>
          <w:szCs w:val="21"/>
          <w:highlight w:val="none"/>
          <w:lang w:val="en-US" w:eastAsia="zh-CN"/>
        </w:rPr>
      </w:pPr>
      <w:bookmarkStart w:id="157" w:name="_Toc7839"/>
      <w:r>
        <w:rPr>
          <w:rFonts w:hint="eastAsia" w:hAnsi="宋体" w:cs="宋体"/>
          <w:b/>
          <w:bCs/>
          <w:color w:val="auto"/>
          <w:szCs w:val="21"/>
          <w:highlight w:val="none"/>
          <w:lang w:val="en-US" w:eastAsia="zh-CN"/>
        </w:rPr>
        <w:t>7</w:t>
      </w:r>
      <w:r>
        <w:rPr>
          <w:rFonts w:hint="eastAsia" w:ascii="宋体" w:hAnsi="宋体" w:eastAsia="宋体" w:cs="宋体"/>
          <w:b/>
          <w:bCs/>
          <w:color w:val="auto"/>
          <w:szCs w:val="21"/>
          <w:highlight w:val="none"/>
        </w:rPr>
        <w:t>、综合得分＝1+2+3+4+5</w:t>
      </w:r>
      <w:bookmarkEnd w:id="157"/>
      <w:r>
        <w:rPr>
          <w:rFonts w:hint="eastAsia" w:hAnsi="宋体" w:cs="宋体"/>
          <w:b/>
          <w:bCs/>
          <w:color w:val="auto"/>
          <w:szCs w:val="21"/>
          <w:highlight w:val="none"/>
          <w:lang w:val="en-US" w:eastAsia="zh-CN"/>
        </w:rPr>
        <w:t>+6</w:t>
      </w:r>
    </w:p>
    <w:p>
      <w:pPr>
        <w:pStyle w:val="17"/>
        <w:keepLines w:val="0"/>
        <w:pageBreakBefore w:val="0"/>
        <w:widowControl w:val="0"/>
        <w:tabs>
          <w:tab w:val="left" w:pos="4214"/>
        </w:tabs>
        <w:kinsoku/>
        <w:wordWrap/>
        <w:overflowPunct/>
        <w:topLinePunct w:val="0"/>
        <w:autoSpaceDE/>
        <w:autoSpaceDN/>
        <w:bidi w:val="0"/>
        <w:snapToGrid/>
        <w:spacing w:line="400" w:lineRule="exact"/>
        <w:ind w:firstLine="42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三、推荐及确定</w:t>
      </w:r>
      <w:r>
        <w:rPr>
          <w:rFonts w:hint="eastAsia" w:hAnsi="宋体" w:cs="宋体"/>
          <w:b/>
          <w:color w:val="auto"/>
          <w:highlight w:val="none"/>
          <w:lang w:eastAsia="zh-CN"/>
        </w:rPr>
        <w:t>中标候选人</w:t>
      </w:r>
      <w:r>
        <w:rPr>
          <w:rFonts w:hint="eastAsia" w:ascii="宋体" w:hAnsi="宋体" w:eastAsia="宋体" w:cs="宋体"/>
          <w:b/>
          <w:color w:val="auto"/>
          <w:highlight w:val="none"/>
        </w:rPr>
        <w:t>原则</w:t>
      </w:r>
    </w:p>
    <w:p>
      <w:pPr>
        <w:pStyle w:val="17"/>
        <w:keepLines w:val="0"/>
        <w:pageBreakBefore w:val="0"/>
        <w:widowControl w:val="0"/>
        <w:tabs>
          <w:tab w:val="left" w:pos="4214"/>
        </w:tabs>
        <w:kinsoku/>
        <w:wordWrap/>
        <w:overflowPunct/>
        <w:topLinePunct w:val="0"/>
        <w:autoSpaceDE/>
        <w:autoSpaceDN/>
        <w:bidi w:val="0"/>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（1）评标委员会根据综合得分由高到低排列次序，若得分相同时，按评标价由低到高顺序排列；得分相同且评标价也相同的由评标委员会按照抽签的方式决定排次次序</w:t>
      </w:r>
      <w:r>
        <w:rPr>
          <w:rFonts w:hint="eastAsia" w:ascii="宋体" w:hAnsi="宋体" w:eastAsia="宋体" w:cs="宋体"/>
          <w:color w:val="auto"/>
          <w:sz w:val="22"/>
          <w:szCs w:val="22"/>
          <w:highlight w:val="none"/>
        </w:rPr>
        <w:t>。</w:t>
      </w:r>
    </w:p>
    <w:p>
      <w:pPr>
        <w:pStyle w:val="17"/>
        <w:keepLines w:val="0"/>
        <w:pageBreakBefore w:val="0"/>
        <w:widowControl w:val="0"/>
        <w:tabs>
          <w:tab w:val="left" w:pos="4214"/>
        </w:tabs>
        <w:kinsoku/>
        <w:wordWrap/>
        <w:overflowPunct/>
        <w:topLinePunct w:val="0"/>
        <w:autoSpaceDE/>
        <w:autoSpaceDN/>
        <w:bidi w:val="0"/>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（2）评标委员会可推荐前三名为</w:t>
      </w:r>
      <w:r>
        <w:rPr>
          <w:rFonts w:hint="eastAsia" w:hAnsi="宋体" w:cs="宋体"/>
          <w:color w:val="auto"/>
          <w:szCs w:val="21"/>
          <w:highlight w:val="none"/>
          <w:lang w:eastAsia="zh-CN"/>
        </w:rPr>
        <w:t>中标</w:t>
      </w:r>
      <w:r>
        <w:rPr>
          <w:rFonts w:hint="eastAsia" w:ascii="宋体" w:hAnsi="宋体" w:eastAsia="宋体" w:cs="宋体"/>
          <w:color w:val="auto"/>
          <w:szCs w:val="21"/>
          <w:highlight w:val="none"/>
        </w:rPr>
        <w:t>候选人，采购人应当确定评标委员会推荐排名第一的</w:t>
      </w:r>
      <w:r>
        <w:rPr>
          <w:rFonts w:hint="eastAsia" w:hAnsi="宋体" w:cs="宋体"/>
          <w:color w:val="auto"/>
          <w:szCs w:val="21"/>
          <w:highlight w:val="none"/>
          <w:lang w:eastAsia="zh-CN"/>
        </w:rPr>
        <w:t>中标</w:t>
      </w:r>
      <w:r>
        <w:rPr>
          <w:rFonts w:hint="eastAsia" w:ascii="宋体" w:hAnsi="宋体" w:eastAsia="宋体" w:cs="宋体"/>
          <w:color w:val="auto"/>
          <w:szCs w:val="21"/>
          <w:highlight w:val="none"/>
        </w:rPr>
        <w:t>候选人为</w:t>
      </w:r>
      <w:r>
        <w:rPr>
          <w:rFonts w:hint="eastAsia" w:hAnsi="宋体" w:cs="宋体"/>
          <w:color w:val="auto"/>
          <w:szCs w:val="21"/>
          <w:highlight w:val="none"/>
          <w:lang w:eastAsia="zh-CN"/>
        </w:rPr>
        <w:t>中标</w:t>
      </w:r>
      <w:r>
        <w:rPr>
          <w:rFonts w:hint="eastAsia" w:ascii="宋体" w:hAnsi="宋体" w:eastAsia="宋体" w:cs="宋体"/>
          <w:color w:val="auto"/>
          <w:szCs w:val="21"/>
          <w:highlight w:val="none"/>
        </w:rPr>
        <w:t>人。</w:t>
      </w:r>
    </w:p>
    <w:p>
      <w:pPr>
        <w:pStyle w:val="17"/>
        <w:keepLines w:val="0"/>
        <w:pageBreakBefore w:val="0"/>
        <w:widowControl w:val="0"/>
        <w:tabs>
          <w:tab w:val="left" w:pos="4214"/>
        </w:tabs>
        <w:kinsoku/>
        <w:wordWrap/>
        <w:overflowPunct/>
        <w:topLinePunct w:val="0"/>
        <w:autoSpaceDE/>
        <w:autoSpaceDN/>
        <w:bidi w:val="0"/>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（3）排名第一的</w:t>
      </w:r>
      <w:r>
        <w:rPr>
          <w:rFonts w:hint="eastAsia" w:hAnsi="宋体" w:cs="宋体"/>
          <w:color w:val="auto"/>
          <w:szCs w:val="21"/>
          <w:highlight w:val="none"/>
          <w:lang w:eastAsia="zh-CN"/>
        </w:rPr>
        <w:t>中标</w:t>
      </w:r>
      <w:r>
        <w:rPr>
          <w:rFonts w:hint="eastAsia" w:ascii="宋体" w:hAnsi="宋体" w:eastAsia="宋体" w:cs="宋体"/>
          <w:color w:val="auto"/>
          <w:szCs w:val="21"/>
          <w:highlight w:val="none"/>
        </w:rPr>
        <w:t>候选人放弃中标、因不可抗力提出不能履行合同，或者招标文件规定应当提交履约保证金而在规定的期限内未能提交的，或因失信行为被取消</w:t>
      </w:r>
      <w:r>
        <w:rPr>
          <w:rFonts w:hint="eastAsia" w:hAnsi="宋体" w:cs="宋体"/>
          <w:color w:val="auto"/>
          <w:szCs w:val="21"/>
          <w:highlight w:val="none"/>
          <w:lang w:eastAsia="zh-CN"/>
        </w:rPr>
        <w:t>中标</w:t>
      </w:r>
      <w:r>
        <w:rPr>
          <w:rFonts w:hint="eastAsia" w:ascii="宋体" w:hAnsi="宋体" w:eastAsia="宋体" w:cs="宋体"/>
          <w:color w:val="auto"/>
          <w:szCs w:val="21"/>
          <w:highlight w:val="none"/>
        </w:rPr>
        <w:t>候选人资格的，采购人可以确定排名第二的</w:t>
      </w:r>
      <w:r>
        <w:rPr>
          <w:rFonts w:hint="eastAsia" w:hAnsi="宋体" w:cs="宋体"/>
          <w:color w:val="auto"/>
          <w:szCs w:val="21"/>
          <w:highlight w:val="none"/>
          <w:lang w:eastAsia="zh-CN"/>
        </w:rPr>
        <w:t>中标</w:t>
      </w:r>
      <w:r>
        <w:rPr>
          <w:rFonts w:hint="eastAsia" w:ascii="宋体" w:hAnsi="宋体" w:eastAsia="宋体" w:cs="宋体"/>
          <w:color w:val="auto"/>
          <w:szCs w:val="21"/>
          <w:highlight w:val="none"/>
        </w:rPr>
        <w:t>候选人为</w:t>
      </w:r>
      <w:r>
        <w:rPr>
          <w:rFonts w:hint="eastAsia" w:hAnsi="宋体" w:cs="宋体"/>
          <w:color w:val="auto"/>
          <w:szCs w:val="21"/>
          <w:highlight w:val="none"/>
          <w:lang w:eastAsia="zh-CN"/>
        </w:rPr>
        <w:t>中标</w:t>
      </w:r>
      <w:r>
        <w:rPr>
          <w:rFonts w:hint="eastAsia" w:ascii="宋体" w:hAnsi="宋体" w:eastAsia="宋体" w:cs="宋体"/>
          <w:color w:val="auto"/>
          <w:szCs w:val="21"/>
          <w:highlight w:val="none"/>
        </w:rPr>
        <w:t>人，并依此类推。</w:t>
      </w:r>
    </w:p>
    <w:p>
      <w:pPr>
        <w:keepLines w:val="0"/>
        <w:pageBreakBefore w:val="0"/>
        <w:widowControl w:val="0"/>
        <w:kinsoku/>
        <w:wordWrap/>
        <w:overflowPunct/>
        <w:topLinePunct w:val="0"/>
        <w:autoSpaceDE/>
        <w:autoSpaceDN/>
        <w:bidi w:val="0"/>
        <w:snapToGrid/>
        <w:spacing w:line="400" w:lineRule="exact"/>
        <w:ind w:firstLine="424" w:firstLineChars="202"/>
        <w:jc w:val="left"/>
        <w:textAlignment w:val="auto"/>
        <w:rPr>
          <w:rFonts w:hint="eastAsia" w:ascii="宋体" w:hAnsi="宋体" w:eastAsia="宋体" w:cs="宋体"/>
          <w:color w:val="auto"/>
          <w:szCs w:val="21"/>
          <w:highlight w:val="none"/>
        </w:rPr>
      </w:pPr>
    </w:p>
    <w:bookmarkEnd w:id="153"/>
    <w:p>
      <w:pPr>
        <w:pStyle w:val="17"/>
        <w:adjustRightInd w:val="0"/>
        <w:spacing w:line="390" w:lineRule="exact"/>
        <w:ind w:firstLine="422" w:firstLineChars="200"/>
        <w:contextualSpacing/>
        <w:rPr>
          <w:rFonts w:hint="eastAsia"/>
          <w:b/>
          <w:bCs/>
          <w:color w:val="auto"/>
          <w:highlight w:val="none"/>
          <w:lang w:eastAsia="zh-CN"/>
        </w:rPr>
      </w:pPr>
    </w:p>
    <w:p>
      <w:pPr>
        <w:pStyle w:val="17"/>
        <w:adjustRightInd w:val="0"/>
        <w:spacing w:line="390" w:lineRule="exact"/>
        <w:ind w:firstLine="422" w:firstLineChars="200"/>
        <w:contextualSpacing/>
        <w:rPr>
          <w:rFonts w:hint="eastAsia"/>
          <w:b/>
          <w:bCs/>
          <w:color w:val="auto"/>
          <w:highlight w:val="none"/>
          <w:lang w:eastAsia="zh-CN"/>
        </w:rPr>
      </w:pPr>
    </w:p>
    <w:p>
      <w:pPr>
        <w:pStyle w:val="17"/>
        <w:adjustRightInd w:val="0"/>
        <w:spacing w:line="390" w:lineRule="exact"/>
        <w:ind w:firstLine="422" w:firstLineChars="200"/>
        <w:contextualSpacing/>
        <w:rPr>
          <w:rFonts w:hint="eastAsia"/>
          <w:b/>
          <w:bCs/>
          <w:color w:val="auto"/>
          <w:highlight w:val="none"/>
          <w:lang w:eastAsia="zh-CN"/>
        </w:rPr>
      </w:pPr>
    </w:p>
    <w:p>
      <w:pPr>
        <w:pStyle w:val="17"/>
        <w:adjustRightInd w:val="0"/>
        <w:spacing w:line="390" w:lineRule="exact"/>
        <w:ind w:firstLine="422" w:firstLineChars="200"/>
        <w:contextualSpacing/>
        <w:rPr>
          <w:rFonts w:hint="eastAsia"/>
          <w:b/>
          <w:bCs/>
          <w:color w:val="auto"/>
          <w:highlight w:val="none"/>
          <w:lang w:eastAsia="zh-CN"/>
        </w:rPr>
      </w:pPr>
    </w:p>
    <w:p>
      <w:pPr>
        <w:pStyle w:val="17"/>
        <w:adjustRightInd w:val="0"/>
        <w:spacing w:line="390" w:lineRule="exact"/>
        <w:ind w:firstLine="422" w:firstLineChars="200"/>
        <w:contextualSpacing/>
        <w:rPr>
          <w:rFonts w:hint="eastAsia"/>
          <w:b/>
          <w:bCs/>
          <w:color w:val="auto"/>
          <w:highlight w:val="none"/>
          <w:lang w:eastAsia="zh-CN"/>
        </w:rPr>
      </w:pPr>
    </w:p>
    <w:p>
      <w:pPr>
        <w:pStyle w:val="17"/>
        <w:adjustRightInd w:val="0"/>
        <w:spacing w:line="390" w:lineRule="exact"/>
        <w:ind w:firstLine="422" w:firstLineChars="200"/>
        <w:contextualSpacing/>
        <w:rPr>
          <w:rFonts w:hint="eastAsia"/>
          <w:b/>
          <w:bCs/>
          <w:color w:val="auto"/>
          <w:highlight w:val="none"/>
          <w:lang w:eastAsia="zh-CN"/>
        </w:rPr>
      </w:pPr>
    </w:p>
    <w:p>
      <w:pPr>
        <w:pStyle w:val="17"/>
        <w:adjustRightInd w:val="0"/>
        <w:spacing w:line="390" w:lineRule="exact"/>
        <w:ind w:firstLine="422" w:firstLineChars="200"/>
        <w:contextualSpacing/>
        <w:rPr>
          <w:rFonts w:hint="eastAsia"/>
          <w:b/>
          <w:bCs/>
          <w:color w:val="auto"/>
          <w:highlight w:val="none"/>
          <w:lang w:eastAsia="zh-CN"/>
        </w:rPr>
      </w:pPr>
    </w:p>
    <w:p>
      <w:pPr>
        <w:pStyle w:val="17"/>
        <w:adjustRightInd w:val="0"/>
        <w:spacing w:line="390" w:lineRule="exact"/>
        <w:ind w:firstLine="422" w:firstLineChars="200"/>
        <w:contextualSpacing/>
        <w:rPr>
          <w:rFonts w:hint="eastAsia"/>
          <w:b/>
          <w:bCs/>
          <w:color w:val="auto"/>
          <w:highlight w:val="none"/>
          <w:lang w:eastAsia="zh-CN"/>
        </w:rPr>
      </w:pPr>
    </w:p>
    <w:p>
      <w:pPr>
        <w:pStyle w:val="17"/>
        <w:adjustRightInd w:val="0"/>
        <w:spacing w:line="390" w:lineRule="exact"/>
        <w:ind w:firstLine="422" w:firstLineChars="200"/>
        <w:contextualSpacing/>
        <w:rPr>
          <w:rFonts w:hint="eastAsia"/>
          <w:b/>
          <w:bCs/>
          <w:color w:val="auto"/>
          <w:highlight w:val="none"/>
          <w:lang w:eastAsia="zh-CN"/>
        </w:rPr>
      </w:pPr>
    </w:p>
    <w:p>
      <w:pPr>
        <w:pStyle w:val="17"/>
        <w:adjustRightInd w:val="0"/>
        <w:spacing w:line="390" w:lineRule="exact"/>
        <w:ind w:firstLine="422" w:firstLineChars="200"/>
        <w:contextualSpacing/>
        <w:rPr>
          <w:rFonts w:hint="eastAsia"/>
          <w:b/>
          <w:bCs/>
          <w:color w:val="auto"/>
          <w:highlight w:val="none"/>
          <w:lang w:eastAsia="zh-CN"/>
        </w:rPr>
      </w:pPr>
    </w:p>
    <w:p>
      <w:pPr>
        <w:pStyle w:val="17"/>
        <w:adjustRightInd w:val="0"/>
        <w:spacing w:line="390" w:lineRule="exact"/>
        <w:ind w:firstLine="422" w:firstLineChars="200"/>
        <w:contextualSpacing/>
        <w:rPr>
          <w:rFonts w:hint="eastAsia"/>
          <w:b/>
          <w:bCs/>
          <w:color w:val="auto"/>
          <w:highlight w:val="none"/>
          <w:lang w:eastAsia="zh-CN"/>
        </w:rPr>
      </w:pPr>
    </w:p>
    <w:p>
      <w:pPr>
        <w:pStyle w:val="17"/>
        <w:adjustRightInd w:val="0"/>
        <w:spacing w:line="390" w:lineRule="exact"/>
        <w:ind w:firstLine="422" w:firstLineChars="200"/>
        <w:contextualSpacing/>
        <w:rPr>
          <w:rFonts w:hint="eastAsia"/>
          <w:b/>
          <w:bCs/>
          <w:color w:val="auto"/>
          <w:highlight w:val="none"/>
          <w:lang w:eastAsia="zh-CN"/>
        </w:rPr>
      </w:pPr>
    </w:p>
    <w:p>
      <w:pPr>
        <w:pStyle w:val="17"/>
        <w:adjustRightInd w:val="0"/>
        <w:spacing w:line="390" w:lineRule="exact"/>
        <w:ind w:firstLine="422" w:firstLineChars="200"/>
        <w:contextualSpacing/>
        <w:rPr>
          <w:rFonts w:hint="eastAsia"/>
          <w:b/>
          <w:bCs/>
          <w:color w:val="auto"/>
          <w:highlight w:val="none"/>
          <w:lang w:eastAsia="zh-CN"/>
        </w:rPr>
      </w:pPr>
    </w:p>
    <w:p>
      <w:pPr>
        <w:pStyle w:val="17"/>
        <w:adjustRightInd w:val="0"/>
        <w:spacing w:line="390" w:lineRule="exact"/>
        <w:ind w:firstLine="422" w:firstLineChars="200"/>
        <w:contextualSpacing/>
        <w:rPr>
          <w:rFonts w:hint="eastAsia"/>
          <w:b/>
          <w:bCs/>
          <w:color w:val="auto"/>
          <w:highlight w:val="none"/>
          <w:lang w:eastAsia="zh-CN"/>
        </w:rPr>
      </w:pPr>
    </w:p>
    <w:p>
      <w:pPr>
        <w:pStyle w:val="17"/>
        <w:adjustRightInd w:val="0"/>
        <w:spacing w:line="390" w:lineRule="exact"/>
        <w:ind w:firstLine="422" w:firstLineChars="200"/>
        <w:contextualSpacing/>
        <w:rPr>
          <w:rFonts w:hint="eastAsia"/>
          <w:b/>
          <w:bCs/>
          <w:color w:val="auto"/>
          <w:highlight w:val="none"/>
          <w:lang w:eastAsia="zh-CN"/>
        </w:rPr>
      </w:pPr>
    </w:p>
    <w:p>
      <w:pPr>
        <w:pStyle w:val="17"/>
        <w:adjustRightInd w:val="0"/>
        <w:spacing w:line="390" w:lineRule="exact"/>
        <w:ind w:firstLine="422" w:firstLineChars="200"/>
        <w:contextualSpacing/>
        <w:rPr>
          <w:rFonts w:hint="eastAsia"/>
          <w:b/>
          <w:bCs/>
          <w:color w:val="auto"/>
          <w:highlight w:val="none"/>
          <w:lang w:eastAsia="zh-CN"/>
        </w:rPr>
      </w:pPr>
    </w:p>
    <w:p>
      <w:pPr>
        <w:pStyle w:val="17"/>
        <w:adjustRightInd w:val="0"/>
        <w:spacing w:line="390" w:lineRule="exact"/>
        <w:ind w:firstLine="422" w:firstLineChars="200"/>
        <w:contextualSpacing/>
        <w:rPr>
          <w:rFonts w:hint="eastAsia"/>
          <w:b/>
          <w:bCs/>
          <w:color w:val="auto"/>
          <w:highlight w:val="none"/>
          <w:lang w:eastAsia="zh-CN"/>
        </w:rPr>
      </w:pPr>
    </w:p>
    <w:p>
      <w:pPr>
        <w:pStyle w:val="17"/>
        <w:adjustRightInd w:val="0"/>
        <w:spacing w:line="390" w:lineRule="exact"/>
        <w:ind w:firstLine="422" w:firstLineChars="200"/>
        <w:contextualSpacing/>
        <w:rPr>
          <w:rFonts w:hint="eastAsia"/>
          <w:b/>
          <w:bCs/>
          <w:color w:val="auto"/>
          <w:highlight w:val="none"/>
          <w:lang w:eastAsia="zh-CN"/>
        </w:rPr>
      </w:pPr>
    </w:p>
    <w:p>
      <w:pPr>
        <w:pStyle w:val="17"/>
        <w:adjustRightInd w:val="0"/>
        <w:spacing w:line="390" w:lineRule="exact"/>
        <w:ind w:firstLine="422" w:firstLineChars="200"/>
        <w:contextualSpacing/>
        <w:rPr>
          <w:rFonts w:hint="eastAsia"/>
          <w:b/>
          <w:bCs/>
          <w:color w:val="auto"/>
          <w:highlight w:val="none"/>
          <w:lang w:eastAsia="zh-CN"/>
        </w:rPr>
      </w:pPr>
    </w:p>
    <w:p>
      <w:pPr>
        <w:pStyle w:val="17"/>
        <w:adjustRightInd w:val="0"/>
        <w:spacing w:line="390" w:lineRule="exact"/>
        <w:ind w:firstLine="422" w:firstLineChars="200"/>
        <w:contextualSpacing/>
        <w:rPr>
          <w:rFonts w:hint="eastAsia"/>
          <w:b/>
          <w:bCs/>
          <w:color w:val="auto"/>
          <w:highlight w:val="none"/>
          <w:lang w:eastAsia="zh-CN"/>
        </w:rPr>
      </w:pPr>
    </w:p>
    <w:p>
      <w:pPr>
        <w:pStyle w:val="17"/>
        <w:adjustRightInd w:val="0"/>
        <w:spacing w:line="390" w:lineRule="exact"/>
        <w:ind w:firstLine="422" w:firstLineChars="200"/>
        <w:contextualSpacing/>
        <w:rPr>
          <w:rFonts w:hint="eastAsia"/>
          <w:b/>
          <w:bCs/>
          <w:color w:val="auto"/>
          <w:highlight w:val="none"/>
          <w:lang w:eastAsia="zh-CN"/>
        </w:rPr>
      </w:pPr>
    </w:p>
    <w:p>
      <w:pPr>
        <w:rPr>
          <w:rFonts w:hint="eastAsia"/>
          <w:b/>
          <w:bCs/>
          <w:color w:val="auto"/>
          <w:highlight w:val="none"/>
          <w:lang w:eastAsia="zh-CN"/>
        </w:rPr>
      </w:pPr>
    </w:p>
    <w:p>
      <w:pPr>
        <w:pStyle w:val="14"/>
        <w:rPr>
          <w:rFonts w:hint="eastAsia"/>
          <w:b/>
          <w:bCs/>
          <w:color w:val="auto"/>
          <w:highlight w:val="none"/>
          <w:lang w:eastAsia="zh-CN"/>
        </w:rPr>
      </w:pPr>
    </w:p>
    <w:p>
      <w:pPr>
        <w:rPr>
          <w:rFonts w:hint="eastAsia"/>
          <w:b/>
          <w:bCs/>
          <w:color w:val="auto"/>
          <w:highlight w:val="none"/>
          <w:lang w:eastAsia="zh-CN"/>
        </w:rPr>
      </w:pPr>
    </w:p>
    <w:p>
      <w:pPr>
        <w:pStyle w:val="14"/>
        <w:rPr>
          <w:rFonts w:hint="eastAsia"/>
          <w:color w:val="auto"/>
          <w:highlight w:val="none"/>
          <w:lang w:eastAsia="zh-CN"/>
        </w:rPr>
      </w:pPr>
    </w:p>
    <w:p>
      <w:pPr>
        <w:pStyle w:val="17"/>
        <w:adjustRightInd w:val="0"/>
        <w:spacing w:line="390" w:lineRule="exact"/>
        <w:ind w:firstLine="422" w:firstLineChars="200"/>
        <w:contextualSpacing/>
        <w:rPr>
          <w:rFonts w:hint="eastAsia"/>
          <w:b/>
          <w:bCs/>
          <w:color w:val="auto"/>
          <w:highlight w:val="none"/>
          <w:lang w:eastAsia="zh-CN"/>
        </w:rPr>
      </w:pPr>
    </w:p>
    <w:p>
      <w:pPr>
        <w:rPr>
          <w:rFonts w:hint="eastAsia"/>
          <w:b/>
          <w:bCs/>
          <w:color w:val="auto"/>
          <w:highlight w:val="none"/>
          <w:lang w:eastAsia="zh-CN"/>
        </w:rPr>
      </w:pPr>
    </w:p>
    <w:p>
      <w:pPr>
        <w:pStyle w:val="2"/>
        <w:rPr>
          <w:rFonts w:hint="eastAsia"/>
          <w:lang w:eastAsia="zh-CN"/>
        </w:rPr>
      </w:pPr>
    </w:p>
    <w:p>
      <w:pPr>
        <w:pStyle w:val="17"/>
        <w:adjustRightInd w:val="0"/>
        <w:spacing w:line="390" w:lineRule="exact"/>
        <w:ind w:firstLine="422" w:firstLineChars="200"/>
        <w:contextualSpacing/>
        <w:rPr>
          <w:rFonts w:hint="eastAsia"/>
          <w:b/>
          <w:bCs/>
          <w:color w:val="auto"/>
          <w:highlight w:val="none"/>
          <w:lang w:eastAsia="zh-CN"/>
        </w:rPr>
      </w:pPr>
    </w:p>
    <w:p>
      <w:pPr>
        <w:rPr>
          <w:rFonts w:hint="eastAsia"/>
          <w:color w:val="auto"/>
          <w:highlight w:val="none"/>
          <w:lang w:eastAsia="zh-CN"/>
        </w:rPr>
      </w:pPr>
    </w:p>
    <w:p>
      <w:pPr>
        <w:pStyle w:val="17"/>
        <w:adjustRightInd w:val="0"/>
        <w:spacing w:line="390" w:lineRule="exact"/>
        <w:ind w:firstLine="422" w:firstLineChars="200"/>
        <w:contextualSpacing/>
        <w:rPr>
          <w:rFonts w:hint="eastAsia"/>
          <w:b/>
          <w:bCs/>
          <w:color w:val="auto"/>
          <w:highlight w:val="none"/>
          <w:lang w:eastAsia="zh-CN"/>
        </w:rPr>
      </w:pPr>
    </w:p>
    <w:p>
      <w:pPr>
        <w:pStyle w:val="17"/>
        <w:adjustRightInd w:val="0"/>
        <w:spacing w:line="390" w:lineRule="exact"/>
        <w:ind w:firstLine="422" w:firstLineChars="200"/>
        <w:contextualSpacing/>
        <w:rPr>
          <w:rFonts w:hint="eastAsia" w:ascii="宋体" w:hAnsi="宋体" w:eastAsia="宋体" w:cs="宋体"/>
          <w:b/>
          <w:bCs/>
          <w:color w:val="auto"/>
          <w:szCs w:val="20"/>
          <w:highlight w:val="none"/>
          <w:lang w:eastAsia="zh-CN"/>
        </w:rPr>
      </w:pPr>
      <w:r>
        <w:rPr>
          <w:rFonts w:hint="eastAsia"/>
          <w:b/>
          <w:bCs/>
          <w:color w:val="auto"/>
          <w:highlight w:val="none"/>
          <w:lang w:eastAsia="zh-CN"/>
        </w:rPr>
        <w:t>附表</w:t>
      </w:r>
    </w:p>
    <w:p>
      <w:pPr>
        <w:widowControl/>
        <w:spacing w:before="156" w:beforeLines="50" w:after="156" w:afterLines="50" w:line="400" w:lineRule="exact"/>
        <w:jc w:val="center"/>
        <w:rPr>
          <w:rFonts w:hint="eastAsia" w:ascii="宋体" w:hAnsi="宋体" w:eastAsia="宋体" w:cs="宋体"/>
          <w:b/>
          <w:bCs/>
          <w:color w:val="auto"/>
          <w:kern w:val="0"/>
          <w:sz w:val="30"/>
          <w:szCs w:val="30"/>
          <w:highlight w:val="none"/>
        </w:rPr>
      </w:pPr>
      <w:bookmarkStart w:id="158" w:name="_Toc28361_WPSOffice_Level2"/>
      <w:r>
        <w:rPr>
          <w:rFonts w:hint="eastAsia" w:ascii="宋体" w:hAnsi="宋体" w:eastAsia="宋体" w:cs="宋体"/>
          <w:b/>
          <w:bCs/>
          <w:color w:val="auto"/>
          <w:kern w:val="0"/>
          <w:sz w:val="30"/>
          <w:szCs w:val="30"/>
          <w:highlight w:val="none"/>
        </w:rPr>
        <w:t>统计上大中小微型企业划分标准</w:t>
      </w:r>
      <w:bookmarkEnd w:id="158"/>
    </w:p>
    <w:tbl>
      <w:tblPr>
        <w:tblStyle w:val="28"/>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2113" w:type="dxa"/>
            <w:shd w:val="clear" w:color="auto" w:fill="8DB3E2"/>
            <w:vAlign w:val="center"/>
          </w:tcPr>
          <w:p>
            <w:pPr>
              <w:widowControl/>
              <w:spacing w:line="240" w:lineRule="exact"/>
              <w:jc w:val="center"/>
              <w:rPr>
                <w:rFonts w:hint="eastAsia" w:ascii="宋体" w:hAnsi="宋体" w:eastAsia="宋体" w:cs="宋体"/>
                <w:b/>
                <w:bCs/>
                <w:color w:val="auto"/>
                <w:kern w:val="0"/>
                <w:sz w:val="18"/>
                <w:szCs w:val="21"/>
                <w:highlight w:val="none"/>
              </w:rPr>
            </w:pPr>
            <w:r>
              <w:rPr>
                <w:rFonts w:hint="eastAsia" w:ascii="宋体" w:hAnsi="宋体" w:eastAsia="宋体" w:cs="宋体"/>
                <w:b/>
                <w:bCs/>
                <w:color w:val="auto"/>
                <w:kern w:val="0"/>
                <w:sz w:val="18"/>
                <w:szCs w:val="21"/>
                <w:highlight w:val="none"/>
              </w:rPr>
              <w:t>行业名称</w:t>
            </w:r>
          </w:p>
        </w:tc>
        <w:tc>
          <w:tcPr>
            <w:tcW w:w="1369" w:type="dxa"/>
            <w:shd w:val="clear" w:color="auto" w:fill="8DB3E2"/>
            <w:vAlign w:val="center"/>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指标名称</w:t>
            </w:r>
          </w:p>
        </w:tc>
        <w:tc>
          <w:tcPr>
            <w:tcW w:w="709" w:type="dxa"/>
            <w:shd w:val="clear" w:color="auto" w:fill="8DB3E2"/>
            <w:vAlign w:val="center"/>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计量</w:t>
            </w:r>
            <w:r>
              <w:rPr>
                <w:rFonts w:hint="eastAsia" w:ascii="宋体" w:hAnsi="宋体" w:eastAsia="宋体" w:cs="宋体"/>
                <w:b/>
                <w:bCs/>
                <w:color w:val="auto"/>
                <w:kern w:val="0"/>
                <w:sz w:val="18"/>
                <w:szCs w:val="18"/>
                <w:highlight w:val="none"/>
              </w:rPr>
              <w:br w:type="textWrapping"/>
            </w:r>
            <w:r>
              <w:rPr>
                <w:rFonts w:hint="eastAsia" w:ascii="宋体" w:hAnsi="宋体" w:eastAsia="宋体" w:cs="宋体"/>
                <w:b/>
                <w:bCs/>
                <w:color w:val="auto"/>
                <w:kern w:val="0"/>
                <w:sz w:val="18"/>
                <w:szCs w:val="18"/>
                <w:highlight w:val="none"/>
              </w:rPr>
              <w:t>单位</w:t>
            </w:r>
          </w:p>
        </w:tc>
        <w:tc>
          <w:tcPr>
            <w:tcW w:w="1125" w:type="dxa"/>
            <w:shd w:val="clear" w:color="auto" w:fill="8DB3E2"/>
            <w:vAlign w:val="center"/>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大型</w:t>
            </w:r>
          </w:p>
        </w:tc>
        <w:tc>
          <w:tcPr>
            <w:tcW w:w="1701" w:type="dxa"/>
            <w:shd w:val="clear" w:color="auto" w:fill="8DB3E2"/>
            <w:vAlign w:val="center"/>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中型</w:t>
            </w:r>
          </w:p>
        </w:tc>
        <w:tc>
          <w:tcPr>
            <w:tcW w:w="1426" w:type="dxa"/>
            <w:shd w:val="clear" w:color="auto" w:fill="8DB3E2"/>
            <w:vAlign w:val="center"/>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小型</w:t>
            </w:r>
          </w:p>
        </w:tc>
        <w:tc>
          <w:tcPr>
            <w:tcW w:w="992" w:type="dxa"/>
            <w:shd w:val="clear" w:color="auto" w:fill="8DB3E2"/>
            <w:vAlign w:val="center"/>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Align w:val="center"/>
          </w:tcPr>
          <w:p>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农、林、牧、渔业</w:t>
            </w:r>
          </w:p>
        </w:tc>
        <w:tc>
          <w:tcPr>
            <w:tcW w:w="136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26"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工业 *</w:t>
            </w:r>
          </w:p>
        </w:tc>
        <w:tc>
          <w:tcPr>
            <w:tcW w:w="136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hint="eastAsia" w:ascii="宋体" w:hAnsi="宋体" w:eastAsia="宋体" w:cs="宋体"/>
                <w:color w:val="auto"/>
                <w:kern w:val="0"/>
                <w:sz w:val="18"/>
                <w:szCs w:val="18"/>
                <w:highlight w:val="none"/>
              </w:rPr>
            </w:pPr>
          </w:p>
        </w:tc>
        <w:tc>
          <w:tcPr>
            <w:tcW w:w="1369" w:type="dxa"/>
            <w:vAlign w:val="center"/>
          </w:tcPr>
          <w:p>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426"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建筑业</w:t>
            </w:r>
          </w:p>
        </w:tc>
        <w:tc>
          <w:tcPr>
            <w:tcW w:w="136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Y≥80000</w:t>
            </w:r>
          </w:p>
        </w:tc>
        <w:tc>
          <w:tcPr>
            <w:tcW w:w="1701"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426"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hint="eastAsia" w:ascii="宋体" w:hAnsi="宋体" w:eastAsia="宋体" w:cs="宋体"/>
                <w:color w:val="auto"/>
                <w:kern w:val="0"/>
                <w:sz w:val="18"/>
                <w:szCs w:val="18"/>
                <w:highlight w:val="none"/>
              </w:rPr>
            </w:pPr>
          </w:p>
        </w:tc>
        <w:tc>
          <w:tcPr>
            <w:tcW w:w="1369" w:type="dxa"/>
            <w:vAlign w:val="center"/>
          </w:tcPr>
          <w:p>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Z≥80000</w:t>
            </w:r>
          </w:p>
        </w:tc>
        <w:tc>
          <w:tcPr>
            <w:tcW w:w="1701"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426"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批发业</w:t>
            </w:r>
          </w:p>
        </w:tc>
        <w:tc>
          <w:tcPr>
            <w:tcW w:w="136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426"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hint="eastAsia" w:ascii="宋体" w:hAnsi="宋体" w:eastAsia="宋体" w:cs="宋体"/>
                <w:color w:val="auto"/>
                <w:kern w:val="0"/>
                <w:sz w:val="18"/>
                <w:szCs w:val="18"/>
                <w:highlight w:val="none"/>
              </w:rPr>
            </w:pPr>
          </w:p>
        </w:tc>
        <w:tc>
          <w:tcPr>
            <w:tcW w:w="1369" w:type="dxa"/>
            <w:vAlign w:val="center"/>
          </w:tcPr>
          <w:p>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426" w:type="dxa"/>
            <w:vAlign w:val="center"/>
          </w:tcPr>
          <w:p>
            <w:pPr>
              <w:widowControl/>
              <w:ind w:left="-1" w:leftChars="-1" w:hanging="1"/>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零售业</w:t>
            </w:r>
          </w:p>
        </w:tc>
        <w:tc>
          <w:tcPr>
            <w:tcW w:w="136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426" w:type="dxa"/>
            <w:vAlign w:val="center"/>
          </w:tcPr>
          <w:p>
            <w:pPr>
              <w:widowControl/>
              <w:ind w:left="-1" w:leftChars="-1" w:hanging="1"/>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10≤X＜50 </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hint="eastAsia" w:ascii="宋体" w:hAnsi="宋体" w:eastAsia="宋体" w:cs="宋体"/>
                <w:color w:val="auto"/>
                <w:kern w:val="0"/>
                <w:sz w:val="18"/>
                <w:szCs w:val="18"/>
                <w:highlight w:val="none"/>
              </w:rPr>
            </w:pPr>
          </w:p>
        </w:tc>
        <w:tc>
          <w:tcPr>
            <w:tcW w:w="1369" w:type="dxa"/>
            <w:vAlign w:val="center"/>
          </w:tcPr>
          <w:p>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26" w:type="dxa"/>
            <w:vAlign w:val="center"/>
          </w:tcPr>
          <w:p>
            <w:pPr>
              <w:widowControl/>
              <w:ind w:left="-1" w:leftChars="-1" w:hanging="1"/>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交通运输业 *</w:t>
            </w:r>
          </w:p>
        </w:tc>
        <w:tc>
          <w:tcPr>
            <w:tcW w:w="136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hint="eastAsia" w:ascii="宋体" w:hAnsi="宋体" w:eastAsia="宋体" w:cs="宋体"/>
                <w:color w:val="auto"/>
                <w:kern w:val="0"/>
                <w:sz w:val="18"/>
                <w:szCs w:val="18"/>
                <w:highlight w:val="none"/>
              </w:rPr>
            </w:pPr>
          </w:p>
        </w:tc>
        <w:tc>
          <w:tcPr>
            <w:tcW w:w="1369" w:type="dxa"/>
            <w:vAlign w:val="center"/>
          </w:tcPr>
          <w:p>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426"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仓储业*</w:t>
            </w:r>
          </w:p>
        </w:tc>
        <w:tc>
          <w:tcPr>
            <w:tcW w:w="136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vAlign w:val="center"/>
          </w:tcPr>
          <w:p>
            <w:pPr>
              <w:widowControl/>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426"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hint="eastAsia" w:ascii="宋体" w:hAnsi="宋体" w:eastAsia="宋体" w:cs="宋体"/>
                <w:color w:val="auto"/>
                <w:kern w:val="0"/>
                <w:sz w:val="18"/>
                <w:szCs w:val="18"/>
                <w:highlight w:val="none"/>
              </w:rPr>
            </w:pPr>
          </w:p>
        </w:tc>
        <w:tc>
          <w:tcPr>
            <w:tcW w:w="1369" w:type="dxa"/>
            <w:vAlign w:val="center"/>
          </w:tcPr>
          <w:p>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426"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邮政业</w:t>
            </w:r>
          </w:p>
        </w:tc>
        <w:tc>
          <w:tcPr>
            <w:tcW w:w="136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hint="eastAsia" w:ascii="宋体" w:hAnsi="宋体" w:eastAsia="宋体" w:cs="宋体"/>
                <w:color w:val="auto"/>
                <w:kern w:val="0"/>
                <w:sz w:val="18"/>
                <w:szCs w:val="18"/>
                <w:highlight w:val="none"/>
              </w:rPr>
            </w:pPr>
          </w:p>
        </w:tc>
        <w:tc>
          <w:tcPr>
            <w:tcW w:w="1369" w:type="dxa"/>
            <w:vAlign w:val="center"/>
          </w:tcPr>
          <w:p>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426"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住宿业</w:t>
            </w:r>
          </w:p>
        </w:tc>
        <w:tc>
          <w:tcPr>
            <w:tcW w:w="136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pPr>
              <w:widowControl/>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hint="eastAsia" w:ascii="宋体" w:hAnsi="宋体" w:eastAsia="宋体" w:cs="宋体"/>
                <w:color w:val="auto"/>
                <w:kern w:val="0"/>
                <w:sz w:val="18"/>
                <w:szCs w:val="18"/>
                <w:highlight w:val="none"/>
              </w:rPr>
            </w:pPr>
          </w:p>
        </w:tc>
        <w:tc>
          <w:tcPr>
            <w:tcW w:w="1369" w:type="dxa"/>
            <w:vAlign w:val="center"/>
          </w:tcPr>
          <w:p>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餐饮业</w:t>
            </w:r>
          </w:p>
        </w:tc>
        <w:tc>
          <w:tcPr>
            <w:tcW w:w="136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pPr>
              <w:widowControl/>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hint="eastAsia" w:ascii="宋体" w:hAnsi="宋体" w:eastAsia="宋体" w:cs="宋体"/>
                <w:color w:val="auto"/>
                <w:kern w:val="0"/>
                <w:sz w:val="18"/>
                <w:szCs w:val="18"/>
                <w:highlight w:val="none"/>
              </w:rPr>
            </w:pPr>
          </w:p>
        </w:tc>
        <w:tc>
          <w:tcPr>
            <w:tcW w:w="1369" w:type="dxa"/>
            <w:vAlign w:val="center"/>
          </w:tcPr>
          <w:p>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信息传输业 *</w:t>
            </w:r>
          </w:p>
        </w:tc>
        <w:tc>
          <w:tcPr>
            <w:tcW w:w="136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X≥2000</w:t>
            </w:r>
          </w:p>
        </w:tc>
        <w:tc>
          <w:tcPr>
            <w:tcW w:w="1701"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426"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hint="eastAsia" w:ascii="宋体" w:hAnsi="宋体" w:eastAsia="宋体" w:cs="宋体"/>
                <w:color w:val="auto"/>
                <w:kern w:val="0"/>
                <w:sz w:val="18"/>
                <w:szCs w:val="18"/>
                <w:highlight w:val="none"/>
              </w:rPr>
            </w:pPr>
          </w:p>
        </w:tc>
        <w:tc>
          <w:tcPr>
            <w:tcW w:w="1369" w:type="dxa"/>
            <w:vAlign w:val="center"/>
          </w:tcPr>
          <w:p>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Y≥100000</w:t>
            </w:r>
          </w:p>
        </w:tc>
        <w:tc>
          <w:tcPr>
            <w:tcW w:w="1701"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426"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vAlign w:val="center"/>
          </w:tcPr>
          <w:p>
            <w:pPr>
              <w:widowControl/>
              <w:spacing w:line="240" w:lineRule="exact"/>
              <w:jc w:val="left"/>
              <w:rPr>
                <w:rFonts w:hint="eastAsia" w:ascii="宋体" w:hAnsi="宋体" w:eastAsia="宋体" w:cs="宋体"/>
                <w:color w:val="auto"/>
                <w:spacing w:val="-12"/>
                <w:kern w:val="0"/>
                <w:sz w:val="18"/>
                <w:szCs w:val="18"/>
                <w:highlight w:val="none"/>
              </w:rPr>
            </w:pPr>
            <w:r>
              <w:rPr>
                <w:rFonts w:hint="eastAsia" w:ascii="宋体" w:hAnsi="宋体" w:eastAsia="宋体" w:cs="宋体"/>
                <w:color w:val="auto"/>
                <w:spacing w:val="-12"/>
                <w:kern w:val="0"/>
                <w:sz w:val="18"/>
                <w:szCs w:val="18"/>
                <w:highlight w:val="none"/>
              </w:rPr>
              <w:t>软件和信息技术服</w:t>
            </w:r>
            <w:r>
              <w:rPr>
                <w:rFonts w:hint="eastAsia" w:ascii="宋体" w:hAnsi="宋体" w:eastAsia="宋体" w:cs="宋体"/>
                <w:color w:val="auto"/>
                <w:kern w:val="0"/>
                <w:sz w:val="18"/>
                <w:szCs w:val="18"/>
                <w:highlight w:val="none"/>
              </w:rPr>
              <w:t>务业</w:t>
            </w:r>
          </w:p>
        </w:tc>
        <w:tc>
          <w:tcPr>
            <w:tcW w:w="136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pPr>
              <w:widowControl/>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vAlign w:val="center"/>
          </w:tcPr>
          <w:p>
            <w:pPr>
              <w:widowControl/>
              <w:jc w:val="left"/>
              <w:rPr>
                <w:rFonts w:hint="eastAsia" w:ascii="宋体" w:hAnsi="宋体" w:eastAsia="宋体" w:cs="宋体"/>
                <w:color w:val="auto"/>
                <w:spacing w:val="-12"/>
                <w:kern w:val="0"/>
                <w:sz w:val="18"/>
                <w:szCs w:val="18"/>
                <w:highlight w:val="none"/>
              </w:rPr>
            </w:pPr>
          </w:p>
        </w:tc>
        <w:tc>
          <w:tcPr>
            <w:tcW w:w="136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426"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vAlign w:val="center"/>
          </w:tcPr>
          <w:p>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房地产开发经营</w:t>
            </w:r>
          </w:p>
        </w:tc>
        <w:tc>
          <w:tcPr>
            <w:tcW w:w="136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Y≥200000</w:t>
            </w:r>
          </w:p>
        </w:tc>
        <w:tc>
          <w:tcPr>
            <w:tcW w:w="1701"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426"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vAlign w:val="center"/>
          </w:tcPr>
          <w:p>
            <w:pPr>
              <w:widowControl/>
              <w:jc w:val="left"/>
              <w:rPr>
                <w:rFonts w:hint="eastAsia" w:ascii="宋体" w:hAnsi="宋体" w:eastAsia="宋体" w:cs="宋体"/>
                <w:color w:val="auto"/>
                <w:kern w:val="0"/>
                <w:sz w:val="18"/>
                <w:szCs w:val="18"/>
                <w:highlight w:val="none"/>
              </w:rPr>
            </w:pPr>
          </w:p>
        </w:tc>
        <w:tc>
          <w:tcPr>
            <w:tcW w:w="1369" w:type="dxa"/>
            <w:vAlign w:val="center"/>
          </w:tcPr>
          <w:p>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Z≥10000</w:t>
            </w:r>
          </w:p>
        </w:tc>
        <w:tc>
          <w:tcPr>
            <w:tcW w:w="1701"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426"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2000≤Z＜5000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vAlign w:val="center"/>
          </w:tcPr>
          <w:p>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物业管理</w:t>
            </w:r>
          </w:p>
        </w:tc>
        <w:tc>
          <w:tcPr>
            <w:tcW w:w="136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vAlign w:val="center"/>
          </w:tcPr>
          <w:p>
            <w:pPr>
              <w:widowControl/>
              <w:jc w:val="left"/>
              <w:rPr>
                <w:rFonts w:hint="eastAsia" w:ascii="宋体" w:hAnsi="宋体" w:eastAsia="宋体" w:cs="宋体"/>
                <w:color w:val="auto"/>
                <w:kern w:val="0"/>
                <w:sz w:val="18"/>
                <w:szCs w:val="18"/>
                <w:highlight w:val="none"/>
              </w:rPr>
            </w:pPr>
          </w:p>
        </w:tc>
        <w:tc>
          <w:tcPr>
            <w:tcW w:w="1369" w:type="dxa"/>
            <w:vAlign w:val="center"/>
          </w:tcPr>
          <w:p>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Y≥5000</w:t>
            </w:r>
          </w:p>
        </w:tc>
        <w:tc>
          <w:tcPr>
            <w:tcW w:w="1701" w:type="dxa"/>
            <w:vAlign w:val="center"/>
          </w:tcPr>
          <w:p>
            <w:pPr>
              <w:widowControl/>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426"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vAlign w:val="center"/>
          </w:tcPr>
          <w:p>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租赁和商务服务业</w:t>
            </w:r>
          </w:p>
        </w:tc>
        <w:tc>
          <w:tcPr>
            <w:tcW w:w="136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pPr>
              <w:widowControl/>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vAlign w:val="center"/>
          </w:tcPr>
          <w:p>
            <w:pPr>
              <w:widowControl/>
              <w:jc w:val="left"/>
              <w:rPr>
                <w:rFonts w:hint="eastAsia" w:ascii="宋体" w:hAnsi="宋体" w:eastAsia="宋体" w:cs="宋体"/>
                <w:color w:val="auto"/>
                <w:kern w:val="0"/>
                <w:sz w:val="18"/>
                <w:szCs w:val="18"/>
                <w:highlight w:val="none"/>
              </w:rPr>
            </w:pPr>
          </w:p>
        </w:tc>
        <w:tc>
          <w:tcPr>
            <w:tcW w:w="1369" w:type="dxa"/>
            <w:vAlign w:val="center"/>
          </w:tcPr>
          <w:p>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Z≥120000</w:t>
            </w:r>
          </w:p>
        </w:tc>
        <w:tc>
          <w:tcPr>
            <w:tcW w:w="1701"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426"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Align w:val="center"/>
          </w:tcPr>
          <w:p>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其他未列明行业 *</w:t>
            </w:r>
          </w:p>
        </w:tc>
        <w:tc>
          <w:tcPr>
            <w:tcW w:w="136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pPr>
              <w:widowControl/>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pPr>
        <w:widowControl/>
        <w:spacing w:line="540" w:lineRule="exact"/>
        <w:rPr>
          <w:rFonts w:hint="eastAsia" w:ascii="宋体" w:hAnsi="宋体" w:eastAsia="宋体" w:cs="宋体"/>
          <w:color w:val="auto"/>
          <w:spacing w:val="8"/>
          <w:kern w:val="0"/>
          <w:sz w:val="24"/>
          <w:highlight w:val="none"/>
        </w:rPr>
      </w:pPr>
    </w:p>
    <w:p>
      <w:pPr>
        <w:widowControl/>
        <w:spacing w:line="540" w:lineRule="exact"/>
        <w:rPr>
          <w:rFonts w:hint="eastAsia" w:ascii="宋体" w:hAnsi="宋体" w:eastAsia="宋体" w:cs="宋体"/>
          <w:color w:val="auto"/>
          <w:spacing w:val="8"/>
          <w:kern w:val="0"/>
          <w:sz w:val="24"/>
          <w:highlight w:val="none"/>
        </w:rPr>
      </w:pPr>
      <w:r>
        <w:rPr>
          <w:rFonts w:hint="eastAsia" w:ascii="宋体" w:hAnsi="宋体" w:eastAsia="宋体" w:cs="宋体"/>
          <w:color w:val="auto"/>
          <w:spacing w:val="8"/>
          <w:kern w:val="0"/>
          <w:sz w:val="24"/>
          <w:highlight w:val="none"/>
        </w:rPr>
        <w:t>说明：</w:t>
      </w:r>
    </w:p>
    <w:p>
      <w:pPr>
        <w:pStyle w:val="17"/>
        <w:adjustRightInd w:val="0"/>
        <w:spacing w:line="380" w:lineRule="exact"/>
        <w:ind w:firstLine="512" w:firstLineChars="200"/>
        <w:contextualSpacing/>
        <w:rPr>
          <w:rFonts w:hint="eastAsia" w:ascii="宋体" w:hAnsi="宋体" w:eastAsia="宋体" w:cs="宋体"/>
          <w:color w:val="auto"/>
          <w:spacing w:val="8"/>
          <w:kern w:val="0"/>
          <w:sz w:val="24"/>
          <w:szCs w:val="24"/>
          <w:highlight w:val="none"/>
        </w:rPr>
      </w:pPr>
      <w:r>
        <w:rPr>
          <w:rFonts w:hint="eastAsia" w:ascii="宋体" w:hAnsi="宋体" w:eastAsia="宋体" w:cs="宋体"/>
          <w:color w:val="auto"/>
          <w:spacing w:val="8"/>
          <w:kern w:val="0"/>
          <w:sz w:val="24"/>
          <w:szCs w:val="24"/>
          <w:highlight w:val="none"/>
        </w:rPr>
        <w:t>1.大型、中型和小型企业须同时满足所列指标的下限，否则下划一档；微型企业只须满足所列指标中的一项即可。</w:t>
      </w:r>
    </w:p>
    <w:p>
      <w:pPr>
        <w:pStyle w:val="17"/>
        <w:adjustRightInd w:val="0"/>
        <w:spacing w:line="380" w:lineRule="exact"/>
        <w:ind w:firstLine="512" w:firstLineChars="200"/>
        <w:contextualSpacing/>
        <w:rPr>
          <w:rFonts w:hint="eastAsia" w:ascii="宋体" w:hAnsi="宋体" w:eastAsia="宋体" w:cs="宋体"/>
          <w:color w:val="auto"/>
          <w:spacing w:val="8"/>
          <w:kern w:val="0"/>
          <w:sz w:val="24"/>
          <w:szCs w:val="24"/>
          <w:highlight w:val="none"/>
        </w:rPr>
      </w:pPr>
      <w:r>
        <w:rPr>
          <w:rFonts w:hint="eastAsia" w:ascii="宋体" w:hAnsi="宋体" w:eastAsia="宋体" w:cs="宋体"/>
          <w:color w:val="auto"/>
          <w:spacing w:val="8"/>
          <w:kern w:val="0"/>
          <w:sz w:val="24"/>
          <w:szCs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7"/>
        <w:adjustRightInd w:val="0"/>
        <w:spacing w:line="380" w:lineRule="exact"/>
        <w:ind w:firstLine="512" w:firstLineChars="200"/>
        <w:contextualSpacing/>
        <w:rPr>
          <w:rFonts w:hint="eastAsia" w:ascii="宋体" w:hAnsi="宋体" w:eastAsia="宋体" w:cs="宋体"/>
          <w:bCs/>
          <w:color w:val="auto"/>
          <w:highlight w:val="none"/>
        </w:rPr>
      </w:pPr>
      <w:r>
        <w:rPr>
          <w:rFonts w:hint="eastAsia" w:ascii="宋体" w:hAnsi="宋体" w:eastAsia="宋体" w:cs="宋体"/>
          <w:color w:val="auto"/>
          <w:spacing w:val="8"/>
          <w:kern w:val="0"/>
          <w:sz w:val="24"/>
          <w:szCs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jc w:val="center"/>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bookmarkStart w:id="159" w:name="_Toc1942"/>
      <w:bookmarkStart w:id="160" w:name="_Toc14595"/>
      <w:r>
        <w:rPr>
          <w:rFonts w:hint="eastAsia" w:ascii="宋体" w:hAnsi="宋体" w:eastAsia="宋体" w:cs="宋体"/>
          <w:b/>
          <w:bCs/>
          <w:color w:val="auto"/>
          <w:kern w:val="44"/>
          <w:sz w:val="32"/>
          <w:szCs w:val="32"/>
          <w:highlight w:val="none"/>
          <w:lang w:val="en-US" w:eastAsia="zh-CN" w:bidi="ar-SA"/>
        </w:rPr>
        <w:t>第五章  采购合同（合同主要条款及格式）</w:t>
      </w:r>
      <w:bookmarkEnd w:id="159"/>
      <w:bookmarkEnd w:id="160"/>
    </w:p>
    <w:p>
      <w:pPr>
        <w:rPr>
          <w:rFonts w:hint="eastAsia" w:ascii="宋体" w:hAnsi="宋体" w:cs="宋体"/>
          <w:color w:val="auto"/>
          <w:highlight w:val="none"/>
          <w:lang w:eastAsia="zh-CN"/>
        </w:rPr>
      </w:pPr>
    </w:p>
    <w:p>
      <w:pPr>
        <w:spacing w:beforeLines="0" w:afterLines="0" w:line="400" w:lineRule="exact"/>
        <w:rPr>
          <w:rFonts w:hint="eastAsia" w:ascii="宋体" w:hAnsi="宋体" w:eastAsia="宋体"/>
          <w:color w:val="auto"/>
          <w:sz w:val="21"/>
          <w:highlight w:val="none"/>
        </w:rPr>
      </w:pPr>
      <w:r>
        <w:rPr>
          <w:rFonts w:hint="eastAsia" w:ascii="宋体" w:hAnsi="宋体" w:eastAsia="宋体"/>
          <w:color w:val="auto"/>
          <w:sz w:val="21"/>
          <w:highlight w:val="none"/>
        </w:rPr>
        <w:t>项目名称：</w:t>
      </w:r>
    </w:p>
    <w:p>
      <w:pPr>
        <w:spacing w:beforeLines="0" w:afterLines="0" w:line="400" w:lineRule="exact"/>
        <w:rPr>
          <w:rFonts w:hint="eastAsia" w:ascii="宋体" w:hAnsi="宋体" w:eastAsia="宋体"/>
          <w:color w:val="auto"/>
          <w:sz w:val="21"/>
          <w:highlight w:val="none"/>
        </w:rPr>
      </w:pPr>
      <w:r>
        <w:rPr>
          <w:rFonts w:hint="eastAsia" w:ascii="宋体" w:hAnsi="宋体" w:eastAsia="宋体"/>
          <w:color w:val="auto"/>
          <w:sz w:val="21"/>
          <w:highlight w:val="none"/>
        </w:rPr>
        <w:t>项目编号：</w:t>
      </w:r>
    </w:p>
    <w:p>
      <w:pPr>
        <w:spacing w:beforeLines="0" w:afterLines="0" w:line="400" w:lineRule="exact"/>
        <w:rPr>
          <w:rFonts w:hint="eastAsia" w:ascii="宋体" w:hAnsi="宋体" w:eastAsia="宋体"/>
          <w:color w:val="auto"/>
          <w:sz w:val="21"/>
          <w:highlight w:val="none"/>
        </w:rPr>
      </w:pPr>
      <w:r>
        <w:rPr>
          <w:rFonts w:hint="eastAsia" w:ascii="宋体" w:hAnsi="宋体" w:eastAsia="宋体"/>
          <w:color w:val="auto"/>
          <w:sz w:val="21"/>
          <w:highlight w:val="none"/>
        </w:rPr>
        <w:t>甲方：</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（采购人）</w:t>
      </w:r>
    </w:p>
    <w:p>
      <w:pPr>
        <w:spacing w:beforeLines="0" w:afterLines="0" w:line="400" w:lineRule="exact"/>
        <w:rPr>
          <w:rFonts w:hint="eastAsia" w:ascii="宋体" w:hAnsi="宋体" w:eastAsia="宋体"/>
          <w:color w:val="auto"/>
          <w:sz w:val="21"/>
          <w:highlight w:val="none"/>
        </w:rPr>
      </w:pPr>
      <w:r>
        <w:rPr>
          <w:rFonts w:hint="eastAsia" w:ascii="宋体" w:hAnsi="宋体" w:eastAsia="宋体"/>
          <w:color w:val="auto"/>
          <w:sz w:val="21"/>
          <w:highlight w:val="none"/>
        </w:rPr>
        <w:t>乙方：</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w:t>
      </w:r>
      <w:r>
        <w:rPr>
          <w:rFonts w:hint="eastAsia" w:ascii="宋体" w:hAnsi="宋体"/>
          <w:color w:val="auto"/>
          <w:sz w:val="21"/>
          <w:highlight w:val="none"/>
          <w:lang w:eastAsia="zh-CN"/>
        </w:rPr>
        <w:t>中标</w:t>
      </w:r>
      <w:r>
        <w:rPr>
          <w:rFonts w:hint="eastAsia" w:ascii="宋体" w:hAnsi="宋体" w:eastAsia="宋体"/>
          <w:color w:val="auto"/>
          <w:sz w:val="21"/>
          <w:highlight w:val="none"/>
        </w:rPr>
        <w:t>人）</w:t>
      </w:r>
    </w:p>
    <w:p>
      <w:pPr>
        <w:spacing w:beforeLines="0" w:afterLines="0" w:line="400" w:lineRule="exact"/>
        <w:rPr>
          <w:rFonts w:hint="eastAsia" w:ascii="宋体" w:hAnsi="宋体" w:eastAsia="宋体"/>
          <w:color w:val="auto"/>
          <w:sz w:val="21"/>
          <w:highlight w:val="none"/>
        </w:rPr>
      </w:pPr>
    </w:p>
    <w:p>
      <w:pPr>
        <w:spacing w:beforeLines="0" w:afterLines="0" w:line="40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按照招、</w:t>
      </w:r>
      <w:r>
        <w:rPr>
          <w:rFonts w:hint="eastAsia" w:ascii="宋体" w:hAnsi="宋体"/>
          <w:color w:val="auto"/>
          <w:sz w:val="21"/>
          <w:highlight w:val="none"/>
          <w:lang w:eastAsia="zh-CN"/>
        </w:rPr>
        <w:t>投标文件</w:t>
      </w:r>
      <w:r>
        <w:rPr>
          <w:rFonts w:hint="eastAsia" w:ascii="宋体" w:hAnsi="宋体" w:eastAsia="宋体"/>
          <w:color w:val="auto"/>
          <w:sz w:val="21"/>
          <w:highlight w:val="none"/>
        </w:rPr>
        <w:t>规定条款和</w:t>
      </w:r>
      <w:r>
        <w:rPr>
          <w:rFonts w:hint="eastAsia" w:ascii="宋体" w:hAnsi="宋体"/>
          <w:color w:val="auto"/>
          <w:sz w:val="21"/>
          <w:highlight w:val="none"/>
          <w:lang w:eastAsia="zh-CN"/>
        </w:rPr>
        <w:t>中标</w:t>
      </w:r>
      <w:r>
        <w:rPr>
          <w:rFonts w:hint="eastAsia" w:ascii="宋体" w:hAnsi="宋体" w:eastAsia="宋体"/>
          <w:color w:val="auto"/>
          <w:sz w:val="21"/>
          <w:highlight w:val="none"/>
        </w:rPr>
        <w:t>人承诺、甲乙双方签订本采购合同。</w:t>
      </w:r>
    </w:p>
    <w:p>
      <w:pPr>
        <w:numPr>
          <w:ilvl w:val="0"/>
          <w:numId w:val="9"/>
        </w:numPr>
        <w:spacing w:beforeLines="0" w:afterLines="0" w:line="400" w:lineRule="exact"/>
        <w:rPr>
          <w:rFonts w:hint="eastAsia" w:ascii="宋体" w:hAnsi="宋体" w:eastAsia="宋体"/>
          <w:b/>
          <w:color w:val="auto"/>
          <w:sz w:val="21"/>
          <w:highlight w:val="none"/>
        </w:rPr>
      </w:pPr>
      <w:r>
        <w:rPr>
          <w:rFonts w:hint="eastAsia" w:ascii="宋体" w:hAnsi="宋体" w:eastAsia="宋体"/>
          <w:b/>
          <w:color w:val="auto"/>
          <w:sz w:val="21"/>
          <w:highlight w:val="none"/>
        </w:rPr>
        <w:t>合同标的及合同金额</w:t>
      </w:r>
    </w:p>
    <w:tbl>
      <w:tblPr>
        <w:tblStyle w:val="2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2"/>
        <w:gridCol w:w="1445"/>
        <w:gridCol w:w="1483"/>
        <w:gridCol w:w="1073"/>
        <w:gridCol w:w="714"/>
        <w:gridCol w:w="154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280" w:lineRule="exact"/>
              <w:jc w:val="center"/>
              <w:rPr>
                <w:rFonts w:hint="eastAsia" w:ascii="宋体" w:hAnsi="宋体" w:eastAsia="宋体"/>
                <w:color w:val="auto"/>
                <w:sz w:val="21"/>
                <w:highlight w:val="none"/>
              </w:rPr>
            </w:pPr>
            <w:r>
              <w:rPr>
                <w:rFonts w:hint="eastAsia" w:ascii="宋体" w:hAnsi="宋体" w:eastAsia="宋体"/>
                <w:color w:val="auto"/>
                <w:sz w:val="21"/>
                <w:highlight w:val="none"/>
              </w:rPr>
              <w:t>项号</w:t>
            </w:r>
          </w:p>
        </w:tc>
        <w:tc>
          <w:tcPr>
            <w:tcW w:w="1232"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280" w:lineRule="exact"/>
              <w:jc w:val="center"/>
              <w:rPr>
                <w:rFonts w:hint="eastAsia" w:ascii="宋体" w:hAnsi="宋体" w:eastAsia="宋体"/>
                <w:color w:val="auto"/>
                <w:sz w:val="21"/>
                <w:highlight w:val="none"/>
              </w:rPr>
            </w:pPr>
            <w:r>
              <w:rPr>
                <w:rFonts w:hint="eastAsia" w:ascii="宋体" w:hAnsi="宋体" w:eastAsia="宋体"/>
                <w:color w:val="auto"/>
                <w:sz w:val="21"/>
                <w:highlight w:val="none"/>
              </w:rPr>
              <w:t>货物名称</w:t>
            </w:r>
          </w:p>
        </w:tc>
        <w:tc>
          <w:tcPr>
            <w:tcW w:w="144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280" w:lineRule="exact"/>
              <w:jc w:val="center"/>
              <w:rPr>
                <w:rFonts w:hint="eastAsia" w:ascii="宋体" w:hAnsi="宋体" w:eastAsia="宋体"/>
                <w:color w:val="auto"/>
                <w:sz w:val="21"/>
                <w:highlight w:val="none"/>
              </w:rPr>
            </w:pPr>
            <w:r>
              <w:rPr>
                <w:rFonts w:hint="eastAsia" w:ascii="宋体" w:hAnsi="宋体" w:eastAsia="宋体"/>
                <w:color w:val="auto"/>
                <w:sz w:val="21"/>
                <w:highlight w:val="none"/>
              </w:rPr>
              <w:t>厂家、品牌、规格型号</w:t>
            </w:r>
          </w:p>
        </w:tc>
        <w:tc>
          <w:tcPr>
            <w:tcW w:w="1483"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280" w:lineRule="exact"/>
              <w:jc w:val="center"/>
              <w:rPr>
                <w:rFonts w:hint="eastAsia" w:ascii="宋体" w:hAnsi="宋体" w:eastAsia="宋体"/>
                <w:color w:val="auto"/>
                <w:sz w:val="21"/>
                <w:highlight w:val="none"/>
              </w:rPr>
            </w:pPr>
            <w:r>
              <w:rPr>
                <w:rFonts w:hint="eastAsia" w:ascii="宋体" w:hAnsi="宋体" w:eastAsia="宋体"/>
                <w:color w:val="auto"/>
                <w:sz w:val="21"/>
                <w:highlight w:val="none"/>
              </w:rPr>
              <w:t>技术参数</w:t>
            </w:r>
          </w:p>
        </w:tc>
        <w:tc>
          <w:tcPr>
            <w:tcW w:w="1073"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280" w:lineRule="exact"/>
              <w:jc w:val="center"/>
              <w:rPr>
                <w:rFonts w:hint="eastAsia" w:ascii="宋体" w:hAnsi="宋体" w:eastAsia="宋体"/>
                <w:color w:val="auto"/>
                <w:sz w:val="21"/>
                <w:highlight w:val="none"/>
              </w:rPr>
            </w:pPr>
            <w:r>
              <w:rPr>
                <w:rFonts w:hint="eastAsia" w:ascii="宋体" w:hAnsi="宋体" w:eastAsia="宋体"/>
                <w:color w:val="auto"/>
                <w:sz w:val="21"/>
                <w:highlight w:val="none"/>
              </w:rPr>
              <w:t>数量</w:t>
            </w:r>
          </w:p>
          <w:p>
            <w:pPr>
              <w:snapToGrid w:val="0"/>
              <w:spacing w:beforeLines="0" w:afterLines="0" w:line="280" w:lineRule="exact"/>
              <w:jc w:val="center"/>
              <w:rPr>
                <w:rFonts w:hint="eastAsia" w:ascii="宋体" w:hAnsi="宋体" w:eastAsia="宋体"/>
                <w:color w:val="auto"/>
                <w:sz w:val="21"/>
                <w:highlight w:val="none"/>
              </w:rPr>
            </w:pPr>
            <w:r>
              <w:rPr>
                <w:rFonts w:hint="eastAsia" w:ascii="宋体" w:hAnsi="宋体" w:eastAsia="宋体"/>
                <w:color w:val="auto"/>
                <w:sz w:val="21"/>
                <w:highlight w:val="none"/>
              </w:rPr>
              <w:t>①</w:t>
            </w: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280" w:lineRule="exact"/>
              <w:jc w:val="center"/>
              <w:rPr>
                <w:rFonts w:hint="eastAsia" w:ascii="宋体" w:hAnsi="宋体" w:eastAsia="宋体"/>
                <w:color w:val="auto"/>
                <w:sz w:val="21"/>
                <w:highlight w:val="none"/>
              </w:rPr>
            </w:pPr>
            <w:r>
              <w:rPr>
                <w:rFonts w:hint="eastAsia" w:ascii="宋体" w:hAnsi="宋体" w:eastAsia="宋体"/>
                <w:color w:val="auto"/>
                <w:sz w:val="21"/>
                <w:highlight w:val="none"/>
              </w:rPr>
              <w:t>单位</w:t>
            </w:r>
          </w:p>
        </w:tc>
        <w:tc>
          <w:tcPr>
            <w:tcW w:w="154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280" w:lineRule="exact"/>
              <w:jc w:val="center"/>
              <w:rPr>
                <w:rFonts w:hint="eastAsia" w:ascii="宋体" w:hAnsi="宋体" w:eastAsia="宋体"/>
                <w:color w:val="auto"/>
                <w:sz w:val="21"/>
                <w:highlight w:val="none"/>
              </w:rPr>
            </w:pPr>
            <w:r>
              <w:rPr>
                <w:rFonts w:hint="eastAsia" w:ascii="宋体" w:hAnsi="宋体" w:eastAsia="宋体"/>
                <w:color w:val="auto"/>
                <w:sz w:val="21"/>
                <w:highlight w:val="none"/>
              </w:rPr>
              <w:t>单价（元）</w:t>
            </w:r>
          </w:p>
          <w:p>
            <w:pPr>
              <w:snapToGrid w:val="0"/>
              <w:spacing w:beforeLines="0" w:afterLines="0" w:line="280" w:lineRule="exact"/>
              <w:jc w:val="center"/>
              <w:rPr>
                <w:rFonts w:hint="eastAsia" w:ascii="宋体" w:hAnsi="宋体" w:eastAsia="宋体"/>
                <w:color w:val="auto"/>
                <w:sz w:val="21"/>
                <w:highlight w:val="none"/>
              </w:rPr>
            </w:pPr>
            <w:r>
              <w:rPr>
                <w:rFonts w:hint="eastAsia" w:ascii="宋体" w:hAnsi="宋体" w:eastAsia="宋体"/>
                <w:color w:val="auto"/>
                <w:sz w:val="21"/>
                <w:highlight w:val="none"/>
              </w:rPr>
              <w:t>②</w:t>
            </w:r>
          </w:p>
        </w:tc>
        <w:tc>
          <w:tcPr>
            <w:tcW w:w="157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280" w:lineRule="exact"/>
              <w:jc w:val="center"/>
              <w:rPr>
                <w:rFonts w:hint="eastAsia" w:ascii="宋体" w:hAnsi="宋体" w:eastAsia="宋体"/>
                <w:color w:val="auto"/>
                <w:sz w:val="21"/>
                <w:highlight w:val="none"/>
              </w:rPr>
            </w:pPr>
            <w:r>
              <w:rPr>
                <w:rFonts w:hint="eastAsia" w:ascii="宋体" w:hAnsi="宋体" w:eastAsia="宋体"/>
                <w:b/>
                <w:color w:val="auto"/>
                <w:sz w:val="21"/>
                <w:highlight w:val="none"/>
              </w:rPr>
              <w:t>单项合计金额</w:t>
            </w:r>
            <w:r>
              <w:rPr>
                <w:rFonts w:hint="eastAsia" w:ascii="宋体" w:hAnsi="宋体" w:eastAsia="宋体"/>
                <w:color w:val="auto"/>
                <w:sz w:val="21"/>
                <w:highlight w:val="none"/>
              </w:rPr>
              <w:t>（元）</w:t>
            </w:r>
          </w:p>
          <w:p>
            <w:pPr>
              <w:snapToGrid w:val="0"/>
              <w:spacing w:beforeLines="0" w:afterLines="0" w:line="280" w:lineRule="exact"/>
              <w:jc w:val="center"/>
              <w:rPr>
                <w:rFonts w:hint="eastAsia" w:ascii="宋体" w:hAnsi="宋体" w:eastAsia="宋体"/>
                <w:color w:val="auto"/>
                <w:sz w:val="21"/>
                <w:highlight w:val="none"/>
              </w:rPr>
            </w:pPr>
            <w:r>
              <w:rPr>
                <w:rFonts w:hint="eastAsia" w:ascii="宋体" w:hAnsi="宋体" w:eastAsia="宋体"/>
                <w:color w:val="auto"/>
                <w:sz w:val="21"/>
                <w:highlight w:val="none"/>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rPr>
                <w:rFonts w:hint="eastAsia" w:ascii="宋体" w:hAnsi="宋体" w:eastAsia="宋体"/>
                <w:color w:val="auto"/>
                <w:sz w:val="21"/>
                <w:highlight w:val="none"/>
              </w:rPr>
            </w:pPr>
            <w:r>
              <w:rPr>
                <w:rFonts w:hint="eastAsia" w:ascii="宋体" w:hAnsi="宋体" w:eastAsia="宋体"/>
                <w:color w:val="auto"/>
                <w:sz w:val="21"/>
                <w:highlight w:val="none"/>
              </w:rPr>
              <w:t>1</w:t>
            </w:r>
          </w:p>
        </w:tc>
        <w:tc>
          <w:tcPr>
            <w:tcW w:w="1232"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rPr>
                <w:rFonts w:hint="eastAsia" w:ascii="宋体" w:hAnsi="宋体" w:eastAsia="宋体"/>
                <w:color w:val="auto"/>
                <w:sz w:val="21"/>
                <w:highlight w:val="none"/>
              </w:rPr>
            </w:pPr>
          </w:p>
        </w:tc>
        <w:tc>
          <w:tcPr>
            <w:tcW w:w="144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rPr>
                <w:rFonts w:hint="eastAsia" w:ascii="宋体" w:hAnsi="宋体" w:eastAsia="宋体"/>
                <w:color w:val="auto"/>
                <w:sz w:val="21"/>
                <w:highlight w:val="none"/>
              </w:rPr>
            </w:pPr>
          </w:p>
        </w:tc>
        <w:tc>
          <w:tcPr>
            <w:tcW w:w="1483"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rPr>
                <w:rFonts w:hint="eastAsia" w:ascii="宋体" w:hAnsi="宋体" w:eastAsia="宋体"/>
                <w:color w:val="auto"/>
                <w:sz w:val="21"/>
                <w:highlight w:val="none"/>
              </w:rPr>
            </w:pPr>
          </w:p>
        </w:tc>
        <w:tc>
          <w:tcPr>
            <w:tcW w:w="1073"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60" w:lineRule="auto"/>
              <w:rPr>
                <w:rFonts w:hint="eastAsia" w:ascii="宋体" w:hAnsi="宋体" w:eastAsia="宋体"/>
                <w:color w:val="auto"/>
                <w:sz w:val="21"/>
                <w:highlight w:val="none"/>
              </w:rPr>
            </w:pP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60" w:lineRule="auto"/>
              <w:rPr>
                <w:rFonts w:hint="eastAsia" w:ascii="宋体" w:hAnsi="宋体" w:eastAsia="宋体"/>
                <w:color w:val="auto"/>
                <w:sz w:val="21"/>
                <w:highlight w:val="none"/>
              </w:rPr>
            </w:pPr>
          </w:p>
        </w:tc>
        <w:tc>
          <w:tcPr>
            <w:tcW w:w="154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rPr>
                <w:rFonts w:hint="eastAsia" w:ascii="宋体" w:hAnsi="宋体" w:eastAsia="宋体"/>
                <w:color w:val="auto"/>
                <w:sz w:val="21"/>
                <w:highlight w:val="none"/>
              </w:rPr>
            </w:pPr>
          </w:p>
        </w:tc>
        <w:tc>
          <w:tcPr>
            <w:tcW w:w="157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rPr>
                <w:rFonts w:hint="eastAsia" w:ascii="宋体" w:hAnsi="宋体" w:eastAsia="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rPr>
                <w:rFonts w:hint="eastAsia" w:ascii="宋体" w:hAnsi="宋体" w:eastAsia="宋体"/>
                <w:color w:val="auto"/>
                <w:sz w:val="21"/>
                <w:highlight w:val="none"/>
              </w:rPr>
            </w:pPr>
            <w:r>
              <w:rPr>
                <w:rFonts w:hint="eastAsia" w:ascii="宋体" w:hAnsi="宋体" w:eastAsia="宋体"/>
                <w:color w:val="auto"/>
                <w:sz w:val="21"/>
                <w:highlight w:val="none"/>
              </w:rPr>
              <w:t>2</w:t>
            </w:r>
          </w:p>
        </w:tc>
        <w:tc>
          <w:tcPr>
            <w:tcW w:w="1232"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rPr>
                <w:rFonts w:hint="eastAsia" w:ascii="宋体" w:hAnsi="宋体" w:eastAsia="宋体"/>
                <w:color w:val="auto"/>
                <w:sz w:val="21"/>
                <w:highlight w:val="none"/>
              </w:rPr>
            </w:pPr>
          </w:p>
        </w:tc>
        <w:tc>
          <w:tcPr>
            <w:tcW w:w="144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rPr>
                <w:rFonts w:hint="eastAsia" w:ascii="宋体" w:hAnsi="宋体" w:eastAsia="宋体"/>
                <w:color w:val="auto"/>
                <w:sz w:val="21"/>
                <w:highlight w:val="none"/>
              </w:rPr>
            </w:pPr>
          </w:p>
        </w:tc>
        <w:tc>
          <w:tcPr>
            <w:tcW w:w="1483"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rPr>
                <w:rFonts w:hint="eastAsia" w:ascii="宋体" w:hAnsi="宋体" w:eastAsia="宋体"/>
                <w:color w:val="auto"/>
                <w:sz w:val="21"/>
                <w:highlight w:val="none"/>
              </w:rPr>
            </w:pPr>
          </w:p>
        </w:tc>
        <w:tc>
          <w:tcPr>
            <w:tcW w:w="1073"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60" w:lineRule="auto"/>
              <w:rPr>
                <w:rFonts w:hint="eastAsia" w:ascii="宋体" w:hAnsi="宋体" w:eastAsia="宋体"/>
                <w:color w:val="auto"/>
                <w:sz w:val="21"/>
                <w:highlight w:val="none"/>
              </w:rPr>
            </w:pP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60" w:lineRule="auto"/>
              <w:rPr>
                <w:rFonts w:hint="eastAsia" w:ascii="宋体" w:hAnsi="宋体" w:eastAsia="宋体"/>
                <w:color w:val="auto"/>
                <w:sz w:val="21"/>
                <w:highlight w:val="none"/>
              </w:rPr>
            </w:pPr>
          </w:p>
        </w:tc>
        <w:tc>
          <w:tcPr>
            <w:tcW w:w="154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rPr>
                <w:rFonts w:hint="eastAsia" w:ascii="宋体" w:hAnsi="宋体" w:eastAsia="宋体"/>
                <w:color w:val="auto"/>
                <w:sz w:val="21"/>
                <w:highlight w:val="none"/>
              </w:rPr>
            </w:pPr>
          </w:p>
        </w:tc>
        <w:tc>
          <w:tcPr>
            <w:tcW w:w="157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rPr>
                <w:rFonts w:hint="eastAsia" w:ascii="宋体" w:hAnsi="宋体" w:eastAsia="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rPr>
                <w:rFonts w:hint="eastAsia" w:ascii="宋体" w:hAnsi="宋体" w:eastAsia="宋体"/>
                <w:color w:val="auto"/>
                <w:sz w:val="21"/>
                <w:highlight w:val="none"/>
              </w:rPr>
            </w:pPr>
            <w:r>
              <w:rPr>
                <w:rFonts w:hint="eastAsia" w:ascii="宋体" w:hAnsi="宋体" w:eastAsia="宋体"/>
                <w:color w:val="auto"/>
                <w:sz w:val="21"/>
                <w:highlight w:val="none"/>
              </w:rPr>
              <w:t>…</w:t>
            </w:r>
          </w:p>
        </w:tc>
        <w:tc>
          <w:tcPr>
            <w:tcW w:w="1232"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rPr>
                <w:rFonts w:hint="eastAsia" w:ascii="宋体" w:hAnsi="宋体" w:eastAsia="宋体"/>
                <w:color w:val="auto"/>
                <w:sz w:val="21"/>
                <w:highlight w:val="none"/>
              </w:rPr>
            </w:pPr>
          </w:p>
        </w:tc>
        <w:tc>
          <w:tcPr>
            <w:tcW w:w="144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rPr>
                <w:rFonts w:hint="eastAsia" w:ascii="宋体" w:hAnsi="宋体" w:eastAsia="宋体"/>
                <w:color w:val="auto"/>
                <w:sz w:val="21"/>
                <w:highlight w:val="none"/>
              </w:rPr>
            </w:pPr>
          </w:p>
        </w:tc>
        <w:tc>
          <w:tcPr>
            <w:tcW w:w="1483"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rPr>
                <w:rFonts w:hint="eastAsia" w:ascii="宋体" w:hAnsi="宋体" w:eastAsia="宋体"/>
                <w:color w:val="auto"/>
                <w:sz w:val="21"/>
                <w:highlight w:val="none"/>
              </w:rPr>
            </w:pPr>
          </w:p>
        </w:tc>
        <w:tc>
          <w:tcPr>
            <w:tcW w:w="1073"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60" w:lineRule="auto"/>
              <w:rPr>
                <w:rFonts w:hint="eastAsia" w:ascii="宋体" w:hAnsi="宋体" w:eastAsia="宋体"/>
                <w:color w:val="auto"/>
                <w:sz w:val="21"/>
                <w:highlight w:val="none"/>
              </w:rPr>
            </w:pP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60" w:lineRule="auto"/>
              <w:rPr>
                <w:rFonts w:hint="eastAsia" w:ascii="宋体" w:hAnsi="宋体" w:eastAsia="宋体"/>
                <w:color w:val="auto"/>
                <w:sz w:val="21"/>
                <w:highlight w:val="none"/>
              </w:rPr>
            </w:pPr>
          </w:p>
        </w:tc>
        <w:tc>
          <w:tcPr>
            <w:tcW w:w="154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rPr>
                <w:rFonts w:hint="eastAsia" w:ascii="宋体" w:hAnsi="宋体" w:eastAsia="宋体"/>
                <w:color w:val="auto"/>
                <w:sz w:val="21"/>
                <w:highlight w:val="none"/>
              </w:rPr>
            </w:pPr>
          </w:p>
        </w:tc>
        <w:tc>
          <w:tcPr>
            <w:tcW w:w="157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rPr>
                <w:rFonts w:hint="eastAsia" w:ascii="宋体" w:hAnsi="宋体" w:eastAsia="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201"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rPr>
                <w:rFonts w:hint="eastAsia" w:ascii="宋体" w:hAnsi="宋体" w:eastAsia="宋体"/>
                <w:color w:val="auto"/>
                <w:sz w:val="21"/>
                <w:highlight w:val="none"/>
              </w:rPr>
            </w:pPr>
            <w:r>
              <w:rPr>
                <w:rFonts w:hint="eastAsia" w:ascii="宋体" w:hAnsi="宋体" w:eastAsia="宋体"/>
                <w:color w:val="auto"/>
                <w:sz w:val="21"/>
                <w:highlight w:val="none"/>
              </w:rPr>
              <w:t>合     计</w:t>
            </w:r>
          </w:p>
        </w:tc>
        <w:tc>
          <w:tcPr>
            <w:tcW w:w="157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rPr>
                <w:rFonts w:hint="eastAsia" w:ascii="宋体" w:hAnsi="宋体" w:eastAsia="宋体"/>
                <w:color w:val="auto"/>
                <w:sz w:val="21"/>
                <w:highlight w:val="none"/>
              </w:rPr>
            </w:pPr>
          </w:p>
        </w:tc>
      </w:tr>
    </w:tbl>
    <w:p>
      <w:pPr>
        <w:spacing w:beforeLines="0" w:afterLines="0" w:line="400" w:lineRule="exact"/>
        <w:ind w:firstLine="411" w:firstLineChars="196"/>
        <w:rPr>
          <w:rFonts w:hint="eastAsia" w:ascii="宋体" w:hAnsi="宋体" w:eastAsia="宋体"/>
          <w:color w:val="auto"/>
          <w:sz w:val="21"/>
          <w:highlight w:val="none"/>
        </w:rPr>
      </w:pPr>
      <w:r>
        <w:rPr>
          <w:rFonts w:hint="eastAsia" w:ascii="宋体" w:hAnsi="宋体" w:eastAsia="宋体"/>
          <w:color w:val="auto"/>
          <w:sz w:val="21"/>
          <w:highlight w:val="none"/>
        </w:rPr>
        <w:t>根据《</w:t>
      </w:r>
      <w:r>
        <w:rPr>
          <w:rFonts w:hint="eastAsia" w:ascii="宋体" w:hAnsi="宋体"/>
          <w:color w:val="auto"/>
          <w:sz w:val="21"/>
          <w:highlight w:val="none"/>
          <w:lang w:eastAsia="zh-CN"/>
        </w:rPr>
        <w:t>中标</w:t>
      </w:r>
      <w:r>
        <w:rPr>
          <w:rFonts w:hint="eastAsia" w:ascii="宋体" w:hAnsi="宋体" w:eastAsia="宋体"/>
          <w:color w:val="auto"/>
          <w:sz w:val="21"/>
          <w:highlight w:val="none"/>
        </w:rPr>
        <w:t>通知书》的</w:t>
      </w:r>
      <w:r>
        <w:rPr>
          <w:rFonts w:hint="eastAsia" w:ascii="宋体" w:hAnsi="宋体"/>
          <w:color w:val="auto"/>
          <w:sz w:val="21"/>
          <w:highlight w:val="none"/>
          <w:lang w:eastAsia="zh-CN"/>
        </w:rPr>
        <w:t>中标</w:t>
      </w:r>
      <w:r>
        <w:rPr>
          <w:rFonts w:hint="eastAsia" w:ascii="宋体" w:hAnsi="宋体" w:eastAsia="宋体"/>
          <w:color w:val="auto"/>
          <w:sz w:val="21"/>
          <w:highlight w:val="none"/>
        </w:rPr>
        <w:t>内容，合同的总金额为：人民币</w:t>
      </w:r>
      <w:r>
        <w:rPr>
          <w:rFonts w:hint="eastAsia" w:ascii="宋体" w:hAnsi="宋体" w:eastAsia="宋体"/>
          <w:color w:val="auto"/>
          <w:sz w:val="21"/>
          <w:highlight w:val="none"/>
          <w:u w:val="single"/>
        </w:rPr>
        <w:t xml:space="preserve">   （大写）   </w:t>
      </w:r>
      <w:r>
        <w:rPr>
          <w:rFonts w:hint="eastAsia" w:ascii="宋体" w:hAnsi="宋体" w:eastAsia="宋体"/>
          <w:color w:val="auto"/>
          <w:sz w:val="21"/>
          <w:highlight w:val="none"/>
        </w:rPr>
        <w:t>（￥</w:t>
      </w:r>
      <w:r>
        <w:rPr>
          <w:rFonts w:hint="eastAsia" w:ascii="宋体" w:hAnsi="宋体" w:eastAsia="宋体"/>
          <w:color w:val="auto"/>
          <w:sz w:val="21"/>
          <w:highlight w:val="none"/>
          <w:u w:val="single"/>
        </w:rPr>
        <w:t>　　   　</w:t>
      </w:r>
      <w:r>
        <w:rPr>
          <w:rFonts w:hint="eastAsia" w:ascii="宋体" w:hAnsi="宋体" w:eastAsia="宋体"/>
          <w:color w:val="auto"/>
          <w:sz w:val="21"/>
          <w:highlight w:val="none"/>
        </w:rPr>
        <w:t>）</w:t>
      </w:r>
    </w:p>
    <w:p>
      <w:pPr>
        <w:spacing w:beforeLines="0" w:afterLines="0" w:line="400" w:lineRule="exact"/>
        <w:ind w:firstLine="413" w:firstLineChars="196"/>
        <w:rPr>
          <w:rFonts w:hint="eastAsia" w:ascii="宋体" w:hAnsi="宋体" w:eastAsia="宋体"/>
          <w:b/>
          <w:color w:val="auto"/>
          <w:sz w:val="21"/>
          <w:highlight w:val="none"/>
        </w:rPr>
      </w:pPr>
      <w:r>
        <w:rPr>
          <w:rFonts w:hint="eastAsia" w:ascii="宋体" w:hAnsi="宋体" w:eastAsia="宋体"/>
          <w:b/>
          <w:color w:val="auto"/>
          <w:sz w:val="21"/>
          <w:highlight w:val="none"/>
        </w:rPr>
        <w:t>第二条  质量保证</w:t>
      </w:r>
    </w:p>
    <w:p>
      <w:pPr>
        <w:spacing w:beforeLines="0" w:afterLines="0" w:line="400" w:lineRule="exact"/>
        <w:ind w:firstLine="411" w:firstLineChars="196"/>
        <w:rPr>
          <w:rFonts w:hint="eastAsia" w:ascii="宋体" w:hAnsi="宋体" w:eastAsia="宋体"/>
          <w:color w:val="auto"/>
          <w:sz w:val="21"/>
          <w:highlight w:val="none"/>
        </w:rPr>
      </w:pPr>
      <w:r>
        <w:rPr>
          <w:rFonts w:hint="eastAsia" w:ascii="宋体" w:hAnsi="宋体" w:eastAsia="宋体"/>
          <w:color w:val="auto"/>
          <w:sz w:val="21"/>
          <w:highlight w:val="none"/>
        </w:rPr>
        <w:t>1.乙方应按</w:t>
      </w:r>
      <w:r>
        <w:rPr>
          <w:rFonts w:hint="eastAsia" w:ascii="宋体" w:hAnsi="宋体"/>
          <w:color w:val="auto"/>
          <w:sz w:val="21"/>
          <w:highlight w:val="none"/>
          <w:lang w:eastAsia="zh-CN"/>
        </w:rPr>
        <w:t>投标文件</w:t>
      </w:r>
      <w:r>
        <w:rPr>
          <w:rFonts w:hint="eastAsia" w:ascii="宋体" w:hAnsi="宋体" w:eastAsia="宋体"/>
          <w:color w:val="auto"/>
          <w:sz w:val="21"/>
          <w:highlight w:val="none"/>
        </w:rPr>
        <w:t>承诺的货物规格型号、技术参数、质量标准等向甲方提供未经使用的全新原装产品，且在正常安装使用和保养条件下，其使用寿命期内各项指标均达到质量标准。乙方提供的节能和环境标志产品必须是列入现行政府采购清单目录内的产品。</w:t>
      </w:r>
    </w:p>
    <w:p>
      <w:pPr>
        <w:spacing w:beforeLines="0" w:afterLines="0" w:line="400" w:lineRule="exact"/>
        <w:ind w:firstLine="435"/>
        <w:rPr>
          <w:rFonts w:hint="eastAsia" w:ascii="宋体" w:hAnsi="宋体" w:eastAsia="宋体"/>
          <w:color w:val="auto"/>
          <w:sz w:val="21"/>
          <w:highlight w:val="none"/>
        </w:rPr>
      </w:pPr>
      <w:r>
        <w:rPr>
          <w:rFonts w:hint="eastAsia" w:ascii="宋体" w:hAnsi="宋体" w:eastAsia="宋体"/>
          <w:color w:val="auto"/>
          <w:sz w:val="21"/>
          <w:highlight w:val="none"/>
        </w:rPr>
        <w:t>2.乙方提供货物的质量保证期为</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。在质保期内因货物本身的质量问题发生故障，乙方应负责免费修理和更换零部件。对达不到技术要求者，根据实际情况，经双方协商，可按以下办法处理：</w:t>
      </w:r>
    </w:p>
    <w:p>
      <w:pPr>
        <w:spacing w:beforeLines="0" w:afterLines="0" w:line="400" w:lineRule="exact"/>
        <w:ind w:firstLine="435"/>
        <w:rPr>
          <w:rFonts w:hint="eastAsia" w:ascii="宋体" w:hAnsi="宋体" w:eastAsia="宋体"/>
          <w:color w:val="auto"/>
          <w:sz w:val="21"/>
          <w:highlight w:val="none"/>
        </w:rPr>
      </w:pPr>
      <w:r>
        <w:rPr>
          <w:rFonts w:hint="eastAsia" w:ascii="宋体" w:hAnsi="宋体" w:eastAsia="宋体"/>
          <w:color w:val="auto"/>
          <w:sz w:val="21"/>
          <w:highlight w:val="none"/>
        </w:rPr>
        <w:t>（1）更换：由乙方承担所有发生的全部费用。</w:t>
      </w:r>
    </w:p>
    <w:p>
      <w:pPr>
        <w:spacing w:beforeLines="0" w:afterLines="0" w:line="40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（2）贬值处理：由甲乙双方合议定价。</w:t>
      </w:r>
    </w:p>
    <w:p>
      <w:pPr>
        <w:spacing w:beforeLines="0" w:afterLines="0" w:line="40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（3）退货处理：乙方应退还甲方支付的合同款，同时应承担该货物的直接费用（运输、保险、检验、贷款利息及银行手续费等）。</w:t>
      </w:r>
    </w:p>
    <w:p>
      <w:pPr>
        <w:spacing w:beforeLines="0" w:afterLines="0" w:line="400" w:lineRule="exact"/>
        <w:ind w:firstLine="413" w:firstLineChars="196"/>
        <w:rPr>
          <w:rFonts w:hint="eastAsia" w:ascii="宋体" w:hAnsi="宋体" w:eastAsia="宋体"/>
          <w:b/>
          <w:color w:val="auto"/>
          <w:sz w:val="21"/>
          <w:highlight w:val="none"/>
        </w:rPr>
      </w:pPr>
      <w:r>
        <w:rPr>
          <w:rFonts w:hint="eastAsia" w:ascii="宋体" w:hAnsi="宋体" w:eastAsia="宋体"/>
          <w:b/>
          <w:color w:val="auto"/>
          <w:sz w:val="21"/>
          <w:highlight w:val="none"/>
        </w:rPr>
        <w:t>第三条  权力保证</w:t>
      </w:r>
    </w:p>
    <w:p>
      <w:pPr>
        <w:spacing w:beforeLines="0" w:afterLines="0" w:line="400" w:lineRule="exact"/>
        <w:ind w:firstLine="411" w:firstLineChars="196"/>
        <w:rPr>
          <w:rFonts w:hint="eastAsia" w:ascii="宋体" w:hAnsi="宋体" w:eastAsia="宋体"/>
          <w:color w:val="auto"/>
          <w:sz w:val="21"/>
          <w:highlight w:val="none"/>
        </w:rPr>
      </w:pPr>
      <w:r>
        <w:rPr>
          <w:rFonts w:hint="eastAsia" w:ascii="宋体" w:hAnsi="宋体" w:eastAsia="宋体"/>
          <w:color w:val="auto"/>
          <w:sz w:val="21"/>
          <w:highlight w:val="none"/>
        </w:rPr>
        <w:t>1.乙方应保证所提供货物在使用时不会侵犯任何第三方的专利权、商标权、工业设计权或其他权利。</w:t>
      </w:r>
    </w:p>
    <w:p>
      <w:pPr>
        <w:spacing w:beforeLines="0" w:afterLines="0" w:line="40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2.乙方应按招标文件规定的时间向甲方提供使用货物的有关技术资料。</w:t>
      </w:r>
    </w:p>
    <w:p>
      <w:pPr>
        <w:spacing w:beforeLines="0" w:afterLines="0" w:line="400" w:lineRule="exact"/>
        <w:rPr>
          <w:rFonts w:hint="eastAsia" w:ascii="宋体" w:hAnsi="宋体" w:eastAsia="宋体"/>
          <w:color w:val="auto"/>
          <w:sz w:val="21"/>
          <w:highlight w:val="none"/>
        </w:rPr>
      </w:pPr>
      <w:r>
        <w:rPr>
          <w:rFonts w:hint="eastAsia" w:ascii="宋体" w:hAnsi="宋体" w:eastAsia="宋体"/>
          <w:color w:val="auto"/>
          <w:sz w:val="21"/>
          <w:highlight w:val="none"/>
        </w:rPr>
        <w:t xml:space="preserve">    3.乙方保证所交付的货物的所有权完全属于乙方且无任何抵押、质押、查封等产权瑕疵。</w:t>
      </w:r>
    </w:p>
    <w:p>
      <w:pPr>
        <w:spacing w:beforeLines="0" w:afterLines="0" w:line="40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rPr>
        <w:t>第四条  货物包装、运输</w:t>
      </w:r>
    </w:p>
    <w:p>
      <w:pPr>
        <w:spacing w:beforeLines="0" w:afterLines="0" w:line="40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1.乙方应在货物发运前对其进行满足运输距离、防潮、防震、防锈和防破损装卸等要求包装，以保证货物安全运达甲方指定地点。</w:t>
      </w:r>
    </w:p>
    <w:p>
      <w:pPr>
        <w:spacing w:beforeLines="0" w:afterLines="0" w:line="400" w:lineRule="exact"/>
        <w:ind w:left="420"/>
        <w:rPr>
          <w:rFonts w:hint="eastAsia" w:ascii="宋体" w:hAnsi="宋体" w:eastAsia="宋体"/>
          <w:color w:val="auto"/>
          <w:sz w:val="21"/>
          <w:highlight w:val="none"/>
        </w:rPr>
      </w:pPr>
      <w:r>
        <w:rPr>
          <w:rFonts w:hint="eastAsia" w:ascii="宋体" w:hAnsi="宋体" w:eastAsia="宋体"/>
          <w:color w:val="auto"/>
          <w:sz w:val="21"/>
          <w:highlight w:val="none"/>
        </w:rPr>
        <w:t>2.使用中文说明书、质量检验证明书、随配附件和工具以及清单一并附于货物内。</w:t>
      </w:r>
    </w:p>
    <w:p>
      <w:pPr>
        <w:spacing w:beforeLines="0" w:afterLines="0" w:line="40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3.乙方在货物发运手续办理完毕后二十四小时内或货到甲方四十八小时前通知甲方，以准备接货。</w:t>
      </w:r>
    </w:p>
    <w:p>
      <w:pPr>
        <w:spacing w:beforeLines="0" w:afterLines="0" w:line="400" w:lineRule="exact"/>
        <w:ind w:left="420"/>
        <w:rPr>
          <w:rFonts w:hint="eastAsia" w:ascii="宋体" w:hAnsi="宋体" w:eastAsia="宋体"/>
          <w:color w:val="auto"/>
          <w:sz w:val="21"/>
          <w:highlight w:val="none"/>
        </w:rPr>
      </w:pPr>
      <w:r>
        <w:rPr>
          <w:rFonts w:hint="eastAsia" w:ascii="宋体" w:hAnsi="宋体" w:eastAsia="宋体"/>
          <w:color w:val="auto"/>
          <w:sz w:val="21"/>
          <w:highlight w:val="none"/>
        </w:rPr>
        <w:t>4.货物在交付甲方前发生的风险均由乙方负责。</w:t>
      </w:r>
    </w:p>
    <w:p>
      <w:pPr>
        <w:spacing w:beforeLines="0" w:afterLines="0" w:line="400" w:lineRule="exact"/>
        <w:ind w:firstLine="413" w:firstLineChars="196"/>
        <w:rPr>
          <w:rFonts w:hint="eastAsia" w:ascii="宋体" w:hAnsi="宋体" w:eastAsia="宋体"/>
          <w:b/>
          <w:color w:val="auto"/>
          <w:sz w:val="21"/>
          <w:highlight w:val="none"/>
        </w:rPr>
      </w:pPr>
      <w:r>
        <w:rPr>
          <w:rFonts w:hint="eastAsia" w:ascii="宋体" w:hAnsi="宋体" w:eastAsia="宋体"/>
          <w:b/>
          <w:color w:val="auto"/>
          <w:sz w:val="21"/>
          <w:highlight w:val="none"/>
        </w:rPr>
        <w:t>第五条  交付</w:t>
      </w:r>
    </w:p>
    <w:p>
      <w:pPr>
        <w:spacing w:beforeLines="0" w:afterLines="0" w:line="40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1.交付时间：</w:t>
      </w:r>
      <w:r>
        <w:rPr>
          <w:rFonts w:hint="eastAsia" w:ascii="宋体" w:hAnsi="宋体" w:eastAsia="宋体"/>
          <w:color w:val="auto"/>
          <w:kern w:val="0"/>
          <w:sz w:val="21"/>
          <w:highlight w:val="none"/>
        </w:rPr>
        <w:t>按《采购需求》执行</w:t>
      </w:r>
      <w:r>
        <w:rPr>
          <w:rFonts w:hint="eastAsia" w:ascii="宋体" w:hAnsi="宋体" w:eastAsia="宋体"/>
          <w:color w:val="auto"/>
          <w:sz w:val="21"/>
          <w:highlight w:val="none"/>
        </w:rPr>
        <w:t>；</w:t>
      </w:r>
    </w:p>
    <w:p>
      <w:pPr>
        <w:spacing w:beforeLines="0" w:afterLines="0" w:line="400" w:lineRule="exact"/>
        <w:ind w:firstLine="525" w:firstLineChars="250"/>
        <w:rPr>
          <w:rFonts w:hint="eastAsia" w:ascii="宋体" w:hAnsi="宋体" w:eastAsia="宋体"/>
          <w:color w:val="auto"/>
          <w:sz w:val="21"/>
          <w:highlight w:val="none"/>
        </w:rPr>
      </w:pPr>
      <w:r>
        <w:rPr>
          <w:rFonts w:hint="eastAsia" w:ascii="宋体" w:hAnsi="宋体" w:eastAsia="宋体"/>
          <w:color w:val="auto"/>
          <w:sz w:val="21"/>
          <w:highlight w:val="none"/>
        </w:rPr>
        <w:t xml:space="preserve"> 交付地点：</w:t>
      </w:r>
      <w:r>
        <w:rPr>
          <w:rFonts w:hint="eastAsia" w:ascii="宋体" w:hAnsi="宋体" w:eastAsia="宋体"/>
          <w:color w:val="auto"/>
          <w:kern w:val="0"/>
          <w:sz w:val="21"/>
          <w:highlight w:val="none"/>
        </w:rPr>
        <w:t>按《采购需求》执行</w:t>
      </w:r>
      <w:r>
        <w:rPr>
          <w:rFonts w:hint="eastAsia" w:ascii="宋体" w:hAnsi="宋体" w:eastAsia="宋体"/>
          <w:color w:val="auto"/>
          <w:sz w:val="21"/>
          <w:highlight w:val="none"/>
        </w:rPr>
        <w:t>。</w:t>
      </w:r>
    </w:p>
    <w:p>
      <w:pPr>
        <w:spacing w:beforeLines="0" w:afterLines="0" w:line="400" w:lineRule="exact"/>
        <w:rPr>
          <w:rFonts w:hint="eastAsia" w:ascii="宋体" w:hAnsi="宋体" w:eastAsia="宋体"/>
          <w:color w:val="auto"/>
          <w:sz w:val="21"/>
          <w:highlight w:val="none"/>
        </w:rPr>
      </w:pPr>
      <w:r>
        <w:rPr>
          <w:rFonts w:hint="eastAsia" w:ascii="宋体" w:hAnsi="宋体" w:eastAsia="宋体"/>
          <w:color w:val="auto"/>
          <w:sz w:val="21"/>
          <w:highlight w:val="none"/>
        </w:rPr>
        <w:t xml:space="preserve">    2.乙方提供不符合招</w:t>
      </w:r>
      <w:r>
        <w:rPr>
          <w:rFonts w:hint="eastAsia" w:ascii="宋体" w:hAnsi="宋体"/>
          <w:color w:val="auto"/>
          <w:sz w:val="21"/>
          <w:highlight w:val="none"/>
          <w:lang w:eastAsia="zh-CN"/>
        </w:rPr>
        <w:t>投标文件</w:t>
      </w:r>
      <w:r>
        <w:rPr>
          <w:rFonts w:hint="eastAsia" w:ascii="宋体" w:hAnsi="宋体" w:eastAsia="宋体"/>
          <w:color w:val="auto"/>
          <w:sz w:val="21"/>
          <w:highlight w:val="none"/>
        </w:rPr>
        <w:t>和本合同规定的货物，甲方有权拒绝接受。</w:t>
      </w:r>
    </w:p>
    <w:p>
      <w:pPr>
        <w:spacing w:beforeLines="0" w:afterLines="0" w:line="400" w:lineRule="exact"/>
        <w:rPr>
          <w:rFonts w:hint="eastAsia" w:ascii="宋体" w:hAnsi="宋体" w:eastAsia="宋体"/>
          <w:color w:val="auto"/>
          <w:sz w:val="21"/>
          <w:highlight w:val="none"/>
        </w:rPr>
      </w:pPr>
      <w:r>
        <w:rPr>
          <w:rFonts w:hint="eastAsia" w:ascii="宋体" w:hAnsi="宋体" w:eastAsia="宋体"/>
          <w:color w:val="auto"/>
          <w:sz w:val="21"/>
          <w:highlight w:val="none"/>
        </w:rPr>
        <w:t xml:space="preserve">    3.乙方应将所有提供货物的装箱清单、用户手册、原厂保修卡、随机资料、工具和备用、备件、设备使用中文说明书等交付给甲方，如有缺失应及时补齐，否则视为逾期交货。</w:t>
      </w:r>
    </w:p>
    <w:p>
      <w:pPr>
        <w:spacing w:beforeLines="0" w:afterLines="0" w:line="400" w:lineRule="exact"/>
        <w:ind w:left="413"/>
        <w:rPr>
          <w:rFonts w:hint="eastAsia" w:ascii="宋体" w:hAnsi="宋体" w:eastAsia="宋体"/>
          <w:b/>
          <w:color w:val="auto"/>
          <w:sz w:val="21"/>
          <w:highlight w:val="none"/>
        </w:rPr>
      </w:pPr>
      <w:r>
        <w:rPr>
          <w:rFonts w:hint="eastAsia" w:ascii="宋体" w:hAnsi="宋体" w:eastAsia="宋体"/>
          <w:b/>
          <w:color w:val="auto"/>
          <w:sz w:val="21"/>
          <w:highlight w:val="none"/>
        </w:rPr>
        <w:t>第六条  调试和验收</w:t>
      </w:r>
    </w:p>
    <w:p>
      <w:pPr>
        <w:spacing w:beforeLines="0" w:afterLines="0" w:line="40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1.乙方交货前应对产品做出全面的检查和对验收文件进行整理，并列出清单，作为甲方验收和使用的技术条件依据，验收的结果应随货物交甲方。</w:t>
      </w:r>
    </w:p>
    <w:p>
      <w:pPr>
        <w:spacing w:beforeLines="0" w:afterLines="0" w:line="40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2. 货物安装调试完成后，甲方应在七个工作日内依据招标文件、</w:t>
      </w:r>
      <w:r>
        <w:rPr>
          <w:rFonts w:hint="eastAsia" w:ascii="宋体" w:hAnsi="宋体"/>
          <w:color w:val="auto"/>
          <w:sz w:val="21"/>
          <w:highlight w:val="none"/>
          <w:lang w:eastAsia="zh-CN"/>
        </w:rPr>
        <w:t>投标文件</w:t>
      </w:r>
      <w:r>
        <w:rPr>
          <w:rFonts w:hint="eastAsia" w:ascii="宋体" w:hAnsi="宋体" w:eastAsia="宋体"/>
          <w:color w:val="auto"/>
          <w:sz w:val="21"/>
          <w:highlight w:val="none"/>
        </w:rPr>
        <w:t xml:space="preserve">的技术规格要求及承诺和国家有关质量标准对货物进行现场验收，验收合格后由甲乙双方签署货物验收单并加盖公章，甲乙双方各执一份。 </w:t>
      </w:r>
    </w:p>
    <w:p>
      <w:pPr>
        <w:spacing w:beforeLines="0" w:afterLines="0" w:line="40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3.甲方对乙方提供的货物在使用前进行调试时，乙方需负责安装并培训甲方的使用操作人员，并协助甲方一起调试，直到符合技术要求，甲方才做最终验收。</w:t>
      </w:r>
    </w:p>
    <w:p>
      <w:pPr>
        <w:spacing w:beforeLines="0" w:afterLines="0" w:line="40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4.对技术复杂的货物，甲方应请国家认可的专业检测机构参与初步验收及最终验收，并由其出具质量检测报告。</w:t>
      </w:r>
    </w:p>
    <w:p>
      <w:pPr>
        <w:spacing w:beforeLines="0" w:afterLines="0" w:line="400" w:lineRule="exact"/>
        <w:ind w:left="420"/>
        <w:rPr>
          <w:rFonts w:hint="eastAsia" w:ascii="宋体" w:hAnsi="宋体" w:eastAsia="宋体"/>
          <w:color w:val="auto"/>
          <w:sz w:val="21"/>
          <w:highlight w:val="none"/>
        </w:rPr>
      </w:pPr>
      <w:r>
        <w:rPr>
          <w:rFonts w:hint="eastAsia" w:ascii="宋体" w:hAnsi="宋体" w:eastAsia="宋体"/>
          <w:color w:val="auto"/>
          <w:sz w:val="21"/>
          <w:highlight w:val="none"/>
        </w:rPr>
        <w:t>5.验收时乙方必须在现场，验收完毕后作出验收结果报告，验收费用由乙方负责。</w:t>
      </w:r>
    </w:p>
    <w:p>
      <w:pPr>
        <w:spacing w:beforeLines="0" w:afterLines="0" w:line="40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6.甲方对验收有异议的，在验收后五个工作日内以书面形式向乙方提出，乙方应自收到甲方书面异议后</w:t>
      </w:r>
      <w:r>
        <w:rPr>
          <w:rFonts w:hint="eastAsia" w:ascii="宋体" w:hAnsi="宋体" w:eastAsia="宋体"/>
          <w:color w:val="auto"/>
          <w:sz w:val="21"/>
          <w:highlight w:val="none"/>
          <w:u w:val="single"/>
        </w:rPr>
        <w:t>　　　　</w:t>
      </w:r>
      <w:r>
        <w:rPr>
          <w:rFonts w:hint="eastAsia" w:ascii="宋体" w:hAnsi="宋体" w:eastAsia="宋体"/>
          <w:color w:val="auto"/>
          <w:sz w:val="21"/>
          <w:highlight w:val="none"/>
        </w:rPr>
        <w:t>日内及时予以解决。</w:t>
      </w:r>
    </w:p>
    <w:p>
      <w:pPr>
        <w:spacing w:beforeLines="0" w:afterLines="0" w:line="40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7.项目竣工验收时，乙方须按甲方提出要求提交相关完整的竣工验收资料（如竣工图纸和资料4套），才能进行竣工验收。</w:t>
      </w:r>
    </w:p>
    <w:p>
      <w:pPr>
        <w:spacing w:beforeLines="0" w:afterLines="0" w:line="400" w:lineRule="exact"/>
        <w:ind w:firstLine="413" w:firstLineChars="196"/>
        <w:rPr>
          <w:rFonts w:hint="eastAsia" w:ascii="宋体" w:hAnsi="宋体" w:eastAsia="宋体"/>
          <w:b/>
          <w:color w:val="auto"/>
          <w:sz w:val="21"/>
          <w:highlight w:val="none"/>
        </w:rPr>
      </w:pPr>
      <w:r>
        <w:rPr>
          <w:rFonts w:hint="eastAsia" w:ascii="宋体" w:hAnsi="宋体" w:eastAsia="宋体"/>
          <w:b/>
          <w:color w:val="auto"/>
          <w:sz w:val="21"/>
          <w:highlight w:val="none"/>
        </w:rPr>
        <w:t>第七条  安装和培训</w:t>
      </w:r>
    </w:p>
    <w:p>
      <w:pPr>
        <w:spacing w:beforeLines="0" w:afterLines="0" w:line="400" w:lineRule="exact"/>
        <w:ind w:firstLine="315" w:firstLineChars="150"/>
        <w:rPr>
          <w:rFonts w:hint="eastAsia" w:ascii="宋体" w:hAnsi="宋体" w:eastAsia="宋体"/>
          <w:color w:val="auto"/>
          <w:sz w:val="21"/>
          <w:highlight w:val="none"/>
        </w:rPr>
      </w:pPr>
      <w:r>
        <w:rPr>
          <w:rFonts w:hint="eastAsia" w:ascii="宋体" w:hAnsi="宋体" w:eastAsia="宋体"/>
          <w:color w:val="auto"/>
          <w:sz w:val="21"/>
          <w:highlight w:val="none"/>
        </w:rPr>
        <w:t xml:space="preserve"> 1.乙方应按国家相关规范做好安装所需的全部工作。</w:t>
      </w:r>
    </w:p>
    <w:p>
      <w:pPr>
        <w:spacing w:beforeLines="0" w:afterLines="0" w:line="400" w:lineRule="exact"/>
        <w:ind w:firstLine="315" w:firstLineChars="150"/>
        <w:rPr>
          <w:rFonts w:hint="eastAsia" w:ascii="宋体" w:hAnsi="宋体" w:eastAsia="宋体"/>
          <w:color w:val="auto"/>
          <w:sz w:val="21"/>
          <w:highlight w:val="none"/>
        </w:rPr>
      </w:pPr>
      <w:r>
        <w:rPr>
          <w:rFonts w:hint="eastAsia" w:ascii="宋体" w:hAnsi="宋体" w:eastAsia="宋体"/>
          <w:color w:val="auto"/>
          <w:sz w:val="21"/>
          <w:highlight w:val="none"/>
        </w:rPr>
        <w:t xml:space="preserve"> 2.乙方负责甲方有关人员的培训。培训时间、地点：</w:t>
      </w:r>
      <w:r>
        <w:rPr>
          <w:rFonts w:hint="eastAsia" w:ascii="宋体" w:hAnsi="宋体" w:eastAsia="宋体"/>
          <w:color w:val="auto"/>
          <w:sz w:val="21"/>
          <w:highlight w:val="none"/>
          <w:u w:val="single"/>
        </w:rPr>
        <w:t>广西桂林市采购人指定时间地点</w:t>
      </w:r>
      <w:r>
        <w:rPr>
          <w:rFonts w:hint="eastAsia" w:ascii="宋体" w:hAnsi="宋体" w:eastAsia="宋体"/>
          <w:color w:val="auto"/>
          <w:sz w:val="21"/>
          <w:highlight w:val="none"/>
        </w:rPr>
        <w:t>。</w:t>
      </w:r>
    </w:p>
    <w:p>
      <w:pPr>
        <w:spacing w:beforeLines="0" w:afterLines="0" w:line="400" w:lineRule="exact"/>
        <w:ind w:firstLine="413" w:firstLineChars="196"/>
        <w:rPr>
          <w:rFonts w:hint="eastAsia" w:ascii="宋体" w:hAnsi="宋体" w:eastAsia="宋体"/>
          <w:b/>
          <w:color w:val="auto"/>
          <w:sz w:val="21"/>
          <w:highlight w:val="none"/>
        </w:rPr>
      </w:pPr>
      <w:r>
        <w:rPr>
          <w:rFonts w:hint="eastAsia" w:ascii="宋体" w:hAnsi="宋体" w:eastAsia="宋体"/>
          <w:b/>
          <w:color w:val="auto"/>
          <w:sz w:val="21"/>
          <w:highlight w:val="none"/>
        </w:rPr>
        <w:t>第八条  售后服务</w:t>
      </w:r>
    </w:p>
    <w:p>
      <w:pPr>
        <w:tabs>
          <w:tab w:val="left" w:pos="0"/>
        </w:tabs>
        <w:spacing w:beforeLines="0" w:afterLines="0" w:line="40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1.乙方应按照国家有关法律规定和“三包”规定以及招</w:t>
      </w:r>
      <w:r>
        <w:rPr>
          <w:rFonts w:hint="eastAsia" w:ascii="宋体" w:hAnsi="宋体"/>
          <w:color w:val="auto"/>
          <w:sz w:val="21"/>
          <w:highlight w:val="none"/>
          <w:lang w:eastAsia="zh-CN"/>
        </w:rPr>
        <w:t>投标文件</w:t>
      </w:r>
      <w:r>
        <w:rPr>
          <w:rFonts w:hint="eastAsia" w:ascii="宋体" w:hAnsi="宋体" w:eastAsia="宋体"/>
          <w:color w:val="auto"/>
          <w:sz w:val="21"/>
          <w:highlight w:val="none"/>
        </w:rPr>
        <w:t>和本合同所附《服务承诺》，为甲方提供售后服务。</w:t>
      </w:r>
    </w:p>
    <w:p>
      <w:pPr>
        <w:spacing w:beforeLines="0" w:afterLines="0" w:line="40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2.如在使用过程中发生质量问题，乙方在接到甲方通知后在</w:t>
      </w:r>
      <w:r>
        <w:rPr>
          <w:rFonts w:hint="eastAsia" w:ascii="宋体" w:hAnsi="宋体"/>
          <w:color w:val="auto"/>
          <w:sz w:val="21"/>
          <w:highlight w:val="none"/>
          <w:u w:val="single"/>
          <w:lang w:eastAsia="zh-CN"/>
        </w:rPr>
        <w:t>投标文件</w:t>
      </w:r>
      <w:r>
        <w:rPr>
          <w:rFonts w:hint="eastAsia" w:ascii="宋体" w:hAnsi="宋体" w:eastAsia="宋体"/>
          <w:color w:val="auto"/>
          <w:sz w:val="21"/>
          <w:highlight w:val="none"/>
          <w:u w:val="single"/>
        </w:rPr>
        <w:t>承诺的时间</w:t>
      </w:r>
      <w:r>
        <w:rPr>
          <w:rFonts w:hint="eastAsia" w:ascii="宋体" w:hAnsi="宋体" w:eastAsia="宋体"/>
          <w:color w:val="auto"/>
          <w:sz w:val="21"/>
          <w:highlight w:val="none"/>
        </w:rPr>
        <w:t>内到达甲方现场处理。</w:t>
      </w:r>
    </w:p>
    <w:p>
      <w:pPr>
        <w:spacing w:beforeLines="0" w:afterLines="0" w:line="40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3.在质保期内，乙方应对货物出现的质量及安全问题负责处理解决并承担一切费用。</w:t>
      </w:r>
    </w:p>
    <w:p>
      <w:pPr>
        <w:spacing w:beforeLines="0" w:afterLines="0" w:line="400" w:lineRule="exact"/>
        <w:ind w:firstLine="413" w:firstLineChars="196"/>
        <w:rPr>
          <w:rFonts w:hint="eastAsia" w:ascii="宋体" w:hAnsi="宋体" w:eastAsia="宋体"/>
          <w:b/>
          <w:color w:val="auto"/>
          <w:sz w:val="21"/>
          <w:highlight w:val="none"/>
        </w:rPr>
      </w:pPr>
      <w:r>
        <w:rPr>
          <w:rFonts w:hint="eastAsia" w:ascii="宋体" w:hAnsi="宋体" w:eastAsia="宋体"/>
          <w:b/>
          <w:color w:val="auto"/>
          <w:sz w:val="21"/>
          <w:highlight w:val="none"/>
        </w:rPr>
        <w:t>第九条  税费</w:t>
      </w:r>
    </w:p>
    <w:p>
      <w:pPr>
        <w:spacing w:beforeLines="0" w:afterLines="0" w:line="400" w:lineRule="exact"/>
        <w:ind w:firstLine="411" w:firstLineChars="196"/>
        <w:rPr>
          <w:rFonts w:hint="eastAsia" w:ascii="宋体" w:hAnsi="宋体" w:eastAsia="宋体"/>
          <w:color w:val="auto"/>
          <w:sz w:val="21"/>
          <w:highlight w:val="none"/>
        </w:rPr>
      </w:pPr>
      <w:r>
        <w:rPr>
          <w:rFonts w:hint="eastAsia" w:ascii="宋体" w:hAnsi="宋体" w:eastAsia="宋体"/>
          <w:color w:val="auto"/>
          <w:sz w:val="21"/>
          <w:highlight w:val="none"/>
        </w:rPr>
        <w:t>本合同执行中相关的一切税费均由乙方负担。</w:t>
      </w:r>
    </w:p>
    <w:p>
      <w:pPr>
        <w:spacing w:beforeLines="0" w:afterLines="0" w:line="40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rPr>
        <w:t>第十条　付款方式</w:t>
      </w:r>
    </w:p>
    <w:p>
      <w:pPr>
        <w:spacing w:beforeLines="0" w:afterLines="0" w:line="40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乙方于合同签订10日内提供合同总价的30%的预付款银行保函，甲方支付合同总价的30%预付款；</w:t>
      </w:r>
      <w:r>
        <w:rPr>
          <w:rFonts w:hint="eastAsia" w:ascii="宋体" w:hAnsi="宋体" w:eastAsia="宋体"/>
          <w:color w:val="auto"/>
          <w:sz w:val="21"/>
          <w:highlight w:val="none"/>
          <w:lang w:val="en-US" w:eastAsia="zh-CN"/>
        </w:rPr>
        <w:t>管道和站点到场验收合格后支付至合同价的50%，管道安装验收后支付至合同价的70%，站点安装验收后支付至合同价的90%，</w:t>
      </w:r>
      <w:r>
        <w:rPr>
          <w:rFonts w:hint="eastAsia" w:ascii="宋体" w:hAnsi="宋体" w:eastAsia="宋体"/>
          <w:color w:val="auto"/>
          <w:sz w:val="21"/>
          <w:highlight w:val="none"/>
        </w:rPr>
        <w:t>项目</w:t>
      </w:r>
      <w:r>
        <w:rPr>
          <w:rFonts w:hint="eastAsia" w:ascii="宋体" w:hAnsi="宋体" w:eastAsia="宋体"/>
          <w:color w:val="auto"/>
          <w:sz w:val="21"/>
          <w:highlight w:val="none"/>
          <w:lang w:val="en-US" w:eastAsia="zh-CN"/>
        </w:rPr>
        <w:t>竣工</w:t>
      </w:r>
      <w:r>
        <w:rPr>
          <w:rFonts w:hint="eastAsia" w:ascii="宋体" w:hAnsi="宋体" w:eastAsia="宋体"/>
          <w:color w:val="auto"/>
          <w:sz w:val="21"/>
          <w:highlight w:val="none"/>
        </w:rPr>
        <w:t>验收后，支付至</w:t>
      </w:r>
      <w:r>
        <w:rPr>
          <w:rFonts w:hint="eastAsia" w:ascii="宋体" w:hAnsi="宋体" w:eastAsia="宋体"/>
          <w:color w:val="auto"/>
          <w:sz w:val="21"/>
          <w:highlight w:val="none"/>
          <w:lang w:val="en-US" w:eastAsia="zh-CN"/>
        </w:rPr>
        <w:t>合同</w:t>
      </w:r>
      <w:r>
        <w:rPr>
          <w:rFonts w:hint="eastAsia" w:ascii="宋体" w:hAnsi="宋体" w:eastAsia="宋体"/>
          <w:color w:val="auto"/>
          <w:sz w:val="21"/>
          <w:highlight w:val="none"/>
        </w:rPr>
        <w:t>价的9</w:t>
      </w:r>
      <w:r>
        <w:rPr>
          <w:rFonts w:hint="eastAsia" w:ascii="宋体" w:hAnsi="宋体" w:eastAsia="宋体"/>
          <w:color w:val="auto"/>
          <w:sz w:val="21"/>
          <w:highlight w:val="none"/>
          <w:lang w:val="en-US" w:eastAsia="zh-CN"/>
        </w:rPr>
        <w:t>7</w:t>
      </w:r>
      <w:r>
        <w:rPr>
          <w:rFonts w:hint="eastAsia" w:ascii="宋体" w:hAnsi="宋体" w:eastAsia="宋体"/>
          <w:color w:val="auto"/>
          <w:sz w:val="21"/>
          <w:highlight w:val="none"/>
        </w:rPr>
        <w:t>%。剩余的</w:t>
      </w:r>
      <w:r>
        <w:rPr>
          <w:rFonts w:hint="eastAsia" w:ascii="宋体" w:hAnsi="宋体" w:eastAsia="宋体"/>
          <w:color w:val="auto"/>
          <w:sz w:val="21"/>
          <w:highlight w:val="none"/>
          <w:lang w:val="en-US" w:eastAsia="zh-CN"/>
        </w:rPr>
        <w:t>3</w:t>
      </w:r>
      <w:r>
        <w:rPr>
          <w:rFonts w:hint="eastAsia" w:ascii="宋体" w:hAnsi="宋体" w:eastAsia="宋体"/>
          <w:color w:val="auto"/>
          <w:sz w:val="21"/>
          <w:highlight w:val="none"/>
        </w:rPr>
        <w:t>%</w:t>
      </w:r>
      <w:r>
        <w:rPr>
          <w:rFonts w:hint="eastAsia" w:ascii="宋体" w:hAnsi="宋体"/>
          <w:color w:val="auto"/>
          <w:sz w:val="21"/>
          <w:highlight w:val="none"/>
          <w:lang w:eastAsia="zh-CN"/>
        </w:rPr>
        <w:t>部分</w:t>
      </w:r>
      <w:r>
        <w:rPr>
          <w:rFonts w:hint="eastAsia" w:ascii="宋体" w:hAnsi="宋体" w:eastAsia="宋体"/>
          <w:color w:val="auto"/>
          <w:sz w:val="21"/>
          <w:highlight w:val="none"/>
        </w:rPr>
        <w:t>，质保期到期后15个工作日支付</w:t>
      </w:r>
      <w:r>
        <w:rPr>
          <w:rFonts w:hint="eastAsia" w:ascii="宋体" w:hAnsi="宋体" w:eastAsia="宋体"/>
          <w:color w:val="auto"/>
          <w:sz w:val="21"/>
          <w:highlight w:val="none"/>
          <w:lang w:eastAsia="zh-CN"/>
        </w:rPr>
        <w:t>，</w:t>
      </w:r>
      <w:r>
        <w:rPr>
          <w:rFonts w:hint="eastAsia" w:ascii="宋体" w:hAnsi="宋体" w:eastAsia="宋体"/>
          <w:color w:val="auto"/>
          <w:sz w:val="21"/>
          <w:highlight w:val="none"/>
          <w:lang w:val="en-US" w:eastAsia="zh-CN"/>
        </w:rPr>
        <w:t>不计息</w:t>
      </w:r>
      <w:r>
        <w:rPr>
          <w:rFonts w:hint="eastAsia" w:ascii="宋体" w:hAnsi="宋体" w:eastAsia="宋体"/>
          <w:color w:val="auto"/>
          <w:sz w:val="21"/>
          <w:highlight w:val="none"/>
        </w:rPr>
        <w:t>。</w:t>
      </w:r>
    </w:p>
    <w:p>
      <w:pPr>
        <w:spacing w:beforeLines="0" w:afterLines="0" w:line="400" w:lineRule="exact"/>
        <w:ind w:firstLine="413" w:firstLineChars="196"/>
        <w:rPr>
          <w:rFonts w:hint="eastAsia" w:ascii="宋体" w:hAnsi="宋体" w:eastAsia="宋体"/>
          <w:b/>
          <w:color w:val="auto"/>
          <w:sz w:val="21"/>
          <w:highlight w:val="none"/>
        </w:rPr>
      </w:pPr>
      <w:r>
        <w:rPr>
          <w:rFonts w:hint="eastAsia" w:ascii="宋体" w:hAnsi="宋体" w:eastAsia="宋体"/>
          <w:b/>
          <w:color w:val="auto"/>
          <w:sz w:val="21"/>
          <w:highlight w:val="none"/>
        </w:rPr>
        <w:t>第十一条  违约责任</w:t>
      </w:r>
    </w:p>
    <w:p>
      <w:pPr>
        <w:spacing w:beforeLines="0" w:afterLines="0" w:line="40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1.乙方所提供的货物规格、技术标准、材料等质量不合格的，应及时更换，更换不及时的按逾期交货处罚，乙方应向甲方支付合同金额</w:t>
      </w:r>
      <w:r>
        <w:rPr>
          <w:rFonts w:hint="eastAsia" w:ascii="宋体" w:hAnsi="宋体" w:eastAsia="宋体"/>
          <w:color w:val="auto"/>
          <w:sz w:val="21"/>
          <w:highlight w:val="none"/>
          <w:u w:val="single"/>
        </w:rPr>
        <w:t>　</w:t>
      </w:r>
      <w:r>
        <w:rPr>
          <w:rFonts w:hint="eastAsia" w:ascii="宋体" w:hAnsi="宋体" w:eastAsia="宋体"/>
          <w:color w:val="auto"/>
          <w:sz w:val="21"/>
          <w:highlight w:val="none"/>
          <w:u w:val="single"/>
          <w:lang w:val="en-US" w:eastAsia="zh-CN"/>
        </w:rPr>
        <w:t xml:space="preserve">  </w:t>
      </w:r>
      <w:r>
        <w:rPr>
          <w:rFonts w:hint="eastAsia" w:ascii="宋体" w:hAnsi="宋体" w:eastAsia="宋体"/>
          <w:color w:val="auto"/>
          <w:sz w:val="21"/>
          <w:highlight w:val="none"/>
          <w:u w:val="single"/>
        </w:rPr>
        <w:t>　</w:t>
      </w:r>
      <w:r>
        <w:rPr>
          <w:rFonts w:hint="eastAsia" w:ascii="宋体" w:hAnsi="宋体" w:eastAsia="宋体"/>
          <w:color w:val="auto"/>
          <w:sz w:val="21"/>
          <w:highlight w:val="none"/>
        </w:rPr>
        <w:t>%违约金并赔偿甲方经济损失。</w:t>
      </w:r>
    </w:p>
    <w:p>
      <w:pPr>
        <w:spacing w:beforeLines="0" w:afterLines="0" w:line="400" w:lineRule="exact"/>
        <w:ind w:firstLine="359" w:firstLineChars="171"/>
        <w:rPr>
          <w:rFonts w:hint="eastAsia" w:ascii="宋体" w:hAnsi="宋体" w:eastAsia="宋体"/>
          <w:color w:val="auto"/>
          <w:sz w:val="21"/>
          <w:highlight w:val="none"/>
        </w:rPr>
      </w:pPr>
      <w:r>
        <w:rPr>
          <w:rFonts w:hint="eastAsia" w:ascii="宋体" w:hAnsi="宋体" w:eastAsia="宋体"/>
          <w:color w:val="auto"/>
          <w:sz w:val="21"/>
          <w:highlight w:val="none"/>
        </w:rPr>
        <w:t>2.乙方提供的货物如果侵犯了第三方合法权益而引发的任何纠纷或诉讼，均由乙方负责交涉并承担全部责任。</w:t>
      </w:r>
    </w:p>
    <w:p>
      <w:pPr>
        <w:spacing w:beforeLines="0" w:afterLines="0" w:line="40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3.因包装、运输引起的货物损坏，按质量不合格处理。</w:t>
      </w:r>
    </w:p>
    <w:p>
      <w:pPr>
        <w:spacing w:beforeLines="0" w:afterLines="0" w:line="40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4.甲方无故延期接收货物、乙方逾期交货的，每天向对方偿付违约货款额</w:t>
      </w:r>
      <w:r>
        <w:rPr>
          <w:rFonts w:hint="eastAsia" w:ascii="宋体" w:hAnsi="宋体" w:eastAsia="宋体"/>
          <w:color w:val="auto"/>
          <w:sz w:val="21"/>
          <w:highlight w:val="none"/>
          <w:u w:val="single"/>
          <w:lang w:val="en-US" w:eastAsia="zh-CN"/>
        </w:rPr>
        <w:t xml:space="preserve">   %</w:t>
      </w:r>
      <w:r>
        <w:rPr>
          <w:rFonts w:hint="eastAsia" w:ascii="宋体" w:hAnsi="宋体" w:eastAsia="宋体"/>
          <w:color w:val="auto"/>
          <w:sz w:val="21"/>
          <w:highlight w:val="none"/>
        </w:rPr>
        <w:t>违约金，但违约金累计不得超过违约货款额</w:t>
      </w:r>
      <w:r>
        <w:rPr>
          <w:rFonts w:hint="eastAsia" w:ascii="宋体" w:hAnsi="宋体" w:eastAsia="宋体"/>
          <w:color w:val="auto"/>
          <w:sz w:val="21"/>
          <w:highlight w:val="none"/>
          <w:u w:val="single"/>
          <w:lang w:val="en-US" w:eastAsia="zh-CN"/>
        </w:rPr>
        <w:t xml:space="preserve">   </w:t>
      </w:r>
      <w:r>
        <w:rPr>
          <w:rFonts w:hint="eastAsia" w:ascii="宋体" w:hAnsi="宋体" w:eastAsia="宋体"/>
          <w:color w:val="auto"/>
          <w:sz w:val="21"/>
          <w:highlight w:val="none"/>
          <w:u w:val="single"/>
        </w:rPr>
        <w:t>%</w:t>
      </w:r>
      <w:r>
        <w:rPr>
          <w:rFonts w:hint="eastAsia" w:ascii="宋体" w:hAnsi="宋体" w:eastAsia="宋体"/>
          <w:color w:val="auto"/>
          <w:sz w:val="21"/>
          <w:highlight w:val="none"/>
        </w:rPr>
        <w:t>，超过</w:t>
      </w:r>
      <w:r>
        <w:rPr>
          <w:rFonts w:hint="eastAsia" w:ascii="宋体" w:hAnsi="宋体" w:eastAsia="宋体"/>
          <w:color w:val="auto"/>
          <w:sz w:val="21"/>
          <w:highlight w:val="none"/>
          <w:u w:val="single"/>
        </w:rPr>
        <w:t xml:space="preserve">   天</w:t>
      </w:r>
      <w:r>
        <w:rPr>
          <w:rFonts w:hint="eastAsia" w:ascii="宋体" w:hAnsi="宋体" w:eastAsia="宋体"/>
          <w:color w:val="auto"/>
          <w:sz w:val="21"/>
          <w:highlight w:val="none"/>
        </w:rPr>
        <w:t>对方有权解除合同，违约方承担因此给对方造成经济损失；甲方延期付货款的，每天向乙方偿付延期货款额</w:t>
      </w:r>
      <w:r>
        <w:rPr>
          <w:rFonts w:hint="eastAsia" w:ascii="宋体" w:hAnsi="宋体" w:eastAsia="宋体"/>
          <w:color w:val="auto"/>
          <w:sz w:val="21"/>
          <w:highlight w:val="none"/>
          <w:u w:val="single"/>
          <w:lang w:val="en-US" w:eastAsia="zh-CN"/>
        </w:rPr>
        <w:t xml:space="preserve">   </w:t>
      </w:r>
      <w:r>
        <w:rPr>
          <w:rFonts w:hint="eastAsia" w:ascii="宋体" w:hAnsi="宋体" w:eastAsia="宋体"/>
          <w:color w:val="auto"/>
          <w:sz w:val="21"/>
          <w:highlight w:val="none"/>
          <w:lang w:val="en-US" w:eastAsia="zh-CN"/>
        </w:rPr>
        <w:t>%</w:t>
      </w:r>
      <w:r>
        <w:rPr>
          <w:rFonts w:hint="eastAsia" w:ascii="宋体" w:hAnsi="宋体" w:eastAsia="宋体"/>
          <w:color w:val="auto"/>
          <w:sz w:val="21"/>
          <w:highlight w:val="none"/>
        </w:rPr>
        <w:t>滞纳金，但滞纳金累计不得超过延期货款额</w:t>
      </w:r>
      <w:r>
        <w:rPr>
          <w:rFonts w:hint="eastAsia" w:ascii="宋体" w:hAnsi="宋体" w:eastAsia="宋体"/>
          <w:color w:val="auto"/>
          <w:sz w:val="21"/>
          <w:highlight w:val="none"/>
          <w:u w:val="single"/>
          <w:lang w:val="en-US" w:eastAsia="zh-CN"/>
        </w:rPr>
        <w:t xml:space="preserve">   </w:t>
      </w:r>
      <w:r>
        <w:rPr>
          <w:rFonts w:hint="eastAsia" w:ascii="宋体" w:hAnsi="宋体" w:eastAsia="宋体"/>
          <w:color w:val="auto"/>
          <w:sz w:val="21"/>
          <w:highlight w:val="none"/>
          <w:u w:val="single"/>
        </w:rPr>
        <w:t>%</w:t>
      </w:r>
      <w:r>
        <w:rPr>
          <w:rFonts w:hint="eastAsia" w:ascii="宋体" w:hAnsi="宋体" w:eastAsia="宋体"/>
          <w:color w:val="auto"/>
          <w:sz w:val="21"/>
          <w:highlight w:val="none"/>
        </w:rPr>
        <w:t>。</w:t>
      </w:r>
    </w:p>
    <w:p>
      <w:pPr>
        <w:spacing w:beforeLines="0" w:afterLines="0" w:line="40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5.乙方未按本合同和</w:t>
      </w:r>
      <w:r>
        <w:rPr>
          <w:rFonts w:hint="eastAsia" w:ascii="宋体" w:hAnsi="宋体"/>
          <w:color w:val="auto"/>
          <w:sz w:val="21"/>
          <w:highlight w:val="none"/>
          <w:lang w:eastAsia="zh-CN"/>
        </w:rPr>
        <w:t>投标文件</w:t>
      </w:r>
      <w:r>
        <w:rPr>
          <w:rFonts w:hint="eastAsia" w:ascii="宋体" w:hAnsi="宋体" w:eastAsia="宋体"/>
          <w:color w:val="auto"/>
          <w:sz w:val="21"/>
          <w:highlight w:val="none"/>
        </w:rPr>
        <w:t>中规定的服务承诺提供售后服务的，乙方应按本合同合计金额</w:t>
      </w:r>
      <w:r>
        <w:rPr>
          <w:rFonts w:hint="eastAsia" w:ascii="宋体" w:hAnsi="宋体" w:eastAsia="宋体"/>
          <w:color w:val="auto"/>
          <w:sz w:val="21"/>
          <w:highlight w:val="none"/>
          <w:u w:val="single"/>
        </w:rPr>
        <w:t>　</w:t>
      </w:r>
      <w:r>
        <w:rPr>
          <w:rFonts w:hint="eastAsia" w:ascii="宋体" w:hAnsi="宋体" w:eastAsia="宋体"/>
          <w:color w:val="auto"/>
          <w:sz w:val="21"/>
          <w:highlight w:val="none"/>
          <w:u w:val="single"/>
          <w:lang w:val="en-US" w:eastAsia="zh-CN"/>
        </w:rPr>
        <w:t xml:space="preserve">  </w:t>
      </w:r>
      <w:r>
        <w:rPr>
          <w:rFonts w:hint="eastAsia" w:ascii="宋体" w:hAnsi="宋体" w:eastAsia="宋体"/>
          <w:color w:val="auto"/>
          <w:sz w:val="21"/>
          <w:highlight w:val="none"/>
          <w:u w:val="single"/>
        </w:rPr>
        <w:t>　</w:t>
      </w:r>
      <w:r>
        <w:rPr>
          <w:rFonts w:hint="eastAsia" w:ascii="宋体" w:hAnsi="宋体" w:eastAsia="宋体"/>
          <w:color w:val="auto"/>
          <w:sz w:val="21"/>
          <w:highlight w:val="none"/>
        </w:rPr>
        <w:t>%向甲方支付违约金。</w:t>
      </w:r>
    </w:p>
    <w:p>
      <w:pPr>
        <w:spacing w:beforeLines="0" w:afterLines="0" w:line="40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6.乙方提供的货物在质保期内，因设计、工艺或材料的缺陷和其他质量原因造成的问题，由乙方负责，费用从质量保证金中扣除，不足另补。</w:t>
      </w:r>
    </w:p>
    <w:p>
      <w:pPr>
        <w:spacing w:beforeLines="0" w:afterLines="0" w:line="400" w:lineRule="exact"/>
        <w:ind w:left="420"/>
        <w:rPr>
          <w:rFonts w:hint="eastAsia" w:ascii="宋体" w:hAnsi="宋体" w:eastAsia="宋体"/>
          <w:color w:val="auto"/>
          <w:sz w:val="21"/>
          <w:highlight w:val="none"/>
        </w:rPr>
      </w:pPr>
      <w:r>
        <w:rPr>
          <w:rFonts w:hint="eastAsia" w:ascii="宋体" w:hAnsi="宋体" w:eastAsia="宋体"/>
          <w:color w:val="auto"/>
          <w:sz w:val="21"/>
          <w:highlight w:val="none"/>
        </w:rPr>
        <w:t>7.其他违约行为按违约货款额</w:t>
      </w:r>
      <w:r>
        <w:rPr>
          <w:rFonts w:hint="eastAsia" w:ascii="宋体" w:hAnsi="宋体" w:eastAsia="宋体"/>
          <w:color w:val="auto"/>
          <w:sz w:val="21"/>
          <w:highlight w:val="none"/>
          <w:u w:val="single"/>
        </w:rPr>
        <w:t>　</w:t>
      </w:r>
      <w:r>
        <w:rPr>
          <w:rFonts w:hint="eastAsia" w:ascii="宋体" w:hAnsi="宋体" w:eastAsia="宋体"/>
          <w:color w:val="auto"/>
          <w:sz w:val="21"/>
          <w:highlight w:val="none"/>
          <w:u w:val="single"/>
          <w:lang w:val="en-US" w:eastAsia="zh-CN"/>
        </w:rPr>
        <w:t xml:space="preserve"> </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%收取违约金并赔偿经济损失。</w:t>
      </w:r>
    </w:p>
    <w:p>
      <w:pPr>
        <w:spacing w:beforeLines="0" w:afterLines="0" w:line="400" w:lineRule="exact"/>
        <w:ind w:firstLine="413" w:firstLineChars="196"/>
        <w:rPr>
          <w:rFonts w:hint="eastAsia" w:ascii="宋体" w:hAnsi="宋体" w:eastAsia="宋体"/>
          <w:b/>
          <w:color w:val="auto"/>
          <w:sz w:val="21"/>
          <w:highlight w:val="none"/>
        </w:rPr>
      </w:pPr>
      <w:r>
        <w:rPr>
          <w:rFonts w:hint="eastAsia" w:ascii="宋体" w:hAnsi="宋体" w:eastAsia="宋体"/>
          <w:b/>
          <w:color w:val="auto"/>
          <w:sz w:val="21"/>
          <w:highlight w:val="none"/>
        </w:rPr>
        <w:t>第十二条  不可抗力事件处理</w:t>
      </w:r>
    </w:p>
    <w:p>
      <w:pPr>
        <w:spacing w:beforeLines="0" w:afterLines="0" w:line="40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1.在合同有效期内，乙方因不可抗力事件导致不能履行合同，则合同履行期可延长，其延长期与不可抗力影响期相同。</w:t>
      </w:r>
    </w:p>
    <w:p>
      <w:pPr>
        <w:spacing w:beforeLines="0" w:afterLines="0" w:line="400" w:lineRule="exact"/>
        <w:ind w:left="420"/>
        <w:rPr>
          <w:rFonts w:hint="eastAsia" w:ascii="宋体" w:hAnsi="宋体" w:eastAsia="宋体"/>
          <w:color w:val="auto"/>
          <w:sz w:val="21"/>
          <w:highlight w:val="none"/>
        </w:rPr>
      </w:pPr>
      <w:r>
        <w:rPr>
          <w:rFonts w:hint="eastAsia" w:ascii="宋体" w:hAnsi="宋体" w:eastAsia="宋体"/>
          <w:color w:val="auto"/>
          <w:sz w:val="21"/>
          <w:highlight w:val="none"/>
        </w:rPr>
        <w:t>2.不可抗力事件发生后，应立即通知对方，并寄送有关权威机构出具的证明。</w:t>
      </w:r>
    </w:p>
    <w:p>
      <w:pPr>
        <w:spacing w:beforeLines="0" w:afterLines="0" w:line="400" w:lineRule="exact"/>
        <w:ind w:left="420"/>
        <w:rPr>
          <w:rFonts w:hint="eastAsia" w:ascii="宋体" w:hAnsi="宋体" w:eastAsia="宋体"/>
          <w:color w:val="auto"/>
          <w:sz w:val="21"/>
          <w:highlight w:val="none"/>
        </w:rPr>
      </w:pPr>
      <w:r>
        <w:rPr>
          <w:rFonts w:hint="eastAsia" w:ascii="宋体" w:hAnsi="宋体" w:eastAsia="宋体"/>
          <w:color w:val="auto"/>
          <w:sz w:val="21"/>
          <w:highlight w:val="none"/>
        </w:rPr>
        <w:t>3.不可抗力事件延续一百二十天以上，双方应通过友好协商，确定是否继续履行合同。</w:t>
      </w:r>
    </w:p>
    <w:p>
      <w:pPr>
        <w:spacing w:beforeLines="0" w:afterLines="0" w:line="400" w:lineRule="exact"/>
        <w:ind w:firstLine="413" w:firstLineChars="196"/>
        <w:rPr>
          <w:rFonts w:hint="eastAsia" w:ascii="宋体" w:hAnsi="宋体" w:eastAsia="宋体"/>
          <w:b/>
          <w:color w:val="auto"/>
          <w:sz w:val="21"/>
          <w:highlight w:val="none"/>
        </w:rPr>
      </w:pPr>
      <w:r>
        <w:rPr>
          <w:rFonts w:hint="eastAsia" w:ascii="宋体" w:hAnsi="宋体" w:eastAsia="宋体"/>
          <w:b/>
          <w:color w:val="auto"/>
          <w:sz w:val="21"/>
          <w:highlight w:val="none"/>
        </w:rPr>
        <w:t>第十三条  合同争议解决</w:t>
      </w:r>
    </w:p>
    <w:p>
      <w:pPr>
        <w:spacing w:beforeLines="0" w:afterLines="0" w:line="40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1.因货物质量问题发生争议的，应邀请国家认可的质量检测机构对货物质量进行鉴定。货物符合标准的，鉴定费由甲方承担；货物不符合标准的，鉴定费由乙方承担。</w:t>
      </w:r>
    </w:p>
    <w:p>
      <w:pPr>
        <w:spacing w:beforeLines="0" w:afterLines="0" w:line="40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2.因履行本合同引起的或与本合同有关的争议，甲乙双方应首先通过友好协商解决，如果协商不能解决，可向桂林市仲裁委员会申请仲裁或向桂林市人民法院提起诉讼。</w:t>
      </w:r>
    </w:p>
    <w:p>
      <w:pPr>
        <w:spacing w:beforeLines="0" w:afterLines="0" w:line="400" w:lineRule="exact"/>
        <w:ind w:left="435"/>
        <w:rPr>
          <w:rFonts w:hint="eastAsia" w:ascii="宋体" w:hAnsi="宋体" w:eastAsia="宋体"/>
          <w:color w:val="auto"/>
          <w:sz w:val="21"/>
          <w:highlight w:val="none"/>
        </w:rPr>
      </w:pPr>
      <w:r>
        <w:rPr>
          <w:rFonts w:hint="eastAsia" w:ascii="宋体" w:hAnsi="宋体" w:eastAsia="宋体"/>
          <w:color w:val="auto"/>
          <w:sz w:val="21"/>
          <w:highlight w:val="none"/>
        </w:rPr>
        <w:t>3.诉讼期间，本合同继续履行。</w:t>
      </w:r>
    </w:p>
    <w:p>
      <w:pPr>
        <w:spacing w:beforeLines="0" w:afterLines="0" w:line="400" w:lineRule="exact"/>
        <w:ind w:firstLine="413" w:firstLineChars="196"/>
        <w:rPr>
          <w:rFonts w:hint="eastAsia" w:ascii="宋体" w:hAnsi="宋体" w:eastAsia="宋体"/>
          <w:b/>
          <w:color w:val="auto"/>
          <w:sz w:val="21"/>
          <w:highlight w:val="none"/>
        </w:rPr>
      </w:pPr>
      <w:r>
        <w:rPr>
          <w:rFonts w:hint="eastAsia" w:ascii="宋体" w:hAnsi="宋体" w:eastAsia="宋体"/>
          <w:b/>
          <w:color w:val="auto"/>
          <w:sz w:val="21"/>
          <w:highlight w:val="none"/>
        </w:rPr>
        <w:t>第十四条  合同生效及其它</w:t>
      </w:r>
    </w:p>
    <w:p>
      <w:pPr>
        <w:spacing w:beforeLines="0" w:afterLines="0" w:line="40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1.合同经甲乙双方法定代表人、负责人或相应的授权代表签字并加盖</w:t>
      </w:r>
      <w:r>
        <w:rPr>
          <w:rFonts w:hint="eastAsia" w:ascii="宋体" w:hAnsi="宋体"/>
          <w:color w:val="auto"/>
          <w:sz w:val="21"/>
          <w:highlight w:val="none"/>
          <w:lang w:eastAsia="zh-CN"/>
        </w:rPr>
        <w:t>投标人</w:t>
      </w:r>
      <w:r>
        <w:rPr>
          <w:rFonts w:hint="eastAsia" w:ascii="宋体" w:hAnsi="宋体" w:eastAsia="宋体"/>
          <w:color w:val="auto"/>
          <w:sz w:val="21"/>
          <w:highlight w:val="none"/>
        </w:rPr>
        <w:t>公章后生效。</w:t>
      </w:r>
    </w:p>
    <w:p>
      <w:pPr>
        <w:spacing w:beforeLines="0" w:afterLines="0" w:line="400" w:lineRule="exact"/>
        <w:ind w:left="435"/>
        <w:rPr>
          <w:rFonts w:hint="eastAsia" w:ascii="宋体" w:hAnsi="宋体" w:eastAsia="宋体"/>
          <w:color w:val="auto"/>
          <w:sz w:val="21"/>
          <w:highlight w:val="none"/>
        </w:rPr>
      </w:pPr>
      <w:r>
        <w:rPr>
          <w:rFonts w:hint="eastAsia" w:ascii="宋体" w:hAnsi="宋体" w:eastAsia="宋体"/>
          <w:color w:val="auto"/>
          <w:sz w:val="21"/>
          <w:highlight w:val="none"/>
        </w:rPr>
        <w:t>2.本合同未尽事宜，遵照《合同法》有关条文执行。</w:t>
      </w:r>
    </w:p>
    <w:p>
      <w:pPr>
        <w:spacing w:beforeLines="0" w:afterLines="0" w:line="400" w:lineRule="exact"/>
        <w:ind w:firstLine="413" w:firstLineChars="196"/>
        <w:rPr>
          <w:rFonts w:hint="eastAsia" w:ascii="宋体" w:hAnsi="宋体" w:eastAsia="宋体"/>
          <w:b/>
          <w:color w:val="auto"/>
          <w:sz w:val="21"/>
          <w:highlight w:val="none"/>
        </w:rPr>
      </w:pPr>
      <w:r>
        <w:rPr>
          <w:rFonts w:hint="eastAsia" w:ascii="宋体" w:hAnsi="宋体" w:eastAsia="宋体"/>
          <w:b/>
          <w:color w:val="auto"/>
          <w:sz w:val="21"/>
          <w:highlight w:val="none"/>
        </w:rPr>
        <w:t>第十五条  合同的变更、终止与转让</w:t>
      </w:r>
    </w:p>
    <w:p>
      <w:pPr>
        <w:spacing w:beforeLines="0" w:afterLines="0" w:line="40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1.本合同一经签订，甲乙双方不得擅自变更，中止或终止。</w:t>
      </w:r>
    </w:p>
    <w:p>
      <w:pPr>
        <w:spacing w:beforeLines="0" w:afterLines="0" w:line="400" w:lineRule="exact"/>
        <w:ind w:left="420"/>
        <w:rPr>
          <w:rFonts w:hint="eastAsia" w:ascii="宋体" w:hAnsi="宋体" w:eastAsia="宋体"/>
          <w:color w:val="auto"/>
          <w:sz w:val="21"/>
          <w:highlight w:val="none"/>
        </w:rPr>
      </w:pPr>
      <w:r>
        <w:rPr>
          <w:rFonts w:hint="eastAsia" w:ascii="宋体" w:hAnsi="宋体" w:eastAsia="宋体"/>
          <w:color w:val="auto"/>
          <w:sz w:val="21"/>
          <w:highlight w:val="none"/>
        </w:rPr>
        <w:t>2.乙方不得擅自转让其应履行的合同义务。</w:t>
      </w:r>
    </w:p>
    <w:p>
      <w:pPr>
        <w:spacing w:beforeLines="0" w:afterLines="0" w:line="40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rPr>
        <w:t>第十六条  签订本合同依据：</w:t>
      </w:r>
    </w:p>
    <w:p>
      <w:pPr>
        <w:spacing w:beforeLines="0" w:afterLines="0" w:line="400" w:lineRule="exact"/>
        <w:ind w:left="420"/>
        <w:rPr>
          <w:rFonts w:hint="eastAsia" w:ascii="宋体" w:hAnsi="宋体" w:eastAsia="宋体"/>
          <w:color w:val="auto"/>
          <w:sz w:val="21"/>
          <w:highlight w:val="none"/>
        </w:rPr>
      </w:pPr>
      <w:r>
        <w:rPr>
          <w:rFonts w:hint="eastAsia" w:ascii="宋体" w:hAnsi="宋体" w:eastAsia="宋体"/>
          <w:color w:val="auto"/>
          <w:sz w:val="21"/>
          <w:highlight w:val="none"/>
        </w:rPr>
        <w:t>1.招标文件；</w:t>
      </w:r>
    </w:p>
    <w:p>
      <w:pPr>
        <w:spacing w:beforeLines="0" w:afterLines="0" w:line="400" w:lineRule="exact"/>
        <w:ind w:left="420"/>
        <w:rPr>
          <w:rFonts w:hint="eastAsia" w:ascii="宋体" w:hAnsi="宋体" w:eastAsia="宋体"/>
          <w:color w:val="auto"/>
          <w:sz w:val="21"/>
          <w:highlight w:val="none"/>
        </w:rPr>
      </w:pPr>
      <w:r>
        <w:rPr>
          <w:rFonts w:hint="eastAsia" w:ascii="宋体" w:hAnsi="宋体" w:eastAsia="宋体"/>
          <w:color w:val="auto"/>
          <w:sz w:val="21"/>
          <w:highlight w:val="none"/>
        </w:rPr>
        <w:t>2.乙方提供的投标（或应答）文件；</w:t>
      </w:r>
    </w:p>
    <w:p>
      <w:pPr>
        <w:spacing w:beforeLines="0" w:afterLines="0" w:line="400" w:lineRule="exact"/>
        <w:ind w:left="420"/>
        <w:rPr>
          <w:rFonts w:hint="eastAsia" w:ascii="宋体" w:hAnsi="宋体" w:eastAsia="宋体"/>
          <w:color w:val="auto"/>
          <w:sz w:val="21"/>
          <w:highlight w:val="none"/>
        </w:rPr>
      </w:pPr>
      <w:r>
        <w:rPr>
          <w:rFonts w:hint="eastAsia" w:ascii="宋体" w:hAnsi="宋体" w:eastAsia="宋体"/>
          <w:color w:val="auto"/>
          <w:sz w:val="21"/>
          <w:highlight w:val="none"/>
        </w:rPr>
        <w:t>3.售后服务承诺书；</w:t>
      </w:r>
    </w:p>
    <w:p>
      <w:pPr>
        <w:spacing w:beforeLines="0" w:afterLines="0" w:line="400" w:lineRule="exact"/>
        <w:ind w:left="420"/>
        <w:rPr>
          <w:rFonts w:hint="eastAsia" w:ascii="宋体" w:hAnsi="宋体" w:eastAsia="宋体"/>
          <w:color w:val="auto"/>
          <w:sz w:val="21"/>
          <w:highlight w:val="none"/>
        </w:rPr>
      </w:pPr>
      <w:r>
        <w:rPr>
          <w:rFonts w:hint="eastAsia" w:ascii="宋体" w:hAnsi="宋体" w:eastAsia="宋体"/>
          <w:color w:val="auto"/>
          <w:sz w:val="21"/>
          <w:highlight w:val="none"/>
        </w:rPr>
        <w:t>4.</w:t>
      </w:r>
      <w:r>
        <w:rPr>
          <w:rFonts w:hint="eastAsia" w:ascii="宋体" w:hAnsi="宋体"/>
          <w:color w:val="auto"/>
          <w:sz w:val="21"/>
          <w:highlight w:val="none"/>
          <w:lang w:eastAsia="zh-CN"/>
        </w:rPr>
        <w:t>中标</w:t>
      </w:r>
      <w:r>
        <w:rPr>
          <w:rFonts w:hint="eastAsia" w:ascii="宋体" w:hAnsi="宋体" w:eastAsia="宋体"/>
          <w:color w:val="auto"/>
          <w:sz w:val="21"/>
          <w:highlight w:val="none"/>
        </w:rPr>
        <w:t>通知书。</w:t>
      </w:r>
    </w:p>
    <w:p>
      <w:pPr>
        <w:spacing w:beforeLines="0" w:afterLines="0" w:line="400" w:lineRule="exact"/>
        <w:ind w:left="420"/>
        <w:rPr>
          <w:rFonts w:hint="eastAsia" w:ascii="宋体" w:hAnsi="宋体" w:eastAsia="宋体"/>
          <w:color w:val="auto"/>
          <w:sz w:val="21"/>
          <w:highlight w:val="none"/>
        </w:rPr>
      </w:pPr>
    </w:p>
    <w:p>
      <w:pPr>
        <w:spacing w:beforeLines="0" w:afterLines="0" w:line="40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本合同甲乙双方签字盖章后生效，一式四份，具有同等法律效力，甲、乙双方各一份。采购合同双方自签订之日起一个工作日内将合同原件一份交由采购代理机构存档。</w:t>
      </w:r>
    </w:p>
    <w:p>
      <w:pPr>
        <w:spacing w:beforeLines="0" w:afterLines="0" w:line="400" w:lineRule="exact"/>
        <w:ind w:firstLine="420" w:firstLineChars="200"/>
        <w:rPr>
          <w:rFonts w:hint="eastAsia" w:ascii="宋体" w:hAnsi="宋体" w:eastAsia="宋体"/>
          <w:color w:val="auto"/>
          <w:sz w:val="21"/>
          <w:highlight w:val="none"/>
        </w:rPr>
      </w:pPr>
    </w:p>
    <w:p>
      <w:pPr>
        <w:spacing w:beforeLines="0" w:afterLines="0" w:line="400" w:lineRule="exact"/>
        <w:rPr>
          <w:rFonts w:hint="eastAsia" w:ascii="宋体" w:hAnsi="宋体" w:eastAsia="宋体"/>
          <w:color w:val="auto"/>
          <w:sz w:val="21"/>
          <w:highlight w:val="none"/>
          <w:u w:val="single"/>
        </w:rPr>
      </w:pPr>
      <w:r>
        <w:rPr>
          <w:rFonts w:hint="eastAsia" w:ascii="宋体" w:hAnsi="宋体" w:eastAsia="宋体"/>
          <w:color w:val="auto"/>
          <w:sz w:val="21"/>
          <w:highlight w:val="none"/>
        </w:rPr>
        <w:t>甲方（公章）：</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乙方（公章）：</w:t>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 xml:space="preserve">  </w:t>
      </w:r>
    </w:p>
    <w:p>
      <w:pPr>
        <w:spacing w:beforeLines="0" w:afterLines="0" w:line="400" w:lineRule="exact"/>
        <w:ind w:left="4620" w:hanging="4620" w:hangingChars="2200"/>
        <w:rPr>
          <w:rFonts w:hint="eastAsia" w:ascii="宋体" w:hAnsi="宋体" w:eastAsia="宋体"/>
          <w:color w:val="auto"/>
          <w:sz w:val="21"/>
          <w:highlight w:val="none"/>
          <w:u w:val="single"/>
        </w:rPr>
      </w:pPr>
      <w:r>
        <w:rPr>
          <w:rFonts w:hint="eastAsia" w:ascii="宋体" w:hAnsi="宋体" w:eastAsia="宋体"/>
          <w:color w:val="auto"/>
          <w:sz w:val="21"/>
          <w:highlight w:val="none"/>
        </w:rPr>
        <w:t>法定代表人签字：</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法定代表人（负责人）签字：</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 xml:space="preserve">  </w:t>
      </w:r>
    </w:p>
    <w:p>
      <w:pPr>
        <w:tabs>
          <w:tab w:val="left" w:pos="4680"/>
        </w:tabs>
        <w:spacing w:beforeLines="0" w:afterLines="0" w:line="400" w:lineRule="exact"/>
        <w:rPr>
          <w:rFonts w:hint="eastAsia" w:ascii="宋体" w:hAnsi="宋体" w:eastAsia="宋体"/>
          <w:color w:val="auto"/>
          <w:sz w:val="21"/>
          <w:highlight w:val="none"/>
          <w:u w:val="single"/>
        </w:rPr>
      </w:pPr>
      <w:r>
        <w:rPr>
          <w:rFonts w:hint="eastAsia" w:ascii="宋体" w:hAnsi="宋体" w:eastAsia="宋体"/>
          <w:color w:val="auto"/>
          <w:sz w:val="21"/>
          <w:highlight w:val="none"/>
        </w:rPr>
        <w:t>委托代理人：</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委托代理人：</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 xml:space="preserve">  </w:t>
      </w:r>
    </w:p>
    <w:p>
      <w:pPr>
        <w:tabs>
          <w:tab w:val="left" w:pos="5040"/>
        </w:tabs>
        <w:spacing w:beforeLines="0" w:afterLines="0" w:line="400" w:lineRule="exact"/>
        <w:rPr>
          <w:rFonts w:hint="eastAsia" w:ascii="宋体" w:hAnsi="宋体" w:eastAsia="宋体"/>
          <w:color w:val="auto"/>
          <w:sz w:val="21"/>
          <w:highlight w:val="none"/>
          <w:u w:val="single"/>
        </w:rPr>
      </w:pPr>
      <w:r>
        <w:rPr>
          <w:rFonts w:hint="eastAsia" w:ascii="宋体" w:hAnsi="宋体" w:eastAsia="宋体"/>
          <w:color w:val="auto"/>
          <w:sz w:val="21"/>
          <w:highlight w:val="none"/>
        </w:rPr>
        <w:t>电  话：</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电   话：</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 xml:space="preserve">  </w:t>
      </w:r>
    </w:p>
    <w:p>
      <w:pPr>
        <w:tabs>
          <w:tab w:val="left" w:pos="5040"/>
        </w:tabs>
        <w:spacing w:beforeLines="0" w:afterLines="0" w:line="400" w:lineRule="exact"/>
        <w:rPr>
          <w:rFonts w:hint="eastAsia" w:ascii="宋体" w:hAnsi="宋体" w:eastAsia="宋体"/>
          <w:color w:val="auto"/>
          <w:sz w:val="21"/>
          <w:highlight w:val="none"/>
          <w:u w:val="single"/>
        </w:rPr>
      </w:pPr>
      <w:r>
        <w:rPr>
          <w:rFonts w:hint="eastAsia" w:ascii="宋体" w:hAnsi="宋体" w:eastAsia="宋体"/>
          <w:color w:val="auto"/>
          <w:sz w:val="21"/>
          <w:highlight w:val="none"/>
        </w:rPr>
        <w:t>开户名称：</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开户名称：</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开户银行：</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开户银行：</w:t>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 xml:space="preserve">  </w:t>
      </w:r>
    </w:p>
    <w:p>
      <w:pPr>
        <w:tabs>
          <w:tab w:val="left" w:pos="5040"/>
        </w:tabs>
        <w:spacing w:beforeLines="0" w:afterLines="0" w:line="400" w:lineRule="exact"/>
        <w:rPr>
          <w:rFonts w:hint="eastAsia" w:ascii="宋体" w:hAnsi="宋体" w:eastAsia="宋体"/>
          <w:color w:val="auto"/>
          <w:sz w:val="21"/>
          <w:highlight w:val="none"/>
          <w:u w:val="single"/>
        </w:rPr>
      </w:pPr>
      <w:r>
        <w:rPr>
          <w:rFonts w:hint="eastAsia" w:ascii="宋体" w:hAnsi="宋体" w:eastAsia="宋体"/>
          <w:color w:val="auto"/>
          <w:sz w:val="21"/>
          <w:highlight w:val="none"/>
        </w:rPr>
        <w:t>银行账号：</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银行账号：</w:t>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 xml:space="preserve">  </w:t>
      </w:r>
    </w:p>
    <w:p>
      <w:pPr>
        <w:tabs>
          <w:tab w:val="left" w:pos="5040"/>
        </w:tabs>
        <w:spacing w:beforeLines="0" w:afterLines="0" w:line="400" w:lineRule="exact"/>
        <w:rPr>
          <w:rFonts w:hint="eastAsia" w:ascii="宋体" w:hAnsi="宋体" w:eastAsia="宋体"/>
          <w:color w:val="auto"/>
          <w:sz w:val="21"/>
          <w:highlight w:val="none"/>
        </w:rPr>
      </w:pPr>
      <w:r>
        <w:rPr>
          <w:rFonts w:hint="eastAsia" w:ascii="宋体" w:hAnsi="宋体" w:eastAsia="宋体"/>
          <w:color w:val="auto"/>
          <w:sz w:val="21"/>
          <w:highlight w:val="none"/>
        </w:rPr>
        <w:t>日    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日    期：</w:t>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ab/>
      </w:r>
      <w:r>
        <w:rPr>
          <w:rFonts w:hint="eastAsia" w:ascii="宋体" w:hAnsi="宋体" w:eastAsia="宋体"/>
          <w:color w:val="auto"/>
          <w:sz w:val="21"/>
          <w:highlight w:val="none"/>
          <w:u w:val="single"/>
        </w:rPr>
        <w:t xml:space="preserve">  </w:t>
      </w:r>
    </w:p>
    <w:p>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jc w:val="center"/>
        <w:outlineLvl w:val="0"/>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br w:type="page"/>
      </w:r>
      <w:bookmarkStart w:id="161" w:name="_Toc24269"/>
      <w:bookmarkStart w:id="162" w:name="_Toc3143"/>
      <w:r>
        <w:rPr>
          <w:rFonts w:hint="eastAsia" w:ascii="宋体" w:hAnsi="宋体" w:eastAsia="宋体" w:cs="宋体"/>
          <w:b/>
          <w:bCs/>
          <w:color w:val="auto"/>
          <w:kern w:val="44"/>
          <w:sz w:val="32"/>
          <w:szCs w:val="32"/>
          <w:highlight w:val="none"/>
          <w:lang w:val="en-US" w:eastAsia="zh-CN" w:bidi="ar-SA"/>
        </w:rPr>
        <w:t xml:space="preserve">第六章  </w:t>
      </w:r>
      <w:r>
        <w:rPr>
          <w:rFonts w:hint="eastAsia" w:ascii="宋体" w:hAnsi="宋体" w:cs="宋体"/>
          <w:b/>
          <w:bCs/>
          <w:color w:val="auto"/>
          <w:kern w:val="44"/>
          <w:sz w:val="32"/>
          <w:szCs w:val="32"/>
          <w:highlight w:val="none"/>
          <w:lang w:val="en-US" w:eastAsia="zh-CN" w:bidi="ar-SA"/>
        </w:rPr>
        <w:t>投标文件</w:t>
      </w:r>
      <w:r>
        <w:rPr>
          <w:rFonts w:hint="eastAsia" w:ascii="宋体" w:hAnsi="宋体" w:eastAsia="宋体" w:cs="宋体"/>
          <w:b/>
          <w:bCs/>
          <w:color w:val="auto"/>
          <w:kern w:val="44"/>
          <w:sz w:val="32"/>
          <w:szCs w:val="32"/>
          <w:highlight w:val="none"/>
          <w:lang w:val="en-US" w:eastAsia="zh-CN" w:bidi="ar-SA"/>
        </w:rPr>
        <w:t>（格式）</w:t>
      </w:r>
      <w:bookmarkEnd w:id="161"/>
      <w:bookmarkEnd w:id="162"/>
    </w:p>
    <w:p>
      <w:pPr>
        <w:rPr>
          <w:rFonts w:hint="eastAsia"/>
          <w:b/>
          <w:bCs/>
          <w:color w:val="auto"/>
          <w:sz w:val="30"/>
          <w:szCs w:val="30"/>
          <w:highlight w:val="none"/>
        </w:rPr>
      </w:pPr>
      <w:bookmarkStart w:id="163" w:name="_Toc478137727"/>
      <w:bookmarkStart w:id="164" w:name="_Toc498698226"/>
      <w:bookmarkStart w:id="165" w:name="_Toc486867150"/>
      <w:bookmarkStart w:id="166" w:name="_Toc486695806"/>
      <w:bookmarkStart w:id="167" w:name="_Toc498627082"/>
      <w:bookmarkStart w:id="168" w:name="_Toc31410"/>
      <w:bookmarkStart w:id="169" w:name="_Toc1762"/>
      <w:r>
        <w:rPr>
          <w:rFonts w:hint="eastAsia"/>
          <w:b/>
          <w:bCs/>
          <w:color w:val="auto"/>
          <w:sz w:val="30"/>
          <w:szCs w:val="30"/>
          <w:highlight w:val="none"/>
          <w:lang w:val="en-US" w:eastAsia="zh-CN"/>
        </w:rPr>
        <w:t>投标</w:t>
      </w:r>
      <w:r>
        <w:rPr>
          <w:rFonts w:hint="eastAsia"/>
          <w:b/>
          <w:bCs/>
          <w:color w:val="auto"/>
          <w:sz w:val="30"/>
          <w:szCs w:val="30"/>
          <w:highlight w:val="none"/>
          <w:lang w:eastAsia="zh-CN"/>
        </w:rPr>
        <w:t>文件</w:t>
      </w:r>
      <w:r>
        <w:rPr>
          <w:rFonts w:hint="eastAsia"/>
          <w:b/>
          <w:bCs/>
          <w:color w:val="auto"/>
          <w:sz w:val="30"/>
          <w:szCs w:val="30"/>
          <w:highlight w:val="none"/>
        </w:rPr>
        <w:t>封面格式</w:t>
      </w:r>
      <w:bookmarkEnd w:id="163"/>
      <w:bookmarkEnd w:id="164"/>
      <w:bookmarkEnd w:id="165"/>
      <w:bookmarkEnd w:id="166"/>
      <w:bookmarkEnd w:id="167"/>
      <w:r>
        <w:rPr>
          <w:rFonts w:hint="eastAsia"/>
          <w:b/>
          <w:bCs/>
          <w:color w:val="auto"/>
          <w:sz w:val="30"/>
          <w:szCs w:val="30"/>
          <w:highlight w:val="none"/>
        </w:rPr>
        <w:t>：</w:t>
      </w:r>
      <w:bookmarkEnd w:id="168"/>
      <w:bookmarkEnd w:id="169"/>
    </w:p>
    <w:p>
      <w:pPr>
        <w:adjustRightInd w:val="0"/>
        <w:snapToGrid w:val="0"/>
        <w:jc w:val="right"/>
        <w:rPr>
          <w:rFonts w:hint="eastAsia" w:ascii="宋体" w:hAnsi="宋体" w:eastAsia="宋体" w:cs="宋体"/>
          <w:b/>
          <w:color w:val="auto"/>
          <w:sz w:val="44"/>
          <w:szCs w:val="44"/>
          <w:highlight w:val="none"/>
        </w:rPr>
      </w:pPr>
      <w:r>
        <w:rPr>
          <w:rFonts w:hint="eastAsia" w:ascii="宋体" w:hAnsi="宋体" w:eastAsia="宋体" w:cs="宋体"/>
          <w:b/>
          <w:color w:val="auto"/>
          <w:sz w:val="32"/>
          <w:szCs w:val="32"/>
          <w:highlight w:val="none"/>
        </w:rPr>
        <w:t>正本/副本</w:t>
      </w:r>
    </w:p>
    <w:p>
      <w:pPr>
        <w:adjustRightInd w:val="0"/>
        <w:snapToGrid w:val="0"/>
        <w:rPr>
          <w:rFonts w:hint="eastAsia" w:ascii="宋体" w:hAnsi="宋体" w:eastAsia="宋体" w:cs="宋体"/>
          <w:b/>
          <w:color w:val="auto"/>
          <w:sz w:val="44"/>
          <w:szCs w:val="44"/>
          <w:highlight w:val="none"/>
        </w:rPr>
      </w:pPr>
    </w:p>
    <w:p>
      <w:pPr>
        <w:adjustRightInd w:val="0"/>
        <w:snapToGrid w:val="0"/>
        <w:jc w:val="center"/>
        <w:rPr>
          <w:rFonts w:hint="eastAsia" w:ascii="宋体" w:hAnsi="宋体" w:eastAsia="宋体" w:cs="宋体"/>
          <w:b/>
          <w:color w:val="auto"/>
          <w:sz w:val="44"/>
          <w:szCs w:val="44"/>
          <w:highlight w:val="none"/>
          <w:lang w:eastAsia="zh-CN"/>
        </w:rPr>
      </w:pPr>
      <w:r>
        <w:rPr>
          <w:rFonts w:hint="eastAsia" w:ascii="宋体" w:hAnsi="宋体" w:cs="宋体"/>
          <w:bCs/>
          <w:color w:val="auto"/>
          <w:sz w:val="72"/>
          <w:szCs w:val="72"/>
          <w:highlight w:val="none"/>
          <w:lang w:val="en-US" w:eastAsia="zh-CN"/>
        </w:rPr>
        <w:t>投标</w:t>
      </w:r>
      <w:r>
        <w:rPr>
          <w:rFonts w:hint="eastAsia" w:ascii="宋体" w:hAnsi="宋体" w:cs="宋体"/>
          <w:bCs/>
          <w:color w:val="auto"/>
          <w:sz w:val="72"/>
          <w:szCs w:val="72"/>
          <w:highlight w:val="none"/>
          <w:lang w:eastAsia="zh-CN"/>
        </w:rPr>
        <w:t>文件</w:t>
      </w:r>
    </w:p>
    <w:p>
      <w:pPr>
        <w:adjustRightInd w:val="0"/>
        <w:snapToGrid w:val="0"/>
        <w:rPr>
          <w:rFonts w:hint="eastAsia" w:ascii="宋体" w:hAnsi="宋体" w:eastAsia="宋体" w:cs="宋体"/>
          <w:b/>
          <w:color w:val="auto"/>
          <w:sz w:val="44"/>
          <w:szCs w:val="44"/>
          <w:highlight w:val="none"/>
        </w:rPr>
      </w:pPr>
    </w:p>
    <w:p>
      <w:pPr>
        <w:adjustRightInd w:val="0"/>
        <w:snapToGrid w:val="0"/>
        <w:rPr>
          <w:rFonts w:hint="eastAsia" w:ascii="宋体" w:hAnsi="宋体" w:eastAsia="宋体" w:cs="宋体"/>
          <w:b/>
          <w:color w:val="auto"/>
          <w:sz w:val="44"/>
          <w:szCs w:val="44"/>
          <w:highlight w:val="none"/>
        </w:rPr>
      </w:pPr>
    </w:p>
    <w:p>
      <w:pPr>
        <w:ind w:left="2543" w:leftChars="568" w:hanging="1350" w:hangingChars="450"/>
        <w:rPr>
          <w:rFonts w:hint="eastAsia" w:ascii="宋体" w:hAnsi="宋体" w:eastAsia="宋体" w:cs="宋体"/>
          <w:color w:val="auto"/>
          <w:sz w:val="30"/>
          <w:szCs w:val="30"/>
          <w:highlight w:val="none"/>
          <w:lang w:eastAsia="zh-CN"/>
        </w:rPr>
      </w:pPr>
      <w:r>
        <w:rPr>
          <w:rFonts w:hint="eastAsia" w:ascii="宋体" w:hAnsi="宋体" w:eastAsia="宋体" w:cs="宋体"/>
          <w:bCs/>
          <w:color w:val="auto"/>
          <w:sz w:val="30"/>
          <w:szCs w:val="30"/>
          <w:highlight w:val="none"/>
        </w:rPr>
        <w:t>项目名称：桂林医学院附属医院</w:t>
      </w:r>
      <w:r>
        <w:rPr>
          <w:rFonts w:hint="eastAsia" w:ascii="宋体" w:hAnsi="宋体" w:eastAsia="宋体" w:cs="宋体"/>
          <w:bCs/>
          <w:color w:val="auto"/>
          <w:sz w:val="30"/>
          <w:szCs w:val="30"/>
          <w:highlight w:val="none"/>
          <w:lang w:val="en-US" w:eastAsia="zh-CN"/>
        </w:rPr>
        <w:t>漓东新院</w:t>
      </w:r>
      <w:r>
        <w:rPr>
          <w:rFonts w:hint="eastAsia" w:ascii="宋体" w:hAnsi="宋体" w:eastAsia="宋体" w:cs="宋体"/>
          <w:bCs/>
          <w:color w:val="auto"/>
          <w:sz w:val="30"/>
          <w:szCs w:val="30"/>
          <w:highlight w:val="none"/>
        </w:rPr>
        <w:t>气动物流传输系统采购及安装项目</w:t>
      </w:r>
    </w:p>
    <w:p>
      <w:pPr>
        <w:ind w:firstLine="1059" w:firstLineChars="353"/>
        <w:rPr>
          <w:rFonts w:hint="eastAsia" w:ascii="宋体" w:hAnsi="宋体" w:eastAsia="宋体" w:cs="宋体"/>
          <w:bCs/>
          <w:color w:val="auto"/>
          <w:sz w:val="30"/>
          <w:szCs w:val="30"/>
          <w:highlight w:val="none"/>
          <w:u w:val="single"/>
          <w:lang w:eastAsia="zh-CN"/>
        </w:rPr>
      </w:pPr>
      <w:r>
        <w:rPr>
          <w:rFonts w:hint="eastAsia" w:ascii="宋体" w:hAnsi="宋体" w:eastAsia="宋体" w:cs="宋体"/>
          <w:bCs/>
          <w:color w:val="auto"/>
          <w:sz w:val="30"/>
          <w:szCs w:val="30"/>
          <w:highlight w:val="none"/>
        </w:rPr>
        <w:t>项目编号：GXZC2021-G2-003166-HJZX</w:t>
      </w:r>
    </w:p>
    <w:p>
      <w:pPr>
        <w:ind w:firstLine="741" w:firstLineChars="353"/>
        <w:rPr>
          <w:rFonts w:hint="eastAsia" w:ascii="宋体" w:hAnsi="宋体" w:eastAsia="宋体" w:cs="宋体"/>
          <w:color w:val="auto"/>
          <w:highlight w:val="none"/>
        </w:rPr>
      </w:pPr>
    </w:p>
    <w:p>
      <w:pPr>
        <w:snapToGrid w:val="0"/>
        <w:spacing w:before="156" w:beforeLines="50" w:after="50"/>
        <w:ind w:firstLine="1260" w:firstLineChars="450"/>
        <w:rPr>
          <w:rFonts w:hint="eastAsia" w:ascii="宋体" w:hAnsi="宋体" w:eastAsia="宋体" w:cs="宋体"/>
          <w:bCs/>
          <w:color w:val="auto"/>
          <w:sz w:val="28"/>
          <w:szCs w:val="28"/>
          <w:highlight w:val="none"/>
        </w:rPr>
      </w:pPr>
    </w:p>
    <w:p>
      <w:pPr>
        <w:pStyle w:val="2"/>
        <w:rPr>
          <w:rFonts w:hint="eastAsia"/>
          <w:color w:val="auto"/>
          <w:highlight w:val="none"/>
        </w:rPr>
      </w:pPr>
    </w:p>
    <w:p>
      <w:pPr>
        <w:snapToGrid w:val="0"/>
        <w:spacing w:before="156" w:beforeLines="50" w:after="50"/>
        <w:ind w:firstLine="1260" w:firstLineChars="450"/>
        <w:rPr>
          <w:rFonts w:hint="eastAsia" w:ascii="宋体" w:hAnsi="宋体" w:eastAsia="宋体" w:cs="宋体"/>
          <w:bCs/>
          <w:color w:val="auto"/>
          <w:sz w:val="28"/>
          <w:szCs w:val="28"/>
          <w:highlight w:val="none"/>
        </w:rPr>
      </w:pPr>
    </w:p>
    <w:p>
      <w:pPr>
        <w:snapToGrid w:val="0"/>
        <w:spacing w:before="156" w:beforeLines="50" w:after="50"/>
        <w:ind w:firstLine="1260" w:firstLineChars="450"/>
        <w:rPr>
          <w:rFonts w:hint="eastAsia" w:ascii="宋体" w:hAnsi="宋体" w:eastAsia="宋体" w:cs="宋体"/>
          <w:bCs/>
          <w:color w:val="auto"/>
          <w:sz w:val="28"/>
          <w:szCs w:val="28"/>
          <w:highlight w:val="none"/>
        </w:rPr>
      </w:pPr>
    </w:p>
    <w:p>
      <w:pPr>
        <w:ind w:firstLine="964" w:firstLineChars="300"/>
        <w:jc w:val="left"/>
        <w:rPr>
          <w:rFonts w:hint="eastAsia" w:ascii="宋体" w:hAnsi="宋体" w:eastAsia="宋体" w:cs="宋体"/>
          <w:b/>
          <w:color w:val="auto"/>
          <w:sz w:val="32"/>
          <w:szCs w:val="32"/>
          <w:highlight w:val="none"/>
        </w:rPr>
      </w:pPr>
    </w:p>
    <w:p>
      <w:pPr>
        <w:pStyle w:val="15"/>
        <w:ind w:left="980" w:hanging="560" w:hangingChars="200"/>
        <w:rPr>
          <w:rFonts w:hint="eastAsia" w:ascii="宋体" w:hAnsi="宋体" w:eastAsia="宋体" w:cs="宋体"/>
          <w:bCs/>
          <w:color w:val="auto"/>
          <w:sz w:val="28"/>
          <w:szCs w:val="28"/>
          <w:highlight w:val="none"/>
          <w:u w:val="single"/>
          <w:lang w:val="en-US" w:eastAsia="zh-CN"/>
        </w:rPr>
      </w:pPr>
      <w:r>
        <w:rPr>
          <w:rFonts w:hint="eastAsia" w:ascii="宋体" w:hAnsi="宋体" w:eastAsia="宋体" w:cs="宋体"/>
          <w:bCs/>
          <w:color w:val="auto"/>
          <w:sz w:val="28"/>
          <w:szCs w:val="28"/>
          <w:highlight w:val="none"/>
        </w:rPr>
        <w:t>采购代理机构：</w:t>
      </w:r>
      <w:r>
        <w:rPr>
          <w:rFonts w:hint="eastAsia" w:ascii="宋体" w:hAnsi="宋体" w:cs="宋体"/>
          <w:bCs/>
          <w:color w:val="auto"/>
          <w:sz w:val="28"/>
          <w:szCs w:val="28"/>
          <w:highlight w:val="none"/>
          <w:u w:val="single"/>
          <w:lang w:eastAsia="zh-CN"/>
        </w:rPr>
        <w:t>广西恒基建设工程咨询有限公司</w:t>
      </w:r>
    </w:p>
    <w:p>
      <w:pPr>
        <w:pStyle w:val="15"/>
        <w:ind w:left="980" w:hanging="560" w:hangingChars="200"/>
        <w:rPr>
          <w:rFonts w:hint="eastAsia" w:ascii="宋体" w:hAnsi="宋体" w:eastAsia="宋体" w:cs="宋体"/>
          <w:bCs/>
          <w:color w:val="auto"/>
          <w:sz w:val="28"/>
          <w:szCs w:val="28"/>
          <w:highlight w:val="none"/>
        </w:rPr>
      </w:pPr>
      <w:bookmarkStart w:id="170" w:name="_Toc20319_WPSOffice_Level2"/>
      <w:bookmarkStart w:id="171" w:name="_Toc4932_WPSOffice_Level2"/>
      <w:r>
        <w:rPr>
          <w:rFonts w:hint="eastAsia" w:ascii="宋体" w:hAnsi="宋体" w:cs="宋体"/>
          <w:bCs/>
          <w:color w:val="auto"/>
          <w:sz w:val="28"/>
          <w:szCs w:val="28"/>
          <w:highlight w:val="none"/>
          <w:lang w:eastAsia="zh-CN"/>
        </w:rPr>
        <w:t>投标人</w:t>
      </w:r>
      <w:r>
        <w:rPr>
          <w:rFonts w:hint="eastAsia" w:ascii="宋体" w:hAnsi="宋体" w:eastAsia="宋体" w:cs="宋体"/>
          <w:bCs/>
          <w:color w:val="auto"/>
          <w:sz w:val="28"/>
          <w:szCs w:val="28"/>
          <w:highlight w:val="none"/>
        </w:rPr>
        <w:t>（公章、自然人除外）：</w:t>
      </w:r>
      <w:r>
        <w:rPr>
          <w:rFonts w:hint="eastAsia" w:ascii="宋体" w:hAnsi="宋体" w:eastAsia="宋体" w:cs="宋体"/>
          <w:bCs/>
          <w:color w:val="auto"/>
          <w:sz w:val="28"/>
          <w:szCs w:val="28"/>
          <w:highlight w:val="none"/>
          <w:u w:val="single"/>
        </w:rPr>
        <w:t xml:space="preserve">                       </w:t>
      </w:r>
      <w:bookmarkEnd w:id="170"/>
      <w:bookmarkEnd w:id="171"/>
      <w:r>
        <w:rPr>
          <w:rFonts w:hint="eastAsia" w:ascii="宋体" w:hAnsi="宋体" w:eastAsia="宋体" w:cs="宋体"/>
          <w:bCs/>
          <w:color w:val="auto"/>
          <w:sz w:val="28"/>
          <w:szCs w:val="28"/>
          <w:highlight w:val="none"/>
          <w:u w:val="single"/>
        </w:rPr>
        <w:t xml:space="preserve">       </w:t>
      </w:r>
    </w:p>
    <w:p>
      <w:pPr>
        <w:pStyle w:val="17"/>
        <w:spacing w:line="320" w:lineRule="exact"/>
        <w:ind w:firstLine="420"/>
        <w:rPr>
          <w:rFonts w:hint="eastAsia" w:ascii="宋体" w:hAnsi="宋体" w:eastAsia="宋体" w:cs="宋体"/>
          <w:color w:val="auto"/>
          <w:sz w:val="28"/>
          <w:szCs w:val="28"/>
          <w:highlight w:val="none"/>
        </w:rPr>
      </w:pPr>
      <w:bookmarkStart w:id="172" w:name="_Toc4767_WPSOffice_Level2"/>
      <w:bookmarkStart w:id="173" w:name="_Toc11679_WPSOffice_Level2"/>
      <w:r>
        <w:rPr>
          <w:rFonts w:hint="eastAsia" w:ascii="宋体" w:hAnsi="宋体" w:eastAsia="宋体" w:cs="宋体"/>
          <w:color w:val="auto"/>
          <w:sz w:val="28"/>
          <w:szCs w:val="28"/>
          <w:highlight w:val="none"/>
        </w:rPr>
        <w:t>法定代表人、负责人、自然人或相应的委托代理人签字（或盖章）</w:t>
      </w:r>
    </w:p>
    <w:p>
      <w:pPr>
        <w:pStyle w:val="15"/>
        <w:ind w:left="980" w:hanging="560" w:hanging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（属自然人的应在签名处加盖大拇指指印）：</w:t>
      </w:r>
      <w:r>
        <w:rPr>
          <w:rFonts w:hint="eastAsia" w:ascii="宋体" w:hAnsi="宋体" w:eastAsia="宋体" w:cs="宋体"/>
          <w:color w:val="auto"/>
          <w:sz w:val="28"/>
          <w:szCs w:val="28"/>
          <w:highlight w:val="none"/>
          <w:u w:val="single"/>
        </w:rPr>
        <w:t xml:space="preserve">                  </w:t>
      </w:r>
      <w:bookmarkEnd w:id="172"/>
      <w:bookmarkEnd w:id="173"/>
      <w:bookmarkStart w:id="174" w:name="_Toc9622_WPSOffice_Level2"/>
      <w:bookmarkStart w:id="175" w:name="_Toc32056_WPSOffice_Level2"/>
    </w:p>
    <w:p>
      <w:pPr>
        <w:pStyle w:val="15"/>
        <w:ind w:left="980" w:hanging="560" w:hangingChars="200"/>
        <w:rPr>
          <w:rFonts w:hint="eastAsia" w:ascii="宋体" w:hAnsi="宋体" w:eastAsia="宋体" w:cs="宋体"/>
          <w:bCs/>
          <w:color w:val="auto"/>
          <w:sz w:val="28"/>
          <w:szCs w:val="28"/>
          <w:highlight w:val="none"/>
          <w:u w:val="single"/>
        </w:rPr>
      </w:pPr>
      <w:r>
        <w:rPr>
          <w:rFonts w:hint="eastAsia" w:ascii="宋体" w:hAnsi="宋体" w:eastAsia="宋体" w:cs="宋体"/>
          <w:bCs/>
          <w:color w:val="auto"/>
          <w:sz w:val="28"/>
          <w:szCs w:val="28"/>
          <w:highlight w:val="none"/>
        </w:rPr>
        <w:t>联系电话：</w:t>
      </w:r>
      <w:bookmarkEnd w:id="174"/>
      <w:bookmarkEnd w:id="175"/>
      <w:r>
        <w:rPr>
          <w:rFonts w:hint="eastAsia" w:ascii="宋体" w:hAnsi="宋体" w:eastAsia="宋体" w:cs="宋体"/>
          <w:bCs/>
          <w:color w:val="auto"/>
          <w:sz w:val="28"/>
          <w:szCs w:val="28"/>
          <w:highlight w:val="none"/>
          <w:u w:val="single"/>
        </w:rPr>
        <w:t xml:space="preserve">                                                </w:t>
      </w:r>
    </w:p>
    <w:p>
      <w:pPr>
        <w:pStyle w:val="15"/>
        <w:ind w:left="980" w:hanging="560" w:hangingChars="200"/>
        <w:rPr>
          <w:rFonts w:hint="eastAsia" w:ascii="宋体" w:hAnsi="宋体" w:eastAsia="宋体" w:cs="宋体"/>
          <w:b/>
          <w:color w:val="auto"/>
          <w:sz w:val="32"/>
          <w:szCs w:val="32"/>
          <w:highlight w:val="none"/>
        </w:rPr>
      </w:pPr>
      <w:bookmarkStart w:id="176" w:name="_Toc26465_WPSOffice_Level2"/>
      <w:bookmarkStart w:id="177" w:name="_Toc15933_WPSOffice_Level2"/>
      <w:r>
        <w:rPr>
          <w:rFonts w:hint="eastAsia" w:ascii="宋体" w:hAnsi="宋体" w:eastAsia="宋体" w:cs="宋体"/>
          <w:bCs/>
          <w:color w:val="auto"/>
          <w:sz w:val="28"/>
          <w:szCs w:val="28"/>
          <w:highlight w:val="none"/>
        </w:rPr>
        <w:t>日期：</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年</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月</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日</w:t>
      </w:r>
      <w:bookmarkEnd w:id="176"/>
      <w:bookmarkEnd w:id="177"/>
    </w:p>
    <w:p>
      <w:pPr>
        <w:spacing w:line="400" w:lineRule="exact"/>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pPr>
        <w:jc w:val="center"/>
        <w:rPr>
          <w:rFonts w:hint="eastAsia"/>
          <w:b/>
          <w:bCs/>
          <w:color w:val="auto"/>
          <w:sz w:val="32"/>
          <w:szCs w:val="32"/>
          <w:highlight w:val="none"/>
          <w:lang w:eastAsia="zh-CN"/>
        </w:rPr>
      </w:pPr>
      <w:r>
        <w:rPr>
          <w:rFonts w:hint="eastAsia"/>
          <w:b/>
          <w:bCs/>
          <w:color w:val="auto"/>
          <w:sz w:val="32"/>
          <w:szCs w:val="32"/>
          <w:highlight w:val="none"/>
          <w:lang w:val="en-US" w:eastAsia="zh-CN"/>
        </w:rPr>
        <w:t>投标</w:t>
      </w:r>
      <w:r>
        <w:rPr>
          <w:rFonts w:hint="eastAsia"/>
          <w:b/>
          <w:bCs/>
          <w:color w:val="auto"/>
          <w:sz w:val="32"/>
          <w:szCs w:val="32"/>
          <w:highlight w:val="none"/>
          <w:lang w:eastAsia="zh-CN"/>
        </w:rPr>
        <w:t>文件目录</w:t>
      </w:r>
    </w:p>
    <w:p>
      <w:pPr>
        <w:tabs>
          <w:tab w:val="left" w:pos="1305"/>
        </w:tabs>
        <w:spacing w:line="380" w:lineRule="exact"/>
        <w:ind w:firstLine="422" w:firstLineChars="15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一、投标报价表</w:t>
      </w:r>
    </w:p>
    <w:p>
      <w:pPr>
        <w:tabs>
          <w:tab w:val="left" w:pos="1305"/>
        </w:tabs>
        <w:spacing w:line="380" w:lineRule="exact"/>
        <w:ind w:firstLine="422" w:firstLineChars="15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二、资格性响应证明材料</w:t>
      </w:r>
    </w:p>
    <w:p>
      <w:pPr>
        <w:spacing w:line="40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rPr>
        <w:t>相应的法定代表人、负责人、自然人身份证正反面复印件</w:t>
      </w:r>
      <w:r>
        <w:rPr>
          <w:rFonts w:hint="eastAsia" w:ascii="宋体" w:hAnsi="宋体" w:eastAsia="宋体" w:cs="宋体"/>
          <w:b/>
          <w:bCs/>
          <w:color w:val="auto"/>
          <w:szCs w:val="21"/>
          <w:highlight w:val="none"/>
        </w:rPr>
        <w:t>（必须提供）</w:t>
      </w:r>
      <w:r>
        <w:rPr>
          <w:rFonts w:hint="eastAsia" w:ascii="宋体" w:hAnsi="宋体" w:eastAsia="宋体" w:cs="宋体"/>
          <w:color w:val="auto"/>
          <w:szCs w:val="21"/>
          <w:highlight w:val="none"/>
        </w:rPr>
        <w:t>；</w:t>
      </w:r>
    </w:p>
    <w:p>
      <w:pPr>
        <w:spacing w:line="400" w:lineRule="exact"/>
        <w:ind w:firstLine="411" w:firstLineChars="196"/>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（2）</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u w:val="none"/>
        </w:rPr>
        <w:t>的授权委托书原件、委托代理人身份证正反面复印件以及由县级以上（含县级）社会养老保险经办机构出具的</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u w:val="none"/>
        </w:rPr>
        <w:t>为委托代理人交纳的开标截止时间前半年内任意连续三个月社保证明复印件（如</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u w:val="none"/>
        </w:rPr>
        <w:t>为截标时间前60日以内成立的公司，可以提供</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u w:val="none"/>
        </w:rPr>
        <w:t>与委托代理人签订的劳动合同复印件代替社保证明复印件；如</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u w:val="none"/>
        </w:rPr>
        <w:t>为事业单位，可以提供事业单位机构编制管理证复印件或事业单位机构为其发放工资的工资条复印件代替社保证明复印件；如委托代理人为免缴纳社保人员，提供免缴纳社保的证明材料复印件及</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u w:val="none"/>
        </w:rPr>
        <w:t>与委托代理人签订的劳动合同复印件代替社保证明复印件）【自然人投标的应提供由县级以上（含县级）社会养老保险经办机构出具的自然人本人及委托代理人所交纳的开标截止时间前半年内任意连续三个月社保证明复印件】</w:t>
      </w:r>
      <w:r>
        <w:rPr>
          <w:rFonts w:hint="eastAsia" w:ascii="宋体" w:hAnsi="宋体" w:eastAsia="宋体" w:cs="宋体"/>
          <w:b/>
          <w:color w:val="auto"/>
          <w:szCs w:val="21"/>
          <w:highlight w:val="none"/>
          <w:u w:val="none"/>
        </w:rPr>
        <w:t>（委托代理时必须提供）；</w:t>
      </w:r>
    </w:p>
    <w:p>
      <w:pPr>
        <w:spacing w:line="40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Cs w:val="21"/>
          <w:highlight w:val="none"/>
        </w:rPr>
        <w:t>的法人或者其他组织营业执照等证明文件复印件</w:t>
      </w:r>
      <w:r>
        <w:rPr>
          <w:rFonts w:hint="eastAsia" w:ascii="宋体" w:hAnsi="宋体" w:eastAsia="宋体" w:cs="宋体"/>
          <w:b/>
          <w:color w:val="auto"/>
          <w:szCs w:val="21"/>
          <w:highlight w:val="none"/>
        </w:rPr>
        <w:t>（必须提供，自然人除外）</w:t>
      </w:r>
      <w:r>
        <w:rPr>
          <w:rFonts w:hint="eastAsia" w:ascii="宋体" w:hAnsi="宋体" w:eastAsia="宋体" w:cs="宋体"/>
          <w:color w:val="auto"/>
          <w:szCs w:val="21"/>
          <w:highlight w:val="none"/>
        </w:rPr>
        <w:t>；</w:t>
      </w:r>
    </w:p>
    <w:p>
      <w:pPr>
        <w:tabs>
          <w:tab w:val="left" w:pos="1305"/>
        </w:tabs>
        <w:spacing w:line="400" w:lineRule="exact"/>
        <w:ind w:firstLine="422" w:firstLineChars="200"/>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u w:val="single"/>
        </w:rPr>
        <w:t>注：</w:t>
      </w:r>
      <w:r>
        <w:rPr>
          <w:rFonts w:hint="eastAsia" w:ascii="宋体" w:hAnsi="宋体" w:cs="宋体"/>
          <w:b/>
          <w:bCs/>
          <w:color w:val="auto"/>
          <w:sz w:val="21"/>
          <w:szCs w:val="21"/>
          <w:highlight w:val="none"/>
          <w:lang w:val="en-US" w:eastAsia="zh-CN"/>
        </w:rPr>
        <w:t>投标人</w:t>
      </w:r>
      <w:r>
        <w:rPr>
          <w:rFonts w:hint="eastAsia" w:ascii="宋体" w:hAnsi="宋体" w:eastAsia="宋体" w:cs="宋体"/>
          <w:b/>
          <w:color w:val="auto"/>
          <w:szCs w:val="21"/>
          <w:highlight w:val="none"/>
          <w:u w:val="single"/>
        </w:rPr>
        <w:t>为企业（包括合伙企业），应提供工商部门注册的有效“企业法人营业执照”或“营业执照；</w:t>
      </w:r>
      <w:r>
        <w:rPr>
          <w:rFonts w:hint="eastAsia" w:ascii="宋体" w:hAnsi="宋体" w:cs="宋体"/>
          <w:b/>
          <w:bCs/>
          <w:color w:val="auto"/>
          <w:sz w:val="21"/>
          <w:szCs w:val="21"/>
          <w:highlight w:val="none"/>
          <w:lang w:val="en-US" w:eastAsia="zh-CN"/>
        </w:rPr>
        <w:t>投标人</w:t>
      </w:r>
      <w:r>
        <w:rPr>
          <w:rFonts w:hint="eastAsia" w:ascii="宋体" w:hAnsi="宋体" w:eastAsia="宋体" w:cs="宋体"/>
          <w:b/>
          <w:color w:val="auto"/>
          <w:szCs w:val="21"/>
          <w:highlight w:val="none"/>
          <w:u w:val="single"/>
        </w:rPr>
        <w:t>为事业单位，应提供有效的“事业单位法人证书”；</w:t>
      </w:r>
      <w:r>
        <w:rPr>
          <w:rFonts w:hint="eastAsia" w:ascii="宋体" w:hAnsi="宋体" w:cs="宋体"/>
          <w:b/>
          <w:bCs/>
          <w:color w:val="auto"/>
          <w:sz w:val="21"/>
          <w:szCs w:val="21"/>
          <w:highlight w:val="none"/>
          <w:lang w:val="en-US" w:eastAsia="zh-CN"/>
        </w:rPr>
        <w:t>投标人</w:t>
      </w:r>
      <w:r>
        <w:rPr>
          <w:rFonts w:hint="eastAsia" w:ascii="宋体" w:hAnsi="宋体" w:eastAsia="宋体" w:cs="宋体"/>
          <w:b/>
          <w:color w:val="auto"/>
          <w:szCs w:val="21"/>
          <w:highlight w:val="none"/>
          <w:u w:val="single"/>
        </w:rPr>
        <w:t>为非企业专业服务机构的，应提供执业许可证等证明文件；</w:t>
      </w:r>
      <w:r>
        <w:rPr>
          <w:rFonts w:hint="eastAsia" w:ascii="宋体" w:hAnsi="宋体" w:cs="宋体"/>
          <w:b/>
          <w:bCs/>
          <w:color w:val="auto"/>
          <w:sz w:val="21"/>
          <w:szCs w:val="21"/>
          <w:highlight w:val="none"/>
          <w:lang w:val="en-US" w:eastAsia="zh-CN"/>
        </w:rPr>
        <w:t>投标人</w:t>
      </w:r>
      <w:r>
        <w:rPr>
          <w:rFonts w:hint="eastAsia" w:ascii="宋体" w:hAnsi="宋体" w:eastAsia="宋体" w:cs="宋体"/>
          <w:b/>
          <w:color w:val="auto"/>
          <w:szCs w:val="21"/>
          <w:highlight w:val="none"/>
          <w:u w:val="single"/>
        </w:rPr>
        <w:t>为个体工商户，应提供有效的“个体工商户营业执照”。（所需材料均为复印件）</w:t>
      </w:r>
    </w:p>
    <w:p>
      <w:pPr>
        <w:numPr>
          <w:ilvl w:val="0"/>
          <w:numId w:val="0"/>
        </w:numPr>
        <w:spacing w:line="400" w:lineRule="exact"/>
        <w:ind w:firstLine="420" w:firstLineChars="200"/>
        <w:rPr>
          <w:rFonts w:hint="eastAsia" w:ascii="宋体" w:hAnsi="宋体" w:eastAsia="宋体" w:cs="宋体"/>
          <w:color w:val="auto"/>
          <w:szCs w:val="21"/>
          <w:highlight w:val="none"/>
        </w:rPr>
      </w:pPr>
      <w:r>
        <w:rPr>
          <w:rFonts w:hint="eastAsia" w:ascii="宋体" w:hAnsi="宋体" w:cs="宋体"/>
          <w:color w:val="auto"/>
          <w:sz w:val="21"/>
          <w:szCs w:val="21"/>
          <w:highlight w:val="none"/>
          <w:lang w:val="en-US" w:eastAsia="zh-CN"/>
        </w:rPr>
        <w:t>（4）投标人</w:t>
      </w:r>
      <w:r>
        <w:rPr>
          <w:rFonts w:hint="eastAsia" w:ascii="宋体" w:hAnsi="宋体" w:eastAsia="宋体" w:cs="宋体"/>
          <w:color w:val="auto"/>
          <w:szCs w:val="21"/>
          <w:highlight w:val="none"/>
          <w:lang w:val="en-US" w:eastAsia="zh-CN"/>
        </w:rPr>
        <w:t>近三年中任一年度经第三方审计的财务状况报告</w:t>
      </w:r>
      <w:r>
        <w:rPr>
          <w:rFonts w:hint="eastAsia" w:ascii="宋体" w:hAnsi="宋体" w:cs="宋体"/>
          <w:color w:val="auto"/>
          <w:szCs w:val="21"/>
          <w:highlight w:val="none"/>
          <w:lang w:val="en-US" w:eastAsia="zh-CN"/>
        </w:rPr>
        <w:t>或投标</w:t>
      </w:r>
      <w:r>
        <w:rPr>
          <w:rFonts w:hint="eastAsia" w:ascii="Times New Roman" w:hAnsi="Times New Roman" w:eastAsia="宋体" w:cs="Times New Roman"/>
          <w:color w:val="auto"/>
          <w:szCs w:val="21"/>
          <w:highlight w:val="none"/>
          <w:lang w:val="en-US" w:eastAsia="zh-CN"/>
        </w:rPr>
        <w:t>截止前半年内任意连续三个月的财务报表（账务报表至少包含资产负债表、利润表、现金流量表）</w:t>
      </w:r>
      <w:r>
        <w:rPr>
          <w:rFonts w:hint="eastAsia" w:ascii="宋体" w:hAnsi="宋体" w:eastAsia="宋体" w:cs="宋体"/>
          <w:color w:val="auto"/>
          <w:szCs w:val="21"/>
          <w:highlight w:val="none"/>
          <w:lang w:val="en-US" w:eastAsia="zh-CN"/>
        </w:rPr>
        <w:t>复印件（或银行出具的资信证明或财政部门认可的政府采购专业担保机构出具的投标担保函）</w:t>
      </w:r>
      <w:r>
        <w:rPr>
          <w:rFonts w:hint="eastAsia" w:ascii="Times New Roman" w:hAnsi="Times New Roman" w:cs="Times New Roman"/>
          <w:color w:val="auto"/>
          <w:szCs w:val="21"/>
          <w:highlight w:val="none"/>
          <w:lang w:val="en-US"/>
        </w:rPr>
        <w:t>（新成立的公司提供公司成立日之后次月起到投标文件递交截止前一个月的财务报表复印件）或投标截止之日前三个月内投标人基本开户银行出具的资信证明（仅提供银行出具的存款证明不能作为其银行资信证明）复印件</w:t>
      </w:r>
      <w:r>
        <w:rPr>
          <w:rFonts w:hint="eastAsia" w:ascii="宋体" w:hAnsi="宋体" w:eastAsia="宋体" w:cs="宋体"/>
          <w:b/>
          <w:bCs/>
          <w:color w:val="auto"/>
          <w:szCs w:val="21"/>
          <w:highlight w:val="none"/>
        </w:rPr>
        <w:t>（必须提供）</w:t>
      </w:r>
      <w:r>
        <w:rPr>
          <w:rFonts w:hint="eastAsia" w:ascii="宋体" w:hAnsi="宋体" w:eastAsia="宋体" w:cs="宋体"/>
          <w:color w:val="auto"/>
          <w:szCs w:val="21"/>
          <w:highlight w:val="none"/>
        </w:rPr>
        <w:t>；</w:t>
      </w:r>
    </w:p>
    <w:p>
      <w:pPr>
        <w:numPr>
          <w:ilvl w:val="0"/>
          <w:numId w:val="0"/>
        </w:numPr>
        <w:spacing w:line="400" w:lineRule="exact"/>
        <w:ind w:firstLine="420" w:firstLineChars="200"/>
        <w:rPr>
          <w:rFonts w:hint="eastAsia" w:ascii="宋体" w:hAnsi="宋体" w:eastAsia="宋体" w:cs="宋体"/>
          <w:color w:val="auto"/>
          <w:szCs w:val="21"/>
          <w:highlight w:val="none"/>
        </w:rPr>
      </w:pPr>
      <w:r>
        <w:rPr>
          <w:rFonts w:hint="eastAsia" w:ascii="宋体" w:hAnsi="宋体" w:cs="宋体"/>
          <w:color w:val="auto"/>
          <w:sz w:val="21"/>
          <w:szCs w:val="21"/>
          <w:highlight w:val="none"/>
          <w:lang w:val="en-US" w:eastAsia="zh-CN"/>
        </w:rPr>
        <w:t>（5）投标人</w:t>
      </w:r>
      <w:r>
        <w:rPr>
          <w:rFonts w:hint="eastAsia" w:ascii="宋体" w:hAnsi="宋体" w:eastAsia="宋体" w:cs="宋体"/>
          <w:color w:val="auto"/>
          <w:szCs w:val="21"/>
          <w:highlight w:val="none"/>
        </w:rPr>
        <w:t>参加政府采购活动前3年内在经营活动中没有重大违法记录及有关信用信息的书面声明</w:t>
      </w:r>
      <w:r>
        <w:rPr>
          <w:rFonts w:hint="eastAsia" w:ascii="宋体" w:hAnsi="宋体" w:eastAsia="宋体" w:cs="宋体"/>
          <w:b/>
          <w:color w:val="auto"/>
          <w:szCs w:val="21"/>
          <w:highlight w:val="none"/>
        </w:rPr>
        <w:t>（必须提供）</w:t>
      </w:r>
      <w:r>
        <w:rPr>
          <w:rFonts w:hint="eastAsia" w:ascii="宋体" w:hAnsi="宋体" w:eastAsia="宋体" w:cs="宋体"/>
          <w:color w:val="auto"/>
          <w:szCs w:val="21"/>
          <w:highlight w:val="none"/>
        </w:rPr>
        <w:t>；</w:t>
      </w:r>
    </w:p>
    <w:p>
      <w:pPr>
        <w:numPr>
          <w:ilvl w:val="0"/>
          <w:numId w:val="0"/>
        </w:numPr>
        <w:spacing w:line="400" w:lineRule="exact"/>
        <w:ind w:leftChars="196"/>
        <w:rPr>
          <w:rFonts w:hint="eastAsia" w:ascii="宋体" w:hAnsi="宋体" w:eastAsia="宋体" w:cs="宋体"/>
          <w:color w:val="auto"/>
          <w:szCs w:val="21"/>
          <w:highlight w:val="none"/>
        </w:rPr>
      </w:pPr>
      <w:r>
        <w:rPr>
          <w:rFonts w:hint="eastAsia" w:ascii="宋体" w:hAnsi="宋体" w:cs="宋体"/>
          <w:color w:val="auto"/>
          <w:sz w:val="21"/>
          <w:szCs w:val="21"/>
          <w:highlight w:val="none"/>
          <w:lang w:val="en-US" w:eastAsia="zh-CN"/>
        </w:rPr>
        <w:t>（6）投标人</w:t>
      </w:r>
      <w:r>
        <w:rPr>
          <w:rFonts w:hint="eastAsia" w:ascii="宋体" w:hAnsi="宋体" w:eastAsia="宋体" w:cs="宋体"/>
          <w:color w:val="auto"/>
          <w:szCs w:val="21"/>
          <w:highlight w:val="none"/>
          <w:lang w:val="en-US" w:eastAsia="zh-CN"/>
        </w:rPr>
        <w:t>近半年内任</w:t>
      </w:r>
      <w:r>
        <w:rPr>
          <w:rFonts w:hint="eastAsia" w:ascii="宋体" w:hAnsi="宋体" w:cs="宋体"/>
          <w:color w:val="auto"/>
          <w:szCs w:val="21"/>
          <w:highlight w:val="none"/>
          <w:lang w:val="en-US" w:eastAsia="zh-CN"/>
        </w:rPr>
        <w:t>意连续三个月</w:t>
      </w:r>
      <w:r>
        <w:rPr>
          <w:rFonts w:hint="eastAsia" w:ascii="宋体" w:hAnsi="宋体" w:eastAsia="宋体" w:cs="宋体"/>
          <w:color w:val="auto"/>
          <w:szCs w:val="21"/>
          <w:highlight w:val="none"/>
          <w:lang w:val="en-US" w:eastAsia="zh-CN"/>
        </w:rPr>
        <w:t>依法缴纳税收</w:t>
      </w:r>
      <w:r>
        <w:rPr>
          <w:rFonts w:hint="eastAsia" w:ascii="宋体" w:hAnsi="宋体" w:cs="宋体"/>
          <w:color w:val="auto"/>
          <w:szCs w:val="21"/>
          <w:highlight w:val="none"/>
          <w:lang w:val="en-US" w:eastAsia="zh-CN"/>
        </w:rPr>
        <w:t>或依法免税</w:t>
      </w:r>
      <w:r>
        <w:rPr>
          <w:rFonts w:hint="eastAsia" w:ascii="宋体" w:hAnsi="宋体" w:eastAsia="宋体" w:cs="宋体"/>
          <w:color w:val="auto"/>
          <w:szCs w:val="21"/>
          <w:highlight w:val="none"/>
          <w:lang w:val="en-US" w:eastAsia="zh-CN"/>
        </w:rPr>
        <w:t>的证明材料（增值税发票或企业所得税完税证明或税务部门出具的免税证明）复印件</w:t>
      </w:r>
      <w:r>
        <w:rPr>
          <w:rFonts w:hint="eastAsia" w:ascii="宋体" w:hAnsi="宋体" w:eastAsia="宋体" w:cs="宋体"/>
          <w:b/>
          <w:bCs/>
          <w:color w:val="auto"/>
          <w:szCs w:val="21"/>
          <w:highlight w:val="none"/>
          <w:lang w:val="en-US" w:eastAsia="zh-CN"/>
        </w:rPr>
        <w:t>（必须提供）；</w:t>
      </w:r>
    </w:p>
    <w:p>
      <w:pPr>
        <w:spacing w:line="360" w:lineRule="auto"/>
        <w:ind w:firstLine="420" w:firstLineChars="20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w:t>
      </w:r>
      <w:r>
        <w:rPr>
          <w:rFonts w:hint="eastAsia" w:ascii="宋体" w:hAnsi="宋体" w:cs="宋体"/>
          <w:color w:val="auto"/>
          <w:kern w:val="2"/>
          <w:sz w:val="21"/>
          <w:szCs w:val="21"/>
          <w:highlight w:val="none"/>
          <w:lang w:val="en-US" w:eastAsia="zh-CN" w:bidi="ar-SA"/>
        </w:rPr>
        <w:t>投标人在投标</w:t>
      </w:r>
      <w:r>
        <w:rPr>
          <w:rFonts w:hint="eastAsia" w:ascii="Times New Roman" w:hAnsi="Times New Roman" w:eastAsia="宋体" w:cs="Times New Roman"/>
          <w:color w:val="auto"/>
          <w:szCs w:val="21"/>
          <w:highlight w:val="none"/>
          <w:lang w:val="en-US" w:eastAsia="zh-CN"/>
        </w:rPr>
        <w:t>截止之日前半年内任意连续三个月的依法缴纳社会保险费或依法免缴社保费的相关证明（新成立的且不足三个月的企业按实际提供），证明材料可以是：银行已缴纳社保费凭证复印件或供应商所在地社会保险部门出具的有效证明（复印件），不需要缴纳社纳社会保险金的供应商所在地有关行政主管部门出具相应的文件证明（复印件）</w:t>
      </w:r>
      <w:r>
        <w:rPr>
          <w:rFonts w:hint="eastAsia" w:ascii="Times New Roman" w:hAnsi="Times New Roman" w:eastAsia="宋体" w:cs="Times New Roman"/>
          <w:b/>
          <w:bCs/>
          <w:color w:val="auto"/>
          <w:szCs w:val="21"/>
          <w:highlight w:val="none"/>
          <w:lang w:val="en-US" w:eastAsia="zh-CN"/>
        </w:rPr>
        <w:t>（必须提供）；</w:t>
      </w:r>
    </w:p>
    <w:p>
      <w:pPr>
        <w:numPr>
          <w:ilvl w:val="0"/>
          <w:numId w:val="0"/>
        </w:numPr>
        <w:spacing w:line="400" w:lineRule="exact"/>
        <w:ind w:leftChars="196"/>
        <w:rPr>
          <w:rFonts w:hint="eastAsia" w:ascii="宋体" w:hAnsi="宋体" w:eastAsia="宋体" w:cs="宋体"/>
          <w:color w:val="auto"/>
          <w:szCs w:val="21"/>
          <w:highlight w:val="none"/>
        </w:rPr>
      </w:pPr>
      <w:r>
        <w:rPr>
          <w:rFonts w:hint="eastAsia" w:ascii="宋体" w:hAnsi="宋体" w:cs="宋体"/>
          <w:color w:val="auto"/>
          <w:sz w:val="21"/>
          <w:szCs w:val="21"/>
          <w:highlight w:val="none"/>
          <w:lang w:val="en-US" w:eastAsia="zh-CN"/>
        </w:rPr>
        <w:t>（8）投标人</w:t>
      </w:r>
      <w:r>
        <w:rPr>
          <w:rFonts w:hint="eastAsia" w:ascii="宋体" w:hAnsi="宋体" w:eastAsia="宋体" w:cs="宋体"/>
          <w:color w:val="auto"/>
          <w:sz w:val="21"/>
          <w:szCs w:val="21"/>
          <w:highlight w:val="none"/>
          <w:lang w:eastAsia="zh-CN"/>
        </w:rPr>
        <w:t>近</w:t>
      </w:r>
      <w:r>
        <w:rPr>
          <w:rFonts w:hint="eastAsia" w:ascii="宋体" w:hAnsi="宋体" w:cs="宋体"/>
          <w:color w:val="auto"/>
          <w:sz w:val="21"/>
          <w:szCs w:val="21"/>
          <w:highlight w:val="none"/>
          <w:lang w:val="en-US" w:eastAsia="zh-CN"/>
        </w:rPr>
        <w:t>五</w:t>
      </w:r>
      <w:r>
        <w:rPr>
          <w:rFonts w:hint="eastAsia" w:ascii="宋体" w:hAnsi="宋体" w:eastAsia="宋体" w:cs="宋体"/>
          <w:color w:val="auto"/>
          <w:sz w:val="21"/>
          <w:szCs w:val="21"/>
          <w:highlight w:val="none"/>
          <w:lang w:eastAsia="zh-CN"/>
        </w:rPr>
        <w:t>年（2017年</w:t>
      </w:r>
      <w:r>
        <w:rPr>
          <w:rFonts w:hint="eastAsia" w:ascii="宋体" w:hAnsi="宋体" w:cs="宋体"/>
          <w:color w:val="auto"/>
          <w:sz w:val="21"/>
          <w:szCs w:val="21"/>
          <w:highlight w:val="none"/>
          <w:lang w:val="en-US" w:eastAsia="zh-CN"/>
        </w:rPr>
        <w:t>1月1日</w:t>
      </w:r>
      <w:r>
        <w:rPr>
          <w:rFonts w:hint="eastAsia" w:ascii="宋体" w:hAnsi="宋体" w:eastAsia="宋体" w:cs="宋体"/>
          <w:color w:val="auto"/>
          <w:sz w:val="21"/>
          <w:szCs w:val="21"/>
          <w:highlight w:val="none"/>
          <w:lang w:eastAsia="zh-CN"/>
        </w:rPr>
        <w:t>至</w:t>
      </w:r>
      <w:r>
        <w:rPr>
          <w:rFonts w:hint="eastAsia" w:ascii="宋体" w:hAnsi="宋体" w:cs="宋体"/>
          <w:color w:val="auto"/>
          <w:sz w:val="21"/>
          <w:szCs w:val="21"/>
          <w:highlight w:val="none"/>
          <w:lang w:val="en-US" w:eastAsia="zh-CN"/>
        </w:rPr>
        <w:t>至</w:t>
      </w:r>
      <w:r>
        <w:rPr>
          <w:rFonts w:hint="eastAsia" w:ascii="宋体" w:hAnsi="宋体" w:eastAsia="宋体" w:cs="宋体"/>
          <w:color w:val="auto"/>
          <w:sz w:val="21"/>
          <w:szCs w:val="21"/>
          <w:highlight w:val="none"/>
          <w:lang w:eastAsia="zh-CN"/>
        </w:rPr>
        <w:t>今）至少完成壹项单项合同金额</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00万元及以上的气动物流业绩，并附业绩证明材料（</w:t>
      </w:r>
      <w:r>
        <w:rPr>
          <w:rFonts w:hint="eastAsia" w:ascii="宋体" w:hAnsi="宋体" w:cs="宋体"/>
          <w:color w:val="auto"/>
          <w:sz w:val="21"/>
          <w:szCs w:val="21"/>
          <w:highlight w:val="none"/>
          <w:lang w:eastAsia="zh-CN"/>
        </w:rPr>
        <w:t>中标通知书原件或合同复印件</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Cs w:val="21"/>
          <w:highlight w:val="none"/>
          <w:lang w:val="en-US" w:eastAsia="zh-CN"/>
        </w:rPr>
        <w:t>（必须提供）；</w:t>
      </w:r>
    </w:p>
    <w:p>
      <w:pPr>
        <w:numPr>
          <w:ilvl w:val="0"/>
          <w:numId w:val="0"/>
        </w:numPr>
        <w:spacing w:line="400" w:lineRule="exact"/>
        <w:ind w:leftChars="196"/>
        <w:rPr>
          <w:rFonts w:hint="eastAsia"/>
          <w:color w:val="auto"/>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项目负责人具备</w:t>
      </w:r>
      <w:r>
        <w:rPr>
          <w:rFonts w:hint="eastAsia" w:ascii="宋体" w:hAnsi="宋体" w:cs="宋体"/>
          <w:color w:val="auto"/>
          <w:sz w:val="21"/>
          <w:szCs w:val="21"/>
          <w:highlight w:val="none"/>
          <w:lang w:val="en-US" w:eastAsia="zh-CN"/>
        </w:rPr>
        <w:t>机电专业</w:t>
      </w:r>
      <w:r>
        <w:rPr>
          <w:rFonts w:hint="eastAsia" w:ascii="宋体" w:hAnsi="宋体" w:eastAsia="宋体" w:cs="宋体"/>
          <w:color w:val="auto"/>
          <w:sz w:val="21"/>
          <w:szCs w:val="21"/>
          <w:highlight w:val="none"/>
        </w:rPr>
        <w:t>二级</w:t>
      </w:r>
      <w:r>
        <w:rPr>
          <w:rFonts w:hint="eastAsia" w:ascii="宋体" w:hAnsi="宋体" w:cs="宋体"/>
          <w:color w:val="auto"/>
          <w:sz w:val="21"/>
          <w:szCs w:val="21"/>
          <w:highlight w:val="none"/>
          <w:lang w:val="en-US" w:eastAsia="zh-CN"/>
        </w:rPr>
        <w:t>及以上</w:t>
      </w:r>
      <w:r>
        <w:rPr>
          <w:rFonts w:hint="eastAsia" w:ascii="宋体" w:hAnsi="宋体" w:eastAsia="宋体" w:cs="宋体"/>
          <w:color w:val="auto"/>
          <w:sz w:val="21"/>
          <w:szCs w:val="21"/>
          <w:highlight w:val="none"/>
        </w:rPr>
        <w:t>建造师执业资格证书，合格的安全</w:t>
      </w:r>
      <w:r>
        <w:rPr>
          <w:rFonts w:hint="eastAsia" w:ascii="宋体" w:hAnsi="宋体" w:eastAsia="宋体" w:cs="宋体"/>
          <w:color w:val="auto"/>
          <w:sz w:val="21"/>
          <w:szCs w:val="21"/>
          <w:highlight w:val="none"/>
          <w:lang w:eastAsia="zh-CN"/>
        </w:rPr>
        <w:t>生产考核证书（</w:t>
      </w:r>
      <w:r>
        <w:rPr>
          <w:rFonts w:hint="eastAsia" w:ascii="宋体" w:hAnsi="宋体" w:eastAsia="宋体" w:cs="宋体"/>
          <w:color w:val="auto"/>
          <w:sz w:val="21"/>
          <w:szCs w:val="21"/>
          <w:highlight w:val="none"/>
        </w:rPr>
        <w:t>B</w:t>
      </w:r>
      <w:r>
        <w:rPr>
          <w:rFonts w:hint="eastAsia" w:ascii="宋体" w:hAnsi="宋体" w:eastAsia="宋体" w:cs="宋体"/>
          <w:color w:val="auto"/>
          <w:sz w:val="21"/>
          <w:szCs w:val="21"/>
          <w:highlight w:val="none"/>
          <w:lang w:eastAsia="zh-CN"/>
        </w:rPr>
        <w:t>类）</w:t>
      </w:r>
      <w:r>
        <w:rPr>
          <w:rFonts w:hint="eastAsia" w:ascii="宋体" w:hAnsi="宋体" w:eastAsia="宋体" w:cs="宋体"/>
          <w:color w:val="auto"/>
          <w:szCs w:val="21"/>
          <w:highlight w:val="none"/>
          <w:lang w:val="en-US" w:eastAsia="zh-CN"/>
        </w:rPr>
        <w:t>复印件</w:t>
      </w:r>
      <w:r>
        <w:rPr>
          <w:rFonts w:hint="eastAsia" w:ascii="宋体" w:hAnsi="宋体" w:cs="宋体"/>
          <w:color w:val="auto"/>
          <w:szCs w:val="21"/>
          <w:highlight w:val="none"/>
          <w:lang w:val="en-US" w:eastAsia="zh-CN"/>
        </w:rPr>
        <w:t>（</w:t>
      </w:r>
      <w:r>
        <w:rPr>
          <w:rFonts w:hint="eastAsia" w:ascii="宋体" w:hAnsi="宋体" w:eastAsia="宋体" w:cs="宋体"/>
          <w:b/>
          <w:bCs/>
          <w:color w:val="auto"/>
          <w:szCs w:val="21"/>
          <w:highlight w:val="none"/>
        </w:rPr>
        <w:t>提供由县级以上（含县级）社会养老保险经办机构出具的</w:t>
      </w:r>
      <w:r>
        <w:rPr>
          <w:rFonts w:hint="eastAsia" w:ascii="宋体" w:hAnsi="宋体" w:cs="宋体"/>
          <w:b/>
          <w:bCs/>
          <w:color w:val="auto"/>
          <w:sz w:val="21"/>
          <w:szCs w:val="21"/>
          <w:highlight w:val="none"/>
          <w:lang w:val="en-US" w:eastAsia="zh-CN"/>
        </w:rPr>
        <w:t>投标人</w:t>
      </w:r>
      <w:r>
        <w:rPr>
          <w:rFonts w:hint="eastAsia" w:ascii="宋体" w:hAnsi="宋体" w:eastAsia="宋体" w:cs="宋体"/>
          <w:b/>
          <w:bCs/>
          <w:color w:val="auto"/>
          <w:szCs w:val="21"/>
          <w:highlight w:val="none"/>
        </w:rPr>
        <w:t>为</w:t>
      </w:r>
      <w:r>
        <w:rPr>
          <w:rFonts w:hint="eastAsia" w:ascii="宋体" w:hAnsi="宋体" w:cs="宋体"/>
          <w:b/>
          <w:bCs/>
          <w:color w:val="auto"/>
          <w:szCs w:val="21"/>
          <w:highlight w:val="none"/>
          <w:lang w:val="en-US" w:eastAsia="zh-CN"/>
        </w:rPr>
        <w:t>其</w:t>
      </w:r>
      <w:r>
        <w:rPr>
          <w:rFonts w:hint="eastAsia" w:ascii="宋体" w:hAnsi="宋体" w:eastAsia="宋体" w:cs="宋体"/>
          <w:b/>
          <w:bCs/>
          <w:color w:val="auto"/>
          <w:szCs w:val="21"/>
          <w:highlight w:val="none"/>
        </w:rPr>
        <w:t>交纳的开标截止时间前半年内任意连续三个月社保证明复印件（如</w:t>
      </w:r>
      <w:r>
        <w:rPr>
          <w:rFonts w:hint="eastAsia" w:ascii="宋体" w:hAnsi="宋体" w:cs="宋体"/>
          <w:b/>
          <w:bCs/>
          <w:color w:val="auto"/>
          <w:sz w:val="21"/>
          <w:szCs w:val="21"/>
          <w:highlight w:val="none"/>
          <w:lang w:val="en-US" w:eastAsia="zh-CN"/>
        </w:rPr>
        <w:t>投标人</w:t>
      </w:r>
      <w:r>
        <w:rPr>
          <w:rFonts w:hint="eastAsia" w:ascii="宋体" w:hAnsi="宋体" w:eastAsia="宋体" w:cs="宋体"/>
          <w:b/>
          <w:bCs/>
          <w:color w:val="auto"/>
          <w:szCs w:val="21"/>
          <w:highlight w:val="none"/>
        </w:rPr>
        <w:t>为截标时间前60日以内成立的公司，可以提供</w:t>
      </w:r>
      <w:r>
        <w:rPr>
          <w:rFonts w:hint="eastAsia" w:ascii="宋体" w:hAnsi="宋体" w:cs="宋体"/>
          <w:b/>
          <w:bCs/>
          <w:color w:val="auto"/>
          <w:sz w:val="21"/>
          <w:szCs w:val="21"/>
          <w:highlight w:val="none"/>
          <w:lang w:val="en-US" w:eastAsia="zh-CN"/>
        </w:rPr>
        <w:t>投标人</w:t>
      </w:r>
      <w:r>
        <w:rPr>
          <w:rFonts w:hint="eastAsia" w:ascii="宋体" w:hAnsi="宋体" w:eastAsia="宋体" w:cs="宋体"/>
          <w:b/>
          <w:bCs/>
          <w:color w:val="auto"/>
          <w:szCs w:val="21"/>
          <w:highlight w:val="none"/>
        </w:rPr>
        <w:t>与</w:t>
      </w:r>
      <w:r>
        <w:rPr>
          <w:rFonts w:hint="eastAsia" w:ascii="宋体" w:hAnsi="宋体" w:cs="宋体"/>
          <w:b/>
          <w:bCs/>
          <w:color w:val="auto"/>
          <w:szCs w:val="21"/>
          <w:highlight w:val="none"/>
          <w:lang w:val="en-US" w:eastAsia="zh-CN"/>
        </w:rPr>
        <w:t>其</w:t>
      </w:r>
      <w:r>
        <w:rPr>
          <w:rFonts w:hint="eastAsia" w:ascii="宋体" w:hAnsi="宋体" w:eastAsia="宋体" w:cs="宋体"/>
          <w:b/>
          <w:bCs/>
          <w:color w:val="auto"/>
          <w:szCs w:val="21"/>
          <w:highlight w:val="none"/>
        </w:rPr>
        <w:t>签订的劳动合同复印件代替社保证明复印件；</w:t>
      </w:r>
      <w:r>
        <w:rPr>
          <w:rFonts w:hint="eastAsia" w:ascii="宋体" w:hAnsi="宋体" w:cs="宋体"/>
          <w:b/>
          <w:bCs/>
          <w:color w:val="auto"/>
          <w:szCs w:val="21"/>
          <w:highlight w:val="none"/>
          <w:lang w:val="en-US" w:eastAsia="zh-CN"/>
        </w:rPr>
        <w:t>若</w:t>
      </w:r>
      <w:r>
        <w:rPr>
          <w:rFonts w:hint="eastAsia" w:ascii="宋体" w:hAnsi="宋体" w:eastAsia="宋体" w:cs="宋体"/>
          <w:b/>
          <w:bCs/>
          <w:color w:val="auto"/>
          <w:szCs w:val="21"/>
          <w:highlight w:val="none"/>
        </w:rPr>
        <w:t>为免缴纳社保人员，提供免缴纳社保的证明材料复印件及</w:t>
      </w:r>
      <w:r>
        <w:rPr>
          <w:rFonts w:hint="eastAsia" w:ascii="宋体" w:hAnsi="宋体" w:cs="宋体"/>
          <w:b/>
          <w:bCs/>
          <w:color w:val="auto"/>
          <w:sz w:val="21"/>
          <w:szCs w:val="21"/>
          <w:highlight w:val="none"/>
          <w:lang w:val="en-US" w:eastAsia="zh-CN"/>
        </w:rPr>
        <w:t>投标人</w:t>
      </w:r>
      <w:r>
        <w:rPr>
          <w:rFonts w:hint="eastAsia" w:ascii="宋体" w:hAnsi="宋体" w:eastAsia="宋体" w:cs="宋体"/>
          <w:b/>
          <w:bCs/>
          <w:color w:val="auto"/>
          <w:szCs w:val="21"/>
          <w:highlight w:val="none"/>
        </w:rPr>
        <w:t>与</w:t>
      </w:r>
      <w:r>
        <w:rPr>
          <w:rFonts w:hint="eastAsia" w:ascii="宋体" w:hAnsi="宋体" w:cs="宋体"/>
          <w:b/>
          <w:bCs/>
          <w:color w:val="auto"/>
          <w:szCs w:val="21"/>
          <w:highlight w:val="none"/>
          <w:lang w:val="en-US" w:eastAsia="zh-CN"/>
        </w:rPr>
        <w:t>其</w:t>
      </w:r>
      <w:r>
        <w:rPr>
          <w:rFonts w:hint="eastAsia" w:ascii="宋体" w:hAnsi="宋体" w:eastAsia="宋体" w:cs="宋体"/>
          <w:b/>
          <w:bCs/>
          <w:color w:val="auto"/>
          <w:szCs w:val="21"/>
          <w:highlight w:val="none"/>
        </w:rPr>
        <w:t>签订的劳动合同复印件代替社保证明复印件）</w:t>
      </w:r>
      <w:r>
        <w:rPr>
          <w:rFonts w:hint="eastAsia" w:ascii="宋体" w:hAnsi="宋体" w:cs="宋体"/>
          <w:color w:val="auto"/>
          <w:szCs w:val="21"/>
          <w:highlight w:val="none"/>
          <w:lang w:val="en-US" w:eastAsia="zh-CN"/>
        </w:rPr>
        <w:t>）</w:t>
      </w:r>
      <w:r>
        <w:rPr>
          <w:rFonts w:hint="eastAsia" w:ascii="宋体" w:hAnsi="宋体" w:eastAsia="宋体" w:cs="宋体"/>
          <w:b/>
          <w:bCs/>
          <w:color w:val="auto"/>
          <w:szCs w:val="21"/>
          <w:highlight w:val="none"/>
          <w:lang w:val="en-US" w:eastAsia="zh-CN"/>
        </w:rPr>
        <w:t>（必须提供）；</w:t>
      </w:r>
    </w:p>
    <w:p>
      <w:pPr>
        <w:tabs>
          <w:tab w:val="left" w:pos="1305"/>
        </w:tabs>
        <w:spacing w:line="380" w:lineRule="exact"/>
        <w:ind w:firstLine="422" w:firstLineChars="150"/>
        <w:rPr>
          <w:rFonts w:hint="eastAsia" w:ascii="宋体" w:hAnsi="宋体" w:eastAsia="宋体" w:cs="宋体"/>
          <w:b/>
          <w:color w:val="auto"/>
          <w:sz w:val="28"/>
          <w:szCs w:val="28"/>
          <w:highlight w:val="none"/>
        </w:rPr>
      </w:pPr>
    </w:p>
    <w:p>
      <w:pPr>
        <w:tabs>
          <w:tab w:val="left" w:pos="1305"/>
        </w:tabs>
        <w:spacing w:line="380" w:lineRule="exact"/>
        <w:ind w:firstLine="422" w:firstLineChars="150"/>
        <w:rPr>
          <w:rFonts w:hint="eastAsia" w:ascii="宋体" w:hAnsi="宋体" w:eastAsia="宋体" w:cs="宋体"/>
          <w:b/>
          <w:color w:val="auto"/>
          <w:sz w:val="28"/>
          <w:szCs w:val="28"/>
          <w:highlight w:val="none"/>
        </w:rPr>
      </w:pPr>
    </w:p>
    <w:p>
      <w:pPr>
        <w:tabs>
          <w:tab w:val="left" w:pos="1305"/>
        </w:tabs>
        <w:spacing w:line="380" w:lineRule="exact"/>
        <w:ind w:firstLine="422" w:firstLineChars="15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三、商务、技术性响应及其他证明材料：</w:t>
      </w:r>
    </w:p>
    <w:p>
      <w:pPr>
        <w:numPr>
          <w:ilvl w:val="0"/>
          <w:numId w:val="0"/>
        </w:numPr>
        <w:tabs>
          <w:tab w:val="left" w:pos="1305"/>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技术规格偏离表</w:t>
      </w:r>
      <w:r>
        <w:rPr>
          <w:rFonts w:hint="eastAsia" w:ascii="宋体" w:hAnsi="宋体" w:eastAsia="宋体" w:cs="宋体"/>
          <w:b/>
          <w:color w:val="auto"/>
          <w:szCs w:val="21"/>
          <w:highlight w:val="none"/>
        </w:rPr>
        <w:t>（必须提供）</w:t>
      </w:r>
      <w:r>
        <w:rPr>
          <w:rFonts w:hint="eastAsia" w:ascii="宋体" w:hAnsi="宋体" w:eastAsia="宋体" w:cs="宋体"/>
          <w:color w:val="auto"/>
          <w:szCs w:val="21"/>
          <w:highlight w:val="none"/>
        </w:rPr>
        <w:t>；</w:t>
      </w:r>
    </w:p>
    <w:p>
      <w:pPr>
        <w:keepNext w:val="0"/>
        <w:keepLines w:val="0"/>
        <w:pageBreakBefore w:val="0"/>
        <w:widowControl w:val="0"/>
        <w:numPr>
          <w:ilvl w:val="0"/>
          <w:numId w:val="0"/>
        </w:numPr>
        <w:tabs>
          <w:tab w:val="left" w:pos="1305"/>
        </w:tabs>
        <w:kinsoku/>
        <w:wordWrap/>
        <w:overflowPunct/>
        <w:topLinePunct w:val="0"/>
        <w:autoSpaceDE/>
        <w:autoSpaceDN/>
        <w:bidi w:val="0"/>
        <w:adjustRightInd/>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2. </w:t>
      </w:r>
      <w:r>
        <w:rPr>
          <w:rFonts w:hint="eastAsia" w:ascii="宋体" w:hAnsi="宋体" w:eastAsia="宋体" w:cs="宋体"/>
          <w:color w:val="auto"/>
          <w:szCs w:val="21"/>
          <w:highlight w:val="none"/>
        </w:rPr>
        <w:t>商务响应表</w:t>
      </w:r>
      <w:r>
        <w:rPr>
          <w:rFonts w:hint="eastAsia" w:ascii="宋体" w:hAnsi="宋体" w:eastAsia="宋体" w:cs="宋体"/>
          <w:b/>
          <w:color w:val="auto"/>
          <w:szCs w:val="21"/>
          <w:highlight w:val="none"/>
        </w:rPr>
        <w:t>（必须提供）；</w:t>
      </w:r>
    </w:p>
    <w:p>
      <w:pPr>
        <w:numPr>
          <w:ilvl w:val="0"/>
          <w:numId w:val="0"/>
        </w:numPr>
        <w:tabs>
          <w:tab w:val="left" w:pos="1305"/>
        </w:tabs>
        <w:spacing w:line="40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施工组织设计方案</w:t>
      </w:r>
      <w:r>
        <w:rPr>
          <w:rFonts w:hint="eastAsia" w:ascii="宋体" w:hAnsi="宋体" w:eastAsia="宋体" w:cs="宋体"/>
          <w:b/>
          <w:color w:val="auto"/>
          <w:szCs w:val="21"/>
          <w:highlight w:val="none"/>
        </w:rPr>
        <w:t>（必须提供）</w:t>
      </w:r>
      <w:r>
        <w:rPr>
          <w:rFonts w:hint="eastAsia" w:ascii="宋体" w:hAnsi="宋体" w:eastAsia="宋体" w:cs="宋体"/>
          <w:color w:val="auto"/>
          <w:szCs w:val="21"/>
          <w:highlight w:val="none"/>
        </w:rPr>
        <w:t>；</w:t>
      </w:r>
    </w:p>
    <w:p>
      <w:pPr>
        <w:numPr>
          <w:ilvl w:val="0"/>
          <w:numId w:val="0"/>
        </w:numPr>
        <w:tabs>
          <w:tab w:val="left" w:pos="1305"/>
        </w:tabs>
        <w:spacing w:line="400" w:lineRule="exact"/>
        <w:ind w:firstLine="420" w:firstLineChars="200"/>
        <w:rPr>
          <w:rFonts w:hint="eastAsia"/>
          <w:color w:val="auto"/>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安装调试方案</w:t>
      </w:r>
      <w:r>
        <w:rPr>
          <w:rFonts w:hint="eastAsia" w:ascii="宋体" w:hAnsi="宋体" w:eastAsia="宋体" w:cs="宋体"/>
          <w:b/>
          <w:color w:val="auto"/>
          <w:szCs w:val="21"/>
          <w:highlight w:val="none"/>
        </w:rPr>
        <w:t>（必须提供）</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项目实施人员一览表</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如有，请提供</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w:t>
      </w:r>
    </w:p>
    <w:p>
      <w:pPr>
        <w:snapToGrid w:val="0"/>
        <w:spacing w:line="400" w:lineRule="exact"/>
        <w:ind w:firstLine="420" w:firstLineChars="200"/>
        <w:rPr>
          <w:rFonts w:hint="eastAsia"/>
          <w:color w:val="auto"/>
          <w:highlight w:val="none"/>
        </w:rPr>
      </w:pPr>
      <w:r>
        <w:rPr>
          <w:rFonts w:hint="eastAsia" w:ascii="宋体" w:hAnsi="宋体" w:cs="宋体"/>
          <w:color w:val="auto"/>
          <w:szCs w:val="20"/>
          <w:highlight w:val="none"/>
          <w:lang w:val="en-US" w:eastAsia="zh-CN"/>
        </w:rPr>
        <w:t>6.售后服务及技术培训方案（格式自拟）</w:t>
      </w:r>
      <w:r>
        <w:rPr>
          <w:rFonts w:hint="eastAsia" w:ascii="宋体" w:hAnsi="宋体" w:eastAsia="宋体" w:cs="宋体"/>
          <w:b/>
          <w:color w:val="auto"/>
          <w:szCs w:val="21"/>
          <w:highlight w:val="none"/>
        </w:rPr>
        <w:t>（如有，请提供）；</w:t>
      </w:r>
    </w:p>
    <w:p>
      <w:pPr>
        <w:snapToGrid w:val="0"/>
        <w:spacing w:line="400" w:lineRule="exact"/>
        <w:ind w:firstLine="420" w:firstLineChars="200"/>
        <w:rPr>
          <w:rFonts w:hint="eastAsia" w:ascii="宋体" w:hAnsi="宋体" w:eastAsia="宋体" w:cs="宋体"/>
          <w:color w:val="auto"/>
          <w:szCs w:val="20"/>
          <w:highlight w:val="none"/>
        </w:rPr>
      </w:pPr>
      <w:r>
        <w:rPr>
          <w:rFonts w:hint="eastAsia" w:ascii="宋体" w:hAnsi="宋体" w:cs="宋体"/>
          <w:color w:val="auto"/>
          <w:szCs w:val="20"/>
          <w:highlight w:val="none"/>
          <w:lang w:val="en-US" w:eastAsia="zh-CN"/>
        </w:rPr>
        <w:t>7.</w:t>
      </w:r>
      <w:r>
        <w:rPr>
          <w:rFonts w:hint="eastAsia" w:ascii="宋体" w:hAnsi="宋体" w:eastAsia="宋体" w:cs="宋体"/>
          <w:color w:val="auto"/>
          <w:szCs w:val="21"/>
          <w:highlight w:val="none"/>
        </w:rPr>
        <w:t>节能方面的证书复印件</w:t>
      </w:r>
      <w:r>
        <w:rPr>
          <w:rFonts w:hint="eastAsia" w:ascii="宋体" w:hAnsi="宋体" w:eastAsia="宋体" w:cs="宋体"/>
          <w:b/>
          <w:color w:val="auto"/>
          <w:szCs w:val="21"/>
          <w:highlight w:val="none"/>
        </w:rPr>
        <w:t>（如有，请提供）；</w:t>
      </w:r>
    </w:p>
    <w:p>
      <w:pPr>
        <w:snapToGrid w:val="0"/>
        <w:spacing w:line="400" w:lineRule="exact"/>
        <w:ind w:firstLine="420" w:firstLineChars="200"/>
        <w:rPr>
          <w:rFonts w:hint="eastAsia" w:ascii="宋体" w:hAnsi="宋体" w:eastAsia="宋体" w:cs="宋体"/>
          <w:color w:val="auto"/>
          <w:szCs w:val="20"/>
          <w:highlight w:val="none"/>
        </w:rPr>
      </w:pPr>
      <w:r>
        <w:rPr>
          <w:rFonts w:hint="eastAsia" w:ascii="宋体" w:hAnsi="宋体" w:cs="宋体"/>
          <w:color w:val="auto"/>
          <w:szCs w:val="20"/>
          <w:highlight w:val="none"/>
          <w:lang w:val="en-US" w:eastAsia="zh-CN"/>
        </w:rPr>
        <w:t>8.</w:t>
      </w:r>
      <w:r>
        <w:rPr>
          <w:rFonts w:hint="eastAsia" w:ascii="宋体" w:hAnsi="宋体" w:eastAsia="宋体" w:cs="宋体"/>
          <w:color w:val="auto"/>
          <w:szCs w:val="21"/>
          <w:highlight w:val="none"/>
        </w:rPr>
        <w:t>环境标志方面的证书复印件</w:t>
      </w:r>
      <w:r>
        <w:rPr>
          <w:rFonts w:hint="eastAsia" w:ascii="宋体" w:hAnsi="宋体" w:eastAsia="宋体" w:cs="宋体"/>
          <w:b/>
          <w:color w:val="auto"/>
          <w:szCs w:val="21"/>
          <w:highlight w:val="none"/>
        </w:rPr>
        <w:t>（如有，请提供）；</w:t>
      </w:r>
    </w:p>
    <w:p>
      <w:pPr>
        <w:spacing w:line="400" w:lineRule="exact"/>
        <w:ind w:firstLine="420" w:firstLineChars="200"/>
        <w:rPr>
          <w:rFonts w:hint="eastAsia" w:ascii="宋体" w:hAnsi="宋体" w:eastAsia="宋体" w:cs="宋体"/>
          <w:color w:val="auto"/>
          <w:highlight w:val="none"/>
        </w:rPr>
      </w:pPr>
      <w:r>
        <w:rPr>
          <w:rFonts w:hint="eastAsia" w:ascii="宋体" w:hAnsi="宋体" w:cs="宋体"/>
          <w:color w:val="auto"/>
          <w:highlight w:val="none"/>
          <w:lang w:val="en-US" w:eastAsia="zh-CN"/>
        </w:rPr>
        <w:t>9.</w:t>
      </w:r>
      <w:r>
        <w:rPr>
          <w:rFonts w:hint="eastAsia" w:ascii="宋体" w:hAnsi="宋体" w:eastAsia="宋体" w:cs="宋体"/>
          <w:color w:val="auto"/>
          <w:highlight w:val="none"/>
        </w:rPr>
        <w:t>如所提供服务企业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w:t>
      </w:r>
      <w:r>
        <w:rPr>
          <w:rFonts w:hint="eastAsia" w:ascii="宋体" w:hAnsi="宋体" w:eastAsia="宋体" w:cs="宋体"/>
          <w:b/>
          <w:bCs/>
          <w:color w:val="auto"/>
          <w:highlight w:val="none"/>
        </w:rPr>
        <w:t>（如有，请提供）</w:t>
      </w:r>
      <w:r>
        <w:rPr>
          <w:rFonts w:hint="eastAsia" w:ascii="宋体" w:hAnsi="宋体" w:eastAsia="宋体" w:cs="宋体"/>
          <w:color w:val="auto"/>
          <w:highlight w:val="none"/>
        </w:rPr>
        <w:t>；</w:t>
      </w:r>
    </w:p>
    <w:p>
      <w:pPr>
        <w:spacing w:line="400" w:lineRule="exact"/>
        <w:ind w:firstLine="630" w:firstLineChars="300"/>
        <w:rPr>
          <w:rFonts w:hint="eastAsia" w:ascii="宋体" w:hAnsi="宋体" w:eastAsia="宋体" w:cs="宋体"/>
          <w:color w:val="auto"/>
          <w:highlight w:val="none"/>
        </w:rPr>
      </w:pPr>
      <w:r>
        <w:rPr>
          <w:rFonts w:hint="eastAsia" w:ascii="宋体" w:hAnsi="宋体" w:cs="宋体"/>
          <w:color w:val="auto"/>
          <w:highlight w:val="none"/>
          <w:lang w:val="en-US" w:eastAsia="zh-CN"/>
        </w:rPr>
        <w:t>10.</w:t>
      </w:r>
      <w:r>
        <w:rPr>
          <w:rFonts w:hint="eastAsia" w:ascii="宋体" w:hAnsi="宋体" w:eastAsia="宋体" w:cs="宋体"/>
          <w:color w:val="auto"/>
          <w:highlight w:val="none"/>
        </w:rPr>
        <w:t>如产品属于监狱企业的，以提供由省级以上监狱管理局、戒毒管理局（含新疆生产建设兵团）出具的属于监狱企业的证明文件为准</w:t>
      </w:r>
      <w:r>
        <w:rPr>
          <w:rFonts w:hint="eastAsia" w:ascii="宋体" w:hAnsi="宋体" w:eastAsia="宋体" w:cs="宋体"/>
          <w:color w:val="auto"/>
          <w:kern w:val="0"/>
          <w:sz w:val="24"/>
          <w:highlight w:val="none"/>
        </w:rPr>
        <w:t>（</w:t>
      </w:r>
      <w:r>
        <w:rPr>
          <w:rFonts w:hint="eastAsia" w:ascii="宋体" w:hAnsi="宋体" w:eastAsia="宋体" w:cs="宋体"/>
          <w:b/>
          <w:color w:val="auto"/>
          <w:highlight w:val="none"/>
        </w:rPr>
        <w:t>如有，请提供</w:t>
      </w:r>
      <w:r>
        <w:rPr>
          <w:rFonts w:hint="eastAsia" w:ascii="宋体" w:hAnsi="宋体" w:eastAsia="宋体" w:cs="宋体"/>
          <w:color w:val="auto"/>
          <w:kern w:val="0"/>
          <w:sz w:val="24"/>
          <w:highlight w:val="none"/>
        </w:rPr>
        <w:t>）；</w:t>
      </w:r>
    </w:p>
    <w:p>
      <w:pPr>
        <w:spacing w:line="400" w:lineRule="exact"/>
        <w:ind w:firstLine="630" w:firstLineChars="300"/>
        <w:rPr>
          <w:rFonts w:hint="eastAsia" w:ascii="宋体" w:hAnsi="宋体" w:eastAsia="宋体" w:cs="宋体"/>
          <w:color w:val="auto"/>
          <w:szCs w:val="21"/>
          <w:highlight w:val="none"/>
          <w:lang w:eastAsia="zh-CN"/>
        </w:rPr>
      </w:pPr>
      <w:r>
        <w:rPr>
          <w:rFonts w:hint="eastAsia" w:ascii="宋体" w:hAnsi="宋体" w:cs="宋体"/>
          <w:color w:val="auto"/>
          <w:highlight w:val="none"/>
          <w:lang w:val="en-US" w:eastAsia="zh-CN"/>
        </w:rPr>
        <w:t>11.</w:t>
      </w:r>
      <w:r>
        <w:rPr>
          <w:rFonts w:hint="eastAsia" w:ascii="宋体" w:hAnsi="宋体" w:eastAsia="宋体" w:cs="宋体"/>
          <w:color w:val="auto"/>
          <w:highlight w:val="none"/>
        </w:rPr>
        <w:t>符合条件的残疾人福利性单位在参加政府采购活动时，应当提供《残疾人福利性单位声明函》（见附件），并对声明的真实性负责。</w:t>
      </w: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如有，请提供</w:t>
      </w:r>
      <w:r>
        <w:rPr>
          <w:rFonts w:hint="eastAsia" w:ascii="宋体" w:hAnsi="宋体" w:cs="宋体"/>
          <w:b/>
          <w:bCs/>
          <w:color w:val="auto"/>
          <w:highlight w:val="none"/>
          <w:lang w:eastAsia="zh-CN"/>
        </w:rPr>
        <w:t>）</w:t>
      </w:r>
    </w:p>
    <w:p>
      <w:pPr>
        <w:tabs>
          <w:tab w:val="left" w:pos="1305"/>
        </w:tabs>
        <w:spacing w:line="400" w:lineRule="exact"/>
        <w:ind w:firstLine="630" w:firstLineChars="300"/>
        <w:rPr>
          <w:rFonts w:hint="eastAsia" w:ascii="宋体" w:hAnsi="宋体" w:eastAsia="宋体" w:cs="宋体"/>
          <w:color w:val="auto"/>
          <w:szCs w:val="21"/>
          <w:highlight w:val="none"/>
        </w:rPr>
      </w:pPr>
      <w:r>
        <w:rPr>
          <w:rFonts w:hint="eastAsia" w:ascii="宋体" w:hAnsi="宋体" w:cs="宋体"/>
          <w:color w:val="auto"/>
          <w:highlight w:val="none"/>
          <w:lang w:val="en-US" w:eastAsia="zh-CN"/>
        </w:rPr>
        <w:t>12.</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可结合本项目的评标办法视自身情况自行提交相关证明材料</w:t>
      </w:r>
      <w:r>
        <w:rPr>
          <w:rFonts w:hint="eastAsia" w:ascii="宋体" w:hAnsi="宋体" w:eastAsia="宋体" w:cs="宋体"/>
          <w:b/>
          <w:color w:val="auto"/>
          <w:highlight w:val="none"/>
        </w:rPr>
        <w:t>（如有，请提供）</w:t>
      </w:r>
      <w:r>
        <w:rPr>
          <w:rFonts w:hint="eastAsia" w:ascii="宋体" w:hAnsi="宋体" w:eastAsia="宋体" w:cs="宋体"/>
          <w:color w:val="auto"/>
          <w:szCs w:val="21"/>
          <w:highlight w:val="none"/>
        </w:rPr>
        <w:t>。</w:t>
      </w:r>
    </w:p>
    <w:p>
      <w:pPr>
        <w:spacing w:line="400" w:lineRule="exact"/>
        <w:ind w:firstLine="643" w:firstLineChars="200"/>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b/>
          <w:bCs/>
          <w:color w:val="auto"/>
          <w:sz w:val="32"/>
          <w:szCs w:val="32"/>
          <w:highlight w:val="none"/>
          <w:lang w:eastAsia="zh-CN"/>
        </w:rPr>
      </w:pPr>
      <w:r>
        <w:rPr>
          <w:rFonts w:hint="eastAsia"/>
          <w:b/>
          <w:bCs/>
          <w:color w:val="auto"/>
          <w:sz w:val="32"/>
          <w:szCs w:val="32"/>
          <w:highlight w:val="none"/>
          <w:lang w:eastAsia="zh-CN"/>
        </w:rPr>
        <w:t>一、投标报价表</w:t>
      </w:r>
    </w:p>
    <w:p>
      <w:pPr>
        <w:pStyle w:val="17"/>
        <w:keepNext w:val="0"/>
        <w:keepLines w:val="0"/>
        <w:pageBreakBefore w:val="0"/>
        <w:widowControl w:val="0"/>
        <w:kinsoku/>
        <w:wordWrap/>
        <w:overflowPunct/>
        <w:topLinePunct w:val="0"/>
        <w:autoSpaceDE/>
        <w:autoSpaceDN/>
        <w:bidi w:val="0"/>
        <w:adjustRightInd/>
        <w:snapToGrid/>
        <w:spacing w:line="480" w:lineRule="exact"/>
        <w:ind w:left="420"/>
        <w:jc w:val="center"/>
        <w:textAlignment w:val="auto"/>
        <w:rPr>
          <w:rFonts w:hint="eastAsia" w:ascii="宋体" w:hAnsi="宋体" w:eastAsia="宋体" w:cs="宋体"/>
          <w:b/>
          <w:color w:val="auto"/>
          <w:kern w:val="2"/>
          <w:sz w:val="32"/>
          <w:szCs w:val="24"/>
          <w:highlight w:val="none"/>
          <w:lang w:val="en-US" w:eastAsia="zh-CN" w:bidi="ar-SA"/>
        </w:rPr>
      </w:pPr>
      <w:r>
        <w:rPr>
          <w:rFonts w:hint="eastAsia" w:ascii="宋体" w:hAnsi="宋体" w:eastAsia="宋体" w:cs="宋体"/>
          <w:b/>
          <w:color w:val="auto"/>
          <w:kern w:val="2"/>
          <w:sz w:val="32"/>
          <w:szCs w:val="24"/>
          <w:highlight w:val="none"/>
          <w:lang w:val="en-US" w:eastAsia="zh-CN" w:bidi="ar-SA"/>
        </w:rPr>
        <w:t>投标报价表（格式）（可根据项目类别进行调整）</w:t>
      </w:r>
    </w:p>
    <w:p>
      <w:pPr>
        <w:rPr>
          <w:rFonts w:hint="eastAsia"/>
          <w:color w:val="auto"/>
          <w:highlight w:val="none"/>
        </w:rPr>
      </w:pPr>
    </w:p>
    <w:p>
      <w:pPr>
        <w:pStyle w:val="17"/>
        <w:spacing w:line="300" w:lineRule="exact"/>
        <w:ind w:firstLine="551" w:firstLineChars="196"/>
        <w:rPr>
          <w:rFonts w:hint="eastAsia" w:hAnsi="宋体"/>
          <w:b/>
          <w:color w:val="auto"/>
          <w:sz w:val="28"/>
          <w:szCs w:val="28"/>
          <w:highlight w:val="none"/>
        </w:rPr>
      </w:pPr>
      <w:r>
        <w:rPr>
          <w:rFonts w:hint="eastAsia" w:hAnsi="宋体"/>
          <w:b/>
          <w:color w:val="auto"/>
          <w:sz w:val="28"/>
          <w:szCs w:val="28"/>
          <w:highlight w:val="none"/>
        </w:rPr>
        <w:t>分标</w:t>
      </w:r>
    </w:p>
    <w:tbl>
      <w:tblPr>
        <w:tblStyle w:val="28"/>
        <w:tblW w:w="995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2"/>
        <w:gridCol w:w="1774"/>
        <w:gridCol w:w="677"/>
        <w:gridCol w:w="1688"/>
        <w:gridCol w:w="1398"/>
        <w:gridCol w:w="1228"/>
        <w:gridCol w:w="804"/>
        <w:gridCol w:w="1376"/>
        <w:gridCol w:w="5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4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highlight w:val="none"/>
              </w:rPr>
            </w:pPr>
            <w:r>
              <w:rPr>
                <w:rFonts w:hint="eastAsia" w:ascii="宋体" w:hAnsi="宋体"/>
                <w:color w:val="auto"/>
                <w:highlight w:val="none"/>
              </w:rPr>
              <w:t>项号</w:t>
            </w:r>
          </w:p>
        </w:tc>
        <w:tc>
          <w:tcPr>
            <w:tcW w:w="177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highlight w:val="none"/>
              </w:rPr>
            </w:pPr>
            <w:r>
              <w:rPr>
                <w:rFonts w:hint="eastAsia" w:ascii="宋体" w:hAnsi="宋体"/>
                <w:color w:val="auto"/>
                <w:highlight w:val="none"/>
              </w:rPr>
              <w:t>货物名称</w:t>
            </w:r>
          </w:p>
        </w:tc>
        <w:tc>
          <w:tcPr>
            <w:tcW w:w="67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auto"/>
                <w:highlight w:val="none"/>
              </w:rPr>
            </w:pPr>
            <w:r>
              <w:rPr>
                <w:rFonts w:hint="eastAsia" w:ascii="宋体" w:hAnsi="宋体"/>
                <w:color w:val="auto"/>
                <w:highlight w:val="none"/>
              </w:rPr>
              <w:t>生产厂家</w:t>
            </w:r>
          </w:p>
        </w:tc>
        <w:tc>
          <w:tcPr>
            <w:tcW w:w="16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auto"/>
                <w:highlight w:val="none"/>
              </w:rPr>
            </w:pPr>
            <w:r>
              <w:rPr>
                <w:rFonts w:hint="eastAsia" w:ascii="宋体" w:hAnsi="宋体"/>
                <w:color w:val="auto"/>
                <w:highlight w:val="none"/>
              </w:rPr>
              <w:t>技术参数、性能、配置等</w:t>
            </w:r>
          </w:p>
        </w:tc>
        <w:tc>
          <w:tcPr>
            <w:tcW w:w="13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auto"/>
                <w:highlight w:val="none"/>
              </w:rPr>
            </w:pPr>
            <w:r>
              <w:rPr>
                <w:rFonts w:hint="eastAsia" w:ascii="宋体" w:hAnsi="宋体"/>
                <w:color w:val="auto"/>
                <w:highlight w:val="none"/>
              </w:rPr>
              <w:t>数量</w:t>
            </w:r>
          </w:p>
          <w:p>
            <w:pPr>
              <w:spacing w:line="300" w:lineRule="exact"/>
              <w:jc w:val="center"/>
              <w:rPr>
                <w:rFonts w:hint="eastAsia" w:ascii="宋体" w:hAnsi="宋体"/>
                <w:color w:val="auto"/>
                <w:highlight w:val="none"/>
              </w:rPr>
            </w:pPr>
            <w:r>
              <w:rPr>
                <w:rFonts w:hint="eastAsia" w:ascii="宋体" w:hAnsi="宋体"/>
                <w:color w:val="auto"/>
                <w:szCs w:val="21"/>
                <w:highlight w:val="none"/>
              </w:rPr>
              <w:t>①</w:t>
            </w:r>
          </w:p>
        </w:tc>
        <w:tc>
          <w:tcPr>
            <w:tcW w:w="122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auto"/>
                <w:highlight w:val="none"/>
              </w:rPr>
            </w:pPr>
            <w:r>
              <w:rPr>
                <w:rFonts w:hint="eastAsia" w:ascii="宋体" w:hAnsi="宋体"/>
                <w:color w:val="auto"/>
                <w:highlight w:val="none"/>
              </w:rPr>
              <w:t>单位</w:t>
            </w:r>
          </w:p>
        </w:tc>
        <w:tc>
          <w:tcPr>
            <w:tcW w:w="8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auto"/>
                <w:highlight w:val="none"/>
              </w:rPr>
            </w:pPr>
            <w:r>
              <w:rPr>
                <w:rFonts w:hint="eastAsia" w:ascii="宋体" w:hAnsi="宋体"/>
                <w:color w:val="auto"/>
                <w:highlight w:val="none"/>
              </w:rPr>
              <w:t>单价</w:t>
            </w:r>
          </w:p>
          <w:p>
            <w:pPr>
              <w:spacing w:line="300" w:lineRule="exact"/>
              <w:jc w:val="center"/>
              <w:rPr>
                <w:rFonts w:hint="eastAsia" w:ascii="宋体" w:hAnsi="宋体"/>
                <w:color w:val="auto"/>
                <w:highlight w:val="none"/>
              </w:rPr>
            </w:pPr>
            <w:r>
              <w:rPr>
                <w:rFonts w:hint="eastAsia" w:ascii="宋体" w:hAnsi="宋体"/>
                <w:color w:val="auto"/>
                <w:szCs w:val="21"/>
                <w:highlight w:val="none"/>
              </w:rPr>
              <w:t>②</w:t>
            </w:r>
          </w:p>
        </w:tc>
        <w:tc>
          <w:tcPr>
            <w:tcW w:w="13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auto"/>
                <w:highlight w:val="none"/>
              </w:rPr>
            </w:pPr>
            <w:r>
              <w:rPr>
                <w:rFonts w:hint="eastAsia" w:ascii="宋体" w:hAnsi="宋体"/>
                <w:color w:val="auto"/>
                <w:highlight w:val="none"/>
              </w:rPr>
              <w:t>单项合计=数量×单价</w:t>
            </w:r>
          </w:p>
          <w:p>
            <w:pPr>
              <w:spacing w:line="300" w:lineRule="exact"/>
              <w:jc w:val="center"/>
              <w:rPr>
                <w:rFonts w:hint="eastAsia" w:ascii="宋体" w:hAnsi="宋体"/>
                <w:color w:val="auto"/>
                <w:highlight w:val="none"/>
              </w:rPr>
            </w:pPr>
            <w:r>
              <w:rPr>
                <w:rFonts w:hint="eastAsia" w:ascii="宋体" w:hAnsi="宋体"/>
                <w:color w:val="auto"/>
                <w:szCs w:val="21"/>
                <w:highlight w:val="none"/>
              </w:rPr>
              <w:t>③＝①×②</w:t>
            </w:r>
          </w:p>
        </w:tc>
        <w:tc>
          <w:tcPr>
            <w:tcW w:w="567" w:type="dxa"/>
            <w:tcBorders>
              <w:bottom w:val="single" w:color="auto" w:sz="4" w:space="0"/>
            </w:tcBorders>
            <w:vAlign w:val="center"/>
          </w:tcPr>
          <w:p>
            <w:pPr>
              <w:spacing w:line="300" w:lineRule="exact"/>
              <w:jc w:val="center"/>
              <w:rPr>
                <w:rFonts w:hint="eastAsia" w:ascii="宋体" w:hAnsi="宋体"/>
                <w:color w:val="auto"/>
                <w:highlight w:val="none"/>
              </w:rPr>
            </w:pPr>
            <w:r>
              <w:rPr>
                <w:rFonts w:hint="eastAsia" w:ascii="宋体" w:hAnsi="宋体"/>
                <w:color w:val="auto"/>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4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auto"/>
                <w:highlight w:val="none"/>
              </w:rPr>
            </w:pPr>
          </w:p>
        </w:tc>
        <w:tc>
          <w:tcPr>
            <w:tcW w:w="16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auto"/>
                <w:highlight w:val="none"/>
              </w:rPr>
            </w:pP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2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auto"/>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auto"/>
                <w:highlight w:val="none"/>
              </w:rPr>
            </w:pPr>
          </w:p>
        </w:tc>
        <w:tc>
          <w:tcPr>
            <w:tcW w:w="567" w:type="dxa"/>
            <w:tcBorders>
              <w:top w:val="single" w:color="auto" w:sz="4" w:space="0"/>
              <w:bottom w:val="single" w:color="auto" w:sz="4" w:space="0"/>
            </w:tcBorders>
            <w:vAlign w:val="center"/>
          </w:tcPr>
          <w:p>
            <w:pPr>
              <w:spacing w:line="300" w:lineRule="exact"/>
              <w:jc w:val="center"/>
              <w:rPr>
                <w:rFonts w:hint="eastAsia" w:ascii="宋体" w:hAnsi="宋体"/>
                <w:b/>
                <w:bCs/>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442" w:type="dxa"/>
            <w:tcBorders>
              <w:top w:val="single" w:color="auto" w:sz="4" w:space="0"/>
              <w:left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auto"/>
                <w:highlight w:val="none"/>
              </w:rPr>
            </w:pPr>
          </w:p>
        </w:tc>
        <w:tc>
          <w:tcPr>
            <w:tcW w:w="16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auto"/>
                <w:highlight w:val="none"/>
              </w:rPr>
            </w:pP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2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auto"/>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auto"/>
                <w:highlight w:val="none"/>
              </w:rPr>
            </w:pPr>
          </w:p>
        </w:tc>
        <w:tc>
          <w:tcPr>
            <w:tcW w:w="567" w:type="dxa"/>
            <w:tcBorders>
              <w:top w:val="single" w:color="auto" w:sz="4" w:space="0"/>
              <w:bottom w:val="single" w:color="auto" w:sz="4" w:space="0"/>
            </w:tcBorders>
            <w:vAlign w:val="center"/>
          </w:tcPr>
          <w:p>
            <w:pPr>
              <w:spacing w:line="300" w:lineRule="exact"/>
              <w:jc w:val="center"/>
              <w:rPr>
                <w:rFonts w:hint="eastAsia" w:ascii="宋体" w:hAnsi="宋体"/>
                <w:b/>
                <w:bCs/>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442" w:type="dxa"/>
            <w:tcBorders>
              <w:top w:val="single" w:color="auto" w:sz="4" w:space="0"/>
              <w:left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auto"/>
                <w:highlight w:val="none"/>
              </w:rPr>
            </w:pPr>
          </w:p>
        </w:tc>
        <w:tc>
          <w:tcPr>
            <w:tcW w:w="16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auto"/>
                <w:highlight w:val="none"/>
              </w:rPr>
            </w:pP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2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auto"/>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auto"/>
                <w:highlight w:val="none"/>
              </w:rPr>
            </w:pPr>
          </w:p>
        </w:tc>
        <w:tc>
          <w:tcPr>
            <w:tcW w:w="567" w:type="dxa"/>
            <w:tcBorders>
              <w:top w:val="single" w:color="auto" w:sz="4" w:space="0"/>
              <w:bottom w:val="single" w:color="auto" w:sz="4" w:space="0"/>
            </w:tcBorders>
            <w:vAlign w:val="center"/>
          </w:tcPr>
          <w:p>
            <w:pPr>
              <w:spacing w:line="300" w:lineRule="exact"/>
              <w:jc w:val="center"/>
              <w:rPr>
                <w:rFonts w:hint="eastAsia" w:ascii="宋体" w:hAnsi="宋体"/>
                <w:b/>
                <w:bCs/>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442" w:type="dxa"/>
            <w:tcBorders>
              <w:top w:val="single" w:color="auto" w:sz="4" w:space="0"/>
              <w:left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N</w:t>
            </w: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ascii="宋体" w:hAnsi="宋体" w:cs="宋体"/>
                <w:color w:val="auto"/>
                <w:szCs w:val="21"/>
                <w:highlight w:val="none"/>
              </w:rPr>
              <w:t>…</w:t>
            </w:r>
          </w:p>
        </w:tc>
        <w:tc>
          <w:tcPr>
            <w:tcW w:w="6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auto"/>
                <w:highlight w:val="none"/>
              </w:rPr>
            </w:pPr>
          </w:p>
        </w:tc>
        <w:tc>
          <w:tcPr>
            <w:tcW w:w="16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auto"/>
                <w:highlight w:val="none"/>
              </w:rPr>
            </w:pP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ascii="宋体" w:hAnsi="宋体" w:cs="宋体"/>
                <w:color w:val="auto"/>
                <w:szCs w:val="21"/>
                <w:highlight w:val="none"/>
              </w:rPr>
              <w:t>…</w:t>
            </w:r>
          </w:p>
        </w:tc>
        <w:tc>
          <w:tcPr>
            <w:tcW w:w="12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auto"/>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auto"/>
                <w:highlight w:val="none"/>
              </w:rPr>
            </w:pPr>
          </w:p>
        </w:tc>
        <w:tc>
          <w:tcPr>
            <w:tcW w:w="567" w:type="dxa"/>
            <w:tcBorders>
              <w:top w:val="single" w:color="auto" w:sz="4" w:space="0"/>
              <w:bottom w:val="single" w:color="auto" w:sz="4" w:space="0"/>
            </w:tcBorders>
            <w:vAlign w:val="center"/>
          </w:tcPr>
          <w:p>
            <w:pPr>
              <w:spacing w:line="300" w:lineRule="exact"/>
              <w:jc w:val="center"/>
              <w:rPr>
                <w:rFonts w:hint="eastAsia" w:ascii="宋体" w:hAnsi="宋体"/>
                <w:b/>
                <w:bCs/>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442" w:type="dxa"/>
            <w:tcBorders>
              <w:top w:val="single" w:color="auto" w:sz="4" w:space="0"/>
              <w:left w:val="single" w:color="auto" w:sz="4" w:space="0"/>
              <w:right w:val="single" w:color="auto" w:sz="4" w:space="0"/>
            </w:tcBorders>
            <w:vAlign w:val="center"/>
          </w:tcPr>
          <w:p>
            <w:pPr>
              <w:jc w:val="center"/>
              <w:rPr>
                <w:rFonts w:hint="eastAsia" w:ascii="宋体" w:hAnsi="宋体" w:cs="宋体"/>
                <w:color w:val="auto"/>
                <w:szCs w:val="21"/>
                <w:highlight w:val="none"/>
              </w:rPr>
            </w:pP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auto"/>
                <w:highlight w:val="none"/>
              </w:rPr>
            </w:pPr>
          </w:p>
        </w:tc>
        <w:tc>
          <w:tcPr>
            <w:tcW w:w="16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auto"/>
                <w:highlight w:val="none"/>
              </w:rPr>
            </w:pP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p>
        </w:tc>
        <w:tc>
          <w:tcPr>
            <w:tcW w:w="12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auto"/>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auto"/>
                <w:highlight w:val="none"/>
              </w:rPr>
            </w:pPr>
          </w:p>
        </w:tc>
        <w:tc>
          <w:tcPr>
            <w:tcW w:w="567" w:type="dxa"/>
            <w:tcBorders>
              <w:top w:val="single" w:color="auto" w:sz="4" w:space="0"/>
              <w:bottom w:val="single" w:color="auto" w:sz="4" w:space="0"/>
            </w:tcBorders>
            <w:vAlign w:val="center"/>
          </w:tcPr>
          <w:p>
            <w:pPr>
              <w:spacing w:line="300" w:lineRule="exact"/>
              <w:jc w:val="center"/>
              <w:rPr>
                <w:rFonts w:hint="eastAsia" w:ascii="宋体" w:hAnsi="宋体"/>
                <w:b/>
                <w:bCs/>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9954" w:type="dxa"/>
            <w:gridSpan w:val="9"/>
            <w:tcBorders>
              <w:top w:val="single" w:color="auto" w:sz="4" w:space="0"/>
              <w:left w:val="single" w:color="auto" w:sz="4" w:space="0"/>
              <w:bottom w:val="single" w:color="auto" w:sz="4" w:space="0"/>
            </w:tcBorders>
            <w:vAlign w:val="center"/>
          </w:tcPr>
          <w:p>
            <w:pPr>
              <w:spacing w:line="300" w:lineRule="exact"/>
              <w:rPr>
                <w:rFonts w:hint="eastAsia" w:ascii="宋体" w:hAnsi="宋体"/>
                <w:b/>
                <w:bCs/>
                <w:color w:val="auto"/>
                <w:highlight w:val="none"/>
              </w:rPr>
            </w:pPr>
            <w:r>
              <w:rPr>
                <w:rFonts w:hint="eastAsia" w:ascii="宋体" w:hAnsi="宋体"/>
                <w:color w:val="auto"/>
                <w:spacing w:val="-6"/>
                <w:highlight w:val="none"/>
              </w:rPr>
              <w:t>投标总</w:t>
            </w:r>
            <w:r>
              <w:rPr>
                <w:rFonts w:ascii="宋体" w:hAnsi="宋体"/>
                <w:color w:val="auto"/>
                <w:spacing w:val="-6"/>
                <w:highlight w:val="none"/>
              </w:rPr>
              <w:t xml:space="preserve">报价（大写）：               </w:t>
            </w:r>
            <w:r>
              <w:rPr>
                <w:rFonts w:hint="eastAsia" w:ascii="宋体" w:hAnsi="宋体"/>
                <w:color w:val="auto"/>
                <w:spacing w:val="-6"/>
                <w:highlight w:val="none"/>
                <w:lang w:val="en-US" w:eastAsia="zh-CN"/>
              </w:rPr>
              <w:t xml:space="preserve">               </w:t>
            </w:r>
            <w:r>
              <w:rPr>
                <w:rFonts w:hint="eastAsia" w:ascii="宋体" w:hAnsi="宋体"/>
                <w:color w:val="auto"/>
                <w:spacing w:val="-6"/>
                <w:highlight w:val="none"/>
              </w:rPr>
              <w:t xml:space="preserve">                  </w:t>
            </w:r>
            <w:r>
              <w:rPr>
                <w:rFonts w:ascii="宋体" w:hAnsi="宋体"/>
                <w:color w:val="auto"/>
                <w:spacing w:val="-6"/>
                <w:highlight w:val="none"/>
              </w:rPr>
              <w:t xml:space="preserve">  </w:t>
            </w:r>
            <w:r>
              <w:rPr>
                <w:rFonts w:hint="eastAsia" w:ascii="宋体" w:hAnsi="宋体"/>
                <w:color w:val="auto"/>
                <w:spacing w:val="-6"/>
                <w:highlight w:val="none"/>
              </w:rPr>
              <w:t>元</w:t>
            </w:r>
            <w:r>
              <w:rPr>
                <w:rFonts w:ascii="宋体" w:hAnsi="宋体"/>
                <w:color w:val="auto"/>
                <w:spacing w:val="-6"/>
                <w:highlight w:val="none"/>
              </w:rPr>
              <w:t>人民币（</w:t>
            </w:r>
            <w:r>
              <w:rPr>
                <w:rFonts w:hint="eastAsia" w:ascii="宋体" w:hAnsi="宋体"/>
                <w:color w:val="auto"/>
                <w:spacing w:val="-6"/>
                <w:highlight w:val="none"/>
                <w:lang w:val="en-US" w:eastAsia="zh-CN"/>
              </w:rPr>
              <w:t>¥</w:t>
            </w:r>
            <w:r>
              <w:rPr>
                <w:rFonts w:ascii="宋体" w:hAnsi="宋体"/>
                <w:color w:val="auto"/>
                <w:spacing w:val="-6"/>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9954" w:type="dxa"/>
            <w:gridSpan w:val="9"/>
            <w:tcBorders>
              <w:top w:val="single" w:color="auto" w:sz="4" w:space="0"/>
              <w:left w:val="single" w:color="auto" w:sz="4" w:space="0"/>
              <w:bottom w:val="single" w:color="auto" w:sz="4" w:space="0"/>
            </w:tcBorders>
            <w:vAlign w:val="center"/>
          </w:tcPr>
          <w:p>
            <w:pPr>
              <w:spacing w:line="300" w:lineRule="exact"/>
              <w:rPr>
                <w:rFonts w:hint="eastAsia" w:ascii="宋体" w:hAnsi="宋体"/>
                <w:color w:val="auto"/>
                <w:spacing w:val="-6"/>
                <w:highlight w:val="none"/>
              </w:rPr>
            </w:pPr>
            <w:r>
              <w:rPr>
                <w:rFonts w:hint="eastAsia" w:ascii="宋体" w:hAnsi="宋体"/>
                <w:color w:val="auto"/>
                <w:kern w:val="0"/>
                <w:szCs w:val="21"/>
                <w:highlight w:val="none"/>
              </w:rPr>
              <w:t>质保期</w:t>
            </w:r>
            <w:r>
              <w:rPr>
                <w:rFonts w:hint="eastAsia" w:ascii="宋体" w:hAnsi="宋体"/>
                <w:color w:val="auto"/>
                <w:spacing w:val="-6"/>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9954" w:type="dxa"/>
            <w:gridSpan w:val="9"/>
            <w:tcBorders>
              <w:top w:val="single" w:color="auto" w:sz="4" w:space="0"/>
              <w:left w:val="single" w:color="auto" w:sz="4" w:space="0"/>
              <w:bottom w:val="single" w:color="auto" w:sz="4" w:space="0"/>
            </w:tcBorders>
            <w:vAlign w:val="center"/>
          </w:tcPr>
          <w:p>
            <w:pPr>
              <w:spacing w:line="300" w:lineRule="exact"/>
              <w:rPr>
                <w:rFonts w:hint="eastAsia" w:ascii="宋体" w:hAnsi="宋体"/>
                <w:color w:val="auto"/>
                <w:spacing w:val="-6"/>
                <w:highlight w:val="none"/>
              </w:rPr>
            </w:pPr>
            <w:r>
              <w:rPr>
                <w:rFonts w:hint="eastAsia" w:ascii="宋体" w:hAnsi="宋体"/>
                <w:color w:val="auto"/>
                <w:kern w:val="0"/>
                <w:szCs w:val="21"/>
                <w:highlight w:val="none"/>
                <w:lang w:val="en-US" w:eastAsia="zh-CN"/>
              </w:rPr>
              <w:t>工期</w:t>
            </w:r>
            <w:r>
              <w:rPr>
                <w:rFonts w:hint="eastAsia" w:ascii="宋体" w:hAnsi="宋体"/>
                <w:color w:val="auto"/>
                <w:spacing w:val="-6"/>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9954" w:type="dxa"/>
            <w:gridSpan w:val="9"/>
            <w:tcBorders>
              <w:top w:val="single" w:color="auto" w:sz="4" w:space="0"/>
              <w:left w:val="single" w:color="auto" w:sz="4" w:space="0"/>
              <w:bottom w:val="single" w:color="auto" w:sz="4" w:space="0"/>
            </w:tcBorders>
            <w:vAlign w:val="center"/>
          </w:tcPr>
          <w:p>
            <w:pPr>
              <w:spacing w:line="340" w:lineRule="exact"/>
              <w:rPr>
                <w:rFonts w:hint="eastAsia" w:ascii="宋体" w:hAnsi="宋体"/>
                <w:color w:val="auto"/>
                <w:spacing w:val="-6"/>
                <w:szCs w:val="21"/>
                <w:highlight w:val="none"/>
              </w:rPr>
            </w:pPr>
            <w:r>
              <w:rPr>
                <w:rFonts w:hint="eastAsia" w:ascii="宋体" w:hAnsi="宋体"/>
                <w:color w:val="auto"/>
                <w:spacing w:val="-6"/>
                <w:szCs w:val="21"/>
                <w:highlight w:val="none"/>
              </w:rPr>
              <w:t>其中：属于《</w:t>
            </w:r>
            <w:r>
              <w:rPr>
                <w:rFonts w:ascii="宋体" w:hAnsi="宋体"/>
                <w:color w:val="auto"/>
                <w:spacing w:val="-6"/>
                <w:szCs w:val="21"/>
                <w:highlight w:val="none"/>
              </w:rPr>
              <w:t>节能</w:t>
            </w:r>
            <w:r>
              <w:rPr>
                <w:rFonts w:hint="eastAsia" w:ascii="宋体" w:hAnsi="宋体"/>
                <w:color w:val="auto"/>
                <w:spacing w:val="-6"/>
                <w:szCs w:val="21"/>
                <w:highlight w:val="none"/>
              </w:rPr>
              <w:t>产品政府采购</w:t>
            </w:r>
            <w:r>
              <w:rPr>
                <w:rFonts w:ascii="宋体" w:hAnsi="宋体"/>
                <w:color w:val="auto"/>
                <w:spacing w:val="-6"/>
                <w:szCs w:val="21"/>
                <w:highlight w:val="none"/>
              </w:rPr>
              <w:t>清单</w:t>
            </w:r>
            <w:r>
              <w:rPr>
                <w:rFonts w:hint="eastAsia" w:ascii="宋体" w:hAnsi="宋体"/>
                <w:color w:val="auto"/>
                <w:spacing w:val="-6"/>
                <w:szCs w:val="21"/>
                <w:highlight w:val="none"/>
              </w:rPr>
              <w:t>》目录内产品的总金额为</w:t>
            </w:r>
            <w:r>
              <w:rPr>
                <w:rFonts w:ascii="宋体" w:hAnsi="宋体"/>
                <w:color w:val="auto"/>
                <w:spacing w:val="-6"/>
                <w:szCs w:val="21"/>
                <w:highlight w:val="none"/>
              </w:rPr>
              <w:t>人民币</w:t>
            </w:r>
            <w:r>
              <w:rPr>
                <w:rFonts w:hint="eastAsia" w:ascii="宋体" w:hAnsi="宋体"/>
                <w:color w:val="auto"/>
                <w:spacing w:val="-6"/>
                <w:szCs w:val="21"/>
                <w:highlight w:val="none"/>
              </w:rPr>
              <w:t>（大写）：               元</w:t>
            </w:r>
            <w:r>
              <w:rPr>
                <w:rFonts w:ascii="宋体" w:hAnsi="宋体"/>
                <w:color w:val="auto"/>
                <w:spacing w:val="-6"/>
                <w:szCs w:val="21"/>
                <w:highlight w:val="none"/>
              </w:rPr>
              <w:t>（</w:t>
            </w:r>
            <w:r>
              <w:rPr>
                <w:rFonts w:hint="eastAsia" w:ascii="宋体" w:hAnsi="宋体"/>
                <w:color w:val="auto"/>
                <w:spacing w:val="-6"/>
                <w:szCs w:val="21"/>
                <w:highlight w:val="none"/>
                <w:lang w:val="en-US" w:eastAsia="zh-CN"/>
              </w:rPr>
              <w:t>¥</w:t>
            </w:r>
            <w:r>
              <w:rPr>
                <w:rFonts w:ascii="宋体" w:hAnsi="宋体"/>
                <w:color w:val="auto"/>
                <w:spacing w:val="-6"/>
                <w:szCs w:val="21"/>
                <w:highlight w:val="none"/>
              </w:rPr>
              <w:t xml:space="preserve">         </w:t>
            </w:r>
            <w:r>
              <w:rPr>
                <w:rFonts w:hint="eastAsia" w:ascii="宋体" w:hAnsi="宋体"/>
                <w:color w:val="auto"/>
                <w:spacing w:val="-6"/>
                <w:szCs w:val="21"/>
                <w:highlight w:val="none"/>
              </w:rPr>
              <w:t xml:space="preserve">   </w:t>
            </w:r>
            <w:r>
              <w:rPr>
                <w:rFonts w:ascii="宋体" w:hAnsi="宋体"/>
                <w:color w:val="auto"/>
                <w:spacing w:val="-6"/>
                <w:szCs w:val="21"/>
                <w:highlight w:val="none"/>
              </w:rPr>
              <w:t>）</w:t>
            </w:r>
            <w:r>
              <w:rPr>
                <w:rFonts w:hint="eastAsia" w:ascii="宋体" w:hAnsi="宋体"/>
                <w:color w:val="auto"/>
                <w:spacing w:val="-6"/>
                <w:szCs w:val="21"/>
                <w:highlight w:val="none"/>
              </w:rPr>
              <w:t>；</w:t>
            </w:r>
          </w:p>
          <w:p>
            <w:pPr>
              <w:spacing w:line="340" w:lineRule="exact"/>
              <w:rPr>
                <w:rFonts w:hint="eastAsia" w:ascii="宋体" w:hAnsi="宋体"/>
                <w:color w:val="auto"/>
                <w:spacing w:val="-6"/>
                <w:szCs w:val="21"/>
                <w:highlight w:val="none"/>
              </w:rPr>
            </w:pPr>
            <w:r>
              <w:rPr>
                <w:rFonts w:hint="eastAsia" w:ascii="宋体" w:hAnsi="宋体"/>
                <w:color w:val="auto"/>
                <w:spacing w:val="-6"/>
                <w:szCs w:val="21"/>
                <w:highlight w:val="none"/>
              </w:rPr>
              <w:t>属于《环境标志产品政府采购清单》目录内产品的总金额为</w:t>
            </w:r>
            <w:r>
              <w:rPr>
                <w:rFonts w:ascii="宋体" w:hAnsi="宋体"/>
                <w:color w:val="auto"/>
                <w:spacing w:val="-6"/>
                <w:szCs w:val="21"/>
                <w:highlight w:val="none"/>
              </w:rPr>
              <w:t>人民币</w:t>
            </w:r>
            <w:r>
              <w:rPr>
                <w:rFonts w:hint="eastAsia" w:ascii="宋体" w:hAnsi="宋体"/>
                <w:color w:val="auto"/>
                <w:spacing w:val="-6"/>
                <w:szCs w:val="21"/>
                <w:highlight w:val="none"/>
              </w:rPr>
              <w:t>（大写）：                  元</w:t>
            </w:r>
            <w:r>
              <w:rPr>
                <w:rFonts w:ascii="宋体" w:hAnsi="宋体"/>
                <w:color w:val="auto"/>
                <w:spacing w:val="-6"/>
                <w:szCs w:val="21"/>
                <w:highlight w:val="none"/>
              </w:rPr>
              <w:t>（</w:t>
            </w:r>
            <w:r>
              <w:rPr>
                <w:rFonts w:hint="eastAsia" w:ascii="宋体" w:hAnsi="宋体"/>
                <w:color w:val="auto"/>
                <w:spacing w:val="-6"/>
                <w:szCs w:val="21"/>
                <w:highlight w:val="none"/>
                <w:lang w:val="en-US" w:eastAsia="zh-CN"/>
              </w:rPr>
              <w:t>¥</w:t>
            </w:r>
            <w:r>
              <w:rPr>
                <w:rFonts w:ascii="宋体" w:hAnsi="宋体"/>
                <w:color w:val="auto"/>
                <w:spacing w:val="-6"/>
                <w:szCs w:val="21"/>
                <w:highlight w:val="none"/>
              </w:rPr>
              <w:t xml:space="preserve">             ）</w:t>
            </w:r>
            <w:r>
              <w:rPr>
                <w:rFonts w:hint="eastAsia" w:ascii="宋体" w:hAnsi="宋体"/>
                <w:color w:val="auto"/>
                <w:spacing w:val="-6"/>
                <w:szCs w:val="21"/>
                <w:highlight w:val="none"/>
              </w:rPr>
              <w:t>。</w:t>
            </w:r>
          </w:p>
          <w:p>
            <w:pPr>
              <w:spacing w:line="340" w:lineRule="exact"/>
              <w:rPr>
                <w:rFonts w:hint="eastAsia" w:ascii="宋体" w:hAnsi="宋体"/>
                <w:b/>
                <w:bCs/>
                <w:color w:val="auto"/>
                <w:highlight w:val="none"/>
              </w:rPr>
            </w:pPr>
            <w:r>
              <w:rPr>
                <w:rFonts w:hint="eastAsia" w:ascii="宋体" w:hAnsi="宋体"/>
                <w:b/>
                <w:color w:val="auto"/>
                <w:spacing w:val="-6"/>
                <w:szCs w:val="21"/>
                <w:highlight w:val="none"/>
              </w:rPr>
              <w:t>备注：若不属于《</w:t>
            </w:r>
            <w:r>
              <w:rPr>
                <w:rFonts w:ascii="宋体" w:hAnsi="宋体"/>
                <w:b/>
                <w:color w:val="auto"/>
                <w:spacing w:val="-6"/>
                <w:szCs w:val="21"/>
                <w:highlight w:val="none"/>
              </w:rPr>
              <w:t>节能</w:t>
            </w:r>
            <w:r>
              <w:rPr>
                <w:rFonts w:hint="eastAsia" w:ascii="宋体" w:hAnsi="宋体"/>
                <w:b/>
                <w:color w:val="auto"/>
                <w:spacing w:val="-6"/>
                <w:szCs w:val="21"/>
                <w:highlight w:val="none"/>
              </w:rPr>
              <w:t>产品政府采购</w:t>
            </w:r>
            <w:r>
              <w:rPr>
                <w:rFonts w:ascii="宋体" w:hAnsi="宋体"/>
                <w:b/>
                <w:color w:val="auto"/>
                <w:spacing w:val="-6"/>
                <w:szCs w:val="21"/>
                <w:highlight w:val="none"/>
              </w:rPr>
              <w:t>清单</w:t>
            </w:r>
            <w:r>
              <w:rPr>
                <w:rFonts w:hint="eastAsia" w:ascii="宋体" w:hAnsi="宋体"/>
                <w:b/>
                <w:color w:val="auto"/>
                <w:spacing w:val="-6"/>
                <w:szCs w:val="21"/>
                <w:highlight w:val="none"/>
              </w:rPr>
              <w:t>》及《环境标志产品政府采购清单》目录内产品的，则该处填写“无”字样。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9954" w:type="dxa"/>
            <w:gridSpan w:val="9"/>
            <w:tcBorders>
              <w:top w:val="single" w:color="auto" w:sz="4" w:space="0"/>
              <w:left w:val="single" w:color="auto" w:sz="4" w:space="0"/>
              <w:bottom w:val="single" w:color="auto" w:sz="4" w:space="0"/>
            </w:tcBorders>
            <w:vAlign w:val="center"/>
          </w:tcPr>
          <w:p>
            <w:pPr>
              <w:spacing w:line="340" w:lineRule="exact"/>
              <w:rPr>
                <w:rFonts w:hint="eastAsia" w:ascii="宋体" w:hAnsi="宋体"/>
                <w:b/>
                <w:bCs/>
                <w:color w:val="auto"/>
                <w:highlight w:val="none"/>
              </w:rPr>
            </w:pPr>
            <w:r>
              <w:rPr>
                <w:rFonts w:hint="eastAsia" w:ascii="宋体" w:hAnsi="宋体"/>
                <w:color w:val="auto"/>
                <w:highlight w:val="none"/>
              </w:rPr>
              <w:t>说明：投标报价指</w:t>
            </w:r>
            <w:r>
              <w:rPr>
                <w:rFonts w:hint="eastAsia" w:ascii="宋体" w:hAnsi="宋体"/>
                <w:color w:val="auto"/>
                <w:szCs w:val="21"/>
                <w:highlight w:val="none"/>
              </w:rPr>
              <w:t>本次招标采购范围内货物价款、</w:t>
            </w:r>
            <w:r>
              <w:rPr>
                <w:rFonts w:hint="eastAsia" w:ascii="宋体" w:hAnsi="宋体" w:cs="Courier New"/>
                <w:color w:val="auto"/>
                <w:szCs w:val="21"/>
                <w:highlight w:val="none"/>
              </w:rPr>
              <w:t>货物随配标准附件、</w:t>
            </w:r>
            <w:r>
              <w:rPr>
                <w:rFonts w:hint="eastAsia" w:ascii="宋体" w:hAnsi="宋体"/>
                <w:color w:val="auto"/>
                <w:szCs w:val="21"/>
                <w:highlight w:val="none"/>
              </w:rPr>
              <w:t>包装、运输、装卸、保险、税金、货到位以及安装、安装所需辅材、调试、检验、售后服务、培训、保修</w:t>
            </w:r>
            <w:r>
              <w:rPr>
                <w:rFonts w:hint="eastAsia" w:ascii="宋体" w:hAnsi="宋体" w:cs="Courier New"/>
                <w:color w:val="auto"/>
                <w:szCs w:val="21"/>
                <w:highlight w:val="none"/>
              </w:rPr>
              <w:t>及其他所有成本费用的总和</w:t>
            </w:r>
            <w:r>
              <w:rPr>
                <w:rFonts w:hint="eastAsia" w:ascii="宋体" w:hAnsi="宋体"/>
                <w:color w:val="auto"/>
                <w:szCs w:val="21"/>
                <w:highlight w:val="none"/>
              </w:rPr>
              <w:t>；</w:t>
            </w:r>
            <w:r>
              <w:rPr>
                <w:rFonts w:hint="eastAsia" w:ascii="宋体" w:hAnsi="宋体"/>
                <w:color w:val="auto"/>
                <w:highlight w:val="none"/>
                <w:lang w:eastAsia="zh-CN"/>
              </w:rPr>
              <w:t>投标人</w:t>
            </w:r>
            <w:r>
              <w:rPr>
                <w:rFonts w:hint="eastAsia" w:ascii="宋体" w:hAnsi="宋体"/>
                <w:color w:val="auto"/>
                <w:highlight w:val="none"/>
              </w:rPr>
              <w:t>综合考虑在报价中。</w:t>
            </w:r>
          </w:p>
        </w:tc>
      </w:tr>
    </w:tbl>
    <w:p>
      <w:pPr>
        <w:spacing w:line="340" w:lineRule="exact"/>
        <w:rPr>
          <w:rFonts w:hint="eastAsia" w:ascii="宋体" w:hAnsi="宋体"/>
          <w:color w:val="auto"/>
          <w:szCs w:val="21"/>
          <w:highlight w:val="none"/>
        </w:rPr>
      </w:pPr>
    </w:p>
    <w:p>
      <w:pPr>
        <w:spacing w:line="340" w:lineRule="exact"/>
        <w:rPr>
          <w:rFonts w:hint="eastAsia" w:ascii="宋体" w:hAnsi="宋体"/>
          <w:color w:val="auto"/>
          <w:szCs w:val="21"/>
          <w:highlight w:val="none"/>
          <w:u w:val="single"/>
        </w:rPr>
      </w:pPr>
      <w:r>
        <w:rPr>
          <w:rFonts w:hint="eastAsia" w:ascii="宋体" w:hAnsi="宋体"/>
          <w:color w:val="auto"/>
          <w:szCs w:val="21"/>
          <w:highlight w:val="none"/>
          <w:lang w:eastAsia="zh-CN"/>
        </w:rPr>
        <w:t>投标人</w:t>
      </w:r>
      <w:r>
        <w:rPr>
          <w:rFonts w:hint="eastAsia" w:ascii="宋体" w:hAnsi="宋体"/>
          <w:color w:val="auto"/>
          <w:szCs w:val="21"/>
          <w:highlight w:val="none"/>
        </w:rPr>
        <w:t>（公章，自然人除外）：</w:t>
      </w:r>
      <w:r>
        <w:rPr>
          <w:rFonts w:hint="eastAsia" w:ascii="宋体" w:hAnsi="宋体"/>
          <w:color w:val="auto"/>
          <w:szCs w:val="21"/>
          <w:highlight w:val="none"/>
          <w:u w:val="single"/>
        </w:rPr>
        <w:t xml:space="preserve">                                        </w:t>
      </w:r>
    </w:p>
    <w:p>
      <w:pPr>
        <w:tabs>
          <w:tab w:val="left" w:pos="1305"/>
        </w:tabs>
        <w:spacing w:line="340" w:lineRule="exact"/>
        <w:ind w:firstLine="205" w:firstLineChars="98"/>
        <w:rPr>
          <w:rFonts w:hint="eastAsia" w:ascii="宋体" w:hAnsi="宋体"/>
          <w:color w:val="auto"/>
          <w:szCs w:val="21"/>
          <w:highlight w:val="none"/>
          <w:u w:val="single"/>
        </w:rPr>
      </w:pPr>
      <w:r>
        <w:rPr>
          <w:rFonts w:hint="eastAsia" w:hAnsi="宋体"/>
          <w:color w:val="auto"/>
          <w:highlight w:val="none"/>
        </w:rPr>
        <w:t>法定代表人、负责人、自然人或相应的委托代理人签字或盖章（属自然人的应在签名处加盖食指指印）：</w:t>
      </w:r>
      <w:r>
        <w:rPr>
          <w:rFonts w:hint="eastAsia" w:ascii="宋体" w:hAnsi="宋体"/>
          <w:color w:val="auto"/>
          <w:szCs w:val="21"/>
          <w:highlight w:val="none"/>
          <w:u w:val="single"/>
        </w:rPr>
        <w:t xml:space="preserve"> </w:t>
      </w:r>
    </w:p>
    <w:p>
      <w:pPr>
        <w:tabs>
          <w:tab w:val="left" w:pos="1305"/>
        </w:tabs>
        <w:spacing w:line="340" w:lineRule="exact"/>
        <w:ind w:firstLine="205" w:firstLineChars="98"/>
        <w:rPr>
          <w:rFonts w:hint="default" w:ascii="宋体" w:hAnsi="宋体" w:eastAsia="宋体"/>
          <w:color w:val="auto"/>
          <w:szCs w:val="21"/>
          <w:highlight w:val="none"/>
          <w:u w:val="single"/>
          <w:lang w:val="en-US" w:eastAsia="zh-CN"/>
        </w:rPr>
      </w:pPr>
      <w:r>
        <w:rPr>
          <w:rFonts w:hint="eastAsia" w:ascii="宋体" w:hAnsi="宋体"/>
          <w:color w:val="auto"/>
          <w:szCs w:val="21"/>
          <w:highlight w:val="none"/>
          <w:u w:val="single"/>
          <w:lang w:val="en-US" w:eastAsia="zh-CN"/>
        </w:rPr>
        <w:t xml:space="preserve">                  </w:t>
      </w:r>
    </w:p>
    <w:p>
      <w:pPr>
        <w:tabs>
          <w:tab w:val="left" w:pos="1305"/>
        </w:tabs>
        <w:spacing w:line="340" w:lineRule="exact"/>
        <w:ind w:firstLine="205" w:firstLineChars="98"/>
        <w:rPr>
          <w:rFonts w:hint="eastAsia" w:ascii="宋体" w:hAnsi="宋体"/>
          <w:bCs/>
          <w:color w:val="auto"/>
          <w:szCs w:val="21"/>
          <w:highlight w:val="none"/>
        </w:rPr>
      </w:pPr>
      <w:r>
        <w:rPr>
          <w:rFonts w:hint="eastAsia" w:ascii="宋体" w:hAnsi="宋体"/>
          <w:bCs/>
          <w:color w:val="auto"/>
          <w:szCs w:val="21"/>
          <w:highlight w:val="none"/>
        </w:rPr>
        <w:t>注</w:t>
      </w:r>
      <w:r>
        <w:rPr>
          <w:rFonts w:hint="eastAsia" w:ascii="宋体" w:hAnsi="宋体"/>
          <w:b/>
          <w:bCs/>
          <w:color w:val="auto"/>
          <w:szCs w:val="21"/>
          <w:highlight w:val="none"/>
        </w:rPr>
        <w:t>：</w:t>
      </w:r>
      <w:r>
        <w:rPr>
          <w:rFonts w:hint="eastAsia" w:ascii="宋体" w:hAnsi="宋体"/>
          <w:bCs/>
          <w:color w:val="auto"/>
          <w:szCs w:val="21"/>
          <w:highlight w:val="none"/>
        </w:rPr>
        <w:t>1.各</w:t>
      </w:r>
      <w:r>
        <w:rPr>
          <w:rFonts w:hint="eastAsia" w:ascii="宋体" w:hAnsi="宋体"/>
          <w:bCs/>
          <w:color w:val="auto"/>
          <w:szCs w:val="21"/>
          <w:highlight w:val="none"/>
          <w:lang w:eastAsia="zh-CN"/>
        </w:rPr>
        <w:t>投标人</w:t>
      </w:r>
      <w:r>
        <w:rPr>
          <w:rFonts w:hint="eastAsia" w:ascii="宋体" w:hAnsi="宋体"/>
          <w:color w:val="auto"/>
          <w:szCs w:val="21"/>
          <w:highlight w:val="none"/>
        </w:rPr>
        <w:t>必须就“货物采购需求”中所投分标的所有内容作完整唯一报价，否则，其投标将被拒绝。</w:t>
      </w:r>
      <w:r>
        <w:rPr>
          <w:rFonts w:hint="eastAsia" w:ascii="宋体" w:hAnsi="宋体"/>
          <w:color w:val="auto"/>
          <w:szCs w:val="21"/>
          <w:highlight w:val="none"/>
          <w:lang w:eastAsia="zh-CN"/>
        </w:rPr>
        <w:t>投标文件</w:t>
      </w:r>
      <w:r>
        <w:rPr>
          <w:rFonts w:hint="eastAsia" w:ascii="宋体" w:hAnsi="宋体"/>
          <w:color w:val="auto"/>
          <w:szCs w:val="21"/>
          <w:highlight w:val="none"/>
        </w:rPr>
        <w:t>只允许有一个报价。</w:t>
      </w:r>
    </w:p>
    <w:p>
      <w:pPr>
        <w:pStyle w:val="17"/>
        <w:spacing w:line="360" w:lineRule="exact"/>
        <w:ind w:firstLine="630" w:firstLineChars="300"/>
        <w:rPr>
          <w:rFonts w:hint="eastAsia" w:hAnsi="宋体"/>
          <w:color w:val="auto"/>
          <w:highlight w:val="none"/>
        </w:rPr>
      </w:pPr>
      <w:r>
        <w:rPr>
          <w:rFonts w:hint="eastAsia" w:hAnsi="宋体"/>
          <w:color w:val="auto"/>
          <w:highlight w:val="none"/>
        </w:rPr>
        <w:t>2.</w:t>
      </w:r>
      <w:r>
        <w:rPr>
          <w:rFonts w:hint="eastAsia" w:hAnsi="宋体"/>
          <w:color w:val="auto"/>
          <w:highlight w:val="none"/>
          <w:lang w:eastAsia="zh-CN"/>
        </w:rPr>
        <w:t>投标人</w:t>
      </w:r>
      <w:r>
        <w:rPr>
          <w:rFonts w:hint="eastAsia" w:hAnsi="宋体"/>
          <w:color w:val="auto"/>
          <w:highlight w:val="none"/>
        </w:rPr>
        <w:t>应根据所投货物如实填写投标报价表</w:t>
      </w:r>
      <w:r>
        <w:rPr>
          <w:rFonts w:hint="eastAsia" w:hAnsi="宋体"/>
          <w:bCs/>
          <w:color w:val="auto"/>
          <w:szCs w:val="21"/>
          <w:highlight w:val="none"/>
        </w:rPr>
        <w:t>的各项内容。</w:t>
      </w:r>
    </w:p>
    <w:p>
      <w:pPr>
        <w:pStyle w:val="17"/>
        <w:spacing w:line="400" w:lineRule="exact"/>
        <w:ind w:left="630" w:leftChars="300"/>
        <w:rPr>
          <w:rFonts w:hint="eastAsia" w:hAnsi="宋体"/>
          <w:b/>
          <w:bCs/>
          <w:color w:val="auto"/>
          <w:szCs w:val="21"/>
          <w:highlight w:val="none"/>
        </w:rPr>
      </w:pPr>
      <w:r>
        <w:rPr>
          <w:rFonts w:hint="eastAsia"/>
          <w:color w:val="auto"/>
          <w:highlight w:val="none"/>
        </w:rPr>
        <w:t>3.投标报价表须由法定代表人负责人、自然人或相应的委托代理人签字</w:t>
      </w:r>
      <w:r>
        <w:rPr>
          <w:rFonts w:hint="eastAsia" w:hAnsi="宋体"/>
          <w:color w:val="auto"/>
          <w:highlight w:val="none"/>
        </w:rPr>
        <w:t>或盖章（属自然人的应在签名处加盖食指指印）</w:t>
      </w:r>
      <w:r>
        <w:rPr>
          <w:rFonts w:hint="eastAsia"/>
          <w:color w:val="auto"/>
          <w:highlight w:val="none"/>
        </w:rPr>
        <w:t>并加盖</w:t>
      </w:r>
      <w:r>
        <w:rPr>
          <w:rFonts w:hint="eastAsia"/>
          <w:color w:val="auto"/>
          <w:highlight w:val="none"/>
          <w:lang w:eastAsia="zh-CN"/>
        </w:rPr>
        <w:t>投标人</w:t>
      </w:r>
      <w:r>
        <w:rPr>
          <w:rFonts w:hint="eastAsia"/>
          <w:color w:val="auto"/>
          <w:highlight w:val="none"/>
        </w:rPr>
        <w:t>公章（自然人除外）。</w:t>
      </w:r>
      <w:r>
        <w:rPr>
          <w:rFonts w:hint="eastAsia"/>
          <w:b/>
          <w:color w:val="auto"/>
          <w:highlight w:val="none"/>
        </w:rPr>
        <w:t>当本表由多页构成时，需逐页加盖</w:t>
      </w:r>
      <w:r>
        <w:rPr>
          <w:rFonts w:hint="eastAsia"/>
          <w:b/>
          <w:color w:val="auto"/>
          <w:highlight w:val="none"/>
          <w:lang w:eastAsia="zh-CN"/>
        </w:rPr>
        <w:t>投标人</w:t>
      </w:r>
      <w:r>
        <w:rPr>
          <w:rFonts w:hint="eastAsia"/>
          <w:b/>
          <w:color w:val="auto"/>
          <w:highlight w:val="none"/>
        </w:rPr>
        <w:t>公章（属自然人的须逐页签字）。</w:t>
      </w:r>
    </w:p>
    <w:p>
      <w:pPr>
        <w:rPr>
          <w:rFonts w:hint="eastAsia" w:ascii="宋体" w:hAnsi="宋体" w:eastAsia="宋体" w:cs="宋体"/>
          <w:b/>
          <w:bCs/>
          <w:color w:val="auto"/>
          <w:sz w:val="32"/>
          <w:szCs w:val="32"/>
          <w:highlight w:val="none"/>
        </w:rPr>
      </w:pPr>
      <w:r>
        <w:rPr>
          <w:rFonts w:hint="eastAsia" w:ascii="宋体" w:hAnsi="宋体"/>
          <w:bCs/>
          <w:color w:val="auto"/>
          <w:szCs w:val="21"/>
          <w:highlight w:val="none"/>
        </w:rPr>
        <w:t>4.如投标的全部或部分产品属于《</w:t>
      </w:r>
      <w:r>
        <w:rPr>
          <w:rFonts w:ascii="宋体" w:hAnsi="宋体"/>
          <w:bCs/>
          <w:color w:val="auto"/>
          <w:szCs w:val="21"/>
          <w:highlight w:val="none"/>
        </w:rPr>
        <w:t>节能</w:t>
      </w:r>
      <w:r>
        <w:rPr>
          <w:rFonts w:hint="eastAsia" w:ascii="宋体" w:hAnsi="宋体"/>
          <w:bCs/>
          <w:color w:val="auto"/>
          <w:szCs w:val="21"/>
          <w:highlight w:val="none"/>
        </w:rPr>
        <w:t>产品政府采购</w:t>
      </w:r>
      <w:r>
        <w:rPr>
          <w:rFonts w:ascii="宋体" w:hAnsi="宋体"/>
          <w:bCs/>
          <w:color w:val="auto"/>
          <w:szCs w:val="21"/>
          <w:highlight w:val="none"/>
        </w:rPr>
        <w:t>清单</w:t>
      </w:r>
      <w:r>
        <w:rPr>
          <w:rFonts w:hint="eastAsia" w:ascii="宋体" w:hAnsi="宋体"/>
          <w:bCs/>
          <w:color w:val="auto"/>
          <w:szCs w:val="21"/>
          <w:highlight w:val="none"/>
        </w:rPr>
        <w:t>》或《环境标志产品政府采购清单》目录范围</w:t>
      </w:r>
      <w:r>
        <w:rPr>
          <w:rFonts w:ascii="宋体" w:hAnsi="宋体"/>
          <w:bCs/>
          <w:color w:val="auto"/>
          <w:szCs w:val="21"/>
          <w:highlight w:val="none"/>
        </w:rPr>
        <w:t>的</w:t>
      </w:r>
      <w:r>
        <w:rPr>
          <w:rFonts w:hint="eastAsia" w:ascii="宋体" w:hAnsi="宋体"/>
          <w:bCs/>
          <w:color w:val="auto"/>
          <w:szCs w:val="21"/>
          <w:highlight w:val="none"/>
        </w:rPr>
        <w:t>，</w:t>
      </w:r>
      <w:r>
        <w:rPr>
          <w:rFonts w:hint="eastAsia" w:ascii="宋体" w:hAnsi="宋体"/>
          <w:bCs/>
          <w:color w:val="auto"/>
          <w:szCs w:val="21"/>
          <w:highlight w:val="none"/>
          <w:lang w:eastAsia="zh-CN"/>
        </w:rPr>
        <w:t>投标人</w:t>
      </w:r>
      <w:r>
        <w:rPr>
          <w:rFonts w:hint="eastAsia" w:ascii="宋体" w:hAnsi="宋体"/>
          <w:bCs/>
          <w:color w:val="auto"/>
          <w:szCs w:val="21"/>
          <w:highlight w:val="none"/>
        </w:rPr>
        <w:t>应在本表备注栏内写明各分项货物属于节能（或环境标志）产品政府采购清单第几类第几项序号的产品，</w:t>
      </w:r>
      <w:r>
        <w:rPr>
          <w:rFonts w:hint="eastAsia" w:ascii="宋体" w:hAnsi="宋体"/>
          <w:bCs/>
          <w:color w:val="auto"/>
          <w:szCs w:val="21"/>
          <w:highlight w:val="none"/>
          <w:lang w:val="en-US" w:eastAsia="zh-CN"/>
        </w:rPr>
        <w:t>属于节能产品或环境标志产品，但不在上述最新目录范围内的，请在本表备注栏内写明“详见证明材料”，并提供相关证明材料复印件（加盖投标人公章），以便评审小组作为优先采购或评审的依据。</w:t>
      </w:r>
      <w:r>
        <w:rPr>
          <w:rFonts w:hint="eastAsia" w:ascii="宋体" w:hAnsi="宋体" w:eastAsia="宋体" w:cs="宋体"/>
          <w:b/>
          <w:color w:val="auto"/>
          <w:sz w:val="32"/>
          <w:szCs w:val="32"/>
          <w:highlight w:val="none"/>
        </w:rPr>
        <w:br w:type="page"/>
      </w:r>
      <w:bookmarkStart w:id="178" w:name="_Toc495841787"/>
      <w:bookmarkStart w:id="179" w:name="_Toc27290"/>
      <w:r>
        <w:rPr>
          <w:rFonts w:hint="eastAsia" w:ascii="宋体" w:hAnsi="宋体" w:eastAsia="宋体" w:cs="宋体"/>
          <w:b/>
          <w:bCs/>
          <w:color w:val="auto"/>
          <w:sz w:val="32"/>
          <w:szCs w:val="32"/>
          <w:highlight w:val="none"/>
          <w:lang w:eastAsia="zh-CN"/>
        </w:rPr>
        <w:t>二、资格性响应证明材料（格式）</w:t>
      </w:r>
      <w:bookmarkEnd w:id="178"/>
      <w:bookmarkEnd w:id="179"/>
    </w:p>
    <w:p>
      <w:pPr>
        <w:rPr>
          <w:rFonts w:hint="eastAsia" w:ascii="宋体" w:hAnsi="宋体" w:eastAsia="宋体" w:cs="宋体"/>
          <w:b/>
          <w:bCs/>
          <w:color w:val="auto"/>
          <w:sz w:val="32"/>
          <w:szCs w:val="32"/>
          <w:highlight w:val="none"/>
        </w:rPr>
      </w:pPr>
    </w:p>
    <w:p>
      <w:pPr>
        <w:rPr>
          <w:rFonts w:hint="eastAsia" w:ascii="宋体" w:hAnsi="宋体" w:eastAsia="宋体" w:cs="宋体"/>
          <w:b/>
          <w:bCs/>
          <w:color w:val="auto"/>
          <w:sz w:val="32"/>
          <w:szCs w:val="32"/>
          <w:highlight w:val="none"/>
        </w:rPr>
      </w:pPr>
      <w:bookmarkStart w:id="180" w:name="_Toc11828"/>
      <w:bookmarkStart w:id="181" w:name="_Toc495841788"/>
      <w:r>
        <w:rPr>
          <w:rFonts w:hint="eastAsia" w:ascii="宋体" w:hAnsi="宋体" w:eastAsia="宋体" w:cs="宋体"/>
          <w:b/>
          <w:bCs/>
          <w:color w:val="auto"/>
          <w:sz w:val="32"/>
          <w:szCs w:val="32"/>
          <w:highlight w:val="none"/>
        </w:rPr>
        <w:t>1.</w:t>
      </w:r>
      <w:r>
        <w:rPr>
          <w:rFonts w:hint="eastAsia" w:ascii="宋体" w:hAnsi="宋体" w:cs="宋体"/>
          <w:b/>
          <w:bCs/>
          <w:color w:val="auto"/>
          <w:sz w:val="32"/>
          <w:szCs w:val="32"/>
          <w:highlight w:val="none"/>
          <w:lang w:eastAsia="zh-CN"/>
        </w:rPr>
        <w:t>投标人</w:t>
      </w:r>
      <w:r>
        <w:rPr>
          <w:rFonts w:hint="eastAsia" w:ascii="宋体" w:hAnsi="宋体" w:eastAsia="宋体" w:cs="宋体"/>
          <w:b/>
          <w:bCs/>
          <w:color w:val="auto"/>
          <w:sz w:val="32"/>
          <w:szCs w:val="32"/>
          <w:highlight w:val="none"/>
        </w:rPr>
        <w:t>相应的法定代表人、负责人、自然人身份证正反面复印件（必须提供）</w:t>
      </w:r>
      <w:bookmarkEnd w:id="180"/>
      <w:bookmarkEnd w:id="181"/>
    </w:p>
    <w:p>
      <w:pPr>
        <w:rPr>
          <w:rFonts w:hint="eastAsia" w:ascii="宋体" w:hAnsi="宋体" w:eastAsia="宋体" w:cs="宋体"/>
          <w:b/>
          <w:bCs/>
          <w:color w:val="auto"/>
          <w:sz w:val="32"/>
          <w:szCs w:val="32"/>
          <w:highlight w:val="none"/>
        </w:rPr>
      </w:pPr>
    </w:p>
    <w:p>
      <w:pPr>
        <w:rPr>
          <w:rFonts w:hint="eastAsia" w:ascii="宋体" w:hAnsi="宋体" w:eastAsia="宋体" w:cs="宋体"/>
          <w:b/>
          <w:bCs/>
          <w:color w:val="auto"/>
          <w:sz w:val="32"/>
          <w:szCs w:val="32"/>
          <w:highlight w:val="none"/>
        </w:rPr>
      </w:pPr>
    </w:p>
    <w:p>
      <w:pPr>
        <w:rPr>
          <w:rFonts w:hint="eastAsia" w:ascii="宋体" w:hAnsi="宋体" w:eastAsia="宋体" w:cs="宋体"/>
          <w:b/>
          <w:bCs/>
          <w:color w:val="auto"/>
          <w:sz w:val="32"/>
          <w:szCs w:val="32"/>
          <w:highlight w:val="none"/>
        </w:rPr>
      </w:pPr>
      <w:bookmarkStart w:id="182" w:name="_Toc11623"/>
      <w:bookmarkStart w:id="183" w:name="_Toc495841789"/>
      <w:r>
        <w:rPr>
          <w:rFonts w:hint="eastAsia" w:ascii="宋体" w:hAnsi="宋体" w:eastAsia="宋体" w:cs="宋体"/>
          <w:b/>
          <w:bCs/>
          <w:color w:val="auto"/>
          <w:sz w:val="32"/>
          <w:szCs w:val="32"/>
          <w:highlight w:val="none"/>
          <w:lang w:val="en-US" w:eastAsia="zh-CN"/>
        </w:rPr>
        <w:t>2.</w:t>
      </w:r>
      <w:r>
        <w:rPr>
          <w:rFonts w:hint="eastAsia" w:ascii="宋体" w:hAnsi="宋体" w:cs="宋体"/>
          <w:b/>
          <w:bCs/>
          <w:color w:val="auto"/>
          <w:sz w:val="32"/>
          <w:szCs w:val="32"/>
          <w:highlight w:val="none"/>
          <w:lang w:eastAsia="zh-CN"/>
        </w:rPr>
        <w:t>投标人</w:t>
      </w:r>
      <w:r>
        <w:rPr>
          <w:rFonts w:hint="eastAsia" w:ascii="宋体" w:hAnsi="宋体" w:eastAsia="宋体" w:cs="宋体"/>
          <w:b/>
          <w:bCs/>
          <w:color w:val="auto"/>
          <w:sz w:val="32"/>
          <w:szCs w:val="32"/>
          <w:highlight w:val="none"/>
        </w:rPr>
        <w:t>的授权委托书原件、委托代理人身份证正反面复印件以及由县级以上（含县级）社会养老保险经办机构出具的</w:t>
      </w:r>
      <w:r>
        <w:rPr>
          <w:rFonts w:hint="eastAsia" w:ascii="宋体" w:hAnsi="宋体" w:cs="宋体"/>
          <w:b/>
          <w:bCs/>
          <w:color w:val="auto"/>
          <w:sz w:val="32"/>
          <w:szCs w:val="32"/>
          <w:highlight w:val="none"/>
          <w:lang w:eastAsia="zh-CN"/>
        </w:rPr>
        <w:t>投标人</w:t>
      </w:r>
      <w:r>
        <w:rPr>
          <w:rFonts w:hint="eastAsia" w:ascii="宋体" w:hAnsi="宋体" w:eastAsia="宋体" w:cs="宋体"/>
          <w:b/>
          <w:bCs/>
          <w:color w:val="auto"/>
          <w:sz w:val="32"/>
          <w:szCs w:val="32"/>
          <w:highlight w:val="none"/>
        </w:rPr>
        <w:t>为委托代理人交纳的开标截止时间前半年内任意连续三个月社保证明复印件（如</w:t>
      </w:r>
      <w:r>
        <w:rPr>
          <w:rFonts w:hint="eastAsia" w:ascii="宋体" w:hAnsi="宋体" w:cs="宋体"/>
          <w:b/>
          <w:bCs/>
          <w:color w:val="auto"/>
          <w:sz w:val="32"/>
          <w:szCs w:val="32"/>
          <w:highlight w:val="none"/>
          <w:lang w:eastAsia="zh-CN"/>
        </w:rPr>
        <w:t>投标人</w:t>
      </w:r>
      <w:r>
        <w:rPr>
          <w:rFonts w:hint="eastAsia" w:ascii="宋体" w:hAnsi="宋体" w:eastAsia="宋体" w:cs="宋体"/>
          <w:b/>
          <w:bCs/>
          <w:color w:val="auto"/>
          <w:sz w:val="32"/>
          <w:szCs w:val="32"/>
          <w:highlight w:val="none"/>
        </w:rPr>
        <w:t>为截标时间前60日以内成立的公司，可以提供</w:t>
      </w:r>
      <w:r>
        <w:rPr>
          <w:rFonts w:hint="eastAsia" w:ascii="宋体" w:hAnsi="宋体" w:cs="宋体"/>
          <w:b/>
          <w:bCs/>
          <w:color w:val="auto"/>
          <w:sz w:val="32"/>
          <w:szCs w:val="32"/>
          <w:highlight w:val="none"/>
          <w:lang w:eastAsia="zh-CN"/>
        </w:rPr>
        <w:t>投标人</w:t>
      </w:r>
      <w:r>
        <w:rPr>
          <w:rFonts w:hint="eastAsia" w:ascii="宋体" w:hAnsi="宋体" w:eastAsia="宋体" w:cs="宋体"/>
          <w:b/>
          <w:bCs/>
          <w:color w:val="auto"/>
          <w:sz w:val="32"/>
          <w:szCs w:val="32"/>
          <w:highlight w:val="none"/>
        </w:rPr>
        <w:t>与委托代理人签订的劳动合同复印件代替社保证明复印件；如</w:t>
      </w:r>
      <w:r>
        <w:rPr>
          <w:rFonts w:hint="eastAsia" w:ascii="宋体" w:hAnsi="宋体" w:cs="宋体"/>
          <w:b/>
          <w:bCs/>
          <w:color w:val="auto"/>
          <w:sz w:val="32"/>
          <w:szCs w:val="32"/>
          <w:highlight w:val="none"/>
          <w:lang w:eastAsia="zh-CN"/>
        </w:rPr>
        <w:t>投标人</w:t>
      </w:r>
      <w:r>
        <w:rPr>
          <w:rFonts w:hint="eastAsia" w:ascii="宋体" w:hAnsi="宋体" w:eastAsia="宋体" w:cs="宋体"/>
          <w:b/>
          <w:bCs/>
          <w:color w:val="auto"/>
          <w:sz w:val="32"/>
          <w:szCs w:val="32"/>
          <w:highlight w:val="none"/>
        </w:rPr>
        <w:t>为事业单位，可以提供事业单位机构编制管理证复印件或事业单位机构为其发放工资的工资条复印件代替社保证明复印件；如委托代理人为免缴纳社保人员，提供免缴纳社保的证明材料复印件及</w:t>
      </w:r>
      <w:r>
        <w:rPr>
          <w:rFonts w:hint="eastAsia" w:ascii="宋体" w:hAnsi="宋体" w:cs="宋体"/>
          <w:b/>
          <w:bCs/>
          <w:color w:val="auto"/>
          <w:sz w:val="32"/>
          <w:szCs w:val="32"/>
          <w:highlight w:val="none"/>
          <w:lang w:eastAsia="zh-CN"/>
        </w:rPr>
        <w:t>投标人</w:t>
      </w:r>
      <w:r>
        <w:rPr>
          <w:rFonts w:hint="eastAsia" w:ascii="宋体" w:hAnsi="宋体" w:eastAsia="宋体" w:cs="宋体"/>
          <w:b/>
          <w:bCs/>
          <w:color w:val="auto"/>
          <w:sz w:val="32"/>
          <w:szCs w:val="32"/>
          <w:highlight w:val="none"/>
        </w:rPr>
        <w:t>与委托代理人签订的劳动合同复印件代替社保证明复印件）【自然人投标的应提供由县级以上（含县级）社会养老保险经办机构出具的自然人本人及委托代理人所交纳的开标截止时间前半年内任意连续三个月社保证明复印件】（委托代理时必须提供；）</w:t>
      </w:r>
      <w:bookmarkEnd w:id="182"/>
      <w:bookmarkEnd w:id="183"/>
    </w:p>
    <w:p>
      <w:pPr>
        <w:rPr>
          <w:rFonts w:hint="eastAsia" w:ascii="宋体" w:hAnsi="宋体" w:eastAsia="宋体" w:cs="宋体"/>
          <w:b/>
          <w:bCs/>
          <w:color w:val="auto"/>
          <w:sz w:val="32"/>
          <w:szCs w:val="32"/>
          <w:highlight w:val="none"/>
        </w:rPr>
      </w:pPr>
    </w:p>
    <w:p>
      <w:pPr>
        <w:rPr>
          <w:rFonts w:hint="eastAsia" w:ascii="宋体" w:hAnsi="宋体" w:eastAsia="宋体" w:cs="宋体"/>
          <w:b/>
          <w:bCs/>
          <w:color w:val="auto"/>
          <w:sz w:val="32"/>
          <w:szCs w:val="32"/>
          <w:highlight w:val="none"/>
        </w:rPr>
      </w:pPr>
    </w:p>
    <w:p>
      <w:pPr>
        <w:rPr>
          <w:rFonts w:hint="eastAsia" w:ascii="宋体" w:hAnsi="宋体" w:eastAsia="宋体" w:cs="宋体"/>
          <w:b/>
          <w:bCs/>
          <w:color w:val="auto"/>
          <w:sz w:val="32"/>
          <w:szCs w:val="32"/>
          <w:highlight w:val="none"/>
        </w:rPr>
      </w:pPr>
    </w:p>
    <w:p>
      <w:pPr>
        <w:jc w:val="both"/>
        <w:rPr>
          <w:rFonts w:hint="eastAsia" w:ascii="宋体" w:hAnsi="宋体" w:eastAsia="宋体" w:cs="宋体"/>
          <w:b/>
          <w:color w:val="auto"/>
          <w:sz w:val="32"/>
          <w:highlight w:val="none"/>
        </w:rPr>
      </w:pPr>
    </w:p>
    <w:p>
      <w:pPr>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授权委托书（格式一）</w:t>
      </w:r>
    </w:p>
    <w:p>
      <w:pPr>
        <w:snapToGrid w:val="0"/>
        <w:spacing w:line="400" w:lineRule="exact"/>
        <w:rPr>
          <w:rFonts w:hint="eastAsia" w:ascii="宋体" w:hAnsi="宋体" w:eastAsia="宋体" w:cs="宋体"/>
          <w:color w:val="auto"/>
          <w:highlight w:val="none"/>
        </w:rPr>
      </w:pPr>
      <w:r>
        <w:rPr>
          <w:rFonts w:hint="eastAsia" w:ascii="宋体" w:hAnsi="宋体" w:eastAsia="宋体" w:cs="宋体"/>
          <w:b/>
          <w:color w:val="auto"/>
          <w:szCs w:val="21"/>
          <w:highlight w:val="none"/>
        </w:rPr>
        <w:t>致</w:t>
      </w:r>
      <w:r>
        <w:rPr>
          <w:rFonts w:hint="eastAsia" w:ascii="宋体" w:hAnsi="宋体" w:eastAsia="宋体" w:cs="宋体"/>
          <w:color w:val="auto"/>
          <w:szCs w:val="21"/>
          <w:highlight w:val="none"/>
        </w:rPr>
        <w:t>：</w:t>
      </w:r>
      <w:r>
        <w:rPr>
          <w:rFonts w:hint="eastAsia" w:ascii="宋体" w:hAnsi="宋体" w:eastAsia="宋体" w:cs="宋体"/>
          <w:color w:val="auto"/>
          <w:highlight w:val="none"/>
          <w:u w:val="single"/>
        </w:rPr>
        <w:t>广西恒基建设工程咨询有限公司</w:t>
      </w:r>
    </w:p>
    <w:p>
      <w:pPr>
        <w:spacing w:line="400" w:lineRule="exact"/>
        <w:ind w:firstLine="525" w:firstLineChars="250"/>
        <w:rPr>
          <w:rFonts w:hint="eastAsia" w:ascii="宋体" w:hAnsi="宋体" w:eastAsia="宋体" w:cs="宋体"/>
          <w:color w:val="auto"/>
          <w:highlight w:val="none"/>
        </w:rPr>
      </w:pPr>
      <w:r>
        <w:rPr>
          <w:rFonts w:hint="eastAsia" w:ascii="宋体" w:hAnsi="宋体" w:eastAsia="宋体" w:cs="宋体"/>
          <w:color w:val="auto"/>
          <w:kern w:val="0"/>
          <w:highlight w:val="none"/>
        </w:rPr>
        <w:t>我</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（姓名）系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r>
        <w:rPr>
          <w:rFonts w:hint="eastAsia" w:ascii="宋体" w:hAnsi="宋体" w:cs="宋体"/>
          <w:color w:val="auto"/>
          <w:kern w:val="0"/>
          <w:highlight w:val="none"/>
          <w:lang w:eastAsia="zh-CN"/>
        </w:rPr>
        <w:t>投标人</w:t>
      </w:r>
      <w:r>
        <w:rPr>
          <w:rFonts w:hint="eastAsia" w:ascii="宋体" w:hAnsi="宋体" w:eastAsia="宋体" w:cs="宋体"/>
          <w:color w:val="auto"/>
          <w:kern w:val="0"/>
          <w:highlight w:val="none"/>
        </w:rPr>
        <w:t>名称）的法定代表人（负责人），现授权委托本单位在职职工</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（姓名）</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lang w:val="en-US" w:eastAsia="zh-CN"/>
        </w:rPr>
        <w:t>身份证号码：</w:t>
      </w:r>
      <w:r>
        <w:rPr>
          <w:rFonts w:hint="eastAsia" w:ascii="宋体" w:hAnsi="宋体" w:eastAsia="宋体" w:cs="宋体"/>
          <w:color w:val="auto"/>
          <w:kern w:val="0"/>
          <w:highlight w:val="none"/>
          <w:u w:val="single"/>
          <w:lang w:val="en-US" w:eastAsia="zh-CN"/>
        </w:rPr>
        <w:t xml:space="preserve">                      </w:t>
      </w:r>
      <w:r>
        <w:rPr>
          <w:rFonts w:hint="eastAsia" w:ascii="宋体" w:hAnsi="宋体" w:eastAsia="宋体" w:cs="宋体"/>
          <w:color w:val="auto"/>
          <w:kern w:val="0"/>
          <w:highlight w:val="none"/>
        </w:rPr>
        <w:t>以我公司名义参加</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（项目名称及项目编号）    </w:t>
      </w:r>
      <w:r>
        <w:rPr>
          <w:rFonts w:hint="eastAsia" w:ascii="宋体" w:hAnsi="宋体" w:eastAsia="宋体" w:cs="宋体"/>
          <w:color w:val="auto"/>
          <w:highlight w:val="none"/>
        </w:rPr>
        <w:t>项目的投标活动，并代表我方全权办理针对上述项目的投标、开标、评标、签约等具体事务和签署相关文件。</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我方对被授权人的签字事项负全部责任。</w:t>
      </w:r>
    </w:p>
    <w:p>
      <w:pP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授权委托代理期限：自即日起至该项目政府采购活动结束。</w:t>
      </w:r>
    </w:p>
    <w:p>
      <w:pPr>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p>
    <w:p>
      <w:pPr>
        <w:spacing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代理人无转委托权,特此委托。 </w:t>
      </w:r>
    </w:p>
    <w:p>
      <w:pPr>
        <w:snapToGrid w:val="0"/>
        <w:spacing w:line="400" w:lineRule="exact"/>
        <w:ind w:firstLine="525"/>
        <w:rPr>
          <w:rFonts w:hint="eastAsia" w:ascii="宋体" w:hAnsi="宋体" w:eastAsia="宋体" w:cs="宋体"/>
          <w:color w:val="auto"/>
          <w:szCs w:val="21"/>
          <w:highlight w:val="none"/>
        </w:rPr>
      </w:pPr>
    </w:p>
    <w:p>
      <w:pPr>
        <w:snapToGrid w:val="0"/>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我已在下面签字，以资证明。</w:t>
      </w:r>
    </w:p>
    <w:p>
      <w:pPr>
        <w:snapToGrid w:val="0"/>
        <w:spacing w:line="400" w:lineRule="exact"/>
        <w:ind w:firstLine="420"/>
        <w:rPr>
          <w:rFonts w:hint="eastAsia" w:ascii="宋体" w:hAnsi="宋体" w:eastAsia="宋体" w:cs="宋体"/>
          <w:color w:val="auto"/>
          <w:szCs w:val="21"/>
          <w:highlight w:val="none"/>
        </w:rPr>
      </w:pPr>
    </w:p>
    <w:p>
      <w:pPr>
        <w:snapToGrid w:val="0"/>
        <w:spacing w:line="400" w:lineRule="exact"/>
        <w:ind w:firstLine="420"/>
        <w:rPr>
          <w:rFonts w:hint="eastAsia" w:ascii="宋体" w:hAnsi="宋体" w:eastAsia="宋体" w:cs="宋体"/>
          <w:color w:val="auto"/>
          <w:szCs w:val="21"/>
          <w:highlight w:val="none"/>
          <w:u w:val="single"/>
        </w:rPr>
      </w:pP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u w:val="single"/>
        </w:rPr>
        <w:t xml:space="preserve">                                   </w:t>
      </w:r>
    </w:p>
    <w:p>
      <w:pPr>
        <w:snapToGrid w:val="0"/>
        <w:spacing w:line="400" w:lineRule="exact"/>
        <w:ind w:firstLine="420"/>
        <w:rPr>
          <w:rFonts w:hint="eastAsia" w:ascii="宋体" w:hAnsi="宋体" w:eastAsia="宋体" w:cs="宋体"/>
          <w:color w:val="auto"/>
          <w:szCs w:val="21"/>
          <w:highlight w:val="none"/>
        </w:rPr>
      </w:pPr>
    </w:p>
    <w:p>
      <w:pPr>
        <w:snapToGrid w:val="0"/>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法定代表人（负责人）签字（或盖章）：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napToGrid w:val="0"/>
        <w:spacing w:line="400" w:lineRule="exact"/>
        <w:ind w:firstLine="420"/>
        <w:rPr>
          <w:rFonts w:hint="eastAsia" w:ascii="宋体" w:hAnsi="宋体" w:eastAsia="宋体" w:cs="宋体"/>
          <w:color w:val="auto"/>
          <w:szCs w:val="21"/>
          <w:highlight w:val="none"/>
        </w:rPr>
      </w:pPr>
    </w:p>
    <w:p>
      <w:pPr>
        <w:spacing w:line="400" w:lineRule="exact"/>
        <w:ind w:firstLine="602" w:firstLineChars="2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w:t>
      </w:r>
      <w:r>
        <w:rPr>
          <w:rFonts w:hint="eastAsia" w:ascii="宋体" w:hAnsi="宋体" w:cs="宋体"/>
          <w:b/>
          <w:color w:val="auto"/>
          <w:sz w:val="24"/>
          <w:highlight w:val="none"/>
          <w:lang w:eastAsia="zh-CN"/>
        </w:rPr>
        <w:t>投标人</w:t>
      </w:r>
      <w:r>
        <w:rPr>
          <w:rFonts w:hint="eastAsia" w:ascii="宋体" w:hAnsi="宋体" w:eastAsia="宋体" w:cs="宋体"/>
          <w:b/>
          <w:color w:val="auto"/>
          <w:sz w:val="24"/>
          <w:highlight w:val="none"/>
        </w:rPr>
        <w:t>的授权委托书原件、委托代理人身份证正反面复印件以及由县级以上（含县级）社会养老保险经办机构出具的</w:t>
      </w:r>
      <w:r>
        <w:rPr>
          <w:rFonts w:hint="eastAsia" w:ascii="宋体" w:hAnsi="宋体" w:cs="宋体"/>
          <w:b/>
          <w:color w:val="auto"/>
          <w:sz w:val="24"/>
          <w:highlight w:val="none"/>
          <w:lang w:eastAsia="zh-CN"/>
        </w:rPr>
        <w:t>投标人</w:t>
      </w:r>
      <w:r>
        <w:rPr>
          <w:rFonts w:hint="eastAsia" w:ascii="宋体" w:hAnsi="宋体" w:eastAsia="宋体" w:cs="宋体"/>
          <w:b/>
          <w:color w:val="auto"/>
          <w:sz w:val="24"/>
          <w:highlight w:val="none"/>
        </w:rPr>
        <w:t>为委托代理人交纳的开标截止时间前半年内任意连续三个月社保证明复印件（如如</w:t>
      </w:r>
      <w:r>
        <w:rPr>
          <w:rFonts w:hint="eastAsia" w:ascii="宋体" w:hAnsi="宋体" w:cs="宋体"/>
          <w:b/>
          <w:color w:val="auto"/>
          <w:sz w:val="24"/>
          <w:highlight w:val="none"/>
          <w:lang w:eastAsia="zh-CN"/>
        </w:rPr>
        <w:t>投标人</w:t>
      </w:r>
      <w:r>
        <w:rPr>
          <w:rFonts w:hint="eastAsia" w:ascii="宋体" w:hAnsi="宋体" w:eastAsia="宋体" w:cs="宋体"/>
          <w:b/>
          <w:color w:val="auto"/>
          <w:sz w:val="24"/>
          <w:highlight w:val="none"/>
        </w:rPr>
        <w:t>为截标时间前60日以内成立的公司，可以提供</w:t>
      </w:r>
      <w:r>
        <w:rPr>
          <w:rFonts w:hint="eastAsia" w:ascii="宋体" w:hAnsi="宋体" w:cs="宋体"/>
          <w:b/>
          <w:color w:val="auto"/>
          <w:sz w:val="24"/>
          <w:highlight w:val="none"/>
          <w:lang w:eastAsia="zh-CN"/>
        </w:rPr>
        <w:t>投标人</w:t>
      </w:r>
      <w:r>
        <w:rPr>
          <w:rFonts w:hint="eastAsia" w:ascii="宋体" w:hAnsi="宋体" w:eastAsia="宋体" w:cs="宋体"/>
          <w:b/>
          <w:color w:val="auto"/>
          <w:sz w:val="24"/>
          <w:highlight w:val="none"/>
        </w:rPr>
        <w:t>与委托代理人签订的劳动合同复印件代替社保证明复印件；如</w:t>
      </w:r>
      <w:r>
        <w:rPr>
          <w:rFonts w:hint="eastAsia" w:ascii="宋体" w:hAnsi="宋体" w:cs="宋体"/>
          <w:b/>
          <w:color w:val="auto"/>
          <w:sz w:val="24"/>
          <w:highlight w:val="none"/>
          <w:lang w:eastAsia="zh-CN"/>
        </w:rPr>
        <w:t>投标人</w:t>
      </w:r>
      <w:r>
        <w:rPr>
          <w:rFonts w:hint="eastAsia" w:ascii="宋体" w:hAnsi="宋体" w:eastAsia="宋体" w:cs="宋体"/>
          <w:b/>
          <w:color w:val="auto"/>
          <w:sz w:val="24"/>
          <w:highlight w:val="none"/>
        </w:rPr>
        <w:t>为事业单位，可以提供事业单位机构编制管理证复印件或事业单位机构为其发放工资的工资条复印件代替社保证明复印件；如委托代理人为免缴纳社保人员，提供免缴纳社保的证明材料复印件及</w:t>
      </w:r>
      <w:r>
        <w:rPr>
          <w:rFonts w:hint="eastAsia" w:ascii="宋体" w:hAnsi="宋体" w:cs="宋体"/>
          <w:b/>
          <w:color w:val="auto"/>
          <w:sz w:val="24"/>
          <w:highlight w:val="none"/>
          <w:lang w:eastAsia="zh-CN"/>
        </w:rPr>
        <w:t>投标人</w:t>
      </w:r>
      <w:r>
        <w:rPr>
          <w:rFonts w:hint="eastAsia" w:ascii="宋体" w:hAnsi="宋体" w:eastAsia="宋体" w:cs="宋体"/>
          <w:b/>
          <w:color w:val="auto"/>
          <w:sz w:val="24"/>
          <w:highlight w:val="none"/>
        </w:rPr>
        <w:t>与委托代理人签订的劳动合同复印件代替社保证明复印件））（委托代理时必须提供）。</w:t>
      </w:r>
    </w:p>
    <w:p>
      <w:pPr>
        <w:pStyle w:val="17"/>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pPr>
        <w:pStyle w:val="17"/>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授权委托书（格式二）</w:t>
      </w:r>
    </w:p>
    <w:p>
      <w:pPr>
        <w:snapToGrid w:val="0"/>
        <w:spacing w:line="400" w:lineRule="exact"/>
        <w:rPr>
          <w:rFonts w:hint="eastAsia" w:ascii="宋体" w:hAnsi="宋体" w:eastAsia="宋体" w:cs="宋体"/>
          <w:color w:val="auto"/>
          <w:highlight w:val="none"/>
        </w:rPr>
      </w:pPr>
      <w:r>
        <w:rPr>
          <w:rFonts w:hint="eastAsia" w:ascii="宋体" w:hAnsi="宋体" w:eastAsia="宋体" w:cs="宋体"/>
          <w:b/>
          <w:color w:val="auto"/>
          <w:szCs w:val="21"/>
          <w:highlight w:val="none"/>
        </w:rPr>
        <w:t>致</w:t>
      </w:r>
      <w:r>
        <w:rPr>
          <w:rFonts w:hint="eastAsia" w:ascii="宋体" w:hAnsi="宋体" w:eastAsia="宋体" w:cs="宋体"/>
          <w:color w:val="auto"/>
          <w:szCs w:val="21"/>
          <w:highlight w:val="none"/>
        </w:rPr>
        <w:t>：</w:t>
      </w:r>
      <w:r>
        <w:rPr>
          <w:rFonts w:hint="eastAsia" w:ascii="宋体" w:hAnsi="宋体" w:eastAsia="宋体" w:cs="宋体"/>
          <w:color w:val="auto"/>
          <w:highlight w:val="none"/>
          <w:u w:val="single"/>
        </w:rPr>
        <w:t>广西恒基建设工程咨询有限公司</w:t>
      </w:r>
    </w:p>
    <w:p>
      <w:pPr>
        <w:snapToGrid w:val="0"/>
        <w:spacing w:line="400" w:lineRule="exact"/>
        <w:rPr>
          <w:rFonts w:hint="eastAsia" w:ascii="宋体" w:hAnsi="宋体" w:eastAsia="宋体" w:cs="宋体"/>
          <w:color w:val="auto"/>
          <w:szCs w:val="21"/>
          <w:highlight w:val="none"/>
          <w:u w:val="single"/>
        </w:rPr>
      </w:pPr>
    </w:p>
    <w:p>
      <w:pPr>
        <w:pStyle w:val="17"/>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我</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（姓名）系自然人，现授权委托</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 名）</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lang w:val="en-US" w:eastAsia="zh-CN"/>
        </w:rPr>
        <w:t>身份证号码：</w:t>
      </w:r>
      <w:r>
        <w:rPr>
          <w:rFonts w:hint="eastAsia" w:ascii="宋体" w:hAnsi="宋体" w:eastAsia="宋体" w:cs="宋体"/>
          <w:color w:val="auto"/>
          <w:kern w:val="0"/>
          <w:highlight w:val="none"/>
          <w:u w:val="single"/>
          <w:lang w:val="en-US" w:eastAsia="zh-CN"/>
        </w:rPr>
        <w:t xml:space="preserve">              </w:t>
      </w:r>
      <w:r>
        <w:rPr>
          <w:rFonts w:hint="eastAsia" w:ascii="宋体" w:hAnsi="宋体" w:eastAsia="宋体" w:cs="宋体"/>
          <w:color w:val="auto"/>
          <w:kern w:val="0"/>
          <w:highlight w:val="none"/>
        </w:rPr>
        <w:t>以本人名义参加</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（项目名称及项目编号）        </w:t>
      </w:r>
      <w:r>
        <w:rPr>
          <w:rFonts w:hint="eastAsia" w:ascii="宋体" w:hAnsi="宋体" w:eastAsia="宋体" w:cs="宋体"/>
          <w:color w:val="auto"/>
          <w:highlight w:val="none"/>
        </w:rPr>
        <w:t>项目的投标活动，并代表本人全权办理针对上述项目的投标、开标、评标、签约等具体事务和签署相关文件。</w:t>
      </w:r>
    </w:p>
    <w:p>
      <w:pPr>
        <w:pStyle w:val="17"/>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本人对被授权人的签字事项负全部责任。</w:t>
      </w:r>
    </w:p>
    <w:p>
      <w:pPr>
        <w:pStyle w:val="17"/>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授权委托代理期限：自即日起至该项目政府采购活动结束。</w:t>
      </w:r>
    </w:p>
    <w:p>
      <w:pPr>
        <w:pStyle w:val="17"/>
        <w:spacing w:line="340" w:lineRule="exact"/>
        <w:ind w:firstLine="420" w:firstLineChars="200"/>
        <w:rPr>
          <w:rFonts w:hint="eastAsia" w:ascii="宋体" w:hAnsi="宋体" w:eastAsia="宋体" w:cs="宋体"/>
          <w:color w:val="auto"/>
          <w:highlight w:val="none"/>
          <w:u w:val="single"/>
        </w:rPr>
      </w:pPr>
    </w:p>
    <w:p>
      <w:pPr>
        <w:pStyle w:val="17"/>
        <w:spacing w:line="34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p>
    <w:p>
      <w:pPr>
        <w:spacing w:line="34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代理人无转委托权,特此委托。 </w:t>
      </w:r>
    </w:p>
    <w:p>
      <w:pPr>
        <w:snapToGrid w:val="0"/>
        <w:spacing w:line="340" w:lineRule="exact"/>
        <w:ind w:firstLine="525"/>
        <w:rPr>
          <w:rFonts w:hint="eastAsia" w:ascii="宋体" w:hAnsi="宋体" w:eastAsia="宋体" w:cs="宋体"/>
          <w:color w:val="auto"/>
          <w:szCs w:val="21"/>
          <w:highlight w:val="none"/>
        </w:rPr>
      </w:pPr>
    </w:p>
    <w:p>
      <w:pPr>
        <w:snapToGrid w:val="0"/>
        <w:spacing w:line="34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我已在下面签字，以资证明。</w:t>
      </w:r>
    </w:p>
    <w:p>
      <w:pPr>
        <w:snapToGrid w:val="0"/>
        <w:spacing w:line="340" w:lineRule="exact"/>
        <w:ind w:firstLine="420"/>
        <w:rPr>
          <w:rFonts w:hint="eastAsia" w:ascii="宋体" w:hAnsi="宋体" w:eastAsia="宋体" w:cs="宋体"/>
          <w:color w:val="auto"/>
          <w:szCs w:val="21"/>
          <w:highlight w:val="none"/>
        </w:rPr>
      </w:pPr>
    </w:p>
    <w:p>
      <w:pPr>
        <w:snapToGrid w:val="0"/>
        <w:spacing w:line="34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自然人签字并在签名处加盖大拇指指印：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napToGrid w:val="0"/>
        <w:spacing w:line="340" w:lineRule="exact"/>
        <w:ind w:firstLine="420"/>
        <w:rPr>
          <w:rFonts w:hint="eastAsia" w:ascii="宋体" w:hAnsi="宋体" w:eastAsia="宋体" w:cs="宋体"/>
          <w:color w:val="auto"/>
          <w:szCs w:val="21"/>
          <w:highlight w:val="none"/>
        </w:rPr>
      </w:pPr>
    </w:p>
    <w:p>
      <w:pPr>
        <w:spacing w:line="400" w:lineRule="exact"/>
        <w:ind w:firstLine="602" w:firstLineChars="250"/>
        <w:rPr>
          <w:rFonts w:hint="eastAsia" w:ascii="宋体" w:hAnsi="宋体" w:eastAsia="宋体" w:cs="宋体"/>
          <w:b/>
          <w:color w:val="auto"/>
          <w:sz w:val="24"/>
          <w:highlight w:val="none"/>
        </w:rPr>
      </w:pPr>
    </w:p>
    <w:p>
      <w:pPr>
        <w:rPr>
          <w:rFonts w:hint="eastAsia" w:ascii="宋体" w:hAnsi="宋体" w:eastAsia="宋体" w:cs="宋体"/>
          <w:b/>
          <w:bCs/>
          <w:color w:val="auto"/>
          <w:sz w:val="32"/>
          <w:szCs w:val="32"/>
          <w:highlight w:val="none"/>
        </w:rPr>
      </w:pPr>
    </w:p>
    <w:p>
      <w:pPr>
        <w:rPr>
          <w:rFonts w:hint="eastAsia" w:ascii="宋体" w:hAnsi="宋体" w:eastAsia="宋体" w:cs="宋体"/>
          <w:b/>
          <w:bCs/>
          <w:color w:val="auto"/>
          <w:sz w:val="32"/>
          <w:szCs w:val="32"/>
          <w:highlight w:val="none"/>
        </w:rPr>
      </w:pPr>
    </w:p>
    <w:p>
      <w:pPr>
        <w:rPr>
          <w:rFonts w:hint="eastAsia" w:ascii="宋体" w:hAnsi="宋体" w:eastAsia="宋体" w:cs="宋体"/>
          <w:b/>
          <w:bCs/>
          <w:color w:val="auto"/>
          <w:sz w:val="32"/>
          <w:szCs w:val="32"/>
          <w:highlight w:val="none"/>
        </w:rPr>
      </w:pPr>
      <w:bookmarkStart w:id="184" w:name="_Toc495841790"/>
      <w:bookmarkStart w:id="185" w:name="_Toc12280"/>
      <w:r>
        <w:rPr>
          <w:rFonts w:hint="eastAsia" w:ascii="宋体" w:hAnsi="宋体" w:eastAsia="宋体" w:cs="宋体"/>
          <w:b/>
          <w:bCs/>
          <w:color w:val="auto"/>
          <w:sz w:val="32"/>
          <w:szCs w:val="32"/>
          <w:highlight w:val="none"/>
        </w:rPr>
        <w:t>3.</w:t>
      </w:r>
      <w:r>
        <w:rPr>
          <w:rFonts w:hint="eastAsia" w:ascii="宋体" w:hAnsi="宋体" w:cs="宋体"/>
          <w:b/>
          <w:bCs/>
          <w:color w:val="auto"/>
          <w:sz w:val="32"/>
          <w:szCs w:val="32"/>
          <w:highlight w:val="none"/>
          <w:lang w:eastAsia="zh-CN"/>
        </w:rPr>
        <w:t>投标人</w:t>
      </w:r>
      <w:r>
        <w:rPr>
          <w:rFonts w:hint="eastAsia" w:ascii="宋体" w:hAnsi="宋体" w:eastAsia="宋体" w:cs="宋体"/>
          <w:b/>
          <w:bCs/>
          <w:color w:val="auto"/>
          <w:sz w:val="32"/>
          <w:szCs w:val="32"/>
          <w:highlight w:val="none"/>
        </w:rPr>
        <w:t>的法人或者其他组织营业执照等证明文件复印件（必须提供，自然人除外）</w:t>
      </w:r>
      <w:bookmarkEnd w:id="184"/>
      <w:bookmarkEnd w:id="185"/>
    </w:p>
    <w:p>
      <w:pPr>
        <w:tabs>
          <w:tab w:val="left" w:pos="1305"/>
        </w:tabs>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r>
        <w:rPr>
          <w:rFonts w:hint="eastAsia" w:ascii="宋体" w:hAnsi="宋体" w:cs="宋体"/>
          <w:b/>
          <w:color w:val="auto"/>
          <w:szCs w:val="21"/>
          <w:highlight w:val="none"/>
          <w:lang w:eastAsia="zh-CN"/>
        </w:rPr>
        <w:t>投标人</w:t>
      </w:r>
      <w:r>
        <w:rPr>
          <w:rFonts w:hint="eastAsia" w:ascii="宋体" w:hAnsi="宋体" w:eastAsia="宋体" w:cs="宋体"/>
          <w:b/>
          <w:color w:val="auto"/>
          <w:szCs w:val="21"/>
          <w:highlight w:val="none"/>
        </w:rPr>
        <w:t>为企业（包括合伙企业），应提供工商部门注册的有效“企业法人营业执照”或“营业执照；</w:t>
      </w:r>
      <w:r>
        <w:rPr>
          <w:rFonts w:hint="eastAsia" w:ascii="宋体" w:hAnsi="宋体" w:cs="宋体"/>
          <w:b/>
          <w:color w:val="auto"/>
          <w:szCs w:val="21"/>
          <w:highlight w:val="none"/>
          <w:lang w:eastAsia="zh-CN"/>
        </w:rPr>
        <w:t>投标人</w:t>
      </w:r>
      <w:r>
        <w:rPr>
          <w:rFonts w:hint="eastAsia" w:ascii="宋体" w:hAnsi="宋体" w:eastAsia="宋体" w:cs="宋体"/>
          <w:b/>
          <w:color w:val="auto"/>
          <w:szCs w:val="21"/>
          <w:highlight w:val="none"/>
        </w:rPr>
        <w:t>为事业单位，应提供有效的“事业单位法人证书”；</w:t>
      </w:r>
      <w:r>
        <w:rPr>
          <w:rFonts w:hint="eastAsia" w:ascii="宋体" w:hAnsi="宋体" w:cs="宋体"/>
          <w:b/>
          <w:color w:val="auto"/>
          <w:szCs w:val="21"/>
          <w:highlight w:val="none"/>
          <w:lang w:eastAsia="zh-CN"/>
        </w:rPr>
        <w:t>投标人</w:t>
      </w:r>
      <w:r>
        <w:rPr>
          <w:rFonts w:hint="eastAsia" w:ascii="宋体" w:hAnsi="宋体" w:eastAsia="宋体" w:cs="宋体"/>
          <w:b/>
          <w:color w:val="auto"/>
          <w:szCs w:val="21"/>
          <w:highlight w:val="none"/>
        </w:rPr>
        <w:t>为非企业专业服务机构的，应提供执业许可证等证明文件；</w:t>
      </w:r>
      <w:r>
        <w:rPr>
          <w:rFonts w:hint="eastAsia" w:ascii="宋体" w:hAnsi="宋体" w:cs="宋体"/>
          <w:b/>
          <w:color w:val="auto"/>
          <w:szCs w:val="21"/>
          <w:highlight w:val="none"/>
          <w:lang w:eastAsia="zh-CN"/>
        </w:rPr>
        <w:t>投标人</w:t>
      </w:r>
      <w:r>
        <w:rPr>
          <w:rFonts w:hint="eastAsia" w:ascii="宋体" w:hAnsi="宋体" w:eastAsia="宋体" w:cs="宋体"/>
          <w:b/>
          <w:color w:val="auto"/>
          <w:szCs w:val="21"/>
          <w:highlight w:val="none"/>
        </w:rPr>
        <w:t>为个体工商户，应提供有效的“个体工商户营业执照”。</w:t>
      </w:r>
    </w:p>
    <w:p>
      <w:pPr>
        <w:spacing w:line="400" w:lineRule="exact"/>
        <w:ind w:left="420" w:leftChars="200" w:firstLine="157" w:firstLineChars="49"/>
        <w:rPr>
          <w:rFonts w:hint="eastAsia" w:ascii="宋体" w:hAnsi="宋体" w:eastAsia="宋体" w:cs="宋体"/>
          <w:b/>
          <w:color w:val="auto"/>
          <w:sz w:val="32"/>
          <w:szCs w:val="32"/>
          <w:highlight w:val="none"/>
        </w:rPr>
      </w:pPr>
    </w:p>
    <w:p>
      <w:pPr>
        <w:spacing w:line="400" w:lineRule="exact"/>
        <w:ind w:left="420" w:leftChars="200" w:firstLine="157" w:firstLineChars="49"/>
        <w:rPr>
          <w:rFonts w:hint="eastAsia" w:ascii="宋体" w:hAnsi="宋体" w:eastAsia="宋体" w:cs="宋体"/>
          <w:b/>
          <w:color w:val="auto"/>
          <w:sz w:val="32"/>
          <w:szCs w:val="32"/>
          <w:highlight w:val="none"/>
        </w:rPr>
      </w:pPr>
    </w:p>
    <w:p>
      <w:pPr>
        <w:pStyle w:val="73"/>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4.</w:t>
      </w:r>
      <w:bookmarkStart w:id="186" w:name="_Toc26950"/>
      <w:bookmarkStart w:id="187" w:name="_Toc495841793"/>
      <w:r>
        <w:rPr>
          <w:rFonts w:hint="eastAsia" w:ascii="宋体" w:hAnsi="宋体" w:eastAsia="宋体" w:cs="宋体"/>
          <w:b/>
          <w:bCs/>
          <w:color w:val="auto"/>
          <w:sz w:val="32"/>
          <w:szCs w:val="32"/>
          <w:highlight w:val="none"/>
          <w:lang w:val="en-US" w:eastAsia="zh-CN"/>
        </w:rPr>
        <w:t>投标人近三年中任一年度经第三方审计的财务状况报告或投标截止前半年内任意连续三个月的财务报表（账务报表至少包含资产负债表、利润表、现金流量表）复印件（或银行出具的资信证明或财政部门认可的政府采购专业担保机构出具的投标担保函）</w:t>
      </w:r>
      <w:r>
        <w:rPr>
          <w:rFonts w:hint="eastAsia" w:ascii="宋体" w:hAnsi="宋体" w:eastAsia="宋体" w:cs="宋体"/>
          <w:b/>
          <w:bCs/>
          <w:color w:val="auto"/>
          <w:sz w:val="32"/>
          <w:szCs w:val="32"/>
          <w:highlight w:val="none"/>
          <w:lang w:val="en-US"/>
        </w:rPr>
        <w:t>（新成立的公司提供公司成立日之后次月起到投标文件递交截止前一个月的财务报表复印件）或投标截止之日前三个月内投标人基本开户银行出具的资信证明（仅提供银行出具的存款证明不能作为其银行资信证明）复印件</w:t>
      </w:r>
      <w:r>
        <w:rPr>
          <w:rFonts w:hint="eastAsia" w:ascii="宋体" w:hAnsi="宋体" w:eastAsia="宋体" w:cs="宋体"/>
          <w:b/>
          <w:bCs/>
          <w:color w:val="auto"/>
          <w:sz w:val="32"/>
          <w:szCs w:val="32"/>
          <w:highlight w:val="none"/>
        </w:rPr>
        <w:t>（必须提供）；</w:t>
      </w:r>
    </w:p>
    <w:p>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5</w:t>
      </w:r>
      <w:r>
        <w:rPr>
          <w:rFonts w:hint="eastAsia" w:ascii="宋体" w:hAnsi="宋体" w:eastAsia="宋体" w:cs="宋体"/>
          <w:b/>
          <w:bCs/>
          <w:color w:val="auto"/>
          <w:sz w:val="32"/>
          <w:szCs w:val="32"/>
          <w:highlight w:val="none"/>
        </w:rPr>
        <w:t>.</w:t>
      </w:r>
      <w:r>
        <w:rPr>
          <w:rFonts w:hint="eastAsia" w:ascii="宋体" w:hAnsi="宋体" w:cs="宋体"/>
          <w:b/>
          <w:bCs/>
          <w:color w:val="auto"/>
          <w:sz w:val="32"/>
          <w:szCs w:val="32"/>
          <w:highlight w:val="none"/>
          <w:lang w:eastAsia="zh-CN"/>
        </w:rPr>
        <w:t>投标人</w:t>
      </w:r>
      <w:r>
        <w:rPr>
          <w:rFonts w:hint="eastAsia" w:ascii="宋体" w:hAnsi="宋体" w:eastAsia="宋体" w:cs="宋体"/>
          <w:b/>
          <w:bCs/>
          <w:color w:val="auto"/>
          <w:sz w:val="32"/>
          <w:szCs w:val="32"/>
          <w:highlight w:val="none"/>
        </w:rPr>
        <w:t>参加政府采购活动前3年内在经营活动中没有重大违法记录及有关信用信息的书面声明（必须提供）</w:t>
      </w:r>
      <w:bookmarkEnd w:id="186"/>
      <w:bookmarkEnd w:id="187"/>
    </w:p>
    <w:p>
      <w:pPr>
        <w:spacing w:line="4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声   明</w:t>
      </w:r>
    </w:p>
    <w:p>
      <w:pPr>
        <w:snapToGrid w:val="0"/>
        <w:spacing w:line="400" w:lineRule="exact"/>
        <w:rPr>
          <w:rFonts w:hint="eastAsia" w:ascii="宋体" w:hAnsi="宋体" w:eastAsia="宋体" w:cs="宋体"/>
          <w:color w:val="auto"/>
          <w:highlight w:val="none"/>
        </w:rPr>
      </w:pPr>
      <w:r>
        <w:rPr>
          <w:rFonts w:hint="eastAsia" w:ascii="宋体" w:hAnsi="宋体" w:eastAsia="宋体" w:cs="宋体"/>
          <w:b/>
          <w:color w:val="auto"/>
          <w:szCs w:val="21"/>
          <w:highlight w:val="none"/>
        </w:rPr>
        <w:t>致</w:t>
      </w:r>
      <w:r>
        <w:rPr>
          <w:rFonts w:hint="eastAsia" w:ascii="宋体" w:hAnsi="宋体" w:eastAsia="宋体" w:cs="宋体"/>
          <w:color w:val="auto"/>
          <w:szCs w:val="21"/>
          <w:highlight w:val="none"/>
        </w:rPr>
        <w:t>：</w:t>
      </w:r>
      <w:r>
        <w:rPr>
          <w:rFonts w:hint="eastAsia" w:ascii="宋体" w:hAnsi="宋体" w:eastAsia="宋体" w:cs="宋体"/>
          <w:color w:val="auto"/>
          <w:highlight w:val="none"/>
          <w:u w:val="single"/>
        </w:rPr>
        <w:t>广西恒基建设工程咨询有限公司</w:t>
      </w:r>
    </w:p>
    <w:p>
      <w:pPr>
        <w:snapToGrid w:val="0"/>
        <w:spacing w:line="400" w:lineRule="exact"/>
        <w:rPr>
          <w:rFonts w:hint="eastAsia" w:ascii="宋体" w:hAnsi="宋体" w:eastAsia="宋体" w:cs="宋体"/>
          <w:color w:val="auto"/>
          <w:szCs w:val="21"/>
          <w:highlight w:val="none"/>
          <w:u w:val="single"/>
        </w:rPr>
      </w:pPr>
    </w:p>
    <w:p>
      <w:pPr>
        <w:pStyle w:val="17"/>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我（公司）郑重声明，在参加本项目政府采购活动前3年内在经营活动中没有重大违法记录（重大违法记录是指</w:t>
      </w:r>
      <w:r>
        <w:rPr>
          <w:rFonts w:hint="eastAsia" w:hAnsi="宋体" w:cs="宋体"/>
          <w:color w:val="auto"/>
          <w:highlight w:val="none"/>
          <w:lang w:eastAsia="zh-CN"/>
        </w:rPr>
        <w:t>投标人</w:t>
      </w:r>
      <w:r>
        <w:rPr>
          <w:rFonts w:hint="eastAsia" w:ascii="宋体" w:hAnsi="宋体" w:eastAsia="宋体" w:cs="宋体"/>
          <w:color w:val="auto"/>
          <w:highlight w:val="none"/>
        </w:rPr>
        <w:t>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w:t>
      </w:r>
      <w:r>
        <w:rPr>
          <w:rFonts w:hint="eastAsia" w:hAnsi="宋体" w:cs="宋体"/>
          <w:color w:val="auto"/>
          <w:highlight w:val="none"/>
          <w:lang w:eastAsia="zh-CN"/>
        </w:rPr>
        <w:t>投标人</w:t>
      </w:r>
      <w:r>
        <w:rPr>
          <w:rFonts w:hint="eastAsia" w:ascii="宋体" w:hAnsi="宋体" w:eastAsia="宋体" w:cs="宋体"/>
          <w:color w:val="auto"/>
          <w:highlight w:val="none"/>
        </w:rPr>
        <w:t>资格条件，我方对此声明负全部法律责任。</w:t>
      </w:r>
    </w:p>
    <w:p>
      <w:pPr>
        <w:snapToGrid w:val="0"/>
        <w:spacing w:line="400" w:lineRule="exact"/>
        <w:ind w:firstLine="4515" w:firstLineChars="2150"/>
        <w:rPr>
          <w:rFonts w:hint="eastAsia" w:ascii="宋体" w:hAnsi="宋体" w:eastAsia="宋体" w:cs="宋体"/>
          <w:color w:val="auto"/>
          <w:szCs w:val="21"/>
          <w:highlight w:val="none"/>
        </w:rPr>
      </w:pPr>
    </w:p>
    <w:p>
      <w:pPr>
        <w:snapToGrid w:val="0"/>
        <w:spacing w:line="400" w:lineRule="exact"/>
        <w:ind w:firstLine="1890" w:firstLineChars="900"/>
        <w:rPr>
          <w:rFonts w:hint="eastAsia" w:ascii="宋体" w:hAnsi="宋体" w:eastAsia="宋体" w:cs="宋体"/>
          <w:color w:val="auto"/>
          <w:szCs w:val="21"/>
          <w:highlight w:val="none"/>
          <w:u w:val="single"/>
        </w:rPr>
      </w:pP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（公章，自然人除外）：</w:t>
      </w:r>
      <w:r>
        <w:rPr>
          <w:rFonts w:hint="eastAsia" w:ascii="宋体" w:hAnsi="宋体" w:eastAsia="宋体" w:cs="宋体"/>
          <w:color w:val="auto"/>
          <w:szCs w:val="21"/>
          <w:highlight w:val="none"/>
          <w:u w:val="single"/>
        </w:rPr>
        <w:t xml:space="preserve">                                         </w:t>
      </w:r>
    </w:p>
    <w:p>
      <w:pPr>
        <w:spacing w:line="340" w:lineRule="exact"/>
        <w:ind w:firstLine="1890" w:firstLineChars="900"/>
        <w:rPr>
          <w:rFonts w:hint="eastAsia" w:ascii="宋体" w:hAnsi="宋体" w:eastAsia="宋体" w:cs="宋体"/>
          <w:color w:val="auto"/>
          <w:highlight w:val="none"/>
        </w:rPr>
      </w:pPr>
      <w:r>
        <w:rPr>
          <w:rFonts w:hint="eastAsia" w:ascii="宋体" w:hAnsi="宋体" w:eastAsia="宋体" w:cs="宋体"/>
          <w:color w:val="auto"/>
          <w:highlight w:val="none"/>
        </w:rPr>
        <w:t>法定代表人、负责人、自然人或相应的委托代理人签字（或盖章）</w:t>
      </w:r>
    </w:p>
    <w:p>
      <w:pPr>
        <w:spacing w:line="340" w:lineRule="exact"/>
        <w:ind w:firstLine="1680" w:firstLineChars="800"/>
        <w:rPr>
          <w:rFonts w:hint="eastAsia" w:ascii="宋体" w:hAnsi="宋体" w:eastAsia="宋体" w:cs="宋体"/>
          <w:color w:val="auto"/>
          <w:szCs w:val="21"/>
          <w:highlight w:val="none"/>
          <w:u w:val="single"/>
        </w:rPr>
      </w:pPr>
      <w:r>
        <w:rPr>
          <w:rFonts w:hint="eastAsia" w:ascii="宋体" w:hAnsi="宋体" w:eastAsia="宋体" w:cs="宋体"/>
          <w:color w:val="auto"/>
          <w:highlight w:val="none"/>
        </w:rPr>
        <w:t>（属自然人的应在签名处加盖大拇指指印）：</w:t>
      </w:r>
      <w:r>
        <w:rPr>
          <w:rFonts w:hint="eastAsia" w:ascii="宋体" w:hAnsi="宋体" w:eastAsia="宋体" w:cs="宋体"/>
          <w:color w:val="auto"/>
          <w:szCs w:val="21"/>
          <w:highlight w:val="none"/>
          <w:u w:val="single"/>
        </w:rPr>
        <w:t xml:space="preserve">                              </w:t>
      </w:r>
    </w:p>
    <w:p>
      <w:pPr>
        <w:snapToGrid w:val="0"/>
        <w:spacing w:line="400" w:lineRule="exact"/>
        <w:ind w:firstLine="1890" w:firstLineChars="9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snapToGrid w:val="0"/>
        <w:spacing w:line="400" w:lineRule="exact"/>
        <w:ind w:firstLine="1890" w:firstLineChars="900"/>
        <w:rPr>
          <w:rFonts w:hint="eastAsia" w:ascii="宋体" w:hAnsi="宋体" w:eastAsia="宋体" w:cs="宋体"/>
          <w:color w:val="auto"/>
          <w:szCs w:val="21"/>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pPr>
        <w:spacing w:line="400" w:lineRule="exact"/>
        <w:rPr>
          <w:rFonts w:hint="eastAsia" w:ascii="宋体" w:hAnsi="宋体" w:eastAsia="宋体" w:cs="宋体"/>
          <w:b/>
          <w:color w:val="auto"/>
          <w:sz w:val="32"/>
          <w:szCs w:val="32"/>
          <w:highlight w:val="none"/>
        </w:rPr>
      </w:pPr>
    </w:p>
    <w:p>
      <w:pPr>
        <w:spacing w:line="400" w:lineRule="exact"/>
        <w:rPr>
          <w:rFonts w:hint="eastAsia" w:ascii="宋体" w:hAnsi="宋体" w:eastAsia="宋体" w:cs="宋体"/>
          <w:b/>
          <w:color w:val="auto"/>
          <w:sz w:val="32"/>
          <w:szCs w:val="32"/>
          <w:highlight w:val="none"/>
        </w:rPr>
      </w:pPr>
    </w:p>
    <w:p>
      <w:pPr>
        <w:spacing w:line="400" w:lineRule="exact"/>
        <w:rPr>
          <w:rFonts w:hint="eastAsia" w:ascii="宋体" w:hAnsi="宋体" w:eastAsia="宋体" w:cs="宋体"/>
          <w:b/>
          <w:color w:val="auto"/>
          <w:sz w:val="32"/>
          <w:szCs w:val="32"/>
          <w:highlight w:val="none"/>
        </w:rPr>
      </w:pPr>
    </w:p>
    <w:p>
      <w:pPr>
        <w:rPr>
          <w:rFonts w:hint="eastAsia" w:ascii="宋体" w:hAnsi="宋体" w:eastAsia="宋体" w:cs="宋体"/>
          <w:b/>
          <w:bCs/>
          <w:color w:val="auto"/>
          <w:sz w:val="32"/>
          <w:szCs w:val="32"/>
          <w:highlight w:val="none"/>
          <w:lang w:eastAsia="zh-CN"/>
        </w:rPr>
      </w:pPr>
      <w:bookmarkStart w:id="188" w:name="_Toc495841794"/>
      <w:r>
        <w:rPr>
          <w:rFonts w:hint="eastAsia" w:ascii="宋体" w:hAnsi="宋体" w:eastAsia="宋体" w:cs="宋体"/>
          <w:b/>
          <w:bCs/>
          <w:color w:val="auto"/>
          <w:sz w:val="32"/>
          <w:szCs w:val="32"/>
          <w:highlight w:val="none"/>
          <w:lang w:val="en-US" w:eastAsia="zh-CN"/>
        </w:rPr>
        <w:t>（6）投标人近半年内任意连续三个月依法缴纳税收或依法免税的证明材料（增值税发票或企业所得税完税证明或税务部门出具的免税证明）复印件（必须提供）；</w:t>
      </w:r>
    </w:p>
    <w:p>
      <w:pPr>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7）投标人在投标截止之日前半年内任意连续三个月的依法缴纳社会保险费或依法免缴社保费的相关证明（新成立的且不足三个月的企业按实际提供），证明材料可以是：银行已缴纳社保费凭证复印件或供应商所在地社会保险部门出具的有效证明（复印件），不需要缴纳社纳社会保险金的供应商所在地有关行政主管部门出具相应的文件证明（复印件）（必须提供）；</w:t>
      </w:r>
    </w:p>
    <w:p>
      <w:pP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en-US" w:eastAsia="zh-CN"/>
        </w:rPr>
        <w:t>（8）投标人</w:t>
      </w:r>
      <w:r>
        <w:rPr>
          <w:rFonts w:hint="eastAsia" w:ascii="宋体" w:hAnsi="宋体" w:eastAsia="宋体" w:cs="宋体"/>
          <w:b/>
          <w:bCs/>
          <w:color w:val="auto"/>
          <w:sz w:val="32"/>
          <w:szCs w:val="32"/>
          <w:highlight w:val="none"/>
          <w:lang w:eastAsia="zh-CN"/>
        </w:rPr>
        <w:t>近</w:t>
      </w:r>
      <w:r>
        <w:rPr>
          <w:rFonts w:hint="eastAsia" w:ascii="宋体" w:hAnsi="宋体" w:eastAsia="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lang w:eastAsia="zh-CN"/>
        </w:rPr>
        <w:t>年（2017年</w:t>
      </w:r>
      <w:r>
        <w:rPr>
          <w:rFonts w:hint="eastAsia" w:ascii="宋体" w:hAnsi="宋体" w:eastAsia="宋体" w:cs="宋体"/>
          <w:b/>
          <w:bCs/>
          <w:color w:val="auto"/>
          <w:sz w:val="32"/>
          <w:szCs w:val="32"/>
          <w:highlight w:val="none"/>
          <w:lang w:val="en-US" w:eastAsia="zh-CN"/>
        </w:rPr>
        <w:t>1月1日</w:t>
      </w:r>
      <w:r>
        <w:rPr>
          <w:rFonts w:hint="eastAsia" w:ascii="宋体" w:hAnsi="宋体" w:eastAsia="宋体" w:cs="宋体"/>
          <w:b/>
          <w:bCs/>
          <w:color w:val="auto"/>
          <w:sz w:val="32"/>
          <w:szCs w:val="32"/>
          <w:highlight w:val="none"/>
          <w:lang w:eastAsia="zh-CN"/>
        </w:rPr>
        <w:t>至</w:t>
      </w:r>
      <w:r>
        <w:rPr>
          <w:rFonts w:hint="eastAsia" w:ascii="宋体" w:hAnsi="宋体" w:eastAsia="宋体" w:cs="宋体"/>
          <w:b/>
          <w:bCs/>
          <w:color w:val="auto"/>
          <w:sz w:val="32"/>
          <w:szCs w:val="32"/>
          <w:highlight w:val="none"/>
          <w:lang w:val="en-US" w:eastAsia="zh-CN"/>
        </w:rPr>
        <w:t>至</w:t>
      </w:r>
      <w:r>
        <w:rPr>
          <w:rFonts w:hint="eastAsia" w:ascii="宋体" w:hAnsi="宋体" w:eastAsia="宋体" w:cs="宋体"/>
          <w:b/>
          <w:bCs/>
          <w:color w:val="auto"/>
          <w:sz w:val="32"/>
          <w:szCs w:val="32"/>
          <w:highlight w:val="none"/>
          <w:lang w:eastAsia="zh-CN"/>
        </w:rPr>
        <w:t>今）至少完成壹项单项合同金额</w:t>
      </w:r>
      <w:r>
        <w:rPr>
          <w:rFonts w:hint="eastAsia" w:ascii="宋体" w:hAnsi="宋体" w:eastAsia="宋体" w:cs="宋体"/>
          <w:b/>
          <w:bCs/>
          <w:color w:val="auto"/>
          <w:sz w:val="32"/>
          <w:szCs w:val="32"/>
          <w:highlight w:val="none"/>
          <w:lang w:val="en-US" w:eastAsia="zh-CN"/>
        </w:rPr>
        <w:t>9</w:t>
      </w:r>
      <w:r>
        <w:rPr>
          <w:rFonts w:hint="eastAsia" w:ascii="宋体" w:hAnsi="宋体" w:eastAsia="宋体" w:cs="宋体"/>
          <w:b/>
          <w:bCs/>
          <w:color w:val="auto"/>
          <w:sz w:val="32"/>
          <w:szCs w:val="32"/>
          <w:highlight w:val="none"/>
          <w:lang w:eastAsia="zh-CN"/>
        </w:rPr>
        <w:t>00万元及以上的气动物流业绩，并附业绩证明材料（中标通知书原件或合同复印件）</w:t>
      </w:r>
      <w:r>
        <w:rPr>
          <w:rFonts w:hint="eastAsia" w:ascii="宋体" w:hAnsi="宋体" w:eastAsia="宋体" w:cs="宋体"/>
          <w:b/>
          <w:bCs/>
          <w:color w:val="auto"/>
          <w:sz w:val="32"/>
          <w:szCs w:val="32"/>
          <w:highlight w:val="none"/>
          <w:lang w:val="en-US" w:eastAsia="zh-CN"/>
        </w:rPr>
        <w:t>（必须提供）；</w:t>
      </w:r>
    </w:p>
    <w:p>
      <w:pP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9</w:t>
      </w:r>
      <w:r>
        <w:rPr>
          <w:rFonts w:hint="eastAsia" w:ascii="宋体" w:hAnsi="宋体" w:eastAsia="宋体" w:cs="宋体"/>
          <w:b/>
          <w:bCs/>
          <w:color w:val="auto"/>
          <w:sz w:val="32"/>
          <w:szCs w:val="32"/>
          <w:highlight w:val="none"/>
          <w:lang w:eastAsia="zh-CN"/>
        </w:rPr>
        <w:t>）项目负责人具备</w:t>
      </w:r>
      <w:r>
        <w:rPr>
          <w:rFonts w:hint="eastAsia" w:ascii="宋体" w:hAnsi="宋体" w:eastAsia="宋体" w:cs="宋体"/>
          <w:b/>
          <w:bCs/>
          <w:color w:val="auto"/>
          <w:sz w:val="32"/>
          <w:szCs w:val="32"/>
          <w:highlight w:val="none"/>
          <w:lang w:val="en-US" w:eastAsia="zh-CN"/>
        </w:rPr>
        <w:t>机电专业</w:t>
      </w:r>
      <w:r>
        <w:rPr>
          <w:rFonts w:hint="eastAsia" w:ascii="宋体" w:hAnsi="宋体" w:eastAsia="宋体" w:cs="宋体"/>
          <w:b/>
          <w:bCs/>
          <w:color w:val="auto"/>
          <w:sz w:val="32"/>
          <w:szCs w:val="32"/>
          <w:highlight w:val="none"/>
          <w:lang w:eastAsia="zh-CN"/>
        </w:rPr>
        <w:t>二级</w:t>
      </w:r>
      <w:r>
        <w:rPr>
          <w:rFonts w:hint="eastAsia" w:ascii="宋体" w:hAnsi="宋体" w:eastAsia="宋体" w:cs="宋体"/>
          <w:b/>
          <w:bCs/>
          <w:color w:val="auto"/>
          <w:sz w:val="32"/>
          <w:szCs w:val="32"/>
          <w:highlight w:val="none"/>
          <w:lang w:val="en-US" w:eastAsia="zh-CN"/>
        </w:rPr>
        <w:t>及以上</w:t>
      </w:r>
      <w:r>
        <w:rPr>
          <w:rFonts w:hint="eastAsia" w:ascii="宋体" w:hAnsi="宋体" w:eastAsia="宋体" w:cs="宋体"/>
          <w:b/>
          <w:bCs/>
          <w:color w:val="auto"/>
          <w:sz w:val="32"/>
          <w:szCs w:val="32"/>
          <w:highlight w:val="none"/>
          <w:lang w:eastAsia="zh-CN"/>
        </w:rPr>
        <w:t>建造师执业资格证书，合格的安全生产考核证书（B类）</w:t>
      </w:r>
      <w:r>
        <w:rPr>
          <w:rFonts w:hint="eastAsia" w:ascii="宋体" w:hAnsi="宋体" w:eastAsia="宋体" w:cs="宋体"/>
          <w:b/>
          <w:bCs/>
          <w:color w:val="auto"/>
          <w:sz w:val="32"/>
          <w:szCs w:val="32"/>
          <w:highlight w:val="none"/>
          <w:lang w:val="en-US" w:eastAsia="zh-CN"/>
        </w:rPr>
        <w:t>复印件（</w:t>
      </w:r>
      <w:r>
        <w:rPr>
          <w:rFonts w:hint="eastAsia" w:ascii="宋体" w:hAnsi="宋体" w:eastAsia="宋体" w:cs="宋体"/>
          <w:b/>
          <w:bCs/>
          <w:color w:val="auto"/>
          <w:sz w:val="32"/>
          <w:szCs w:val="32"/>
          <w:highlight w:val="none"/>
          <w:lang w:eastAsia="zh-CN"/>
        </w:rPr>
        <w:t>提供由县级以上（含县级）社会养老保险经办机构出具的</w:t>
      </w:r>
      <w:r>
        <w:rPr>
          <w:rFonts w:hint="eastAsia" w:ascii="宋体" w:hAnsi="宋体" w:eastAsia="宋体" w:cs="宋体"/>
          <w:b/>
          <w:bCs/>
          <w:color w:val="auto"/>
          <w:sz w:val="32"/>
          <w:szCs w:val="32"/>
          <w:highlight w:val="none"/>
          <w:lang w:val="en-US" w:eastAsia="zh-CN"/>
        </w:rPr>
        <w:t>投标人</w:t>
      </w:r>
      <w:r>
        <w:rPr>
          <w:rFonts w:hint="eastAsia" w:ascii="宋体" w:hAnsi="宋体" w:eastAsia="宋体" w:cs="宋体"/>
          <w:b/>
          <w:bCs/>
          <w:color w:val="auto"/>
          <w:sz w:val="32"/>
          <w:szCs w:val="32"/>
          <w:highlight w:val="none"/>
          <w:lang w:eastAsia="zh-CN"/>
        </w:rPr>
        <w:t>为</w:t>
      </w:r>
      <w:r>
        <w:rPr>
          <w:rFonts w:hint="eastAsia" w:ascii="宋体" w:hAnsi="宋体" w:eastAsia="宋体" w:cs="宋体"/>
          <w:b/>
          <w:bCs/>
          <w:color w:val="auto"/>
          <w:sz w:val="32"/>
          <w:szCs w:val="32"/>
          <w:highlight w:val="none"/>
          <w:lang w:val="en-US" w:eastAsia="zh-CN"/>
        </w:rPr>
        <w:t>其</w:t>
      </w:r>
      <w:r>
        <w:rPr>
          <w:rFonts w:hint="eastAsia" w:ascii="宋体" w:hAnsi="宋体" w:eastAsia="宋体" w:cs="宋体"/>
          <w:b/>
          <w:bCs/>
          <w:color w:val="auto"/>
          <w:sz w:val="32"/>
          <w:szCs w:val="32"/>
          <w:highlight w:val="none"/>
          <w:lang w:eastAsia="zh-CN"/>
        </w:rPr>
        <w:t>交纳的开标截止时间前半年内任意连续三个月社保证明复印件（如</w:t>
      </w:r>
      <w:r>
        <w:rPr>
          <w:rFonts w:hint="eastAsia" w:ascii="宋体" w:hAnsi="宋体" w:eastAsia="宋体" w:cs="宋体"/>
          <w:b/>
          <w:bCs/>
          <w:color w:val="auto"/>
          <w:sz w:val="32"/>
          <w:szCs w:val="32"/>
          <w:highlight w:val="none"/>
          <w:lang w:val="en-US" w:eastAsia="zh-CN"/>
        </w:rPr>
        <w:t>投标人</w:t>
      </w:r>
      <w:r>
        <w:rPr>
          <w:rFonts w:hint="eastAsia" w:ascii="宋体" w:hAnsi="宋体" w:eastAsia="宋体" w:cs="宋体"/>
          <w:b/>
          <w:bCs/>
          <w:color w:val="auto"/>
          <w:sz w:val="32"/>
          <w:szCs w:val="32"/>
          <w:highlight w:val="none"/>
          <w:lang w:eastAsia="zh-CN"/>
        </w:rPr>
        <w:t>为截标时间前60日以内成立的公司，可以提供</w:t>
      </w:r>
      <w:r>
        <w:rPr>
          <w:rFonts w:hint="eastAsia" w:ascii="宋体" w:hAnsi="宋体" w:eastAsia="宋体" w:cs="宋体"/>
          <w:b/>
          <w:bCs/>
          <w:color w:val="auto"/>
          <w:sz w:val="32"/>
          <w:szCs w:val="32"/>
          <w:highlight w:val="none"/>
          <w:lang w:val="en-US" w:eastAsia="zh-CN"/>
        </w:rPr>
        <w:t>投标人</w:t>
      </w:r>
      <w:r>
        <w:rPr>
          <w:rFonts w:hint="eastAsia" w:ascii="宋体" w:hAnsi="宋体" w:eastAsia="宋体" w:cs="宋体"/>
          <w:b/>
          <w:bCs/>
          <w:color w:val="auto"/>
          <w:sz w:val="32"/>
          <w:szCs w:val="32"/>
          <w:highlight w:val="none"/>
          <w:lang w:eastAsia="zh-CN"/>
        </w:rPr>
        <w:t>与</w:t>
      </w:r>
      <w:r>
        <w:rPr>
          <w:rFonts w:hint="eastAsia" w:ascii="宋体" w:hAnsi="宋体" w:eastAsia="宋体" w:cs="宋体"/>
          <w:b/>
          <w:bCs/>
          <w:color w:val="auto"/>
          <w:sz w:val="32"/>
          <w:szCs w:val="32"/>
          <w:highlight w:val="none"/>
          <w:lang w:val="en-US" w:eastAsia="zh-CN"/>
        </w:rPr>
        <w:t>其</w:t>
      </w:r>
      <w:r>
        <w:rPr>
          <w:rFonts w:hint="eastAsia" w:ascii="宋体" w:hAnsi="宋体" w:eastAsia="宋体" w:cs="宋体"/>
          <w:b/>
          <w:bCs/>
          <w:color w:val="auto"/>
          <w:sz w:val="32"/>
          <w:szCs w:val="32"/>
          <w:highlight w:val="none"/>
          <w:lang w:eastAsia="zh-CN"/>
        </w:rPr>
        <w:t>签订的劳动合同复印件代替社保证明复印件；</w:t>
      </w:r>
      <w:r>
        <w:rPr>
          <w:rFonts w:hint="eastAsia" w:ascii="宋体" w:hAnsi="宋体" w:eastAsia="宋体" w:cs="宋体"/>
          <w:b/>
          <w:bCs/>
          <w:color w:val="auto"/>
          <w:sz w:val="32"/>
          <w:szCs w:val="32"/>
          <w:highlight w:val="none"/>
          <w:lang w:val="en-US" w:eastAsia="zh-CN"/>
        </w:rPr>
        <w:t>若</w:t>
      </w:r>
      <w:r>
        <w:rPr>
          <w:rFonts w:hint="eastAsia" w:ascii="宋体" w:hAnsi="宋体" w:eastAsia="宋体" w:cs="宋体"/>
          <w:b/>
          <w:bCs/>
          <w:color w:val="auto"/>
          <w:sz w:val="32"/>
          <w:szCs w:val="32"/>
          <w:highlight w:val="none"/>
          <w:lang w:eastAsia="zh-CN"/>
        </w:rPr>
        <w:t>为免缴纳社保人员，提供免缴纳社保的证明材料复印件及</w:t>
      </w:r>
      <w:r>
        <w:rPr>
          <w:rFonts w:hint="eastAsia" w:ascii="宋体" w:hAnsi="宋体" w:eastAsia="宋体" w:cs="宋体"/>
          <w:b/>
          <w:bCs/>
          <w:color w:val="auto"/>
          <w:sz w:val="32"/>
          <w:szCs w:val="32"/>
          <w:highlight w:val="none"/>
          <w:lang w:val="en-US" w:eastAsia="zh-CN"/>
        </w:rPr>
        <w:t>投标人</w:t>
      </w:r>
      <w:r>
        <w:rPr>
          <w:rFonts w:hint="eastAsia" w:ascii="宋体" w:hAnsi="宋体" w:eastAsia="宋体" w:cs="宋体"/>
          <w:b/>
          <w:bCs/>
          <w:color w:val="auto"/>
          <w:sz w:val="32"/>
          <w:szCs w:val="32"/>
          <w:highlight w:val="none"/>
          <w:lang w:eastAsia="zh-CN"/>
        </w:rPr>
        <w:t>与</w:t>
      </w:r>
      <w:r>
        <w:rPr>
          <w:rFonts w:hint="eastAsia" w:ascii="宋体" w:hAnsi="宋体" w:eastAsia="宋体" w:cs="宋体"/>
          <w:b/>
          <w:bCs/>
          <w:color w:val="auto"/>
          <w:sz w:val="32"/>
          <w:szCs w:val="32"/>
          <w:highlight w:val="none"/>
          <w:lang w:val="en-US" w:eastAsia="zh-CN"/>
        </w:rPr>
        <w:t>其</w:t>
      </w:r>
      <w:r>
        <w:rPr>
          <w:rFonts w:hint="eastAsia" w:ascii="宋体" w:hAnsi="宋体" w:eastAsia="宋体" w:cs="宋体"/>
          <w:b/>
          <w:bCs/>
          <w:color w:val="auto"/>
          <w:sz w:val="32"/>
          <w:szCs w:val="32"/>
          <w:highlight w:val="none"/>
          <w:lang w:eastAsia="zh-CN"/>
        </w:rPr>
        <w:t>签订的劳动合同复印件代替社保证明复印件）</w:t>
      </w:r>
      <w:r>
        <w:rPr>
          <w:rFonts w:hint="eastAsia" w:ascii="宋体" w:hAnsi="宋体" w:eastAsia="宋体" w:cs="宋体"/>
          <w:b/>
          <w:bCs/>
          <w:color w:val="auto"/>
          <w:sz w:val="32"/>
          <w:szCs w:val="32"/>
          <w:highlight w:val="none"/>
          <w:lang w:val="en-US" w:eastAsia="zh-CN"/>
        </w:rPr>
        <w:t>）（必须提供）；</w:t>
      </w:r>
    </w:p>
    <w:p>
      <w:pPr>
        <w:rPr>
          <w:rFonts w:hint="eastAsia" w:ascii="宋体" w:hAnsi="宋体" w:eastAsia="宋体" w:cs="宋体"/>
          <w:b/>
          <w:bCs/>
          <w:color w:val="auto"/>
          <w:sz w:val="32"/>
          <w:szCs w:val="32"/>
          <w:highlight w:val="none"/>
          <w:lang w:eastAsia="zh-CN"/>
        </w:rPr>
      </w:pPr>
    </w:p>
    <w:p>
      <w:pPr>
        <w:rPr>
          <w:rFonts w:hint="eastAsia" w:ascii="宋体" w:hAnsi="宋体" w:eastAsia="宋体" w:cs="宋体"/>
          <w:b/>
          <w:bCs/>
          <w:color w:val="auto"/>
          <w:sz w:val="32"/>
          <w:szCs w:val="32"/>
          <w:highlight w:val="none"/>
          <w:lang w:eastAsia="zh-CN"/>
        </w:rPr>
      </w:pPr>
    </w:p>
    <w:p>
      <w:pPr>
        <w:spacing w:line="400" w:lineRule="exact"/>
        <w:jc w:val="both"/>
        <w:outlineLvl w:val="1"/>
        <w:rPr>
          <w:rFonts w:hint="eastAsia" w:ascii="宋体" w:hAnsi="宋体" w:eastAsia="宋体" w:cs="宋体"/>
          <w:b/>
          <w:color w:val="auto"/>
          <w:sz w:val="32"/>
          <w:szCs w:val="32"/>
          <w:highlight w:val="none"/>
        </w:rPr>
      </w:pPr>
    </w:p>
    <w:p>
      <w:pPr>
        <w:spacing w:line="400" w:lineRule="exact"/>
        <w:jc w:val="center"/>
        <w:outlineLvl w:val="1"/>
        <w:rPr>
          <w:rFonts w:hint="eastAsia" w:ascii="宋体" w:hAnsi="宋体" w:eastAsia="宋体" w:cs="宋体"/>
          <w:b/>
          <w:color w:val="auto"/>
          <w:sz w:val="32"/>
          <w:szCs w:val="32"/>
          <w:highlight w:val="none"/>
        </w:rPr>
      </w:pPr>
    </w:p>
    <w:p>
      <w:pPr>
        <w:rPr>
          <w:rFonts w:hint="eastAsia" w:ascii="宋体" w:hAnsi="宋体" w:eastAsia="宋体" w:cs="宋体"/>
          <w:b/>
          <w:bCs/>
          <w:color w:val="auto"/>
          <w:sz w:val="32"/>
          <w:szCs w:val="32"/>
          <w:highlight w:val="none"/>
        </w:rPr>
      </w:pPr>
      <w:bookmarkStart w:id="189" w:name="_Toc26652"/>
    </w:p>
    <w:p>
      <w:pPr>
        <w:pStyle w:val="2"/>
        <w:rPr>
          <w:rFonts w:hint="eastAsia" w:ascii="宋体" w:hAnsi="宋体" w:eastAsia="宋体" w:cs="宋体"/>
          <w:b/>
          <w:bCs/>
          <w:color w:val="auto"/>
          <w:sz w:val="32"/>
          <w:szCs w:val="32"/>
          <w:highlight w:val="none"/>
        </w:rPr>
      </w:pPr>
    </w:p>
    <w:p>
      <w:pPr>
        <w:pStyle w:val="2"/>
        <w:rPr>
          <w:rFonts w:hint="eastAsia" w:ascii="宋体" w:hAnsi="宋体" w:eastAsia="宋体" w:cs="宋体"/>
          <w:b/>
          <w:bCs/>
          <w:color w:val="auto"/>
          <w:sz w:val="32"/>
          <w:szCs w:val="32"/>
          <w:highlight w:val="none"/>
        </w:rPr>
      </w:pPr>
    </w:p>
    <w:p>
      <w:pPr>
        <w:pStyle w:val="2"/>
        <w:rPr>
          <w:rFonts w:hint="eastAsia" w:ascii="宋体" w:hAnsi="宋体" w:eastAsia="宋体" w:cs="宋体"/>
          <w:b/>
          <w:bCs/>
          <w:color w:val="auto"/>
          <w:sz w:val="32"/>
          <w:szCs w:val="32"/>
          <w:highlight w:val="none"/>
        </w:rPr>
      </w:pPr>
    </w:p>
    <w:p>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三、商务、技术性响应及其他有效证明材料（格式）</w:t>
      </w:r>
      <w:bookmarkEnd w:id="188"/>
      <w:bookmarkEnd w:id="189"/>
    </w:p>
    <w:p>
      <w:pPr>
        <w:rPr>
          <w:rFonts w:hint="eastAsia" w:ascii="宋体" w:hAnsi="宋体" w:eastAsia="宋体" w:cs="宋体"/>
          <w:b/>
          <w:bCs/>
          <w:color w:val="auto"/>
          <w:sz w:val="32"/>
          <w:szCs w:val="32"/>
          <w:highlight w:val="none"/>
        </w:rPr>
      </w:pPr>
      <w:bookmarkStart w:id="190" w:name="_Toc495841795"/>
      <w:bookmarkStart w:id="191" w:name="_Toc2409"/>
      <w:r>
        <w:rPr>
          <w:rFonts w:hint="eastAsia" w:ascii="宋体" w:hAnsi="宋体" w:eastAsia="宋体" w:cs="宋体"/>
          <w:b/>
          <w:bCs/>
          <w:color w:val="auto"/>
          <w:sz w:val="32"/>
          <w:szCs w:val="32"/>
          <w:highlight w:val="none"/>
        </w:rPr>
        <w:t>1.技术规格偏离表（必须提供）</w:t>
      </w:r>
      <w:bookmarkEnd w:id="190"/>
      <w:bookmarkEnd w:id="191"/>
    </w:p>
    <w:p>
      <w:pPr>
        <w:rPr>
          <w:rFonts w:hint="eastAsia" w:ascii="宋体" w:hAnsi="宋体" w:eastAsia="宋体" w:cs="宋体"/>
          <w:b/>
          <w:color w:val="auto"/>
          <w:sz w:val="24"/>
          <w:highlight w:val="none"/>
        </w:rPr>
      </w:pPr>
    </w:p>
    <w:p>
      <w:pPr>
        <w:jc w:val="center"/>
        <w:rPr>
          <w:rFonts w:hint="eastAsia" w:ascii="宋体" w:hAnsi="宋体" w:eastAsia="宋体" w:cs="宋体"/>
          <w:b/>
          <w:bCs/>
          <w:color w:val="auto"/>
          <w:sz w:val="32"/>
          <w:highlight w:val="none"/>
        </w:rPr>
      </w:pPr>
      <w:r>
        <w:rPr>
          <w:rFonts w:hint="eastAsia" w:ascii="宋体" w:hAnsi="宋体" w:eastAsia="宋体" w:cs="宋体"/>
          <w:b/>
          <w:color w:val="auto"/>
          <w:sz w:val="32"/>
          <w:szCs w:val="32"/>
          <w:highlight w:val="none"/>
        </w:rPr>
        <w:t>技术规格偏离表</w:t>
      </w:r>
      <w:r>
        <w:rPr>
          <w:rFonts w:hint="eastAsia" w:ascii="宋体" w:hAnsi="宋体" w:eastAsia="宋体" w:cs="宋体"/>
          <w:b/>
          <w:bCs/>
          <w:color w:val="auto"/>
          <w:sz w:val="32"/>
          <w:highlight w:val="none"/>
        </w:rPr>
        <w:t>（格式）</w:t>
      </w:r>
    </w:p>
    <w:tbl>
      <w:tblPr>
        <w:tblStyle w:val="28"/>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2313"/>
        <w:gridCol w:w="2520"/>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09" w:type="dxa"/>
            <w:shd w:val="clear" w:color="auto" w:fill="8DB3E2"/>
            <w:vAlign w:val="center"/>
          </w:tcPr>
          <w:p>
            <w:pPr>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2126" w:type="dxa"/>
            <w:shd w:val="clear" w:color="auto" w:fill="8DB3E2"/>
            <w:vAlign w:val="center"/>
          </w:tcPr>
          <w:p>
            <w:pPr>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货物名称</w:t>
            </w:r>
          </w:p>
        </w:tc>
        <w:tc>
          <w:tcPr>
            <w:tcW w:w="2313" w:type="dxa"/>
            <w:shd w:val="clear" w:color="auto" w:fill="8DB3E2"/>
            <w:vAlign w:val="center"/>
          </w:tcPr>
          <w:p>
            <w:pPr>
              <w:spacing w:line="400" w:lineRule="exact"/>
              <w:jc w:val="center"/>
              <w:rPr>
                <w:rFonts w:hint="eastAsia" w:ascii="宋体" w:hAnsi="宋体" w:eastAsia="宋体" w:cs="宋体"/>
                <w:b/>
                <w:color w:val="auto"/>
                <w:highlight w:val="none"/>
              </w:rPr>
            </w:pPr>
            <w:r>
              <w:rPr>
                <w:rFonts w:hint="eastAsia" w:ascii="宋体" w:hAnsi="宋体" w:eastAsia="宋体" w:cs="宋体"/>
                <w:b/>
                <w:color w:val="auto"/>
                <w:szCs w:val="21"/>
                <w:highlight w:val="none"/>
              </w:rPr>
              <w:t>项目要求及技术需求</w:t>
            </w:r>
          </w:p>
        </w:tc>
        <w:tc>
          <w:tcPr>
            <w:tcW w:w="2520" w:type="dxa"/>
            <w:shd w:val="clear" w:color="auto" w:fill="8DB3E2"/>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投标文件</w:t>
            </w:r>
            <w:r>
              <w:rPr>
                <w:rFonts w:hint="eastAsia" w:ascii="宋体" w:hAnsi="宋体" w:eastAsia="宋体" w:cs="宋体"/>
                <w:b/>
                <w:color w:val="auto"/>
                <w:szCs w:val="21"/>
                <w:highlight w:val="none"/>
              </w:rPr>
              <w:t>的响应情况</w:t>
            </w:r>
          </w:p>
        </w:tc>
        <w:tc>
          <w:tcPr>
            <w:tcW w:w="2113" w:type="dxa"/>
            <w:shd w:val="clear" w:color="auto" w:fill="8DB3E2"/>
            <w:vAlign w:val="center"/>
          </w:tcPr>
          <w:p>
            <w:pPr>
              <w:spacing w:line="400" w:lineRule="exact"/>
              <w:jc w:val="center"/>
              <w:rPr>
                <w:rFonts w:hint="eastAsia" w:ascii="宋体" w:hAnsi="宋体" w:eastAsia="宋体" w:cs="宋体"/>
                <w:b/>
                <w:color w:val="auto"/>
                <w:highlight w:val="none"/>
              </w:rPr>
            </w:pPr>
            <w:bookmarkStart w:id="192" w:name="_Toc254970701"/>
            <w:bookmarkStart w:id="193" w:name="_Toc254970560"/>
            <w:r>
              <w:rPr>
                <w:rFonts w:hint="eastAsia" w:ascii="宋体" w:hAnsi="宋体" w:eastAsia="宋体" w:cs="宋体"/>
                <w:b/>
                <w:color w:val="auto"/>
                <w:highlight w:val="none"/>
              </w:rPr>
              <w:t>偏离情况</w:t>
            </w:r>
            <w:bookmarkEnd w:id="192"/>
            <w:bookmarkEnd w:id="193"/>
            <w:r>
              <w:rPr>
                <w:rFonts w:hint="eastAsia" w:ascii="宋体" w:hAnsi="宋体" w:eastAsia="宋体" w:cs="宋体"/>
                <w:b/>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26" w:type="dxa"/>
            <w:vAlign w:val="center"/>
          </w:tcPr>
          <w:p>
            <w:pPr>
              <w:spacing w:line="400" w:lineRule="exact"/>
              <w:rPr>
                <w:rFonts w:hint="eastAsia" w:ascii="宋体" w:hAnsi="宋体" w:eastAsia="宋体" w:cs="宋体"/>
                <w:color w:val="auto"/>
                <w:kern w:val="0"/>
                <w:szCs w:val="21"/>
                <w:highlight w:val="none"/>
              </w:rPr>
            </w:pPr>
          </w:p>
        </w:tc>
        <w:tc>
          <w:tcPr>
            <w:tcW w:w="2313" w:type="dxa"/>
            <w:vAlign w:val="center"/>
          </w:tcPr>
          <w:p>
            <w:pPr>
              <w:spacing w:line="400" w:lineRule="exact"/>
              <w:jc w:val="left"/>
              <w:rPr>
                <w:rFonts w:hint="eastAsia" w:ascii="宋体" w:hAnsi="宋体" w:eastAsia="宋体" w:cs="宋体"/>
                <w:color w:val="auto"/>
                <w:highlight w:val="none"/>
              </w:rPr>
            </w:pPr>
          </w:p>
        </w:tc>
        <w:tc>
          <w:tcPr>
            <w:tcW w:w="2520" w:type="dxa"/>
            <w:vAlign w:val="top"/>
          </w:tcPr>
          <w:p>
            <w:pPr>
              <w:spacing w:line="400" w:lineRule="exact"/>
              <w:jc w:val="left"/>
              <w:rPr>
                <w:rFonts w:hint="eastAsia" w:ascii="宋体" w:hAnsi="宋体" w:eastAsia="宋体" w:cs="宋体"/>
                <w:color w:val="auto"/>
                <w:highlight w:val="none"/>
              </w:rPr>
            </w:pPr>
          </w:p>
        </w:tc>
        <w:tc>
          <w:tcPr>
            <w:tcW w:w="2113" w:type="dxa"/>
            <w:vAlign w:val="center"/>
          </w:tcPr>
          <w:p>
            <w:pPr>
              <w:spacing w:line="400" w:lineRule="exact"/>
              <w:jc w:val="lef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26" w:type="dxa"/>
            <w:vAlign w:val="center"/>
          </w:tcPr>
          <w:p>
            <w:pPr>
              <w:spacing w:line="400" w:lineRule="exact"/>
              <w:rPr>
                <w:rFonts w:hint="eastAsia" w:ascii="宋体" w:hAnsi="宋体" w:eastAsia="宋体" w:cs="宋体"/>
                <w:color w:val="auto"/>
                <w:kern w:val="0"/>
                <w:szCs w:val="21"/>
                <w:highlight w:val="none"/>
              </w:rPr>
            </w:pPr>
          </w:p>
        </w:tc>
        <w:tc>
          <w:tcPr>
            <w:tcW w:w="2313" w:type="dxa"/>
            <w:vAlign w:val="center"/>
          </w:tcPr>
          <w:p>
            <w:pPr>
              <w:spacing w:line="400" w:lineRule="exact"/>
              <w:jc w:val="left"/>
              <w:rPr>
                <w:rFonts w:hint="eastAsia" w:ascii="宋体" w:hAnsi="宋体" w:eastAsia="宋体" w:cs="宋体"/>
                <w:color w:val="auto"/>
                <w:highlight w:val="none"/>
              </w:rPr>
            </w:pPr>
          </w:p>
        </w:tc>
        <w:tc>
          <w:tcPr>
            <w:tcW w:w="2520" w:type="dxa"/>
            <w:vAlign w:val="top"/>
          </w:tcPr>
          <w:p>
            <w:pPr>
              <w:spacing w:line="400" w:lineRule="exact"/>
              <w:jc w:val="left"/>
              <w:rPr>
                <w:rFonts w:hint="eastAsia" w:ascii="宋体" w:hAnsi="宋体" w:eastAsia="宋体" w:cs="宋体"/>
                <w:color w:val="auto"/>
                <w:highlight w:val="none"/>
              </w:rPr>
            </w:pPr>
          </w:p>
        </w:tc>
        <w:tc>
          <w:tcPr>
            <w:tcW w:w="2113" w:type="dxa"/>
            <w:vAlign w:val="center"/>
          </w:tcPr>
          <w:p>
            <w:pPr>
              <w:spacing w:line="400" w:lineRule="exact"/>
              <w:jc w:val="lef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26" w:type="dxa"/>
            <w:vAlign w:val="center"/>
          </w:tcPr>
          <w:p>
            <w:pPr>
              <w:spacing w:line="400" w:lineRule="exact"/>
              <w:rPr>
                <w:rFonts w:hint="eastAsia" w:ascii="宋体" w:hAnsi="宋体" w:eastAsia="宋体" w:cs="宋体"/>
                <w:color w:val="auto"/>
                <w:kern w:val="0"/>
                <w:szCs w:val="21"/>
                <w:highlight w:val="none"/>
              </w:rPr>
            </w:pPr>
          </w:p>
        </w:tc>
        <w:tc>
          <w:tcPr>
            <w:tcW w:w="2313" w:type="dxa"/>
            <w:vAlign w:val="top"/>
          </w:tcPr>
          <w:p>
            <w:pPr>
              <w:spacing w:line="400" w:lineRule="exact"/>
              <w:jc w:val="left"/>
              <w:rPr>
                <w:rFonts w:hint="eastAsia" w:ascii="宋体" w:hAnsi="宋体" w:eastAsia="宋体" w:cs="宋体"/>
                <w:color w:val="auto"/>
                <w:highlight w:val="none"/>
              </w:rPr>
            </w:pPr>
          </w:p>
        </w:tc>
        <w:tc>
          <w:tcPr>
            <w:tcW w:w="2520" w:type="dxa"/>
            <w:vAlign w:val="top"/>
          </w:tcPr>
          <w:p>
            <w:pPr>
              <w:spacing w:line="400" w:lineRule="exact"/>
              <w:jc w:val="left"/>
              <w:rPr>
                <w:rFonts w:hint="eastAsia" w:ascii="宋体" w:hAnsi="宋体" w:eastAsia="宋体" w:cs="宋体"/>
                <w:color w:val="auto"/>
                <w:highlight w:val="none"/>
              </w:rPr>
            </w:pPr>
          </w:p>
        </w:tc>
        <w:tc>
          <w:tcPr>
            <w:tcW w:w="2113" w:type="dxa"/>
            <w:vAlign w:val="top"/>
          </w:tcPr>
          <w:p>
            <w:pPr>
              <w:spacing w:line="400" w:lineRule="exact"/>
              <w:jc w:val="lef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26" w:type="dxa"/>
            <w:vAlign w:val="center"/>
          </w:tcPr>
          <w:p>
            <w:pPr>
              <w:spacing w:line="400" w:lineRule="exact"/>
              <w:rPr>
                <w:rFonts w:hint="eastAsia" w:ascii="宋体" w:hAnsi="宋体" w:eastAsia="宋体" w:cs="宋体"/>
                <w:color w:val="auto"/>
                <w:kern w:val="0"/>
                <w:szCs w:val="21"/>
                <w:highlight w:val="none"/>
              </w:rPr>
            </w:pPr>
          </w:p>
        </w:tc>
        <w:tc>
          <w:tcPr>
            <w:tcW w:w="2313" w:type="dxa"/>
            <w:vAlign w:val="top"/>
          </w:tcPr>
          <w:p>
            <w:pPr>
              <w:spacing w:line="400" w:lineRule="exact"/>
              <w:jc w:val="left"/>
              <w:rPr>
                <w:rFonts w:hint="eastAsia" w:ascii="宋体" w:hAnsi="宋体" w:eastAsia="宋体" w:cs="宋体"/>
                <w:color w:val="auto"/>
                <w:highlight w:val="none"/>
              </w:rPr>
            </w:pPr>
          </w:p>
        </w:tc>
        <w:tc>
          <w:tcPr>
            <w:tcW w:w="2520" w:type="dxa"/>
            <w:vAlign w:val="top"/>
          </w:tcPr>
          <w:p>
            <w:pPr>
              <w:spacing w:line="400" w:lineRule="exact"/>
              <w:jc w:val="left"/>
              <w:rPr>
                <w:rFonts w:hint="eastAsia" w:ascii="宋体" w:hAnsi="宋体" w:eastAsia="宋体" w:cs="宋体"/>
                <w:color w:val="auto"/>
                <w:highlight w:val="none"/>
              </w:rPr>
            </w:pPr>
          </w:p>
        </w:tc>
        <w:tc>
          <w:tcPr>
            <w:tcW w:w="2113" w:type="dxa"/>
            <w:vAlign w:val="top"/>
          </w:tcPr>
          <w:p>
            <w:pPr>
              <w:spacing w:line="400" w:lineRule="exact"/>
              <w:jc w:val="lef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126" w:type="dxa"/>
            <w:vAlign w:val="center"/>
          </w:tcPr>
          <w:p>
            <w:pPr>
              <w:spacing w:line="400" w:lineRule="exact"/>
              <w:rPr>
                <w:rFonts w:hint="eastAsia" w:ascii="宋体" w:hAnsi="宋体" w:eastAsia="宋体" w:cs="宋体"/>
                <w:color w:val="auto"/>
                <w:kern w:val="0"/>
                <w:szCs w:val="21"/>
                <w:highlight w:val="none"/>
              </w:rPr>
            </w:pPr>
          </w:p>
        </w:tc>
        <w:tc>
          <w:tcPr>
            <w:tcW w:w="2313" w:type="dxa"/>
            <w:vAlign w:val="top"/>
          </w:tcPr>
          <w:p>
            <w:pPr>
              <w:spacing w:line="400" w:lineRule="exact"/>
              <w:jc w:val="left"/>
              <w:rPr>
                <w:rFonts w:hint="eastAsia" w:ascii="宋体" w:hAnsi="宋体" w:eastAsia="宋体" w:cs="宋体"/>
                <w:color w:val="auto"/>
                <w:highlight w:val="none"/>
              </w:rPr>
            </w:pPr>
          </w:p>
        </w:tc>
        <w:tc>
          <w:tcPr>
            <w:tcW w:w="2520" w:type="dxa"/>
            <w:vAlign w:val="top"/>
          </w:tcPr>
          <w:p>
            <w:pPr>
              <w:spacing w:line="400" w:lineRule="exact"/>
              <w:jc w:val="left"/>
              <w:rPr>
                <w:rFonts w:hint="eastAsia" w:ascii="宋体" w:hAnsi="宋体" w:eastAsia="宋体" w:cs="宋体"/>
                <w:color w:val="auto"/>
                <w:highlight w:val="none"/>
              </w:rPr>
            </w:pPr>
          </w:p>
        </w:tc>
        <w:tc>
          <w:tcPr>
            <w:tcW w:w="2113" w:type="dxa"/>
            <w:vAlign w:val="top"/>
          </w:tcPr>
          <w:p>
            <w:pPr>
              <w:spacing w:line="400" w:lineRule="exact"/>
              <w:jc w:val="lef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N</w:t>
            </w:r>
          </w:p>
        </w:tc>
        <w:tc>
          <w:tcPr>
            <w:tcW w:w="2126" w:type="dxa"/>
            <w:vAlign w:val="center"/>
          </w:tcPr>
          <w:p>
            <w:pPr>
              <w:spacing w:line="400" w:lineRule="exact"/>
              <w:rPr>
                <w:rFonts w:hint="eastAsia" w:ascii="宋体" w:hAnsi="宋体" w:eastAsia="宋体" w:cs="宋体"/>
                <w:b/>
                <w:bCs/>
                <w:color w:val="auto"/>
                <w:kern w:val="0"/>
                <w:szCs w:val="21"/>
                <w:highlight w:val="none"/>
              </w:rPr>
            </w:pPr>
          </w:p>
        </w:tc>
        <w:tc>
          <w:tcPr>
            <w:tcW w:w="2313" w:type="dxa"/>
            <w:vAlign w:val="top"/>
          </w:tcPr>
          <w:p>
            <w:pPr>
              <w:spacing w:line="400" w:lineRule="exact"/>
              <w:jc w:val="left"/>
              <w:rPr>
                <w:rFonts w:hint="eastAsia" w:ascii="宋体" w:hAnsi="宋体" w:eastAsia="宋体" w:cs="宋体"/>
                <w:color w:val="auto"/>
                <w:highlight w:val="none"/>
              </w:rPr>
            </w:pPr>
          </w:p>
        </w:tc>
        <w:tc>
          <w:tcPr>
            <w:tcW w:w="2520" w:type="dxa"/>
            <w:vAlign w:val="top"/>
          </w:tcPr>
          <w:p>
            <w:pPr>
              <w:spacing w:line="400" w:lineRule="exact"/>
              <w:jc w:val="left"/>
              <w:rPr>
                <w:rFonts w:hint="eastAsia" w:ascii="宋体" w:hAnsi="宋体" w:eastAsia="宋体" w:cs="宋体"/>
                <w:color w:val="auto"/>
                <w:highlight w:val="none"/>
              </w:rPr>
            </w:pPr>
          </w:p>
        </w:tc>
        <w:tc>
          <w:tcPr>
            <w:tcW w:w="2113" w:type="dxa"/>
            <w:vAlign w:val="top"/>
          </w:tcPr>
          <w:p>
            <w:pPr>
              <w:spacing w:line="400" w:lineRule="exact"/>
              <w:jc w:val="left"/>
              <w:rPr>
                <w:rFonts w:hint="eastAsia" w:ascii="宋体" w:hAnsi="宋体" w:eastAsia="宋体" w:cs="宋体"/>
                <w:color w:val="auto"/>
                <w:highlight w:val="none"/>
              </w:rPr>
            </w:pPr>
          </w:p>
        </w:tc>
      </w:tr>
    </w:tbl>
    <w:p>
      <w:pPr>
        <w:snapToGrid w:val="0"/>
        <w:spacing w:line="400" w:lineRule="exact"/>
        <w:rPr>
          <w:rFonts w:hint="eastAsia" w:ascii="宋体" w:hAnsi="宋体" w:eastAsia="宋体" w:cs="宋体"/>
          <w:color w:val="auto"/>
          <w:szCs w:val="20"/>
          <w:highlight w:val="none"/>
          <w:u w:val="single"/>
        </w:rPr>
      </w:pPr>
      <w:r>
        <w:rPr>
          <w:rFonts w:hint="eastAsia" w:ascii="宋体" w:hAnsi="宋体" w:eastAsia="宋体" w:cs="宋体"/>
          <w:color w:val="auto"/>
          <w:highlight w:val="none"/>
        </w:rPr>
        <w:t>注：</w:t>
      </w:r>
      <w:r>
        <w:rPr>
          <w:rFonts w:hint="eastAsia" w:ascii="宋体" w:hAnsi="宋体" w:cs="宋体"/>
          <w:color w:val="auto"/>
          <w:highlight w:val="none"/>
          <w:lang w:eastAsia="zh-CN"/>
        </w:rPr>
        <w:t>投标人</w:t>
      </w:r>
      <w:r>
        <w:rPr>
          <w:rFonts w:hint="eastAsia" w:ascii="宋体" w:hAnsi="宋体" w:eastAsia="宋体" w:cs="宋体"/>
          <w:color w:val="auto"/>
          <w:highlight w:val="none"/>
        </w:rPr>
        <w:t>应对照招标文件中项目要求及技术需求的内容逐条响应，并在“偏离情况说明”栏注明“正偏离”、“负偏离”或“无偏离”。</w:t>
      </w:r>
    </w:p>
    <w:p>
      <w:pPr>
        <w:snapToGrid w:val="0"/>
        <w:spacing w:line="400" w:lineRule="exact"/>
        <w:ind w:firstLine="3780" w:firstLineChars="1800"/>
        <w:rPr>
          <w:rFonts w:hint="eastAsia" w:ascii="宋体" w:hAnsi="宋体" w:eastAsia="宋体" w:cs="宋体"/>
          <w:color w:val="auto"/>
          <w:szCs w:val="20"/>
          <w:highlight w:val="none"/>
          <w:u w:val="single"/>
        </w:rPr>
      </w:pPr>
    </w:p>
    <w:p>
      <w:pPr>
        <w:snapToGrid w:val="0"/>
        <w:spacing w:line="400" w:lineRule="exact"/>
        <w:ind w:firstLine="1890" w:firstLineChars="900"/>
        <w:rPr>
          <w:rFonts w:hint="eastAsia" w:ascii="宋体" w:hAnsi="宋体" w:eastAsia="宋体" w:cs="宋体"/>
          <w:color w:val="auto"/>
          <w:szCs w:val="21"/>
          <w:highlight w:val="none"/>
          <w:u w:val="single"/>
        </w:rPr>
      </w:pP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（公章，自然人除外）：</w:t>
      </w:r>
      <w:r>
        <w:rPr>
          <w:rFonts w:hint="eastAsia" w:ascii="宋体" w:hAnsi="宋体" w:eastAsia="宋体" w:cs="宋体"/>
          <w:color w:val="auto"/>
          <w:szCs w:val="21"/>
          <w:highlight w:val="none"/>
          <w:u w:val="single"/>
        </w:rPr>
        <w:t xml:space="preserve">                                         </w:t>
      </w:r>
    </w:p>
    <w:p>
      <w:pPr>
        <w:spacing w:line="340" w:lineRule="exact"/>
        <w:ind w:firstLine="1890" w:firstLineChars="900"/>
        <w:rPr>
          <w:rFonts w:hint="eastAsia" w:ascii="宋体" w:hAnsi="宋体" w:eastAsia="宋体" w:cs="宋体"/>
          <w:color w:val="auto"/>
          <w:highlight w:val="none"/>
        </w:rPr>
      </w:pPr>
      <w:r>
        <w:rPr>
          <w:rFonts w:hint="eastAsia" w:ascii="宋体" w:hAnsi="宋体" w:eastAsia="宋体" w:cs="宋体"/>
          <w:color w:val="auto"/>
          <w:highlight w:val="none"/>
        </w:rPr>
        <w:t>法定代表人、负责人、自然人或相应的委托代理人签字（或盖章）</w:t>
      </w:r>
    </w:p>
    <w:p>
      <w:pPr>
        <w:spacing w:line="340" w:lineRule="exact"/>
        <w:ind w:firstLine="1680" w:firstLineChars="800"/>
        <w:rPr>
          <w:rFonts w:hint="eastAsia" w:ascii="宋体" w:hAnsi="宋体" w:eastAsia="宋体" w:cs="宋体"/>
          <w:color w:val="auto"/>
          <w:szCs w:val="21"/>
          <w:highlight w:val="none"/>
          <w:u w:val="single"/>
        </w:rPr>
      </w:pPr>
      <w:r>
        <w:rPr>
          <w:rFonts w:hint="eastAsia" w:ascii="宋体" w:hAnsi="宋体" w:eastAsia="宋体" w:cs="宋体"/>
          <w:color w:val="auto"/>
          <w:highlight w:val="none"/>
        </w:rPr>
        <w:t>（属自然人的应在签名处加盖大拇指指印）：</w:t>
      </w:r>
      <w:r>
        <w:rPr>
          <w:rFonts w:hint="eastAsia" w:ascii="宋体" w:hAnsi="宋体" w:eastAsia="宋体" w:cs="宋体"/>
          <w:color w:val="auto"/>
          <w:szCs w:val="21"/>
          <w:highlight w:val="none"/>
          <w:u w:val="single"/>
        </w:rPr>
        <w:t xml:space="preserve">                              </w:t>
      </w:r>
    </w:p>
    <w:p>
      <w:pPr>
        <w:spacing w:line="340" w:lineRule="exact"/>
        <w:ind w:firstLine="1680" w:firstLineChars="800"/>
        <w:rPr>
          <w:rFonts w:hint="eastAsia" w:ascii="宋体" w:hAnsi="宋体" w:eastAsia="宋体" w:cs="宋体"/>
          <w:color w:val="auto"/>
          <w:szCs w:val="21"/>
          <w:highlight w:val="none"/>
          <w:u w:val="single"/>
        </w:rPr>
      </w:pPr>
    </w:p>
    <w:p>
      <w:pPr>
        <w:ind w:firstLine="1890" w:firstLineChars="900"/>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日          期：</w:t>
      </w:r>
      <w:r>
        <w:rPr>
          <w:rFonts w:hint="eastAsia" w:ascii="宋体" w:hAnsi="宋体" w:eastAsia="宋体" w:cs="宋体"/>
          <w:color w:val="auto"/>
          <w:highlight w:val="none"/>
          <w:u w:val="single"/>
        </w:rPr>
        <w:t xml:space="preserve">                                                   </w:t>
      </w:r>
    </w:p>
    <w:p>
      <w:pPr>
        <w:spacing w:line="360" w:lineRule="exact"/>
        <w:rPr>
          <w:rFonts w:hint="eastAsia" w:ascii="宋体" w:hAnsi="宋体" w:eastAsia="宋体" w:cs="宋体"/>
          <w:color w:val="auto"/>
          <w:highlight w:val="none"/>
        </w:rPr>
      </w:pPr>
    </w:p>
    <w:p>
      <w:pPr>
        <w:spacing w:line="400" w:lineRule="exact"/>
        <w:ind w:left="982" w:leftChars="200" w:hanging="562" w:hangingChars="200"/>
        <w:rPr>
          <w:rFonts w:hint="eastAsia" w:ascii="宋体" w:hAnsi="宋体" w:eastAsia="宋体" w:cs="宋体"/>
          <w:b/>
          <w:color w:val="auto"/>
          <w:sz w:val="24"/>
          <w:highlight w:val="none"/>
        </w:rPr>
      </w:pPr>
      <w:r>
        <w:rPr>
          <w:rFonts w:hint="eastAsia" w:ascii="宋体" w:hAnsi="宋体" w:eastAsia="宋体" w:cs="宋体"/>
          <w:b/>
          <w:bCs/>
          <w:color w:val="auto"/>
          <w:sz w:val="28"/>
          <w:szCs w:val="28"/>
          <w:highlight w:val="none"/>
        </w:rPr>
        <w:t>注：</w:t>
      </w:r>
      <w:r>
        <w:rPr>
          <w:rFonts w:hint="eastAsia" w:ascii="宋体" w:hAnsi="宋体" w:eastAsia="宋体" w:cs="宋体"/>
          <w:b/>
          <w:color w:val="auto"/>
          <w:sz w:val="24"/>
          <w:highlight w:val="none"/>
        </w:rPr>
        <w:t>1.“技术规格偏离表”各项内容必须如实填写。</w:t>
      </w:r>
    </w:p>
    <w:p>
      <w:pPr>
        <w:spacing w:line="400" w:lineRule="exact"/>
        <w:ind w:left="840" w:leftChars="400" w:firstLine="181" w:firstLineChars="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2.当本表由多页构成时，需逐页加盖</w:t>
      </w:r>
      <w:r>
        <w:rPr>
          <w:rFonts w:hint="eastAsia" w:ascii="宋体" w:hAnsi="宋体" w:cs="宋体"/>
          <w:b/>
          <w:color w:val="auto"/>
          <w:sz w:val="24"/>
          <w:highlight w:val="none"/>
          <w:lang w:eastAsia="zh-CN"/>
        </w:rPr>
        <w:t>投标人</w:t>
      </w:r>
      <w:r>
        <w:rPr>
          <w:rFonts w:hint="eastAsia" w:ascii="宋体" w:hAnsi="宋体" w:eastAsia="宋体" w:cs="宋体"/>
          <w:b/>
          <w:color w:val="auto"/>
          <w:sz w:val="24"/>
          <w:highlight w:val="none"/>
        </w:rPr>
        <w:t>公章（属自然人的须逐页签字）。</w:t>
      </w:r>
    </w:p>
    <w:p>
      <w:pPr>
        <w:spacing w:line="400" w:lineRule="exact"/>
        <w:ind w:left="982" w:leftChars="200" w:hanging="562" w:hangingChars="200"/>
        <w:rPr>
          <w:rFonts w:hint="eastAsia" w:ascii="宋体" w:hAnsi="宋体" w:eastAsia="宋体" w:cs="宋体"/>
          <w:b/>
          <w:bCs/>
          <w:color w:val="auto"/>
          <w:sz w:val="28"/>
          <w:szCs w:val="28"/>
          <w:highlight w:val="none"/>
        </w:rPr>
      </w:pPr>
    </w:p>
    <w:p>
      <w:pPr>
        <w:spacing w:line="360" w:lineRule="exact"/>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94" w:name="_Toc15632"/>
    </w:p>
    <w:p>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2.商务响应表（必须提供）</w:t>
      </w:r>
    </w:p>
    <w:p>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商务响应表（格式）</w:t>
      </w:r>
    </w:p>
    <w:tbl>
      <w:tblPr>
        <w:tblStyle w:val="28"/>
        <w:tblW w:w="978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3"/>
        <w:gridCol w:w="3373"/>
        <w:gridCol w:w="2835"/>
        <w:gridCol w:w="24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163" w:type="dxa"/>
            <w:tcBorders>
              <w:top w:val="single" w:color="auto" w:sz="4" w:space="0"/>
              <w:left w:val="single" w:color="auto" w:sz="4" w:space="0"/>
              <w:bottom w:val="single" w:color="auto" w:sz="4" w:space="0"/>
              <w:right w:val="single" w:color="auto" w:sz="4" w:space="0"/>
            </w:tcBorders>
            <w:shd w:val="clear" w:color="auto" w:fill="8DB3E2"/>
            <w:vAlign w:val="center"/>
          </w:tcPr>
          <w:p>
            <w:pPr>
              <w:snapToGrid w:val="0"/>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项号</w:t>
            </w:r>
          </w:p>
        </w:tc>
        <w:tc>
          <w:tcPr>
            <w:tcW w:w="3373" w:type="dxa"/>
            <w:tcBorders>
              <w:top w:val="single" w:color="auto" w:sz="4" w:space="0"/>
              <w:left w:val="single" w:color="auto" w:sz="4" w:space="0"/>
              <w:bottom w:val="single" w:color="auto" w:sz="4" w:space="0"/>
              <w:right w:val="single" w:color="auto" w:sz="4" w:space="0"/>
            </w:tcBorders>
            <w:shd w:val="clear" w:color="auto" w:fill="8DB3E2"/>
            <w:vAlign w:val="center"/>
          </w:tcPr>
          <w:p>
            <w:pPr>
              <w:pStyle w:val="17"/>
              <w:spacing w:line="360" w:lineRule="exact"/>
              <w:jc w:val="center"/>
              <w:rPr>
                <w:rFonts w:hint="eastAsia" w:ascii="宋体" w:hAnsi="宋体" w:eastAsia="宋体" w:cs="宋体"/>
                <w:b/>
                <w:bCs/>
                <w:color w:val="auto"/>
                <w:highlight w:val="none"/>
              </w:rPr>
            </w:pPr>
            <w:r>
              <w:rPr>
                <w:rFonts w:hint="eastAsia" w:ascii="宋体" w:hAnsi="宋体" w:eastAsia="宋体" w:cs="宋体"/>
                <w:b/>
                <w:bCs/>
                <w:color w:val="auto"/>
                <w:szCs w:val="24"/>
                <w:highlight w:val="none"/>
              </w:rPr>
              <w:t>招标文件的商务条款</w:t>
            </w:r>
          </w:p>
        </w:tc>
        <w:tc>
          <w:tcPr>
            <w:tcW w:w="2835" w:type="dxa"/>
            <w:tcBorders>
              <w:top w:val="single" w:color="auto" w:sz="4" w:space="0"/>
              <w:left w:val="single" w:color="auto" w:sz="4" w:space="0"/>
              <w:bottom w:val="single" w:color="auto" w:sz="4" w:space="0"/>
              <w:right w:val="single" w:color="auto" w:sz="4" w:space="0"/>
            </w:tcBorders>
            <w:shd w:val="clear" w:color="auto" w:fill="8DB3E2"/>
            <w:vAlign w:val="center"/>
          </w:tcPr>
          <w:p>
            <w:pPr>
              <w:pStyle w:val="17"/>
              <w:spacing w:line="360" w:lineRule="exact"/>
              <w:jc w:val="center"/>
              <w:rPr>
                <w:rFonts w:hint="eastAsia" w:ascii="宋体" w:hAnsi="宋体" w:eastAsia="宋体" w:cs="宋体"/>
                <w:b/>
                <w:bCs/>
                <w:color w:val="auto"/>
                <w:highlight w:val="none"/>
              </w:rPr>
            </w:pPr>
            <w:r>
              <w:rPr>
                <w:rFonts w:hint="eastAsia" w:ascii="宋体" w:hAnsi="宋体" w:eastAsia="宋体" w:cs="宋体"/>
                <w:b/>
                <w:bCs/>
                <w:color w:val="auto"/>
                <w:szCs w:val="24"/>
                <w:highlight w:val="none"/>
              </w:rPr>
              <w:t>投标文件承诺的商务条款</w:t>
            </w:r>
          </w:p>
        </w:tc>
        <w:tc>
          <w:tcPr>
            <w:tcW w:w="2410" w:type="dxa"/>
            <w:tcBorders>
              <w:top w:val="single" w:color="auto" w:sz="4" w:space="0"/>
              <w:left w:val="single" w:color="auto" w:sz="4" w:space="0"/>
              <w:bottom w:val="single" w:color="auto" w:sz="4" w:space="0"/>
              <w:right w:val="single" w:color="auto" w:sz="4" w:space="0"/>
            </w:tcBorders>
            <w:shd w:val="clear" w:color="auto" w:fill="8DB3E2"/>
            <w:vAlign w:val="center"/>
          </w:tcPr>
          <w:p>
            <w:pPr>
              <w:pStyle w:val="17"/>
              <w:spacing w:line="360" w:lineRule="exact"/>
              <w:jc w:val="center"/>
              <w:rPr>
                <w:rFonts w:hint="eastAsia" w:ascii="宋体" w:hAnsi="宋体" w:eastAsia="宋体" w:cs="宋体"/>
                <w:b/>
                <w:bCs/>
                <w:color w:val="auto"/>
                <w:highlight w:val="none"/>
              </w:rPr>
            </w:pPr>
            <w:r>
              <w:rPr>
                <w:rFonts w:hint="eastAsia" w:ascii="宋体" w:hAnsi="宋体" w:eastAsia="宋体" w:cs="宋体"/>
                <w:b/>
                <w:bCs/>
                <w:color w:val="auto"/>
                <w:szCs w:val="24"/>
                <w:highlight w:val="none"/>
              </w:rPr>
              <w:t>偏离情况说明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highlight w:val="none"/>
              </w:rPr>
            </w:pPr>
          </w:p>
        </w:tc>
        <w:tc>
          <w:tcPr>
            <w:tcW w:w="337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highlight w:val="none"/>
              </w:rPr>
            </w:pPr>
          </w:p>
        </w:tc>
        <w:tc>
          <w:tcPr>
            <w:tcW w:w="337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highlight w:val="none"/>
              </w:rPr>
            </w:pPr>
          </w:p>
        </w:tc>
        <w:tc>
          <w:tcPr>
            <w:tcW w:w="337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left="43"/>
              <w:jc w:val="center"/>
              <w:rPr>
                <w:rFonts w:hint="eastAsia" w:ascii="宋体" w:hAnsi="宋体" w:eastAsia="宋体" w:cs="宋体"/>
                <w:color w:val="auto"/>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left="43"/>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highlight w:val="none"/>
              </w:rPr>
            </w:pPr>
          </w:p>
        </w:tc>
        <w:tc>
          <w:tcPr>
            <w:tcW w:w="337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highlight w:val="none"/>
              </w:rPr>
            </w:pPr>
          </w:p>
        </w:tc>
        <w:tc>
          <w:tcPr>
            <w:tcW w:w="337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37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highlight w:val="none"/>
              </w:rPr>
            </w:pPr>
          </w:p>
        </w:tc>
      </w:tr>
    </w:tbl>
    <w:p>
      <w:pPr>
        <w:snapToGrid w:val="0"/>
        <w:spacing w:before="50" w:after="50"/>
        <w:rPr>
          <w:rFonts w:hint="eastAsia" w:ascii="宋体" w:hAnsi="宋体" w:eastAsia="宋体" w:cs="宋体"/>
          <w:color w:val="auto"/>
          <w:highlight w:val="none"/>
        </w:rPr>
      </w:pPr>
      <w:r>
        <w:rPr>
          <w:rFonts w:hint="eastAsia" w:ascii="宋体" w:hAnsi="宋体" w:eastAsia="宋体" w:cs="宋体"/>
          <w:color w:val="auto"/>
          <w:highlight w:val="none"/>
        </w:rPr>
        <w:t>注：</w:t>
      </w:r>
      <w:r>
        <w:rPr>
          <w:rFonts w:hint="eastAsia" w:ascii="宋体" w:hAnsi="宋体" w:cs="宋体"/>
          <w:color w:val="auto"/>
          <w:highlight w:val="none"/>
          <w:lang w:eastAsia="zh-CN"/>
        </w:rPr>
        <w:t>投标人</w:t>
      </w:r>
      <w:r>
        <w:rPr>
          <w:rFonts w:hint="eastAsia" w:ascii="宋体" w:hAnsi="宋体" w:eastAsia="宋体" w:cs="宋体"/>
          <w:color w:val="auto"/>
          <w:highlight w:val="none"/>
        </w:rPr>
        <w:t>应对照招标文件中商务要求的内容逐条响应，并在“偏离情况说明”栏注明“正偏离”、“负偏离”或“无偏离”。</w:t>
      </w:r>
    </w:p>
    <w:p>
      <w:pPr>
        <w:snapToGrid w:val="0"/>
        <w:spacing w:before="50" w:after="50"/>
        <w:rPr>
          <w:rFonts w:hint="eastAsia" w:ascii="宋体" w:hAnsi="宋体" w:eastAsia="宋体" w:cs="宋体"/>
          <w:color w:val="auto"/>
          <w:spacing w:val="20"/>
          <w:sz w:val="24"/>
          <w:highlight w:val="none"/>
        </w:rPr>
      </w:pPr>
    </w:p>
    <w:p>
      <w:pPr>
        <w:snapToGrid w:val="0"/>
        <w:spacing w:line="400" w:lineRule="exact"/>
        <w:ind w:firstLine="1890" w:firstLineChars="9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投标人（公章，自然人除外）：</w:t>
      </w:r>
      <w:r>
        <w:rPr>
          <w:rFonts w:hint="eastAsia" w:ascii="宋体" w:hAnsi="宋体" w:eastAsia="宋体" w:cs="宋体"/>
          <w:color w:val="auto"/>
          <w:szCs w:val="21"/>
          <w:highlight w:val="none"/>
          <w:u w:val="single"/>
        </w:rPr>
        <w:t xml:space="preserve">                                         </w:t>
      </w:r>
    </w:p>
    <w:p>
      <w:pPr>
        <w:spacing w:line="340" w:lineRule="exact"/>
        <w:ind w:firstLine="1890" w:firstLineChars="900"/>
        <w:rPr>
          <w:rFonts w:hint="eastAsia" w:ascii="宋体" w:hAnsi="宋体" w:eastAsia="宋体" w:cs="宋体"/>
          <w:color w:val="auto"/>
          <w:highlight w:val="none"/>
        </w:rPr>
      </w:pPr>
      <w:r>
        <w:rPr>
          <w:rFonts w:hint="eastAsia" w:ascii="宋体" w:hAnsi="宋体" w:eastAsia="宋体" w:cs="宋体"/>
          <w:color w:val="auto"/>
          <w:highlight w:val="none"/>
        </w:rPr>
        <w:t>法定代表人、负责人、自然人或相应的委托代理人签字（或盖章）</w:t>
      </w:r>
    </w:p>
    <w:p>
      <w:pPr>
        <w:spacing w:line="340" w:lineRule="exact"/>
        <w:ind w:firstLine="1680" w:firstLineChars="800"/>
        <w:rPr>
          <w:rFonts w:hint="eastAsia" w:ascii="宋体" w:hAnsi="宋体" w:eastAsia="宋体" w:cs="宋体"/>
          <w:color w:val="auto"/>
          <w:szCs w:val="21"/>
          <w:highlight w:val="none"/>
          <w:u w:val="single"/>
        </w:rPr>
      </w:pPr>
      <w:r>
        <w:rPr>
          <w:rFonts w:hint="eastAsia" w:ascii="宋体" w:hAnsi="宋体" w:eastAsia="宋体" w:cs="宋体"/>
          <w:color w:val="auto"/>
          <w:highlight w:val="none"/>
        </w:rPr>
        <w:t>（属自然人的应在签名处加盖大拇指指印）：</w:t>
      </w:r>
      <w:r>
        <w:rPr>
          <w:rFonts w:hint="eastAsia" w:ascii="宋体" w:hAnsi="宋体" w:eastAsia="宋体" w:cs="宋体"/>
          <w:color w:val="auto"/>
          <w:szCs w:val="21"/>
          <w:highlight w:val="none"/>
          <w:u w:val="single"/>
        </w:rPr>
        <w:t xml:space="preserve">                              </w:t>
      </w:r>
    </w:p>
    <w:p>
      <w:pPr>
        <w:spacing w:line="340" w:lineRule="exact"/>
        <w:ind w:firstLine="1680" w:firstLineChars="800"/>
        <w:rPr>
          <w:rFonts w:hint="eastAsia" w:ascii="宋体" w:hAnsi="宋体" w:eastAsia="宋体" w:cs="宋体"/>
          <w:color w:val="auto"/>
          <w:szCs w:val="21"/>
          <w:highlight w:val="none"/>
          <w:u w:val="single"/>
        </w:rPr>
      </w:pPr>
    </w:p>
    <w:p>
      <w:pPr>
        <w:ind w:firstLine="1890" w:firstLineChars="900"/>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日          期：</w:t>
      </w:r>
      <w:r>
        <w:rPr>
          <w:rFonts w:hint="eastAsia" w:ascii="宋体" w:hAnsi="宋体" w:eastAsia="宋体" w:cs="宋体"/>
          <w:color w:val="auto"/>
          <w:highlight w:val="none"/>
          <w:u w:val="single"/>
        </w:rPr>
        <w:t xml:space="preserve">                                                   </w:t>
      </w:r>
    </w:p>
    <w:p>
      <w:pPr>
        <w:ind w:firstLine="1890" w:firstLineChars="900"/>
        <w:rPr>
          <w:rFonts w:hint="eastAsia" w:ascii="宋体" w:hAnsi="宋体" w:eastAsia="宋体" w:cs="宋体"/>
          <w:color w:val="auto"/>
          <w:highlight w:val="none"/>
          <w:u w:val="single"/>
        </w:rPr>
      </w:pPr>
    </w:p>
    <w:p>
      <w:pPr>
        <w:ind w:firstLine="1890" w:firstLineChars="900"/>
        <w:rPr>
          <w:rFonts w:hint="eastAsia" w:ascii="宋体" w:hAnsi="宋体" w:eastAsia="宋体" w:cs="宋体"/>
          <w:color w:val="auto"/>
          <w:highlight w:val="none"/>
          <w:u w:val="single"/>
        </w:rPr>
      </w:pPr>
    </w:p>
    <w:p>
      <w:pPr>
        <w:spacing w:line="400" w:lineRule="exact"/>
        <w:ind w:left="982" w:leftChars="200" w:hanging="562" w:hanging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注：</w:t>
      </w:r>
      <w:r>
        <w:rPr>
          <w:rFonts w:hint="eastAsia" w:ascii="宋体" w:hAnsi="宋体" w:eastAsia="宋体" w:cs="宋体"/>
          <w:b/>
          <w:color w:val="auto"/>
          <w:sz w:val="24"/>
          <w:highlight w:val="none"/>
        </w:rPr>
        <w:t>1.“商务响应表”各项内容必须如实填写。</w:t>
      </w:r>
    </w:p>
    <w:p>
      <w:pPr>
        <w:spacing w:line="400" w:lineRule="exact"/>
        <w:ind w:firstLine="964" w:firstLineChars="400"/>
        <w:rPr>
          <w:rFonts w:hint="eastAsia" w:ascii="宋体" w:hAnsi="宋体" w:eastAsia="宋体" w:cs="宋体"/>
          <w:b/>
          <w:bCs/>
          <w:color w:val="auto"/>
          <w:sz w:val="28"/>
          <w:szCs w:val="28"/>
          <w:highlight w:val="none"/>
        </w:rPr>
      </w:pPr>
      <w:r>
        <w:rPr>
          <w:rFonts w:hint="eastAsia" w:ascii="宋体" w:hAnsi="宋体" w:eastAsia="宋体" w:cs="宋体"/>
          <w:b/>
          <w:color w:val="auto"/>
          <w:sz w:val="24"/>
          <w:highlight w:val="none"/>
        </w:rPr>
        <w:t>2.当本表由多页构成时，需逐页加盖投标人公章（属自然人的须逐页签字）。</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4"/>
        <w:rPr>
          <w:rFonts w:hint="eastAsia"/>
          <w:color w:val="auto"/>
          <w:highlight w:val="none"/>
        </w:rPr>
      </w:pPr>
    </w:p>
    <w:p>
      <w:pPr>
        <w:rPr>
          <w:rFonts w:hint="eastAsia" w:ascii="宋体" w:hAnsi="宋体" w:eastAsia="宋体" w:cs="宋体"/>
          <w:color w:val="auto"/>
          <w:highlight w:val="none"/>
        </w:rPr>
      </w:pPr>
    </w:p>
    <w:p>
      <w:pPr>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val="en-US" w:eastAsia="zh-CN"/>
        </w:rPr>
        <w:t>3</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eastAsia="zh-CN"/>
        </w:rPr>
        <w:t>施工组织设计方案</w:t>
      </w:r>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格式自拟</w:t>
      </w:r>
      <w:r>
        <w:rPr>
          <w:rFonts w:hint="eastAsia" w:ascii="宋体" w:hAnsi="宋体" w:cs="宋体"/>
          <w:b/>
          <w:bCs/>
          <w:color w:val="auto"/>
          <w:sz w:val="32"/>
          <w:szCs w:val="32"/>
          <w:highlight w:val="none"/>
          <w:lang w:eastAsia="zh-CN"/>
        </w:rPr>
        <w:t>）</w:t>
      </w:r>
      <w:r>
        <w:rPr>
          <w:rFonts w:hint="eastAsia" w:ascii="宋体" w:hAnsi="宋体" w:eastAsia="宋体" w:cs="宋体"/>
          <w:b/>
          <w:bCs/>
          <w:color w:val="auto"/>
          <w:sz w:val="32"/>
          <w:szCs w:val="32"/>
          <w:highlight w:val="none"/>
        </w:rPr>
        <w:t>（必须提供）</w:t>
      </w:r>
      <w:bookmarkEnd w:id="194"/>
    </w:p>
    <w:p>
      <w:pPr>
        <w:rPr>
          <w:rFonts w:hint="eastAsia" w:ascii="宋体" w:hAnsi="宋体" w:eastAsia="宋体" w:cs="宋体"/>
          <w:b/>
          <w:bCs/>
          <w:color w:val="auto"/>
          <w:sz w:val="32"/>
          <w:szCs w:val="32"/>
          <w:highlight w:val="none"/>
        </w:rPr>
      </w:pPr>
      <w:bookmarkStart w:id="195" w:name="_Toc18341"/>
      <w:bookmarkStart w:id="196" w:name="_Toc495841796"/>
    </w:p>
    <w:p>
      <w:pPr>
        <w:pStyle w:val="14"/>
        <w:rPr>
          <w:rFonts w:hint="eastAsia" w:ascii="宋体" w:hAnsi="宋体" w:eastAsia="宋体" w:cs="宋体"/>
          <w:b/>
          <w:bCs/>
          <w:color w:val="auto"/>
          <w:sz w:val="32"/>
          <w:szCs w:val="32"/>
          <w:highlight w:val="none"/>
        </w:rPr>
      </w:pPr>
    </w:p>
    <w:p>
      <w:pPr>
        <w:snapToGrid w:val="0"/>
        <w:spacing w:line="400" w:lineRule="exact"/>
        <w:ind w:firstLine="1890" w:firstLineChars="900"/>
        <w:rPr>
          <w:rFonts w:hint="eastAsia" w:ascii="宋体" w:hAnsi="宋体" w:eastAsia="宋体" w:cs="宋体"/>
          <w:color w:val="auto"/>
          <w:szCs w:val="21"/>
          <w:highlight w:val="none"/>
          <w:u w:val="single"/>
        </w:rPr>
      </w:pP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（公章，自然人除外）：</w:t>
      </w:r>
      <w:r>
        <w:rPr>
          <w:rFonts w:hint="eastAsia" w:ascii="宋体" w:hAnsi="宋体" w:eastAsia="宋体" w:cs="宋体"/>
          <w:color w:val="auto"/>
          <w:szCs w:val="21"/>
          <w:highlight w:val="none"/>
          <w:u w:val="single"/>
        </w:rPr>
        <w:t xml:space="preserve">                                         </w:t>
      </w:r>
    </w:p>
    <w:p>
      <w:pPr>
        <w:spacing w:line="340" w:lineRule="exact"/>
        <w:ind w:firstLine="1890" w:firstLineChars="900"/>
        <w:rPr>
          <w:rFonts w:hint="eastAsia" w:ascii="宋体" w:hAnsi="宋体" w:eastAsia="宋体" w:cs="宋体"/>
          <w:color w:val="auto"/>
          <w:highlight w:val="none"/>
        </w:rPr>
      </w:pPr>
      <w:r>
        <w:rPr>
          <w:rFonts w:hint="eastAsia" w:ascii="宋体" w:hAnsi="宋体" w:eastAsia="宋体" w:cs="宋体"/>
          <w:color w:val="auto"/>
          <w:highlight w:val="none"/>
        </w:rPr>
        <w:t>法定代表人、负责人、自然人或相应的委托代理人签字（或盖章）</w:t>
      </w:r>
    </w:p>
    <w:p>
      <w:pPr>
        <w:spacing w:line="340" w:lineRule="exact"/>
        <w:ind w:firstLine="1680" w:firstLineChars="800"/>
        <w:rPr>
          <w:rFonts w:hint="eastAsia" w:ascii="宋体" w:hAnsi="宋体" w:eastAsia="宋体" w:cs="宋体"/>
          <w:color w:val="auto"/>
          <w:szCs w:val="21"/>
          <w:highlight w:val="none"/>
          <w:u w:val="single"/>
        </w:rPr>
      </w:pPr>
      <w:r>
        <w:rPr>
          <w:rFonts w:hint="eastAsia" w:ascii="宋体" w:hAnsi="宋体" w:eastAsia="宋体" w:cs="宋体"/>
          <w:color w:val="auto"/>
          <w:highlight w:val="none"/>
        </w:rPr>
        <w:t>（属自然人的应在签名处加盖大拇指指印）：</w:t>
      </w:r>
      <w:r>
        <w:rPr>
          <w:rFonts w:hint="eastAsia" w:ascii="宋体" w:hAnsi="宋体" w:eastAsia="宋体" w:cs="宋体"/>
          <w:color w:val="auto"/>
          <w:szCs w:val="21"/>
          <w:highlight w:val="none"/>
          <w:u w:val="single"/>
        </w:rPr>
        <w:t xml:space="preserve">                              </w:t>
      </w:r>
    </w:p>
    <w:p>
      <w:pPr>
        <w:spacing w:line="340" w:lineRule="exact"/>
        <w:ind w:firstLine="1680" w:firstLineChars="800"/>
        <w:rPr>
          <w:rFonts w:hint="eastAsia" w:ascii="宋体" w:hAnsi="宋体" w:eastAsia="宋体" w:cs="宋体"/>
          <w:color w:val="auto"/>
          <w:szCs w:val="21"/>
          <w:highlight w:val="none"/>
          <w:u w:val="single"/>
        </w:rPr>
      </w:pPr>
    </w:p>
    <w:p>
      <w:pPr>
        <w:spacing w:line="340" w:lineRule="exact"/>
        <w:ind w:firstLine="1890" w:firstLineChars="900"/>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pPr>
        <w:rPr>
          <w:rFonts w:hint="eastAsia" w:ascii="宋体" w:hAnsi="宋体" w:eastAsia="宋体" w:cs="宋体"/>
          <w:b/>
          <w:bCs/>
          <w:color w:val="auto"/>
          <w:sz w:val="32"/>
          <w:szCs w:val="32"/>
          <w:highlight w:val="none"/>
        </w:rPr>
      </w:pPr>
    </w:p>
    <w:p>
      <w:pPr>
        <w:pStyle w:val="14"/>
        <w:rPr>
          <w:rFonts w:hint="eastAsia" w:ascii="宋体" w:hAnsi="宋体" w:eastAsia="宋体" w:cs="宋体"/>
          <w:b/>
          <w:bCs/>
          <w:color w:val="auto"/>
          <w:sz w:val="32"/>
          <w:szCs w:val="32"/>
          <w:highlight w:val="none"/>
        </w:rPr>
      </w:pPr>
    </w:p>
    <w:p>
      <w:pPr>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val="en-US" w:eastAsia="zh-CN"/>
        </w:rPr>
        <w:t>4</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eastAsia="zh-CN"/>
        </w:rPr>
        <w:t>安装调试方案</w:t>
      </w:r>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格式自拟</w:t>
      </w:r>
      <w:r>
        <w:rPr>
          <w:rFonts w:hint="eastAsia" w:ascii="宋体" w:hAnsi="宋体" w:cs="宋体"/>
          <w:b/>
          <w:bCs/>
          <w:color w:val="auto"/>
          <w:sz w:val="32"/>
          <w:szCs w:val="32"/>
          <w:highlight w:val="none"/>
          <w:lang w:eastAsia="zh-CN"/>
        </w:rPr>
        <w:t>）</w:t>
      </w:r>
      <w:r>
        <w:rPr>
          <w:rFonts w:hint="eastAsia" w:ascii="宋体" w:hAnsi="宋体" w:eastAsia="宋体" w:cs="宋体"/>
          <w:b/>
          <w:bCs/>
          <w:color w:val="auto"/>
          <w:sz w:val="32"/>
          <w:szCs w:val="32"/>
          <w:highlight w:val="none"/>
        </w:rPr>
        <w:t>（</w:t>
      </w:r>
      <w:r>
        <w:rPr>
          <w:rFonts w:hint="eastAsia" w:ascii="宋体" w:hAnsi="宋体" w:cs="宋体"/>
          <w:b/>
          <w:bCs/>
          <w:color w:val="auto"/>
          <w:sz w:val="32"/>
          <w:szCs w:val="32"/>
          <w:highlight w:val="none"/>
          <w:lang w:eastAsia="zh-CN"/>
        </w:rPr>
        <w:t>必须</w:t>
      </w:r>
      <w:r>
        <w:rPr>
          <w:rFonts w:hint="eastAsia" w:ascii="宋体" w:hAnsi="宋体" w:eastAsia="宋体" w:cs="宋体"/>
          <w:b/>
          <w:bCs/>
          <w:color w:val="auto"/>
          <w:sz w:val="32"/>
          <w:szCs w:val="32"/>
          <w:highlight w:val="none"/>
        </w:rPr>
        <w:t>提供）</w:t>
      </w:r>
      <w:bookmarkEnd w:id="195"/>
      <w:bookmarkEnd w:id="196"/>
    </w:p>
    <w:p>
      <w:pPr>
        <w:rPr>
          <w:rFonts w:hint="eastAsia" w:ascii="宋体" w:hAnsi="宋体" w:eastAsia="宋体" w:cs="宋体"/>
          <w:b/>
          <w:bCs/>
          <w:color w:val="auto"/>
          <w:sz w:val="32"/>
          <w:szCs w:val="32"/>
          <w:highlight w:val="none"/>
        </w:rPr>
      </w:pPr>
    </w:p>
    <w:p>
      <w:pPr>
        <w:snapToGrid w:val="0"/>
        <w:spacing w:line="400" w:lineRule="exact"/>
        <w:ind w:firstLine="1890" w:firstLineChars="900"/>
        <w:rPr>
          <w:rFonts w:hint="eastAsia" w:ascii="宋体" w:hAnsi="宋体" w:eastAsia="宋体" w:cs="宋体"/>
          <w:color w:val="auto"/>
          <w:szCs w:val="21"/>
          <w:highlight w:val="none"/>
          <w:u w:val="single"/>
        </w:rPr>
      </w:pP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（公章，自然人除外）：</w:t>
      </w:r>
      <w:r>
        <w:rPr>
          <w:rFonts w:hint="eastAsia" w:ascii="宋体" w:hAnsi="宋体" w:eastAsia="宋体" w:cs="宋体"/>
          <w:color w:val="auto"/>
          <w:szCs w:val="21"/>
          <w:highlight w:val="none"/>
          <w:u w:val="single"/>
        </w:rPr>
        <w:t xml:space="preserve">                                         </w:t>
      </w:r>
    </w:p>
    <w:p>
      <w:pPr>
        <w:spacing w:line="340" w:lineRule="exact"/>
        <w:ind w:firstLine="1890" w:firstLineChars="900"/>
        <w:rPr>
          <w:rFonts w:hint="eastAsia" w:ascii="宋体" w:hAnsi="宋体" w:eastAsia="宋体" w:cs="宋体"/>
          <w:color w:val="auto"/>
          <w:highlight w:val="none"/>
        </w:rPr>
      </w:pPr>
      <w:r>
        <w:rPr>
          <w:rFonts w:hint="eastAsia" w:ascii="宋体" w:hAnsi="宋体" w:eastAsia="宋体" w:cs="宋体"/>
          <w:color w:val="auto"/>
          <w:highlight w:val="none"/>
        </w:rPr>
        <w:t>法定代表人、负责人、自然人或相应的委托代理人签字（或盖章）</w:t>
      </w:r>
    </w:p>
    <w:p>
      <w:pPr>
        <w:spacing w:line="340" w:lineRule="exact"/>
        <w:ind w:firstLine="1680" w:firstLineChars="800"/>
        <w:rPr>
          <w:rFonts w:hint="eastAsia" w:ascii="宋体" w:hAnsi="宋体" w:eastAsia="宋体" w:cs="宋体"/>
          <w:color w:val="auto"/>
          <w:szCs w:val="21"/>
          <w:highlight w:val="none"/>
          <w:u w:val="single"/>
        </w:rPr>
      </w:pPr>
      <w:r>
        <w:rPr>
          <w:rFonts w:hint="eastAsia" w:ascii="宋体" w:hAnsi="宋体" w:eastAsia="宋体" w:cs="宋体"/>
          <w:color w:val="auto"/>
          <w:highlight w:val="none"/>
        </w:rPr>
        <w:t>（属自然人的应在签名处加盖大拇指指印）：</w:t>
      </w:r>
      <w:r>
        <w:rPr>
          <w:rFonts w:hint="eastAsia" w:ascii="宋体" w:hAnsi="宋体" w:eastAsia="宋体" w:cs="宋体"/>
          <w:color w:val="auto"/>
          <w:szCs w:val="21"/>
          <w:highlight w:val="none"/>
          <w:u w:val="single"/>
        </w:rPr>
        <w:t xml:space="preserve">                              </w:t>
      </w:r>
    </w:p>
    <w:p>
      <w:pPr>
        <w:spacing w:line="340" w:lineRule="exact"/>
        <w:ind w:firstLine="1680" w:firstLineChars="800"/>
        <w:rPr>
          <w:rFonts w:hint="eastAsia" w:ascii="宋体" w:hAnsi="宋体" w:eastAsia="宋体" w:cs="宋体"/>
          <w:color w:val="auto"/>
          <w:szCs w:val="21"/>
          <w:highlight w:val="none"/>
          <w:u w:val="single"/>
        </w:rPr>
      </w:pPr>
    </w:p>
    <w:p>
      <w:pPr>
        <w:spacing w:line="340" w:lineRule="exact"/>
        <w:ind w:firstLine="1890" w:firstLineChars="900"/>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pPr>
        <w:rPr>
          <w:rFonts w:hint="eastAsia"/>
          <w:color w:val="auto"/>
          <w:highlight w:val="none"/>
        </w:rPr>
      </w:pPr>
    </w:p>
    <w:p>
      <w:pPr>
        <w:rPr>
          <w:rFonts w:hint="eastAsia" w:ascii="宋体" w:hAnsi="宋体" w:cs="宋体"/>
          <w:b/>
          <w:bCs/>
          <w:color w:val="auto"/>
          <w:sz w:val="32"/>
          <w:szCs w:val="32"/>
          <w:highlight w:val="none"/>
          <w:lang w:val="en-US" w:eastAsia="zh-CN"/>
        </w:rPr>
      </w:pPr>
      <w:bookmarkStart w:id="197" w:name="_Toc495841798"/>
      <w:bookmarkStart w:id="198" w:name="_Toc7840"/>
    </w:p>
    <w:p>
      <w:pPr>
        <w:rPr>
          <w:rFonts w:hint="eastAsia" w:ascii="宋体" w:hAnsi="宋体" w:cs="宋体"/>
          <w:b/>
          <w:bCs/>
          <w:color w:val="auto"/>
          <w:sz w:val="32"/>
          <w:szCs w:val="32"/>
          <w:highlight w:val="none"/>
          <w:lang w:val="en-US" w:eastAsia="zh-CN"/>
        </w:rPr>
      </w:pPr>
    </w:p>
    <w:p>
      <w:pPr>
        <w:rPr>
          <w:rFonts w:hint="eastAsia" w:ascii="宋体" w:hAnsi="宋体" w:cs="宋体"/>
          <w:b/>
          <w:bCs/>
          <w:color w:val="auto"/>
          <w:sz w:val="32"/>
          <w:szCs w:val="32"/>
          <w:highlight w:val="none"/>
          <w:lang w:val="en-US" w:eastAsia="zh-CN"/>
        </w:rPr>
      </w:pPr>
    </w:p>
    <w:p>
      <w:pPr>
        <w:rPr>
          <w:rFonts w:hint="eastAsia" w:ascii="宋体" w:hAnsi="宋体" w:cs="宋体"/>
          <w:b/>
          <w:bCs/>
          <w:color w:val="auto"/>
          <w:sz w:val="32"/>
          <w:szCs w:val="32"/>
          <w:highlight w:val="none"/>
          <w:lang w:val="en-US" w:eastAsia="zh-CN"/>
        </w:rPr>
      </w:pPr>
    </w:p>
    <w:p>
      <w:pPr>
        <w:rPr>
          <w:rFonts w:hint="eastAsia" w:ascii="宋体" w:hAnsi="宋体" w:cs="宋体"/>
          <w:b/>
          <w:bCs/>
          <w:color w:val="auto"/>
          <w:sz w:val="32"/>
          <w:szCs w:val="32"/>
          <w:highlight w:val="none"/>
          <w:lang w:val="en-US" w:eastAsia="zh-CN"/>
        </w:rPr>
      </w:pPr>
    </w:p>
    <w:p>
      <w:pPr>
        <w:rPr>
          <w:rFonts w:hint="eastAsia" w:ascii="宋体" w:hAnsi="宋体" w:cs="宋体"/>
          <w:b/>
          <w:bCs/>
          <w:color w:val="auto"/>
          <w:sz w:val="32"/>
          <w:szCs w:val="32"/>
          <w:highlight w:val="none"/>
          <w:lang w:val="en-US" w:eastAsia="zh-CN"/>
        </w:rPr>
      </w:pPr>
    </w:p>
    <w:p>
      <w:pPr>
        <w:rPr>
          <w:rFonts w:hint="eastAsia" w:ascii="宋体" w:hAnsi="宋体" w:cs="宋体"/>
          <w:b/>
          <w:bCs/>
          <w:color w:val="auto"/>
          <w:sz w:val="32"/>
          <w:szCs w:val="32"/>
          <w:highlight w:val="none"/>
          <w:lang w:val="en-US" w:eastAsia="zh-CN"/>
        </w:rPr>
      </w:pPr>
    </w:p>
    <w:p>
      <w:pPr>
        <w:rPr>
          <w:rFonts w:hint="eastAsia" w:ascii="宋体" w:hAnsi="宋体" w:cs="宋体"/>
          <w:b/>
          <w:bCs/>
          <w:color w:val="auto"/>
          <w:sz w:val="32"/>
          <w:szCs w:val="32"/>
          <w:highlight w:val="none"/>
          <w:lang w:val="en-US" w:eastAsia="zh-CN"/>
        </w:rPr>
      </w:pPr>
    </w:p>
    <w:p>
      <w:pPr>
        <w:rPr>
          <w:rFonts w:hint="eastAsia" w:ascii="宋体" w:hAnsi="宋体" w:cs="宋体"/>
          <w:b/>
          <w:bCs/>
          <w:color w:val="auto"/>
          <w:sz w:val="32"/>
          <w:szCs w:val="32"/>
          <w:highlight w:val="none"/>
          <w:lang w:val="en-US" w:eastAsia="zh-CN"/>
        </w:rPr>
      </w:pPr>
    </w:p>
    <w:p>
      <w:pPr>
        <w:rPr>
          <w:rFonts w:hint="eastAsia" w:ascii="宋体" w:hAnsi="宋体" w:cs="宋体"/>
          <w:b/>
          <w:bCs/>
          <w:color w:val="auto"/>
          <w:sz w:val="32"/>
          <w:szCs w:val="32"/>
          <w:highlight w:val="none"/>
          <w:lang w:val="en-US" w:eastAsia="zh-CN"/>
        </w:rPr>
      </w:pPr>
    </w:p>
    <w:p>
      <w:pPr>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val="en-US" w:eastAsia="zh-CN"/>
        </w:rPr>
        <w:t>5</w:t>
      </w:r>
      <w:r>
        <w:rPr>
          <w:rFonts w:hint="eastAsia" w:ascii="宋体" w:hAnsi="宋体" w:eastAsia="宋体" w:cs="宋体"/>
          <w:b/>
          <w:bCs/>
          <w:color w:val="auto"/>
          <w:sz w:val="32"/>
          <w:szCs w:val="32"/>
          <w:highlight w:val="none"/>
        </w:rPr>
        <w:t>.</w:t>
      </w:r>
      <w:bookmarkEnd w:id="197"/>
      <w:r>
        <w:rPr>
          <w:rFonts w:hint="eastAsia" w:ascii="宋体" w:hAnsi="宋体" w:eastAsia="宋体" w:cs="宋体"/>
          <w:b/>
          <w:bCs/>
          <w:color w:val="auto"/>
          <w:sz w:val="32"/>
          <w:szCs w:val="32"/>
          <w:highlight w:val="none"/>
        </w:rPr>
        <w:t>项目实施人员一览表</w:t>
      </w:r>
      <w:bookmarkEnd w:id="198"/>
      <w:r>
        <w:rPr>
          <w:rFonts w:hint="eastAsia"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rPr>
        <w:t>如有，请提供</w:t>
      </w:r>
      <w:r>
        <w:rPr>
          <w:rFonts w:hint="eastAsia"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rPr>
        <w:t xml:space="preserve">                         </w:t>
      </w:r>
    </w:p>
    <w:p>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项目实施人员一览表（格式）</w:t>
      </w:r>
    </w:p>
    <w:p>
      <w:pPr>
        <w:snapToGrid w:val="0"/>
        <w:spacing w:line="400" w:lineRule="exac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w:t>
      </w:r>
    </w:p>
    <w:tbl>
      <w:tblPr>
        <w:tblStyle w:val="28"/>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993"/>
        <w:gridCol w:w="1888"/>
        <w:gridCol w:w="1559"/>
        <w:gridCol w:w="2163"/>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8DB3E2"/>
            <w:vAlign w:val="center"/>
          </w:tcPr>
          <w:p>
            <w:pPr>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姓 名</w:t>
            </w:r>
          </w:p>
        </w:tc>
        <w:tc>
          <w:tcPr>
            <w:tcW w:w="993" w:type="dxa"/>
            <w:shd w:val="clear" w:color="auto" w:fill="8DB3E2"/>
            <w:vAlign w:val="center"/>
          </w:tcPr>
          <w:p>
            <w:pPr>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职务</w:t>
            </w:r>
          </w:p>
        </w:tc>
        <w:tc>
          <w:tcPr>
            <w:tcW w:w="1888" w:type="dxa"/>
            <w:shd w:val="clear" w:color="auto" w:fill="8DB3E2"/>
            <w:vAlign w:val="center"/>
          </w:tcPr>
          <w:p>
            <w:pPr>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专业技术资格</w:t>
            </w:r>
          </w:p>
        </w:tc>
        <w:tc>
          <w:tcPr>
            <w:tcW w:w="1559" w:type="dxa"/>
            <w:shd w:val="clear" w:color="auto" w:fill="8DB3E2"/>
            <w:vAlign w:val="center"/>
          </w:tcPr>
          <w:p>
            <w:pPr>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证书编号</w:t>
            </w:r>
          </w:p>
        </w:tc>
        <w:tc>
          <w:tcPr>
            <w:tcW w:w="2163" w:type="dxa"/>
            <w:shd w:val="clear" w:color="auto" w:fill="8DB3E2"/>
            <w:vAlign w:val="center"/>
          </w:tcPr>
          <w:p>
            <w:pPr>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参加工作时间</w:t>
            </w:r>
          </w:p>
        </w:tc>
        <w:tc>
          <w:tcPr>
            <w:tcW w:w="1477" w:type="dxa"/>
            <w:shd w:val="clear" w:color="auto" w:fill="8DB3E2"/>
            <w:vAlign w:val="center"/>
          </w:tcPr>
          <w:p>
            <w:pPr>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top"/>
          </w:tcPr>
          <w:p>
            <w:pPr>
              <w:spacing w:line="400" w:lineRule="exact"/>
              <w:rPr>
                <w:rFonts w:hint="eastAsia" w:ascii="宋体" w:hAnsi="宋体" w:eastAsia="宋体" w:cs="宋体"/>
                <w:color w:val="auto"/>
                <w:szCs w:val="21"/>
                <w:highlight w:val="none"/>
              </w:rPr>
            </w:pPr>
          </w:p>
        </w:tc>
        <w:tc>
          <w:tcPr>
            <w:tcW w:w="993" w:type="dxa"/>
            <w:vAlign w:val="top"/>
          </w:tcPr>
          <w:p>
            <w:pPr>
              <w:spacing w:line="400" w:lineRule="exact"/>
              <w:rPr>
                <w:rFonts w:hint="eastAsia" w:ascii="宋体" w:hAnsi="宋体" w:eastAsia="宋体" w:cs="宋体"/>
                <w:color w:val="auto"/>
                <w:szCs w:val="21"/>
                <w:highlight w:val="none"/>
              </w:rPr>
            </w:pPr>
          </w:p>
        </w:tc>
        <w:tc>
          <w:tcPr>
            <w:tcW w:w="1888" w:type="dxa"/>
            <w:vAlign w:val="top"/>
          </w:tcPr>
          <w:p>
            <w:pPr>
              <w:spacing w:line="400" w:lineRule="exact"/>
              <w:rPr>
                <w:rFonts w:hint="eastAsia" w:ascii="宋体" w:hAnsi="宋体" w:eastAsia="宋体" w:cs="宋体"/>
                <w:color w:val="auto"/>
                <w:szCs w:val="21"/>
                <w:highlight w:val="none"/>
              </w:rPr>
            </w:pPr>
          </w:p>
        </w:tc>
        <w:tc>
          <w:tcPr>
            <w:tcW w:w="1559" w:type="dxa"/>
            <w:vAlign w:val="top"/>
          </w:tcPr>
          <w:p>
            <w:pPr>
              <w:spacing w:line="400" w:lineRule="exact"/>
              <w:rPr>
                <w:rFonts w:hint="eastAsia" w:ascii="宋体" w:hAnsi="宋体" w:eastAsia="宋体" w:cs="宋体"/>
                <w:color w:val="auto"/>
                <w:szCs w:val="21"/>
                <w:highlight w:val="none"/>
              </w:rPr>
            </w:pPr>
          </w:p>
        </w:tc>
        <w:tc>
          <w:tcPr>
            <w:tcW w:w="2163" w:type="dxa"/>
            <w:vAlign w:val="top"/>
          </w:tcPr>
          <w:p>
            <w:pPr>
              <w:spacing w:line="400" w:lineRule="exact"/>
              <w:rPr>
                <w:rFonts w:hint="eastAsia" w:ascii="宋体" w:hAnsi="宋体" w:eastAsia="宋体" w:cs="宋体"/>
                <w:color w:val="auto"/>
                <w:szCs w:val="21"/>
                <w:highlight w:val="none"/>
              </w:rPr>
            </w:pPr>
          </w:p>
        </w:tc>
        <w:tc>
          <w:tcPr>
            <w:tcW w:w="1477" w:type="dxa"/>
            <w:vAlign w:val="top"/>
          </w:tcPr>
          <w:p>
            <w:pPr>
              <w:spacing w:line="4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top"/>
          </w:tcPr>
          <w:p>
            <w:pPr>
              <w:spacing w:line="400" w:lineRule="exact"/>
              <w:rPr>
                <w:rFonts w:hint="eastAsia" w:ascii="宋体" w:hAnsi="宋体" w:eastAsia="宋体" w:cs="宋体"/>
                <w:color w:val="auto"/>
                <w:szCs w:val="21"/>
                <w:highlight w:val="none"/>
              </w:rPr>
            </w:pPr>
          </w:p>
        </w:tc>
        <w:tc>
          <w:tcPr>
            <w:tcW w:w="993" w:type="dxa"/>
            <w:vAlign w:val="top"/>
          </w:tcPr>
          <w:p>
            <w:pPr>
              <w:spacing w:line="400" w:lineRule="exact"/>
              <w:rPr>
                <w:rFonts w:hint="eastAsia" w:ascii="宋体" w:hAnsi="宋体" w:eastAsia="宋体" w:cs="宋体"/>
                <w:color w:val="auto"/>
                <w:szCs w:val="21"/>
                <w:highlight w:val="none"/>
              </w:rPr>
            </w:pPr>
          </w:p>
        </w:tc>
        <w:tc>
          <w:tcPr>
            <w:tcW w:w="1888" w:type="dxa"/>
            <w:vAlign w:val="top"/>
          </w:tcPr>
          <w:p>
            <w:pPr>
              <w:spacing w:line="400" w:lineRule="exact"/>
              <w:rPr>
                <w:rFonts w:hint="eastAsia" w:ascii="宋体" w:hAnsi="宋体" w:eastAsia="宋体" w:cs="宋体"/>
                <w:color w:val="auto"/>
                <w:szCs w:val="21"/>
                <w:highlight w:val="none"/>
              </w:rPr>
            </w:pPr>
          </w:p>
        </w:tc>
        <w:tc>
          <w:tcPr>
            <w:tcW w:w="1559" w:type="dxa"/>
            <w:vAlign w:val="top"/>
          </w:tcPr>
          <w:p>
            <w:pPr>
              <w:spacing w:line="400" w:lineRule="exact"/>
              <w:rPr>
                <w:rFonts w:hint="eastAsia" w:ascii="宋体" w:hAnsi="宋体" w:eastAsia="宋体" w:cs="宋体"/>
                <w:color w:val="auto"/>
                <w:szCs w:val="21"/>
                <w:highlight w:val="none"/>
              </w:rPr>
            </w:pPr>
          </w:p>
        </w:tc>
        <w:tc>
          <w:tcPr>
            <w:tcW w:w="2163" w:type="dxa"/>
            <w:vAlign w:val="top"/>
          </w:tcPr>
          <w:p>
            <w:pPr>
              <w:spacing w:line="400" w:lineRule="exact"/>
              <w:rPr>
                <w:rFonts w:hint="eastAsia" w:ascii="宋体" w:hAnsi="宋体" w:eastAsia="宋体" w:cs="宋体"/>
                <w:color w:val="auto"/>
                <w:szCs w:val="21"/>
                <w:highlight w:val="none"/>
              </w:rPr>
            </w:pPr>
          </w:p>
        </w:tc>
        <w:tc>
          <w:tcPr>
            <w:tcW w:w="1477" w:type="dxa"/>
            <w:vAlign w:val="top"/>
          </w:tcPr>
          <w:p>
            <w:pPr>
              <w:spacing w:line="4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top"/>
          </w:tcPr>
          <w:p>
            <w:pPr>
              <w:spacing w:line="400" w:lineRule="exact"/>
              <w:rPr>
                <w:rFonts w:hint="eastAsia" w:ascii="宋体" w:hAnsi="宋体" w:eastAsia="宋体" w:cs="宋体"/>
                <w:color w:val="auto"/>
                <w:szCs w:val="21"/>
                <w:highlight w:val="none"/>
              </w:rPr>
            </w:pPr>
          </w:p>
        </w:tc>
        <w:tc>
          <w:tcPr>
            <w:tcW w:w="993" w:type="dxa"/>
            <w:vAlign w:val="top"/>
          </w:tcPr>
          <w:p>
            <w:pPr>
              <w:spacing w:line="400" w:lineRule="exact"/>
              <w:rPr>
                <w:rFonts w:hint="eastAsia" w:ascii="宋体" w:hAnsi="宋体" w:eastAsia="宋体" w:cs="宋体"/>
                <w:color w:val="auto"/>
                <w:szCs w:val="21"/>
                <w:highlight w:val="none"/>
              </w:rPr>
            </w:pPr>
          </w:p>
        </w:tc>
        <w:tc>
          <w:tcPr>
            <w:tcW w:w="1888" w:type="dxa"/>
            <w:vAlign w:val="top"/>
          </w:tcPr>
          <w:p>
            <w:pPr>
              <w:spacing w:line="400" w:lineRule="exact"/>
              <w:rPr>
                <w:rFonts w:hint="eastAsia" w:ascii="宋体" w:hAnsi="宋体" w:eastAsia="宋体" w:cs="宋体"/>
                <w:color w:val="auto"/>
                <w:szCs w:val="21"/>
                <w:highlight w:val="none"/>
              </w:rPr>
            </w:pPr>
          </w:p>
        </w:tc>
        <w:tc>
          <w:tcPr>
            <w:tcW w:w="1559" w:type="dxa"/>
            <w:vAlign w:val="top"/>
          </w:tcPr>
          <w:p>
            <w:pPr>
              <w:spacing w:line="400" w:lineRule="exact"/>
              <w:rPr>
                <w:rFonts w:hint="eastAsia" w:ascii="宋体" w:hAnsi="宋体" w:eastAsia="宋体" w:cs="宋体"/>
                <w:color w:val="auto"/>
                <w:szCs w:val="21"/>
                <w:highlight w:val="none"/>
              </w:rPr>
            </w:pPr>
          </w:p>
        </w:tc>
        <w:tc>
          <w:tcPr>
            <w:tcW w:w="2163" w:type="dxa"/>
            <w:vAlign w:val="top"/>
          </w:tcPr>
          <w:p>
            <w:pPr>
              <w:spacing w:line="400" w:lineRule="exact"/>
              <w:rPr>
                <w:rFonts w:hint="eastAsia" w:ascii="宋体" w:hAnsi="宋体" w:eastAsia="宋体" w:cs="宋体"/>
                <w:color w:val="auto"/>
                <w:szCs w:val="21"/>
                <w:highlight w:val="none"/>
              </w:rPr>
            </w:pPr>
          </w:p>
        </w:tc>
        <w:tc>
          <w:tcPr>
            <w:tcW w:w="1477" w:type="dxa"/>
            <w:vAlign w:val="top"/>
          </w:tcPr>
          <w:p>
            <w:pPr>
              <w:spacing w:line="4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top"/>
          </w:tcPr>
          <w:p>
            <w:pPr>
              <w:spacing w:line="400" w:lineRule="exact"/>
              <w:rPr>
                <w:rFonts w:hint="eastAsia" w:ascii="宋体" w:hAnsi="宋体" w:eastAsia="宋体" w:cs="宋体"/>
                <w:color w:val="auto"/>
                <w:szCs w:val="21"/>
                <w:highlight w:val="none"/>
              </w:rPr>
            </w:pPr>
          </w:p>
        </w:tc>
        <w:tc>
          <w:tcPr>
            <w:tcW w:w="993" w:type="dxa"/>
            <w:vAlign w:val="top"/>
          </w:tcPr>
          <w:p>
            <w:pPr>
              <w:spacing w:line="400" w:lineRule="exact"/>
              <w:rPr>
                <w:rFonts w:hint="eastAsia" w:ascii="宋体" w:hAnsi="宋体" w:eastAsia="宋体" w:cs="宋体"/>
                <w:color w:val="auto"/>
                <w:szCs w:val="21"/>
                <w:highlight w:val="none"/>
              </w:rPr>
            </w:pPr>
          </w:p>
        </w:tc>
        <w:tc>
          <w:tcPr>
            <w:tcW w:w="1888" w:type="dxa"/>
            <w:vAlign w:val="top"/>
          </w:tcPr>
          <w:p>
            <w:pPr>
              <w:spacing w:line="400" w:lineRule="exact"/>
              <w:rPr>
                <w:rFonts w:hint="eastAsia" w:ascii="宋体" w:hAnsi="宋体" w:eastAsia="宋体" w:cs="宋体"/>
                <w:color w:val="auto"/>
                <w:szCs w:val="21"/>
                <w:highlight w:val="none"/>
              </w:rPr>
            </w:pPr>
          </w:p>
        </w:tc>
        <w:tc>
          <w:tcPr>
            <w:tcW w:w="1559" w:type="dxa"/>
            <w:vAlign w:val="top"/>
          </w:tcPr>
          <w:p>
            <w:pPr>
              <w:spacing w:line="400" w:lineRule="exact"/>
              <w:rPr>
                <w:rFonts w:hint="eastAsia" w:ascii="宋体" w:hAnsi="宋体" w:eastAsia="宋体" w:cs="宋体"/>
                <w:color w:val="auto"/>
                <w:szCs w:val="21"/>
                <w:highlight w:val="none"/>
              </w:rPr>
            </w:pPr>
          </w:p>
        </w:tc>
        <w:tc>
          <w:tcPr>
            <w:tcW w:w="2163" w:type="dxa"/>
            <w:vAlign w:val="top"/>
          </w:tcPr>
          <w:p>
            <w:pPr>
              <w:spacing w:line="400" w:lineRule="exact"/>
              <w:rPr>
                <w:rFonts w:hint="eastAsia" w:ascii="宋体" w:hAnsi="宋体" w:eastAsia="宋体" w:cs="宋体"/>
                <w:color w:val="auto"/>
                <w:szCs w:val="21"/>
                <w:highlight w:val="none"/>
              </w:rPr>
            </w:pPr>
          </w:p>
        </w:tc>
        <w:tc>
          <w:tcPr>
            <w:tcW w:w="1477" w:type="dxa"/>
            <w:vAlign w:val="top"/>
          </w:tcPr>
          <w:p>
            <w:pPr>
              <w:spacing w:line="4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top"/>
          </w:tcPr>
          <w:p>
            <w:pPr>
              <w:spacing w:line="400" w:lineRule="exact"/>
              <w:rPr>
                <w:rFonts w:hint="eastAsia" w:ascii="宋体" w:hAnsi="宋体" w:eastAsia="宋体" w:cs="宋体"/>
                <w:color w:val="auto"/>
                <w:szCs w:val="21"/>
                <w:highlight w:val="none"/>
              </w:rPr>
            </w:pPr>
          </w:p>
        </w:tc>
        <w:tc>
          <w:tcPr>
            <w:tcW w:w="993" w:type="dxa"/>
            <w:vAlign w:val="top"/>
          </w:tcPr>
          <w:p>
            <w:pPr>
              <w:spacing w:line="400" w:lineRule="exact"/>
              <w:rPr>
                <w:rFonts w:hint="eastAsia" w:ascii="宋体" w:hAnsi="宋体" w:eastAsia="宋体" w:cs="宋体"/>
                <w:color w:val="auto"/>
                <w:szCs w:val="21"/>
                <w:highlight w:val="none"/>
              </w:rPr>
            </w:pPr>
          </w:p>
        </w:tc>
        <w:tc>
          <w:tcPr>
            <w:tcW w:w="1888" w:type="dxa"/>
            <w:vAlign w:val="top"/>
          </w:tcPr>
          <w:p>
            <w:pPr>
              <w:spacing w:line="400" w:lineRule="exact"/>
              <w:rPr>
                <w:rFonts w:hint="eastAsia" w:ascii="宋体" w:hAnsi="宋体" w:eastAsia="宋体" w:cs="宋体"/>
                <w:color w:val="auto"/>
                <w:szCs w:val="21"/>
                <w:highlight w:val="none"/>
              </w:rPr>
            </w:pPr>
          </w:p>
        </w:tc>
        <w:tc>
          <w:tcPr>
            <w:tcW w:w="1559" w:type="dxa"/>
            <w:vAlign w:val="top"/>
          </w:tcPr>
          <w:p>
            <w:pPr>
              <w:spacing w:line="400" w:lineRule="exact"/>
              <w:rPr>
                <w:rFonts w:hint="eastAsia" w:ascii="宋体" w:hAnsi="宋体" w:eastAsia="宋体" w:cs="宋体"/>
                <w:color w:val="auto"/>
                <w:szCs w:val="21"/>
                <w:highlight w:val="none"/>
              </w:rPr>
            </w:pPr>
          </w:p>
        </w:tc>
        <w:tc>
          <w:tcPr>
            <w:tcW w:w="2163" w:type="dxa"/>
            <w:vAlign w:val="top"/>
          </w:tcPr>
          <w:p>
            <w:pPr>
              <w:spacing w:line="400" w:lineRule="exact"/>
              <w:rPr>
                <w:rFonts w:hint="eastAsia" w:ascii="宋体" w:hAnsi="宋体" w:eastAsia="宋体" w:cs="宋体"/>
                <w:color w:val="auto"/>
                <w:szCs w:val="21"/>
                <w:highlight w:val="none"/>
              </w:rPr>
            </w:pPr>
          </w:p>
        </w:tc>
        <w:tc>
          <w:tcPr>
            <w:tcW w:w="1477" w:type="dxa"/>
            <w:vAlign w:val="top"/>
          </w:tcPr>
          <w:p>
            <w:pPr>
              <w:spacing w:line="4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top"/>
          </w:tcPr>
          <w:p>
            <w:pPr>
              <w:spacing w:line="400" w:lineRule="exact"/>
              <w:rPr>
                <w:rFonts w:hint="eastAsia" w:ascii="宋体" w:hAnsi="宋体" w:eastAsia="宋体" w:cs="宋体"/>
                <w:color w:val="auto"/>
                <w:szCs w:val="21"/>
                <w:highlight w:val="none"/>
              </w:rPr>
            </w:pPr>
          </w:p>
        </w:tc>
        <w:tc>
          <w:tcPr>
            <w:tcW w:w="993" w:type="dxa"/>
            <w:vAlign w:val="top"/>
          </w:tcPr>
          <w:p>
            <w:pPr>
              <w:spacing w:line="400" w:lineRule="exact"/>
              <w:rPr>
                <w:rFonts w:hint="eastAsia" w:ascii="宋体" w:hAnsi="宋体" w:eastAsia="宋体" w:cs="宋体"/>
                <w:color w:val="auto"/>
                <w:szCs w:val="21"/>
                <w:highlight w:val="none"/>
              </w:rPr>
            </w:pPr>
          </w:p>
        </w:tc>
        <w:tc>
          <w:tcPr>
            <w:tcW w:w="1888" w:type="dxa"/>
            <w:vAlign w:val="top"/>
          </w:tcPr>
          <w:p>
            <w:pPr>
              <w:spacing w:line="400" w:lineRule="exact"/>
              <w:rPr>
                <w:rFonts w:hint="eastAsia" w:ascii="宋体" w:hAnsi="宋体" w:eastAsia="宋体" w:cs="宋体"/>
                <w:color w:val="auto"/>
                <w:szCs w:val="21"/>
                <w:highlight w:val="none"/>
              </w:rPr>
            </w:pPr>
          </w:p>
        </w:tc>
        <w:tc>
          <w:tcPr>
            <w:tcW w:w="1559" w:type="dxa"/>
            <w:vAlign w:val="top"/>
          </w:tcPr>
          <w:p>
            <w:pPr>
              <w:spacing w:line="400" w:lineRule="exact"/>
              <w:rPr>
                <w:rFonts w:hint="eastAsia" w:ascii="宋体" w:hAnsi="宋体" w:eastAsia="宋体" w:cs="宋体"/>
                <w:color w:val="auto"/>
                <w:szCs w:val="21"/>
                <w:highlight w:val="none"/>
              </w:rPr>
            </w:pPr>
          </w:p>
        </w:tc>
        <w:tc>
          <w:tcPr>
            <w:tcW w:w="2163" w:type="dxa"/>
            <w:vAlign w:val="top"/>
          </w:tcPr>
          <w:p>
            <w:pPr>
              <w:spacing w:line="400" w:lineRule="exact"/>
              <w:rPr>
                <w:rFonts w:hint="eastAsia" w:ascii="宋体" w:hAnsi="宋体" w:eastAsia="宋体" w:cs="宋体"/>
                <w:color w:val="auto"/>
                <w:szCs w:val="21"/>
                <w:highlight w:val="none"/>
              </w:rPr>
            </w:pPr>
          </w:p>
        </w:tc>
        <w:tc>
          <w:tcPr>
            <w:tcW w:w="1477" w:type="dxa"/>
            <w:vAlign w:val="top"/>
          </w:tcPr>
          <w:p>
            <w:pPr>
              <w:spacing w:line="4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top"/>
          </w:tcPr>
          <w:p>
            <w:pP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c>
          <w:tcPr>
            <w:tcW w:w="993" w:type="dxa"/>
            <w:vAlign w:val="top"/>
          </w:tcPr>
          <w:p>
            <w:pP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c>
          <w:tcPr>
            <w:tcW w:w="1888" w:type="dxa"/>
            <w:vAlign w:val="top"/>
          </w:tcPr>
          <w:p>
            <w:pP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c>
          <w:tcPr>
            <w:tcW w:w="1559" w:type="dxa"/>
            <w:vAlign w:val="top"/>
          </w:tcPr>
          <w:p>
            <w:pP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c>
          <w:tcPr>
            <w:tcW w:w="2163" w:type="dxa"/>
            <w:vAlign w:val="top"/>
          </w:tcPr>
          <w:p>
            <w:pP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c>
          <w:tcPr>
            <w:tcW w:w="1477" w:type="dxa"/>
            <w:vAlign w:val="top"/>
          </w:tcPr>
          <w:p>
            <w:pP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r>
    </w:tbl>
    <w:p>
      <w:pPr>
        <w:spacing w:line="400" w:lineRule="exact"/>
        <w:rPr>
          <w:rFonts w:hint="eastAsia" w:ascii="宋体" w:hAnsi="宋体" w:eastAsia="宋体" w:cs="宋体"/>
          <w:color w:val="auto"/>
          <w:szCs w:val="21"/>
          <w:highlight w:val="none"/>
        </w:rPr>
      </w:pPr>
    </w:p>
    <w:p>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注：1.在填写时，如本表格不适合</w:t>
      </w:r>
      <w:r>
        <w:rPr>
          <w:rFonts w:hint="eastAsia" w:ascii="宋体" w:hAnsi="宋体" w:cs="宋体"/>
          <w:b/>
          <w:color w:val="auto"/>
          <w:szCs w:val="21"/>
          <w:highlight w:val="none"/>
          <w:lang w:eastAsia="zh-CN"/>
        </w:rPr>
        <w:t>投标人</w:t>
      </w:r>
      <w:r>
        <w:rPr>
          <w:rFonts w:hint="eastAsia" w:ascii="宋体" w:hAnsi="宋体" w:eastAsia="宋体" w:cs="宋体"/>
          <w:b/>
          <w:color w:val="auto"/>
          <w:szCs w:val="21"/>
          <w:highlight w:val="none"/>
        </w:rPr>
        <w:t>的实际情况，可根据</w:t>
      </w:r>
      <w:r>
        <w:rPr>
          <w:rFonts w:hint="eastAsia" w:ascii="宋体" w:hAnsi="宋体" w:cs="宋体"/>
          <w:b/>
          <w:color w:val="auto"/>
          <w:szCs w:val="21"/>
          <w:highlight w:val="none"/>
          <w:lang w:eastAsia="zh-CN"/>
        </w:rPr>
        <w:t>实际情况自行拟定</w:t>
      </w:r>
      <w:r>
        <w:rPr>
          <w:rFonts w:hint="eastAsia" w:ascii="宋体" w:hAnsi="宋体" w:eastAsia="宋体" w:cs="宋体"/>
          <w:b/>
          <w:color w:val="auto"/>
          <w:szCs w:val="21"/>
          <w:highlight w:val="none"/>
        </w:rPr>
        <w:t>。</w:t>
      </w:r>
    </w:p>
    <w:p>
      <w:pPr>
        <w:spacing w:line="400" w:lineRule="exact"/>
        <w:ind w:firstLine="3255" w:firstLineChars="155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spacing w:line="400" w:lineRule="exact"/>
        <w:ind w:firstLine="3255" w:firstLineChars="1550"/>
        <w:rPr>
          <w:rFonts w:hint="eastAsia" w:ascii="宋体" w:hAnsi="宋体" w:eastAsia="宋体" w:cs="宋体"/>
          <w:color w:val="auto"/>
          <w:highlight w:val="none"/>
        </w:rPr>
      </w:pPr>
    </w:p>
    <w:p>
      <w:pPr>
        <w:snapToGrid w:val="0"/>
        <w:spacing w:line="400" w:lineRule="exact"/>
        <w:ind w:firstLine="1890" w:firstLineChars="900"/>
        <w:rPr>
          <w:rFonts w:hint="eastAsia" w:ascii="宋体" w:hAnsi="宋体" w:eastAsia="宋体" w:cs="宋体"/>
          <w:color w:val="auto"/>
          <w:szCs w:val="21"/>
          <w:highlight w:val="none"/>
          <w:u w:val="single"/>
        </w:rPr>
      </w:pP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（公章，自然人除外）：</w:t>
      </w:r>
      <w:r>
        <w:rPr>
          <w:rFonts w:hint="eastAsia" w:ascii="宋体" w:hAnsi="宋体" w:eastAsia="宋体" w:cs="宋体"/>
          <w:color w:val="auto"/>
          <w:szCs w:val="21"/>
          <w:highlight w:val="none"/>
          <w:u w:val="single"/>
        </w:rPr>
        <w:t xml:space="preserve">                                         </w:t>
      </w:r>
    </w:p>
    <w:p>
      <w:pPr>
        <w:spacing w:line="340" w:lineRule="exact"/>
        <w:ind w:firstLine="1890" w:firstLineChars="900"/>
        <w:rPr>
          <w:rFonts w:hint="eastAsia" w:ascii="宋体" w:hAnsi="宋体" w:eastAsia="宋体" w:cs="宋体"/>
          <w:color w:val="auto"/>
          <w:highlight w:val="none"/>
        </w:rPr>
      </w:pPr>
      <w:r>
        <w:rPr>
          <w:rFonts w:hint="eastAsia" w:ascii="宋体" w:hAnsi="宋体" w:eastAsia="宋体" w:cs="宋体"/>
          <w:color w:val="auto"/>
          <w:highlight w:val="none"/>
        </w:rPr>
        <w:t>法定代表人、负责人、自然人或相应的委托代理人签字（或盖章）</w:t>
      </w:r>
    </w:p>
    <w:p>
      <w:pPr>
        <w:spacing w:line="340" w:lineRule="exact"/>
        <w:ind w:firstLine="1680" w:firstLineChars="800"/>
        <w:rPr>
          <w:rFonts w:hint="eastAsia" w:ascii="宋体" w:hAnsi="宋体" w:eastAsia="宋体" w:cs="宋体"/>
          <w:color w:val="auto"/>
          <w:szCs w:val="21"/>
          <w:highlight w:val="none"/>
          <w:u w:val="single"/>
        </w:rPr>
      </w:pPr>
      <w:r>
        <w:rPr>
          <w:rFonts w:hint="eastAsia" w:ascii="宋体" w:hAnsi="宋体" w:eastAsia="宋体" w:cs="宋体"/>
          <w:color w:val="auto"/>
          <w:highlight w:val="none"/>
        </w:rPr>
        <w:t>（属自然人的应在签名处加盖大拇指指印）：</w:t>
      </w:r>
      <w:r>
        <w:rPr>
          <w:rFonts w:hint="eastAsia" w:ascii="宋体" w:hAnsi="宋体" w:eastAsia="宋体" w:cs="宋体"/>
          <w:color w:val="auto"/>
          <w:szCs w:val="21"/>
          <w:highlight w:val="none"/>
          <w:u w:val="single"/>
        </w:rPr>
        <w:t xml:space="preserve">                              </w:t>
      </w:r>
    </w:p>
    <w:p>
      <w:pPr>
        <w:spacing w:line="340" w:lineRule="exact"/>
        <w:ind w:firstLine="1680" w:firstLineChars="800"/>
        <w:rPr>
          <w:rFonts w:hint="eastAsia" w:ascii="宋体" w:hAnsi="宋体" w:eastAsia="宋体" w:cs="宋体"/>
          <w:color w:val="auto"/>
          <w:szCs w:val="21"/>
          <w:highlight w:val="none"/>
          <w:u w:val="single"/>
        </w:rPr>
      </w:pPr>
    </w:p>
    <w:p>
      <w:pPr>
        <w:spacing w:line="340" w:lineRule="exact"/>
        <w:ind w:firstLine="1890" w:firstLineChars="900"/>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pPr>
        <w:pStyle w:val="14"/>
        <w:rPr>
          <w:rFonts w:hint="eastAsia" w:ascii="宋体" w:hAnsi="宋体" w:eastAsia="宋体" w:cs="宋体"/>
          <w:color w:val="auto"/>
          <w:highlight w:val="none"/>
          <w:u w:val="single"/>
        </w:rPr>
      </w:pPr>
    </w:p>
    <w:p>
      <w:pPr>
        <w:rPr>
          <w:rFonts w:hint="eastAsia" w:ascii="宋体" w:hAnsi="宋体" w:eastAsia="宋体" w:cs="宋体"/>
          <w:color w:val="auto"/>
          <w:highlight w:val="none"/>
          <w:u w:val="single"/>
        </w:rPr>
      </w:pPr>
    </w:p>
    <w:p>
      <w:pPr>
        <w:pStyle w:val="14"/>
        <w:rPr>
          <w:rFonts w:hint="eastAsia" w:ascii="宋体" w:hAnsi="宋体" w:eastAsia="宋体" w:cs="宋体"/>
          <w:color w:val="auto"/>
          <w:highlight w:val="none"/>
          <w:u w:val="single"/>
        </w:rPr>
      </w:pPr>
    </w:p>
    <w:p>
      <w:pPr>
        <w:rPr>
          <w:rFonts w:hint="eastAsia" w:ascii="宋体" w:hAnsi="宋体" w:eastAsia="宋体" w:cs="宋体"/>
          <w:color w:val="auto"/>
          <w:highlight w:val="none"/>
          <w:u w:val="single"/>
        </w:rPr>
      </w:pPr>
    </w:p>
    <w:p>
      <w:pPr>
        <w:pStyle w:val="14"/>
        <w:rPr>
          <w:rFonts w:hint="eastAsia" w:ascii="宋体" w:hAnsi="宋体" w:eastAsia="宋体" w:cs="宋体"/>
          <w:color w:val="auto"/>
          <w:highlight w:val="none"/>
          <w:u w:val="single"/>
        </w:rPr>
      </w:pPr>
    </w:p>
    <w:p>
      <w:pPr>
        <w:rPr>
          <w:rFonts w:hint="eastAsia" w:ascii="宋体" w:hAnsi="宋体" w:eastAsia="宋体" w:cs="宋体"/>
          <w:color w:val="auto"/>
          <w:highlight w:val="none"/>
          <w:u w:val="single"/>
        </w:rPr>
      </w:pPr>
    </w:p>
    <w:p>
      <w:pPr>
        <w:pStyle w:val="45"/>
        <w:rPr>
          <w:rFonts w:hint="eastAsia" w:ascii="宋体" w:hAnsi="宋体" w:eastAsia="宋体" w:cs="宋体"/>
          <w:color w:val="auto"/>
          <w:highlight w:val="none"/>
          <w:u w:val="single"/>
        </w:rPr>
      </w:pPr>
    </w:p>
    <w:p>
      <w:pPr>
        <w:pStyle w:val="45"/>
        <w:rPr>
          <w:rFonts w:hint="eastAsia" w:ascii="宋体" w:hAnsi="宋体" w:eastAsia="宋体" w:cs="宋体"/>
          <w:color w:val="auto"/>
          <w:highlight w:val="none"/>
          <w:u w:val="single"/>
        </w:rPr>
      </w:pPr>
    </w:p>
    <w:p>
      <w:pPr>
        <w:pStyle w:val="45"/>
        <w:rPr>
          <w:rFonts w:hint="eastAsia" w:ascii="宋体" w:hAnsi="宋体" w:eastAsia="宋体" w:cs="宋体"/>
          <w:color w:val="auto"/>
          <w:highlight w:val="none"/>
          <w:u w:val="single"/>
        </w:rPr>
      </w:pPr>
    </w:p>
    <w:p>
      <w:pPr>
        <w:pStyle w:val="45"/>
        <w:rPr>
          <w:rFonts w:hint="eastAsia" w:ascii="宋体" w:hAnsi="宋体" w:eastAsia="宋体" w:cs="宋体"/>
          <w:color w:val="auto"/>
          <w:highlight w:val="none"/>
          <w:u w:val="single"/>
        </w:rPr>
      </w:pPr>
    </w:p>
    <w:p>
      <w:pPr>
        <w:pStyle w:val="45"/>
        <w:rPr>
          <w:rFonts w:hint="eastAsia" w:ascii="宋体" w:hAnsi="宋体" w:eastAsia="宋体" w:cs="宋体"/>
          <w:color w:val="auto"/>
          <w:highlight w:val="none"/>
          <w:u w:val="single"/>
        </w:rPr>
      </w:pPr>
    </w:p>
    <w:p>
      <w:pPr>
        <w:pStyle w:val="14"/>
        <w:rPr>
          <w:rFonts w:hint="eastAsia" w:ascii="宋体" w:hAnsi="宋体" w:eastAsia="宋体" w:cs="宋体"/>
          <w:color w:val="auto"/>
          <w:highlight w:val="none"/>
          <w:u w:val="single"/>
        </w:rPr>
      </w:pPr>
    </w:p>
    <w:p>
      <w:pPr>
        <w:rPr>
          <w:rFonts w:hint="eastAsia"/>
          <w:color w:val="auto"/>
          <w:highlight w:val="none"/>
        </w:rPr>
      </w:pPr>
    </w:p>
    <w:p>
      <w:pPr>
        <w:rPr>
          <w:rFonts w:hint="eastAsia"/>
          <w:color w:val="auto"/>
          <w:highlight w:val="none"/>
        </w:rPr>
      </w:pPr>
    </w:p>
    <w:p>
      <w:pPr>
        <w:rPr>
          <w:rFonts w:hint="eastAsia" w:ascii="宋体" w:hAnsi="宋体" w:eastAsia="宋体" w:cs="宋体"/>
          <w:b/>
          <w:bCs/>
          <w:color w:val="auto"/>
          <w:sz w:val="32"/>
          <w:szCs w:val="32"/>
          <w:highlight w:val="none"/>
          <w:lang w:val="en-US" w:eastAsia="zh-CN"/>
        </w:rPr>
      </w:pPr>
      <w:bookmarkStart w:id="199" w:name="_Toc10856"/>
      <w:bookmarkStart w:id="200" w:name="_Toc495841799"/>
      <w:r>
        <w:rPr>
          <w:rFonts w:hint="eastAsia" w:ascii="宋体" w:hAnsi="宋体" w:cs="宋体"/>
          <w:b/>
          <w:bCs/>
          <w:color w:val="auto"/>
          <w:sz w:val="32"/>
          <w:szCs w:val="32"/>
          <w:highlight w:val="none"/>
          <w:lang w:val="en-US" w:eastAsia="zh-CN"/>
        </w:rPr>
        <w:t>6.</w:t>
      </w:r>
      <w:r>
        <w:rPr>
          <w:rFonts w:hint="eastAsia" w:ascii="宋体" w:hAnsi="宋体" w:eastAsia="宋体" w:cs="宋体"/>
          <w:b/>
          <w:bCs/>
          <w:color w:val="auto"/>
          <w:sz w:val="32"/>
          <w:szCs w:val="32"/>
          <w:highlight w:val="none"/>
          <w:lang w:val="en-US" w:eastAsia="zh-CN"/>
        </w:rPr>
        <w:t>售后服务及技术培训方案（格式自拟）</w:t>
      </w:r>
      <w:r>
        <w:rPr>
          <w:rFonts w:hint="eastAsia" w:ascii="宋体" w:hAnsi="宋体" w:eastAsia="宋体" w:cs="宋体"/>
          <w:b/>
          <w:bCs/>
          <w:color w:val="auto"/>
          <w:sz w:val="32"/>
          <w:szCs w:val="32"/>
          <w:highlight w:val="none"/>
        </w:rPr>
        <w:t>（如有，请提供）</w:t>
      </w:r>
    </w:p>
    <w:p>
      <w:pPr>
        <w:rPr>
          <w:rFonts w:hint="eastAsia" w:ascii="宋体" w:hAnsi="宋体" w:cs="宋体"/>
          <w:b/>
          <w:bCs/>
          <w:color w:val="auto"/>
          <w:sz w:val="32"/>
          <w:szCs w:val="32"/>
          <w:highlight w:val="none"/>
          <w:lang w:val="en-US" w:eastAsia="zh-CN"/>
        </w:rPr>
      </w:pPr>
    </w:p>
    <w:p>
      <w:pPr>
        <w:snapToGrid w:val="0"/>
        <w:spacing w:line="400" w:lineRule="exact"/>
        <w:ind w:firstLine="1890" w:firstLineChars="900"/>
        <w:rPr>
          <w:rFonts w:hint="eastAsia" w:ascii="宋体" w:hAnsi="宋体" w:eastAsia="宋体" w:cs="宋体"/>
          <w:color w:val="auto"/>
          <w:szCs w:val="21"/>
          <w:highlight w:val="none"/>
          <w:u w:val="single"/>
        </w:rPr>
      </w:pP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（公章，自然人除外）：</w:t>
      </w:r>
      <w:r>
        <w:rPr>
          <w:rFonts w:hint="eastAsia" w:ascii="宋体" w:hAnsi="宋体" w:eastAsia="宋体" w:cs="宋体"/>
          <w:color w:val="auto"/>
          <w:szCs w:val="21"/>
          <w:highlight w:val="none"/>
          <w:u w:val="single"/>
        </w:rPr>
        <w:t xml:space="preserve">                                         </w:t>
      </w:r>
    </w:p>
    <w:p>
      <w:pPr>
        <w:spacing w:line="340" w:lineRule="exact"/>
        <w:ind w:firstLine="1890" w:firstLineChars="900"/>
        <w:rPr>
          <w:rFonts w:hint="eastAsia" w:ascii="宋体" w:hAnsi="宋体" w:eastAsia="宋体" w:cs="宋体"/>
          <w:color w:val="auto"/>
          <w:highlight w:val="none"/>
        </w:rPr>
      </w:pPr>
      <w:r>
        <w:rPr>
          <w:rFonts w:hint="eastAsia" w:ascii="宋体" w:hAnsi="宋体" w:eastAsia="宋体" w:cs="宋体"/>
          <w:color w:val="auto"/>
          <w:highlight w:val="none"/>
        </w:rPr>
        <w:t>法定代表人、负责人、自然人或相应的委托代理人签字（或盖章）</w:t>
      </w:r>
    </w:p>
    <w:p>
      <w:pPr>
        <w:spacing w:line="340" w:lineRule="exact"/>
        <w:ind w:firstLine="1680" w:firstLineChars="800"/>
        <w:rPr>
          <w:rFonts w:hint="eastAsia" w:ascii="宋体" w:hAnsi="宋体" w:eastAsia="宋体" w:cs="宋体"/>
          <w:color w:val="auto"/>
          <w:szCs w:val="21"/>
          <w:highlight w:val="none"/>
          <w:u w:val="single"/>
        </w:rPr>
      </w:pPr>
      <w:r>
        <w:rPr>
          <w:rFonts w:hint="eastAsia" w:ascii="宋体" w:hAnsi="宋体" w:eastAsia="宋体" w:cs="宋体"/>
          <w:color w:val="auto"/>
          <w:highlight w:val="none"/>
        </w:rPr>
        <w:t>（属自然人的应在签名处加盖大拇指指印）：</w:t>
      </w:r>
      <w:r>
        <w:rPr>
          <w:rFonts w:hint="eastAsia" w:ascii="宋体" w:hAnsi="宋体" w:eastAsia="宋体" w:cs="宋体"/>
          <w:color w:val="auto"/>
          <w:szCs w:val="21"/>
          <w:highlight w:val="none"/>
          <w:u w:val="single"/>
        </w:rPr>
        <w:t xml:space="preserve">                              </w:t>
      </w:r>
    </w:p>
    <w:p>
      <w:pPr>
        <w:spacing w:line="340" w:lineRule="exact"/>
        <w:ind w:firstLine="1680" w:firstLineChars="800"/>
        <w:rPr>
          <w:rFonts w:hint="eastAsia" w:ascii="宋体" w:hAnsi="宋体" w:eastAsia="宋体" w:cs="宋体"/>
          <w:color w:val="auto"/>
          <w:szCs w:val="21"/>
          <w:highlight w:val="none"/>
          <w:u w:val="single"/>
        </w:rPr>
      </w:pPr>
    </w:p>
    <w:p>
      <w:pPr>
        <w:spacing w:line="340" w:lineRule="exact"/>
        <w:ind w:firstLine="1890" w:firstLineChars="900"/>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pPr>
        <w:rPr>
          <w:rFonts w:hint="eastAsia" w:ascii="宋体" w:hAnsi="宋体" w:cs="宋体"/>
          <w:b/>
          <w:bCs/>
          <w:color w:val="auto"/>
          <w:sz w:val="32"/>
          <w:szCs w:val="32"/>
          <w:highlight w:val="none"/>
          <w:lang w:val="en-US" w:eastAsia="zh-CN"/>
        </w:rPr>
      </w:pPr>
    </w:p>
    <w:p>
      <w:pPr>
        <w:rPr>
          <w:rFonts w:hint="eastAsia" w:ascii="宋体" w:hAnsi="宋体" w:cs="宋体"/>
          <w:b/>
          <w:bCs/>
          <w:color w:val="auto"/>
          <w:sz w:val="32"/>
          <w:szCs w:val="32"/>
          <w:highlight w:val="none"/>
          <w:lang w:val="en-US" w:eastAsia="zh-CN"/>
        </w:rPr>
      </w:pPr>
    </w:p>
    <w:p>
      <w:pPr>
        <w:rPr>
          <w:rFonts w:hint="eastAsia" w:ascii="宋体" w:hAnsi="宋体" w:cs="宋体"/>
          <w:b/>
          <w:bCs/>
          <w:color w:val="auto"/>
          <w:sz w:val="32"/>
          <w:szCs w:val="32"/>
          <w:highlight w:val="none"/>
          <w:lang w:val="en-US" w:eastAsia="zh-CN"/>
        </w:rPr>
      </w:pPr>
    </w:p>
    <w:p>
      <w:pPr>
        <w:rPr>
          <w:rFonts w:hint="eastAsia" w:ascii="宋体" w:hAnsi="宋体" w:cs="宋体"/>
          <w:b/>
          <w:bCs/>
          <w:color w:val="auto"/>
          <w:sz w:val="32"/>
          <w:szCs w:val="32"/>
          <w:highlight w:val="none"/>
          <w:lang w:val="en-US" w:eastAsia="zh-CN"/>
        </w:rPr>
      </w:pPr>
    </w:p>
    <w:p>
      <w:pPr>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val="en-US" w:eastAsia="zh-CN"/>
        </w:rPr>
        <w:t>7</w:t>
      </w:r>
      <w:r>
        <w:rPr>
          <w:rFonts w:hint="eastAsia" w:ascii="宋体" w:hAnsi="宋体" w:eastAsia="宋体" w:cs="宋体"/>
          <w:b/>
          <w:bCs/>
          <w:color w:val="auto"/>
          <w:sz w:val="32"/>
          <w:szCs w:val="32"/>
          <w:highlight w:val="none"/>
        </w:rPr>
        <w:t>.节能方面的证书复印件（如有，请提供）</w:t>
      </w:r>
      <w:bookmarkEnd w:id="199"/>
      <w:bookmarkEnd w:id="200"/>
    </w:p>
    <w:p>
      <w:pPr>
        <w:rPr>
          <w:rFonts w:hint="eastAsia" w:ascii="宋体" w:hAnsi="宋体" w:eastAsia="宋体" w:cs="宋体"/>
          <w:b/>
          <w:bCs/>
          <w:color w:val="auto"/>
          <w:sz w:val="32"/>
          <w:szCs w:val="32"/>
          <w:highlight w:val="none"/>
        </w:rPr>
      </w:pPr>
    </w:p>
    <w:p>
      <w:pPr>
        <w:rPr>
          <w:rFonts w:hint="eastAsia" w:ascii="宋体" w:hAnsi="宋体" w:eastAsia="宋体" w:cs="宋体"/>
          <w:b/>
          <w:bCs/>
          <w:color w:val="auto"/>
          <w:sz w:val="32"/>
          <w:szCs w:val="32"/>
          <w:highlight w:val="none"/>
        </w:rPr>
      </w:pPr>
    </w:p>
    <w:p>
      <w:pPr>
        <w:pStyle w:val="45"/>
        <w:rPr>
          <w:rFonts w:hint="eastAsia" w:ascii="宋体" w:hAnsi="宋体" w:eastAsia="宋体" w:cs="宋体"/>
          <w:b/>
          <w:bCs/>
          <w:color w:val="auto"/>
          <w:sz w:val="32"/>
          <w:szCs w:val="32"/>
          <w:highlight w:val="none"/>
        </w:rPr>
      </w:pPr>
    </w:p>
    <w:p>
      <w:pPr>
        <w:pStyle w:val="45"/>
        <w:rPr>
          <w:rFonts w:hint="eastAsia" w:ascii="宋体" w:hAnsi="宋体" w:eastAsia="宋体" w:cs="宋体"/>
          <w:b/>
          <w:bCs/>
          <w:color w:val="auto"/>
          <w:sz w:val="32"/>
          <w:szCs w:val="32"/>
          <w:highlight w:val="none"/>
        </w:rPr>
      </w:pPr>
    </w:p>
    <w:p>
      <w:pPr>
        <w:pStyle w:val="45"/>
        <w:rPr>
          <w:rFonts w:hint="eastAsia" w:ascii="宋体" w:hAnsi="宋体" w:eastAsia="宋体" w:cs="宋体"/>
          <w:b/>
          <w:bCs/>
          <w:color w:val="auto"/>
          <w:sz w:val="32"/>
          <w:szCs w:val="32"/>
          <w:highlight w:val="none"/>
        </w:rPr>
      </w:pPr>
    </w:p>
    <w:p>
      <w:pPr>
        <w:pStyle w:val="45"/>
        <w:rPr>
          <w:rFonts w:hint="eastAsia" w:ascii="宋体" w:hAnsi="宋体" w:eastAsia="宋体" w:cs="宋体"/>
          <w:b/>
          <w:bCs/>
          <w:color w:val="auto"/>
          <w:sz w:val="32"/>
          <w:szCs w:val="32"/>
          <w:highlight w:val="none"/>
        </w:rPr>
      </w:pPr>
    </w:p>
    <w:p>
      <w:pPr>
        <w:pStyle w:val="45"/>
        <w:rPr>
          <w:rFonts w:hint="eastAsia" w:ascii="宋体" w:hAnsi="宋体" w:eastAsia="宋体" w:cs="宋体"/>
          <w:b/>
          <w:bCs/>
          <w:color w:val="auto"/>
          <w:sz w:val="32"/>
          <w:szCs w:val="32"/>
          <w:highlight w:val="none"/>
        </w:rPr>
      </w:pPr>
    </w:p>
    <w:p>
      <w:pPr>
        <w:rPr>
          <w:rFonts w:hint="eastAsia" w:ascii="宋体" w:hAnsi="宋体" w:eastAsia="宋体" w:cs="宋体"/>
          <w:b/>
          <w:bCs/>
          <w:color w:val="auto"/>
          <w:sz w:val="32"/>
          <w:szCs w:val="32"/>
          <w:highlight w:val="none"/>
        </w:rPr>
      </w:pPr>
      <w:bookmarkStart w:id="201" w:name="_Toc495841800"/>
      <w:bookmarkStart w:id="202" w:name="_Toc21473"/>
      <w:r>
        <w:rPr>
          <w:rFonts w:hint="eastAsia" w:ascii="宋体" w:hAnsi="宋体" w:cs="宋体"/>
          <w:b/>
          <w:bCs/>
          <w:color w:val="auto"/>
          <w:sz w:val="32"/>
          <w:szCs w:val="32"/>
          <w:highlight w:val="none"/>
          <w:lang w:val="en-US" w:eastAsia="zh-CN"/>
        </w:rPr>
        <w:t>8</w:t>
      </w:r>
      <w:r>
        <w:rPr>
          <w:rFonts w:hint="eastAsia" w:ascii="宋体" w:hAnsi="宋体" w:eastAsia="宋体" w:cs="宋体"/>
          <w:b/>
          <w:bCs/>
          <w:color w:val="auto"/>
          <w:sz w:val="32"/>
          <w:szCs w:val="32"/>
          <w:highlight w:val="none"/>
        </w:rPr>
        <w:t>.环境标志方面的证书复印件（如有，请提供）</w:t>
      </w:r>
      <w:bookmarkEnd w:id="201"/>
      <w:bookmarkEnd w:id="202"/>
    </w:p>
    <w:p>
      <w:pPr>
        <w:spacing w:line="500" w:lineRule="exact"/>
        <w:rPr>
          <w:rFonts w:hint="eastAsia" w:ascii="宋体" w:hAnsi="宋体" w:cs="宋体"/>
          <w:b/>
          <w:bCs/>
          <w:color w:val="auto"/>
          <w:sz w:val="32"/>
          <w:szCs w:val="32"/>
          <w:highlight w:val="none"/>
          <w:lang w:val="en-US" w:eastAsia="zh-CN"/>
        </w:rPr>
      </w:pPr>
    </w:p>
    <w:p>
      <w:pPr>
        <w:spacing w:line="500" w:lineRule="exact"/>
        <w:rPr>
          <w:rFonts w:hint="eastAsia" w:ascii="宋体" w:hAnsi="宋体" w:cs="宋体"/>
          <w:b/>
          <w:bCs/>
          <w:color w:val="auto"/>
          <w:sz w:val="32"/>
          <w:szCs w:val="32"/>
          <w:highlight w:val="none"/>
          <w:lang w:val="en-US" w:eastAsia="zh-CN"/>
        </w:rPr>
      </w:pPr>
    </w:p>
    <w:p>
      <w:pPr>
        <w:spacing w:line="500" w:lineRule="exact"/>
        <w:rPr>
          <w:rFonts w:hint="eastAsia" w:ascii="宋体" w:hAnsi="宋体" w:cs="宋体"/>
          <w:b/>
          <w:bCs/>
          <w:color w:val="auto"/>
          <w:sz w:val="32"/>
          <w:szCs w:val="32"/>
          <w:highlight w:val="none"/>
          <w:lang w:val="en-US" w:eastAsia="zh-CN"/>
        </w:rPr>
      </w:pPr>
    </w:p>
    <w:p>
      <w:pPr>
        <w:spacing w:line="500" w:lineRule="exact"/>
        <w:rPr>
          <w:rFonts w:hint="eastAsia" w:ascii="宋体" w:hAnsi="宋体" w:cs="宋体"/>
          <w:b/>
          <w:bCs/>
          <w:color w:val="auto"/>
          <w:sz w:val="32"/>
          <w:szCs w:val="32"/>
          <w:highlight w:val="none"/>
          <w:lang w:val="en-US" w:eastAsia="zh-CN"/>
        </w:rPr>
      </w:pPr>
    </w:p>
    <w:p>
      <w:pPr>
        <w:spacing w:line="500" w:lineRule="exact"/>
        <w:rPr>
          <w:rFonts w:hint="eastAsia" w:ascii="宋体" w:hAnsi="宋体" w:cs="宋体"/>
          <w:b/>
          <w:bCs/>
          <w:color w:val="auto"/>
          <w:sz w:val="32"/>
          <w:szCs w:val="32"/>
          <w:highlight w:val="none"/>
          <w:lang w:val="en-US" w:eastAsia="zh-CN"/>
        </w:rPr>
      </w:pPr>
    </w:p>
    <w:p>
      <w:pPr>
        <w:spacing w:line="500" w:lineRule="exact"/>
        <w:rPr>
          <w:rFonts w:hint="default"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9.如所提供服务企业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如有，请提供）</w:t>
      </w:r>
    </w:p>
    <w:p>
      <w:pPr>
        <w:pStyle w:val="17"/>
        <w:spacing w:line="340" w:lineRule="exact"/>
        <w:rPr>
          <w:rFonts w:hint="eastAsia"/>
          <w:b/>
          <w:color w:val="auto"/>
          <w:sz w:val="28"/>
          <w:szCs w:val="28"/>
          <w:highlight w:val="none"/>
        </w:rPr>
      </w:pPr>
    </w:p>
    <w:p>
      <w:pPr>
        <w:rPr>
          <w:rFonts w:hint="eastAsia"/>
          <w:color w:val="auto"/>
          <w:highlight w:val="none"/>
        </w:rPr>
      </w:pPr>
    </w:p>
    <w:p>
      <w:pPr>
        <w:pStyle w:val="14"/>
        <w:rPr>
          <w:rFonts w:hint="eastAsia"/>
          <w:color w:val="auto"/>
          <w:highlight w:val="none"/>
        </w:rPr>
      </w:pPr>
    </w:p>
    <w:p>
      <w:pPr>
        <w:pStyle w:val="17"/>
        <w:rPr>
          <w:rFonts w:hint="eastAsia" w:ascii="Times New Roman" w:hAnsi="Times New Roman"/>
          <w:b/>
          <w:bCs/>
          <w:color w:val="auto"/>
          <w:sz w:val="32"/>
          <w:szCs w:val="32"/>
          <w:highlight w:val="none"/>
        </w:rPr>
      </w:pPr>
      <w:r>
        <w:rPr>
          <w:rFonts w:hint="eastAsia" w:ascii="Times New Roman" w:hAnsi="Times New Roman"/>
          <w:b/>
          <w:bCs/>
          <w:color w:val="auto"/>
          <w:sz w:val="32"/>
          <w:szCs w:val="32"/>
          <w:highlight w:val="none"/>
        </w:rPr>
        <w:t>附件：</w:t>
      </w:r>
    </w:p>
    <w:p>
      <w:pPr>
        <w:pStyle w:val="17"/>
        <w:spacing w:line="440" w:lineRule="exact"/>
        <w:jc w:val="center"/>
        <w:rPr>
          <w:rFonts w:hint="eastAsia" w:ascii="Times New Roman" w:hAnsi="Times New Roman"/>
          <w:b/>
          <w:bCs/>
          <w:color w:val="auto"/>
          <w:sz w:val="28"/>
          <w:szCs w:val="28"/>
          <w:highlight w:val="none"/>
        </w:rPr>
      </w:pPr>
      <w:r>
        <w:rPr>
          <w:rFonts w:ascii="Times New Roman" w:hAnsi="Times New Roman"/>
          <w:b/>
          <w:bCs/>
          <w:color w:val="auto"/>
          <w:sz w:val="28"/>
          <w:szCs w:val="28"/>
          <w:highlight w:val="none"/>
        </w:rPr>
        <w:t>中小企业声明函</w:t>
      </w:r>
      <w:r>
        <w:rPr>
          <w:rFonts w:hint="eastAsia" w:ascii="Times New Roman" w:hAnsi="Times New Roman"/>
          <w:b/>
          <w:bCs/>
          <w:color w:val="auto"/>
          <w:sz w:val="28"/>
          <w:szCs w:val="28"/>
          <w:highlight w:val="none"/>
        </w:rPr>
        <w:t>（货物）</w:t>
      </w:r>
    </w:p>
    <w:p>
      <w:pPr>
        <w:pStyle w:val="17"/>
        <w:spacing w:line="440" w:lineRule="exact"/>
        <w:ind w:firstLine="504" w:firstLineChars="200"/>
        <w:rPr>
          <w:rFonts w:hAnsi="宋体" w:cs="宋体"/>
          <w:color w:val="auto"/>
          <w:spacing w:val="6"/>
          <w:sz w:val="24"/>
          <w:szCs w:val="24"/>
          <w:highlight w:val="none"/>
        </w:rPr>
      </w:pPr>
      <w:r>
        <w:rPr>
          <w:rFonts w:hint="eastAsia" w:hAnsi="宋体" w:cs="宋体"/>
          <w:color w:val="auto"/>
          <w:spacing w:val="6"/>
          <w:sz w:val="24"/>
          <w:szCs w:val="24"/>
          <w:highlight w:val="none"/>
        </w:rPr>
        <w:t>本公司（联合体）郑重声明，根据《政府采购促进中小企业发展管理办法》（财库﹝2020﹞46 号）的规定，本公司（联合体）参加（</w:t>
      </w:r>
      <w:r>
        <w:rPr>
          <w:rFonts w:hint="eastAsia" w:hAnsi="宋体" w:cs="宋体"/>
          <w:color w:val="auto"/>
          <w:spacing w:val="6"/>
          <w:sz w:val="24"/>
          <w:szCs w:val="24"/>
          <w:highlight w:val="none"/>
          <w:u w:val="single"/>
        </w:rPr>
        <w:t>单位名称</w:t>
      </w:r>
      <w:r>
        <w:rPr>
          <w:rFonts w:hint="eastAsia" w:hAnsi="宋体" w:cs="宋体"/>
          <w:color w:val="auto"/>
          <w:spacing w:val="6"/>
          <w:sz w:val="24"/>
          <w:szCs w:val="24"/>
          <w:highlight w:val="none"/>
        </w:rPr>
        <w:t>）的（</w:t>
      </w:r>
      <w:r>
        <w:rPr>
          <w:rFonts w:hint="eastAsia" w:hAnsi="宋体" w:cs="宋体"/>
          <w:color w:val="auto"/>
          <w:spacing w:val="6"/>
          <w:sz w:val="24"/>
          <w:szCs w:val="24"/>
          <w:highlight w:val="none"/>
          <w:u w:val="single"/>
        </w:rPr>
        <w:t>项目名称</w:t>
      </w:r>
      <w:r>
        <w:rPr>
          <w:rFonts w:hint="eastAsia" w:hAnsi="宋体" w:cs="宋体"/>
          <w:color w:val="auto"/>
          <w:spacing w:val="6"/>
          <w:sz w:val="24"/>
          <w:szCs w:val="24"/>
          <w:highlight w:val="none"/>
        </w:rPr>
        <w:t>）采购活动，提供的货物全部符合政策要求的中小企业制造。相关企业（含联合体中的中小企业、签订分包意向协议的中小企业）的具体情况如下：</w:t>
      </w:r>
    </w:p>
    <w:p>
      <w:pPr>
        <w:pStyle w:val="17"/>
        <w:spacing w:line="440" w:lineRule="exact"/>
        <w:ind w:firstLine="504" w:firstLineChars="200"/>
        <w:rPr>
          <w:rFonts w:hint="eastAsia"/>
          <w:color w:val="auto"/>
          <w:highlight w:val="none"/>
        </w:rPr>
      </w:pPr>
      <w:r>
        <w:rPr>
          <w:rFonts w:hint="eastAsia" w:hAnsi="宋体" w:cs="宋体"/>
          <w:color w:val="auto"/>
          <w:spacing w:val="6"/>
          <w:sz w:val="24"/>
          <w:szCs w:val="24"/>
          <w:highlight w:val="none"/>
        </w:rPr>
        <w:t>1.</w:t>
      </w:r>
      <w:r>
        <w:rPr>
          <w:rFonts w:hint="eastAsia" w:hAnsi="宋体" w:cs="宋体"/>
          <w:color w:val="auto"/>
          <w:spacing w:val="6"/>
          <w:sz w:val="24"/>
          <w:szCs w:val="24"/>
          <w:highlight w:val="none"/>
          <w:u w:val="single"/>
        </w:rPr>
        <w:t>（标的名称）</w:t>
      </w:r>
      <w:r>
        <w:rPr>
          <w:rFonts w:hint="eastAsia" w:hAnsi="宋体" w:cs="宋体"/>
          <w:color w:val="auto"/>
          <w:spacing w:val="6"/>
          <w:sz w:val="24"/>
          <w:szCs w:val="24"/>
          <w:highlight w:val="none"/>
        </w:rPr>
        <w:t>，属于</w:t>
      </w:r>
      <w:r>
        <w:rPr>
          <w:rFonts w:hint="eastAsia" w:hAnsi="宋体" w:cs="宋体"/>
          <w:color w:val="auto"/>
          <w:spacing w:val="6"/>
          <w:sz w:val="24"/>
          <w:szCs w:val="24"/>
          <w:highlight w:val="none"/>
          <w:u w:val="single"/>
        </w:rPr>
        <w:t>（采购文件中明确的所属行业）行业</w:t>
      </w:r>
      <w:r>
        <w:rPr>
          <w:rFonts w:hint="eastAsia" w:hAnsi="宋体" w:cs="宋体"/>
          <w:color w:val="auto"/>
          <w:spacing w:val="6"/>
          <w:sz w:val="24"/>
          <w:szCs w:val="24"/>
          <w:highlight w:val="none"/>
        </w:rPr>
        <w:t>；制造商为（</w:t>
      </w:r>
      <w:r>
        <w:rPr>
          <w:rFonts w:hint="eastAsia" w:hAnsi="宋体" w:cs="宋体"/>
          <w:color w:val="auto"/>
          <w:spacing w:val="6"/>
          <w:sz w:val="24"/>
          <w:szCs w:val="24"/>
          <w:highlight w:val="none"/>
          <w:u w:val="single"/>
        </w:rPr>
        <w:t>企业名称</w:t>
      </w:r>
      <w:r>
        <w:rPr>
          <w:rFonts w:hint="eastAsia" w:hAnsi="宋体" w:cs="宋体"/>
          <w:color w:val="auto"/>
          <w:spacing w:val="6"/>
          <w:sz w:val="24"/>
          <w:szCs w:val="24"/>
          <w:highlight w:val="none"/>
        </w:rPr>
        <w:t>），从业人员</w:t>
      </w:r>
      <w:r>
        <w:rPr>
          <w:rFonts w:hint="eastAsia" w:hAnsi="宋体" w:cs="宋体"/>
          <w:color w:val="auto"/>
          <w:spacing w:val="6"/>
          <w:sz w:val="24"/>
          <w:szCs w:val="24"/>
          <w:highlight w:val="none"/>
          <w:u w:val="single"/>
        </w:rPr>
        <w:t xml:space="preserve">   </w:t>
      </w:r>
      <w:r>
        <w:rPr>
          <w:rFonts w:hint="eastAsia" w:hAnsi="宋体" w:cs="宋体"/>
          <w:color w:val="auto"/>
          <w:spacing w:val="6"/>
          <w:sz w:val="24"/>
          <w:szCs w:val="24"/>
          <w:highlight w:val="none"/>
        </w:rPr>
        <w:t>人，营业收入为</w:t>
      </w:r>
      <w:r>
        <w:rPr>
          <w:rFonts w:hint="eastAsia" w:hAnsi="宋体" w:cs="宋体"/>
          <w:color w:val="auto"/>
          <w:spacing w:val="6"/>
          <w:sz w:val="24"/>
          <w:szCs w:val="24"/>
          <w:highlight w:val="none"/>
          <w:u w:val="single"/>
        </w:rPr>
        <w:t xml:space="preserve">  </w:t>
      </w:r>
      <w:r>
        <w:rPr>
          <w:rFonts w:hint="eastAsia" w:hAnsi="宋体" w:cs="宋体"/>
          <w:color w:val="auto"/>
          <w:spacing w:val="6"/>
          <w:sz w:val="24"/>
          <w:szCs w:val="24"/>
          <w:highlight w:val="none"/>
        </w:rPr>
        <w:t>万元，资产总额为</w:t>
      </w:r>
      <w:r>
        <w:rPr>
          <w:rFonts w:hint="eastAsia" w:hAnsi="宋体" w:cs="宋体"/>
          <w:color w:val="auto"/>
          <w:spacing w:val="6"/>
          <w:sz w:val="24"/>
          <w:szCs w:val="24"/>
          <w:highlight w:val="none"/>
          <w:u w:val="single"/>
        </w:rPr>
        <w:t xml:space="preserve">   </w:t>
      </w:r>
      <w:r>
        <w:rPr>
          <w:rFonts w:hint="eastAsia" w:hAnsi="宋体" w:cs="宋体"/>
          <w:color w:val="auto"/>
          <w:spacing w:val="6"/>
          <w:sz w:val="24"/>
          <w:szCs w:val="24"/>
          <w:highlight w:val="none"/>
        </w:rPr>
        <w:t>万元，属于（</w:t>
      </w:r>
      <w:r>
        <w:rPr>
          <w:rFonts w:hint="eastAsia" w:hAnsi="宋体" w:cs="宋体"/>
          <w:color w:val="auto"/>
          <w:spacing w:val="6"/>
          <w:sz w:val="24"/>
          <w:szCs w:val="24"/>
          <w:highlight w:val="none"/>
          <w:u w:val="single"/>
        </w:rPr>
        <w:t>中型企业、 小型企业、微型企业</w:t>
      </w:r>
      <w:r>
        <w:rPr>
          <w:rFonts w:hint="eastAsia" w:hAnsi="宋体" w:cs="宋体"/>
          <w:color w:val="auto"/>
          <w:spacing w:val="6"/>
          <w:sz w:val="24"/>
          <w:szCs w:val="24"/>
          <w:highlight w:val="none"/>
        </w:rPr>
        <w:t>）</w:t>
      </w:r>
    </w:p>
    <w:p>
      <w:pPr>
        <w:widowControl/>
        <w:ind w:firstLine="504" w:firstLineChars="200"/>
        <w:jc w:val="left"/>
        <w:rPr>
          <w:rFonts w:hint="eastAsia" w:ascii="宋体" w:hAnsi="宋体" w:cs="宋体"/>
          <w:color w:val="auto"/>
          <w:spacing w:val="6"/>
          <w:sz w:val="24"/>
          <w:highlight w:val="none"/>
        </w:rPr>
      </w:pPr>
      <w:r>
        <w:rPr>
          <w:rFonts w:hint="eastAsia" w:ascii="宋体" w:hAnsi="宋体" w:cs="宋体"/>
          <w:color w:val="auto"/>
          <w:spacing w:val="6"/>
          <w:sz w:val="24"/>
          <w:highlight w:val="none"/>
        </w:rPr>
        <w:t>2.</w:t>
      </w:r>
      <w:r>
        <w:rPr>
          <w:rFonts w:hint="eastAsia" w:hAnsi="宋体" w:cs="宋体"/>
          <w:color w:val="auto"/>
          <w:spacing w:val="6"/>
          <w:sz w:val="24"/>
          <w:highlight w:val="none"/>
          <w:u w:val="single"/>
        </w:rPr>
        <w:t>（标的名称）</w:t>
      </w:r>
      <w:r>
        <w:rPr>
          <w:rFonts w:hint="eastAsia" w:hAnsi="宋体" w:cs="宋体"/>
          <w:color w:val="auto"/>
          <w:spacing w:val="6"/>
          <w:sz w:val="24"/>
          <w:highlight w:val="none"/>
        </w:rPr>
        <w:t>，属于</w:t>
      </w:r>
      <w:r>
        <w:rPr>
          <w:rFonts w:hint="eastAsia" w:hAnsi="宋体" w:cs="宋体"/>
          <w:color w:val="auto"/>
          <w:spacing w:val="6"/>
          <w:sz w:val="24"/>
          <w:highlight w:val="none"/>
          <w:u w:val="single"/>
        </w:rPr>
        <w:t>（采购文件中明确的所属行业）行业</w:t>
      </w:r>
      <w:r>
        <w:rPr>
          <w:rFonts w:hint="eastAsia" w:hAnsi="宋体" w:cs="宋体"/>
          <w:color w:val="auto"/>
          <w:spacing w:val="6"/>
          <w:sz w:val="24"/>
          <w:highlight w:val="none"/>
        </w:rPr>
        <w:t>；制造商为（</w:t>
      </w:r>
      <w:r>
        <w:rPr>
          <w:rFonts w:hint="eastAsia" w:hAnsi="宋体" w:cs="宋体"/>
          <w:color w:val="auto"/>
          <w:spacing w:val="6"/>
          <w:sz w:val="24"/>
          <w:highlight w:val="none"/>
          <w:u w:val="single"/>
        </w:rPr>
        <w:t>企业名称</w:t>
      </w:r>
      <w:r>
        <w:rPr>
          <w:rFonts w:hint="eastAsia" w:hAnsi="宋体" w:cs="宋体"/>
          <w:color w:val="auto"/>
          <w:spacing w:val="6"/>
          <w:sz w:val="24"/>
          <w:highlight w:val="none"/>
        </w:rPr>
        <w:t>），从业人员</w:t>
      </w:r>
      <w:r>
        <w:rPr>
          <w:rFonts w:hint="eastAsia" w:hAnsi="宋体" w:cs="宋体"/>
          <w:color w:val="auto"/>
          <w:spacing w:val="6"/>
          <w:sz w:val="24"/>
          <w:highlight w:val="none"/>
          <w:u w:val="single"/>
        </w:rPr>
        <w:t xml:space="preserve">   </w:t>
      </w:r>
      <w:r>
        <w:rPr>
          <w:rFonts w:hint="eastAsia" w:hAnsi="宋体" w:cs="宋体"/>
          <w:color w:val="auto"/>
          <w:spacing w:val="6"/>
          <w:sz w:val="24"/>
          <w:highlight w:val="none"/>
        </w:rPr>
        <w:t>人，营业收入为</w:t>
      </w:r>
      <w:r>
        <w:rPr>
          <w:rFonts w:hint="eastAsia" w:hAnsi="宋体" w:cs="宋体"/>
          <w:color w:val="auto"/>
          <w:spacing w:val="6"/>
          <w:sz w:val="24"/>
          <w:highlight w:val="none"/>
          <w:u w:val="single"/>
        </w:rPr>
        <w:t xml:space="preserve">  </w:t>
      </w:r>
      <w:r>
        <w:rPr>
          <w:rFonts w:hint="eastAsia" w:hAnsi="宋体" w:cs="宋体"/>
          <w:color w:val="auto"/>
          <w:spacing w:val="6"/>
          <w:sz w:val="24"/>
          <w:highlight w:val="none"/>
        </w:rPr>
        <w:t>万元，资产总额为</w:t>
      </w:r>
      <w:r>
        <w:rPr>
          <w:rFonts w:hint="eastAsia" w:hAnsi="宋体" w:cs="宋体"/>
          <w:color w:val="auto"/>
          <w:spacing w:val="6"/>
          <w:sz w:val="24"/>
          <w:highlight w:val="none"/>
          <w:u w:val="single"/>
        </w:rPr>
        <w:t xml:space="preserve">   </w:t>
      </w:r>
      <w:r>
        <w:rPr>
          <w:rFonts w:hint="eastAsia" w:hAnsi="宋体" w:cs="宋体"/>
          <w:color w:val="auto"/>
          <w:spacing w:val="6"/>
          <w:sz w:val="24"/>
          <w:highlight w:val="none"/>
        </w:rPr>
        <w:t>万元，属于（</w:t>
      </w:r>
      <w:r>
        <w:rPr>
          <w:rFonts w:hint="eastAsia" w:hAnsi="宋体" w:cs="宋体"/>
          <w:color w:val="auto"/>
          <w:spacing w:val="6"/>
          <w:sz w:val="24"/>
          <w:highlight w:val="none"/>
          <w:u w:val="single"/>
        </w:rPr>
        <w:t>中型企业、 小型企业、微型企业</w:t>
      </w:r>
      <w:r>
        <w:rPr>
          <w:rFonts w:hint="eastAsia" w:hAnsi="宋体" w:cs="宋体"/>
          <w:color w:val="auto"/>
          <w:spacing w:val="6"/>
          <w:sz w:val="24"/>
          <w:highlight w:val="none"/>
        </w:rPr>
        <w:t>）</w:t>
      </w:r>
    </w:p>
    <w:p>
      <w:pPr>
        <w:pStyle w:val="8"/>
        <w:ind w:left="0" w:firstLine="420" w:firstLineChars="200"/>
        <w:rPr>
          <w:rFonts w:hint="eastAsia"/>
          <w:color w:val="auto"/>
          <w:highlight w:val="none"/>
        </w:rPr>
      </w:pPr>
      <w:r>
        <w:rPr>
          <w:rFonts w:hint="eastAsia"/>
          <w:color w:val="auto"/>
          <w:highlight w:val="none"/>
        </w:rPr>
        <w:t>……</w:t>
      </w:r>
    </w:p>
    <w:p>
      <w:pPr>
        <w:widowControl/>
        <w:ind w:firstLine="504" w:firstLineChars="200"/>
        <w:jc w:val="left"/>
        <w:rPr>
          <w:rFonts w:hint="eastAsia" w:ascii="宋体" w:hAnsi="宋体" w:cs="宋体"/>
          <w:color w:val="auto"/>
          <w:spacing w:val="6"/>
          <w:sz w:val="24"/>
          <w:highlight w:val="none"/>
        </w:rPr>
      </w:pPr>
      <w:r>
        <w:rPr>
          <w:rFonts w:hint="eastAsia" w:ascii="宋体" w:hAnsi="宋体" w:cs="宋体"/>
          <w:color w:val="auto"/>
          <w:spacing w:val="6"/>
          <w:sz w:val="24"/>
          <w:highlight w:val="none"/>
        </w:rPr>
        <w:t>以上企业，不属于大企业的分支机构，不存在控股股东为大企业的情形，也不存在与大企业的负责人为同一人的情形。</w:t>
      </w:r>
    </w:p>
    <w:p>
      <w:pPr>
        <w:widowControl/>
        <w:ind w:firstLine="504" w:firstLineChars="200"/>
        <w:jc w:val="left"/>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本企业对上述声明内容的真实性负责。如有虚假，将依法承担相应责任。 </w:t>
      </w:r>
    </w:p>
    <w:p>
      <w:pPr>
        <w:pStyle w:val="14"/>
        <w:rPr>
          <w:rFonts w:hint="eastAsia"/>
          <w:color w:val="auto"/>
          <w:highlight w:val="none"/>
        </w:rPr>
      </w:pPr>
    </w:p>
    <w:p>
      <w:pPr>
        <w:widowControl/>
        <w:ind w:firstLine="5796" w:firstLineChars="2300"/>
        <w:jc w:val="left"/>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企业名称（盖章）： </w:t>
      </w:r>
    </w:p>
    <w:p>
      <w:pPr>
        <w:widowControl/>
        <w:ind w:firstLine="5796" w:firstLineChars="2300"/>
        <w:jc w:val="left"/>
        <w:rPr>
          <w:rFonts w:hint="eastAsia" w:ascii="宋体" w:hAnsi="宋体" w:cs="宋体"/>
          <w:color w:val="auto"/>
          <w:spacing w:val="6"/>
          <w:sz w:val="24"/>
          <w:highlight w:val="none"/>
        </w:rPr>
      </w:pPr>
      <w:r>
        <w:rPr>
          <w:rFonts w:hint="eastAsia" w:ascii="宋体" w:hAnsi="宋体" w:cs="宋体"/>
          <w:color w:val="auto"/>
          <w:spacing w:val="6"/>
          <w:sz w:val="24"/>
          <w:highlight w:val="none"/>
        </w:rPr>
        <w:t>日 期：</w:t>
      </w:r>
    </w:p>
    <w:p>
      <w:pPr>
        <w:pStyle w:val="8"/>
        <w:ind w:left="0"/>
        <w:rPr>
          <w:rFonts w:hint="eastAsia"/>
          <w:color w:val="auto"/>
          <w:highlight w:val="none"/>
        </w:rPr>
      </w:pPr>
    </w:p>
    <w:p>
      <w:pPr>
        <w:widowControl/>
        <w:jc w:val="left"/>
        <w:rPr>
          <w:color w:val="auto"/>
          <w:highlight w:val="none"/>
        </w:rPr>
      </w:pPr>
    </w:p>
    <w:p>
      <w:pPr>
        <w:pStyle w:val="14"/>
        <w:rPr>
          <w:color w:val="auto"/>
          <w:highlight w:val="none"/>
        </w:rPr>
      </w:pPr>
    </w:p>
    <w:p>
      <w:pPr>
        <w:widowControl/>
        <w:spacing w:after="240" w:line="360" w:lineRule="atLeast"/>
        <w:ind w:firstLine="480"/>
        <w:jc w:val="left"/>
        <w:rPr>
          <w:rFonts w:ascii="宋体" w:cs="宋体"/>
          <w:color w:val="auto"/>
          <w:kern w:val="0"/>
          <w:sz w:val="18"/>
          <w:highlight w:val="none"/>
        </w:rPr>
      </w:pPr>
      <w:r>
        <w:rPr>
          <w:rFonts w:hint="eastAsia" w:ascii="宋体" w:hAnsi="宋体" w:cs="宋体"/>
          <w:color w:val="auto"/>
          <w:kern w:val="0"/>
          <w:sz w:val="18"/>
          <w:szCs w:val="18"/>
          <w:highlight w:val="none"/>
          <w:lang w:bidi="ar"/>
        </w:rPr>
        <w:t>从业人员、营业收入、资产总额填报上一年度数据，无上一年度数据的新成立企业可不填报。</w:t>
      </w:r>
    </w:p>
    <w:p>
      <w:pPr>
        <w:pStyle w:val="17"/>
        <w:numPr>
          <w:ilvl w:val="0"/>
          <w:numId w:val="0"/>
        </w:numPr>
        <w:spacing w:line="440" w:lineRule="exact"/>
        <w:rPr>
          <w:rFonts w:hint="eastAsia" w:ascii="宋体" w:hAnsi="宋体" w:eastAsia="宋体" w:cs="宋体"/>
          <w:b/>
          <w:color w:val="auto"/>
          <w:sz w:val="24"/>
          <w:szCs w:val="24"/>
          <w:highlight w:val="none"/>
        </w:rPr>
      </w:pPr>
    </w:p>
    <w:p>
      <w:pPr>
        <w:rPr>
          <w:rFonts w:hint="eastAsia" w:ascii="宋体" w:hAnsi="宋体" w:cs="宋体"/>
          <w:b/>
          <w:bCs/>
          <w:color w:val="auto"/>
          <w:sz w:val="32"/>
          <w:szCs w:val="32"/>
          <w:highlight w:val="none"/>
          <w:lang w:val="en-US" w:eastAsia="zh-CN"/>
        </w:rPr>
      </w:pPr>
      <w:bookmarkStart w:id="203" w:name="_Toc26450"/>
    </w:p>
    <w:p>
      <w:pPr>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val="en-US" w:eastAsia="zh-CN"/>
        </w:rPr>
        <w:t>10</w:t>
      </w:r>
      <w:r>
        <w:rPr>
          <w:rFonts w:hint="eastAsia" w:ascii="宋体" w:hAnsi="宋体" w:eastAsia="宋体" w:cs="宋体"/>
          <w:b/>
          <w:bCs/>
          <w:color w:val="auto"/>
          <w:sz w:val="32"/>
          <w:szCs w:val="32"/>
          <w:highlight w:val="none"/>
        </w:rPr>
        <w:t>.如产品属于监狱企业的，以提供由省级以上监狱管理局、戒毒管理局（含新疆生产建设兵团）出具的属于监狱企业的证明文件为准（如有，请提供）；</w:t>
      </w:r>
      <w:bookmarkEnd w:id="203"/>
    </w:p>
    <w:p>
      <w:pPr>
        <w:rPr>
          <w:rFonts w:hint="eastAsia" w:ascii="宋体" w:hAnsi="宋体" w:cs="宋体"/>
          <w:b/>
          <w:bCs/>
          <w:color w:val="auto"/>
          <w:sz w:val="32"/>
          <w:szCs w:val="32"/>
          <w:highlight w:val="none"/>
          <w:lang w:val="en-US" w:eastAsia="zh-CN"/>
        </w:rPr>
      </w:pPr>
      <w:bookmarkStart w:id="204" w:name="_Toc17129"/>
    </w:p>
    <w:bookmarkEnd w:id="204"/>
    <w:p>
      <w:pPr>
        <w:rPr>
          <w:rFonts w:hint="eastAsia" w:ascii="宋体" w:hAnsi="宋体" w:eastAsia="宋体" w:cs="宋体"/>
          <w:b/>
          <w:bCs/>
          <w:color w:val="auto"/>
          <w:sz w:val="32"/>
          <w:szCs w:val="32"/>
          <w:highlight w:val="none"/>
        </w:rPr>
      </w:pPr>
    </w:p>
    <w:p>
      <w:pPr>
        <w:pStyle w:val="17"/>
        <w:spacing w:line="340" w:lineRule="exact"/>
        <w:rPr>
          <w:b/>
          <w:color w:val="auto"/>
          <w:sz w:val="28"/>
          <w:szCs w:val="28"/>
          <w:highlight w:val="none"/>
        </w:rPr>
      </w:pPr>
      <w:r>
        <w:rPr>
          <w:rFonts w:hint="eastAsia" w:hAnsi="宋体" w:cs="宋体"/>
          <w:b/>
          <w:bCs/>
          <w:color w:val="auto"/>
          <w:sz w:val="32"/>
          <w:szCs w:val="32"/>
          <w:highlight w:val="none"/>
          <w:lang w:val="en-US" w:eastAsia="zh-CN"/>
        </w:rPr>
        <w:t>11</w:t>
      </w:r>
      <w:r>
        <w:rPr>
          <w:rFonts w:hint="eastAsia" w:ascii="宋体" w:hAnsi="宋体" w:cs="宋体"/>
          <w:b/>
          <w:bCs/>
          <w:color w:val="auto"/>
          <w:sz w:val="32"/>
          <w:szCs w:val="32"/>
          <w:highlight w:val="none"/>
          <w:lang w:val="en-US" w:eastAsia="zh-CN"/>
        </w:rPr>
        <w:t>.</w:t>
      </w:r>
      <w:r>
        <w:rPr>
          <w:rFonts w:hint="eastAsia"/>
          <w:b/>
          <w:color w:val="auto"/>
          <w:sz w:val="28"/>
          <w:szCs w:val="28"/>
          <w:highlight w:val="none"/>
        </w:rPr>
        <w:t>符合条件的残疾人福利性单位在参加政府采购活动时，应当提供《残疾人福利性单位声明函》（见附件），并对声明的真实性负责（如有，请提供）</w:t>
      </w:r>
    </w:p>
    <w:p>
      <w:pPr>
        <w:tabs>
          <w:tab w:val="left" w:pos="1305"/>
        </w:tabs>
        <w:rPr>
          <w:b/>
          <w:color w:val="auto"/>
          <w:sz w:val="32"/>
          <w:szCs w:val="32"/>
          <w:highlight w:val="none"/>
        </w:rPr>
      </w:pPr>
    </w:p>
    <w:p>
      <w:pPr>
        <w:spacing w:line="588" w:lineRule="exact"/>
        <w:jc w:val="center"/>
        <w:rPr>
          <w:b/>
          <w:color w:val="auto"/>
          <w:spacing w:val="6"/>
          <w:sz w:val="28"/>
          <w:szCs w:val="28"/>
          <w:highlight w:val="none"/>
        </w:rPr>
      </w:pPr>
    </w:p>
    <w:p>
      <w:pPr>
        <w:jc w:val="center"/>
        <w:rPr>
          <w:b/>
          <w:bCs/>
          <w:color w:val="auto"/>
          <w:sz w:val="28"/>
          <w:szCs w:val="28"/>
          <w:highlight w:val="none"/>
        </w:rPr>
      </w:pPr>
      <w:r>
        <w:rPr>
          <w:rFonts w:hint="eastAsia"/>
          <w:b/>
          <w:bCs/>
          <w:color w:val="auto"/>
          <w:sz w:val="28"/>
          <w:szCs w:val="28"/>
          <w:highlight w:val="none"/>
        </w:rPr>
        <w:t>残疾人福利性单位声明函</w:t>
      </w:r>
    </w:p>
    <w:p>
      <w:pPr>
        <w:spacing w:line="588" w:lineRule="exact"/>
        <w:ind w:firstLine="504" w:firstLineChars="200"/>
        <w:rPr>
          <w:color w:val="auto"/>
          <w:spacing w:val="6"/>
          <w:sz w:val="24"/>
          <w:highlight w:val="none"/>
        </w:rPr>
      </w:pPr>
      <w:r>
        <w:rPr>
          <w:rFonts w:hint="eastAsia"/>
          <w:color w:val="auto"/>
          <w:spacing w:val="6"/>
          <w:sz w:val="24"/>
          <w:highlight w:val="none"/>
        </w:rPr>
        <w:t>本单位郑重声明，根据《财政部</w:t>
      </w:r>
      <w:r>
        <w:rPr>
          <w:color w:val="auto"/>
          <w:spacing w:val="6"/>
          <w:sz w:val="24"/>
          <w:highlight w:val="none"/>
        </w:rPr>
        <w:t xml:space="preserve"> </w:t>
      </w:r>
      <w:r>
        <w:rPr>
          <w:rFonts w:hint="eastAsia"/>
          <w:color w:val="auto"/>
          <w:spacing w:val="6"/>
          <w:sz w:val="24"/>
          <w:highlight w:val="none"/>
        </w:rPr>
        <w:t>民政部</w:t>
      </w:r>
      <w:r>
        <w:rPr>
          <w:color w:val="auto"/>
          <w:spacing w:val="6"/>
          <w:sz w:val="24"/>
          <w:highlight w:val="none"/>
        </w:rPr>
        <w:t xml:space="preserve"> </w:t>
      </w:r>
      <w:r>
        <w:rPr>
          <w:rFonts w:hint="eastAsia"/>
          <w:color w:val="auto"/>
          <w:spacing w:val="6"/>
          <w:sz w:val="24"/>
          <w:highlight w:val="none"/>
        </w:rPr>
        <w:t>中国残疾人联合会关于促进残疾人就业政府采购政策的通知》（财库</w:t>
      </w:r>
      <w:r>
        <w:rPr>
          <w:rFonts w:hint="eastAsia"/>
          <w:color w:val="auto"/>
          <w:sz w:val="24"/>
          <w:highlight w:val="none"/>
        </w:rPr>
        <w:t>〔</w:t>
      </w:r>
      <w:r>
        <w:rPr>
          <w:color w:val="auto"/>
          <w:sz w:val="24"/>
          <w:highlight w:val="none"/>
        </w:rPr>
        <w:t>2017</w:t>
      </w:r>
      <w:r>
        <w:rPr>
          <w:rFonts w:hint="eastAsia"/>
          <w:color w:val="auto"/>
          <w:sz w:val="24"/>
          <w:highlight w:val="none"/>
        </w:rPr>
        <w:t>〕</w:t>
      </w:r>
      <w:r>
        <w:rPr>
          <w:color w:val="auto"/>
          <w:sz w:val="24"/>
          <w:highlight w:val="none"/>
        </w:rPr>
        <w:t xml:space="preserve"> 141</w:t>
      </w:r>
      <w:r>
        <w:rPr>
          <w:rFonts w:hint="eastAsia"/>
          <w:color w:val="auto"/>
          <w:spacing w:val="6"/>
          <w:sz w:val="24"/>
          <w:highlight w:val="none"/>
        </w:rPr>
        <w:t>号）的规定，本单位为符合条件的残疾人福利性单位，且本单位参加</w:t>
      </w:r>
      <w:r>
        <w:rPr>
          <w:color w:val="auto"/>
          <w:spacing w:val="6"/>
          <w:sz w:val="24"/>
          <w:highlight w:val="none"/>
        </w:rPr>
        <w:t>______</w:t>
      </w:r>
      <w:r>
        <w:rPr>
          <w:rFonts w:hint="eastAsia"/>
          <w:color w:val="auto"/>
          <w:spacing w:val="6"/>
          <w:sz w:val="24"/>
          <w:highlight w:val="none"/>
        </w:rPr>
        <w:t>单位的</w:t>
      </w:r>
      <w:r>
        <w:rPr>
          <w:color w:val="auto"/>
          <w:spacing w:val="6"/>
          <w:sz w:val="24"/>
          <w:highlight w:val="none"/>
        </w:rPr>
        <w:t>______</w:t>
      </w:r>
      <w:r>
        <w:rPr>
          <w:rFonts w:hint="eastAsia"/>
          <w:color w:val="auto"/>
          <w:spacing w:val="6"/>
          <w:sz w:val="24"/>
          <w:highlight w:val="none"/>
        </w:rPr>
        <w:t>项目采购活动提供本单位制造的货物（由本单位承担工程</w:t>
      </w:r>
      <w:r>
        <w:rPr>
          <w:color w:val="auto"/>
          <w:spacing w:val="6"/>
          <w:sz w:val="24"/>
          <w:highlight w:val="none"/>
        </w:rPr>
        <w:t>/</w:t>
      </w:r>
      <w:r>
        <w:rPr>
          <w:rFonts w:hint="eastAsia"/>
          <w:color w:val="auto"/>
          <w:spacing w:val="6"/>
          <w:sz w:val="24"/>
          <w:highlight w:val="none"/>
        </w:rPr>
        <w:t>提供服务），或者提供其他残疾人福利性单位制造的货物（不包括使用非残疾人福利性单位注册商标的货物）。</w:t>
      </w:r>
    </w:p>
    <w:p>
      <w:pPr>
        <w:spacing w:line="588" w:lineRule="exact"/>
        <w:ind w:firstLine="504" w:firstLineChars="200"/>
        <w:rPr>
          <w:color w:val="auto"/>
          <w:spacing w:val="6"/>
          <w:sz w:val="24"/>
          <w:highlight w:val="none"/>
        </w:rPr>
      </w:pPr>
      <w:r>
        <w:rPr>
          <w:rFonts w:hint="eastAsia"/>
          <w:color w:val="auto"/>
          <w:spacing w:val="6"/>
          <w:sz w:val="24"/>
          <w:highlight w:val="none"/>
        </w:rPr>
        <w:t>本单位对上述声明的真实性负责。如有虚假，将依法承担相应责任。</w:t>
      </w:r>
    </w:p>
    <w:p>
      <w:pPr>
        <w:rPr>
          <w:color w:val="auto"/>
          <w:highlight w:val="none"/>
        </w:rPr>
      </w:pPr>
    </w:p>
    <w:p>
      <w:pPr>
        <w:rPr>
          <w:color w:val="auto"/>
          <w:spacing w:val="6"/>
          <w:kern w:val="2"/>
          <w:sz w:val="24"/>
          <w:szCs w:val="24"/>
          <w:highlight w:val="none"/>
          <w:lang w:val="en-US" w:bidi="ar-SA"/>
        </w:rPr>
      </w:pPr>
      <w:r>
        <w:rPr>
          <w:color w:val="auto"/>
          <w:highlight w:val="none"/>
        </w:rPr>
        <w:t xml:space="preserve">        </w:t>
      </w:r>
      <w:r>
        <w:rPr>
          <w:rFonts w:hint="eastAsia"/>
          <w:color w:val="auto"/>
          <w:spacing w:val="6"/>
          <w:kern w:val="2"/>
          <w:sz w:val="24"/>
          <w:szCs w:val="24"/>
          <w:highlight w:val="none"/>
          <w:lang w:val="en-US" w:bidi="ar-SA"/>
        </w:rPr>
        <w:t xml:space="preserve">                        单位名称（盖章）： </w:t>
      </w:r>
    </w:p>
    <w:p>
      <w:pPr>
        <w:pStyle w:val="2"/>
        <w:rPr>
          <w:color w:val="auto"/>
          <w:highlight w:val="none"/>
        </w:rPr>
      </w:pPr>
    </w:p>
    <w:p>
      <w:pPr>
        <w:pStyle w:val="17"/>
        <w:ind w:firstLine="4032" w:firstLineChars="1600"/>
        <w:rPr>
          <w:color w:val="auto"/>
          <w:highlight w:val="none"/>
        </w:rPr>
      </w:pPr>
      <w:r>
        <w:rPr>
          <w:rFonts w:hint="eastAsia" w:hAnsi="宋体"/>
          <w:color w:val="auto"/>
          <w:spacing w:val="6"/>
          <w:sz w:val="24"/>
          <w:szCs w:val="24"/>
          <w:highlight w:val="none"/>
        </w:rPr>
        <w:t>日</w:t>
      </w:r>
      <w:r>
        <w:rPr>
          <w:rFonts w:hAnsi="宋体"/>
          <w:color w:val="auto"/>
          <w:spacing w:val="6"/>
          <w:sz w:val="24"/>
          <w:szCs w:val="24"/>
          <w:highlight w:val="none"/>
        </w:rPr>
        <w:t xml:space="preserve">    </w:t>
      </w:r>
      <w:r>
        <w:rPr>
          <w:rFonts w:hint="eastAsia" w:hAnsi="宋体"/>
          <w:color w:val="auto"/>
          <w:spacing w:val="6"/>
          <w:sz w:val="24"/>
          <w:szCs w:val="24"/>
          <w:highlight w:val="none"/>
        </w:rPr>
        <w:t>期：</w:t>
      </w:r>
      <w:r>
        <w:rPr>
          <w:rFonts w:hAnsi="宋体"/>
          <w:color w:val="auto"/>
          <w:spacing w:val="6"/>
          <w:sz w:val="24"/>
          <w:szCs w:val="24"/>
          <w:highlight w:val="none"/>
        </w:rPr>
        <w:t xml:space="preserve">  </w:t>
      </w:r>
      <w:r>
        <w:rPr>
          <w:rFonts w:hint="eastAsia" w:hAnsi="宋体"/>
          <w:color w:val="auto"/>
          <w:spacing w:val="6"/>
          <w:sz w:val="24"/>
          <w:szCs w:val="24"/>
          <w:highlight w:val="none"/>
        </w:rPr>
        <w:t>年</w:t>
      </w:r>
      <w:r>
        <w:rPr>
          <w:rFonts w:hAnsi="宋体"/>
          <w:color w:val="auto"/>
          <w:spacing w:val="6"/>
          <w:sz w:val="24"/>
          <w:szCs w:val="24"/>
          <w:highlight w:val="none"/>
        </w:rPr>
        <w:t xml:space="preserve">  </w:t>
      </w:r>
      <w:r>
        <w:rPr>
          <w:rFonts w:hint="eastAsia" w:hAnsi="宋体"/>
          <w:color w:val="auto"/>
          <w:spacing w:val="6"/>
          <w:sz w:val="24"/>
          <w:szCs w:val="24"/>
          <w:highlight w:val="none"/>
        </w:rPr>
        <w:t>月</w:t>
      </w:r>
      <w:r>
        <w:rPr>
          <w:rFonts w:hAnsi="宋体"/>
          <w:color w:val="auto"/>
          <w:spacing w:val="6"/>
          <w:sz w:val="24"/>
          <w:szCs w:val="24"/>
          <w:highlight w:val="none"/>
        </w:rPr>
        <w:t xml:space="preserve">  </w:t>
      </w:r>
      <w:r>
        <w:rPr>
          <w:rFonts w:hint="eastAsia" w:hAnsi="宋体"/>
          <w:color w:val="auto"/>
          <w:spacing w:val="6"/>
          <w:sz w:val="24"/>
          <w:szCs w:val="24"/>
          <w:highlight w:val="none"/>
        </w:rPr>
        <w:t>日</w:t>
      </w:r>
    </w:p>
    <w:p>
      <w:pPr>
        <w:pStyle w:val="14"/>
        <w:rPr>
          <w:color w:val="auto"/>
          <w:highlight w:val="none"/>
        </w:rPr>
      </w:pPr>
    </w:p>
    <w:p>
      <w:pPr>
        <w:tabs>
          <w:tab w:val="left" w:pos="1305"/>
        </w:tabs>
        <w:rPr>
          <w:color w:val="auto"/>
          <w:sz w:val="24"/>
          <w:highlight w:val="none"/>
        </w:rPr>
      </w:pPr>
      <w:r>
        <w:rPr>
          <w:rFonts w:hint="eastAsia"/>
          <w:b/>
          <w:bCs/>
          <w:color w:val="auto"/>
          <w:sz w:val="24"/>
          <w:highlight w:val="none"/>
        </w:rPr>
        <w:t>注：</w:t>
      </w:r>
      <w:r>
        <w:rPr>
          <w:rFonts w:hint="eastAsia"/>
          <w:b/>
          <w:color w:val="auto"/>
          <w:szCs w:val="21"/>
          <w:highlight w:val="none"/>
        </w:rPr>
        <w:t>中标、成交</w:t>
      </w:r>
      <w:r>
        <w:rPr>
          <w:rFonts w:hint="eastAsia"/>
          <w:b/>
          <w:color w:val="auto"/>
          <w:szCs w:val="21"/>
          <w:highlight w:val="none"/>
          <w:lang w:val="en-US"/>
        </w:rPr>
        <w:t>人</w:t>
      </w:r>
      <w:r>
        <w:rPr>
          <w:rFonts w:hint="eastAsia"/>
          <w:b/>
          <w:color w:val="auto"/>
          <w:szCs w:val="21"/>
          <w:highlight w:val="none"/>
        </w:rPr>
        <w:t>为残疾人福利性单位的，采购人或者其委托的采购代理机构应当随中标、成交结果同时公告其《残疾人福利性单位声明函》，接受社会监督</w:t>
      </w:r>
      <w:r>
        <w:rPr>
          <w:rFonts w:hint="eastAsia"/>
          <w:color w:val="auto"/>
          <w:sz w:val="24"/>
          <w:highlight w:val="none"/>
        </w:rPr>
        <w:t>。</w:t>
      </w:r>
    </w:p>
    <w:p>
      <w:pPr>
        <w:rPr>
          <w:rFonts w:hint="eastAsia"/>
          <w:color w:val="auto"/>
          <w:highlight w:val="none"/>
        </w:rPr>
      </w:pPr>
    </w:p>
    <w:p>
      <w:pPr>
        <w:rPr>
          <w:rFonts w:hint="eastAsia" w:ascii="宋体" w:hAnsi="宋体" w:eastAsia="宋体" w:cs="宋体"/>
          <w:b/>
          <w:bCs/>
          <w:color w:val="auto"/>
          <w:sz w:val="32"/>
          <w:szCs w:val="32"/>
          <w:highlight w:val="none"/>
        </w:rPr>
      </w:pPr>
      <w:bookmarkStart w:id="205" w:name="_Toc495841807"/>
      <w:bookmarkStart w:id="206" w:name="_Toc14735"/>
    </w:p>
    <w:p>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1</w:t>
      </w:r>
      <w:r>
        <w:rPr>
          <w:rFonts w:hint="eastAsia" w:ascii="宋体" w:hAnsi="宋体" w:cs="宋体"/>
          <w:b/>
          <w:bCs/>
          <w:color w:val="auto"/>
          <w:sz w:val="32"/>
          <w:szCs w:val="32"/>
          <w:highlight w:val="none"/>
          <w:lang w:val="en-US" w:eastAsia="zh-CN"/>
        </w:rPr>
        <w:t>2</w:t>
      </w:r>
      <w:r>
        <w:rPr>
          <w:rFonts w:hint="eastAsia" w:ascii="宋体" w:hAnsi="宋体" w:eastAsia="宋体" w:cs="宋体"/>
          <w:b/>
          <w:bCs/>
          <w:color w:val="auto"/>
          <w:sz w:val="32"/>
          <w:szCs w:val="32"/>
          <w:highlight w:val="none"/>
        </w:rPr>
        <w:t>.</w:t>
      </w:r>
      <w:r>
        <w:rPr>
          <w:rFonts w:hint="eastAsia" w:ascii="宋体" w:hAnsi="宋体" w:cs="宋体"/>
          <w:b/>
          <w:bCs/>
          <w:color w:val="auto"/>
          <w:sz w:val="32"/>
          <w:szCs w:val="32"/>
          <w:highlight w:val="none"/>
          <w:lang w:eastAsia="zh-CN"/>
        </w:rPr>
        <w:t>投标人</w:t>
      </w:r>
      <w:r>
        <w:rPr>
          <w:rFonts w:hint="eastAsia" w:ascii="宋体" w:hAnsi="宋体" w:eastAsia="宋体" w:cs="宋体"/>
          <w:b/>
          <w:bCs/>
          <w:color w:val="auto"/>
          <w:sz w:val="32"/>
          <w:szCs w:val="32"/>
          <w:highlight w:val="none"/>
        </w:rPr>
        <w:t>可结合本项目的评标办法视自身情况自行提交相关证明材料（如有，请提供）</w:t>
      </w:r>
      <w:bookmarkEnd w:id="205"/>
      <w:bookmarkEnd w:id="206"/>
      <w:r>
        <w:rPr>
          <w:rFonts w:hint="eastAsia" w:ascii="宋体" w:hAnsi="宋体" w:eastAsia="宋体" w:cs="宋体"/>
          <w:b/>
          <w:bCs/>
          <w:color w:val="auto"/>
          <w:sz w:val="32"/>
          <w:szCs w:val="32"/>
          <w:highlight w:val="none"/>
        </w:rPr>
        <w:t xml:space="preserve">    </w:t>
      </w:r>
    </w:p>
    <w:sectPr>
      <w:footerReference r:id="rId4" w:type="default"/>
      <w:pgSz w:w="11906" w:h="16838"/>
      <w:pgMar w:top="1440" w:right="1080" w:bottom="1440" w:left="108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Sim Sun">
    <w:altName w:val="宋体"/>
    <w:panose1 w:val="00000000000000000000"/>
    <w:charset w:val="86"/>
    <w:family w:val="decorative"/>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Ђ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- 4 -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- 4 -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8EBBE8"/>
    <w:multiLevelType w:val="singleLevel"/>
    <w:tmpl w:val="AE8EBBE8"/>
    <w:lvl w:ilvl="0" w:tentative="0">
      <w:start w:val="15"/>
      <w:numFmt w:val="decimal"/>
      <w:suff w:val="space"/>
      <w:lvlText w:val="%1."/>
      <w:lvlJc w:val="left"/>
    </w:lvl>
  </w:abstractNum>
  <w:abstractNum w:abstractNumId="1">
    <w:nsid w:val="C4D57D34"/>
    <w:multiLevelType w:val="singleLevel"/>
    <w:tmpl w:val="C4D57D34"/>
    <w:lvl w:ilvl="0" w:tentative="0">
      <w:start w:val="2"/>
      <w:numFmt w:val="decimal"/>
      <w:suff w:val="nothing"/>
      <w:lvlText w:val="（%1）"/>
      <w:lvlJc w:val="left"/>
    </w:lvl>
  </w:abstractNum>
  <w:abstractNum w:abstractNumId="2">
    <w:nsid w:val="00000000"/>
    <w:multiLevelType w:val="multilevel"/>
    <w:tmpl w:val="00000000"/>
    <w:lvl w:ilvl="0" w:tentative="0">
      <w:start w:val="1"/>
      <w:numFmt w:val="japaneseCounting"/>
      <w:lvlText w:val="第%1条"/>
      <w:lvlJc w:val="left"/>
      <w:pPr>
        <w:tabs>
          <w:tab w:val="left" w:pos="1253"/>
        </w:tabs>
        <w:ind w:left="1253" w:hanging="840"/>
      </w:pPr>
      <w:rPr>
        <w:rFonts w:hint="default"/>
        <w:u w:val="none" w:color="auto"/>
      </w:rPr>
    </w:lvl>
    <w:lvl w:ilvl="1" w:tentative="0">
      <w:start w:val="1"/>
      <w:numFmt w:val="lowerLetter"/>
      <w:lvlText w:val="%2)"/>
      <w:lvlJc w:val="left"/>
      <w:pPr>
        <w:tabs>
          <w:tab w:val="left" w:pos="1253"/>
        </w:tabs>
        <w:ind w:left="1253" w:hanging="420"/>
      </w:pPr>
      <w:rPr>
        <w:rFonts w:hint="default"/>
        <w:u w:val="none" w:color="auto"/>
      </w:rPr>
    </w:lvl>
    <w:lvl w:ilvl="2" w:tentative="0">
      <w:start w:val="1"/>
      <w:numFmt w:val="lowerRoman"/>
      <w:lvlText w:val="%3."/>
      <w:lvlJc w:val="right"/>
      <w:pPr>
        <w:tabs>
          <w:tab w:val="left" w:pos="1673"/>
        </w:tabs>
        <w:ind w:left="1673" w:hanging="420"/>
      </w:pPr>
      <w:rPr>
        <w:rFonts w:hint="default"/>
        <w:u w:val="none" w:color="auto"/>
      </w:rPr>
    </w:lvl>
    <w:lvl w:ilvl="3" w:tentative="0">
      <w:start w:val="1"/>
      <w:numFmt w:val="decimal"/>
      <w:lvlText w:val="%4."/>
      <w:lvlJc w:val="left"/>
      <w:pPr>
        <w:tabs>
          <w:tab w:val="left" w:pos="2093"/>
        </w:tabs>
        <w:ind w:left="2093" w:hanging="420"/>
      </w:pPr>
      <w:rPr>
        <w:rFonts w:hint="default"/>
        <w:u w:val="none" w:color="auto"/>
      </w:rPr>
    </w:lvl>
    <w:lvl w:ilvl="4" w:tentative="0">
      <w:start w:val="1"/>
      <w:numFmt w:val="lowerLetter"/>
      <w:lvlText w:val="%5)"/>
      <w:lvlJc w:val="left"/>
      <w:pPr>
        <w:tabs>
          <w:tab w:val="left" w:pos="2513"/>
        </w:tabs>
        <w:ind w:left="2513" w:hanging="420"/>
      </w:pPr>
      <w:rPr>
        <w:rFonts w:hint="default"/>
        <w:u w:val="none" w:color="auto"/>
      </w:rPr>
    </w:lvl>
    <w:lvl w:ilvl="5" w:tentative="0">
      <w:start w:val="1"/>
      <w:numFmt w:val="lowerRoman"/>
      <w:lvlText w:val="%6."/>
      <w:lvlJc w:val="right"/>
      <w:pPr>
        <w:tabs>
          <w:tab w:val="left" w:pos="2933"/>
        </w:tabs>
        <w:ind w:left="2933" w:hanging="420"/>
      </w:pPr>
      <w:rPr>
        <w:rFonts w:hint="default"/>
        <w:u w:val="none" w:color="auto"/>
      </w:rPr>
    </w:lvl>
    <w:lvl w:ilvl="6" w:tentative="0">
      <w:start w:val="1"/>
      <w:numFmt w:val="decimal"/>
      <w:lvlText w:val="%7."/>
      <w:lvlJc w:val="left"/>
      <w:pPr>
        <w:tabs>
          <w:tab w:val="left" w:pos="3353"/>
        </w:tabs>
        <w:ind w:left="3353" w:hanging="420"/>
      </w:pPr>
      <w:rPr>
        <w:rFonts w:hint="default"/>
        <w:u w:val="none" w:color="auto"/>
      </w:rPr>
    </w:lvl>
    <w:lvl w:ilvl="7" w:tentative="0">
      <w:start w:val="1"/>
      <w:numFmt w:val="lowerLetter"/>
      <w:lvlText w:val="%8)"/>
      <w:lvlJc w:val="left"/>
      <w:pPr>
        <w:tabs>
          <w:tab w:val="left" w:pos="3773"/>
        </w:tabs>
        <w:ind w:left="3773" w:hanging="420"/>
      </w:pPr>
      <w:rPr>
        <w:rFonts w:hint="default"/>
        <w:u w:val="none" w:color="auto"/>
      </w:rPr>
    </w:lvl>
    <w:lvl w:ilvl="8" w:tentative="0">
      <w:start w:val="1"/>
      <w:numFmt w:val="lowerRoman"/>
      <w:lvlText w:val="%9."/>
      <w:lvlJc w:val="right"/>
      <w:pPr>
        <w:tabs>
          <w:tab w:val="left" w:pos="4193"/>
        </w:tabs>
        <w:ind w:left="4193" w:hanging="420"/>
      </w:pPr>
      <w:rPr>
        <w:rFonts w:hint="default"/>
        <w:u w:val="none" w:color="auto"/>
      </w:rPr>
    </w:lvl>
  </w:abstractNum>
  <w:abstractNum w:abstractNumId="3">
    <w:nsid w:val="0F3F0521"/>
    <w:multiLevelType w:val="singleLevel"/>
    <w:tmpl w:val="0F3F0521"/>
    <w:lvl w:ilvl="0" w:tentative="0">
      <w:start w:val="1"/>
      <w:numFmt w:val="decimal"/>
      <w:lvlText w:val="%1)"/>
      <w:lvlJc w:val="left"/>
      <w:pPr>
        <w:ind w:left="425" w:hanging="425"/>
      </w:pPr>
      <w:rPr>
        <w:rFonts w:hint="default"/>
      </w:rPr>
    </w:lvl>
  </w:abstractNum>
  <w:abstractNum w:abstractNumId="4">
    <w:nsid w:val="179A9516"/>
    <w:multiLevelType w:val="singleLevel"/>
    <w:tmpl w:val="179A9516"/>
    <w:lvl w:ilvl="0" w:tentative="0">
      <w:start w:val="4"/>
      <w:numFmt w:val="decimal"/>
      <w:suff w:val="nothing"/>
      <w:lvlText w:val="（%1）"/>
      <w:lvlJc w:val="left"/>
    </w:lvl>
  </w:abstractNum>
  <w:abstractNum w:abstractNumId="5">
    <w:nsid w:val="262694A4"/>
    <w:multiLevelType w:val="singleLevel"/>
    <w:tmpl w:val="262694A4"/>
    <w:lvl w:ilvl="0" w:tentative="0">
      <w:start w:val="1"/>
      <w:numFmt w:val="chineseCounting"/>
      <w:suff w:val="space"/>
      <w:lvlText w:val="第%1章"/>
      <w:lvlJc w:val="left"/>
      <w:rPr>
        <w:rFonts w:hint="eastAsia"/>
      </w:rPr>
    </w:lvl>
  </w:abstractNum>
  <w:abstractNum w:abstractNumId="6">
    <w:nsid w:val="4603DC6E"/>
    <w:multiLevelType w:val="singleLevel"/>
    <w:tmpl w:val="4603DC6E"/>
    <w:lvl w:ilvl="0" w:tentative="0">
      <w:start w:val="2"/>
      <w:numFmt w:val="decimal"/>
      <w:suff w:val="nothing"/>
      <w:lvlText w:val="（%1）"/>
      <w:lvlJc w:val="left"/>
    </w:lvl>
  </w:abstractNum>
  <w:abstractNum w:abstractNumId="7">
    <w:nsid w:val="59DC546A"/>
    <w:multiLevelType w:val="singleLevel"/>
    <w:tmpl w:val="59DC546A"/>
    <w:lvl w:ilvl="0" w:tentative="0">
      <w:start w:val="1"/>
      <w:numFmt w:val="decimal"/>
      <w:suff w:val="nothing"/>
      <w:lvlText w:val="（%1）"/>
      <w:lvlJc w:val="left"/>
    </w:lvl>
  </w:abstractNum>
  <w:abstractNum w:abstractNumId="8">
    <w:nsid w:val="61C04E95"/>
    <w:multiLevelType w:val="singleLevel"/>
    <w:tmpl w:val="61C04E95"/>
    <w:lvl w:ilvl="0" w:tentative="0">
      <w:start w:val="1"/>
      <w:numFmt w:val="decimal"/>
      <w:suff w:val="nothing"/>
      <w:lvlText w:val="（%1）"/>
      <w:lvlJc w:val="left"/>
    </w:lvl>
  </w:abstractNum>
  <w:num w:numId="1">
    <w:abstractNumId w:val="5"/>
  </w:num>
  <w:num w:numId="2">
    <w:abstractNumId w:val="4"/>
  </w:num>
  <w:num w:numId="3">
    <w:abstractNumId w:val="7"/>
  </w:num>
  <w:num w:numId="4">
    <w:abstractNumId w:val="0"/>
  </w:num>
  <w:num w:numId="5">
    <w:abstractNumId w:val="3"/>
  </w:num>
  <w:num w:numId="6">
    <w:abstractNumId w:val="6"/>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0A55F2"/>
    <w:rsid w:val="014B2E5E"/>
    <w:rsid w:val="01661237"/>
    <w:rsid w:val="02110FDA"/>
    <w:rsid w:val="026D2BFC"/>
    <w:rsid w:val="02F7004C"/>
    <w:rsid w:val="031D13DF"/>
    <w:rsid w:val="03D32D87"/>
    <w:rsid w:val="041A77F5"/>
    <w:rsid w:val="047E6649"/>
    <w:rsid w:val="05091023"/>
    <w:rsid w:val="05116191"/>
    <w:rsid w:val="051254D7"/>
    <w:rsid w:val="05CF1553"/>
    <w:rsid w:val="06310F96"/>
    <w:rsid w:val="067E4F8D"/>
    <w:rsid w:val="079A4246"/>
    <w:rsid w:val="07AD0DAD"/>
    <w:rsid w:val="07CC26FF"/>
    <w:rsid w:val="082516BB"/>
    <w:rsid w:val="088833E8"/>
    <w:rsid w:val="09551DA0"/>
    <w:rsid w:val="0A8B237E"/>
    <w:rsid w:val="0AC52B27"/>
    <w:rsid w:val="0B5727A9"/>
    <w:rsid w:val="0B632BBF"/>
    <w:rsid w:val="0BBF4987"/>
    <w:rsid w:val="0C317900"/>
    <w:rsid w:val="0CA64CC1"/>
    <w:rsid w:val="0D235D66"/>
    <w:rsid w:val="0DEB38A8"/>
    <w:rsid w:val="0E013AF6"/>
    <w:rsid w:val="0E956687"/>
    <w:rsid w:val="0F607C6B"/>
    <w:rsid w:val="112F2C85"/>
    <w:rsid w:val="11DF139F"/>
    <w:rsid w:val="12443FCF"/>
    <w:rsid w:val="12CB695B"/>
    <w:rsid w:val="13503E4E"/>
    <w:rsid w:val="14AA0E85"/>
    <w:rsid w:val="15A80504"/>
    <w:rsid w:val="16143B27"/>
    <w:rsid w:val="1676167B"/>
    <w:rsid w:val="172E62A3"/>
    <w:rsid w:val="177B683C"/>
    <w:rsid w:val="17DA69C2"/>
    <w:rsid w:val="18E22D89"/>
    <w:rsid w:val="19061B35"/>
    <w:rsid w:val="19360915"/>
    <w:rsid w:val="19540DBA"/>
    <w:rsid w:val="195E2B36"/>
    <w:rsid w:val="1A0315BB"/>
    <w:rsid w:val="1A2E5A59"/>
    <w:rsid w:val="1A856D2D"/>
    <w:rsid w:val="1ADF4587"/>
    <w:rsid w:val="1AFF6119"/>
    <w:rsid w:val="1C0952CB"/>
    <w:rsid w:val="1CA233F7"/>
    <w:rsid w:val="1D2C7A0A"/>
    <w:rsid w:val="1DDC301B"/>
    <w:rsid w:val="1EA117FA"/>
    <w:rsid w:val="1F3D5E7C"/>
    <w:rsid w:val="206964B0"/>
    <w:rsid w:val="215840C7"/>
    <w:rsid w:val="21B76C72"/>
    <w:rsid w:val="23121153"/>
    <w:rsid w:val="236326FF"/>
    <w:rsid w:val="238A7BB7"/>
    <w:rsid w:val="23B66193"/>
    <w:rsid w:val="251A3EA3"/>
    <w:rsid w:val="259F4AC2"/>
    <w:rsid w:val="2615399F"/>
    <w:rsid w:val="27722F14"/>
    <w:rsid w:val="27791B19"/>
    <w:rsid w:val="28A74FE3"/>
    <w:rsid w:val="29CE1F10"/>
    <w:rsid w:val="29E65C43"/>
    <w:rsid w:val="29FB4CC3"/>
    <w:rsid w:val="2A694419"/>
    <w:rsid w:val="2A9A292E"/>
    <w:rsid w:val="2C2666BD"/>
    <w:rsid w:val="2C8B2E9E"/>
    <w:rsid w:val="2CEE35AE"/>
    <w:rsid w:val="2D4A051E"/>
    <w:rsid w:val="2DF903A4"/>
    <w:rsid w:val="2EB90247"/>
    <w:rsid w:val="2F1F137A"/>
    <w:rsid w:val="3012009E"/>
    <w:rsid w:val="309A568F"/>
    <w:rsid w:val="318E7A29"/>
    <w:rsid w:val="31AD38D2"/>
    <w:rsid w:val="33AE4003"/>
    <w:rsid w:val="340F54D5"/>
    <w:rsid w:val="34230122"/>
    <w:rsid w:val="34436976"/>
    <w:rsid w:val="34814BE5"/>
    <w:rsid w:val="34A04EF7"/>
    <w:rsid w:val="34B36244"/>
    <w:rsid w:val="34C34E3A"/>
    <w:rsid w:val="351D46DB"/>
    <w:rsid w:val="36256763"/>
    <w:rsid w:val="3652509F"/>
    <w:rsid w:val="369E1BCA"/>
    <w:rsid w:val="36D47B7D"/>
    <w:rsid w:val="36D70E38"/>
    <w:rsid w:val="3814497B"/>
    <w:rsid w:val="387D602F"/>
    <w:rsid w:val="39E76745"/>
    <w:rsid w:val="3AAD1EAC"/>
    <w:rsid w:val="3AAE086A"/>
    <w:rsid w:val="3B47390A"/>
    <w:rsid w:val="3C5D4161"/>
    <w:rsid w:val="3CDA6630"/>
    <w:rsid w:val="3E451B15"/>
    <w:rsid w:val="3ECA1AEB"/>
    <w:rsid w:val="3EF95FE2"/>
    <w:rsid w:val="3F4B1EF4"/>
    <w:rsid w:val="3FDF208D"/>
    <w:rsid w:val="3FDF7AA0"/>
    <w:rsid w:val="400305DD"/>
    <w:rsid w:val="40323822"/>
    <w:rsid w:val="413D7DA1"/>
    <w:rsid w:val="41582CFB"/>
    <w:rsid w:val="416B31D3"/>
    <w:rsid w:val="433C3E6D"/>
    <w:rsid w:val="43E64FD9"/>
    <w:rsid w:val="449177C9"/>
    <w:rsid w:val="454A6711"/>
    <w:rsid w:val="46455A82"/>
    <w:rsid w:val="46E74AF1"/>
    <w:rsid w:val="477403E1"/>
    <w:rsid w:val="480317E1"/>
    <w:rsid w:val="499F504E"/>
    <w:rsid w:val="49B45E75"/>
    <w:rsid w:val="49EF09C9"/>
    <w:rsid w:val="4A6A61FA"/>
    <w:rsid w:val="4B8128A5"/>
    <w:rsid w:val="4C1B49AE"/>
    <w:rsid w:val="4CAA6878"/>
    <w:rsid w:val="4CAF0F1B"/>
    <w:rsid w:val="4CB07161"/>
    <w:rsid w:val="4CBE7C1A"/>
    <w:rsid w:val="4D7C72AA"/>
    <w:rsid w:val="4E614D47"/>
    <w:rsid w:val="4E8C0F0C"/>
    <w:rsid w:val="503A33C8"/>
    <w:rsid w:val="50830813"/>
    <w:rsid w:val="512D79CA"/>
    <w:rsid w:val="518054D6"/>
    <w:rsid w:val="51BC2171"/>
    <w:rsid w:val="52747FE7"/>
    <w:rsid w:val="5285730E"/>
    <w:rsid w:val="52E306CA"/>
    <w:rsid w:val="5431227E"/>
    <w:rsid w:val="54DD49FE"/>
    <w:rsid w:val="555B56EB"/>
    <w:rsid w:val="55773101"/>
    <w:rsid w:val="55E63690"/>
    <w:rsid w:val="561C4B8B"/>
    <w:rsid w:val="568413BC"/>
    <w:rsid w:val="56CB3A10"/>
    <w:rsid w:val="56E949C7"/>
    <w:rsid w:val="578F5465"/>
    <w:rsid w:val="58AE375F"/>
    <w:rsid w:val="59362A83"/>
    <w:rsid w:val="5B9B721F"/>
    <w:rsid w:val="5C09307A"/>
    <w:rsid w:val="5C4A6F5C"/>
    <w:rsid w:val="5C8C6DDD"/>
    <w:rsid w:val="5C9B1A46"/>
    <w:rsid w:val="5E520C19"/>
    <w:rsid w:val="5E677522"/>
    <w:rsid w:val="5EB94DF3"/>
    <w:rsid w:val="5F28569C"/>
    <w:rsid w:val="5F5A6DC6"/>
    <w:rsid w:val="61540A4E"/>
    <w:rsid w:val="615C7298"/>
    <w:rsid w:val="6173066E"/>
    <w:rsid w:val="61FD5C35"/>
    <w:rsid w:val="62236FB1"/>
    <w:rsid w:val="630250C8"/>
    <w:rsid w:val="63A01C07"/>
    <w:rsid w:val="63C7465A"/>
    <w:rsid w:val="6406629B"/>
    <w:rsid w:val="64A9379A"/>
    <w:rsid w:val="64F77026"/>
    <w:rsid w:val="674C28BD"/>
    <w:rsid w:val="67853972"/>
    <w:rsid w:val="68105040"/>
    <w:rsid w:val="68917BA1"/>
    <w:rsid w:val="6AC15E0A"/>
    <w:rsid w:val="6AF557AE"/>
    <w:rsid w:val="6B603935"/>
    <w:rsid w:val="6B96243D"/>
    <w:rsid w:val="6BFE0AE5"/>
    <w:rsid w:val="6C20564D"/>
    <w:rsid w:val="6C8364B3"/>
    <w:rsid w:val="6D8126A2"/>
    <w:rsid w:val="6DB0143E"/>
    <w:rsid w:val="6E722052"/>
    <w:rsid w:val="6EE36A33"/>
    <w:rsid w:val="6FC627A3"/>
    <w:rsid w:val="707E664C"/>
    <w:rsid w:val="70DA2F04"/>
    <w:rsid w:val="71E96190"/>
    <w:rsid w:val="72C461B2"/>
    <w:rsid w:val="742510C7"/>
    <w:rsid w:val="743C24A3"/>
    <w:rsid w:val="74AF40D2"/>
    <w:rsid w:val="74C90D37"/>
    <w:rsid w:val="75257283"/>
    <w:rsid w:val="752D7119"/>
    <w:rsid w:val="75BB59A9"/>
    <w:rsid w:val="761D1811"/>
    <w:rsid w:val="764772B3"/>
    <w:rsid w:val="76615E56"/>
    <w:rsid w:val="76D60399"/>
    <w:rsid w:val="77223A9F"/>
    <w:rsid w:val="77E57F6A"/>
    <w:rsid w:val="78AB2FC8"/>
    <w:rsid w:val="78B164E1"/>
    <w:rsid w:val="78D21EB5"/>
    <w:rsid w:val="78DD28CF"/>
    <w:rsid w:val="78E06F2F"/>
    <w:rsid w:val="78F92680"/>
    <w:rsid w:val="795C7AA6"/>
    <w:rsid w:val="79905158"/>
    <w:rsid w:val="7991079E"/>
    <w:rsid w:val="79EE5142"/>
    <w:rsid w:val="7A2471A1"/>
    <w:rsid w:val="7A970A1E"/>
    <w:rsid w:val="7AC970C8"/>
    <w:rsid w:val="7AEC0398"/>
    <w:rsid w:val="7B4A7784"/>
    <w:rsid w:val="7CA1294F"/>
    <w:rsid w:val="7F8223A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qFormat="1" w:uiPriority="99"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0"/>
    <w:qFormat/>
    <w:uiPriority w:val="0"/>
    <w:pPr>
      <w:keepNext/>
      <w:keepLines/>
      <w:spacing w:before="340" w:after="330" w:line="578" w:lineRule="auto"/>
      <w:outlineLvl w:val="0"/>
    </w:pPr>
    <w:rPr>
      <w:rFonts w:ascii="Tahoma" w:hAnsi="Tahoma"/>
      <w:b/>
      <w:bCs/>
      <w:kern w:val="44"/>
      <w:sz w:val="44"/>
      <w:szCs w:val="44"/>
    </w:rPr>
  </w:style>
  <w:style w:type="paragraph" w:styleId="4">
    <w:name w:val="heading 2"/>
    <w:basedOn w:val="1"/>
    <w:next w:val="1"/>
    <w:link w:val="94"/>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spacing w:before="240" w:after="60"/>
      <w:outlineLvl w:val="3"/>
    </w:pPr>
    <w:rPr>
      <w:b/>
      <w:bCs/>
      <w:sz w:val="28"/>
      <w:szCs w:val="28"/>
    </w:rPr>
  </w:style>
  <w:style w:type="paragraph" w:styleId="7">
    <w:name w:val="heading 6"/>
    <w:basedOn w:val="1"/>
    <w:next w:val="1"/>
    <w:link w:val="120"/>
    <w:qFormat/>
    <w:uiPriority w:val="0"/>
    <w:pPr>
      <w:keepNext/>
      <w:keepLines/>
      <w:spacing w:before="240" w:after="64" w:line="320" w:lineRule="auto"/>
      <w:outlineLvl w:val="5"/>
    </w:pPr>
    <w:rPr>
      <w:rFonts w:ascii="Arial" w:hAnsi="Arial" w:eastAsia="黑体"/>
      <w:b/>
      <w:bCs/>
      <w:sz w:val="24"/>
    </w:rPr>
  </w:style>
  <w:style w:type="character" w:default="1" w:styleId="30">
    <w:name w:val="Default Paragraph Font"/>
    <w:unhideWhenUsed/>
    <w:qFormat/>
    <w:uiPriority w:val="1"/>
  </w:style>
  <w:style w:type="table" w:default="1" w:styleId="28">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8">
    <w:name w:val="index 8"/>
    <w:basedOn w:val="1"/>
    <w:next w:val="1"/>
    <w:qFormat/>
    <w:uiPriority w:val="0"/>
    <w:pPr>
      <w:ind w:left="2940"/>
    </w:pPr>
  </w:style>
  <w:style w:type="paragraph" w:styleId="9">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0">
    <w:name w:val="Normal Indent"/>
    <w:basedOn w:val="1"/>
    <w:link w:val="102"/>
    <w:qFormat/>
    <w:uiPriority w:val="0"/>
    <w:pPr>
      <w:ind w:firstLine="420"/>
    </w:pPr>
    <w:rPr>
      <w:szCs w:val="20"/>
    </w:rPr>
  </w:style>
  <w:style w:type="paragraph" w:styleId="11">
    <w:name w:val="Document Map"/>
    <w:basedOn w:val="1"/>
    <w:link w:val="113"/>
    <w:qFormat/>
    <w:uiPriority w:val="0"/>
    <w:rPr>
      <w:rFonts w:ascii="宋体" w:hAnsi="Tahoma"/>
      <w:sz w:val="18"/>
      <w:szCs w:val="18"/>
    </w:rPr>
  </w:style>
  <w:style w:type="paragraph" w:styleId="12">
    <w:name w:val="annotation text"/>
    <w:basedOn w:val="1"/>
    <w:link w:val="110"/>
    <w:semiHidden/>
    <w:qFormat/>
    <w:uiPriority w:val="0"/>
    <w:pPr>
      <w:jc w:val="left"/>
    </w:pPr>
  </w:style>
  <w:style w:type="paragraph" w:styleId="13">
    <w:name w:val="Body Text 3"/>
    <w:basedOn w:val="1"/>
    <w:qFormat/>
    <w:uiPriority w:val="0"/>
    <w:pPr>
      <w:spacing w:line="240" w:lineRule="exact"/>
    </w:pPr>
    <w:rPr>
      <w:rFonts w:ascii="宋体" w:hAnsi="宋体"/>
      <w:color w:val="000000"/>
      <w:szCs w:val="21"/>
    </w:rPr>
  </w:style>
  <w:style w:type="paragraph" w:styleId="14">
    <w:name w:val="Body Text"/>
    <w:basedOn w:val="1"/>
    <w:next w:val="1"/>
    <w:qFormat/>
    <w:uiPriority w:val="0"/>
    <w:pPr>
      <w:spacing w:line="380" w:lineRule="exact"/>
    </w:pPr>
    <w:rPr>
      <w:sz w:val="24"/>
    </w:rPr>
  </w:style>
  <w:style w:type="paragraph" w:styleId="15">
    <w:name w:val="Body Text Indent"/>
    <w:basedOn w:val="1"/>
    <w:link w:val="118"/>
    <w:qFormat/>
    <w:uiPriority w:val="0"/>
    <w:pPr>
      <w:spacing w:after="120"/>
      <w:ind w:left="420" w:leftChars="200"/>
    </w:pPr>
    <w:rPr>
      <w:rFonts w:ascii="Tahoma" w:hAnsi="Tahoma"/>
    </w:rPr>
  </w:style>
  <w:style w:type="paragraph" w:styleId="16">
    <w:name w:val="toc 3"/>
    <w:basedOn w:val="1"/>
    <w:next w:val="1"/>
    <w:qFormat/>
    <w:uiPriority w:val="39"/>
    <w:pPr>
      <w:ind w:left="840" w:leftChars="400"/>
    </w:pPr>
  </w:style>
  <w:style w:type="paragraph" w:styleId="17">
    <w:name w:val="Plain Text"/>
    <w:basedOn w:val="1"/>
    <w:next w:val="1"/>
    <w:link w:val="117"/>
    <w:qFormat/>
    <w:uiPriority w:val="0"/>
    <w:rPr>
      <w:rFonts w:ascii="宋体" w:hAnsi="Courier New"/>
      <w:szCs w:val="20"/>
    </w:rPr>
  </w:style>
  <w:style w:type="paragraph" w:styleId="18">
    <w:name w:val="Date"/>
    <w:basedOn w:val="1"/>
    <w:next w:val="1"/>
    <w:qFormat/>
    <w:uiPriority w:val="0"/>
    <w:pPr>
      <w:ind w:left="100" w:leftChars="2500"/>
    </w:pPr>
  </w:style>
  <w:style w:type="paragraph" w:styleId="19">
    <w:name w:val="Balloon Text"/>
    <w:basedOn w:val="1"/>
    <w:semiHidden/>
    <w:qFormat/>
    <w:uiPriority w:val="0"/>
    <w:rPr>
      <w:sz w:val="18"/>
      <w:szCs w:val="18"/>
    </w:rPr>
  </w:style>
  <w:style w:type="paragraph" w:styleId="20">
    <w:name w:val="footer"/>
    <w:basedOn w:val="1"/>
    <w:link w:val="108"/>
    <w:qFormat/>
    <w:uiPriority w:val="99"/>
    <w:pPr>
      <w:tabs>
        <w:tab w:val="center" w:pos="4153"/>
        <w:tab w:val="right" w:pos="8306"/>
      </w:tabs>
      <w:snapToGrid w:val="0"/>
      <w:jc w:val="left"/>
    </w:pPr>
    <w:rPr>
      <w:rFonts w:ascii="Tahoma" w:hAnsi="Tahoma"/>
      <w:sz w:val="18"/>
      <w:szCs w:val="18"/>
    </w:rPr>
  </w:style>
  <w:style w:type="paragraph" w:styleId="21">
    <w:name w:val="header"/>
    <w:basedOn w:val="1"/>
    <w:link w:val="95"/>
    <w:qFormat/>
    <w:uiPriority w:val="99"/>
    <w:pPr>
      <w:pBdr>
        <w:bottom w:val="single" w:color="auto" w:sz="6" w:space="1"/>
      </w:pBdr>
      <w:tabs>
        <w:tab w:val="center" w:pos="4153"/>
        <w:tab w:val="right" w:pos="8306"/>
      </w:tabs>
      <w:snapToGrid w:val="0"/>
      <w:jc w:val="center"/>
    </w:pPr>
    <w:rPr>
      <w:rFonts w:ascii="Tahoma" w:hAnsi="Tahoma"/>
      <w:sz w:val="18"/>
      <w:szCs w:val="18"/>
    </w:rPr>
  </w:style>
  <w:style w:type="paragraph" w:styleId="22">
    <w:name w:val="toc 1"/>
    <w:basedOn w:val="1"/>
    <w:next w:val="1"/>
    <w:qFormat/>
    <w:uiPriority w:val="39"/>
  </w:style>
  <w:style w:type="paragraph" w:styleId="23">
    <w:name w:val="toc 2"/>
    <w:basedOn w:val="1"/>
    <w:next w:val="1"/>
    <w:qFormat/>
    <w:uiPriority w:val="39"/>
    <w:pPr>
      <w:ind w:left="420" w:leftChars="200"/>
    </w:pPr>
  </w:style>
  <w:style w:type="paragraph" w:styleId="24">
    <w:name w:val="toc 9"/>
    <w:basedOn w:val="1"/>
    <w:next w:val="1"/>
    <w:qFormat/>
    <w:uiPriority w:val="39"/>
    <w:pPr>
      <w:ind w:left="1680"/>
      <w:jc w:val="left"/>
    </w:pPr>
    <w:rPr>
      <w:sz w:val="18"/>
      <w:szCs w:val="18"/>
    </w:rPr>
  </w:style>
  <w:style w:type="paragraph" w:styleId="25">
    <w:name w:val="List 4"/>
    <w:basedOn w:val="1"/>
    <w:unhideWhenUsed/>
    <w:qFormat/>
    <w:uiPriority w:val="99"/>
    <w:pPr>
      <w:ind w:left="100" w:leftChars="600" w:hanging="200" w:hangingChars="200"/>
      <w:contextualSpacing/>
    </w:p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7">
    <w:name w:val="annotation subject"/>
    <w:basedOn w:val="12"/>
    <w:next w:val="12"/>
    <w:semiHidden/>
    <w:qFormat/>
    <w:uiPriority w:val="0"/>
    <w:rPr>
      <w:b/>
      <w:bCs/>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rFonts w:ascii="Tahoma" w:hAnsi="Tahoma"/>
      <w:b/>
      <w:bCs/>
      <w:sz w:val="24"/>
      <w:szCs w:val="20"/>
    </w:rPr>
  </w:style>
  <w:style w:type="character" w:styleId="32">
    <w:name w:val="page number"/>
    <w:basedOn w:val="30"/>
    <w:qFormat/>
    <w:uiPriority w:val="0"/>
  </w:style>
  <w:style w:type="character" w:styleId="33">
    <w:name w:val="FollowedHyperlink"/>
    <w:unhideWhenUsed/>
    <w:qFormat/>
    <w:uiPriority w:val="99"/>
    <w:rPr>
      <w:color w:val="954F72"/>
      <w:u w:val="single"/>
    </w:rPr>
  </w:style>
  <w:style w:type="character" w:styleId="34">
    <w:name w:val="Emphasis"/>
    <w:qFormat/>
    <w:uiPriority w:val="0"/>
  </w:style>
  <w:style w:type="character" w:styleId="35">
    <w:name w:val="HTML Definition"/>
    <w:qFormat/>
    <w:uiPriority w:val="0"/>
  </w:style>
  <w:style w:type="character" w:styleId="36">
    <w:name w:val="HTML Typewriter"/>
    <w:qFormat/>
    <w:uiPriority w:val="0"/>
    <w:rPr>
      <w:rFonts w:hint="default" w:ascii="monospace" w:hAnsi="monospace" w:eastAsia="monospace" w:cs="monospace"/>
      <w:sz w:val="20"/>
    </w:rPr>
  </w:style>
  <w:style w:type="character" w:styleId="37">
    <w:name w:val="HTML Acronym"/>
    <w:basedOn w:val="30"/>
    <w:qFormat/>
    <w:uiPriority w:val="0"/>
  </w:style>
  <w:style w:type="character" w:styleId="38">
    <w:name w:val="HTML Variable"/>
    <w:qFormat/>
    <w:uiPriority w:val="0"/>
    <w:rPr>
      <w:rFonts w:ascii="Tahoma" w:hAnsi="Tahoma"/>
      <w:sz w:val="24"/>
      <w:szCs w:val="20"/>
    </w:rPr>
  </w:style>
  <w:style w:type="character" w:styleId="39">
    <w:name w:val="Hyperlink"/>
    <w:qFormat/>
    <w:uiPriority w:val="99"/>
    <w:rPr>
      <w:rFonts w:ascii="Tahoma" w:hAnsi="Tahoma"/>
      <w:color w:val="0000FF"/>
      <w:sz w:val="24"/>
      <w:szCs w:val="20"/>
      <w:u w:val="single"/>
    </w:rPr>
  </w:style>
  <w:style w:type="character" w:styleId="40">
    <w:name w:val="HTML Code"/>
    <w:qFormat/>
    <w:uiPriority w:val="0"/>
    <w:rPr>
      <w:rFonts w:ascii="monospace" w:hAnsi="monospace" w:eastAsia="monospace" w:cs="monospace"/>
      <w:sz w:val="20"/>
    </w:rPr>
  </w:style>
  <w:style w:type="character" w:styleId="41">
    <w:name w:val="annotation reference"/>
    <w:semiHidden/>
    <w:qFormat/>
    <w:uiPriority w:val="0"/>
    <w:rPr>
      <w:rFonts w:ascii="Tahoma" w:hAnsi="Tahoma"/>
      <w:sz w:val="21"/>
      <w:szCs w:val="21"/>
    </w:rPr>
  </w:style>
  <w:style w:type="character" w:styleId="42">
    <w:name w:val="HTML Cite"/>
    <w:qFormat/>
    <w:uiPriority w:val="0"/>
  </w:style>
  <w:style w:type="character" w:styleId="43">
    <w:name w:val="HTML Keyboard"/>
    <w:qFormat/>
    <w:uiPriority w:val="0"/>
    <w:rPr>
      <w:rFonts w:hint="default" w:ascii="monospace" w:hAnsi="monospace" w:eastAsia="monospace" w:cs="monospace"/>
      <w:sz w:val="20"/>
    </w:rPr>
  </w:style>
  <w:style w:type="character" w:styleId="44">
    <w:name w:val="HTML Sample"/>
    <w:qFormat/>
    <w:uiPriority w:val="0"/>
    <w:rPr>
      <w:rFonts w:hint="default" w:ascii="monospace" w:hAnsi="monospace" w:eastAsia="monospace" w:cs="monospace"/>
    </w:rPr>
  </w:style>
  <w:style w:type="paragraph" w:customStyle="1" w:styleId="45">
    <w:name w:val="BodyText"/>
    <w:basedOn w:val="1"/>
    <w:qFormat/>
    <w:uiPriority w:val="0"/>
    <w:pPr>
      <w:spacing w:after="60" w:line="360" w:lineRule="atLeast"/>
      <w:ind w:left="72" w:leftChars="30" w:right="30" w:rightChars="30"/>
      <w:jc w:val="center"/>
      <w:textAlignment w:val="baseline"/>
    </w:pPr>
    <w:rPr>
      <w:kern w:val="0"/>
      <w:sz w:val="22"/>
      <w:szCs w:val="20"/>
      <w:lang w:val="en-US" w:eastAsia="zh-CN" w:bidi="ar-SA"/>
    </w:rPr>
  </w:style>
  <w:style w:type="paragraph" w:customStyle="1" w:styleId="4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47">
    <w:name w:val="p0"/>
    <w:basedOn w:val="1"/>
    <w:qFormat/>
    <w:uiPriority w:val="0"/>
    <w:pPr>
      <w:widowControl/>
    </w:pPr>
    <w:rPr>
      <w:kern w:val="0"/>
      <w:szCs w:val="20"/>
    </w:rPr>
  </w:style>
  <w:style w:type="paragraph" w:customStyle="1" w:styleId="48">
    <w:name w:val="xl8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49">
    <w:name w:val="样式1"/>
    <w:basedOn w:val="1"/>
    <w:qFormat/>
    <w:uiPriority w:val="0"/>
    <w:pPr>
      <w:widowControl/>
      <w:jc w:val="left"/>
    </w:pPr>
    <w:rPr>
      <w:rFonts w:ascii="宋体" w:hAnsi="宋体"/>
      <w:kern w:val="0"/>
      <w:sz w:val="21"/>
      <w:szCs w:val="21"/>
    </w:rPr>
  </w:style>
  <w:style w:type="paragraph" w:customStyle="1" w:styleId="50">
    <w:name w:val="普通(网站)1"/>
    <w:basedOn w:val="1"/>
    <w:qFormat/>
    <w:uiPriority w:val="0"/>
    <w:pPr>
      <w:jc w:val="left"/>
    </w:pPr>
    <w:rPr>
      <w:kern w:val="0"/>
      <w:sz w:val="24"/>
    </w:rPr>
  </w:style>
  <w:style w:type="paragraph" w:customStyle="1" w:styleId="51">
    <w:name w:val="1"/>
    <w:basedOn w:val="1"/>
    <w:next w:val="17"/>
    <w:qFormat/>
    <w:uiPriority w:val="0"/>
    <w:rPr>
      <w:rFonts w:ascii="宋体" w:hAnsi="Courier New"/>
      <w:szCs w:val="20"/>
    </w:rPr>
  </w:style>
  <w:style w:type="paragraph" w:customStyle="1" w:styleId="52">
    <w:name w:val="xl85"/>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53">
    <w:name w:val="CM14"/>
    <w:basedOn w:val="2"/>
    <w:next w:val="2"/>
    <w:qFormat/>
    <w:uiPriority w:val="0"/>
    <w:pPr>
      <w:spacing w:line="468" w:lineRule="atLeast"/>
    </w:pPr>
    <w:rPr>
      <w:rFonts w:ascii="Sim Sun" w:eastAsia="Sim Sun" w:cs="Times New Roman"/>
      <w:color w:val="auto"/>
    </w:rPr>
  </w:style>
  <w:style w:type="paragraph" w:customStyle="1" w:styleId="54">
    <w:name w:val="CM15"/>
    <w:basedOn w:val="2"/>
    <w:next w:val="2"/>
    <w:qFormat/>
    <w:uiPriority w:val="0"/>
    <w:pPr>
      <w:spacing w:line="468" w:lineRule="atLeast"/>
    </w:pPr>
    <w:rPr>
      <w:rFonts w:ascii="Sim Sun" w:eastAsia="Sim Sun" w:cs="Times New Roman"/>
      <w:color w:val="auto"/>
    </w:rPr>
  </w:style>
  <w:style w:type="paragraph" w:customStyle="1" w:styleId="55">
    <w:name w:val="xl89"/>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56">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57">
    <w:name w:val="xl8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5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59">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60">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61">
    <w:name w:val="正文_0_0"/>
    <w:qFormat/>
    <w:uiPriority w:val="0"/>
    <w:pPr>
      <w:widowControl w:val="0"/>
      <w:spacing w:line="360" w:lineRule="auto"/>
      <w:ind w:firstLine="480" w:firstLineChars="200"/>
      <w:jc w:val="both"/>
    </w:pPr>
    <w:rPr>
      <w:rFonts w:ascii="宋体" w:hAnsi="宋体" w:eastAsia="宋体" w:cs="Times New Roman"/>
      <w:color w:val="000000"/>
      <w:kern w:val="2"/>
      <w:sz w:val="24"/>
      <w:szCs w:val="24"/>
      <w:lang w:val="en-US" w:eastAsia="zh-CN" w:bidi="ar-SA"/>
    </w:rPr>
  </w:style>
  <w:style w:type="paragraph" w:customStyle="1" w:styleId="6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3">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64">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5">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66">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67">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8">
    <w:name w:val="List Paragraph"/>
    <w:basedOn w:val="1"/>
    <w:link w:val="112"/>
    <w:qFormat/>
    <w:uiPriority w:val="0"/>
    <w:pPr>
      <w:ind w:firstLine="420" w:firstLineChars="200"/>
    </w:pPr>
  </w:style>
  <w:style w:type="paragraph" w:customStyle="1" w:styleId="69">
    <w:name w:val="Table Paragraph"/>
    <w:basedOn w:val="1"/>
    <w:qFormat/>
    <w:uiPriority w:val="1"/>
  </w:style>
  <w:style w:type="paragraph" w:customStyle="1" w:styleId="70">
    <w:name w:val="正文格式"/>
    <w:basedOn w:val="1"/>
    <w:qFormat/>
    <w:uiPriority w:val="0"/>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71">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2">
    <w:name w:val="xl7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3">
    <w:name w:val="正文_0"/>
    <w:qFormat/>
    <w:uiPriority w:val="0"/>
    <w:pPr>
      <w:widowControl w:val="0"/>
      <w:tabs>
        <w:tab w:val="left" w:pos="480"/>
      </w:tabs>
      <w:spacing w:line="360" w:lineRule="auto"/>
      <w:jc w:val="both"/>
    </w:pPr>
    <w:rPr>
      <w:rFonts w:ascii="Times New Roman" w:hAnsi="Times New Roman" w:eastAsia="宋体" w:cs="Times New Roman"/>
      <w:kern w:val="2"/>
      <w:sz w:val="24"/>
      <w:szCs w:val="22"/>
      <w:lang w:val="en-US" w:eastAsia="zh-CN" w:bidi="ar-SA"/>
    </w:rPr>
  </w:style>
  <w:style w:type="paragraph" w:customStyle="1" w:styleId="74">
    <w:name w:val="TOC 标题1"/>
    <w:basedOn w:val="3"/>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75">
    <w:name w:val="Char Char8"/>
    <w:basedOn w:val="1"/>
    <w:qFormat/>
    <w:uiPriority w:val="0"/>
    <w:rPr>
      <w:rFonts w:ascii="Tahoma" w:hAnsi="Tahoma" w:eastAsia="Times New Roman"/>
      <w:kern w:val="0"/>
      <w:sz w:val="24"/>
      <w:szCs w:val="20"/>
    </w:rPr>
  </w:style>
  <w:style w:type="paragraph" w:customStyle="1" w:styleId="76">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7">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78">
    <w:name w:val="列出段落1"/>
    <w:basedOn w:val="1"/>
    <w:qFormat/>
    <w:uiPriority w:val="0"/>
    <w:pPr>
      <w:ind w:firstLine="420" w:firstLineChars="200"/>
    </w:pPr>
    <w:rPr>
      <w:rFonts w:ascii="仿宋_GB2312" w:eastAsia="仿宋_GB2312"/>
      <w:sz w:val="32"/>
    </w:rPr>
  </w:style>
  <w:style w:type="paragraph" w:customStyle="1" w:styleId="79">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80">
    <w:name w:val="_Style 36"/>
    <w:basedOn w:val="1"/>
    <w:qFormat/>
    <w:uiPriority w:val="0"/>
    <w:rPr>
      <w:rFonts w:ascii="Tahoma" w:hAnsi="Tahoma"/>
      <w:sz w:val="24"/>
      <w:szCs w:val="20"/>
    </w:rPr>
  </w:style>
  <w:style w:type="paragraph" w:customStyle="1" w:styleId="81">
    <w:name w:val="Char Char2 Char Char"/>
    <w:basedOn w:val="1"/>
    <w:qFormat/>
    <w:uiPriority w:val="0"/>
    <w:rPr>
      <w:rFonts w:ascii="Tahoma" w:hAnsi="Tahoma"/>
      <w:sz w:val="24"/>
      <w:szCs w:val="20"/>
    </w:rPr>
  </w:style>
  <w:style w:type="paragraph" w:customStyle="1" w:styleId="82">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3">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4">
    <w:name w:val="p17"/>
    <w:basedOn w:val="1"/>
    <w:qFormat/>
    <w:uiPriority w:val="0"/>
    <w:pPr>
      <w:widowControl/>
    </w:pPr>
    <w:rPr>
      <w:rFonts w:ascii="宋体" w:hAnsi="宋体" w:cs="宋体"/>
      <w:kern w:val="0"/>
      <w:szCs w:val="21"/>
    </w:rPr>
  </w:style>
  <w:style w:type="paragraph" w:customStyle="1" w:styleId="85">
    <w:name w:val="xl88"/>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86">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7">
    <w:name w:val="xl72"/>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88">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9">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90">
    <w:name w:val="标题 1 Char"/>
    <w:link w:val="3"/>
    <w:qFormat/>
    <w:uiPriority w:val="0"/>
    <w:rPr>
      <w:rFonts w:ascii="Tahoma" w:hAnsi="Tahoma"/>
      <w:b/>
      <w:bCs/>
      <w:kern w:val="44"/>
      <w:sz w:val="44"/>
      <w:szCs w:val="44"/>
    </w:rPr>
  </w:style>
  <w:style w:type="character" w:customStyle="1" w:styleId="91">
    <w:name w:val="main12"/>
    <w:qFormat/>
    <w:uiPriority w:val="0"/>
    <w:rPr>
      <w:rFonts w:ascii="Arial" w:hAnsi="Arial" w:cs="Arial"/>
      <w:color w:val="000000"/>
      <w:sz w:val="18"/>
      <w:szCs w:val="18"/>
    </w:rPr>
  </w:style>
  <w:style w:type="character" w:customStyle="1" w:styleId="92">
    <w:name w:val="纯文本 字符"/>
    <w:qFormat/>
    <w:uiPriority w:val="0"/>
    <w:rPr>
      <w:rFonts w:ascii="宋体" w:hAnsi="Courier New" w:eastAsia="宋体" w:cs="Courier New"/>
      <w:szCs w:val="21"/>
    </w:rPr>
  </w:style>
  <w:style w:type="character" w:customStyle="1" w:styleId="93">
    <w:name w:val="纯文本 字符2"/>
    <w:qFormat/>
    <w:uiPriority w:val="0"/>
    <w:rPr>
      <w:rFonts w:ascii="宋体" w:hAnsi="Courier New" w:eastAsia="宋体"/>
      <w:kern w:val="2"/>
      <w:sz w:val="21"/>
      <w:lang w:val="en-US" w:eastAsia="zh-CN" w:bidi="ar-SA"/>
    </w:rPr>
  </w:style>
  <w:style w:type="character" w:customStyle="1" w:styleId="94">
    <w:name w:val="标题 2 Char"/>
    <w:link w:val="4"/>
    <w:semiHidden/>
    <w:qFormat/>
    <w:uiPriority w:val="0"/>
    <w:rPr>
      <w:rFonts w:ascii="Cambria" w:hAnsi="Cambria" w:eastAsia="宋体" w:cs="Times New Roman"/>
      <w:b/>
      <w:bCs/>
      <w:kern w:val="2"/>
      <w:sz w:val="32"/>
      <w:szCs w:val="32"/>
    </w:rPr>
  </w:style>
  <w:style w:type="character" w:customStyle="1" w:styleId="95">
    <w:name w:val="页眉 Char"/>
    <w:link w:val="21"/>
    <w:qFormat/>
    <w:uiPriority w:val="99"/>
    <w:rPr>
      <w:rFonts w:ascii="Tahoma" w:hAnsi="Tahoma"/>
      <w:kern w:val="2"/>
      <w:sz w:val="18"/>
      <w:szCs w:val="18"/>
    </w:rPr>
  </w:style>
  <w:style w:type="character" w:customStyle="1" w:styleId="96">
    <w:name w:val="Char Char10"/>
    <w:qFormat/>
    <w:locked/>
    <w:uiPriority w:val="0"/>
    <w:rPr>
      <w:rFonts w:ascii="宋体" w:hAnsi="宋体" w:eastAsia="宋体"/>
      <w:kern w:val="2"/>
      <w:sz w:val="21"/>
      <w:szCs w:val="24"/>
      <w:lang w:val="en-US" w:eastAsia="zh-CN" w:bidi="ar-SA"/>
    </w:rPr>
  </w:style>
  <w:style w:type="character" w:customStyle="1" w:styleId="97">
    <w:name w:val="cfdate"/>
    <w:qFormat/>
    <w:uiPriority w:val="0"/>
    <w:rPr>
      <w:color w:val="333333"/>
      <w:sz w:val="18"/>
      <w:szCs w:val="18"/>
    </w:rPr>
  </w:style>
  <w:style w:type="character" w:customStyle="1" w:styleId="98">
    <w:name w:val="纯文本 字符1"/>
    <w:qFormat/>
    <w:uiPriority w:val="0"/>
    <w:rPr>
      <w:rFonts w:ascii="Ђˎ̥" w:hAnsi="Verdana" w:eastAsia="Ђˎ̥" w:cs="Verdana"/>
      <w:szCs w:val="21"/>
    </w:rPr>
  </w:style>
  <w:style w:type="character" w:customStyle="1" w:styleId="99">
    <w:name w:val="gjfg"/>
    <w:basedOn w:val="30"/>
    <w:qFormat/>
    <w:uiPriority w:val="0"/>
  </w:style>
  <w:style w:type="character" w:customStyle="1" w:styleId="100">
    <w:name w:val="正文文本缩进 Char"/>
    <w:qFormat/>
    <w:uiPriority w:val="0"/>
    <w:rPr>
      <w:rFonts w:ascii="Times New Roman" w:hAnsi="Times New Roman" w:eastAsia="宋体" w:cs="Times New Roman"/>
      <w:kern w:val="2"/>
      <w:sz w:val="21"/>
      <w:szCs w:val="24"/>
    </w:rPr>
  </w:style>
  <w:style w:type="character" w:customStyle="1" w:styleId="101">
    <w:name w:val="未处理的提及1"/>
    <w:unhideWhenUsed/>
    <w:qFormat/>
    <w:uiPriority w:val="99"/>
    <w:rPr>
      <w:rFonts w:ascii="Tahoma" w:hAnsi="Tahoma"/>
      <w:color w:val="808080"/>
      <w:sz w:val="24"/>
      <w:szCs w:val="20"/>
      <w:shd w:val="clear" w:color="auto" w:fill="E6E6E6"/>
    </w:rPr>
  </w:style>
  <w:style w:type="character" w:customStyle="1" w:styleId="102">
    <w:name w:val="正文缩进 Char"/>
    <w:link w:val="10"/>
    <w:qFormat/>
    <w:locked/>
    <w:uiPriority w:val="0"/>
    <w:rPr>
      <w:rFonts w:eastAsia="宋体"/>
      <w:kern w:val="2"/>
      <w:sz w:val="21"/>
      <w:lang w:val="en-US" w:eastAsia="zh-CN" w:bidi="ar-SA"/>
    </w:rPr>
  </w:style>
  <w:style w:type="character" w:customStyle="1" w:styleId="103">
    <w:name w:val="页脚 字符"/>
    <w:qFormat/>
    <w:uiPriority w:val="99"/>
  </w:style>
  <w:style w:type="character" w:customStyle="1" w:styleId="104">
    <w:name w:val="Char Char1"/>
    <w:qFormat/>
    <w:uiPriority w:val="0"/>
    <w:rPr>
      <w:rFonts w:eastAsia="宋体"/>
      <w:kern w:val="2"/>
      <w:sz w:val="21"/>
      <w:szCs w:val="24"/>
      <w:lang w:val="en-US" w:eastAsia="zh-CN" w:bidi="ar-SA"/>
    </w:rPr>
  </w:style>
  <w:style w:type="character" w:customStyle="1" w:styleId="105">
    <w:name w:val="qxdate"/>
    <w:qFormat/>
    <w:uiPriority w:val="0"/>
    <w:rPr>
      <w:color w:val="333333"/>
      <w:sz w:val="18"/>
      <w:szCs w:val="18"/>
    </w:rPr>
  </w:style>
  <w:style w:type="character" w:customStyle="1" w:styleId="106">
    <w:name w:val="fontstyle01"/>
    <w:qFormat/>
    <w:uiPriority w:val="0"/>
    <w:rPr>
      <w:rFonts w:hint="eastAsia" w:ascii="宋体" w:hAnsi="宋体" w:eastAsia="宋体"/>
      <w:color w:val="000000"/>
      <w:sz w:val="22"/>
      <w:szCs w:val="22"/>
    </w:rPr>
  </w:style>
  <w:style w:type="character" w:customStyle="1" w:styleId="107">
    <w:name w:val="redfilenumber"/>
    <w:qFormat/>
    <w:uiPriority w:val="0"/>
    <w:rPr>
      <w:color w:val="BA2636"/>
      <w:sz w:val="18"/>
      <w:szCs w:val="18"/>
    </w:rPr>
  </w:style>
  <w:style w:type="character" w:customStyle="1" w:styleId="108">
    <w:name w:val="页脚 Char"/>
    <w:link w:val="20"/>
    <w:qFormat/>
    <w:uiPriority w:val="99"/>
    <w:rPr>
      <w:rFonts w:ascii="Tahoma" w:hAnsi="Tahoma"/>
      <w:kern w:val="2"/>
      <w:sz w:val="18"/>
      <w:szCs w:val="18"/>
    </w:rPr>
  </w:style>
  <w:style w:type="character" w:customStyle="1" w:styleId="109">
    <w:name w:val="纯文本 Char"/>
    <w:qFormat/>
    <w:uiPriority w:val="0"/>
    <w:rPr>
      <w:rFonts w:ascii="宋体" w:hAnsi="Courier New" w:eastAsia="宋体"/>
    </w:rPr>
  </w:style>
  <w:style w:type="character" w:customStyle="1" w:styleId="110">
    <w:name w:val="批注文字 Char"/>
    <w:link w:val="12"/>
    <w:qFormat/>
    <w:uiPriority w:val="0"/>
    <w:rPr>
      <w:rFonts w:eastAsia="宋体"/>
      <w:kern w:val="2"/>
      <w:sz w:val="21"/>
      <w:szCs w:val="24"/>
      <w:lang w:val="en-US" w:eastAsia="zh-CN" w:bidi="ar-SA"/>
    </w:rPr>
  </w:style>
  <w:style w:type="character" w:customStyle="1" w:styleId="111">
    <w:name w:val="displayarti"/>
    <w:qFormat/>
    <w:uiPriority w:val="0"/>
    <w:rPr>
      <w:color w:val="FFFFFF"/>
      <w:shd w:val="clear" w:color="auto" w:fill="A00000"/>
    </w:rPr>
  </w:style>
  <w:style w:type="character" w:customStyle="1" w:styleId="112">
    <w:name w:val="列出段落 Char1"/>
    <w:link w:val="68"/>
    <w:qFormat/>
    <w:locked/>
    <w:uiPriority w:val="0"/>
    <w:rPr>
      <w:kern w:val="2"/>
      <w:sz w:val="21"/>
      <w:szCs w:val="24"/>
    </w:rPr>
  </w:style>
  <w:style w:type="character" w:customStyle="1" w:styleId="113">
    <w:name w:val="文档结构图 Char"/>
    <w:link w:val="11"/>
    <w:qFormat/>
    <w:uiPriority w:val="0"/>
    <w:rPr>
      <w:rFonts w:ascii="宋体" w:hAnsi="Tahoma"/>
      <w:kern w:val="2"/>
      <w:sz w:val="18"/>
      <w:szCs w:val="18"/>
    </w:rPr>
  </w:style>
  <w:style w:type="character" w:customStyle="1" w:styleId="114">
    <w:name w:val="正文缩进 Char1"/>
    <w:qFormat/>
    <w:locked/>
    <w:uiPriority w:val="0"/>
    <w:rPr>
      <w:rFonts w:eastAsia="宋体"/>
      <w:kern w:val="2"/>
      <w:sz w:val="21"/>
      <w:lang w:val="en-US" w:eastAsia="zh-CN" w:bidi="ar-SA"/>
    </w:rPr>
  </w:style>
  <w:style w:type="character" w:customStyle="1" w:styleId="115">
    <w:name w:val="普通文字 Char Char5"/>
    <w:qFormat/>
    <w:uiPriority w:val="0"/>
    <w:rPr>
      <w:rFonts w:ascii="宋体" w:hAnsi="Courier New" w:eastAsia="宋体"/>
      <w:szCs w:val="21"/>
      <w:lang w:bidi="ar-SA"/>
    </w:rPr>
  </w:style>
  <w:style w:type="character" w:customStyle="1" w:styleId="116">
    <w:name w:val="redfilefwwh"/>
    <w:qFormat/>
    <w:uiPriority w:val="0"/>
    <w:rPr>
      <w:color w:val="BA2636"/>
      <w:sz w:val="18"/>
      <w:szCs w:val="18"/>
    </w:rPr>
  </w:style>
  <w:style w:type="character" w:customStyle="1" w:styleId="117">
    <w:name w:val="纯文本 Char1"/>
    <w:link w:val="17"/>
    <w:qFormat/>
    <w:uiPriority w:val="0"/>
    <w:rPr>
      <w:rFonts w:ascii="宋体" w:hAnsi="Courier New" w:eastAsia="宋体"/>
      <w:kern w:val="2"/>
      <w:sz w:val="21"/>
      <w:szCs w:val="20"/>
      <w:lang w:val="en-US" w:eastAsia="zh-CN" w:bidi="ar-SA"/>
    </w:rPr>
  </w:style>
  <w:style w:type="character" w:customStyle="1" w:styleId="118">
    <w:name w:val="正文文本缩进 Char1"/>
    <w:link w:val="15"/>
    <w:qFormat/>
    <w:uiPriority w:val="0"/>
    <w:rPr>
      <w:rFonts w:ascii="Tahoma" w:hAnsi="Tahoma"/>
      <w:kern w:val="2"/>
      <w:sz w:val="21"/>
      <w:szCs w:val="24"/>
    </w:rPr>
  </w:style>
  <w:style w:type="character" w:customStyle="1" w:styleId="119">
    <w:name w:val="列出段落 Char"/>
    <w:qFormat/>
    <w:locked/>
    <w:uiPriority w:val="34"/>
    <w:rPr>
      <w:rFonts w:ascii="Times New Roman" w:hAnsi="Times New Roman" w:eastAsia="宋体" w:cs="Times New Roman"/>
      <w:kern w:val="0"/>
      <w:sz w:val="24"/>
      <w:szCs w:val="20"/>
    </w:rPr>
  </w:style>
  <w:style w:type="character" w:customStyle="1" w:styleId="120">
    <w:name w:val="标题 6 Char"/>
    <w:link w:val="7"/>
    <w:qFormat/>
    <w:uiPriority w:val="0"/>
    <w:rPr>
      <w:rFonts w:ascii="Arial" w:hAnsi="Arial" w:eastAsia="黑体"/>
      <w:b/>
      <w:bCs/>
      <w:kern w:val="2"/>
      <w:sz w:val="24"/>
      <w:szCs w:val="24"/>
      <w:lang w:val="en-US" w:eastAsia="zh-CN" w:bidi="ar-SA"/>
    </w:rPr>
  </w:style>
  <w:style w:type="character" w:customStyle="1" w:styleId="121">
    <w:name w:val="apple-converted-space"/>
    <w:basedOn w:val="30"/>
    <w:qFormat/>
    <w:uiPriority w:val="0"/>
  </w:style>
  <w:style w:type="paragraph" w:customStyle="1" w:styleId="122">
    <w:name w:val="正文-公1"/>
    <w:basedOn w:val="1"/>
    <w:qFormat/>
    <w:uiPriority w:val="0"/>
    <w:pPr>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QBPC</Company>
  <Pages>58</Pages>
  <Words>6853</Words>
  <Characters>39063</Characters>
  <Lines>325</Lines>
  <Paragraphs>91</Paragraphs>
  <TotalTime>331</TotalTime>
  <ScaleCrop>false</ScaleCrop>
  <LinksUpToDate>false</LinksUpToDate>
  <CharactersWithSpaces>45825</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2020-03-09T21:34:00Z</dcterms:created>
  <dc:creator>微软用户</dc:creator>
  <cp:lastModifiedBy>再见孙悟空</cp:lastModifiedBy>
  <cp:lastPrinted>2020-06-02T14:38:00Z</cp:lastPrinted>
  <dcterms:modified xsi:type="dcterms:W3CDTF">2021-08-25T07:08:07Z</dcterms:modified>
  <dc:title>医疗设备采购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D0EF06129BE04B7D8E7138008CB7B904</vt:lpwstr>
  </property>
</Properties>
</file>