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0"/>
        <w:kinsoku w:val="0"/>
        <w:overflowPunct w:val="0"/>
        <w:rPr>
          <w:color w:val="000000" w:themeColor="text1"/>
          <w:sz w:val="20"/>
          <w14:textFill>
            <w14:solidFill>
              <w14:schemeClr w14:val="tx1"/>
            </w14:solidFill>
          </w14:textFill>
        </w:rPr>
      </w:pPr>
      <w:bookmarkStart w:id="0" w:name="_Toc217446030"/>
      <w:bookmarkStart w:id="1" w:name="_Toc183682338"/>
    </w:p>
    <w:p>
      <w:pPr>
        <w:tabs>
          <w:tab w:val="left" w:pos="1710"/>
        </w:tabs>
        <w:rPr>
          <w:color w:val="000000" w:themeColor="text1"/>
          <w14:textFill>
            <w14:solidFill>
              <w14:schemeClr w14:val="tx1"/>
            </w14:solidFill>
          </w14:textFill>
        </w:rPr>
      </w:pPr>
    </w:p>
    <w:p>
      <w:pPr>
        <w:tabs>
          <w:tab w:val="left" w:pos="1710"/>
        </w:tabs>
        <w:rPr>
          <w:color w:val="000000" w:themeColor="text1"/>
          <w14:textFill>
            <w14:solidFill>
              <w14:schemeClr w14:val="tx1"/>
            </w14:solidFill>
          </w14:textFill>
        </w:rPr>
      </w:pPr>
    </w:p>
    <w:p>
      <w:pPr>
        <w:tabs>
          <w:tab w:val="left" w:pos="1710"/>
        </w:tabs>
        <w:rPr>
          <w:color w:val="000000" w:themeColor="text1"/>
          <w14:textFill>
            <w14:solidFill>
              <w14:schemeClr w14:val="tx1"/>
            </w14:solidFill>
          </w14:textFill>
        </w:rPr>
      </w:pPr>
    </w:p>
    <w:p>
      <w:pPr>
        <w:tabs>
          <w:tab w:val="left" w:pos="1710"/>
        </w:tabs>
        <w:rPr>
          <w:color w:val="000000" w:themeColor="text1"/>
          <w14:textFill>
            <w14:solidFill>
              <w14:schemeClr w14:val="tx1"/>
            </w14:solidFill>
          </w14:textFill>
        </w:rPr>
      </w:pP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9"/>
        <w:gridCol w:w="6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320" w:type="dxa"/>
            <w:gridSpan w:val="2"/>
            <w:tcBorders>
              <w:top w:val="nil"/>
              <w:left w:val="nil"/>
              <w:right w:val="nil"/>
            </w:tcBorders>
          </w:tcPr>
          <w:p>
            <w:pPr>
              <w:snapToGrid w:val="0"/>
              <w:spacing w:line="240" w:lineRule="atLeast"/>
              <w:jc w:val="center"/>
              <w:rPr>
                <w:b/>
                <w:color w:val="000000" w:themeColor="text1"/>
                <w:sz w:val="60"/>
                <w:szCs w:val="60"/>
                <w14:textFill>
                  <w14:solidFill>
                    <w14:schemeClr w14:val="tx1"/>
                  </w14:solidFill>
                </w14:textFill>
              </w:rPr>
            </w:pPr>
            <w:r>
              <w:rPr>
                <w:b/>
                <w:color w:val="000000" w:themeColor="text1"/>
                <w:sz w:val="60"/>
                <w:szCs w:val="60"/>
                <w14:textFill>
                  <w14:solidFill>
                    <w14:schemeClr w14:val="tx1"/>
                  </w14:solidFill>
                </w14:textFill>
              </w:rPr>
              <w:t>招  标  文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jc w:val="center"/>
        </w:trPr>
        <w:tc>
          <w:tcPr>
            <w:tcW w:w="2039" w:type="dxa"/>
            <w:vAlign w:val="center"/>
          </w:tcPr>
          <w:p>
            <w:pPr>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项目名称：</w:t>
            </w:r>
          </w:p>
        </w:tc>
        <w:tc>
          <w:tcPr>
            <w:tcW w:w="6281" w:type="dxa"/>
            <w:vAlign w:val="center"/>
          </w:tcPr>
          <w:p>
            <w:pP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贵港市港北区行政中心物业及安保服务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jc w:val="center"/>
        </w:trPr>
        <w:tc>
          <w:tcPr>
            <w:tcW w:w="2039" w:type="dxa"/>
            <w:vAlign w:val="center"/>
          </w:tcPr>
          <w:p>
            <w:pPr>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项目编号：</w:t>
            </w:r>
          </w:p>
        </w:tc>
        <w:tc>
          <w:tcPr>
            <w:tcW w:w="6281" w:type="dxa"/>
            <w:vAlign w:val="center"/>
          </w:tcPr>
          <w:p>
            <w:pP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GGZC2021-G3-20747-JDZB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exact"/>
          <w:jc w:val="center"/>
        </w:trPr>
        <w:tc>
          <w:tcPr>
            <w:tcW w:w="2039" w:type="dxa"/>
            <w:vAlign w:val="center"/>
          </w:tcPr>
          <w:p>
            <w:pPr>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联系电话：</w:t>
            </w:r>
          </w:p>
        </w:tc>
        <w:tc>
          <w:tcPr>
            <w:tcW w:w="6281" w:type="dxa"/>
            <w:vAlign w:val="center"/>
          </w:tcPr>
          <w:p>
            <w:pPr>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077</w:t>
            </w:r>
            <w:r>
              <w:rPr>
                <w:rFonts w:hint="eastAsia"/>
                <w:b/>
                <w:color w:val="000000" w:themeColor="text1"/>
                <w:sz w:val="32"/>
                <w:szCs w:val="32"/>
                <w14:textFill>
                  <w14:solidFill>
                    <w14:schemeClr w14:val="tx1"/>
                  </w14:solidFill>
                </w14:textFill>
              </w:rPr>
              <w:t>5-4368013</w:t>
            </w:r>
          </w:p>
        </w:tc>
      </w:tr>
    </w:tbl>
    <w:p>
      <w:pPr>
        <w:tabs>
          <w:tab w:val="left" w:pos="1710"/>
        </w:tabs>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tbl>
      <w:tblPr>
        <w:tblStyle w:val="52"/>
        <w:tblW w:w="0" w:type="auto"/>
        <w:jc w:val="center"/>
        <w:tblLayout w:type="fixed"/>
        <w:tblCellMar>
          <w:top w:w="0" w:type="dxa"/>
          <w:left w:w="108" w:type="dxa"/>
          <w:bottom w:w="0" w:type="dxa"/>
          <w:right w:w="108" w:type="dxa"/>
        </w:tblCellMar>
      </w:tblPr>
      <w:tblGrid>
        <w:gridCol w:w="2707"/>
        <w:gridCol w:w="6"/>
        <w:gridCol w:w="5571"/>
      </w:tblGrid>
      <w:tr>
        <w:tblPrEx>
          <w:tblCellMar>
            <w:top w:w="0" w:type="dxa"/>
            <w:left w:w="108" w:type="dxa"/>
            <w:bottom w:w="0" w:type="dxa"/>
            <w:right w:w="108" w:type="dxa"/>
          </w:tblCellMar>
        </w:tblPrEx>
        <w:trPr>
          <w:trHeight w:val="703" w:hRule="atLeast"/>
          <w:jc w:val="center"/>
        </w:trPr>
        <w:tc>
          <w:tcPr>
            <w:tcW w:w="2707" w:type="dxa"/>
            <w:vAlign w:val="center"/>
          </w:tcPr>
          <w:p>
            <w:pPr>
              <w:autoSpaceDE w:val="0"/>
              <w:autoSpaceDN w:val="0"/>
              <w:adjustRightInd w:val="0"/>
              <w:jc w:val="right"/>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 xml:space="preserve">  采购人：</w:t>
            </w:r>
          </w:p>
        </w:tc>
        <w:tc>
          <w:tcPr>
            <w:tcW w:w="5577" w:type="dxa"/>
            <w:gridSpan w:val="2"/>
            <w:vAlign w:val="center"/>
          </w:tcPr>
          <w:p>
            <w:pPr>
              <w:autoSpaceDE w:val="0"/>
              <w:autoSpaceDN w:val="0"/>
              <w:adjustRightInd w:val="0"/>
              <w:jc w:val="left"/>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贵港市港北区直属机关后勤服务中心</w:t>
            </w:r>
          </w:p>
        </w:tc>
      </w:tr>
      <w:tr>
        <w:tblPrEx>
          <w:tblCellMar>
            <w:top w:w="0" w:type="dxa"/>
            <w:left w:w="108" w:type="dxa"/>
            <w:bottom w:w="0" w:type="dxa"/>
            <w:right w:w="108" w:type="dxa"/>
          </w:tblCellMar>
        </w:tblPrEx>
        <w:trPr>
          <w:trHeight w:val="703" w:hRule="atLeast"/>
          <w:jc w:val="center"/>
        </w:trPr>
        <w:tc>
          <w:tcPr>
            <w:tcW w:w="2713" w:type="dxa"/>
            <w:gridSpan w:val="2"/>
          </w:tcPr>
          <w:p>
            <w:pPr>
              <w:autoSpaceDE w:val="0"/>
              <w:autoSpaceDN w:val="0"/>
              <w:adjustRightInd w:val="0"/>
              <w:jc w:val="right"/>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采购代理机构：</w:t>
            </w:r>
          </w:p>
        </w:tc>
        <w:tc>
          <w:tcPr>
            <w:tcW w:w="5571" w:type="dxa"/>
          </w:tcPr>
          <w:p>
            <w:pPr>
              <w:autoSpaceDE w:val="0"/>
              <w:autoSpaceDN w:val="0"/>
              <w:adjustRightInd w:val="0"/>
              <w:rPr>
                <w:b/>
                <w:color w:val="000000" w:themeColor="text1"/>
                <w:sz w:val="32"/>
                <w:szCs w:val="32"/>
                <w:u w:val="single"/>
                <w14:textFill>
                  <w14:solidFill>
                    <w14:schemeClr w14:val="tx1"/>
                  </w14:solidFill>
                </w14:textFill>
              </w:rPr>
            </w:pPr>
            <w:r>
              <w:rPr>
                <w:b/>
                <w:color w:val="000000" w:themeColor="text1"/>
                <w:sz w:val="32"/>
                <w:szCs w:val="32"/>
                <w14:textFill>
                  <w14:solidFill>
                    <w14:schemeClr w14:val="tx1"/>
                  </w14:solidFill>
                </w14:textFill>
              </w:rPr>
              <w:t>广西机电设备招标有限公司</w:t>
            </w:r>
          </w:p>
        </w:tc>
      </w:tr>
    </w:tbl>
    <w:p>
      <w:pPr>
        <w:rPr>
          <w:color w:val="000000" w:themeColor="text1"/>
          <w14:textFill>
            <w14:solidFill>
              <w14:schemeClr w14:val="tx1"/>
            </w14:solidFill>
          </w14:textFill>
        </w:rPr>
      </w:pPr>
    </w:p>
    <w:p>
      <w:pPr>
        <w:ind w:firstLine="321" w:firstLineChars="100"/>
        <w:jc w:val="center"/>
        <w:rPr>
          <w:b/>
          <w:color w:val="000000" w:themeColor="text1"/>
          <w:sz w:val="32"/>
          <w:szCs w:val="32"/>
          <w14:textFill>
            <w14:solidFill>
              <w14:schemeClr w14:val="tx1"/>
            </w14:solidFill>
          </w14:textFill>
        </w:rPr>
        <w:sectPr>
          <w:headerReference r:id="rId3" w:type="first"/>
          <w:footerReference r:id="rId5" w:type="first"/>
          <w:footerReference r:id="rId4" w:type="even"/>
          <w:type w:val="nextColumn"/>
          <w:pgSz w:w="11906" w:h="16838"/>
          <w:pgMar w:top="1418" w:right="1418" w:bottom="1246" w:left="1418" w:header="851" w:footer="992" w:gutter="0"/>
          <w:pgNumType w:start="0"/>
          <w:cols w:space="720" w:num="1"/>
          <w:titlePg/>
          <w:docGrid w:linePitch="312" w:charSpace="0"/>
        </w:sectPr>
      </w:pPr>
      <w:bookmarkStart w:id="2" w:name="_Toc32587"/>
      <w:r>
        <w:rPr>
          <w:rFonts w:hint="eastAsia"/>
          <w:b/>
          <w:color w:val="000000" w:themeColor="text1"/>
          <w:sz w:val="32"/>
          <w:szCs w:val="32"/>
          <w14:textFill>
            <w14:solidFill>
              <w14:schemeClr w14:val="tx1"/>
            </w14:solidFill>
          </w14:textFill>
        </w:rPr>
        <w:t>2021年12月</w:t>
      </w:r>
    </w:p>
    <w:p>
      <w:pPr>
        <w:pStyle w:val="27"/>
        <w:snapToGrid w:val="0"/>
        <w:spacing w:before="120" w:after="120" w:line="320" w:lineRule="exact"/>
        <w:jc w:val="center"/>
        <w:outlineLvl w:val="0"/>
        <w:rPr>
          <w:rFonts w:ascii="Times New Roman" w:hAnsi="Times New Roman" w:cs="Times New Roman"/>
          <w:color w:val="000000" w:themeColor="text1"/>
          <w:sz w:val="32"/>
          <w:szCs w:val="32"/>
          <w14:textFill>
            <w14:solidFill>
              <w14:schemeClr w14:val="tx1"/>
            </w14:solidFill>
          </w14:textFill>
        </w:rPr>
      </w:pPr>
      <w:r>
        <w:rPr>
          <w:rFonts w:ascii="Times New Roman" w:hAnsi="Times New Roman" w:cs="Times New Roman"/>
          <w:color w:val="000000" w:themeColor="text1"/>
          <w:sz w:val="32"/>
          <w:szCs w:val="32"/>
          <w14:textFill>
            <w14:solidFill>
              <w14:schemeClr w14:val="tx1"/>
            </w14:solidFill>
          </w14:textFill>
        </w:rPr>
        <w:t>目    录</w:t>
      </w:r>
      <w:bookmarkEnd w:id="2"/>
    </w:p>
    <w:p>
      <w:pPr>
        <w:pStyle w:val="34"/>
        <w:tabs>
          <w:tab w:val="right" w:leader="dot" w:pos="9070"/>
          <w:tab w:val="clear" w:pos="8398"/>
        </w:tabs>
        <w:ind w:firstLine="241"/>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Style w:val="58"/>
          <w:rFonts w:ascii="Times New Roman" w:hAnsi="Times New Roman"/>
          <w:color w:val="000000" w:themeColor="text1"/>
          <w14:textFill>
            <w14:solidFill>
              <w14:schemeClr w14:val="tx1"/>
            </w14:solidFill>
          </w14:textFill>
        </w:rPr>
        <w:instrText xml:space="preserve"> TOC \o "1-1" \h \z \u </w:instrText>
      </w:r>
      <w:r>
        <w:rPr>
          <w:rFonts w:ascii="Times New Roman" w:hAnsi="Times New Roman"/>
          <w:color w:val="000000" w:themeColor="text1"/>
          <w14:textFill>
            <w14:solidFill>
              <w14:schemeClr w14:val="tx1"/>
            </w14:solidFill>
          </w14:textFill>
        </w:rPr>
        <w:fldChar w:fldCharType="separate"/>
      </w:r>
      <w:r>
        <w:fldChar w:fldCharType="begin"/>
      </w:r>
      <w:r>
        <w:instrText xml:space="preserve"> HYPERLINK \l "_Toc24006" </w:instrText>
      </w:r>
      <w:r>
        <w:fldChar w:fldCharType="separate"/>
      </w:r>
      <w:r>
        <w:rPr>
          <w:rFonts w:ascii="Times New Roman" w:hAnsi="Times New Roman"/>
          <w:color w:val="000000" w:themeColor="text1"/>
          <w:szCs w:val="32"/>
          <w14:textFill>
            <w14:solidFill>
              <w14:schemeClr w14:val="tx1"/>
            </w14:solidFill>
          </w14:textFill>
        </w:rPr>
        <w:t>第一章  招标公告</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_Toc24006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1</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fldChar w:fldCharType="end"/>
      </w:r>
    </w:p>
    <w:p>
      <w:pPr>
        <w:pStyle w:val="34"/>
        <w:tabs>
          <w:tab w:val="right" w:leader="dot" w:pos="9070"/>
          <w:tab w:val="clear" w:pos="8398"/>
        </w:tabs>
        <w:ind w:firstLine="241"/>
        <w:rPr>
          <w:rFonts w:ascii="Times New Roman" w:hAnsi="Times New Roman"/>
          <w:color w:val="000000" w:themeColor="text1"/>
          <w14:textFill>
            <w14:solidFill>
              <w14:schemeClr w14:val="tx1"/>
            </w14:solidFill>
          </w14:textFill>
        </w:rPr>
      </w:pPr>
      <w:r>
        <w:fldChar w:fldCharType="begin"/>
      </w:r>
      <w:r>
        <w:instrText xml:space="preserve"> HYPERLINK \l "_Toc16076" </w:instrText>
      </w:r>
      <w:r>
        <w:fldChar w:fldCharType="separate"/>
      </w:r>
      <w:r>
        <w:rPr>
          <w:rFonts w:ascii="Times New Roman" w:hAnsi="Times New Roman"/>
          <w:color w:val="000000" w:themeColor="text1"/>
          <w:szCs w:val="32"/>
          <w14:textFill>
            <w14:solidFill>
              <w14:schemeClr w14:val="tx1"/>
            </w14:solidFill>
          </w14:textFill>
        </w:rPr>
        <w:t>第二章  项目采购需求</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_Toc16076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5</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fldChar w:fldCharType="end"/>
      </w:r>
    </w:p>
    <w:p>
      <w:pPr>
        <w:pStyle w:val="34"/>
        <w:tabs>
          <w:tab w:val="right" w:leader="dot" w:pos="9070"/>
          <w:tab w:val="clear" w:pos="8398"/>
        </w:tabs>
        <w:ind w:firstLine="241"/>
        <w:rPr>
          <w:rFonts w:ascii="Times New Roman" w:hAnsi="Times New Roman"/>
          <w:color w:val="000000" w:themeColor="text1"/>
          <w14:textFill>
            <w14:solidFill>
              <w14:schemeClr w14:val="tx1"/>
            </w14:solidFill>
          </w14:textFill>
        </w:rPr>
      </w:pPr>
      <w:r>
        <w:fldChar w:fldCharType="begin"/>
      </w:r>
      <w:r>
        <w:instrText xml:space="preserve"> HYPERLINK \l "_Toc8266" </w:instrText>
      </w:r>
      <w:r>
        <w:fldChar w:fldCharType="separate"/>
      </w:r>
      <w:r>
        <w:rPr>
          <w:rFonts w:ascii="Times New Roman" w:hAnsi="Times New Roman"/>
          <w:color w:val="000000" w:themeColor="text1"/>
          <w:szCs w:val="32"/>
          <w14:textFill>
            <w14:solidFill>
              <w14:schemeClr w14:val="tx1"/>
            </w14:solidFill>
          </w14:textFill>
        </w:rPr>
        <w:t>第三章  供应商须知</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_Toc8266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20</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fldChar w:fldCharType="end"/>
      </w:r>
    </w:p>
    <w:p>
      <w:pPr>
        <w:pStyle w:val="34"/>
        <w:tabs>
          <w:tab w:val="right" w:leader="dot" w:pos="9070"/>
          <w:tab w:val="clear" w:pos="8398"/>
        </w:tabs>
        <w:ind w:firstLine="241"/>
        <w:rPr>
          <w:rFonts w:ascii="Times New Roman" w:hAnsi="Times New Roman"/>
          <w:color w:val="000000" w:themeColor="text1"/>
          <w14:textFill>
            <w14:solidFill>
              <w14:schemeClr w14:val="tx1"/>
            </w14:solidFill>
          </w14:textFill>
        </w:rPr>
      </w:pPr>
      <w:r>
        <w:fldChar w:fldCharType="begin"/>
      </w:r>
      <w:r>
        <w:instrText xml:space="preserve"> HYPERLINK \l "_Toc16466" </w:instrText>
      </w:r>
      <w:r>
        <w:fldChar w:fldCharType="separate"/>
      </w:r>
      <w:r>
        <w:rPr>
          <w:rFonts w:ascii="Times New Roman" w:hAnsi="Times New Roman"/>
          <w:color w:val="000000" w:themeColor="text1"/>
          <w:szCs w:val="32"/>
          <w14:textFill>
            <w14:solidFill>
              <w14:schemeClr w14:val="tx1"/>
            </w14:solidFill>
          </w14:textFill>
        </w:rPr>
        <w:t>第四章  评标方法及评标标准</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_Toc16466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25</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fldChar w:fldCharType="end"/>
      </w:r>
    </w:p>
    <w:p>
      <w:pPr>
        <w:pStyle w:val="34"/>
        <w:tabs>
          <w:tab w:val="right" w:leader="dot" w:pos="9070"/>
          <w:tab w:val="clear" w:pos="8398"/>
        </w:tabs>
        <w:ind w:firstLine="241"/>
        <w:rPr>
          <w:rFonts w:ascii="Times New Roman" w:hAnsi="Times New Roman"/>
          <w:color w:val="000000" w:themeColor="text1"/>
          <w14:textFill>
            <w14:solidFill>
              <w14:schemeClr w14:val="tx1"/>
            </w14:solidFill>
          </w14:textFill>
        </w:rPr>
      </w:pPr>
      <w:r>
        <w:fldChar w:fldCharType="begin"/>
      </w:r>
      <w:r>
        <w:instrText xml:space="preserve"> HYPERLINK \l "_Toc23584" </w:instrText>
      </w:r>
      <w:r>
        <w:fldChar w:fldCharType="separate"/>
      </w:r>
      <w:r>
        <w:rPr>
          <w:rFonts w:ascii="Times New Roman" w:hAnsi="Times New Roman"/>
          <w:color w:val="000000" w:themeColor="text1"/>
          <w:szCs w:val="32"/>
          <w14:textFill>
            <w14:solidFill>
              <w14:schemeClr w14:val="tx1"/>
            </w14:solidFill>
          </w14:textFill>
        </w:rPr>
        <w:t>第五章  合同主要条款格式</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_Toc23584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37</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fldChar w:fldCharType="end"/>
      </w:r>
    </w:p>
    <w:p>
      <w:pPr>
        <w:pStyle w:val="34"/>
        <w:tabs>
          <w:tab w:val="right" w:leader="dot" w:pos="9070"/>
          <w:tab w:val="clear" w:pos="8398"/>
        </w:tabs>
        <w:ind w:firstLine="241"/>
        <w:rPr>
          <w:rFonts w:ascii="Times New Roman" w:hAnsi="Times New Roman"/>
          <w:color w:val="000000" w:themeColor="text1"/>
          <w14:textFill>
            <w14:solidFill>
              <w14:schemeClr w14:val="tx1"/>
            </w14:solidFill>
          </w14:textFill>
        </w:rPr>
      </w:pPr>
      <w:r>
        <w:fldChar w:fldCharType="begin"/>
      </w:r>
      <w:r>
        <w:instrText xml:space="preserve"> HYPERLINK \l "_Toc30901" </w:instrText>
      </w:r>
      <w:r>
        <w:fldChar w:fldCharType="separate"/>
      </w:r>
      <w:r>
        <w:rPr>
          <w:rFonts w:ascii="Times New Roman" w:hAnsi="Times New Roman"/>
          <w:color w:val="000000" w:themeColor="text1"/>
          <w:szCs w:val="32"/>
          <w14:textFill>
            <w14:solidFill>
              <w14:schemeClr w14:val="tx1"/>
            </w14:solidFill>
          </w14:textFill>
        </w:rPr>
        <w:t>第六章  投标文件格式</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_Toc30901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43</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fldChar w:fldCharType="end"/>
      </w:r>
    </w:p>
    <w:p>
      <w:pPr>
        <w:pStyle w:val="34"/>
        <w:ind w:firstLine="241"/>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Cs w:val="28"/>
          <w14:textFill>
            <w14:solidFill>
              <w14:schemeClr w14:val="tx1"/>
            </w14:solidFill>
          </w14:textFill>
        </w:rPr>
        <w:fldChar w:fldCharType="end"/>
      </w:r>
    </w:p>
    <w:p>
      <w:pPr>
        <w:spacing w:before="120" w:beforeLines="50" w:line="480" w:lineRule="exact"/>
        <w:rPr>
          <w:color w:val="000000" w:themeColor="text1"/>
          <w:sz w:val="28"/>
          <w:szCs w:val="28"/>
          <w14:textFill>
            <w14:solidFill>
              <w14:schemeClr w14:val="tx1"/>
            </w14:solidFill>
          </w14:textFill>
        </w:rPr>
      </w:pPr>
    </w:p>
    <w:p>
      <w:pPr>
        <w:spacing w:before="120" w:beforeLines="50" w:line="480" w:lineRule="exact"/>
        <w:rPr>
          <w:color w:val="000000" w:themeColor="text1"/>
          <w:sz w:val="30"/>
          <w14:textFill>
            <w14:solidFill>
              <w14:schemeClr w14:val="tx1"/>
            </w14:solidFill>
          </w14:textFill>
        </w:rPr>
        <w:sectPr>
          <w:headerReference r:id="rId6" w:type="first"/>
          <w:pgSz w:w="11906" w:h="16838"/>
          <w:pgMar w:top="1418" w:right="1418" w:bottom="1246" w:left="1418" w:header="851" w:footer="992" w:gutter="0"/>
          <w:pgNumType w:start="0"/>
          <w:cols w:space="720" w:num="1"/>
          <w:titlePg/>
          <w:docGrid w:linePitch="312" w:charSpace="0"/>
        </w:sectPr>
      </w:pPr>
    </w:p>
    <w:p>
      <w:pPr>
        <w:pStyle w:val="27"/>
        <w:snapToGrid w:val="0"/>
        <w:spacing w:before="120" w:after="120" w:line="320" w:lineRule="exact"/>
        <w:jc w:val="center"/>
        <w:outlineLvl w:val="0"/>
        <w:rPr>
          <w:rFonts w:ascii="Times New Roman" w:hAnsi="Times New Roman" w:cs="Times New Roman"/>
          <w:color w:val="000000" w:themeColor="text1"/>
          <w:sz w:val="32"/>
          <w:szCs w:val="32"/>
          <w14:textFill>
            <w14:solidFill>
              <w14:schemeClr w14:val="tx1"/>
            </w14:solidFill>
          </w14:textFill>
        </w:rPr>
      </w:pPr>
      <w:bookmarkStart w:id="3" w:name="_Toc254970489"/>
      <w:bookmarkStart w:id="4" w:name="_Toc254970630"/>
      <w:bookmarkStart w:id="5" w:name="_Toc24006"/>
      <w:r>
        <w:rPr>
          <w:rFonts w:ascii="Times New Roman" w:hAnsi="Times New Roman" w:cs="Times New Roman"/>
          <w:color w:val="000000" w:themeColor="text1"/>
          <w:sz w:val="32"/>
          <w:szCs w:val="32"/>
          <w14:textFill>
            <w14:solidFill>
              <w14:schemeClr w14:val="tx1"/>
            </w14:solidFill>
          </w14:textFill>
        </w:rPr>
        <w:t xml:space="preserve">第一章  </w:t>
      </w:r>
      <w:bookmarkEnd w:id="3"/>
      <w:bookmarkEnd w:id="4"/>
      <w:r>
        <w:rPr>
          <w:rFonts w:ascii="Times New Roman" w:hAnsi="Times New Roman" w:cs="Times New Roman"/>
          <w:color w:val="000000" w:themeColor="text1"/>
          <w:sz w:val="32"/>
          <w:szCs w:val="32"/>
          <w14:textFill>
            <w14:solidFill>
              <w14:schemeClr w14:val="tx1"/>
            </w14:solidFill>
          </w14:textFill>
        </w:rPr>
        <w:t>招标公告</w:t>
      </w:r>
      <w:bookmarkEnd w:id="5"/>
    </w:p>
    <w:p>
      <w:pPr>
        <w:spacing w:line="320" w:lineRule="exact"/>
        <w:jc w:val="center"/>
        <w:rPr>
          <w:b/>
          <w:bCs/>
          <w:color w:val="000000" w:themeColor="text1"/>
          <w:sz w:val="30"/>
          <w:szCs w:val="30"/>
          <w14:textFill>
            <w14:solidFill>
              <w14:schemeClr w14:val="tx1"/>
            </w14:solidFill>
          </w14:textFill>
        </w:rPr>
      </w:pPr>
      <w:r>
        <w:rPr>
          <w:b/>
          <w:bCs/>
          <w:color w:val="000000" w:themeColor="text1"/>
          <w:kern w:val="0"/>
          <w:sz w:val="30"/>
          <w:szCs w:val="30"/>
          <w14:textFill>
            <w14:solidFill>
              <w14:schemeClr w14:val="tx1"/>
            </w14:solidFill>
          </w14:textFill>
        </w:rPr>
        <w:t>广西机电设备招标有限公司关于</w:t>
      </w:r>
      <w:r>
        <w:rPr>
          <w:rFonts w:hint="eastAsia"/>
          <w:b/>
          <w:bCs/>
          <w:color w:val="000000" w:themeColor="text1"/>
          <w:kern w:val="0"/>
          <w:sz w:val="30"/>
          <w:szCs w:val="30"/>
          <w14:textFill>
            <w14:solidFill>
              <w14:schemeClr w14:val="tx1"/>
            </w14:solidFill>
          </w14:textFill>
        </w:rPr>
        <w:t>贵港市港北区行政中心物业及安保服务</w:t>
      </w:r>
      <w:r>
        <w:rPr>
          <w:b/>
          <w:bCs/>
          <w:color w:val="000000" w:themeColor="text1"/>
          <w:sz w:val="30"/>
          <w:szCs w:val="30"/>
          <w14:textFill>
            <w14:solidFill>
              <w14:schemeClr w14:val="tx1"/>
            </w14:solidFill>
          </w14:textFill>
        </w:rPr>
        <w:t xml:space="preserve"> (</w:t>
      </w:r>
      <w:r>
        <w:rPr>
          <w:rFonts w:hint="eastAsia"/>
          <w:b/>
          <w:bCs/>
          <w:color w:val="000000" w:themeColor="text1"/>
          <w:sz w:val="30"/>
          <w:szCs w:val="30"/>
          <w14:textFill>
            <w14:solidFill>
              <w14:schemeClr w14:val="tx1"/>
            </w14:solidFill>
          </w14:textFill>
        </w:rPr>
        <w:t>GGZC2021-G3-20747-JDZB</w:t>
      </w:r>
      <w:r>
        <w:rPr>
          <w:b/>
          <w:bCs/>
          <w:color w:val="000000" w:themeColor="text1"/>
          <w:sz w:val="30"/>
          <w:szCs w:val="30"/>
          <w14:textFill>
            <w14:solidFill>
              <w14:schemeClr w14:val="tx1"/>
            </w14:solidFill>
          </w14:textFill>
        </w:rPr>
        <w:t>)</w:t>
      </w:r>
      <w:r>
        <w:rPr>
          <w:b/>
          <w:bCs/>
          <w:color w:val="000000" w:themeColor="text1"/>
          <w:kern w:val="0"/>
          <w:sz w:val="30"/>
          <w:szCs w:val="30"/>
          <w14:textFill>
            <w14:solidFill>
              <w14:schemeClr w14:val="tx1"/>
            </w14:solidFill>
          </w14:textFill>
        </w:rPr>
        <w:t>公开招标公告</w:t>
      </w:r>
    </w:p>
    <w:p>
      <w:pPr>
        <w:spacing w:line="320" w:lineRule="exact"/>
        <w:ind w:firstLine="409" w:firstLineChars="195"/>
        <w:jc w:val="left"/>
        <w:rPr>
          <w:color w:val="000000" w:themeColor="text1"/>
          <w:kern w:val="0"/>
          <w:szCs w:val="21"/>
          <w14:textFill>
            <w14:solidFill>
              <w14:schemeClr w14:val="tx1"/>
            </w14:solidFill>
          </w14:textFill>
        </w:rPr>
      </w:pPr>
    </w:p>
    <w:tbl>
      <w:tblPr>
        <w:tblStyle w:val="176"/>
        <w:tblW w:w="968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6" w:hRule="atLeast"/>
          <w:jc w:val="center"/>
        </w:trPr>
        <w:tc>
          <w:tcPr>
            <w:tcW w:w="9680" w:type="dxa"/>
            <w:tcBorders>
              <w:bottom w:val="single" w:color="000000" w:sz="10" w:space="0"/>
            </w:tcBorders>
          </w:tcPr>
          <w:p>
            <w:pPr>
              <w:spacing w:before="194" w:line="320" w:lineRule="exact"/>
              <w:rPr>
                <w:rFonts w:ascii="宋体" w:hAnsi="宋体" w:cs="宋体"/>
                <w:color w:val="000000" w:themeColor="text1"/>
                <w:sz w:val="24"/>
                <w14:textFill>
                  <w14:solidFill>
                    <w14:schemeClr w14:val="tx1"/>
                  </w14:solidFill>
                </w14:textFill>
              </w:rPr>
            </w:pPr>
            <w:r>
              <w:rPr>
                <w:rFonts w:ascii="宋体" w:hAnsi="宋体" w:cs="宋体"/>
                <w:color w:val="000000" w:themeColor="text1"/>
                <w:spacing w:val="-3"/>
                <w:sz w:val="24"/>
                <w14:textFill>
                  <w14:solidFill>
                    <w14:schemeClr w14:val="tx1"/>
                  </w14:solidFill>
                </w14:textFill>
              </w:rPr>
              <w:t>项目概况</w:t>
            </w:r>
            <w:r>
              <w:rPr>
                <w:rFonts w:hint="eastAsia" w:ascii="宋体" w:hAnsi="宋体" w:cs="宋体"/>
                <w:color w:val="000000" w:themeColor="text1"/>
                <w:spacing w:val="-3"/>
                <w:sz w:val="24"/>
                <w14:textFill>
                  <w14:solidFill>
                    <w14:schemeClr w14:val="tx1"/>
                  </w14:solidFill>
                </w14:textFill>
              </w:rPr>
              <w:t>：</w:t>
            </w:r>
            <w:r>
              <w:rPr>
                <w:rFonts w:hint="eastAsia"/>
                <w:color w:val="000000" w:themeColor="text1"/>
                <w:sz w:val="24"/>
                <w14:textFill>
                  <w14:solidFill>
                    <w14:schemeClr w14:val="tx1"/>
                  </w14:solidFill>
                </w14:textFill>
              </w:rPr>
              <w:t>贵港市港北区行政中心物业及安保服务招标项目的潜在投标人应登陆政采云平台（www.zcygov.cn）获取招标文件，并于 2021年12月</w:t>
            </w:r>
            <w:r>
              <w:rPr>
                <w:rFonts w:hint="eastAsia"/>
                <w:color w:val="000000" w:themeColor="text1"/>
                <w:sz w:val="24"/>
                <w:lang w:val="en-US" w:eastAsia="zh-CN"/>
                <w14:textFill>
                  <w14:solidFill>
                    <w14:schemeClr w14:val="tx1"/>
                  </w14:solidFill>
                </w14:textFill>
              </w:rPr>
              <w:t>28</w:t>
            </w:r>
            <w:r>
              <w:rPr>
                <w:rFonts w:hint="eastAsia"/>
                <w:color w:val="000000" w:themeColor="text1"/>
                <w:sz w:val="24"/>
                <w14:textFill>
                  <w14:solidFill>
                    <w14:schemeClr w14:val="tx1"/>
                  </w14:solidFill>
                </w14:textFill>
              </w:rPr>
              <w:t>日</w:t>
            </w:r>
            <w:r>
              <w:rPr>
                <w:rFonts w:hint="eastAsia"/>
                <w:color w:val="000000" w:themeColor="text1"/>
                <w:sz w:val="24"/>
                <w:lang w:val="en-US" w:eastAsia="zh-CN"/>
                <w14:textFill>
                  <w14:solidFill>
                    <w14:schemeClr w14:val="tx1"/>
                  </w14:solidFill>
                </w14:textFill>
              </w:rPr>
              <w:t>9</w:t>
            </w:r>
            <w:r>
              <w:rPr>
                <w:rFonts w:hint="eastAsia"/>
                <w:color w:val="000000" w:themeColor="text1"/>
                <w:sz w:val="24"/>
                <w14:textFill>
                  <w14:solidFill>
                    <w14:schemeClr w14:val="tx1"/>
                  </w14:solidFill>
                </w14:textFill>
              </w:rPr>
              <w:t>时</w:t>
            </w:r>
            <w:r>
              <w:rPr>
                <w:rFonts w:hint="eastAsia"/>
                <w:color w:val="000000" w:themeColor="text1"/>
                <w:sz w:val="24"/>
                <w:lang w:val="en-US" w:eastAsia="zh-CN"/>
                <w14:textFill>
                  <w14:solidFill>
                    <w14:schemeClr w14:val="tx1"/>
                  </w14:solidFill>
                </w14:textFill>
              </w:rPr>
              <w:t>00</w:t>
            </w:r>
            <w:r>
              <w:rPr>
                <w:rFonts w:hint="eastAsia"/>
                <w:color w:val="000000" w:themeColor="text1"/>
                <w:sz w:val="24"/>
                <w14:textFill>
                  <w14:solidFill>
                    <w14:schemeClr w14:val="tx1"/>
                  </w14:solidFill>
                </w14:textFill>
              </w:rPr>
              <w:t>分（北京时间）前递交投标文件。</w:t>
            </w:r>
          </w:p>
        </w:tc>
      </w:tr>
    </w:tbl>
    <w:p>
      <w:pPr>
        <w:spacing w:line="320" w:lineRule="exact"/>
        <w:ind w:firstLine="482" w:firstLineChars="200"/>
        <w:jc w:val="left"/>
        <w:rPr>
          <w:b/>
          <w:bCs/>
          <w:color w:val="000000" w:themeColor="text1"/>
          <w:kern w:val="0"/>
          <w:sz w:val="24"/>
          <w14:textFill>
            <w14:solidFill>
              <w14:schemeClr w14:val="tx1"/>
            </w14:solidFill>
          </w14:textFill>
        </w:rPr>
      </w:pPr>
      <w:r>
        <w:rPr>
          <w:rFonts w:hint="eastAsia"/>
          <w:b/>
          <w:bCs/>
          <w:color w:val="000000" w:themeColor="text1"/>
          <w:kern w:val="0"/>
          <w:sz w:val="24"/>
          <w14:textFill>
            <w14:solidFill>
              <w14:schemeClr w14:val="tx1"/>
            </w14:solidFill>
          </w14:textFill>
        </w:rPr>
        <w:t>一、项目基本情况</w:t>
      </w:r>
    </w:p>
    <w:p>
      <w:pPr>
        <w:spacing w:line="320" w:lineRule="exact"/>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项目编号：GGZC2021-G3-20747-JDZB</w:t>
      </w:r>
    </w:p>
    <w:p>
      <w:pPr>
        <w:spacing w:line="320" w:lineRule="exact"/>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项目名称： 贵港市港北区行政中心物业及安保服务</w:t>
      </w:r>
    </w:p>
    <w:p>
      <w:pPr>
        <w:spacing w:line="320" w:lineRule="exact"/>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采购方式：公开招标</w:t>
      </w:r>
    </w:p>
    <w:p>
      <w:pPr>
        <w:spacing w:line="320" w:lineRule="exact"/>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预算金额（元）：5810000.00</w:t>
      </w:r>
    </w:p>
    <w:p>
      <w:pPr>
        <w:spacing w:line="320" w:lineRule="exact"/>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采购需求</w:t>
      </w:r>
    </w:p>
    <w:p>
      <w:pPr>
        <w:pStyle w:val="46"/>
        <w:spacing w:before="75" w:beforeAutospacing="0" w:after="75" w:afterAutospacing="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标项一</w:t>
      </w:r>
      <w:r>
        <w:rPr>
          <w:rFonts w:hint="eastAsia" w:ascii="仿宋" w:hAnsi="仿宋" w:eastAsia="仿宋" w:cs="仿宋"/>
          <w:color w:val="000000" w:themeColor="text1"/>
          <w14:textFill>
            <w14:solidFill>
              <w14:schemeClr w14:val="tx1"/>
            </w14:solidFill>
          </w14:textFill>
        </w:rPr>
        <w:br w:type="textWrapping"/>
      </w:r>
      <w:r>
        <w:rPr>
          <w:rFonts w:hint="eastAsia" w:ascii="仿宋" w:hAnsi="仿宋" w:eastAsia="仿宋" w:cs="仿宋"/>
          <w:color w:val="000000" w:themeColor="text1"/>
          <w14:textFill>
            <w14:solidFill>
              <w14:schemeClr w14:val="tx1"/>
            </w14:solidFill>
          </w14:textFill>
        </w:rPr>
        <w:t>标项名称: A分标： 贵港市港北区行政中心物业管理服务采购</w:t>
      </w:r>
      <w:r>
        <w:rPr>
          <w:rFonts w:hint="eastAsia" w:ascii="仿宋" w:hAnsi="仿宋" w:eastAsia="仿宋" w:cs="仿宋"/>
          <w:color w:val="000000" w:themeColor="text1"/>
          <w14:textFill>
            <w14:solidFill>
              <w14:schemeClr w14:val="tx1"/>
            </w14:solidFill>
          </w14:textFill>
        </w:rPr>
        <w:br w:type="textWrapping"/>
      </w:r>
      <w:r>
        <w:rPr>
          <w:rFonts w:hint="eastAsia" w:ascii="仿宋" w:hAnsi="仿宋" w:eastAsia="仿宋" w:cs="仿宋"/>
          <w:color w:val="000000" w:themeColor="text1"/>
          <w14:textFill>
            <w14:solidFill>
              <w14:schemeClr w14:val="tx1"/>
            </w14:solidFill>
          </w14:textFill>
        </w:rPr>
        <w:t>数量:1</w:t>
      </w:r>
      <w:r>
        <w:rPr>
          <w:rFonts w:hint="eastAsia" w:ascii="仿宋" w:hAnsi="仿宋" w:eastAsia="仿宋" w:cs="仿宋"/>
          <w:color w:val="000000" w:themeColor="text1"/>
          <w14:textFill>
            <w14:solidFill>
              <w14:schemeClr w14:val="tx1"/>
            </w14:solidFill>
          </w14:textFill>
        </w:rPr>
        <w:br w:type="textWrapping"/>
      </w:r>
      <w:r>
        <w:rPr>
          <w:rFonts w:hint="eastAsia" w:ascii="仿宋" w:hAnsi="仿宋" w:eastAsia="仿宋" w:cs="仿宋"/>
          <w:color w:val="000000" w:themeColor="text1"/>
          <w14:textFill>
            <w14:solidFill>
              <w14:schemeClr w14:val="tx1"/>
            </w14:solidFill>
          </w14:textFill>
        </w:rPr>
        <w:t>预算金额（元）:2680000.00</w:t>
      </w:r>
      <w:r>
        <w:rPr>
          <w:rFonts w:hint="eastAsia" w:ascii="仿宋" w:hAnsi="仿宋" w:eastAsia="仿宋" w:cs="仿宋"/>
          <w:color w:val="000000" w:themeColor="text1"/>
          <w14:textFill>
            <w14:solidFill>
              <w14:schemeClr w14:val="tx1"/>
            </w14:solidFill>
          </w14:textFill>
        </w:rPr>
        <w:br w:type="textWrapping"/>
      </w:r>
      <w:r>
        <w:rPr>
          <w:rFonts w:hint="eastAsia" w:ascii="仿宋" w:hAnsi="仿宋" w:eastAsia="仿宋" w:cs="仿宋"/>
          <w:color w:val="000000" w:themeColor="text1"/>
          <w14:textFill>
            <w14:solidFill>
              <w14:schemeClr w14:val="tx1"/>
            </w14:solidFill>
          </w14:textFill>
        </w:rPr>
        <w:t>简要规格描述或项目基本概况介绍、用途：贵港市港北区行政中心物业管理服务1项，具体内容和数量以招标文件中第二章《采购项目需求》为准。</w:t>
      </w:r>
    </w:p>
    <w:p>
      <w:pPr>
        <w:pStyle w:val="46"/>
        <w:spacing w:before="75" w:beforeAutospacing="0" w:after="75" w:afterAutospacing="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最高限价（如有）：</w:t>
      </w:r>
      <w:r>
        <w:rPr>
          <w:rStyle w:val="60"/>
          <w:rFonts w:hint="eastAsia" w:ascii="仿宋" w:hAnsi="仿宋" w:eastAsia="仿宋" w:cs="仿宋"/>
          <w:color w:val="000000" w:themeColor="text1"/>
          <w14:textFill>
            <w14:solidFill>
              <w14:schemeClr w14:val="tx1"/>
            </w14:solidFill>
          </w14:textFill>
        </w:rPr>
        <w:t>/</w:t>
      </w:r>
    </w:p>
    <w:p>
      <w:pPr>
        <w:pStyle w:val="46"/>
        <w:spacing w:before="75" w:beforeAutospacing="0" w:after="75" w:afterAutospacing="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合同履约期限：2022年1月-2023年12月</w:t>
      </w:r>
      <w:r>
        <w:rPr>
          <w:rStyle w:val="60"/>
          <w:rFonts w:hint="eastAsia" w:ascii="仿宋" w:hAnsi="仿宋" w:eastAsia="仿宋" w:cs="仿宋"/>
          <w:color w:val="000000" w:themeColor="text1"/>
          <w14:textFill>
            <w14:solidFill>
              <w14:schemeClr w14:val="tx1"/>
            </w14:solidFill>
          </w14:textFill>
        </w:rPr>
        <w:t>。</w:t>
      </w:r>
    </w:p>
    <w:p>
      <w:pPr>
        <w:pStyle w:val="46"/>
        <w:spacing w:before="75" w:beforeAutospacing="0" w:after="75" w:afterAutospacing="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本标项（</w:t>
      </w:r>
      <w:r>
        <w:rPr>
          <w:rStyle w:val="60"/>
          <w:rFonts w:hint="eastAsia" w:ascii="仿宋" w:hAnsi="仿宋" w:eastAsia="仿宋" w:cs="仿宋"/>
          <w:color w:val="000000" w:themeColor="text1"/>
          <w14:textFill>
            <w14:solidFill>
              <w14:schemeClr w14:val="tx1"/>
            </w14:solidFill>
          </w14:textFill>
        </w:rPr>
        <w:t>否</w:t>
      </w:r>
      <w:r>
        <w:rPr>
          <w:rFonts w:hint="eastAsia" w:ascii="仿宋" w:hAnsi="仿宋" w:eastAsia="仿宋" w:cs="仿宋"/>
          <w:color w:val="000000" w:themeColor="text1"/>
          <w14:textFill>
            <w14:solidFill>
              <w14:schemeClr w14:val="tx1"/>
            </w14:solidFill>
          </w14:textFill>
        </w:rPr>
        <w:t>）接受联合体投标</w:t>
      </w:r>
      <w:r>
        <w:rPr>
          <w:rFonts w:hint="eastAsia" w:ascii="仿宋" w:hAnsi="仿宋" w:eastAsia="仿宋" w:cs="仿宋"/>
          <w:color w:val="000000" w:themeColor="text1"/>
          <w14:textFill>
            <w14:solidFill>
              <w14:schemeClr w14:val="tx1"/>
            </w14:solidFill>
          </w14:textFill>
        </w:rPr>
        <w:br w:type="textWrapping"/>
      </w:r>
      <w:r>
        <w:rPr>
          <w:rFonts w:hint="eastAsia" w:ascii="仿宋" w:hAnsi="仿宋" w:eastAsia="仿宋" w:cs="仿宋"/>
          <w:color w:val="000000" w:themeColor="text1"/>
          <w14:textFill>
            <w14:solidFill>
              <w14:schemeClr w14:val="tx1"/>
            </w14:solidFill>
          </w14:textFill>
        </w:rPr>
        <w:t>备注：</w:t>
      </w:r>
    </w:p>
    <w:p>
      <w:pPr>
        <w:pStyle w:val="51"/>
        <w:spacing w:line="320" w:lineRule="exact"/>
        <w:ind w:left="0" w:leftChars="0" w:firstLine="480"/>
        <w:rPr>
          <w:rFonts w:ascii="仿宋" w:hAnsi="仿宋" w:eastAsia="仿宋" w:cs="仿宋"/>
          <w:color w:val="000000" w:themeColor="text1"/>
          <w:sz w:val="24"/>
          <w14:textFill>
            <w14:solidFill>
              <w14:schemeClr w14:val="tx1"/>
            </w14:solidFill>
          </w14:textFill>
        </w:rPr>
      </w:pPr>
    </w:p>
    <w:p>
      <w:pPr>
        <w:pStyle w:val="46"/>
        <w:spacing w:before="75" w:beforeAutospacing="0" w:after="75" w:afterAutospacing="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标项二</w:t>
      </w:r>
      <w:r>
        <w:rPr>
          <w:rFonts w:hint="eastAsia" w:ascii="仿宋" w:hAnsi="仿宋" w:eastAsia="仿宋" w:cs="仿宋"/>
          <w:color w:val="000000" w:themeColor="text1"/>
          <w14:textFill>
            <w14:solidFill>
              <w14:schemeClr w14:val="tx1"/>
            </w14:solidFill>
          </w14:textFill>
        </w:rPr>
        <w:br w:type="textWrapping"/>
      </w:r>
      <w:r>
        <w:rPr>
          <w:rFonts w:hint="eastAsia" w:ascii="仿宋" w:hAnsi="仿宋" w:eastAsia="仿宋" w:cs="仿宋"/>
          <w:color w:val="000000" w:themeColor="text1"/>
          <w14:textFill>
            <w14:solidFill>
              <w14:schemeClr w14:val="tx1"/>
            </w14:solidFill>
          </w14:textFill>
        </w:rPr>
        <w:t>标项名称:B分标：贵港市港北区行政中心安保服务采购</w:t>
      </w:r>
      <w:r>
        <w:rPr>
          <w:rFonts w:hint="eastAsia" w:ascii="仿宋" w:hAnsi="仿宋" w:eastAsia="仿宋" w:cs="仿宋"/>
          <w:color w:val="000000" w:themeColor="text1"/>
          <w14:textFill>
            <w14:solidFill>
              <w14:schemeClr w14:val="tx1"/>
            </w14:solidFill>
          </w14:textFill>
        </w:rPr>
        <w:br w:type="textWrapping"/>
      </w:r>
      <w:r>
        <w:rPr>
          <w:rFonts w:hint="eastAsia" w:ascii="仿宋" w:hAnsi="仿宋" w:eastAsia="仿宋" w:cs="仿宋"/>
          <w:color w:val="000000" w:themeColor="text1"/>
          <w14:textFill>
            <w14:solidFill>
              <w14:schemeClr w14:val="tx1"/>
            </w14:solidFill>
          </w14:textFill>
        </w:rPr>
        <w:t>数量:1</w:t>
      </w:r>
      <w:r>
        <w:rPr>
          <w:rFonts w:hint="eastAsia" w:ascii="仿宋" w:hAnsi="仿宋" w:eastAsia="仿宋" w:cs="仿宋"/>
          <w:color w:val="000000" w:themeColor="text1"/>
          <w14:textFill>
            <w14:solidFill>
              <w14:schemeClr w14:val="tx1"/>
            </w14:solidFill>
          </w14:textFill>
        </w:rPr>
        <w:br w:type="textWrapping"/>
      </w:r>
      <w:r>
        <w:rPr>
          <w:rFonts w:hint="eastAsia" w:ascii="仿宋" w:hAnsi="仿宋" w:eastAsia="仿宋" w:cs="仿宋"/>
          <w:color w:val="000000" w:themeColor="text1"/>
          <w14:textFill>
            <w14:solidFill>
              <w14:schemeClr w14:val="tx1"/>
            </w14:solidFill>
          </w14:textFill>
        </w:rPr>
        <w:t>预算金额（元）:3130000.00</w:t>
      </w:r>
      <w:r>
        <w:rPr>
          <w:rFonts w:hint="eastAsia" w:ascii="仿宋" w:hAnsi="仿宋" w:eastAsia="仿宋" w:cs="仿宋"/>
          <w:color w:val="000000" w:themeColor="text1"/>
          <w14:textFill>
            <w14:solidFill>
              <w14:schemeClr w14:val="tx1"/>
            </w14:solidFill>
          </w14:textFill>
        </w:rPr>
        <w:br w:type="textWrapping"/>
      </w:r>
      <w:r>
        <w:rPr>
          <w:rFonts w:hint="eastAsia" w:ascii="仿宋" w:hAnsi="仿宋" w:eastAsia="仿宋" w:cs="仿宋"/>
          <w:color w:val="000000" w:themeColor="text1"/>
          <w14:textFill>
            <w14:solidFill>
              <w14:schemeClr w14:val="tx1"/>
            </w14:solidFill>
          </w14:textFill>
        </w:rPr>
        <w:t>简要规格描述或项目基本概况介绍、用途：贵港市港北区行政中心安保服务1项。具体内容和数量以招标文件中第二章《采购项目需求》为准。</w:t>
      </w:r>
    </w:p>
    <w:p>
      <w:pPr>
        <w:pStyle w:val="46"/>
        <w:spacing w:before="75" w:beforeAutospacing="0" w:after="75" w:afterAutospacing="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最高限价（如有）：</w:t>
      </w:r>
      <w:r>
        <w:rPr>
          <w:rStyle w:val="60"/>
          <w:rFonts w:hint="eastAsia" w:ascii="仿宋" w:hAnsi="仿宋" w:eastAsia="仿宋" w:cs="仿宋"/>
          <w:color w:val="000000" w:themeColor="text1"/>
          <w14:textFill>
            <w14:solidFill>
              <w14:schemeClr w14:val="tx1"/>
            </w14:solidFill>
          </w14:textFill>
        </w:rPr>
        <w:t>/</w:t>
      </w:r>
    </w:p>
    <w:p>
      <w:pPr>
        <w:pStyle w:val="46"/>
        <w:spacing w:before="75" w:beforeAutospacing="0" w:after="75" w:afterAutospacing="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合同履约期限：2022年1月-2023年12月。</w:t>
      </w:r>
    </w:p>
    <w:p>
      <w:pPr>
        <w:pStyle w:val="46"/>
        <w:spacing w:before="75" w:beforeAutospacing="0" w:after="75" w:afterAutospacing="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本标项（</w:t>
      </w:r>
      <w:r>
        <w:rPr>
          <w:rStyle w:val="60"/>
          <w:rFonts w:hint="eastAsia" w:ascii="仿宋" w:hAnsi="仿宋" w:eastAsia="仿宋" w:cs="仿宋"/>
          <w:color w:val="000000" w:themeColor="text1"/>
          <w14:textFill>
            <w14:solidFill>
              <w14:schemeClr w14:val="tx1"/>
            </w14:solidFill>
          </w14:textFill>
        </w:rPr>
        <w:t>否</w:t>
      </w:r>
      <w:r>
        <w:rPr>
          <w:rFonts w:hint="eastAsia" w:ascii="仿宋" w:hAnsi="仿宋" w:eastAsia="仿宋" w:cs="仿宋"/>
          <w:color w:val="000000" w:themeColor="text1"/>
          <w14:textFill>
            <w14:solidFill>
              <w14:schemeClr w14:val="tx1"/>
            </w14:solidFill>
          </w14:textFill>
        </w:rPr>
        <w:t>）接受联合体投标</w:t>
      </w:r>
      <w:r>
        <w:rPr>
          <w:rFonts w:hint="eastAsia" w:ascii="仿宋" w:hAnsi="仿宋" w:eastAsia="仿宋" w:cs="仿宋"/>
          <w:color w:val="000000" w:themeColor="text1"/>
          <w14:textFill>
            <w14:solidFill>
              <w14:schemeClr w14:val="tx1"/>
            </w14:solidFill>
          </w14:textFill>
        </w:rPr>
        <w:br w:type="textWrapping"/>
      </w:r>
      <w:r>
        <w:rPr>
          <w:rFonts w:hint="eastAsia" w:ascii="仿宋" w:hAnsi="仿宋" w:eastAsia="仿宋" w:cs="仿宋"/>
          <w:color w:val="000000" w:themeColor="text1"/>
          <w14:textFill>
            <w14:solidFill>
              <w14:schemeClr w14:val="tx1"/>
            </w14:solidFill>
          </w14:textFill>
        </w:rPr>
        <w:t>备注：</w:t>
      </w:r>
    </w:p>
    <w:p>
      <w:pPr>
        <w:spacing w:line="320" w:lineRule="exact"/>
        <w:ind w:firstLine="482" w:firstLineChars="200"/>
        <w:jc w:val="left"/>
        <w:rPr>
          <w:b/>
          <w:bCs/>
          <w:color w:val="000000" w:themeColor="text1"/>
          <w:kern w:val="0"/>
          <w:sz w:val="24"/>
          <w14:textFill>
            <w14:solidFill>
              <w14:schemeClr w14:val="tx1"/>
            </w14:solidFill>
          </w14:textFill>
        </w:rPr>
      </w:pPr>
      <w:r>
        <w:rPr>
          <w:rFonts w:hint="eastAsia"/>
          <w:b/>
          <w:bCs/>
          <w:color w:val="000000" w:themeColor="text1"/>
          <w:kern w:val="0"/>
          <w:sz w:val="24"/>
          <w14:textFill>
            <w14:solidFill>
              <w14:schemeClr w14:val="tx1"/>
            </w14:solidFill>
          </w14:textFill>
        </w:rPr>
        <w:t>二、申请人的资格要求</w:t>
      </w:r>
    </w:p>
    <w:p>
      <w:pPr>
        <w:spacing w:line="320" w:lineRule="exact"/>
        <w:ind w:firstLine="480" w:firstLineChars="200"/>
        <w:jc w:val="left"/>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1</w:t>
      </w:r>
      <w:r>
        <w:rPr>
          <w:rFonts w:hint="eastAsia"/>
          <w:color w:val="000000" w:themeColor="text1"/>
          <w:kern w:val="0"/>
          <w:sz w:val="24"/>
          <w14:textFill>
            <w14:solidFill>
              <w14:schemeClr w14:val="tx1"/>
            </w14:solidFill>
          </w14:textFill>
        </w:rPr>
        <w:t>.满足</w:t>
      </w:r>
      <w:r>
        <w:rPr>
          <w:color w:val="000000" w:themeColor="text1"/>
          <w:kern w:val="0"/>
          <w:sz w:val="24"/>
          <w14:textFill>
            <w14:solidFill>
              <w14:schemeClr w14:val="tx1"/>
            </w14:solidFill>
          </w14:textFill>
        </w:rPr>
        <w:t>《中华人民共和国政府采购法》第二十二条规定；</w:t>
      </w:r>
      <w:r>
        <w:rPr>
          <w:color w:val="000000" w:themeColor="text1"/>
          <w:sz w:val="24"/>
          <w14:textFill>
            <w14:solidFill>
              <w14:schemeClr w14:val="tx1"/>
            </w14:solidFill>
          </w14:textFill>
        </w:rPr>
        <w:t xml:space="preserve"> </w:t>
      </w:r>
    </w:p>
    <w:p>
      <w:pPr>
        <w:spacing w:line="320" w:lineRule="exact"/>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2.落实政府采购政策需满足的资格要求：</w:t>
      </w:r>
      <w:r>
        <w:rPr>
          <w:rFonts w:hint="eastAsia"/>
          <w:color w:val="000000" w:themeColor="text1"/>
          <w:kern w:val="0"/>
          <w:sz w:val="24"/>
          <w14:textFill>
            <w14:solidFill>
              <w14:schemeClr w14:val="tx1"/>
            </w14:solidFill>
          </w14:textFill>
        </w:rPr>
        <w:t>无。</w:t>
      </w:r>
    </w:p>
    <w:p>
      <w:pPr>
        <w:spacing w:line="320" w:lineRule="exact"/>
        <w:ind w:firstLine="480" w:firstLineChars="20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w:t>
      </w:r>
      <w:r>
        <w:rPr>
          <w:rFonts w:hint="eastAsia"/>
          <w:color w:val="000000" w:themeColor="text1"/>
          <w:kern w:val="0"/>
          <w:sz w:val="24"/>
          <w14:textFill>
            <w14:solidFill>
              <w14:schemeClr w14:val="tx1"/>
            </w14:solidFill>
          </w14:textFill>
        </w:rPr>
        <w:t>本项目的</w:t>
      </w:r>
      <w:r>
        <w:rPr>
          <w:color w:val="000000" w:themeColor="text1"/>
          <w:kern w:val="0"/>
          <w:sz w:val="24"/>
          <w14:textFill>
            <w14:solidFill>
              <w14:schemeClr w14:val="tx1"/>
            </w14:solidFill>
          </w14:textFill>
        </w:rPr>
        <w:t>特定资格</w:t>
      </w:r>
      <w:r>
        <w:rPr>
          <w:rFonts w:hint="eastAsia"/>
          <w:color w:val="000000" w:themeColor="text1"/>
          <w:kern w:val="0"/>
          <w:sz w:val="24"/>
          <w14:textFill>
            <w14:solidFill>
              <w14:schemeClr w14:val="tx1"/>
            </w14:solidFill>
          </w14:textFill>
        </w:rPr>
        <w:t>要求：</w:t>
      </w:r>
    </w:p>
    <w:p>
      <w:pPr>
        <w:spacing w:line="320" w:lineRule="exact"/>
        <w:ind w:firstLine="480" w:firstLineChars="20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（1）资质要求：</w:t>
      </w:r>
      <w:r>
        <w:rPr>
          <w:rFonts w:hint="eastAsia"/>
          <w:color w:val="000000" w:themeColor="text1"/>
          <w:kern w:val="0"/>
          <w:sz w:val="24"/>
          <w14:textFill>
            <w14:solidFill>
              <w14:schemeClr w14:val="tx1"/>
            </w14:solidFill>
          </w14:textFill>
        </w:rPr>
        <w:t>B分标供应商须具备有效的公安部门颁发的《保安服务许可证》</w:t>
      </w:r>
      <w:r>
        <w:rPr>
          <w:color w:val="000000" w:themeColor="text1"/>
          <w:kern w:val="0"/>
          <w:sz w:val="24"/>
          <w14:textFill>
            <w14:solidFill>
              <w14:schemeClr w14:val="tx1"/>
            </w14:solidFill>
          </w14:textFill>
        </w:rPr>
        <w:t>。</w:t>
      </w:r>
    </w:p>
    <w:p>
      <w:pPr>
        <w:spacing w:line="320" w:lineRule="exact"/>
        <w:ind w:firstLine="480" w:firstLineChars="20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（2）业绩要求：</w:t>
      </w:r>
      <w:r>
        <w:rPr>
          <w:rFonts w:hint="eastAsia"/>
          <w:color w:val="000000" w:themeColor="text1"/>
          <w:kern w:val="0"/>
          <w:sz w:val="24"/>
          <w14:textFill>
            <w14:solidFill>
              <w14:schemeClr w14:val="tx1"/>
            </w14:solidFill>
          </w14:textFill>
        </w:rPr>
        <w:t>无</w:t>
      </w:r>
      <w:r>
        <w:rPr>
          <w:color w:val="000000" w:themeColor="text1"/>
          <w:kern w:val="0"/>
          <w:sz w:val="24"/>
          <w14:textFill>
            <w14:solidFill>
              <w14:schemeClr w14:val="tx1"/>
            </w14:solidFill>
          </w14:textFill>
        </w:rPr>
        <w:t>。</w:t>
      </w:r>
    </w:p>
    <w:p>
      <w:pPr>
        <w:spacing w:line="320" w:lineRule="exact"/>
        <w:ind w:firstLine="480" w:firstLineChars="20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（3）其他要求：无。</w:t>
      </w:r>
    </w:p>
    <w:p>
      <w:pPr>
        <w:spacing w:line="320" w:lineRule="exact"/>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（4）</w:t>
      </w:r>
      <w:r>
        <w:rPr>
          <w:color w:val="000000" w:themeColor="text1"/>
          <w:kern w:val="0"/>
          <w:sz w:val="24"/>
          <w14:textFill>
            <w14:solidFill>
              <w14:schemeClr w14:val="tx1"/>
            </w14:solidFill>
          </w14:textFill>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color w:val="000000" w:themeColor="text1"/>
          <w:kern w:val="0"/>
          <w:sz w:val="24"/>
          <w14:textFill>
            <w14:solidFill>
              <w14:schemeClr w14:val="tx1"/>
            </w14:solidFill>
          </w14:textFill>
        </w:rPr>
        <w:t>本</w:t>
      </w:r>
      <w:r>
        <w:rPr>
          <w:color w:val="000000" w:themeColor="text1"/>
          <w:kern w:val="0"/>
          <w:sz w:val="24"/>
          <w14:textFill>
            <w14:solidFill>
              <w14:schemeClr w14:val="tx1"/>
            </w14:solidFill>
          </w14:textFill>
        </w:rPr>
        <w:t>项目的采购活动</w:t>
      </w:r>
      <w:r>
        <w:rPr>
          <w:rFonts w:hint="eastAsia"/>
          <w:color w:val="000000" w:themeColor="text1"/>
          <w:kern w:val="0"/>
          <w:sz w:val="24"/>
          <w14:textFill>
            <w14:solidFill>
              <w14:schemeClr w14:val="tx1"/>
            </w14:solidFill>
          </w14:textFill>
        </w:rPr>
        <w:t>。</w:t>
      </w:r>
    </w:p>
    <w:p>
      <w:pPr>
        <w:spacing w:line="320" w:lineRule="exact"/>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w:t>
      </w:r>
      <w:r>
        <w:rPr>
          <w:color w:val="000000" w:themeColor="text1"/>
          <w:kern w:val="0"/>
          <w:sz w:val="24"/>
          <w14:textFill>
            <w14:solidFill>
              <w14:schemeClr w14:val="tx1"/>
            </w14:solidFill>
          </w14:textFill>
        </w:rPr>
        <w:t>5</w:t>
      </w:r>
      <w:r>
        <w:rPr>
          <w:rFonts w:hint="eastAsia"/>
          <w:color w:val="000000" w:themeColor="text1"/>
          <w:kern w:val="0"/>
          <w:sz w:val="24"/>
          <w14:textFill>
            <w14:solidFill>
              <w14:schemeClr w14:val="tx1"/>
            </w14:solidFill>
          </w14:textFill>
        </w:rPr>
        <w:t>）本项目是政府购买项目，公益一类事业单位、使用事业编制且由财政拨款保障的群团组织，不得参加本项目的采购活动。</w:t>
      </w:r>
    </w:p>
    <w:p>
      <w:pPr>
        <w:spacing w:line="320" w:lineRule="exact"/>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w:t>
      </w:r>
      <w:r>
        <w:rPr>
          <w:color w:val="000000" w:themeColor="text1"/>
          <w:kern w:val="0"/>
          <w:sz w:val="24"/>
          <w14:textFill>
            <w14:solidFill>
              <w14:schemeClr w14:val="tx1"/>
            </w14:solidFill>
          </w14:textFill>
        </w:rPr>
        <w:t>6</w:t>
      </w:r>
      <w:r>
        <w:rPr>
          <w:rFonts w:hint="eastAsia"/>
          <w:color w:val="000000" w:themeColor="text1"/>
          <w:kern w:val="0"/>
          <w:sz w:val="24"/>
          <w14:textFill>
            <w14:solidFill>
              <w14:schemeClr w14:val="tx1"/>
            </w14:solidFill>
          </w14:textFill>
        </w:rPr>
        <w:t>）</w:t>
      </w:r>
      <w:r>
        <w:rPr>
          <w:color w:val="000000" w:themeColor="text1"/>
          <w:kern w:val="0"/>
          <w:sz w:val="24"/>
          <w14:textFill>
            <w14:solidFill>
              <w14:schemeClr w14:val="tx1"/>
            </w14:solidFill>
          </w14:textFill>
        </w:rPr>
        <w:t>未被列入失信被执行人、重大税收违法案件当事人名单、政府采购严重违法失信行为记录名单。</w:t>
      </w:r>
    </w:p>
    <w:p>
      <w:pPr>
        <w:spacing w:line="320" w:lineRule="exact"/>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（7）</w:t>
      </w:r>
      <w:r>
        <w:rPr>
          <w:color w:val="000000" w:themeColor="text1"/>
          <w:kern w:val="0"/>
          <w:sz w:val="24"/>
          <w14:textFill>
            <w14:solidFill>
              <w14:schemeClr w14:val="tx1"/>
            </w14:solidFill>
          </w14:textFill>
        </w:rPr>
        <w:t>按照招标公告的规定获得招标文件。</w:t>
      </w:r>
    </w:p>
    <w:p>
      <w:pPr>
        <w:spacing w:line="320" w:lineRule="exact"/>
        <w:ind w:firstLine="482" w:firstLineChars="200"/>
        <w:jc w:val="left"/>
        <w:rPr>
          <w:b/>
          <w:bCs/>
          <w:color w:val="000000" w:themeColor="text1"/>
          <w:kern w:val="0"/>
          <w:sz w:val="24"/>
          <w14:textFill>
            <w14:solidFill>
              <w14:schemeClr w14:val="tx1"/>
            </w14:solidFill>
          </w14:textFill>
        </w:rPr>
      </w:pPr>
      <w:r>
        <w:rPr>
          <w:rFonts w:hint="eastAsia"/>
          <w:b/>
          <w:bCs/>
          <w:color w:val="000000" w:themeColor="text1"/>
          <w:kern w:val="0"/>
          <w:sz w:val="24"/>
          <w14:textFill>
            <w14:solidFill>
              <w14:schemeClr w14:val="tx1"/>
            </w14:solidFill>
          </w14:textFill>
        </w:rPr>
        <w:t>三、获取招标文件</w:t>
      </w:r>
    </w:p>
    <w:p>
      <w:pPr>
        <w:pStyle w:val="46"/>
        <w:spacing w:before="75" w:beforeAutospacing="0" w:after="75" w:afterAutospacing="0" w:line="3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时间：2021年12月</w:t>
      </w: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日起至2021年12月</w:t>
      </w:r>
      <w:r>
        <w:rPr>
          <w:rFonts w:hint="eastAsia"/>
          <w:color w:val="000000" w:themeColor="text1"/>
          <w:lang w:val="en-US" w:eastAsia="zh-CN"/>
          <w14:textFill>
            <w14:solidFill>
              <w14:schemeClr w14:val="tx1"/>
            </w14:solidFill>
          </w14:textFill>
        </w:rPr>
        <w:t>28</w:t>
      </w:r>
      <w:r>
        <w:rPr>
          <w:rFonts w:hint="eastAsia"/>
          <w:color w:val="000000" w:themeColor="text1"/>
          <w14:textFill>
            <w14:solidFill>
              <w14:schemeClr w14:val="tx1"/>
            </w14:solidFill>
          </w14:textFill>
        </w:rPr>
        <w:t xml:space="preserve">日，每天上午00:00至12:00，下午12:00至23:59（北京时间，法定节假日除外）  </w:t>
      </w:r>
    </w:p>
    <w:p>
      <w:pPr>
        <w:pStyle w:val="46"/>
        <w:spacing w:before="75" w:beforeAutospacing="0" w:after="75" w:afterAutospacing="0" w:line="3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地点（网址）：政采云平台（www.zcygov.cn）。</w:t>
      </w:r>
    </w:p>
    <w:p>
      <w:pPr>
        <w:pStyle w:val="46"/>
        <w:spacing w:before="75" w:beforeAutospacing="0" w:after="75" w:afterAutospacing="0" w:line="3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方式：供应商通过贵港市政府采购网“供应商注册入口”完成账号注册后，登录政采云平台“项目采购—获取采购文件”模块自行下载招标文件。如在操作过程中遇到问题或需技术支持，请致电政采云客服热线：400-881-7190。 </w:t>
      </w:r>
    </w:p>
    <w:p>
      <w:pPr>
        <w:spacing w:line="320" w:lineRule="exact"/>
        <w:ind w:firstLine="482" w:firstLineChars="200"/>
        <w:jc w:val="left"/>
        <w:rPr>
          <w:b/>
          <w:bCs/>
          <w:color w:val="000000" w:themeColor="text1"/>
          <w:kern w:val="0"/>
          <w:sz w:val="24"/>
          <w14:textFill>
            <w14:solidFill>
              <w14:schemeClr w14:val="tx1"/>
            </w14:solidFill>
          </w14:textFill>
        </w:rPr>
      </w:pPr>
      <w:r>
        <w:rPr>
          <w:rFonts w:hint="eastAsia"/>
          <w:b/>
          <w:bCs/>
          <w:color w:val="000000" w:themeColor="text1"/>
          <w:kern w:val="0"/>
          <w:sz w:val="24"/>
          <w14:textFill>
            <w14:solidFill>
              <w14:schemeClr w14:val="tx1"/>
            </w14:solidFill>
          </w14:textFill>
        </w:rPr>
        <w:t>四、响应文件提交 </w:t>
      </w:r>
    </w:p>
    <w:p>
      <w:pPr>
        <w:pStyle w:val="46"/>
        <w:spacing w:before="75" w:beforeAutospacing="0" w:after="75" w:afterAutospacing="0" w:line="320" w:lineRule="exact"/>
        <w:rPr>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截止时间：2021年12月</w:t>
      </w:r>
      <w:r>
        <w:rPr>
          <w:rFonts w:hint="eastAsia"/>
          <w:color w:val="000000" w:themeColor="text1"/>
          <w:lang w:val="en-US" w:eastAsia="zh-CN"/>
          <w14:textFill>
            <w14:solidFill>
              <w14:schemeClr w14:val="tx1"/>
            </w14:solidFill>
          </w14:textFill>
        </w:rPr>
        <w:t>28</w:t>
      </w:r>
      <w:r>
        <w:rPr>
          <w:rFonts w:hint="eastAsia"/>
          <w:color w:val="000000" w:themeColor="text1"/>
          <w14:textFill>
            <w14:solidFill>
              <w14:schemeClr w14:val="tx1"/>
            </w14:solidFill>
          </w14:textFill>
        </w:rPr>
        <w:t xml:space="preserve">日 </w:t>
      </w:r>
      <w:r>
        <w:rPr>
          <w:rFonts w:hint="eastAsia"/>
          <w:color w:val="000000" w:themeColor="text1"/>
          <w:lang w:val="en-US" w:eastAsia="zh-CN"/>
          <w14:textFill>
            <w14:solidFill>
              <w14:schemeClr w14:val="tx1"/>
            </w14:solidFill>
          </w14:textFill>
        </w:rPr>
        <w:t>09</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00</w:t>
      </w:r>
      <w:r>
        <w:rPr>
          <w:rFonts w:hint="eastAsia"/>
          <w:color w:val="000000" w:themeColor="text1"/>
          <w14:textFill>
            <w14:solidFill>
              <w14:schemeClr w14:val="tx1"/>
            </w14:solidFill>
          </w14:textFill>
        </w:rPr>
        <w:t>（北京时间）</w:t>
      </w:r>
    </w:p>
    <w:p>
      <w:pPr>
        <w:pStyle w:val="46"/>
        <w:spacing w:before="75" w:beforeAutospacing="0" w:after="75" w:afterAutospacing="0" w:line="3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地点（网址）：通过政采云平台实行在线投标响应。 </w:t>
      </w:r>
    </w:p>
    <w:p>
      <w:pPr>
        <w:spacing w:line="320" w:lineRule="exact"/>
        <w:ind w:firstLine="482" w:firstLineChars="200"/>
        <w:jc w:val="left"/>
        <w:rPr>
          <w:b/>
          <w:bCs/>
          <w:color w:val="000000" w:themeColor="text1"/>
          <w:kern w:val="0"/>
          <w:sz w:val="24"/>
          <w14:textFill>
            <w14:solidFill>
              <w14:schemeClr w14:val="tx1"/>
            </w14:solidFill>
          </w14:textFill>
        </w:rPr>
      </w:pPr>
      <w:r>
        <w:rPr>
          <w:rFonts w:hint="eastAsia"/>
          <w:b/>
          <w:bCs/>
          <w:color w:val="000000" w:themeColor="text1"/>
          <w:kern w:val="0"/>
          <w:sz w:val="24"/>
          <w14:textFill>
            <w14:solidFill>
              <w14:schemeClr w14:val="tx1"/>
            </w14:solidFill>
          </w14:textFill>
        </w:rPr>
        <w:t>五、响应文件开启 </w:t>
      </w:r>
    </w:p>
    <w:p>
      <w:pPr>
        <w:pStyle w:val="46"/>
        <w:spacing w:before="75" w:beforeAutospacing="0" w:after="75" w:afterAutospacing="0" w:line="320" w:lineRule="exact"/>
        <w:rPr>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开启时间：2021年12月</w:t>
      </w:r>
      <w:r>
        <w:rPr>
          <w:rFonts w:hint="eastAsia"/>
          <w:color w:val="000000" w:themeColor="text1"/>
          <w:lang w:val="en-US" w:eastAsia="zh-CN"/>
          <w14:textFill>
            <w14:solidFill>
              <w14:schemeClr w14:val="tx1"/>
            </w14:solidFill>
          </w14:textFill>
        </w:rPr>
        <w:t>28</w:t>
      </w:r>
      <w:r>
        <w:rPr>
          <w:rFonts w:hint="eastAsia"/>
          <w:color w:val="000000" w:themeColor="text1"/>
          <w14:textFill>
            <w14:solidFill>
              <w14:schemeClr w14:val="tx1"/>
            </w14:solidFill>
          </w14:textFill>
        </w:rPr>
        <w:t xml:space="preserve">日 </w:t>
      </w:r>
      <w:r>
        <w:rPr>
          <w:rFonts w:hint="eastAsia"/>
          <w:color w:val="000000" w:themeColor="text1"/>
          <w:lang w:val="en-US" w:eastAsia="zh-CN"/>
          <w14:textFill>
            <w14:solidFill>
              <w14:schemeClr w14:val="tx1"/>
            </w14:solidFill>
          </w14:textFill>
        </w:rPr>
        <w:t>09</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00</w:t>
      </w:r>
      <w:r>
        <w:rPr>
          <w:rFonts w:hint="eastAsia"/>
          <w:color w:val="000000" w:themeColor="text1"/>
          <w14:textFill>
            <w14:solidFill>
              <w14:schemeClr w14:val="tx1"/>
            </w14:solidFill>
          </w14:textFill>
        </w:rPr>
        <w:t>（北京时间）</w:t>
      </w:r>
    </w:p>
    <w:p>
      <w:pPr>
        <w:pStyle w:val="46"/>
        <w:spacing w:before="75" w:beforeAutospacing="0" w:after="75" w:afterAutospacing="0" w:line="3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地点：通过政采云平台实行在线投标响应。 </w:t>
      </w:r>
    </w:p>
    <w:p>
      <w:pPr>
        <w:spacing w:line="320" w:lineRule="exact"/>
        <w:ind w:firstLine="482" w:firstLineChars="200"/>
        <w:jc w:val="left"/>
        <w:rPr>
          <w:b/>
          <w:bCs/>
          <w:color w:val="000000" w:themeColor="text1"/>
          <w:kern w:val="0"/>
          <w:sz w:val="24"/>
          <w14:textFill>
            <w14:solidFill>
              <w14:schemeClr w14:val="tx1"/>
            </w14:solidFill>
          </w14:textFill>
        </w:rPr>
      </w:pPr>
      <w:r>
        <w:rPr>
          <w:rFonts w:hint="eastAsia"/>
          <w:b/>
          <w:bCs/>
          <w:color w:val="000000" w:themeColor="text1"/>
          <w:kern w:val="0"/>
          <w:sz w:val="24"/>
          <w14:textFill>
            <w14:solidFill>
              <w14:schemeClr w14:val="tx1"/>
            </w14:solidFill>
          </w14:textFill>
        </w:rPr>
        <w:t>六、公告期限</w:t>
      </w:r>
    </w:p>
    <w:p>
      <w:pPr>
        <w:pStyle w:val="46"/>
        <w:spacing w:before="75" w:beforeAutospacing="0" w:after="75" w:afterAutospacing="0" w:line="3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自本公告发布之日起5个工作日。</w:t>
      </w:r>
    </w:p>
    <w:p>
      <w:pPr>
        <w:spacing w:line="320" w:lineRule="exact"/>
        <w:ind w:firstLine="482" w:firstLineChars="200"/>
        <w:jc w:val="left"/>
        <w:rPr>
          <w:b/>
          <w:bCs/>
          <w:color w:val="000000" w:themeColor="text1"/>
          <w:kern w:val="0"/>
          <w:sz w:val="24"/>
          <w14:textFill>
            <w14:solidFill>
              <w14:schemeClr w14:val="tx1"/>
            </w14:solidFill>
          </w14:textFill>
        </w:rPr>
      </w:pPr>
      <w:r>
        <w:rPr>
          <w:rFonts w:hint="eastAsia"/>
          <w:b/>
          <w:bCs/>
          <w:color w:val="000000" w:themeColor="text1"/>
          <w:kern w:val="0"/>
          <w:sz w:val="24"/>
          <w14:textFill>
            <w14:solidFill>
              <w14:schemeClr w14:val="tx1"/>
            </w14:solidFill>
          </w14:textFill>
        </w:rPr>
        <w:t>七、其他补充事宜</w:t>
      </w:r>
    </w:p>
    <w:p>
      <w:pPr>
        <w:spacing w:line="320" w:lineRule="exact"/>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1.公告发布媒体：http://www.ccgp.gov.cn（中国政府采购网） 、http://www.gxzfcg.gov.cn（广西壮族自治区政府采购网） 、http://ggzy.jgswj.gxzf.gov.cn/ggggzy/[全国公共资源交易平台（广西 ·贵港） ]、http://zfcg.czj.gxgg.gov.cn/（贵港市政府采购网） </w:t>
      </w:r>
    </w:p>
    <w:p>
      <w:pPr>
        <w:spacing w:line="320" w:lineRule="exact"/>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2</w:t>
      </w:r>
      <w:r>
        <w:rPr>
          <w:color w:val="000000" w:themeColor="text1"/>
          <w:kern w:val="0"/>
          <w:sz w:val="24"/>
          <w14:textFill>
            <w14:solidFill>
              <w14:schemeClr w14:val="tx1"/>
            </w14:solidFill>
          </w14:textFill>
        </w:rPr>
        <w:t>.</w:t>
      </w:r>
      <w:r>
        <w:rPr>
          <w:rFonts w:hint="eastAsia"/>
          <w:color w:val="000000" w:themeColor="text1"/>
          <w:sz w:val="24"/>
          <w14:textFill>
            <w14:solidFill>
              <w14:schemeClr w14:val="tx1"/>
            </w14:solidFill>
          </w14:textFill>
        </w:rPr>
        <w:t xml:space="preserve"> </w:t>
      </w:r>
      <w:r>
        <w:rPr>
          <w:rFonts w:hint="eastAsia"/>
          <w:color w:val="000000" w:themeColor="text1"/>
          <w:kern w:val="0"/>
          <w:sz w:val="24"/>
          <w14:textFill>
            <w14:solidFill>
              <w14:schemeClr w14:val="tx1"/>
            </w14:solidFill>
          </w14:textFill>
        </w:rPr>
        <w:t>需落实的政府采购政策：</w:t>
      </w:r>
      <w:r>
        <w:rPr>
          <w:color w:val="000000" w:themeColor="text1"/>
          <w:kern w:val="0"/>
          <w:sz w:val="24"/>
          <w14:textFill>
            <w14:solidFill>
              <w14:schemeClr w14:val="tx1"/>
            </w14:solidFill>
          </w14:textFill>
        </w:rPr>
        <w:t>本项目适用政府采购促进中小企业、监狱企业发展、促进残疾人就业</w:t>
      </w:r>
      <w:r>
        <w:rPr>
          <w:rFonts w:hint="eastAsia"/>
          <w:color w:val="000000" w:themeColor="text1"/>
          <w:kern w:val="0"/>
          <w:sz w:val="24"/>
          <w14:textFill>
            <w14:solidFill>
              <w14:schemeClr w14:val="tx1"/>
            </w14:solidFill>
          </w14:textFill>
        </w:rPr>
        <w:t>、</w:t>
      </w:r>
      <w:r>
        <w:rPr>
          <w:color w:val="000000" w:themeColor="text1"/>
          <w:sz w:val="24"/>
          <w14:textFill>
            <w14:solidFill>
              <w14:schemeClr w14:val="tx1"/>
            </w14:solidFill>
          </w14:textFill>
        </w:rPr>
        <w:t>信息安全产品</w:t>
      </w:r>
      <w:r>
        <w:rPr>
          <w:color w:val="000000" w:themeColor="text1"/>
          <w:kern w:val="0"/>
          <w:sz w:val="24"/>
          <w14:textFill>
            <w14:solidFill>
              <w14:schemeClr w14:val="tx1"/>
            </w14:solidFill>
          </w14:textFill>
        </w:rPr>
        <w:t>等有关政策，具体详见招标文件。</w:t>
      </w:r>
    </w:p>
    <w:p>
      <w:pPr>
        <w:spacing w:line="320" w:lineRule="exact"/>
        <w:ind w:firstLine="480" w:firstLineChars="200"/>
        <w:rPr>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3</w:t>
      </w:r>
      <w:r>
        <w:rPr>
          <w:color w:val="000000" w:themeColor="text1"/>
          <w:kern w:val="0"/>
          <w:sz w:val="24"/>
          <w14:textFill>
            <w14:solidFill>
              <w14:schemeClr w14:val="tx1"/>
            </w14:solidFill>
          </w14:textFill>
        </w:rPr>
        <w:t>.</w:t>
      </w:r>
      <w:bookmarkStart w:id="6" w:name="_Hlk49778118"/>
      <w:r>
        <w:rPr>
          <w:rFonts w:hint="eastAsia"/>
          <w:color w:val="000000" w:themeColor="text1"/>
          <w:kern w:val="0"/>
          <w:sz w:val="24"/>
          <w14:textFill>
            <w14:solidFill>
              <w14:schemeClr w14:val="tx1"/>
            </w14:solidFill>
          </w14:textFill>
        </w:rPr>
        <w:t>本项目不收取投标保证金</w:t>
      </w:r>
      <w:r>
        <w:rPr>
          <w:rFonts w:hint="eastAsia"/>
          <w:color w:val="000000" w:themeColor="text1"/>
          <w:sz w:val="24"/>
          <w14:textFill>
            <w14:solidFill>
              <w14:schemeClr w14:val="tx1"/>
            </w14:solidFill>
          </w14:textFill>
        </w:rPr>
        <w:t>。</w:t>
      </w:r>
    </w:p>
    <w:p>
      <w:pPr>
        <w:pStyle w:val="51"/>
        <w:spacing w:line="320" w:lineRule="exact"/>
        <w:ind w:left="0" w:leftChars="0"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4.同级政府采购监督管理部门            </w:t>
      </w:r>
    </w:p>
    <w:p>
      <w:pPr>
        <w:spacing w:line="320" w:lineRule="exact"/>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名称：港北区财政局政府采购监督管理股             </w:t>
      </w:r>
    </w:p>
    <w:p>
      <w:pPr>
        <w:spacing w:line="320" w:lineRule="exact"/>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地址：贵港市港北区荷城路1369号院港北区财政局              </w:t>
      </w:r>
    </w:p>
    <w:p>
      <w:pPr>
        <w:spacing w:line="320" w:lineRule="exact"/>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联系人 ：港北区财政局政府采购监督管理股             </w:t>
      </w:r>
    </w:p>
    <w:p>
      <w:pPr>
        <w:spacing w:line="320" w:lineRule="exact"/>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监督投诉电话：0775-4258699,4258673  </w:t>
      </w:r>
    </w:p>
    <w:bookmarkEnd w:id="6"/>
    <w:p>
      <w:pPr>
        <w:numPr>
          <w:ilvl w:val="0"/>
          <w:numId w:val="1"/>
        </w:numPr>
        <w:spacing w:line="320" w:lineRule="exact"/>
        <w:ind w:firstLine="482" w:firstLineChars="200"/>
        <w:jc w:val="left"/>
        <w:rPr>
          <w:b/>
          <w:bCs/>
          <w:color w:val="000000" w:themeColor="text1"/>
          <w:kern w:val="0"/>
          <w:sz w:val="24"/>
          <w14:textFill>
            <w14:solidFill>
              <w14:schemeClr w14:val="tx1"/>
            </w14:solidFill>
          </w14:textFill>
        </w:rPr>
      </w:pPr>
      <w:r>
        <w:rPr>
          <w:rFonts w:hint="eastAsia"/>
          <w:b/>
          <w:bCs/>
          <w:color w:val="000000" w:themeColor="text1"/>
          <w:kern w:val="0"/>
          <w:sz w:val="24"/>
          <w14:textFill>
            <w14:solidFill>
              <w14:schemeClr w14:val="tx1"/>
            </w14:solidFill>
          </w14:textFill>
        </w:rPr>
        <w:t>在线投标响应（电子投标） 说明：</w:t>
      </w:r>
    </w:p>
    <w:p>
      <w:pPr>
        <w:pStyle w:val="51"/>
        <w:spacing w:line="320" w:lineRule="exact"/>
        <w:ind w:left="0" w:leftChars="0"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5.1本项目通过政采云平台实行在线投标响应（电子投标），供应商需要先安装“政采云电子交易客户端”，并按照本招标文件和政采云平台的要求，通过“政采云电子交易客户端”编制并加密响应文件。供应商未按规定编制并加密的响应文件，政采云平台将予以拒收。</w:t>
      </w:r>
    </w:p>
    <w:p>
      <w:pPr>
        <w:pStyle w:val="51"/>
        <w:spacing w:line="320" w:lineRule="exact"/>
        <w:ind w:left="0" w:leftChars="0"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5.2 “政采云电子交易客户端”请自行前往广西政府采购网下载并安装（http：//zfcg.gxzf.gov.cn/OfficeService/DownloadArea/2455918.html?utm=sites_group_front.b8b6c91.0.0.c51f9820a48111eabb9bcbdf01af125e）；电子投标具体操作流程参考《政府采购项目电子交易管理操作指南-供应商》；在使用政采云投标客户端时，建议使用WIN7及以上操作系统，通过政采云平台参与在线投标时如遇平台技术问题详询400-881-7190。</w:t>
      </w:r>
    </w:p>
    <w:p>
      <w:pPr>
        <w:pStyle w:val="51"/>
        <w:spacing w:line="320" w:lineRule="exact"/>
        <w:ind w:left="0" w:leftChars="0"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5.3为确保网上操作合法、有效和安全，供应商应当在开标截止时间前完成在“政府采购云平台”的身份认证，确保在电子投标过程中能够对相关数据电文进行加密和使用电子签章。使用“政采云电子交易客户端”需要提前申领CA数字证书，申领流程请自行前往相关网站进行查阅（完成CA数字证书办理预计一周左右，建议供应商获取招标文件后立即办理）。</w:t>
      </w:r>
    </w:p>
    <w:p>
      <w:pPr>
        <w:pStyle w:val="51"/>
        <w:spacing w:line="320" w:lineRule="exact"/>
        <w:ind w:left="0" w:leftChars="0"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5.4供应商应当在开标截止时间前，将生成的“电子加密响应文件”上传递交至政采云平台。响应文件递交截止时间前可以补充、修改或者撤回电子响应文件。补充或者修改电子响应文件的，应当先行撤回原文件，补充、修改后重新传输递交，开标截止时间前未完成传输的，视为撤回响应文件。</w:t>
      </w:r>
    </w:p>
    <w:p>
      <w:pPr>
        <w:pStyle w:val="51"/>
        <w:spacing w:line="320" w:lineRule="exact"/>
        <w:ind w:left="0" w:leftChars="0"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5.5本项目实行全流程电子化招投标交易，供应商如有需要，可以参与现场开标（所需在线投标响应及解密开启设备自带）并可在开标截止时间前提供以介质（U盘等）存储的数据电文形成的电子备份电子响应文件。电子备份电子响应文件应当由法定代表人或授权委托代理人（需携带法定代表人身份证明书或授权委托书原件等有效证明材料）在开标截止时间前按要求密封并提交至贵港市公共资源交易中心（贵港市港北区金城商业步行街与金田路交叉口东南150米水利大厦）或按要求密封邮寄并送达广西机电设备招标有限公司贵港分公司，地址：贵港市解放北路龙圣新区四小区217号。电子备份电子响应文件应当密封包装并在包装上标注投标项目名称、单位名称并加盖单位公章。供应商应充分预留电子备份响应文件邮寄、送达所需时间。逾期送达的将予以拒收，所造成的后果由投标供应商自行承担。</w:t>
      </w:r>
    </w:p>
    <w:p>
      <w:pPr>
        <w:pStyle w:val="51"/>
        <w:spacing w:line="320" w:lineRule="exact"/>
        <w:ind w:left="0" w:leftChars="0"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5.6响应文件递交截止时间后，政采云（电子交易平台）自动提取所有响应文件，各供应商须在提交响应文件截止后30分钟内对上传政采云的响应文件进行解密，所有供应商在规定的解密时限内解密完成或解密时限到后，采购代理机构开启响应文件；供应商超过解密时限的，系统默认自动放弃。</w:t>
      </w:r>
    </w:p>
    <w:p>
      <w:pPr>
        <w:pStyle w:val="51"/>
        <w:spacing w:line="320" w:lineRule="exact"/>
        <w:ind w:left="0" w:leftChars="0"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5.7通过政采云（电子交易平台）上传递交的“电子加密响应文件”无法按时解密，供应商递交了备份响应文件的，以备份响应文件为依据，否则视为响应文件撤回。通过政采云（电子交易平台）上传递交的“电子加密响应文件”已按时解密的，“备份响应文件”自动失效。供应商仅递交备份响应文件的，响应无效。</w:t>
      </w:r>
    </w:p>
    <w:p>
      <w:pPr>
        <w:pStyle w:val="51"/>
        <w:spacing w:line="320" w:lineRule="exact"/>
        <w:ind w:left="0" w:leftChars="0"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5.8在供应商提交了电子备份响应文件后，如通过政采云平台上传递交的电子加密响应文件无法按时解密且无法通过政采云“异常处理”端口处理的视为响应文件撤回，所造成的后果由供应商自行承担。</w:t>
      </w:r>
    </w:p>
    <w:p>
      <w:pPr>
        <w:pStyle w:val="51"/>
        <w:spacing w:line="320" w:lineRule="exact"/>
        <w:ind w:left="0" w:leftChars="0"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5.9相关业务联系单位及联系电话</w:t>
      </w:r>
    </w:p>
    <w:p>
      <w:pPr>
        <w:pStyle w:val="51"/>
        <w:spacing w:line="320" w:lineRule="exact"/>
        <w:ind w:left="0" w:leftChars="0"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CA咨询(汇信公司)客服热线：400-888-4636</w:t>
      </w:r>
    </w:p>
    <w:p>
      <w:pPr>
        <w:pStyle w:val="51"/>
        <w:spacing w:line="320" w:lineRule="exact"/>
        <w:ind w:left="0" w:leftChars="0"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“政采云”平台客服电话：400-881-7190</w:t>
      </w:r>
    </w:p>
    <w:p>
      <w:pPr>
        <w:spacing w:line="320" w:lineRule="exact"/>
        <w:ind w:firstLine="482" w:firstLineChars="200"/>
        <w:jc w:val="left"/>
        <w:rPr>
          <w:b/>
          <w:bCs/>
          <w:color w:val="000000" w:themeColor="text1"/>
          <w:kern w:val="0"/>
          <w:sz w:val="24"/>
          <w14:textFill>
            <w14:solidFill>
              <w14:schemeClr w14:val="tx1"/>
            </w14:solidFill>
          </w14:textFill>
        </w:rPr>
      </w:pPr>
      <w:r>
        <w:rPr>
          <w:rFonts w:hint="eastAsia"/>
          <w:b/>
          <w:bCs/>
          <w:color w:val="000000" w:themeColor="text1"/>
          <w:kern w:val="0"/>
          <w:sz w:val="24"/>
          <w14:textFill>
            <w14:solidFill>
              <w14:schemeClr w14:val="tx1"/>
            </w14:solidFill>
          </w14:textFill>
        </w:rPr>
        <w:t>八、对本次招标提出询问，请按以下方式联系</w:t>
      </w:r>
    </w:p>
    <w:p>
      <w:pPr>
        <w:spacing w:line="320" w:lineRule="exact"/>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1.采购人信息</w:t>
      </w:r>
    </w:p>
    <w:p>
      <w:pPr>
        <w:spacing w:line="320" w:lineRule="exact"/>
        <w:ind w:firstLine="480" w:firstLineChars="200"/>
        <w:jc w:val="left"/>
        <w:rPr>
          <w:color w:val="000000" w:themeColor="text1"/>
          <w:kern w:val="0"/>
          <w:sz w:val="24"/>
          <w:u w:val="single"/>
          <w14:textFill>
            <w14:solidFill>
              <w14:schemeClr w14:val="tx1"/>
            </w14:solidFill>
          </w14:textFill>
        </w:rPr>
      </w:pPr>
      <w:bookmarkStart w:id="7" w:name="_Hlk19048373"/>
      <w:r>
        <w:rPr>
          <w:rFonts w:hint="eastAsia"/>
          <w:color w:val="000000" w:themeColor="text1"/>
          <w:kern w:val="0"/>
          <w:sz w:val="24"/>
          <w14:textFill>
            <w14:solidFill>
              <w14:schemeClr w14:val="tx1"/>
            </w14:solidFill>
          </w14:textFill>
        </w:rPr>
        <w:t>名称</w:t>
      </w:r>
      <w:r>
        <w:rPr>
          <w:color w:val="000000" w:themeColor="text1"/>
          <w:kern w:val="0"/>
          <w:sz w:val="24"/>
          <w14:textFill>
            <w14:solidFill>
              <w14:schemeClr w14:val="tx1"/>
            </w14:solidFill>
          </w14:textFill>
        </w:rPr>
        <w:t>：</w:t>
      </w:r>
      <w:r>
        <w:rPr>
          <w:rFonts w:hint="eastAsia"/>
          <w:color w:val="000000" w:themeColor="text1"/>
          <w:kern w:val="0"/>
          <w:sz w:val="24"/>
          <w:u w:val="single"/>
          <w14:textFill>
            <w14:solidFill>
              <w14:schemeClr w14:val="tx1"/>
            </w14:solidFill>
          </w14:textFill>
        </w:rPr>
        <w:t>贵港市港北区直属机关后勤服务中心</w:t>
      </w:r>
    </w:p>
    <w:p>
      <w:pPr>
        <w:spacing w:line="320" w:lineRule="exact"/>
        <w:ind w:firstLine="480" w:firstLineChars="200"/>
        <w:jc w:val="left"/>
        <w:rPr>
          <w:color w:val="000000" w:themeColor="text1"/>
          <w:kern w:val="0"/>
          <w:sz w:val="24"/>
          <w:u w:val="single"/>
          <w14:textFill>
            <w14:solidFill>
              <w14:schemeClr w14:val="tx1"/>
            </w14:solidFill>
          </w14:textFill>
        </w:rPr>
      </w:pPr>
      <w:r>
        <w:rPr>
          <w:color w:val="000000" w:themeColor="text1"/>
          <w:kern w:val="0"/>
          <w:sz w:val="24"/>
          <w14:textFill>
            <w14:solidFill>
              <w14:schemeClr w14:val="tx1"/>
            </w14:solidFill>
          </w14:textFill>
        </w:rPr>
        <w:t>地址：</w:t>
      </w:r>
      <w:r>
        <w:rPr>
          <w:rFonts w:hint="eastAsia"/>
          <w:color w:val="000000" w:themeColor="text1"/>
          <w:kern w:val="0"/>
          <w:sz w:val="24"/>
          <w:u w:val="single"/>
          <w14:textFill>
            <w14:solidFill>
              <w14:schemeClr w14:val="tx1"/>
            </w14:solidFill>
          </w14:textFill>
        </w:rPr>
        <w:t xml:space="preserve"> 贵港市港北区行政中心</w:t>
      </w:r>
    </w:p>
    <w:p>
      <w:pPr>
        <w:spacing w:line="320" w:lineRule="exact"/>
        <w:ind w:firstLine="480" w:firstLineChars="200"/>
        <w:jc w:val="left"/>
        <w:rPr>
          <w:color w:val="000000" w:themeColor="text1"/>
          <w:kern w:val="0"/>
          <w:sz w:val="24"/>
          <w:u w:val="single"/>
          <w14:textFill>
            <w14:solidFill>
              <w14:schemeClr w14:val="tx1"/>
            </w14:solidFill>
          </w14:textFill>
        </w:rPr>
      </w:pPr>
      <w:r>
        <w:rPr>
          <w:rFonts w:hint="eastAsia"/>
          <w:color w:val="000000" w:themeColor="text1"/>
          <w:kern w:val="0"/>
          <w:sz w:val="24"/>
          <w14:textFill>
            <w14:solidFill>
              <w14:schemeClr w14:val="tx1"/>
            </w14:solidFill>
          </w14:textFill>
        </w:rPr>
        <w:t>项目联系人：</w:t>
      </w:r>
      <w:r>
        <w:rPr>
          <w:rFonts w:hint="eastAsia"/>
          <w:color w:val="000000" w:themeColor="text1"/>
          <w:kern w:val="0"/>
          <w:sz w:val="24"/>
          <w:u w:val="single"/>
          <w14:textFill>
            <w14:solidFill>
              <w14:schemeClr w14:val="tx1"/>
            </w14:solidFill>
          </w14:textFill>
        </w:rPr>
        <w:t xml:space="preserve"> 覃工   </w:t>
      </w:r>
    </w:p>
    <w:p>
      <w:pPr>
        <w:spacing w:line="320" w:lineRule="exact"/>
        <w:ind w:firstLine="480" w:firstLineChars="200"/>
        <w:jc w:val="left"/>
        <w:rPr>
          <w:color w:val="000000" w:themeColor="text1"/>
          <w:kern w:val="0"/>
          <w:sz w:val="24"/>
          <w:u w:val="single"/>
          <w14:textFill>
            <w14:solidFill>
              <w14:schemeClr w14:val="tx1"/>
            </w14:solidFill>
          </w14:textFill>
        </w:rPr>
      </w:pPr>
      <w:r>
        <w:rPr>
          <w:rFonts w:hint="eastAsia"/>
          <w:color w:val="000000" w:themeColor="text1"/>
          <w:kern w:val="0"/>
          <w:sz w:val="24"/>
          <w14:textFill>
            <w14:solidFill>
              <w14:schemeClr w14:val="tx1"/>
            </w14:solidFill>
          </w14:textFill>
        </w:rPr>
        <w:t>项目</w:t>
      </w:r>
      <w:r>
        <w:rPr>
          <w:color w:val="000000" w:themeColor="text1"/>
          <w:kern w:val="0"/>
          <w:sz w:val="24"/>
          <w14:textFill>
            <w14:solidFill>
              <w14:schemeClr w14:val="tx1"/>
            </w14:solidFill>
          </w14:textFill>
        </w:rPr>
        <w:t>联系</w:t>
      </w:r>
      <w:r>
        <w:rPr>
          <w:rFonts w:hint="eastAsia"/>
          <w:color w:val="000000" w:themeColor="text1"/>
          <w:kern w:val="0"/>
          <w:sz w:val="24"/>
          <w14:textFill>
            <w14:solidFill>
              <w14:schemeClr w14:val="tx1"/>
            </w14:solidFill>
          </w14:textFill>
        </w:rPr>
        <w:t>方式</w:t>
      </w:r>
      <w:r>
        <w:rPr>
          <w:color w:val="000000" w:themeColor="text1"/>
          <w:kern w:val="0"/>
          <w:sz w:val="24"/>
          <w14:textFill>
            <w14:solidFill>
              <w14:schemeClr w14:val="tx1"/>
            </w14:solidFill>
          </w14:textFill>
        </w:rPr>
        <w:t>：</w:t>
      </w:r>
      <w:r>
        <w:rPr>
          <w:rFonts w:hint="eastAsia"/>
          <w:color w:val="000000" w:themeColor="text1"/>
          <w:kern w:val="0"/>
          <w:sz w:val="24"/>
          <w:u w:val="single"/>
          <w14:textFill>
            <w14:solidFill>
              <w14:schemeClr w14:val="tx1"/>
            </w14:solidFill>
          </w14:textFill>
        </w:rPr>
        <w:t xml:space="preserve"> </w:t>
      </w:r>
      <w:r>
        <w:rPr>
          <w:color w:val="000000" w:themeColor="text1"/>
          <w:kern w:val="0"/>
          <w:sz w:val="24"/>
          <w:u w:val="single"/>
          <w14:textFill>
            <w14:solidFill>
              <w14:schemeClr w14:val="tx1"/>
            </w14:solidFill>
          </w14:textFill>
        </w:rPr>
        <w:t xml:space="preserve"> 077</w:t>
      </w:r>
      <w:r>
        <w:rPr>
          <w:rFonts w:hint="eastAsia"/>
          <w:color w:val="000000" w:themeColor="text1"/>
          <w:kern w:val="0"/>
          <w:sz w:val="24"/>
          <w:u w:val="single"/>
          <w14:textFill>
            <w14:solidFill>
              <w14:schemeClr w14:val="tx1"/>
            </w14:solidFill>
          </w14:textFill>
        </w:rPr>
        <w:t>5</w:t>
      </w:r>
      <w:r>
        <w:rPr>
          <w:color w:val="000000" w:themeColor="text1"/>
          <w:kern w:val="0"/>
          <w:sz w:val="24"/>
          <w:u w:val="single"/>
          <w14:textFill>
            <w14:solidFill>
              <w14:schemeClr w14:val="tx1"/>
            </w14:solidFill>
          </w14:textFill>
        </w:rPr>
        <w:t>-</w:t>
      </w:r>
      <w:r>
        <w:rPr>
          <w:rFonts w:hint="eastAsia"/>
          <w:color w:val="000000" w:themeColor="text1"/>
          <w:kern w:val="0"/>
          <w:sz w:val="24"/>
          <w:u w:val="single"/>
          <w14:textFill>
            <w14:solidFill>
              <w14:schemeClr w14:val="tx1"/>
            </w14:solidFill>
          </w14:textFill>
        </w:rPr>
        <w:t>4258103</w:t>
      </w:r>
    </w:p>
    <w:p>
      <w:pPr>
        <w:spacing w:line="320" w:lineRule="exact"/>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2.采购代理机构信息</w:t>
      </w:r>
    </w:p>
    <w:p>
      <w:pPr>
        <w:spacing w:line="320" w:lineRule="exact"/>
        <w:ind w:firstLine="480" w:firstLineChars="200"/>
        <w:jc w:val="left"/>
        <w:rPr>
          <w:color w:val="000000" w:themeColor="text1"/>
          <w:kern w:val="0"/>
          <w:sz w:val="24"/>
          <w:u w:val="single"/>
          <w14:textFill>
            <w14:solidFill>
              <w14:schemeClr w14:val="tx1"/>
            </w14:solidFill>
          </w14:textFill>
        </w:rPr>
      </w:pPr>
      <w:r>
        <w:rPr>
          <w:rFonts w:hint="eastAsia"/>
          <w:color w:val="000000" w:themeColor="text1"/>
          <w:kern w:val="0"/>
          <w:sz w:val="24"/>
          <w14:textFill>
            <w14:solidFill>
              <w14:schemeClr w14:val="tx1"/>
            </w14:solidFill>
          </w14:textFill>
        </w:rPr>
        <w:t>名称</w:t>
      </w:r>
      <w:r>
        <w:rPr>
          <w:color w:val="000000" w:themeColor="text1"/>
          <w:kern w:val="0"/>
          <w:sz w:val="24"/>
          <w14:textFill>
            <w14:solidFill>
              <w14:schemeClr w14:val="tx1"/>
            </w14:solidFill>
          </w14:textFill>
        </w:rPr>
        <w:t>：</w:t>
      </w:r>
      <w:r>
        <w:rPr>
          <w:color w:val="000000" w:themeColor="text1"/>
          <w:kern w:val="0"/>
          <w:sz w:val="24"/>
          <w:u w:val="single"/>
          <w14:textFill>
            <w14:solidFill>
              <w14:schemeClr w14:val="tx1"/>
            </w14:solidFill>
          </w14:textFill>
        </w:rPr>
        <w:t>广西机电设备招标有限公司</w:t>
      </w:r>
    </w:p>
    <w:p>
      <w:pPr>
        <w:spacing w:line="320" w:lineRule="exact"/>
        <w:ind w:firstLine="480" w:firstLineChars="200"/>
        <w:jc w:val="left"/>
        <w:rPr>
          <w:color w:val="000000" w:themeColor="text1"/>
          <w:sz w:val="24"/>
          <w:u w:val="single"/>
          <w14:textFill>
            <w14:solidFill>
              <w14:schemeClr w14:val="tx1"/>
            </w14:solidFill>
          </w14:textFill>
        </w:rPr>
      </w:pPr>
      <w:r>
        <w:rPr>
          <w:color w:val="000000" w:themeColor="text1"/>
          <w:kern w:val="0"/>
          <w:sz w:val="24"/>
          <w14:textFill>
            <w14:solidFill>
              <w14:schemeClr w14:val="tx1"/>
            </w14:solidFill>
          </w14:textFill>
        </w:rPr>
        <w:t>地址：</w:t>
      </w:r>
      <w:r>
        <w:rPr>
          <w:rFonts w:hint="eastAsia"/>
          <w:color w:val="000000" w:themeColor="text1"/>
          <w:sz w:val="24"/>
          <w:u w:val="single"/>
          <w14:textFill>
            <w14:solidFill>
              <w14:schemeClr w14:val="tx1"/>
            </w14:solidFill>
          </w14:textFill>
        </w:rPr>
        <w:t>贵港市解放北路龙圣新区四小区217号</w:t>
      </w:r>
    </w:p>
    <w:bookmarkEnd w:id="7"/>
    <w:p>
      <w:pPr>
        <w:spacing w:line="320" w:lineRule="exact"/>
        <w:ind w:firstLine="480" w:firstLineChars="200"/>
        <w:jc w:val="left"/>
        <w:rPr>
          <w:color w:val="000000" w:themeColor="text1"/>
          <w:kern w:val="0"/>
          <w:sz w:val="24"/>
          <w:u w:val="single"/>
          <w14:textFill>
            <w14:solidFill>
              <w14:schemeClr w14:val="tx1"/>
            </w14:solidFill>
          </w14:textFill>
        </w:rPr>
      </w:pPr>
      <w:r>
        <w:rPr>
          <w:color w:val="000000" w:themeColor="text1"/>
          <w:kern w:val="0"/>
          <w:sz w:val="24"/>
          <w14:textFill>
            <w14:solidFill>
              <w14:schemeClr w14:val="tx1"/>
            </w14:solidFill>
          </w14:textFill>
        </w:rPr>
        <w:t>项目联系人：</w:t>
      </w:r>
      <w:r>
        <w:rPr>
          <w:rFonts w:hint="eastAsia"/>
          <w:color w:val="000000" w:themeColor="text1"/>
          <w:kern w:val="0"/>
          <w:sz w:val="24"/>
          <w:u w:val="single"/>
          <w14:textFill>
            <w14:solidFill>
              <w14:schemeClr w14:val="tx1"/>
            </w14:solidFill>
          </w14:textFill>
        </w:rPr>
        <w:t xml:space="preserve">韦文龙   </w:t>
      </w:r>
    </w:p>
    <w:p>
      <w:pPr>
        <w:spacing w:line="320" w:lineRule="exact"/>
        <w:ind w:firstLine="480" w:firstLineChars="200"/>
        <w:jc w:val="left"/>
        <w:rPr>
          <w:color w:val="000000" w:themeColor="text1"/>
          <w:kern w:val="0"/>
          <w:sz w:val="24"/>
          <w:u w:val="single"/>
          <w14:textFill>
            <w14:solidFill>
              <w14:schemeClr w14:val="tx1"/>
            </w14:solidFill>
          </w14:textFill>
        </w:rPr>
      </w:pPr>
      <w:r>
        <w:rPr>
          <w:rFonts w:hint="eastAsia"/>
          <w:color w:val="000000" w:themeColor="text1"/>
          <w:kern w:val="0"/>
          <w:sz w:val="24"/>
          <w14:textFill>
            <w14:solidFill>
              <w14:schemeClr w14:val="tx1"/>
            </w14:solidFill>
          </w14:textFill>
        </w:rPr>
        <w:t>项目联系方式</w:t>
      </w:r>
      <w:r>
        <w:rPr>
          <w:color w:val="000000" w:themeColor="text1"/>
          <w:kern w:val="0"/>
          <w:sz w:val="24"/>
          <w:u w:val="single"/>
          <w14:textFill>
            <w14:solidFill>
              <w14:schemeClr w14:val="tx1"/>
            </w14:solidFill>
          </w14:textFill>
        </w:rPr>
        <w:t>：077</w:t>
      </w:r>
      <w:r>
        <w:rPr>
          <w:rFonts w:hint="eastAsia"/>
          <w:color w:val="000000" w:themeColor="text1"/>
          <w:kern w:val="0"/>
          <w:sz w:val="24"/>
          <w:u w:val="single"/>
          <w14:textFill>
            <w14:solidFill>
              <w14:schemeClr w14:val="tx1"/>
            </w14:solidFill>
          </w14:textFill>
        </w:rPr>
        <w:t>5</w:t>
      </w:r>
      <w:r>
        <w:rPr>
          <w:color w:val="000000" w:themeColor="text1"/>
          <w:kern w:val="0"/>
          <w:sz w:val="24"/>
          <w:u w:val="single"/>
          <w14:textFill>
            <w14:solidFill>
              <w14:schemeClr w14:val="tx1"/>
            </w14:solidFill>
          </w14:textFill>
        </w:rPr>
        <w:t>-</w:t>
      </w:r>
      <w:r>
        <w:rPr>
          <w:rFonts w:hint="eastAsia"/>
          <w:color w:val="000000" w:themeColor="text1"/>
          <w:kern w:val="0"/>
          <w:sz w:val="24"/>
          <w:u w:val="single"/>
          <w14:textFill>
            <w14:solidFill>
              <w14:schemeClr w14:val="tx1"/>
            </w14:solidFill>
          </w14:textFill>
        </w:rPr>
        <w:t>4368013</w:t>
      </w:r>
      <w:r>
        <w:rPr>
          <w:color w:val="000000" w:themeColor="text1"/>
          <w:kern w:val="0"/>
          <w:sz w:val="24"/>
          <w:u w:val="single"/>
          <w14:textFill>
            <w14:solidFill>
              <w14:schemeClr w14:val="tx1"/>
            </w14:solidFill>
          </w14:textFill>
        </w:rPr>
        <w:t xml:space="preserve">  </w:t>
      </w:r>
    </w:p>
    <w:p>
      <w:pPr>
        <w:spacing w:line="320" w:lineRule="exact"/>
        <w:ind w:firstLine="482" w:firstLineChars="200"/>
        <w:jc w:val="left"/>
        <w:rPr>
          <w:b/>
          <w:bCs/>
          <w:color w:val="000000" w:themeColor="text1"/>
          <w:kern w:val="0"/>
          <w:sz w:val="24"/>
          <w14:textFill>
            <w14:solidFill>
              <w14:schemeClr w14:val="tx1"/>
            </w14:solidFill>
          </w14:textFill>
        </w:rPr>
      </w:pPr>
    </w:p>
    <w:p>
      <w:pPr>
        <w:rPr>
          <w:color w:val="000000" w:themeColor="text1"/>
          <w:sz w:val="32"/>
          <w:szCs w:val="32"/>
          <w14:textFill>
            <w14:solidFill>
              <w14:schemeClr w14:val="tx1"/>
            </w14:solidFill>
          </w14:textFill>
        </w:rPr>
      </w:pPr>
      <w:bookmarkStart w:id="8" w:name="_Toc16076"/>
      <w:r>
        <w:rPr>
          <w:color w:val="000000" w:themeColor="text1"/>
          <w:sz w:val="32"/>
          <w:szCs w:val="32"/>
          <w14:textFill>
            <w14:solidFill>
              <w14:schemeClr w14:val="tx1"/>
            </w14:solidFill>
          </w14:textFill>
        </w:rPr>
        <w:br w:type="page"/>
      </w:r>
    </w:p>
    <w:p>
      <w:pPr>
        <w:pStyle w:val="27"/>
        <w:snapToGrid w:val="0"/>
        <w:spacing w:before="120" w:after="120" w:line="320" w:lineRule="exact"/>
        <w:jc w:val="center"/>
        <w:outlineLvl w:val="0"/>
        <w:rPr>
          <w:rFonts w:ascii="Times New Roman" w:hAnsi="Times New Roman" w:cs="Times New Roman"/>
          <w:color w:val="000000" w:themeColor="text1"/>
          <w:sz w:val="32"/>
          <w:szCs w:val="32"/>
          <w14:textFill>
            <w14:solidFill>
              <w14:schemeClr w14:val="tx1"/>
            </w14:solidFill>
          </w14:textFill>
        </w:rPr>
      </w:pPr>
      <w:r>
        <w:rPr>
          <w:rFonts w:ascii="Times New Roman" w:hAnsi="Times New Roman" w:cs="Times New Roman"/>
          <w:color w:val="000000" w:themeColor="text1"/>
          <w:sz w:val="32"/>
          <w:szCs w:val="32"/>
          <w14:textFill>
            <w14:solidFill>
              <w14:schemeClr w14:val="tx1"/>
            </w14:solidFill>
          </w14:textFill>
        </w:rPr>
        <w:t>第二章  项目采购需求</w:t>
      </w:r>
      <w:bookmarkEnd w:id="8"/>
    </w:p>
    <w:p>
      <w:pPr>
        <w:spacing w:before="120"/>
        <w:rPr>
          <w:rFonts w:ascii="宋体" w:hAnsi="宋体" w:cs="宋体"/>
          <w:b/>
          <w:bCs/>
          <w:color w:val="000000" w:themeColor="text1"/>
          <w:sz w:val="28"/>
          <w:szCs w:val="28"/>
          <w14:textFill>
            <w14:solidFill>
              <w14:schemeClr w14:val="tx1"/>
            </w14:solidFill>
          </w14:textFill>
        </w:rPr>
      </w:pPr>
    </w:p>
    <w:p>
      <w:pPr>
        <w:spacing w:line="360" w:lineRule="auto"/>
        <w:rPr>
          <w:rFonts w:ascii="黑体" w:hAnsi="黑体" w:eastAsia="黑体" w:cs="Arial"/>
          <w:b/>
          <w:color w:val="000000" w:themeColor="text1"/>
          <w:kern w:val="0"/>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w:t>
      </w:r>
      <w:r>
        <w:rPr>
          <w:rFonts w:ascii="黑体" w:hAnsi="黑体" w:eastAsia="黑体" w:cs="Arial"/>
          <w:b/>
          <w:color w:val="000000" w:themeColor="text1"/>
          <w:kern w:val="0"/>
          <w:sz w:val="28"/>
          <w:szCs w:val="28"/>
          <w14:textFill>
            <w14:solidFill>
              <w14:schemeClr w14:val="tx1"/>
            </w14:solidFill>
          </w14:textFill>
        </w:rPr>
        <w:t>一、</w:t>
      </w:r>
      <w:r>
        <w:rPr>
          <w:rFonts w:hint="eastAsia" w:ascii="黑体" w:hAnsi="黑体" w:eastAsia="黑体" w:cs="Arial"/>
          <w:b/>
          <w:color w:val="000000" w:themeColor="text1"/>
          <w:kern w:val="0"/>
          <w:sz w:val="28"/>
          <w:szCs w:val="28"/>
          <w14:textFill>
            <w14:solidFill>
              <w14:schemeClr w14:val="tx1"/>
            </w14:solidFill>
          </w14:textFill>
        </w:rPr>
        <w:t>总体</w:t>
      </w:r>
      <w:r>
        <w:rPr>
          <w:rFonts w:ascii="黑体" w:hAnsi="黑体" w:eastAsia="黑体" w:cs="Arial"/>
          <w:b/>
          <w:color w:val="000000" w:themeColor="text1"/>
          <w:kern w:val="0"/>
          <w:sz w:val="28"/>
          <w:szCs w:val="28"/>
          <w14:textFill>
            <w14:solidFill>
              <w14:schemeClr w14:val="tx1"/>
            </w14:solidFill>
          </w14:textFill>
        </w:rPr>
        <w:t>要求</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1.需实现的功能、目标及应用场景</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满足采购文件要求，验收达到合格标准。</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2.政府采购政策的应用</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详见采购文件“评标方法及评标标准</w:t>
      </w:r>
      <w:r>
        <w:rPr>
          <w:color w:val="000000" w:themeColor="text1"/>
          <w:szCs w:val="21"/>
          <w14:textFill>
            <w14:solidFill>
              <w14:schemeClr w14:val="tx1"/>
            </w14:solidFill>
          </w14:textFill>
        </w:rPr>
        <w:t>/政府采购政策应用说明”。</w:t>
      </w: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需执行的国家相关标准、行业标准、地方标准或者其他标准、规范</w:t>
      </w:r>
    </w:p>
    <w:p>
      <w:pPr>
        <w:spacing w:line="360" w:lineRule="auto"/>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（1）本项目应执行的国家相关标准、行业标准、地方标准或者其他标准、规范为：</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如</w:t>
      </w:r>
      <w:r>
        <w:rPr>
          <w:rFonts w:hint="eastAsia"/>
          <w:color w:val="000000" w:themeColor="text1"/>
          <w:szCs w:val="21"/>
          <w14:textFill>
            <w14:solidFill>
              <w14:schemeClr w14:val="tx1"/>
            </w14:solidFill>
          </w14:textFill>
        </w:rPr>
        <w:t>技术要求/服务要求与上述</w:t>
      </w:r>
      <w:r>
        <w:rPr>
          <w:color w:val="000000" w:themeColor="text1"/>
          <w:szCs w:val="21"/>
          <w14:textFill>
            <w14:solidFill>
              <w14:schemeClr w14:val="tx1"/>
            </w14:solidFill>
          </w14:textFill>
        </w:rPr>
        <w:t>标准、规范不一致的，高于标准、规范的按</w:t>
      </w:r>
      <w:r>
        <w:rPr>
          <w:rFonts w:hint="eastAsia"/>
          <w:color w:val="000000" w:themeColor="text1"/>
          <w:szCs w:val="21"/>
          <w14:textFill>
            <w14:solidFill>
              <w14:schemeClr w14:val="tx1"/>
            </w14:solidFill>
          </w14:textFill>
        </w:rPr>
        <w:t>技术要求</w:t>
      </w:r>
      <w:r>
        <w:rPr>
          <w:color w:val="000000" w:themeColor="text1"/>
          <w:szCs w:val="21"/>
          <w14:textFill>
            <w14:solidFill>
              <w14:schemeClr w14:val="tx1"/>
            </w14:solidFill>
          </w14:textFill>
        </w:rPr>
        <w:t>执行，低于标准、规范的按标准、规范执行。</w:t>
      </w: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标注“▲”的条款或要求系指实质性条款或实质性要求，必须满足，如存在负偏离将导致投标被否决。</w:t>
      </w: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.采购需求要求未尽事宜</w:t>
      </w:r>
      <w:r>
        <w:rPr>
          <w:color w:val="000000" w:themeColor="text1"/>
          <w:szCs w:val="21"/>
          <w14:textFill>
            <w14:solidFill>
              <w14:schemeClr w14:val="tx1"/>
            </w14:solidFill>
          </w14:textFill>
        </w:rPr>
        <w:t>由</w:t>
      </w:r>
      <w:r>
        <w:rPr>
          <w:rFonts w:hint="eastAsia"/>
          <w:color w:val="000000" w:themeColor="text1"/>
          <w:szCs w:val="21"/>
          <w14:textFill>
            <w14:solidFill>
              <w14:schemeClr w14:val="tx1"/>
            </w14:solidFill>
          </w14:textFill>
        </w:rPr>
        <w:t>采购人与中标供应商</w:t>
      </w:r>
      <w:r>
        <w:rPr>
          <w:color w:val="000000" w:themeColor="text1"/>
          <w:szCs w:val="21"/>
          <w14:textFill>
            <w14:solidFill>
              <w14:schemeClr w14:val="tx1"/>
            </w14:solidFill>
          </w14:textFill>
        </w:rPr>
        <w:t>在采购合同中约定。</w:t>
      </w: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bookmarkStart w:id="9" w:name="_Hlk77607533"/>
      <w:r>
        <w:rPr>
          <w:rFonts w:hint="eastAsia"/>
          <w:color w:val="000000" w:themeColor="text1"/>
          <w:szCs w:val="21"/>
          <w14:textFill>
            <w14:solidFill>
              <w14:schemeClr w14:val="tx1"/>
            </w14:solidFill>
          </w14:textFill>
        </w:rPr>
        <w:t>客观且未量化的指标视为实质性。</w:t>
      </w:r>
      <w:bookmarkEnd w:id="9"/>
    </w:p>
    <w:p>
      <w:pPr>
        <w:spacing w:line="360" w:lineRule="auto"/>
        <w:rPr>
          <w:rFonts w:ascii="黑体" w:hAnsi="黑体" w:eastAsia="黑体" w:cs="Arial"/>
          <w:b/>
          <w:color w:val="000000" w:themeColor="text1"/>
          <w:kern w:val="0"/>
          <w:sz w:val="28"/>
          <w:szCs w:val="28"/>
          <w14:textFill>
            <w14:solidFill>
              <w14:schemeClr w14:val="tx1"/>
            </w14:solidFill>
          </w14:textFill>
        </w:rPr>
      </w:pPr>
      <w:r>
        <w:rPr>
          <w:rFonts w:hint="eastAsia" w:ascii="黑体" w:hAnsi="黑体" w:eastAsia="黑体" w:cs="Arial"/>
          <w:b/>
          <w:color w:val="000000" w:themeColor="text1"/>
          <w:kern w:val="0"/>
          <w:sz w:val="28"/>
          <w:szCs w:val="28"/>
          <w14:textFill>
            <w14:solidFill>
              <w14:schemeClr w14:val="tx1"/>
            </w14:solidFill>
          </w14:textFill>
        </w:rPr>
        <w:t>二、技术要求</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1.标的所属行业：</w:t>
      </w:r>
    </w:p>
    <w:p>
      <w:pPr>
        <w:spacing w:line="360" w:lineRule="auto"/>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物业管理</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2.核心产品</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本项目为服务项目，不适用核心产品规定。</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3.服务内容和标准：</w:t>
      </w:r>
    </w:p>
    <w:p>
      <w:pPr>
        <w:rPr>
          <w:rFonts w:hint="eastAsia" w:ascii="黑体" w:hAnsi="黑体" w:eastAsia="黑体" w:cs="Arial"/>
          <w:b/>
          <w:color w:val="000000" w:themeColor="text1"/>
          <w:kern w:val="0"/>
          <w:sz w:val="28"/>
          <w:szCs w:val="28"/>
          <w14:textFill>
            <w14:solidFill>
              <w14:schemeClr w14:val="tx1"/>
            </w14:solidFill>
          </w14:textFill>
        </w:rPr>
      </w:pPr>
      <w:r>
        <w:rPr>
          <w:rFonts w:hint="eastAsia" w:ascii="黑体" w:hAnsi="黑体" w:eastAsia="黑体" w:cs="Arial"/>
          <w:b/>
          <w:color w:val="000000" w:themeColor="text1"/>
          <w:kern w:val="0"/>
          <w:sz w:val="28"/>
          <w:szCs w:val="28"/>
          <w14:textFill>
            <w14:solidFill>
              <w14:schemeClr w14:val="tx1"/>
            </w14:solidFill>
          </w14:textFill>
        </w:rPr>
        <w:br w:type="page"/>
      </w:r>
    </w:p>
    <w:p>
      <w:pPr>
        <w:spacing w:line="360" w:lineRule="auto"/>
        <w:rPr>
          <w:rFonts w:hint="eastAsia" w:ascii="黑体" w:hAnsi="黑体" w:eastAsia="黑体" w:cs="Arial"/>
          <w:b/>
          <w:color w:val="000000" w:themeColor="text1"/>
          <w:kern w:val="0"/>
          <w:sz w:val="28"/>
          <w:szCs w:val="28"/>
          <w:lang w:eastAsia="zh-CN"/>
          <w14:textFill>
            <w14:solidFill>
              <w14:schemeClr w14:val="tx1"/>
            </w14:solidFill>
          </w14:textFill>
        </w:rPr>
      </w:pPr>
      <w:r>
        <w:rPr>
          <w:rFonts w:hint="eastAsia" w:ascii="黑体" w:hAnsi="黑体" w:eastAsia="黑体" w:cs="Arial"/>
          <w:b/>
          <w:color w:val="000000" w:themeColor="text1"/>
          <w:kern w:val="0"/>
          <w:sz w:val="28"/>
          <w:szCs w:val="28"/>
          <w14:textFill>
            <w14:solidFill>
              <w14:schemeClr w14:val="tx1"/>
            </w14:solidFill>
          </w14:textFill>
        </w:rPr>
        <w:t>A分标</w:t>
      </w:r>
      <w:r>
        <w:rPr>
          <w:rFonts w:hint="eastAsia" w:ascii="黑体" w:hAnsi="黑体" w:eastAsia="黑体" w:cs="Arial"/>
          <w:b/>
          <w:color w:val="000000" w:themeColor="text1"/>
          <w:kern w:val="0"/>
          <w:sz w:val="28"/>
          <w:szCs w:val="28"/>
          <w:lang w:eastAsia="zh-CN"/>
          <w14:textFill>
            <w14:solidFill>
              <w14:schemeClr w14:val="tx1"/>
            </w14:solidFill>
          </w14:textFill>
        </w:rPr>
        <w:t>：</w:t>
      </w:r>
      <w:r>
        <w:rPr>
          <w:rFonts w:hint="eastAsia" w:ascii="黑体" w:hAnsi="黑体" w:eastAsia="黑体" w:cs="Arial"/>
          <w:b/>
          <w:color w:val="000000" w:themeColor="text1"/>
          <w:kern w:val="0"/>
          <w:sz w:val="28"/>
          <w:szCs w:val="28"/>
          <w14:textFill>
            <w14:solidFill>
              <w14:schemeClr w14:val="tx1"/>
            </w14:solidFill>
          </w14:textFill>
        </w:rPr>
        <w:t>贵港市港北区行政中心物业管理服务采购</w:t>
      </w:r>
    </w:p>
    <w:p>
      <w:pPr>
        <w:spacing w:line="500" w:lineRule="exact"/>
        <w:jc w:val="left"/>
        <w:rPr>
          <w:rFonts w:ascii="宋体" w:hAnsi="宋体" w:cs="宋体"/>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（一）</w:t>
      </w:r>
      <w:r>
        <w:rPr>
          <w:rFonts w:hint="eastAsia" w:ascii="宋体" w:hAnsi="宋体" w:cs="宋体"/>
          <w:b/>
          <w:color w:val="000000" w:themeColor="text1"/>
          <w:szCs w:val="21"/>
          <w14:textFill>
            <w14:solidFill>
              <w14:schemeClr w14:val="tx1"/>
            </w14:solidFill>
          </w14:textFill>
        </w:rPr>
        <w:t>、物业基本情况</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贵港市港北区行政中心物业服务，包括贵港市港北区行政中心、港北区档案局。</w:t>
      </w:r>
    </w:p>
    <w:p>
      <w:pPr>
        <w:widowControl/>
        <w:spacing w:line="500" w:lineRule="exact"/>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（二）、委托管理服务内容及相关要求</w:t>
      </w:r>
    </w:p>
    <w:p>
      <w:pPr>
        <w:spacing w:line="500" w:lineRule="exact"/>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一）服务范围</w:t>
      </w:r>
    </w:p>
    <w:p>
      <w:pPr>
        <w:spacing w:line="5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hAnsi="宋体" w:cs="宋体"/>
          <w:color w:val="000000" w:themeColor="text1"/>
          <w14:textFill>
            <w14:solidFill>
              <w14:schemeClr w14:val="tx1"/>
            </w14:solidFill>
          </w14:textFill>
        </w:rPr>
        <w:t>港北区</w:t>
      </w:r>
      <w:r>
        <w:rPr>
          <w:rFonts w:hint="eastAsia" w:ascii="宋体" w:hAnsi="宋体" w:cs="宋体"/>
          <w:color w:val="000000" w:themeColor="text1"/>
          <w:szCs w:val="21"/>
          <w14:textFill>
            <w14:solidFill>
              <w14:schemeClr w14:val="tx1"/>
            </w14:solidFill>
          </w14:textFill>
        </w:rPr>
        <w:t>行政中心</w:t>
      </w:r>
    </w:p>
    <w:p>
      <w:pPr>
        <w:spacing w:line="500" w:lineRule="exact"/>
        <w:jc w:val="left"/>
        <w:rPr>
          <w:rFonts w:ascii="宋体" w:hAnsi="宋体" w:cs="宋体"/>
          <w:color w:val="000000" w:themeColor="text1"/>
          <w:szCs w:val="21"/>
          <w14:textFill>
            <w14:solidFill>
              <w14:schemeClr w14:val="tx1"/>
            </w14:solidFill>
          </w14:textFill>
        </w:rPr>
      </w:pPr>
      <w:r>
        <w:rPr>
          <w:rFonts w:hint="eastAsia" w:hAnsi="宋体" w:cs="宋体"/>
          <w:color w:val="000000" w:themeColor="text1"/>
          <w14:textFill>
            <w14:solidFill>
              <w14:schemeClr w14:val="tx1"/>
            </w14:solidFill>
          </w14:textFill>
        </w:rPr>
        <w:t>2、港北区档案局</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上述公共区域的物业后勤管理服务、会务服务、保洁服务及绿化养护服务。</w:t>
      </w:r>
    </w:p>
    <w:p>
      <w:pPr>
        <w:spacing w:line="500" w:lineRule="exact"/>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二）服务形式</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中标人在港北区行政中心设置物业管理机构，派驻相关岗位服务人员，全面负责上述服务范围的物业管理工作。建立完善的物业管理制度、保密措施、工作流程和工作计划，业务上主动接受业主单位的监督和检查。</w:t>
      </w:r>
    </w:p>
    <w:p>
      <w:pPr>
        <w:spacing w:line="500" w:lineRule="exact"/>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三）服务内容、服务要求和服务标准</w:t>
      </w:r>
    </w:p>
    <w:p>
      <w:pPr>
        <w:pStyle w:val="27"/>
        <w:spacing w:line="500" w:lineRule="exact"/>
        <w:ind w:firstLine="420" w:firstLineChars="200"/>
        <w:jc w:val="left"/>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中标人在港北区行政中心设置物业管理机构，派驻专业物业管理人员，全面负责上述服务范围的管理服务工作。建立完善物业管理制度、工作流程和工作计划，业务上接受业主单位的监督和检查。</w:t>
      </w:r>
    </w:p>
    <w:p>
      <w:pPr>
        <w:pStyle w:val="27"/>
        <w:spacing w:line="500" w:lineRule="exact"/>
        <w:ind w:firstLine="422" w:firstLineChars="200"/>
        <w:jc w:val="left"/>
        <w:rPr>
          <w:rFonts w:hAnsi="宋体" w:cs="宋体"/>
          <w:color w:val="000000" w:themeColor="text1"/>
          <w14:textFill>
            <w14:solidFill>
              <w14:schemeClr w14:val="tx1"/>
            </w14:solidFill>
          </w14:textFill>
        </w:rPr>
      </w:pPr>
      <w:r>
        <w:rPr>
          <w:rFonts w:hint="eastAsia" w:hAnsi="宋体" w:cs="宋体"/>
          <w:b/>
          <w:bCs/>
          <w:color w:val="000000" w:themeColor="text1"/>
          <w14:textFill>
            <w14:solidFill>
              <w14:schemeClr w14:val="tx1"/>
            </w14:solidFill>
          </w14:textFill>
        </w:rPr>
        <w:t>服务内容包括如下方面：</w:t>
      </w:r>
    </w:p>
    <w:p>
      <w:pPr>
        <w:pStyle w:val="27"/>
        <w:spacing w:line="500" w:lineRule="exact"/>
        <w:ind w:firstLine="422" w:firstLineChars="200"/>
        <w:jc w:val="left"/>
        <w:rPr>
          <w:rFonts w:hAnsi="宋体" w:cs="宋体"/>
          <w:b/>
          <w:bCs/>
          <w:color w:val="000000" w:themeColor="text1"/>
          <w14:textFill>
            <w14:solidFill>
              <w14:schemeClr w14:val="tx1"/>
            </w14:solidFill>
          </w14:textFill>
        </w:rPr>
      </w:pPr>
      <w:r>
        <w:rPr>
          <w:rFonts w:hint="eastAsia" w:hAnsi="宋体" w:cs="宋体"/>
          <w:b/>
          <w:bCs/>
          <w:color w:val="000000" w:themeColor="text1"/>
          <w14:textFill>
            <w14:solidFill>
              <w14:schemeClr w14:val="tx1"/>
            </w14:solidFill>
          </w14:textFill>
        </w:rPr>
        <w:t>▲1、综合管理服务</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1.1、建立完善的物业服务与管理方案及相关制度，根据业主单位服务要求不断提升服务质量；</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1.2、定期对服务人员进行物业管理业务知识培训、消防培训等各项服务技能培训，加强监督与管理，确保其行为规范，服务主动、热情、到位；</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1.3、及时处理业主单位投诉，虚心听取业主单位意见、建议，定期进行物业管理服务满意情况调查；</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1.4、做好服务人员的保密培训，确保业主单位保密信息获得充分尊重和保护；</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1.5、物业服务重要事项，在公告栏张贴通知，履行告知义务；</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1.6、负责物业服务档案及资料的归档管理，保证各类档案、资料完整便于工作查询，合同期满将全部档案资料移交业主单位；</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1.7、法规和政策规定的物业管理公司的其它事项以及经双方合作期间再协商的有关事宜。</w:t>
      </w:r>
    </w:p>
    <w:p>
      <w:pPr>
        <w:pStyle w:val="27"/>
        <w:spacing w:line="500" w:lineRule="exact"/>
        <w:ind w:firstLine="422" w:firstLineChars="200"/>
        <w:jc w:val="left"/>
        <w:rPr>
          <w:rFonts w:hAnsi="宋体" w:cs="宋体"/>
          <w:b/>
          <w:color w:val="000000" w:themeColor="text1"/>
          <w14:textFill>
            <w14:solidFill>
              <w14:schemeClr w14:val="tx1"/>
            </w14:solidFill>
          </w14:textFill>
        </w:rPr>
      </w:pPr>
      <w:r>
        <w:rPr>
          <w:rFonts w:hint="eastAsia" w:hAnsi="宋体" w:cs="宋体"/>
          <w:b/>
          <w:bCs/>
          <w:color w:val="000000" w:themeColor="text1"/>
          <w14:textFill>
            <w14:solidFill>
              <w14:schemeClr w14:val="tx1"/>
            </w14:solidFill>
          </w14:textFill>
        </w:rPr>
        <w:t>2、保</w:t>
      </w:r>
      <w:r>
        <w:rPr>
          <w:rFonts w:hint="eastAsia" w:hAnsi="宋体" w:cs="宋体"/>
          <w:b/>
          <w:color w:val="000000" w:themeColor="text1"/>
          <w14:textFill>
            <w14:solidFill>
              <w14:schemeClr w14:val="tx1"/>
            </w14:solidFill>
          </w14:textFill>
        </w:rPr>
        <w:t>洁服务内容、服务要求和服务标准</w:t>
      </w:r>
    </w:p>
    <w:p>
      <w:pPr>
        <w:pStyle w:val="27"/>
        <w:spacing w:line="500" w:lineRule="exact"/>
        <w:ind w:firstLine="422" w:firstLineChars="200"/>
        <w:jc w:val="left"/>
        <w:rPr>
          <w:rFonts w:hAnsi="宋体" w:cs="宋体"/>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2.1服务内容：</w:t>
      </w:r>
      <w:r>
        <w:rPr>
          <w:rFonts w:hint="eastAsia" w:hAnsi="宋体" w:cs="宋体"/>
          <w:color w:val="000000" w:themeColor="text1"/>
          <w14:textFill>
            <w14:solidFill>
              <w14:schemeClr w14:val="tx1"/>
            </w14:solidFill>
          </w14:textFill>
        </w:rPr>
        <w:t>负责服务范围内的公共区域、公共设施设备等清洁保养工作。具体包括：正门、广场、大堂、档案馆、球馆、食堂三楼、工作间、公共区域卫生间、周边道路及绿地、楼梯及楼道、围墙或界址外延 1.5 米内等范围的公共通道、地面、走廊、楼梯扶手、门厅、雨棚、会议室、电梯轿厢、路灯、走廊灯、广告栏（牌）、交通标志、饮水机、化粪池、沉沙井、下水道等清洁保养工作。</w:t>
      </w:r>
    </w:p>
    <w:p>
      <w:pPr>
        <w:pStyle w:val="27"/>
        <w:spacing w:line="500" w:lineRule="exact"/>
        <w:ind w:firstLine="422" w:firstLineChars="200"/>
        <w:jc w:val="left"/>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 xml:space="preserve">2.2服务要求： </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正门、广场的门户、地（墙）面、阶梯，无污迹、无水泥印、无香口胶迹、无积水、无堆放杂物，无积尘，无乱张贴物。保持喷泉水池清洁，每季度至少清洁一次。如遇重大活动或特殊天气应随时清扫，确保地面干净整洁。</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2）办公区公共通道、走廊、各办公区公共楼梯每日清扫2次，每日上午和下午下班后各拖洗1次，并做好随时保洁。</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3）楼梯扶手每日擦洗1次。</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一楼大堂内无蚊、蝇、无明显异味，地面光亮无明显脚印、杂物，物品设备摆放整齐、规范，保持无明显蜘蛛网。幕墙玻璃表面光洁无污迹、无明显尘积、无张贴物、无无关悬挂物。定期做好电梯地毯的洗消工作。</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5）每日8:00前完成电梯日常保洁消毒工作，上午、下午各清洁1次并巡视保洁。</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6）路灯、走廊灯每月清洁1次，并做好随时保洁。</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7）地毯清洗：负责地毯清洁清洗，按照会议室使用情况进行地毯清洁。</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8）定期对辖区内实施消毒和灭“四害”工作，生活用水池的清洗、消毒工作，灭四害每月由专业消杀公司进行一次消杀，清洗楼顶空调水池每年2次。</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9）户外按要求合理设置果壳箱或垃圾桶，每日清运。</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10）绿化垃圾、废弃物品的收集，监督环卫部门清运。</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11）周边道路及绿地、围墙或界址外延 1.5 米内：干净整洁环卫处无垃圾,绿化带内无杂草。</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12）负责办公区室外及地下室公共部分的清洁。</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13）区域内给排水管、下水道等室内外沟渠保持通畅，化粪池、沉沙井和水池无超量淤积，能正常使用，化粪池、沉砂井按实际需要及时清理。</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14）配合业主单位完成保洁临时性任务。</w:t>
      </w:r>
    </w:p>
    <w:p>
      <w:pPr>
        <w:pStyle w:val="27"/>
        <w:spacing w:line="500" w:lineRule="exact"/>
        <w:ind w:firstLine="422" w:firstLineChars="200"/>
        <w:jc w:val="left"/>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2.3服务标准：</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1）服务区域公共场所地面无纸屑、油渍、痰迹、口香糖、果皮、烟头等垃圾。</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2）玻璃门（窗、墙）光亮、清洁，无污迹、水迹、灰尘及明显手印。</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3）各楼层大厅、室内吊顶、吸音墙上无灰尘，天花板无蜘蛛网。</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4）公共场所、卫生间、各垃圾收集点无堆积物，垃圾箱外表干净、无积垢、无异味。</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5）卫生间保持清洁、干净，洗手盆上无杂物、无纸屑、无积水；及时清理脚印、水渍；镜子每日全面擦拭清洁；大小便池内外无污垢；墙面、水管、隔断、门坎、窗台无灰尘，厕所内无异味、无异物。</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6）工作间：无堆积垃圾、无易燃易爆物品。垃圾做到日清，做到垃圾袋装化，将所有垃圾集中到堆放点，做到合理、卫生、四周无散放垃圾。可作废品回收的垃圾分类放置。物品摆放整齐。</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7）化粪池、下水道无溢流，道路地面无“四害”粪便痕迹。</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8）使用的拖把每天进行清洁晾晒，保证卫生干净无异味。</w:t>
      </w:r>
    </w:p>
    <w:p>
      <w:pPr>
        <w:pStyle w:val="27"/>
        <w:spacing w:line="500" w:lineRule="exact"/>
        <w:ind w:firstLine="420" w:firstLineChars="200"/>
        <w:jc w:val="left"/>
        <w:rPr>
          <w:rFonts w:hAnsi="宋体" w:cs="宋体"/>
          <w:b/>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w:t>
      </w:r>
      <w:r>
        <w:rPr>
          <w:rFonts w:hint="eastAsia" w:hAnsi="宋体" w:cs="宋体"/>
          <w:b/>
          <w:color w:val="000000" w:themeColor="text1"/>
          <w14:textFill>
            <w14:solidFill>
              <w14:schemeClr w14:val="tx1"/>
            </w14:solidFill>
          </w14:textFill>
        </w:rPr>
        <w:t>会务服务内容、服务要求和服务标准</w:t>
      </w:r>
    </w:p>
    <w:p>
      <w:pPr>
        <w:pStyle w:val="27"/>
        <w:spacing w:line="500" w:lineRule="exact"/>
        <w:ind w:firstLine="422" w:firstLineChars="200"/>
        <w:jc w:val="left"/>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3.1服务内容：</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w:t>
      </w:r>
      <w:r>
        <w:rPr>
          <w:rFonts w:hint="eastAsia" w:hAnsi="宋体" w:cs="宋体"/>
          <w:bCs/>
          <w:color w:val="000000" w:themeColor="text1"/>
          <w14:textFill>
            <w14:solidFill>
              <w14:schemeClr w14:val="tx1"/>
            </w14:solidFill>
          </w14:textFill>
        </w:rPr>
        <w:t>负责</w:t>
      </w:r>
      <w:r>
        <w:rPr>
          <w:rFonts w:hint="eastAsia" w:hAnsi="宋体" w:cs="宋体"/>
          <w:color w:val="000000" w:themeColor="text1"/>
          <w14:textFill>
            <w14:solidFill>
              <w14:schemeClr w14:val="tx1"/>
            </w14:solidFill>
          </w14:textFill>
        </w:rPr>
        <w:t>服务区各会议室会务服务，会务工作包括：会议对接、会场布置、会场服务、会场恢复；保洁工作包括：港北区行政中心、港北区档案局、等各会议室、接待室的杯子、毛巾消毒；会议楼、各会议室、接待室场内座位、桌椅、沙发、茶几清洁保养。</w:t>
      </w:r>
    </w:p>
    <w:p>
      <w:pPr>
        <w:pStyle w:val="27"/>
        <w:spacing w:line="500" w:lineRule="exact"/>
        <w:ind w:firstLine="420" w:firstLineChars="200"/>
        <w:jc w:val="left"/>
        <w:rPr>
          <w:rFonts w:hAnsi="宋体" w:cs="宋体"/>
          <w:bCs/>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2)配合做</w:t>
      </w:r>
      <w:r>
        <w:rPr>
          <w:rFonts w:hint="eastAsia" w:hAnsi="宋体" w:cs="宋体"/>
          <w:bCs/>
          <w:color w:val="000000" w:themeColor="text1"/>
          <w14:textFill>
            <w14:solidFill>
              <w14:schemeClr w14:val="tx1"/>
            </w14:solidFill>
          </w14:textFill>
        </w:rPr>
        <w:t>好服务区域内举行的各类活动等服务保障工作。</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bCs/>
          <w:color w:val="000000" w:themeColor="text1"/>
          <w14:textFill>
            <w14:solidFill>
              <w14:schemeClr w14:val="tx1"/>
            </w14:solidFill>
          </w14:textFill>
        </w:rPr>
        <w:t>3)配合做好业</w:t>
      </w:r>
      <w:r>
        <w:rPr>
          <w:rFonts w:hint="eastAsia" w:hAnsi="宋体" w:cs="宋体"/>
          <w:color w:val="000000" w:themeColor="text1"/>
          <w14:textFill>
            <w14:solidFill>
              <w14:schemeClr w14:val="tx1"/>
            </w14:solidFill>
          </w14:textFill>
        </w:rPr>
        <w:t>主临时安排的各种活动。</w:t>
      </w:r>
    </w:p>
    <w:p>
      <w:pPr>
        <w:pStyle w:val="27"/>
        <w:spacing w:line="500" w:lineRule="exact"/>
        <w:ind w:firstLine="422" w:firstLineChars="200"/>
        <w:jc w:val="left"/>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3.2服务要求：</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1）负责各会场、贵宾室、接待室的茶水服务和会场的会议用品准备工作。</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2）每次会前必须提前一小时到达会场准备会议前的开水、会议用品等工作。</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3）负责会中续水,按每15-20分钟／次。</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4）负责及时将临时更改的会议信息通知、主办方临时提出的各项要求向相关工作人员反馈，会议期间做好紧急材料递送等工作。</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5）会后，负责杯具的收纳、清理、消毒和茶水间整理等工作。</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6）会后检查是否有遗留物品。</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7）认真遵守会议中心管理的各项纪律及规章制度，主动接受业主单位科室领导工作安排和监督。</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8）积极与会议主办方进行会议信息的沟通，了解会议要求，根据会议主办方的要求进行相关准备工作。</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9）多场会议同时召开时，积极主动配合做好各会场布置和会务工作。</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10）清洁会议室周边通道卫生，清洁楼梯及楼梯扶手、垃圾桶等。</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11）打扫卫生间洗手台，蹲位，及时补放卫生间纸巾。</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12）会议开始后安排保洁员每隔30分钟清洁一次会场周围通道及卫生间的卫生。</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13）会议结束后清理会场及卫生间的卫生。</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14）清洁会场外走廊、过道及垃圾桶的垃圾。</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15）定期巡查各会议室，确保随时能正常使用。</w:t>
      </w:r>
    </w:p>
    <w:p>
      <w:pPr>
        <w:pStyle w:val="27"/>
        <w:spacing w:line="500" w:lineRule="exact"/>
        <w:ind w:firstLine="422" w:firstLineChars="200"/>
        <w:jc w:val="left"/>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3.3服务标准：</w:t>
      </w:r>
    </w:p>
    <w:p>
      <w:pPr>
        <w:pStyle w:val="27"/>
        <w:spacing w:line="500" w:lineRule="exact"/>
        <w:ind w:firstLine="422" w:firstLineChars="200"/>
        <w:jc w:val="left"/>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茶水服务标准</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会议前准备：提前30—60分钟做准备，按规定着装，保持仪容整洁，准备好开水装好茶壶，从消毒柜里挑选清洁干净，没有污渍，杯身杯盖配套，没有损坏的杯子，并按会议需要摆放茶杯，添加茶叶，做到前后左右对称，摆放好纸巾、湿巾、热毛巾和矿泉水，会议开始十五分钟前将茶水准备到位，在会议室门外面带笑容站好迎接参会人员，会议开始前十分钟关闭会议室侧门，会议开始后关闭会议室正门。</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2）了解会议开始准确时间，提前15分钟倒水至杯的2/3。</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3）会议期间，每隔15—20分钟续一次水，注意观察领导喝水频率，及时续水，要求进入会场需面带微笑，放轻脚步，轻拿轻放茶杯，留意参会人员茶水是否温热是否需要换新的热茶。</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4）会议结束后，整理会场，如有发现遗留物品，做好登记，向业务科室汇报，并尽快联系归还；收拾会场用品，清洗擦干茶杯并消毒，整理茶水间物品和卫生，及时关闭电器电源。</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5）会务人员要政治思想好、事业心强、品行端正、作风正派，具有较强的业务素质，爱岗敬业、尽职尽责。</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6）要统一着工作装上岗，熟知接待礼仪、礼节，语言规范流畅、吐字清晰标准，仪表端庄、文明大方，举止文雅，面带微笑。</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7）会议室要做到桌椅摆放整齐、备品清洁，室内干净无异味。</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8）工作要尽职尽责，服务要热情周到，高质量完成接待任务，杜绝纰漏。</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9）不准接、插客人之间、客人与领导之间的谈话。会议涉及的有关事项不允许向任何人透露，严禁在互联网传播会议相关内容，必须保守秘密。</w:t>
      </w:r>
    </w:p>
    <w:p>
      <w:pPr>
        <w:pStyle w:val="27"/>
        <w:spacing w:line="500" w:lineRule="exact"/>
        <w:ind w:firstLine="420" w:firstLineChars="200"/>
        <w:jc w:val="left"/>
        <w:rPr>
          <w:rFonts w:hAnsi="宋体" w:cs="宋体"/>
          <w:b/>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w:t>
      </w:r>
      <w:r>
        <w:rPr>
          <w:rFonts w:hint="eastAsia" w:hAnsi="宋体" w:cs="宋体"/>
          <w:b/>
          <w:color w:val="000000" w:themeColor="text1"/>
          <w14:textFill>
            <w14:solidFill>
              <w14:schemeClr w14:val="tx1"/>
            </w14:solidFill>
          </w14:textFill>
        </w:rPr>
        <w:t>四</w:t>
      </w:r>
      <w:r>
        <w:rPr>
          <w:rFonts w:hint="eastAsia" w:hAnsi="宋体" w:cs="宋体"/>
          <w:color w:val="000000" w:themeColor="text1"/>
          <w14:textFill>
            <w14:solidFill>
              <w14:schemeClr w14:val="tx1"/>
            </w14:solidFill>
          </w14:textFill>
        </w:rPr>
        <w:t>）</w:t>
      </w:r>
      <w:r>
        <w:rPr>
          <w:rFonts w:hint="eastAsia" w:hAnsi="宋体" w:cs="宋体"/>
          <w:b/>
          <w:color w:val="000000" w:themeColor="text1"/>
          <w14:textFill>
            <w14:solidFill>
              <w14:schemeClr w14:val="tx1"/>
            </w14:solidFill>
          </w14:textFill>
        </w:rPr>
        <w:t>、各类岗位人员配置：</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中标单位聘用员工必须符合国家法律、法规、政策的有关规定，对员工的健康和人身安全负责。发生的劳资纠纷由中标单位负责。本次采购按服务范围，服务内容、服务要求共配置人员不少于26人，各岗位人员配置要求如下：</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1、项目经理1人</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项目经理应具备专科及以上学历，具有物业项目经理证</w:t>
      </w:r>
      <w:r>
        <w:rPr>
          <w:rFonts w:hint="eastAsia" w:hAnsi="宋体" w:cs="宋体"/>
          <w:b/>
          <w:bCs/>
          <w:color w:val="000000" w:themeColor="text1"/>
          <w14:textFill>
            <w14:solidFill>
              <w14:schemeClr w14:val="tx1"/>
            </w14:solidFill>
          </w14:textFill>
        </w:rPr>
        <w:t>（投标人须在投标文件中提供拟进驻项目经理学历证书、物业项目经理证复印件并加盖投标单位公章）</w:t>
      </w:r>
      <w:r>
        <w:rPr>
          <w:rFonts w:hint="eastAsia" w:hAnsi="宋体" w:cs="宋体"/>
          <w:color w:val="000000" w:themeColor="text1"/>
          <w14:textFill>
            <w14:solidFill>
              <w14:schemeClr w14:val="tx1"/>
            </w14:solidFill>
          </w14:textFill>
        </w:rPr>
        <w:t>，熟悉物业管理服务流程。负责制定日常工作计划和方案，统筹安排各项日常工作，负责制订各项必要的应急预案并组织人员学习和演练。审核、制定年度工作计划、员工培训计划，批准季度、月、周工作计划，检查落实工作执行情况。发现问题及时处理，对工作质量和进度负总责。并负责与业主单位日常工作联系，对业主单位提出的建议和要求及时响应，并进行实施和改进。</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2、会务员6人，女性，身体健康，年龄在40岁以下，要求形象好、气质佳、精神饱满、服务热情，有礼仪服务和会务服务工作经验。</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3、绿化员4人，身体健康、责任心强，有绿化修剪工作经验。负责服务区域绿化养护、小修剪、树叶清理等工作。</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4、保洁员15人，身体健康，责任心强，有物业管理清洁保洁工作经验，负责辖区内的环境清洁卫生、垃圾的收集、清运及化粪池、沟渠、景观水池清理等清洁保洁服务，严格按照标准完成保洁作业。</w:t>
      </w:r>
    </w:p>
    <w:p>
      <w:pPr>
        <w:spacing w:line="500" w:lineRule="exact"/>
        <w:jc w:val="left"/>
        <w:rPr>
          <w:rFonts w:ascii="宋体" w:hAnsi="宋体" w:cs="宋体"/>
          <w:b/>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szCs w:val="21"/>
          <w14:textFill>
            <w14:solidFill>
              <w14:schemeClr w14:val="tx1"/>
            </w14:solidFill>
          </w14:textFill>
        </w:rPr>
        <w:t>（三）</w:t>
      </w:r>
      <w:r>
        <w:rPr>
          <w:rFonts w:hint="eastAsia" w:ascii="宋体" w:hAnsi="宋体" w:cs="宋体"/>
          <w:b/>
          <w:bCs/>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物业公司负责配置以下耗品</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1、服务区域内清洁保养工具、绿化工具等。</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2、经费预算包含服务人员服装、人员工资、社保费、劳保工具等费用。</w:t>
      </w:r>
    </w:p>
    <w:p>
      <w:pPr>
        <w:pStyle w:val="27"/>
        <w:spacing w:line="500" w:lineRule="exact"/>
        <w:jc w:val="left"/>
        <w:rPr>
          <w:rFonts w:hAnsi="宋体" w:cs="宋体"/>
          <w:b/>
          <w:bCs/>
          <w:color w:val="000000" w:themeColor="text1"/>
          <w14:textFill>
            <w14:solidFill>
              <w14:schemeClr w14:val="tx1"/>
            </w14:solidFill>
          </w14:textFill>
        </w:rPr>
      </w:pPr>
      <w:r>
        <w:rPr>
          <w:rFonts w:hint="eastAsia" w:ascii="微软雅黑" w:hAnsi="微软雅黑" w:eastAsia="微软雅黑" w:cs="微软雅黑"/>
          <w:b/>
          <w:bCs/>
          <w:color w:val="000000" w:themeColor="text1"/>
          <w14:textFill>
            <w14:solidFill>
              <w14:schemeClr w14:val="tx1"/>
            </w14:solidFill>
          </w14:textFill>
        </w:rPr>
        <w:t>（四）</w:t>
      </w:r>
      <w:r>
        <w:rPr>
          <w:rFonts w:hint="eastAsia" w:hAnsi="宋体" w:cs="宋体"/>
          <w:b/>
          <w:bCs/>
          <w:color w:val="000000" w:themeColor="text1"/>
          <w14:textFill>
            <w14:solidFill>
              <w14:schemeClr w14:val="tx1"/>
            </w14:solidFill>
          </w14:textFill>
        </w:rPr>
        <w:t>、对中标人的基本要求和说明</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（1）中标人必须服从招标人管理，遵守招标人有关管理制度，严格按照招标人的要求提供管理服务，自觉接受招标人相关管理部门的业务检查和监督，并接受服务对象的监督。</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中标人的管理和服务工作人员必须经过上岗前培训（包括思想道德、法制、安全、工作技能、管理制度、服务意识等教育），培训合格率达100%，符合国家有关劳动用工的法律法规。上班时必须穿统一工作制服。</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中标人有责任对派驻招标人的物业管理服务部门的工作质量实行有效监管。中标人的质量管理部门每月应不少于一次会同招标人管理部门和中标人驻招标人管理员物业管理服务工作质量，对存在的问题要按招标人的要求抓好整改落实。</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中标人在服务人员中任命合同的执行代表，以便就合同执行当中的具体事宜进行协调。招标人对中标人所负责服务项目的投诉，中标人合同执行代表应立即处理，特殊情况不超过12小时，在此期间内向招标人做出合理解释。</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5）中标人项目经理必须按工作日行政班时间到贵港市港北区直属机关后勤服务中心驻点上班，监督管理物业服务各岗位工作人员，确保服务响应迅速及时，人员应固定保持在90%以上，凡更换人员必须做好交接班工作。</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（6）同等条件下优先聘用本单位临时工。</w:t>
      </w:r>
    </w:p>
    <w:p>
      <w:pPr>
        <w:pStyle w:val="27"/>
        <w:spacing w:line="500" w:lineRule="exact"/>
        <w:jc w:val="left"/>
        <w:rPr>
          <w:rFonts w:hAnsi="宋体" w:cs="宋体"/>
          <w:color w:val="000000" w:themeColor="text1"/>
          <w14:textFill>
            <w14:solidFill>
              <w14:schemeClr w14:val="tx1"/>
            </w14:solidFill>
          </w14:textFill>
        </w:rPr>
      </w:pPr>
      <w:r>
        <w:rPr>
          <w:rFonts w:hint="eastAsia" w:ascii="微软雅黑" w:hAnsi="微软雅黑" w:eastAsia="微软雅黑" w:cs="微软雅黑"/>
          <w:b/>
          <w:color w:val="000000" w:themeColor="text1"/>
          <w14:textFill>
            <w14:solidFill>
              <w14:schemeClr w14:val="tx1"/>
            </w14:solidFill>
          </w14:textFill>
        </w:rPr>
        <w:t>（五）</w:t>
      </w:r>
      <w:r>
        <w:rPr>
          <w:rFonts w:hint="eastAsia" w:hAnsi="宋体" w:cs="宋体"/>
          <w:b/>
          <w:color w:val="000000" w:themeColor="text1"/>
          <w14:textFill>
            <w14:solidFill>
              <w14:schemeClr w14:val="tx1"/>
            </w14:solidFill>
          </w14:textFill>
        </w:rPr>
        <w:t>、中标人责任承担</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中标人在提供管理服务时必须做好各项安全防范措施，中标人所有工作人员在合约期间如发生任何人身意外（生病、伤亡事故）、事故或触犯法律法规（包括劳动用工制度、发生劳资纠纷、招标人的规章制度等）、或损坏招标人的设施和物品，由中标人负完全责任。</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（2）若中标人违约，未能达到标书中约定的管理目标，招标人有权单方提前解除合同。</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（3）若中标人擅自转包、分包，或以任何形式与第三方进行合作的属违约，一经查实，中标人应向招标人承担违约责任，招标人可随时单方面解除合同。</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（4）中标人若违背本招标文件中确定的义务，必须承担违约责任。</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（5）中标人必须执行各级政府及有关部门的相关政策，如保险：要按照国家有关规定为其员工购买劳动保险，费用由中标人负责；以及消防、环保等，若有违反规定，中标人承担相应责任。</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（6）中标人及其工作人员在招标人交由中标人管理和服务的工作区域内违法犯罪属实，中标人应赔偿并承担相应的法律责任，并不得再使用有关员工。</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（7）员工的薪酬、福利待遇以及物业管理服务中所发生的各项税收、费用由中标人承担。</w:t>
      </w:r>
    </w:p>
    <w:p>
      <w:pPr>
        <w:spacing w:line="500" w:lineRule="exact"/>
        <w:rPr>
          <w:rFonts w:ascii="宋体" w:hAnsi="宋体" w:cs="宋体"/>
          <w:b/>
          <w:color w:val="000000" w:themeColor="text1"/>
          <w:kern w:val="0"/>
          <w:szCs w:val="21"/>
          <w14:textFill>
            <w14:solidFill>
              <w14:schemeClr w14:val="tx1"/>
            </w14:solidFill>
          </w14:textFill>
        </w:rPr>
      </w:pPr>
      <w:r>
        <w:rPr>
          <w:rFonts w:hint="eastAsia" w:ascii="微软雅黑" w:hAnsi="微软雅黑" w:eastAsia="微软雅黑" w:cs="微软雅黑"/>
          <w:b/>
          <w:color w:val="000000" w:themeColor="text1"/>
          <w:kern w:val="0"/>
          <w:szCs w:val="21"/>
          <w14:textFill>
            <w14:solidFill>
              <w14:schemeClr w14:val="tx1"/>
            </w14:solidFill>
          </w14:textFill>
        </w:rPr>
        <w:t>（六）</w:t>
      </w:r>
      <w:r>
        <w:rPr>
          <w:rFonts w:hint="eastAsia" w:ascii="宋体" w:hAnsi="宋体" w:cs="宋体"/>
          <w:b/>
          <w:color w:val="000000" w:themeColor="text1"/>
          <w:kern w:val="0"/>
          <w:szCs w:val="21"/>
          <w14:textFill>
            <w14:solidFill>
              <w14:schemeClr w14:val="tx1"/>
            </w14:solidFill>
          </w14:textFill>
        </w:rPr>
        <w:t>、中标人承担风险</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（1）所有拟派驻本项目的人员最低工资标准须符合《最低工资规定》（劳动和社会保障部令2004年第21号）和广西壮族自治区人民政府最新发布的《关于调整全区职工最低工资标准的通知》或同类文件的规定。</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（2）中标人对所有拟派驻本项目的人员按规定签订劳务合同，缴纳社会保险意外伤害险等。</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（3）工作人员在岗履行工作职责期间，发生自身的人身伤害、伤亡，均由中标人负责处理并承担经济和道义上的责任，招标人不承担任何责任。</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（4）中标人违反国家相关法规，与聘用人员发生纠纷，均由中标人负责调解与处理，招标人不承担责任。</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（5）招标人后勤处将对招标人办公大楼物业管理服务质量进行全过程监控，如中标人日常工作不到位、不达标、或有违约现象，将依据合同约定，作出相应的违约处理与处罚。</w:t>
      </w:r>
    </w:p>
    <w:p>
      <w:pPr>
        <w:adjustRightInd w:val="0"/>
        <w:snapToGrid w:val="0"/>
        <w:spacing w:line="360" w:lineRule="auto"/>
        <w:rPr>
          <w:rFonts w:ascii="宋体" w:hAnsi="宋体"/>
          <w:b/>
          <w:color w:val="000000" w:themeColor="text1"/>
          <w:szCs w:val="21"/>
          <w14:textFill>
            <w14:solidFill>
              <w14:schemeClr w14:val="tx1"/>
            </w14:solidFill>
          </w14:textFill>
        </w:rPr>
      </w:pPr>
    </w:p>
    <w:p>
      <w:pPr>
        <w:pStyle w:val="178"/>
        <w:spacing w:line="410" w:lineRule="auto"/>
        <w:ind w:right="92"/>
        <w:rPr>
          <w:b/>
          <w:color w:val="000000" w:themeColor="text1"/>
          <w:kern w:val="0"/>
          <w:szCs w:val="21"/>
          <w14:textFill>
            <w14:solidFill>
              <w14:schemeClr w14:val="tx1"/>
            </w14:solidFill>
          </w14:textFill>
        </w:rPr>
      </w:pPr>
      <w:r>
        <w:rPr>
          <w:rFonts w:hint="eastAsia" w:cs="Times New Roman"/>
          <w:b/>
          <w:color w:val="000000" w:themeColor="text1"/>
          <w:szCs w:val="21"/>
          <w:lang w:val="en-US" w:bidi="ar-SA"/>
          <w14:textFill>
            <w14:solidFill>
              <w14:schemeClr w14:val="tx1"/>
            </w14:solidFill>
          </w14:textFill>
        </w:rPr>
        <w:t>（七）</w:t>
      </w:r>
      <w:r>
        <w:rPr>
          <w:rFonts w:hint="eastAsia"/>
          <w:b/>
          <w:color w:val="000000" w:themeColor="text1"/>
          <w:kern w:val="0"/>
          <w:szCs w:val="21"/>
          <w:lang w:val="en-US"/>
          <w14:textFill>
            <w14:solidFill>
              <w14:schemeClr w14:val="tx1"/>
            </w14:solidFill>
          </w14:textFill>
        </w:rPr>
        <w:t>、其它</w:t>
      </w:r>
      <w:r>
        <w:rPr>
          <w:rFonts w:hint="eastAsia"/>
          <w:b/>
          <w:color w:val="000000" w:themeColor="text1"/>
          <w:kern w:val="0"/>
          <w:szCs w:val="21"/>
          <w14:textFill>
            <w14:solidFill>
              <w14:schemeClr w14:val="tx1"/>
            </w14:solidFill>
          </w14:textFill>
        </w:rPr>
        <w:t>：</w:t>
      </w:r>
    </w:p>
    <w:p>
      <w:pPr>
        <w:pStyle w:val="178"/>
        <w:spacing w:line="410" w:lineRule="auto"/>
        <w:ind w:left="528" w:right="92"/>
        <w:rPr>
          <w:color w:val="000000" w:themeColor="text1"/>
          <w:spacing w:val="-8"/>
          <w14:textFill>
            <w14:solidFill>
              <w14:schemeClr w14:val="tx1"/>
            </w14:solidFill>
          </w14:textFill>
        </w:rPr>
      </w:pPr>
      <w:r>
        <w:rPr>
          <w:rFonts w:hint="eastAsia"/>
          <w:color w:val="000000" w:themeColor="text1"/>
          <w:spacing w:val="-8"/>
          <w14:textFill>
            <w14:solidFill>
              <w14:schemeClr w14:val="tx1"/>
            </w14:solidFill>
          </w14:textFill>
        </w:rPr>
        <w:t>（</w:t>
      </w:r>
      <w:r>
        <w:rPr>
          <w:rFonts w:hint="eastAsia"/>
          <w:color w:val="000000" w:themeColor="text1"/>
          <w:spacing w:val="-8"/>
          <w:lang w:val="en-US"/>
          <w14:textFill>
            <w14:solidFill>
              <w14:schemeClr w14:val="tx1"/>
            </w14:solidFill>
          </w14:textFill>
        </w:rPr>
        <w:t>1</w:t>
      </w:r>
      <w:r>
        <w:rPr>
          <w:rFonts w:hint="eastAsia"/>
          <w:color w:val="000000" w:themeColor="text1"/>
          <w:spacing w:val="-8"/>
          <w14:textFill>
            <w14:solidFill>
              <w14:schemeClr w14:val="tx1"/>
            </w14:solidFill>
          </w14:textFill>
        </w:rPr>
        <w:t>）</w:t>
      </w:r>
      <w:r>
        <w:rPr>
          <w:color w:val="000000" w:themeColor="text1"/>
          <w:spacing w:val="-8"/>
          <w14:textFill>
            <w14:solidFill>
              <w14:schemeClr w14:val="tx1"/>
            </w14:solidFill>
          </w14:textFill>
        </w:rPr>
        <w:t>中标人在签订物业管理合同之日起 2 日内接手进驻并逐步进行移交工作，3 日内工作移交完毕，进入正常物业管理工作。</w:t>
      </w:r>
    </w:p>
    <w:p>
      <w:pPr>
        <w:pStyle w:val="178"/>
        <w:spacing w:line="410" w:lineRule="auto"/>
        <w:ind w:left="528" w:right="92"/>
        <w:rPr>
          <w:color w:val="000000" w:themeColor="text1"/>
          <w:spacing w:val="-8"/>
          <w14:textFill>
            <w14:solidFill>
              <w14:schemeClr w14:val="tx1"/>
            </w14:solidFill>
          </w14:textFill>
        </w:rPr>
      </w:pPr>
      <w:r>
        <w:rPr>
          <w:rFonts w:hint="eastAsia"/>
          <w:color w:val="000000" w:themeColor="text1"/>
          <w:spacing w:val="-8"/>
          <w14:textFill>
            <w14:solidFill>
              <w14:schemeClr w14:val="tx1"/>
            </w14:solidFill>
          </w14:textFill>
        </w:rPr>
        <w:t>（</w:t>
      </w:r>
      <w:r>
        <w:rPr>
          <w:rFonts w:hint="eastAsia"/>
          <w:color w:val="000000" w:themeColor="text1"/>
          <w:spacing w:val="-8"/>
          <w:lang w:val="en-US"/>
          <w14:textFill>
            <w14:solidFill>
              <w14:schemeClr w14:val="tx1"/>
            </w14:solidFill>
          </w14:textFill>
        </w:rPr>
        <w:t>2</w:t>
      </w:r>
      <w:r>
        <w:rPr>
          <w:rFonts w:hint="eastAsia"/>
          <w:color w:val="000000" w:themeColor="text1"/>
          <w:spacing w:val="-8"/>
          <w14:textFill>
            <w14:solidFill>
              <w14:schemeClr w14:val="tx1"/>
            </w14:solidFill>
          </w14:textFill>
        </w:rPr>
        <w:t>）</w:t>
      </w:r>
      <w:r>
        <w:rPr>
          <w:color w:val="000000" w:themeColor="text1"/>
          <w:spacing w:val="-8"/>
          <w14:textFill>
            <w14:solidFill>
              <w14:schemeClr w14:val="tx1"/>
            </w14:solidFill>
          </w14:textFill>
        </w:rPr>
        <w:t>中标人应按服务内容和工作标准做好工作台账，以备采购人抽查。</w:t>
      </w:r>
    </w:p>
    <w:p>
      <w:pPr>
        <w:pStyle w:val="178"/>
        <w:spacing w:line="410" w:lineRule="auto"/>
        <w:ind w:left="528" w:right="92"/>
        <w:rPr>
          <w:color w:val="000000" w:themeColor="text1"/>
          <w:spacing w:val="-8"/>
          <w14:textFill>
            <w14:solidFill>
              <w14:schemeClr w14:val="tx1"/>
            </w14:solidFill>
          </w14:textFill>
        </w:rPr>
      </w:pPr>
      <w:r>
        <w:rPr>
          <w:rFonts w:hint="eastAsia"/>
          <w:color w:val="000000" w:themeColor="text1"/>
          <w:spacing w:val="-8"/>
          <w14:textFill>
            <w14:solidFill>
              <w14:schemeClr w14:val="tx1"/>
            </w14:solidFill>
          </w14:textFill>
        </w:rPr>
        <w:t>（</w:t>
      </w:r>
      <w:r>
        <w:rPr>
          <w:rFonts w:hint="eastAsia"/>
          <w:color w:val="000000" w:themeColor="text1"/>
          <w:spacing w:val="-8"/>
          <w:lang w:val="en-US"/>
          <w14:textFill>
            <w14:solidFill>
              <w14:schemeClr w14:val="tx1"/>
            </w14:solidFill>
          </w14:textFill>
        </w:rPr>
        <w:t>3</w:t>
      </w:r>
      <w:r>
        <w:rPr>
          <w:rFonts w:hint="eastAsia"/>
          <w:color w:val="000000" w:themeColor="text1"/>
          <w:spacing w:val="-8"/>
          <w14:textFill>
            <w14:solidFill>
              <w14:schemeClr w14:val="tx1"/>
            </w14:solidFill>
          </w14:textFill>
        </w:rPr>
        <w:t>）</w:t>
      </w:r>
      <w:r>
        <w:rPr>
          <w:color w:val="000000" w:themeColor="text1"/>
          <w:spacing w:val="-8"/>
          <w14:textFill>
            <w14:solidFill>
              <w14:schemeClr w14:val="tx1"/>
            </w14:solidFill>
          </w14:textFill>
        </w:rPr>
        <w:t>每季度结束 5 个工作日内向采购人汇报物业管理总体情况。</w:t>
      </w:r>
    </w:p>
    <w:p>
      <w:pPr>
        <w:pStyle w:val="178"/>
        <w:spacing w:line="410" w:lineRule="auto"/>
        <w:ind w:left="528" w:right="92"/>
        <w:rPr>
          <w:color w:val="000000" w:themeColor="text1"/>
          <w:spacing w:val="-9"/>
          <w:lang w:val="en-US"/>
          <w14:textFill>
            <w14:solidFill>
              <w14:schemeClr w14:val="tx1"/>
            </w14:solidFill>
          </w14:textFill>
        </w:rPr>
      </w:pPr>
      <w:r>
        <w:rPr>
          <w:rFonts w:hint="eastAsia"/>
          <w:color w:val="000000" w:themeColor="text1"/>
          <w:spacing w:val="-8"/>
          <w14:textFill>
            <w14:solidFill>
              <w14:schemeClr w14:val="tx1"/>
            </w14:solidFill>
          </w14:textFill>
        </w:rPr>
        <w:t>（</w:t>
      </w:r>
      <w:r>
        <w:rPr>
          <w:rFonts w:hint="eastAsia"/>
          <w:color w:val="000000" w:themeColor="text1"/>
          <w:spacing w:val="-8"/>
          <w:lang w:val="en-US"/>
          <w14:textFill>
            <w14:solidFill>
              <w14:schemeClr w14:val="tx1"/>
            </w14:solidFill>
          </w14:textFill>
        </w:rPr>
        <w:t>4</w:t>
      </w:r>
      <w:r>
        <w:rPr>
          <w:rFonts w:hint="eastAsia"/>
          <w:color w:val="000000" w:themeColor="text1"/>
          <w:spacing w:val="-8"/>
          <w14:textFill>
            <w14:solidFill>
              <w14:schemeClr w14:val="tx1"/>
            </w14:solidFill>
          </w14:textFill>
        </w:rPr>
        <w:t>）</w:t>
      </w:r>
      <w:r>
        <w:rPr>
          <w:color w:val="000000" w:themeColor="text1"/>
          <w:spacing w:val="-9"/>
          <w14:textFill>
            <w14:solidFill>
              <w14:schemeClr w14:val="tx1"/>
            </w14:solidFill>
          </w14:textFill>
        </w:rPr>
        <w:t>不得擅自占用和改变公用设施的使用功能，如需完善或扩建，须与采购人协商，经采</w:t>
      </w:r>
      <w:r>
        <w:rPr>
          <w:color w:val="000000" w:themeColor="text1"/>
          <w:spacing w:val="-5"/>
          <w14:textFill>
            <w14:solidFill>
              <w14:schemeClr w14:val="tx1"/>
            </w14:solidFill>
          </w14:textFill>
        </w:rPr>
        <w:t>购人同意后方</w:t>
      </w:r>
      <w:r>
        <w:rPr>
          <w:rFonts w:hint="eastAsia"/>
          <w:color w:val="000000" w:themeColor="text1"/>
          <w:spacing w:val="-9"/>
          <w:lang w:val="en-US"/>
          <w14:textFill>
            <w14:solidFill>
              <w14:schemeClr w14:val="tx1"/>
            </w14:solidFill>
          </w14:textFill>
        </w:rPr>
        <w:t>可实施。</w:t>
      </w:r>
    </w:p>
    <w:p>
      <w:pPr>
        <w:rPr>
          <w:rFonts w:hint="eastAsia" w:cs="Times New Roman"/>
          <w:b/>
          <w:color w:val="000000" w:themeColor="text1"/>
          <w:sz w:val="24"/>
          <w:lang w:val="en-US" w:bidi="ar-SA"/>
          <w14:textFill>
            <w14:solidFill>
              <w14:schemeClr w14:val="tx1"/>
            </w14:solidFill>
          </w14:textFill>
        </w:rPr>
      </w:pPr>
      <w:r>
        <w:rPr>
          <w:rFonts w:hint="eastAsia" w:cs="Times New Roman"/>
          <w:b/>
          <w:color w:val="000000" w:themeColor="text1"/>
          <w:sz w:val="24"/>
          <w:lang w:val="en-US" w:bidi="ar-SA"/>
          <w14:textFill>
            <w14:solidFill>
              <w14:schemeClr w14:val="tx1"/>
            </w14:solidFill>
          </w14:textFill>
        </w:rPr>
        <w:br w:type="page"/>
      </w:r>
    </w:p>
    <w:p>
      <w:pPr>
        <w:spacing w:line="360" w:lineRule="auto"/>
        <w:rPr>
          <w:rFonts w:hint="eastAsia" w:ascii="黑体" w:hAnsi="黑体" w:eastAsia="黑体" w:cs="Arial"/>
          <w:b/>
          <w:color w:val="000000" w:themeColor="text1"/>
          <w:kern w:val="0"/>
          <w:sz w:val="28"/>
          <w:szCs w:val="28"/>
          <w:lang w:val="en-US"/>
          <w14:textFill>
            <w14:solidFill>
              <w14:schemeClr w14:val="tx1"/>
            </w14:solidFill>
          </w14:textFill>
        </w:rPr>
      </w:pPr>
      <w:r>
        <w:rPr>
          <w:rFonts w:hint="eastAsia" w:ascii="黑体" w:hAnsi="黑体" w:eastAsia="黑体" w:cs="Arial"/>
          <w:b/>
          <w:color w:val="000000" w:themeColor="text1"/>
          <w:kern w:val="0"/>
          <w:sz w:val="28"/>
          <w:szCs w:val="28"/>
          <w:lang w:val="en-US"/>
          <w14:textFill>
            <w14:solidFill>
              <w14:schemeClr w14:val="tx1"/>
            </w14:solidFill>
          </w14:textFill>
        </w:rPr>
        <w:t>B分标：</w:t>
      </w:r>
      <w:r>
        <w:rPr>
          <w:rFonts w:hint="eastAsia" w:ascii="黑体" w:hAnsi="黑体" w:eastAsia="黑体" w:cs="Arial"/>
          <w:b/>
          <w:color w:val="000000" w:themeColor="text1"/>
          <w:kern w:val="0"/>
          <w:sz w:val="28"/>
          <w:szCs w:val="28"/>
          <w14:textFill>
            <w14:solidFill>
              <w14:schemeClr w14:val="tx1"/>
            </w14:solidFill>
          </w14:textFill>
        </w:rPr>
        <w:t>贵港市港北区行政中心安保服务采购</w:t>
      </w:r>
    </w:p>
    <w:p>
      <w:pPr>
        <w:adjustRightInd w:val="0"/>
        <w:snapToGrid w:val="0"/>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（一）、服务范围</w:t>
      </w:r>
    </w:p>
    <w:p>
      <w:pPr>
        <w:adjustRightInd w:val="0"/>
        <w:snapToGri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为贵港市港北区行政中心、港北区档案局、港北区信访服务中心提供安全防范服务、承担相应的安保服务责任。</w:t>
      </w:r>
    </w:p>
    <w:p>
      <w:pPr>
        <w:adjustRightInd w:val="0"/>
        <w:snapToGrid w:val="0"/>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（二）服务内容</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1）做好维稳工作，报告、调解、制止群体上访事件，做好业主单位重大节日及重大活动的维稳工作。</w:t>
      </w:r>
      <w:r>
        <w:rPr>
          <w:rFonts w:hint="eastAsia" w:hAnsi="宋体"/>
          <w:color w:val="000000" w:themeColor="text1"/>
          <w14:textFill>
            <w14:solidFill>
              <w14:schemeClr w14:val="tx1"/>
            </w14:solidFill>
          </w14:textFill>
        </w:rPr>
        <w:t>协助公安机关处置影响服务区域安全稳定的群体事件、暴恐事件，以及其他违法犯罪有关的报警、群众需要帮助的急、难、险事项及需要保卫部门处理的其他紧急求助事项。</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2）负责服务区内安全保卫和社会治安综合治理管理工作。</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3）负责服务区出入登记及24小时值班，办公区24小时巡逻，确保服务区内不发生盗窃、破坏及刑事案件等。</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4）负责服务区的安防、消防、监控值班，并严格遵守保密工作纪律，严禁拍照，下载监控视频，向外散布任何监控内容。</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5）负责来访人员的登记核查、大件物品进出审批放行、车辆出入检查工作，，预防和阻止不法分子进入管理区域。 </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6）负责维持车辆停放秩序、维护车辆行驶秩序，保证大型活动及重要会议召开期间、上下班高峰期等时段设专人指挥车辆行驶、停放。</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7）协助业主单位组织的安全、消防检查活动</w:t>
      </w:r>
      <w:r>
        <w:rPr>
          <w:rFonts w:hint="eastAsia" w:hAnsi="宋体"/>
          <w:color w:val="000000" w:themeColor="text1"/>
          <w14:textFill>
            <w14:solidFill>
              <w14:schemeClr w14:val="tx1"/>
            </w14:solidFill>
          </w14:textFill>
        </w:rPr>
        <w:t>以及应急演练和突发事件应急处置工作</w:t>
      </w:r>
      <w:r>
        <w:rPr>
          <w:rFonts w:hint="eastAsia" w:hAnsi="宋体" w:cs="宋体"/>
          <w:color w:val="000000" w:themeColor="text1"/>
          <w14:textFill>
            <w14:solidFill>
              <w14:schemeClr w14:val="tx1"/>
            </w14:solidFill>
          </w14:textFill>
        </w:rPr>
        <w:t>，并要求安保人员能正确熟练掌握各种消防、物防、技防等设备的使用。</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8）做好安防设施、电器设备安全运行，日常检查、维护、保养。</w:t>
      </w:r>
    </w:p>
    <w:p>
      <w:pPr>
        <w:pStyle w:val="27"/>
        <w:spacing w:line="500" w:lineRule="exact"/>
        <w:ind w:firstLine="420" w:firstLineChars="200"/>
        <w:jc w:val="left"/>
        <w:rPr>
          <w:rFonts w:hAnsi="宋体" w:cs="宋体"/>
          <w:b/>
          <w:bCs/>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9）协助做好电梯解困处理工作。</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10）值岗安保人员要在各单位下班后对服务区公共区域的门窗、水电进行检查，进入大楼关闭后门的玻璃门。周末服务区大门自动门要关闭，防止外来人员非经批准进出。</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11）积极配合业主单位完成临时性安保任务（如负责国旗升降等各种节日庆祝活动、各类门廊钥匙临时的管理、</w:t>
      </w:r>
      <w:r>
        <w:rPr>
          <w:rFonts w:hint="eastAsia" w:hAnsi="宋体"/>
          <w:color w:val="000000" w:themeColor="text1"/>
          <w14:textFill>
            <w14:solidFill>
              <w14:schemeClr w14:val="tx1"/>
            </w14:solidFill>
          </w14:textFill>
        </w:rPr>
        <w:t>重大会议、活动、晚会和接待上级领导来访的安全保卫工作</w:t>
      </w:r>
      <w:r>
        <w:rPr>
          <w:rFonts w:hint="eastAsia" w:hAnsi="宋体" w:cs="宋体"/>
          <w:color w:val="000000" w:themeColor="text1"/>
          <w14:textFill>
            <w14:solidFill>
              <w14:schemeClr w14:val="tx1"/>
            </w14:solidFill>
          </w14:textFill>
        </w:rPr>
        <w:t>等）。</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12）做好交接班记录；组长负责把当班各守控岗位安全情况记录好并转交下一班接岗班长；各值勤点保安员必须做好交接前检查记录。</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13）积极主动协助辖区派出所处理治安等案件。</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14）按照疫情防控要求，做好进出人员的管控工作。</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15）协助完成辖区政府安排的各项社会治安综合治理工作。</w:t>
      </w:r>
    </w:p>
    <w:p>
      <w:pPr>
        <w:adjustRightInd w:val="0"/>
        <w:snapToGrid w:val="0"/>
        <w:spacing w:line="360" w:lineRule="auto"/>
        <w:rPr>
          <w:rFonts w:ascii="宋体" w:hAnsi="宋体" w:cs="黑体"/>
          <w:b/>
          <w:color w:val="000000" w:themeColor="text1"/>
          <w:szCs w:val="21"/>
          <w14:textFill>
            <w14:solidFill>
              <w14:schemeClr w14:val="tx1"/>
            </w14:solidFill>
          </w14:textFill>
        </w:rPr>
      </w:pPr>
      <w:r>
        <w:rPr>
          <w:rFonts w:hint="eastAsia" w:ascii="宋体" w:hAnsi="宋体" w:cs="黑体"/>
          <w:b/>
          <w:color w:val="000000" w:themeColor="text1"/>
          <w:szCs w:val="21"/>
          <w14:textFill>
            <w14:solidFill>
              <w14:schemeClr w14:val="tx1"/>
            </w14:solidFill>
          </w14:textFill>
        </w:rPr>
        <w:t>（三）、人员配置基本要求</w:t>
      </w:r>
    </w:p>
    <w:p>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要求至少配置保安员</w:t>
      </w:r>
      <w:r>
        <w:rPr>
          <w:rFonts w:ascii="宋体" w:hAnsi="宋体" w:cs="Courier New"/>
          <w:color w:val="000000" w:themeColor="text1"/>
          <w:szCs w:val="21"/>
          <w14:textFill>
            <w14:solidFill>
              <w14:schemeClr w14:val="tx1"/>
            </w14:solidFill>
          </w14:textFill>
        </w:rPr>
        <w:t>36</w:t>
      </w:r>
      <w:r>
        <w:rPr>
          <w:rFonts w:hint="eastAsia" w:ascii="宋体" w:hAnsi="宋体" w:cs="Courier New"/>
          <w:color w:val="000000" w:themeColor="text1"/>
          <w:szCs w:val="21"/>
          <w14:textFill>
            <w14:solidFill>
              <w14:schemeClr w14:val="tx1"/>
            </w14:solidFill>
          </w14:textFill>
        </w:rPr>
        <w:t>名，其中保安队长1名，副</w:t>
      </w:r>
      <w:r>
        <w:rPr>
          <w:rFonts w:ascii="宋体" w:hAnsi="宋体" w:cs="Courier New"/>
          <w:color w:val="000000" w:themeColor="text1"/>
          <w:szCs w:val="21"/>
          <w14:textFill>
            <w14:solidFill>
              <w14:schemeClr w14:val="tx1"/>
            </w14:solidFill>
          </w14:textFill>
        </w:rPr>
        <w:t>队长</w:t>
      </w:r>
      <w:r>
        <w:rPr>
          <w:rFonts w:hint="eastAsia" w:ascii="宋体" w:hAnsi="宋体" w:cs="Courier New"/>
          <w:color w:val="000000" w:themeColor="text1"/>
          <w:szCs w:val="21"/>
          <w14:textFill>
            <w14:solidFill>
              <w14:schemeClr w14:val="tx1"/>
            </w14:solidFill>
          </w14:textFill>
        </w:rPr>
        <w:t>2名</w:t>
      </w:r>
      <w:r>
        <w:rPr>
          <w:rFonts w:ascii="宋体" w:hAnsi="宋体" w:cs="Courier New"/>
          <w:color w:val="000000" w:themeColor="text1"/>
          <w:szCs w:val="21"/>
          <w14:textFill>
            <w14:solidFill>
              <w14:schemeClr w14:val="tx1"/>
            </w14:solidFill>
          </w14:textFill>
        </w:rPr>
        <w:t>，</w:t>
      </w:r>
      <w:r>
        <w:rPr>
          <w:rFonts w:hint="eastAsia" w:ascii="宋体" w:hAnsi="宋体" w:cs="Courier New"/>
          <w:color w:val="000000" w:themeColor="text1"/>
          <w:szCs w:val="21"/>
          <w14:textFill>
            <w14:solidFill>
              <w14:schemeClr w14:val="tx1"/>
            </w14:solidFill>
          </w14:textFill>
        </w:rPr>
        <w:t>保安队员</w:t>
      </w:r>
      <w:r>
        <w:rPr>
          <w:rFonts w:ascii="宋体" w:hAnsi="宋体" w:cs="Courier New"/>
          <w:color w:val="000000" w:themeColor="text1"/>
          <w:szCs w:val="21"/>
          <w14:textFill>
            <w14:solidFill>
              <w14:schemeClr w14:val="tx1"/>
            </w14:solidFill>
          </w14:textFill>
        </w:rPr>
        <w:t>33</w:t>
      </w:r>
      <w:r>
        <w:rPr>
          <w:rFonts w:hint="eastAsia" w:ascii="宋体" w:hAnsi="宋体" w:cs="Courier New"/>
          <w:color w:val="000000" w:themeColor="text1"/>
          <w:szCs w:val="21"/>
          <w14:textFill>
            <w14:solidFill>
              <w14:schemeClr w14:val="tx1"/>
            </w14:solidFill>
          </w14:textFill>
        </w:rPr>
        <w:t>人。</w:t>
      </w:r>
    </w:p>
    <w:p>
      <w:pPr>
        <w:adjustRightInd w:val="0"/>
        <w:snapToGrid w:val="0"/>
        <w:spacing w:line="360" w:lineRule="auto"/>
        <w:rPr>
          <w:rFonts w:ascii="宋体" w:hAnsi="宋体" w:cs="黑体"/>
          <w:b/>
          <w:color w:val="000000" w:themeColor="text1"/>
          <w:szCs w:val="21"/>
          <w14:textFill>
            <w14:solidFill>
              <w14:schemeClr w14:val="tx1"/>
            </w14:solidFill>
          </w14:textFill>
        </w:rPr>
      </w:pPr>
      <w:r>
        <w:rPr>
          <w:rFonts w:hint="eastAsia" w:ascii="宋体" w:hAnsi="宋体" w:cs="黑体"/>
          <w:b/>
          <w:color w:val="000000" w:themeColor="text1"/>
          <w:szCs w:val="21"/>
          <w14:textFill>
            <w14:solidFill>
              <w14:schemeClr w14:val="tx1"/>
            </w14:solidFill>
          </w14:textFill>
        </w:rPr>
        <w:t>（四）、保安队伍人员素质要求</w:t>
      </w:r>
    </w:p>
    <w:p>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1、严格落实保安招聘、政审制度。要求保安人员仪表端庄、品德兼优、政历清白，有较强的责任心和爱岗敬业精神的有志青年。</w:t>
      </w:r>
    </w:p>
    <w:p>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2、</w:t>
      </w:r>
      <w:r>
        <w:rPr>
          <w:rFonts w:hint="eastAsia" w:ascii="宋体" w:hAnsi="宋体"/>
          <w:bCs/>
          <w:color w:val="000000" w:themeColor="text1"/>
          <w:szCs w:val="21"/>
          <w14:textFill>
            <w14:solidFill>
              <w14:schemeClr w14:val="tx1"/>
            </w14:solidFill>
          </w14:textFill>
        </w:rPr>
        <w:t>保安人员要依照规定购买社会保险</w:t>
      </w:r>
      <w:r>
        <w:rPr>
          <w:rFonts w:hint="eastAsia" w:ascii="宋体" w:hAnsi="宋体" w:cs="Courier New"/>
          <w:color w:val="000000" w:themeColor="text1"/>
          <w:szCs w:val="21"/>
          <w14:textFill>
            <w14:solidFill>
              <w14:schemeClr w14:val="tx1"/>
            </w14:solidFill>
          </w14:textFill>
        </w:rPr>
        <w:t>（五险）、人身意外事故险。</w:t>
      </w:r>
    </w:p>
    <w:p>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3、</w:t>
      </w:r>
      <w:r>
        <w:rPr>
          <w:rFonts w:hint="eastAsia" w:ascii="宋体" w:hAnsi="宋体"/>
          <w:bCs/>
          <w:color w:val="000000" w:themeColor="text1"/>
          <w:szCs w:val="21"/>
          <w14:textFill>
            <w14:solidFill>
              <w14:schemeClr w14:val="tx1"/>
            </w14:solidFill>
          </w14:textFill>
        </w:rPr>
        <w:t>保安人员年龄不能超</w:t>
      </w:r>
      <w:r>
        <w:rPr>
          <w:rFonts w:ascii="宋体" w:hAnsi="宋体" w:cs="Courier New"/>
          <w:color w:val="000000" w:themeColor="text1"/>
          <w:szCs w:val="21"/>
          <w14:textFill>
            <w14:solidFill>
              <w14:schemeClr w14:val="tx1"/>
            </w14:solidFill>
          </w14:textFill>
        </w:rPr>
        <w:t>50岁</w:t>
      </w:r>
      <w:r>
        <w:rPr>
          <w:rFonts w:hint="eastAsia" w:ascii="宋体" w:hAnsi="宋体" w:cs="Courier New"/>
          <w:color w:val="000000" w:themeColor="text1"/>
          <w:szCs w:val="21"/>
          <w14:textFill>
            <w14:solidFill>
              <w14:schemeClr w14:val="tx1"/>
            </w14:solidFill>
          </w14:textFill>
        </w:rPr>
        <w:t>。</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4、</w:t>
      </w:r>
      <w:r>
        <w:rPr>
          <w:rFonts w:hint="eastAsia" w:ascii="宋体" w:hAnsi="宋体"/>
          <w:bCs/>
          <w:color w:val="000000" w:themeColor="text1"/>
          <w:szCs w:val="21"/>
          <w14:textFill>
            <w14:solidFill>
              <w14:schemeClr w14:val="tx1"/>
            </w14:solidFill>
          </w14:textFill>
        </w:rPr>
        <w:t>保安人员身体健康</w:t>
      </w:r>
      <w:r>
        <w:rPr>
          <w:rFonts w:hint="eastAsia" w:ascii="宋体" w:hAnsi="宋体" w:cs="Courier New"/>
          <w:color w:val="000000" w:themeColor="text1"/>
          <w:szCs w:val="21"/>
          <w14:textFill>
            <w14:solidFill>
              <w14:schemeClr w14:val="tx1"/>
            </w14:solidFill>
          </w14:textFill>
        </w:rPr>
        <w:t>，每年必须进行身体健康体检，体弱多病人员不能上岗。</w:t>
      </w:r>
    </w:p>
    <w:p>
      <w:pPr>
        <w:adjustRightInd w:val="0"/>
        <w:snapToGrid w:val="0"/>
        <w:spacing w:line="360" w:lineRule="auto"/>
        <w:rPr>
          <w:rFonts w:ascii="宋体" w:hAnsi="宋体" w:cs="黑体"/>
          <w:b/>
          <w:color w:val="000000" w:themeColor="text1"/>
          <w:szCs w:val="21"/>
          <w14:textFill>
            <w14:solidFill>
              <w14:schemeClr w14:val="tx1"/>
            </w14:solidFill>
          </w14:textFill>
        </w:rPr>
      </w:pPr>
      <w:r>
        <w:rPr>
          <w:rFonts w:hint="eastAsia" w:ascii="宋体" w:hAnsi="宋体" w:cs="黑体"/>
          <w:b/>
          <w:color w:val="000000" w:themeColor="text1"/>
          <w:szCs w:val="21"/>
          <w14:textFill>
            <w14:solidFill>
              <w14:schemeClr w14:val="tx1"/>
            </w14:solidFill>
          </w14:textFill>
        </w:rPr>
        <w:t>（五）、岗位设置要求</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s="Courier New"/>
          <w:color w:val="000000" w:themeColor="text1"/>
          <w:szCs w:val="21"/>
          <w14:textFill>
            <w14:solidFill>
              <w14:schemeClr w14:val="tx1"/>
            </w14:solidFill>
          </w14:textFill>
        </w:rPr>
        <w:t>档案局</w:t>
      </w:r>
      <w:r>
        <w:rPr>
          <w:rFonts w:hint="eastAsia" w:ascii="宋体" w:hAnsi="宋体"/>
          <w:color w:val="000000" w:themeColor="text1"/>
          <w:szCs w:val="21"/>
          <w14:textFill>
            <w14:solidFill>
              <w14:schemeClr w14:val="tx1"/>
            </w14:solidFill>
          </w14:textFill>
        </w:rPr>
        <w:t>：配备保安员4名，24小时四班倒值班。</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hAnsi="宋体" w:cs="Courier New"/>
          <w:color w:val="000000" w:themeColor="text1"/>
          <w:szCs w:val="21"/>
          <w14:textFill>
            <w14:solidFill>
              <w14:schemeClr w14:val="tx1"/>
            </w14:solidFill>
          </w14:textFill>
        </w:rPr>
        <w:t>信访局</w:t>
      </w:r>
      <w:r>
        <w:rPr>
          <w:rFonts w:hint="eastAsia" w:ascii="宋体" w:hAnsi="宋体"/>
          <w:color w:val="000000" w:themeColor="text1"/>
          <w:szCs w:val="21"/>
          <w14:textFill>
            <w14:solidFill>
              <w14:schemeClr w14:val="tx1"/>
            </w14:solidFill>
          </w14:textFill>
        </w:rPr>
        <w:t>：配备保安员2名，行政班值班制。</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hint="eastAsia" w:ascii="宋体" w:hAnsi="宋体" w:cs="Courier New"/>
          <w:color w:val="000000" w:themeColor="text1"/>
          <w:szCs w:val="21"/>
          <w14:textFill>
            <w14:solidFill>
              <w14:schemeClr w14:val="tx1"/>
            </w14:solidFill>
          </w14:textFill>
        </w:rPr>
        <w:t>行政中心</w:t>
      </w:r>
      <w:r>
        <w:rPr>
          <w:rFonts w:hint="eastAsia" w:ascii="宋体" w:hAnsi="宋体"/>
          <w:color w:val="000000" w:themeColor="text1"/>
          <w:szCs w:val="21"/>
          <w14:textFill>
            <w14:solidFill>
              <w14:schemeClr w14:val="tx1"/>
            </w14:solidFill>
          </w14:textFill>
        </w:rPr>
        <w:t>：配备保安员30名，24小时四班倒值班；保安队长、副队长行政班值班（周末、节假日轮流值班），日常值班保安配备人数由供应商根据工作需要自行确定。</w:t>
      </w:r>
    </w:p>
    <w:p>
      <w:pPr>
        <w:adjustRightInd w:val="0"/>
        <w:snapToGrid w:val="0"/>
        <w:spacing w:line="360" w:lineRule="auto"/>
        <w:rPr>
          <w:rFonts w:ascii="宋体" w:hAnsi="宋体" w:cs="黑体"/>
          <w:b/>
          <w:color w:val="000000" w:themeColor="text1"/>
          <w:szCs w:val="21"/>
          <w14:textFill>
            <w14:solidFill>
              <w14:schemeClr w14:val="tx1"/>
            </w14:solidFill>
          </w14:textFill>
        </w:rPr>
      </w:pPr>
      <w:r>
        <w:rPr>
          <w:rFonts w:hint="eastAsia" w:ascii="宋体" w:hAnsi="宋体" w:cs="黑体"/>
          <w:b/>
          <w:color w:val="000000" w:themeColor="text1"/>
          <w:szCs w:val="21"/>
          <w14:textFill>
            <w14:solidFill>
              <w14:schemeClr w14:val="tx1"/>
            </w14:solidFill>
          </w14:textFill>
        </w:rPr>
        <w:t>（六）、工作及职责要求</w:t>
      </w:r>
    </w:p>
    <w:p>
      <w:pPr>
        <w:adjustRightInd w:val="0"/>
        <w:snapToGrid w:val="0"/>
        <w:spacing w:line="360" w:lineRule="auto"/>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w:t>
      </w:r>
      <w:r>
        <w:rPr>
          <w:rFonts w:hint="eastAsia" w:ascii="宋体" w:hAnsi="宋体" w:cs="Courier New"/>
          <w:b/>
          <w:bCs/>
          <w:color w:val="000000" w:themeColor="text1"/>
          <w:szCs w:val="21"/>
          <w14:textFill>
            <w14:solidFill>
              <w14:schemeClr w14:val="tx1"/>
            </w14:solidFill>
          </w14:textFill>
        </w:rPr>
        <w:t>岗位职责</w:t>
      </w:r>
      <w:r>
        <w:rPr>
          <w:rFonts w:hint="eastAsia" w:ascii="宋体" w:hAnsi="宋体"/>
          <w:b/>
          <w:bCs/>
          <w:color w:val="000000" w:themeColor="text1"/>
          <w:szCs w:val="21"/>
          <w14:textFill>
            <w14:solidFill>
              <w14:schemeClr w14:val="tx1"/>
            </w14:solidFill>
          </w14:textFill>
        </w:rPr>
        <w:t>㈠：</w:t>
      </w:r>
    </w:p>
    <w:p>
      <w:pPr>
        <w:adjustRightInd w:val="0"/>
        <w:snapToGrid w:val="0"/>
        <w:spacing w:line="360" w:lineRule="auto"/>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岗位职责㈠</w:t>
      </w:r>
    </w:p>
    <w:p>
      <w:pPr>
        <w:widowControl/>
        <w:spacing w:line="360" w:lineRule="auto"/>
        <w:ind w:firstLine="422" w:firstLineChars="200"/>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①</w:t>
      </w:r>
      <w:r>
        <w:rPr>
          <w:rFonts w:hint="eastAsia" w:ascii="宋体" w:hAnsi="宋体"/>
          <w:color w:val="000000" w:themeColor="text1"/>
          <w:szCs w:val="21"/>
          <w14:textFill>
            <w14:solidFill>
              <w14:schemeClr w14:val="tx1"/>
            </w14:solidFill>
          </w14:textFill>
        </w:rPr>
        <w:t>保安队长负责整个保安队伍的日常管理和协调工作。并兼顾对监控室的视频监控工作，发现问题，统一指挥各岗位的保安员采取及时的防范措施。</w:t>
      </w:r>
      <w:r>
        <w:rPr>
          <w:rFonts w:hint="eastAsia" w:ascii="宋体" w:hAnsi="宋体"/>
          <w:b/>
          <w:color w:val="000000" w:themeColor="text1"/>
          <w:szCs w:val="21"/>
          <w14:textFill>
            <w14:solidFill>
              <w14:schemeClr w14:val="tx1"/>
            </w14:solidFill>
          </w14:textFill>
        </w:rPr>
        <w:t>②</w:t>
      </w:r>
      <w:r>
        <w:rPr>
          <w:rFonts w:hint="eastAsia" w:ascii="宋体" w:hAnsi="宋体"/>
          <w:color w:val="000000" w:themeColor="text1"/>
          <w:szCs w:val="21"/>
          <w14:textFill>
            <w14:solidFill>
              <w14:schemeClr w14:val="tx1"/>
            </w14:solidFill>
          </w14:textFill>
        </w:rPr>
        <w:t>大门岗主要负责对来访人员进行登记验证，在上下班时段于门口保持站姿，展示良好形象，同时时刻警惕大门区域的各种情况，随时作好对突发事件的防范，并负责疫情防控期间进入人员的测温工作。</w:t>
      </w:r>
      <w:r>
        <w:rPr>
          <w:rFonts w:hint="eastAsia" w:ascii="宋体" w:hAnsi="宋体"/>
          <w:b/>
          <w:color w:val="000000" w:themeColor="text1"/>
          <w:szCs w:val="21"/>
          <w14:textFill>
            <w14:solidFill>
              <w14:schemeClr w14:val="tx1"/>
            </w14:solidFill>
          </w14:textFill>
        </w:rPr>
        <w:t>③</w:t>
      </w:r>
      <w:r>
        <w:rPr>
          <w:rFonts w:hint="eastAsia" w:ascii="宋体" w:hAnsi="宋体"/>
          <w:color w:val="000000" w:themeColor="text1"/>
          <w:szCs w:val="21"/>
          <w14:textFill>
            <w14:solidFill>
              <w14:schemeClr w14:val="tx1"/>
            </w14:solidFill>
          </w14:textFill>
        </w:rPr>
        <w:t>后门岗主要负责对从后门进入办公区的人员进行识别、登记验证，预防不法人员混入办公大楼，并负责疫情防控期间进入人员的测温工作。。</w:t>
      </w:r>
      <w:r>
        <w:rPr>
          <w:rFonts w:hint="eastAsia" w:ascii="宋体" w:hAnsi="宋体"/>
          <w:b/>
          <w:color w:val="000000" w:themeColor="text1"/>
          <w:szCs w:val="21"/>
          <w14:textFill>
            <w14:solidFill>
              <w14:schemeClr w14:val="tx1"/>
            </w14:solidFill>
          </w14:textFill>
        </w:rPr>
        <w:t>④</w:t>
      </w:r>
      <w:r>
        <w:rPr>
          <w:rFonts w:hint="eastAsia" w:ascii="宋体" w:hAnsi="宋体"/>
          <w:color w:val="000000" w:themeColor="text1"/>
          <w:szCs w:val="21"/>
          <w14:textFill>
            <w14:solidFill>
              <w14:schemeClr w14:val="tx1"/>
            </w14:solidFill>
          </w14:textFill>
        </w:rPr>
        <w:t>东边入口闸口岗和西边入口闸口岗主要工作职责是严格按照区行政中心车辆管理制度的要求，对进入行政中心内部停车场的所有车辆进行发放通行证、凭通行证放行驶出，防止车辆丢失，并时刻注意岗位周边区域的治安情况，做好相关的安全防范工作。</w:t>
      </w:r>
      <w:r>
        <w:rPr>
          <w:rFonts w:hint="eastAsia" w:ascii="宋体" w:hAnsi="宋体"/>
          <w:b/>
          <w:color w:val="000000" w:themeColor="text1"/>
          <w:szCs w:val="21"/>
          <w14:textFill>
            <w14:solidFill>
              <w14:schemeClr w14:val="tx1"/>
            </w14:solidFill>
          </w14:textFill>
        </w:rPr>
        <w:t>⑤</w:t>
      </w:r>
      <w:r>
        <w:rPr>
          <w:rFonts w:hint="eastAsia" w:ascii="宋体" w:hAnsi="宋体"/>
          <w:color w:val="000000" w:themeColor="text1"/>
          <w:szCs w:val="21"/>
          <w14:textFill>
            <w14:solidFill>
              <w14:schemeClr w14:val="tx1"/>
            </w14:solidFill>
          </w14:textFill>
        </w:rPr>
        <w:t>巡逻岗主要任务是不定时不定点的对整个办公区域进行治安巡逻，维护各通道的车辆停放秩序，保障道路畅通；时刻警惕各种治安事件的发生，一旦发现可疑人员和情况，马上用对讲机向中队长和班长报告，并采取有效和果断措施，防止事件恶化。</w:t>
      </w:r>
      <w:r>
        <w:rPr>
          <w:rFonts w:hint="eastAsia" w:ascii="宋体" w:hAnsi="宋体"/>
          <w:b/>
          <w:color w:val="000000" w:themeColor="text1"/>
          <w:szCs w:val="21"/>
          <w14:textFill>
            <w14:solidFill>
              <w14:schemeClr w14:val="tx1"/>
            </w14:solidFill>
          </w14:textFill>
        </w:rPr>
        <w:t>⑥</w:t>
      </w:r>
      <w:r>
        <w:rPr>
          <w:rFonts w:hint="eastAsia" w:ascii="宋体" w:hAnsi="宋体"/>
          <w:color w:val="000000" w:themeColor="text1"/>
          <w:szCs w:val="21"/>
          <w14:textFill>
            <w14:solidFill>
              <w14:schemeClr w14:val="tx1"/>
            </w14:solidFill>
          </w14:textFill>
        </w:rPr>
        <w:t>食堂岗主要工作任务是控制机关食堂与荷城新苑之间的入口通道，预防不明人员进入行政中心，管控机关食堂至摩托车停车棚一带区域，预防各类治安事件的发生。</w:t>
      </w:r>
      <w:r>
        <w:rPr>
          <w:rFonts w:hint="eastAsia" w:ascii="宋体" w:hAnsi="宋体"/>
          <w:b/>
          <w:color w:val="000000" w:themeColor="text1"/>
          <w:szCs w:val="21"/>
          <w14:textFill>
            <w14:solidFill>
              <w14:schemeClr w14:val="tx1"/>
            </w14:solidFill>
          </w14:textFill>
        </w:rPr>
        <w:t>⑦</w:t>
      </w:r>
      <w:r>
        <w:rPr>
          <w:rFonts w:hint="eastAsia" w:ascii="宋体" w:hAnsi="宋体"/>
          <w:color w:val="000000" w:themeColor="text1"/>
          <w:szCs w:val="21"/>
          <w14:textFill>
            <w14:solidFill>
              <w14:schemeClr w14:val="tx1"/>
            </w14:solidFill>
          </w14:textFill>
        </w:rPr>
        <w:t>档案局岗主要任务是对前来查询档案的外来人员进行登记核实和负责疫情防控期间进入人员的测温工作；做好服务区内的治安及防火等防范工作。</w:t>
      </w:r>
      <w:r>
        <w:rPr>
          <w:rFonts w:hint="eastAsia" w:ascii="宋体" w:hAnsi="宋体"/>
          <w:b/>
          <w:color w:val="000000" w:themeColor="text1"/>
          <w:szCs w:val="21"/>
          <w14:textFill>
            <w14:solidFill>
              <w14:schemeClr w14:val="tx1"/>
            </w14:solidFill>
          </w14:textFill>
        </w:rPr>
        <w:t>⑧</w:t>
      </w:r>
      <w:r>
        <w:rPr>
          <w:rFonts w:hint="eastAsia" w:ascii="宋体" w:hAnsi="宋体"/>
          <w:color w:val="000000" w:themeColor="text1"/>
          <w:szCs w:val="21"/>
          <w14:textFill>
            <w14:solidFill>
              <w14:schemeClr w14:val="tx1"/>
            </w14:solidFill>
          </w14:textFill>
        </w:rPr>
        <w:t>信访服务中心岗主要任务是维护好服务区域内的工作秩序，引导和疏导上访群众，保护工作人员的人身及财产安全，并负责疫情防控期间进入人员的测温工作。</w:t>
      </w:r>
    </w:p>
    <w:p>
      <w:pPr>
        <w:widowControl/>
        <w:spacing w:line="36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岗位职责2</w:t>
      </w:r>
    </w:p>
    <w:p>
      <w:pPr>
        <w:widowControl/>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按照区行政中心球馆的管理规定,在球馆开放的时段负责开门和关门工作,维护球馆周边车辆的停放秩序,保障道路畅通。</w:t>
      </w:r>
    </w:p>
    <w:p>
      <w:pPr>
        <w:widowControl/>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各岗值班保安人员除负责各自岗位区域内的安全保卫工作外，在发生突发事件时，如恶性上访、冲击政府机关、扰乱正常办公秩序等事件发生时，可通力协作，相互配合，采取有效措施应对各种突发事件，使事态得到及时控制。</w:t>
      </w:r>
    </w:p>
    <w:p>
      <w:pPr>
        <w:adjustRightInd w:val="0"/>
        <w:snapToGrid w:val="0"/>
        <w:spacing w:line="360" w:lineRule="auto"/>
        <w:rPr>
          <w:rFonts w:ascii="宋体" w:hAnsi="宋体" w:cs="黑体"/>
          <w:b/>
          <w:color w:val="000000" w:themeColor="text1"/>
          <w:szCs w:val="21"/>
          <w14:textFill>
            <w14:solidFill>
              <w14:schemeClr w14:val="tx1"/>
            </w14:solidFill>
          </w14:textFill>
        </w:rPr>
      </w:pPr>
      <w:r>
        <w:rPr>
          <w:rFonts w:hint="eastAsia" w:ascii="宋体" w:hAnsi="宋体" w:cs="黑体"/>
          <w:b/>
          <w:color w:val="000000" w:themeColor="text1"/>
          <w:szCs w:val="21"/>
          <w14:textFill>
            <w14:solidFill>
              <w14:schemeClr w14:val="tx1"/>
            </w14:solidFill>
          </w14:textFill>
        </w:rPr>
        <w:t>（七）、服务质量要求</w:t>
      </w:r>
    </w:p>
    <w:p>
      <w:pPr>
        <w:adjustRightInd w:val="0"/>
        <w:snapToGrid w:val="0"/>
        <w:spacing w:line="360" w:lineRule="auto"/>
        <w:ind w:firstLine="420" w:firstLineChars="200"/>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严格管理，优质服务：投标人必须承诺中标后，单位人员对其管理服务满意率能达到90%以上，有效投诉处理率应能达到90%，投诉回复率能达到90%，整体服务水平达到自治区有关部门创建安全文明行政中心的有关要求。</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认真履行岗位职责，端正服务态度：工作人员按照岗位值班时间上岗，佩戴证件，着装统一、整齐，姿态端正；有礼有节，保持良好的精神面貌，做到耐心细致；不推诿、不厌烦，按规定交接班；不迟到、不早退、不脱岗、不在岗上睡觉；严禁酒后上岗。</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3、确保港北区行政中心、港北区档案局、港北区信访服务中心交通秩序良好：人员、车辆通行安全、进出有序，车辆停放整齐，道路通畅，有效预防交通事故发生。</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4、确保港北区行政中心、港北区档案局、港北区信访服务中心治安秩序良好：治安防范严密，群众安全感强，满意率高；处置突发事件快速，群众的报警和求助及时处理、反馈。</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确保消防管理效果良好：经常检查责任区的消防安全，发现隐患及时向甲方保卫部门报告；发现港北区行政中心、港北区档案局、港北区信访服务中心火灾，及时报警、报告并组织人员进行灭火扑救；保持消防器材完好、整洁。</w:t>
      </w:r>
    </w:p>
    <w:p>
      <w:pPr>
        <w:autoSpaceDE w:val="0"/>
        <w:autoSpaceDN w:val="0"/>
        <w:spacing w:line="360" w:lineRule="auto"/>
        <w:textAlignment w:val="baseline"/>
        <w:rPr>
          <w:rFonts w:ascii="宋体" w:hAnsi="宋体" w:cs="Courier New"/>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（八）</w:t>
      </w:r>
      <w:r>
        <w:rPr>
          <w:rFonts w:hint="eastAsia" w:ascii="宋体" w:hAnsi="宋体" w:cs="Courier New"/>
          <w:b/>
          <w:bCs/>
          <w:color w:val="000000" w:themeColor="text1"/>
          <w:szCs w:val="21"/>
          <w14:textFill>
            <w14:solidFill>
              <w14:schemeClr w14:val="tx1"/>
            </w14:solidFill>
          </w14:textFill>
        </w:rPr>
        <w:t>、保密要求</w:t>
      </w:r>
      <w:r>
        <w:rPr>
          <w:rFonts w:hint="eastAsia" w:ascii="宋体" w:hAnsi="宋体" w:cs="Courier New"/>
          <w:color w:val="000000" w:themeColor="text1"/>
          <w:szCs w:val="21"/>
          <w14:textFill>
            <w14:solidFill>
              <w14:schemeClr w14:val="tx1"/>
            </w14:solidFill>
          </w14:textFill>
        </w:rPr>
        <w:t>：在签订合同时由采购人具体提出保密要求，承包人必须履行保密工作义务，否则招标人有权取消合同。</w:t>
      </w:r>
    </w:p>
    <w:p>
      <w:pPr>
        <w:pStyle w:val="27"/>
        <w:spacing w:line="500" w:lineRule="exact"/>
        <w:jc w:val="left"/>
        <w:rPr>
          <w:rFonts w:hAnsi="宋体" w:cs="宋体"/>
          <w:b/>
          <w:bCs/>
          <w:color w:val="000000" w:themeColor="text1"/>
          <w14:textFill>
            <w14:solidFill>
              <w14:schemeClr w14:val="tx1"/>
            </w14:solidFill>
          </w14:textFill>
        </w:rPr>
      </w:pPr>
      <w:r>
        <w:rPr>
          <w:rFonts w:hint="eastAsia" w:hAnsi="宋体" w:cs="Times New Roman"/>
          <w:b/>
          <w:color w:val="000000" w:themeColor="text1"/>
          <w14:textFill>
            <w14:solidFill>
              <w14:schemeClr w14:val="tx1"/>
            </w14:solidFill>
          </w14:textFill>
        </w:rPr>
        <w:t>（九）</w:t>
      </w:r>
      <w:r>
        <w:rPr>
          <w:rFonts w:hint="eastAsia" w:hAnsi="宋体" w:cs="宋体"/>
          <w:b/>
          <w:bCs/>
          <w:color w:val="000000" w:themeColor="text1"/>
          <w14:textFill>
            <w14:solidFill>
              <w14:schemeClr w14:val="tx1"/>
            </w14:solidFill>
          </w14:textFill>
        </w:rPr>
        <w:t>、对中标人的基本要求和说明</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（1）中标人必须服从招标人管理，遵守招标人有关管理制度，严格按照招标人的要求提供安保服务，自觉接受招标人相关管理部门的业务检查和监督，并接受服务对象的监督。</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中标人的管理和服务工作人员必须经过上岗前培训（包括思想道德、法制、安全、工作技能、管理制度、服务意识等教育），培训合格率达100%，符合国家有关劳动用工的法律法规。上班时必须穿统一工作制服。</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中标人有责任对派驻招标人的安保管理服务部门的工作质量实行有效监管。中标人的质量管理部门每月应不少于一次会同招标人管理部门和中标人驻招标人管理员组织安保管理服务工作质量总结，对存在的问题要按招标人的要求抓好整改落实。</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中标人在服务人员中任命合同的执行代表，以便就合同执行当中的具体事宜进行协调。招标人对中标人所负责服务项目的投诉，中标人合同执行代表应立即处理，特殊情况不超过12小时，在此期间内向招标人做出合理解释。</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5）中标人保安队长必须按工作日行政班时间到贵港市港北区直属机关后勤服务中心驻点上班，监督管理物业服务各岗位工作人员，确保服务响应迅速及时，人员应固定保持在90%以上，凡更换人员必须做好交接班工作。</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（6）同等条件下优先聘用本单位临时工。</w:t>
      </w:r>
    </w:p>
    <w:p>
      <w:pPr>
        <w:pStyle w:val="27"/>
        <w:spacing w:line="500" w:lineRule="exact"/>
        <w:jc w:val="left"/>
        <w:rPr>
          <w:rFonts w:hAnsi="宋体" w:cs="宋体"/>
          <w:color w:val="000000" w:themeColor="text1"/>
          <w14:textFill>
            <w14:solidFill>
              <w14:schemeClr w14:val="tx1"/>
            </w14:solidFill>
          </w14:textFill>
        </w:rPr>
      </w:pPr>
      <w:r>
        <w:rPr>
          <w:rFonts w:hint="eastAsia" w:ascii="微软雅黑" w:hAnsi="微软雅黑" w:eastAsia="微软雅黑" w:cs="微软雅黑"/>
          <w:b/>
          <w:color w:val="000000" w:themeColor="text1"/>
          <w14:textFill>
            <w14:solidFill>
              <w14:schemeClr w14:val="tx1"/>
            </w14:solidFill>
          </w14:textFill>
        </w:rPr>
        <w:t>（五）</w:t>
      </w:r>
      <w:r>
        <w:rPr>
          <w:rFonts w:hint="eastAsia" w:hAnsi="宋体" w:cs="宋体"/>
          <w:b/>
          <w:color w:val="000000" w:themeColor="text1"/>
          <w14:textFill>
            <w14:solidFill>
              <w14:schemeClr w14:val="tx1"/>
            </w14:solidFill>
          </w14:textFill>
        </w:rPr>
        <w:t>、中标人责任承担</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中标人在提供管理服务时必须做好各项安全防范措施，中标人所有工作人员在合约期间如发生任何人身意外（生病、伤亡事故）、事故或触犯法律法规（包括劳动用工制度、发生劳资纠纷、招标人的规章制度等）、或损坏招标人的设施和物品，由中标人负完全责任。</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（2）若中标人违约，未能达到标书中约定的管理目标，招标人有权单方提前解除合同。</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（3）若中标人擅自转包、分包，或以任何形式与第三方进行合作的属违约，一经查实，中标人应向招标人承担违约责任，招标人可随时单方面解除合同。</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（4）中标人若违背本招标文件中确定的义务，必须承担违约责任。</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（5）中标人必须执行各级政府及有关部门的相关政策，如保险：要按照国家有关规定为其员工购买劳动保险，费用由中标人负责；以及消防、环保等，若有违反规定，中标人承担相应责任。</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（6）中标人及其工作人员在招标人交由中标人管理和服务的工作区域内违法犯罪属实，中标人应赔偿并承担相应的法律责任，并不得再使用有关员工。</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（7）员工的薪酬、福利待遇以及安保管理服务中所发生的各项税收、费用由中标人承担。</w:t>
      </w:r>
    </w:p>
    <w:p>
      <w:pPr>
        <w:spacing w:line="500" w:lineRule="exact"/>
        <w:rPr>
          <w:rFonts w:ascii="宋体" w:hAnsi="宋体" w:cs="宋体"/>
          <w:b/>
          <w:color w:val="000000" w:themeColor="text1"/>
          <w:kern w:val="0"/>
          <w:szCs w:val="21"/>
          <w14:textFill>
            <w14:solidFill>
              <w14:schemeClr w14:val="tx1"/>
            </w14:solidFill>
          </w14:textFill>
        </w:rPr>
      </w:pPr>
      <w:r>
        <w:rPr>
          <w:rFonts w:hint="eastAsia" w:ascii="微软雅黑" w:hAnsi="微软雅黑" w:eastAsia="微软雅黑" w:cs="微软雅黑"/>
          <w:b/>
          <w:color w:val="000000" w:themeColor="text1"/>
          <w:kern w:val="0"/>
          <w:szCs w:val="21"/>
          <w14:textFill>
            <w14:solidFill>
              <w14:schemeClr w14:val="tx1"/>
            </w14:solidFill>
          </w14:textFill>
        </w:rPr>
        <w:t>（六）</w:t>
      </w:r>
      <w:r>
        <w:rPr>
          <w:rFonts w:hint="eastAsia" w:ascii="宋体" w:hAnsi="宋体" w:cs="宋体"/>
          <w:b/>
          <w:color w:val="000000" w:themeColor="text1"/>
          <w:kern w:val="0"/>
          <w:szCs w:val="21"/>
          <w14:textFill>
            <w14:solidFill>
              <w14:schemeClr w14:val="tx1"/>
            </w14:solidFill>
          </w14:textFill>
        </w:rPr>
        <w:t>、中标人承担风险</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（1）所有拟派驻本项目的人员最低工资标准须符合《最低工资规定》（劳动和社会保障部令2004年第21号）和广西壮族自治区人民政府最新发布的《关于调整全区职工最低工资标准的通知》或同类文件的规定。</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（2）中标人对所有拟派驻本项目的人员按规定签订劳务合同，缴纳社会保险、意外伤害险等。</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（3）工作人员在岗履行工作职责期间，发生自身的人身伤害、伤亡，均由中标人负责处理并承担经济和道义上的责任，招标人不承担任何责任。</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（4）中标人违反国家相关法规，与聘用人员发生纠纷，均由中标人负责调解与处理，招标人不承担责任。</w:t>
      </w:r>
    </w:p>
    <w:p>
      <w:pPr>
        <w:pStyle w:val="27"/>
        <w:spacing w:line="50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（5）招标人后勤处将对招标人办公大楼安保管理服务质量进行全过程监控，如中标人日常工作不到位、不达标、或有违约现象，将依据合同约定，作出相应的违约处理与处罚。</w:t>
      </w:r>
    </w:p>
    <w:p>
      <w:pPr>
        <w:adjustRightInd w:val="0"/>
        <w:snapToGrid w:val="0"/>
        <w:spacing w:line="360" w:lineRule="auto"/>
        <w:rPr>
          <w:rFonts w:ascii="宋体" w:hAnsi="宋体"/>
          <w:b/>
          <w:color w:val="000000" w:themeColor="text1"/>
          <w:szCs w:val="21"/>
          <w14:textFill>
            <w14:solidFill>
              <w14:schemeClr w14:val="tx1"/>
            </w14:solidFill>
          </w14:textFill>
        </w:rPr>
      </w:pPr>
    </w:p>
    <w:p>
      <w:pPr>
        <w:pStyle w:val="178"/>
        <w:spacing w:line="410" w:lineRule="auto"/>
        <w:ind w:right="92"/>
        <w:rPr>
          <w:b/>
          <w:color w:val="000000" w:themeColor="text1"/>
          <w:kern w:val="0"/>
          <w:szCs w:val="21"/>
          <w14:textFill>
            <w14:solidFill>
              <w14:schemeClr w14:val="tx1"/>
            </w14:solidFill>
          </w14:textFill>
        </w:rPr>
      </w:pPr>
      <w:r>
        <w:rPr>
          <w:rFonts w:hint="eastAsia" w:ascii="微软雅黑" w:hAnsi="微软雅黑" w:eastAsia="微软雅黑" w:cs="微软雅黑"/>
          <w:b/>
          <w:color w:val="000000" w:themeColor="text1"/>
          <w:kern w:val="0"/>
          <w:szCs w:val="21"/>
          <w:lang w:val="en-US"/>
          <w14:textFill>
            <w14:solidFill>
              <w14:schemeClr w14:val="tx1"/>
            </w14:solidFill>
          </w14:textFill>
        </w:rPr>
        <w:t>（七）</w:t>
      </w:r>
      <w:r>
        <w:rPr>
          <w:rFonts w:hint="eastAsia"/>
          <w:b/>
          <w:color w:val="000000" w:themeColor="text1"/>
          <w:kern w:val="0"/>
          <w:szCs w:val="21"/>
          <w:lang w:val="en-US"/>
          <w14:textFill>
            <w14:solidFill>
              <w14:schemeClr w14:val="tx1"/>
            </w14:solidFill>
          </w14:textFill>
        </w:rPr>
        <w:t>、其它</w:t>
      </w:r>
      <w:r>
        <w:rPr>
          <w:rFonts w:hint="eastAsia"/>
          <w:b/>
          <w:color w:val="000000" w:themeColor="text1"/>
          <w:kern w:val="0"/>
          <w:szCs w:val="21"/>
          <w14:textFill>
            <w14:solidFill>
              <w14:schemeClr w14:val="tx1"/>
            </w14:solidFill>
          </w14:textFill>
        </w:rPr>
        <w:t>：</w:t>
      </w:r>
    </w:p>
    <w:p>
      <w:pPr>
        <w:pStyle w:val="178"/>
        <w:spacing w:line="410" w:lineRule="auto"/>
        <w:ind w:left="528" w:right="92"/>
        <w:rPr>
          <w:color w:val="000000" w:themeColor="text1"/>
          <w:spacing w:val="-8"/>
          <w14:textFill>
            <w14:solidFill>
              <w14:schemeClr w14:val="tx1"/>
            </w14:solidFill>
          </w14:textFill>
        </w:rPr>
      </w:pPr>
      <w:r>
        <w:rPr>
          <w:rFonts w:hint="eastAsia"/>
          <w:color w:val="000000" w:themeColor="text1"/>
          <w:spacing w:val="-8"/>
          <w14:textFill>
            <w14:solidFill>
              <w14:schemeClr w14:val="tx1"/>
            </w14:solidFill>
          </w14:textFill>
        </w:rPr>
        <w:t>（</w:t>
      </w:r>
      <w:r>
        <w:rPr>
          <w:rFonts w:hint="eastAsia"/>
          <w:color w:val="000000" w:themeColor="text1"/>
          <w:spacing w:val="-8"/>
          <w:lang w:val="en-US"/>
          <w14:textFill>
            <w14:solidFill>
              <w14:schemeClr w14:val="tx1"/>
            </w14:solidFill>
          </w14:textFill>
        </w:rPr>
        <w:t>1</w:t>
      </w:r>
      <w:r>
        <w:rPr>
          <w:rFonts w:hint="eastAsia"/>
          <w:color w:val="000000" w:themeColor="text1"/>
          <w:spacing w:val="-8"/>
          <w14:textFill>
            <w14:solidFill>
              <w14:schemeClr w14:val="tx1"/>
            </w14:solidFill>
          </w14:textFill>
        </w:rPr>
        <w:t>）</w:t>
      </w:r>
      <w:r>
        <w:rPr>
          <w:color w:val="000000" w:themeColor="text1"/>
          <w:spacing w:val="-8"/>
          <w14:textFill>
            <w14:solidFill>
              <w14:schemeClr w14:val="tx1"/>
            </w14:solidFill>
          </w14:textFill>
        </w:rPr>
        <w:t>中标人在签订物业管理合同之日起 2 日内接手进驻并逐步进行移交工作，3 日内工作移交完毕，进入正常</w:t>
      </w:r>
      <w:r>
        <w:rPr>
          <w:rFonts w:hint="eastAsia"/>
          <w:color w:val="000000" w:themeColor="text1"/>
          <w:spacing w:val="-8"/>
          <w14:textFill>
            <w14:solidFill>
              <w14:schemeClr w14:val="tx1"/>
            </w14:solidFill>
          </w14:textFill>
        </w:rPr>
        <w:t>安保</w:t>
      </w:r>
      <w:r>
        <w:rPr>
          <w:color w:val="000000" w:themeColor="text1"/>
          <w:spacing w:val="-8"/>
          <w14:textFill>
            <w14:solidFill>
              <w14:schemeClr w14:val="tx1"/>
            </w14:solidFill>
          </w14:textFill>
        </w:rPr>
        <w:t>管理工作。</w:t>
      </w:r>
    </w:p>
    <w:p>
      <w:pPr>
        <w:pStyle w:val="178"/>
        <w:spacing w:line="410" w:lineRule="auto"/>
        <w:ind w:left="528" w:right="92"/>
        <w:rPr>
          <w:color w:val="000000" w:themeColor="text1"/>
          <w:spacing w:val="-8"/>
          <w14:textFill>
            <w14:solidFill>
              <w14:schemeClr w14:val="tx1"/>
            </w14:solidFill>
          </w14:textFill>
        </w:rPr>
      </w:pPr>
      <w:r>
        <w:rPr>
          <w:rFonts w:hint="eastAsia"/>
          <w:color w:val="000000" w:themeColor="text1"/>
          <w:spacing w:val="-8"/>
          <w14:textFill>
            <w14:solidFill>
              <w14:schemeClr w14:val="tx1"/>
            </w14:solidFill>
          </w14:textFill>
        </w:rPr>
        <w:t>（</w:t>
      </w:r>
      <w:r>
        <w:rPr>
          <w:rFonts w:hint="eastAsia"/>
          <w:color w:val="000000" w:themeColor="text1"/>
          <w:spacing w:val="-8"/>
          <w:lang w:val="en-US"/>
          <w14:textFill>
            <w14:solidFill>
              <w14:schemeClr w14:val="tx1"/>
            </w14:solidFill>
          </w14:textFill>
        </w:rPr>
        <w:t>2</w:t>
      </w:r>
      <w:r>
        <w:rPr>
          <w:rFonts w:hint="eastAsia"/>
          <w:color w:val="000000" w:themeColor="text1"/>
          <w:spacing w:val="-8"/>
          <w14:textFill>
            <w14:solidFill>
              <w14:schemeClr w14:val="tx1"/>
            </w14:solidFill>
          </w14:textFill>
        </w:rPr>
        <w:t>）</w:t>
      </w:r>
      <w:r>
        <w:rPr>
          <w:color w:val="000000" w:themeColor="text1"/>
          <w:spacing w:val="-8"/>
          <w14:textFill>
            <w14:solidFill>
              <w14:schemeClr w14:val="tx1"/>
            </w14:solidFill>
          </w14:textFill>
        </w:rPr>
        <w:t>中标人应按服务内容和工作标准做好工作台账，以备采购人抽查。</w:t>
      </w:r>
    </w:p>
    <w:p>
      <w:pPr>
        <w:pStyle w:val="178"/>
        <w:spacing w:line="410" w:lineRule="auto"/>
        <w:ind w:left="528" w:right="92"/>
        <w:rPr>
          <w:color w:val="000000" w:themeColor="text1"/>
          <w:spacing w:val="-8"/>
          <w14:textFill>
            <w14:solidFill>
              <w14:schemeClr w14:val="tx1"/>
            </w14:solidFill>
          </w14:textFill>
        </w:rPr>
      </w:pPr>
      <w:r>
        <w:rPr>
          <w:rFonts w:hint="eastAsia"/>
          <w:color w:val="000000" w:themeColor="text1"/>
          <w:spacing w:val="-8"/>
          <w14:textFill>
            <w14:solidFill>
              <w14:schemeClr w14:val="tx1"/>
            </w14:solidFill>
          </w14:textFill>
        </w:rPr>
        <w:t>（</w:t>
      </w:r>
      <w:r>
        <w:rPr>
          <w:rFonts w:hint="eastAsia"/>
          <w:color w:val="000000" w:themeColor="text1"/>
          <w:spacing w:val="-8"/>
          <w:lang w:val="en-US"/>
          <w14:textFill>
            <w14:solidFill>
              <w14:schemeClr w14:val="tx1"/>
            </w14:solidFill>
          </w14:textFill>
        </w:rPr>
        <w:t>3</w:t>
      </w:r>
      <w:r>
        <w:rPr>
          <w:rFonts w:hint="eastAsia"/>
          <w:color w:val="000000" w:themeColor="text1"/>
          <w:spacing w:val="-8"/>
          <w14:textFill>
            <w14:solidFill>
              <w14:schemeClr w14:val="tx1"/>
            </w14:solidFill>
          </w14:textFill>
        </w:rPr>
        <w:t>）</w:t>
      </w:r>
      <w:r>
        <w:rPr>
          <w:color w:val="000000" w:themeColor="text1"/>
          <w:spacing w:val="-8"/>
          <w14:textFill>
            <w14:solidFill>
              <w14:schemeClr w14:val="tx1"/>
            </w14:solidFill>
          </w14:textFill>
        </w:rPr>
        <w:t>每季度结束 5 个工作日内向采购人汇报</w:t>
      </w:r>
      <w:r>
        <w:rPr>
          <w:rFonts w:hint="eastAsia"/>
          <w:color w:val="000000" w:themeColor="text1"/>
          <w:spacing w:val="-8"/>
          <w14:textFill>
            <w14:solidFill>
              <w14:schemeClr w14:val="tx1"/>
            </w14:solidFill>
          </w14:textFill>
        </w:rPr>
        <w:t>安保</w:t>
      </w:r>
      <w:r>
        <w:rPr>
          <w:color w:val="000000" w:themeColor="text1"/>
          <w:spacing w:val="-8"/>
          <w14:textFill>
            <w14:solidFill>
              <w14:schemeClr w14:val="tx1"/>
            </w14:solidFill>
          </w14:textFill>
        </w:rPr>
        <w:t>管理总体情况。</w:t>
      </w:r>
    </w:p>
    <w:p>
      <w:pPr>
        <w:pStyle w:val="178"/>
        <w:spacing w:line="410" w:lineRule="auto"/>
        <w:ind w:left="528" w:right="92"/>
        <w:rPr>
          <w:color w:val="000000" w:themeColor="text1"/>
          <w:spacing w:val="-9"/>
          <w:lang w:val="en-US"/>
          <w14:textFill>
            <w14:solidFill>
              <w14:schemeClr w14:val="tx1"/>
            </w14:solidFill>
          </w14:textFill>
        </w:rPr>
      </w:pPr>
      <w:r>
        <w:rPr>
          <w:rFonts w:hint="eastAsia"/>
          <w:color w:val="000000" w:themeColor="text1"/>
          <w:spacing w:val="-8"/>
          <w14:textFill>
            <w14:solidFill>
              <w14:schemeClr w14:val="tx1"/>
            </w14:solidFill>
          </w14:textFill>
        </w:rPr>
        <w:t>（</w:t>
      </w:r>
      <w:r>
        <w:rPr>
          <w:rFonts w:hint="eastAsia"/>
          <w:color w:val="000000" w:themeColor="text1"/>
          <w:spacing w:val="-8"/>
          <w:lang w:val="en-US"/>
          <w14:textFill>
            <w14:solidFill>
              <w14:schemeClr w14:val="tx1"/>
            </w14:solidFill>
          </w14:textFill>
        </w:rPr>
        <w:t>4</w:t>
      </w:r>
      <w:r>
        <w:rPr>
          <w:rFonts w:hint="eastAsia"/>
          <w:color w:val="000000" w:themeColor="text1"/>
          <w:spacing w:val="-8"/>
          <w14:textFill>
            <w14:solidFill>
              <w14:schemeClr w14:val="tx1"/>
            </w14:solidFill>
          </w14:textFill>
        </w:rPr>
        <w:t>）</w:t>
      </w:r>
      <w:r>
        <w:rPr>
          <w:color w:val="000000" w:themeColor="text1"/>
          <w:spacing w:val="-9"/>
          <w14:textFill>
            <w14:solidFill>
              <w14:schemeClr w14:val="tx1"/>
            </w14:solidFill>
          </w14:textFill>
        </w:rPr>
        <w:t>不得擅自占用和改变公用设施的使用功能，如需完善或扩建，须与采购人协商，经采</w:t>
      </w:r>
      <w:r>
        <w:rPr>
          <w:color w:val="000000" w:themeColor="text1"/>
          <w:spacing w:val="-5"/>
          <w14:textFill>
            <w14:solidFill>
              <w14:schemeClr w14:val="tx1"/>
            </w14:solidFill>
          </w14:textFill>
        </w:rPr>
        <w:t>购人同意后方</w:t>
      </w:r>
      <w:r>
        <w:rPr>
          <w:rFonts w:hint="eastAsia"/>
          <w:color w:val="000000" w:themeColor="text1"/>
          <w:spacing w:val="-9"/>
          <w:lang w:val="en-US"/>
          <w14:textFill>
            <w14:solidFill>
              <w14:schemeClr w14:val="tx1"/>
            </w14:solidFill>
          </w14:textFill>
        </w:rPr>
        <w:t>可实施。</w:t>
      </w:r>
    </w:p>
    <w:p>
      <w:pPr>
        <w:rPr>
          <w:rFonts w:hint="eastAsia" w:ascii="黑体" w:hAnsi="黑体" w:eastAsia="黑体" w:cs="Arial"/>
          <w:b/>
          <w:color w:val="000000" w:themeColor="text1"/>
          <w:kern w:val="0"/>
          <w:sz w:val="28"/>
          <w:szCs w:val="28"/>
          <w14:textFill>
            <w14:solidFill>
              <w14:schemeClr w14:val="tx1"/>
            </w14:solidFill>
          </w14:textFill>
        </w:rPr>
      </w:pPr>
      <w:r>
        <w:rPr>
          <w:rFonts w:hint="eastAsia" w:ascii="黑体" w:hAnsi="黑体" w:eastAsia="黑体" w:cs="Arial"/>
          <w:b/>
          <w:color w:val="000000" w:themeColor="text1"/>
          <w:kern w:val="0"/>
          <w:sz w:val="28"/>
          <w:szCs w:val="28"/>
          <w14:textFill>
            <w14:solidFill>
              <w14:schemeClr w14:val="tx1"/>
            </w14:solidFill>
          </w14:textFill>
        </w:rPr>
        <w:br w:type="page"/>
      </w:r>
    </w:p>
    <w:p>
      <w:pPr>
        <w:spacing w:line="360" w:lineRule="auto"/>
        <w:rPr>
          <w:rFonts w:ascii="黑体" w:hAnsi="黑体" w:eastAsia="黑体" w:cs="Arial"/>
          <w:b/>
          <w:color w:val="000000" w:themeColor="text1"/>
          <w:kern w:val="0"/>
          <w:sz w:val="28"/>
          <w:szCs w:val="28"/>
          <w14:textFill>
            <w14:solidFill>
              <w14:schemeClr w14:val="tx1"/>
            </w14:solidFill>
          </w14:textFill>
        </w:rPr>
      </w:pPr>
      <w:r>
        <w:rPr>
          <w:rFonts w:hint="eastAsia" w:ascii="黑体" w:hAnsi="黑体" w:eastAsia="黑体" w:cs="Arial"/>
          <w:b/>
          <w:color w:val="000000" w:themeColor="text1"/>
          <w:kern w:val="0"/>
          <w:sz w:val="28"/>
          <w:szCs w:val="28"/>
          <w14:textFill>
            <w14:solidFill>
              <w14:schemeClr w14:val="tx1"/>
            </w14:solidFill>
          </w14:textFill>
        </w:rPr>
        <w:t>三、商务要求</w:t>
      </w:r>
    </w:p>
    <w:p>
      <w:pPr>
        <w:spacing w:line="360" w:lineRule="auto"/>
        <w:rPr>
          <w:color w:val="000000" w:themeColor="text1"/>
          <w:szCs w:val="21"/>
          <w14:textFill>
            <w14:solidFill>
              <w14:schemeClr w14:val="tx1"/>
            </w14:solidFill>
          </w14:textFill>
        </w:rPr>
      </w:pPr>
      <w:r>
        <w:rPr>
          <w:rFonts w:hint="eastAsia" w:ascii="黑体" w:hAnsi="黑体" w:eastAsia="黑体" w:cs="Arial"/>
          <w:b/>
          <w:color w:val="000000" w:themeColor="text1"/>
          <w:kern w:val="0"/>
          <w:sz w:val="28"/>
          <w:szCs w:val="28"/>
          <w14:textFill>
            <w14:solidFill>
              <w14:schemeClr w14:val="tx1"/>
            </w14:solidFill>
          </w14:textFill>
        </w:rPr>
        <w:t>▲</w:t>
      </w:r>
      <w:r>
        <w:rPr>
          <w:rFonts w:hint="eastAsia"/>
          <w:color w:val="000000" w:themeColor="text1"/>
          <w:szCs w:val="21"/>
          <w14:textFill>
            <w14:solidFill>
              <w14:schemeClr w14:val="tx1"/>
            </w14:solidFill>
          </w14:textFill>
        </w:rPr>
        <w:t>1．报价要求</w:t>
      </w:r>
    </w:p>
    <w:p>
      <w:pPr>
        <w:spacing w:line="5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供应商可就其中一个分标内容进行报价，也可以同时就两个分标的内容</w:t>
      </w:r>
      <w:r>
        <w:rPr>
          <w:rFonts w:hint="eastAsia"/>
          <w:color w:val="000000" w:themeColor="text1"/>
          <w:szCs w:val="21"/>
          <w:lang w:val="en-US" w:eastAsia="zh-CN"/>
          <w14:textFill>
            <w14:solidFill>
              <w14:schemeClr w14:val="tx1"/>
            </w14:solidFill>
          </w14:textFill>
        </w:rPr>
        <w:t>分别</w:t>
      </w:r>
      <w:r>
        <w:rPr>
          <w:rFonts w:hint="eastAsia"/>
          <w:color w:val="000000" w:themeColor="text1"/>
          <w:szCs w:val="21"/>
          <w14:textFill>
            <w14:solidFill>
              <w14:schemeClr w14:val="tx1"/>
            </w14:solidFill>
          </w14:textFill>
        </w:rPr>
        <w:t>进行报价。</w:t>
      </w:r>
    </w:p>
    <w:p>
      <w:pPr>
        <w:spacing w:line="5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本次报价须为人民币报价，包含以下费用：</w:t>
      </w:r>
    </w:p>
    <w:p>
      <w:pPr>
        <w:spacing w:line="5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（1）管理人员、管理费、安全措施费、本项目的采购代理服务费、服务人员的工资、按规定提取的保险和福利费及国家地方规定必须缴纳的费用；</w:t>
      </w:r>
    </w:p>
    <w:p>
      <w:pPr>
        <w:spacing w:line="5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（2）日常管理行政办公费；</w:t>
      </w:r>
    </w:p>
    <w:p>
      <w:pPr>
        <w:spacing w:line="5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（3）服务公司拟投入本项目的设备、工具及与本项目直接有关的固定资产折旧费；</w:t>
      </w:r>
    </w:p>
    <w:p>
      <w:pPr>
        <w:spacing w:line="5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（4）不可预见费用；</w:t>
      </w:r>
    </w:p>
    <w:p>
      <w:pPr>
        <w:spacing w:line="5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（5）法定税费；</w:t>
      </w:r>
    </w:p>
    <w:p>
      <w:pPr>
        <w:spacing w:line="5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（6）服务公司合理利润；</w:t>
      </w:r>
    </w:p>
    <w:p>
      <w:pPr>
        <w:spacing w:line="5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▲2.合同签订日期</w:t>
      </w:r>
    </w:p>
    <w:p>
      <w:pPr>
        <w:spacing w:line="360" w:lineRule="auto"/>
        <w:rPr>
          <w:rFonts w:ascii="宋体" w:hAnsi="宋体"/>
          <w:i/>
          <w:color w:val="000000" w:themeColor="text1"/>
          <w:sz w:val="28"/>
          <w:szCs w:val="28"/>
          <w14:textFill>
            <w14:solidFill>
              <w14:schemeClr w14:val="tx1"/>
            </w14:solidFill>
          </w14:textFill>
        </w:rPr>
      </w:pPr>
      <w:r>
        <w:rPr>
          <w:rFonts w:hint="eastAsia"/>
          <w:color w:val="000000" w:themeColor="text1"/>
          <w:szCs w:val="21"/>
          <w14:textFill>
            <w14:solidFill>
              <w14:schemeClr w14:val="tx1"/>
            </w14:solidFill>
          </w14:textFill>
        </w:rPr>
        <w:t>中标通知书发出后7个工作日内。</w:t>
      </w:r>
    </w:p>
    <w:p>
      <w:pPr>
        <w:spacing w:line="360" w:lineRule="auto"/>
        <w:rPr>
          <w:color w:val="000000" w:themeColor="text1"/>
          <w:szCs w:val="21"/>
          <w14:textFill>
            <w14:solidFill>
              <w14:schemeClr w14:val="tx1"/>
            </w14:solidFill>
          </w14:textFill>
        </w:rPr>
      </w:pPr>
      <w:r>
        <w:rPr>
          <w:rFonts w:hint="eastAsia" w:ascii="黑体" w:hAnsi="黑体" w:eastAsia="黑体" w:cs="Arial"/>
          <w:b/>
          <w:color w:val="000000" w:themeColor="text1"/>
          <w:kern w:val="0"/>
          <w:sz w:val="28"/>
          <w:szCs w:val="28"/>
          <w14:textFill>
            <w14:solidFill>
              <w14:schemeClr w14:val="tx1"/>
            </w14:solidFill>
          </w14:textFill>
        </w:rPr>
        <w:t>▲</w:t>
      </w:r>
      <w:r>
        <w:rPr>
          <w:rFonts w:hint="eastAsia"/>
          <w:color w:val="000000" w:themeColor="text1"/>
          <w:szCs w:val="21"/>
          <w14:textFill>
            <w14:solidFill>
              <w14:schemeClr w14:val="tx1"/>
            </w14:solidFill>
          </w14:textFill>
        </w:rPr>
        <w:t>3.服务期</w:t>
      </w:r>
    </w:p>
    <w:p>
      <w:pPr>
        <w:spacing w:line="360" w:lineRule="auto"/>
        <w:rPr>
          <w:color w:val="000000" w:themeColor="text1"/>
          <w:sz w:val="24"/>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2022年1月-2023年12月</w:t>
      </w:r>
      <w:r>
        <w:rPr>
          <w:rFonts w:hint="eastAsia"/>
          <w:color w:val="000000" w:themeColor="text1"/>
          <w:sz w:val="24"/>
          <w:highlight w:val="none"/>
          <w14:textFill>
            <w14:solidFill>
              <w14:schemeClr w14:val="tx1"/>
            </w14:solidFill>
          </w14:textFill>
        </w:rPr>
        <w:t>。</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4.服务地点</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采购人指定地点。</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5.验收标准</w:t>
      </w:r>
    </w:p>
    <w:p>
      <w:pPr>
        <w:spacing w:line="360" w:lineRule="auto"/>
        <w:rPr>
          <w:color w:val="000000" w:themeColor="text1"/>
          <w:szCs w:val="21"/>
          <w14:textFill>
            <w14:solidFill>
              <w14:schemeClr w14:val="tx1"/>
            </w14:solidFill>
          </w14:textFill>
        </w:rPr>
      </w:pPr>
      <w:bookmarkStart w:id="10" w:name="_Hlk77607553"/>
      <w:r>
        <w:rPr>
          <w:rFonts w:hint="eastAsia"/>
          <w:color w:val="000000" w:themeColor="text1"/>
          <w:szCs w:val="21"/>
          <w14:textFill>
            <w14:solidFill>
              <w14:schemeClr w14:val="tx1"/>
            </w14:solidFill>
          </w14:textFill>
        </w:rPr>
        <w:t>详见招标文件合同主要条款格式部分</w:t>
      </w:r>
    </w:p>
    <w:bookmarkEnd w:id="10"/>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6.服务标准、期限、效率</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6.1中标供应商在质量保证期内应当为采购人提供以下技术支持和服务：</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6.1.1电话咨询</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中标供应商应当为采购人提供技术援助电话，解答采购人在使用中遇到的问题，及时为采购人提出解决问题的建议。</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6.1.2现场响应</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采购人遇到使用或技术问题，电话咨询不能解决的，中标供应商应在2小时内到达现场进行处理，到达现场后2小时内排除故障，恢复正常使用。</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8.付款方式、时间及条件</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详见招标文件合同主要条款格式部分</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9.履约保证金</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详见招标文件合同主要条款格式部分</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10.售后服务</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10.1中标供应商应按照国家有关法律法规以及采购文件、投标文件、合同及附件的规定，为采购人提供售后服务。</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10.2中标供应商应明确承诺采购文件采购需求部分。</w:t>
      </w:r>
    </w:p>
    <w:p>
      <w:pPr>
        <w:spacing w:line="360" w:lineRule="auto"/>
        <w:rPr>
          <w:rFonts w:ascii="黑体" w:hAnsi="黑体" w:eastAsia="黑体" w:cs="Arial"/>
          <w:b/>
          <w:color w:val="000000" w:themeColor="text1"/>
          <w:kern w:val="0"/>
          <w:sz w:val="28"/>
          <w:szCs w:val="28"/>
          <w14:textFill>
            <w14:solidFill>
              <w14:schemeClr w14:val="tx1"/>
            </w14:solidFill>
          </w14:textFill>
        </w:rPr>
      </w:pPr>
      <w:r>
        <w:rPr>
          <w:rFonts w:hint="eastAsia" w:ascii="黑体" w:hAnsi="黑体" w:eastAsia="黑体" w:cs="Arial"/>
          <w:b/>
          <w:color w:val="000000" w:themeColor="text1"/>
          <w:kern w:val="0"/>
          <w:sz w:val="28"/>
          <w:szCs w:val="28"/>
          <w14:textFill>
            <w14:solidFill>
              <w14:schemeClr w14:val="tx1"/>
            </w14:solidFill>
          </w14:textFill>
        </w:rPr>
        <w:t>四、其他要求</w:t>
      </w:r>
    </w:p>
    <w:p>
      <w:pPr>
        <w:spacing w:line="360" w:lineRule="auto"/>
        <w:ind w:left="632" w:hanging="632" w:hangingChars="300"/>
        <w:rPr>
          <w:color w:val="000000" w:themeColor="text1"/>
          <w:szCs w:val="21"/>
          <w:u w:val="single"/>
          <w14:textFill>
            <w14:solidFill>
              <w14:schemeClr w14:val="tx1"/>
            </w14:solidFill>
          </w14:textFill>
        </w:rPr>
      </w:pPr>
      <w:r>
        <w:rPr>
          <w:rFonts w:hint="eastAsia" w:ascii="宋体" w:hAnsi="宋体" w:cs="Courier New"/>
          <w:b/>
          <w:bCs/>
          <w:color w:val="000000" w:themeColor="text1"/>
          <w:szCs w:val="21"/>
          <w14:textFill>
            <w14:solidFill>
              <w14:schemeClr w14:val="tx1"/>
            </w14:solidFill>
          </w14:textFill>
        </w:rPr>
        <w:t>1、保密要求</w:t>
      </w:r>
      <w:r>
        <w:rPr>
          <w:rFonts w:hint="eastAsia" w:ascii="宋体" w:hAnsi="宋体" w:cs="Courier New"/>
          <w:color w:val="000000" w:themeColor="text1"/>
          <w:szCs w:val="21"/>
          <w14:textFill>
            <w14:solidFill>
              <w14:schemeClr w14:val="tx1"/>
            </w14:solidFill>
          </w14:textFill>
        </w:rPr>
        <w:t>：在签订合同时由采购人具体提出保密要求，承包人必须履行保密工作义务，否则招标人有权取消合同。</w:t>
      </w:r>
    </w:p>
    <w:p>
      <w:pPr>
        <w:spacing w:line="360" w:lineRule="auto"/>
        <w:jc w:val="center"/>
        <w:outlineLvl w:val="0"/>
        <w:rPr>
          <w:color w:val="000000" w:themeColor="text1"/>
          <w:sz w:val="32"/>
          <w:szCs w:val="32"/>
          <w14:textFill>
            <w14:solidFill>
              <w14:schemeClr w14:val="tx1"/>
            </w14:solidFill>
          </w14:textFill>
        </w:rPr>
      </w:pPr>
      <w:r>
        <w:rPr>
          <w:color w:val="000000" w:themeColor="text1"/>
          <w:szCs w:val="21"/>
          <w14:textFill>
            <w14:solidFill>
              <w14:schemeClr w14:val="tx1"/>
            </w14:solidFill>
          </w14:textFill>
        </w:rPr>
        <w:br w:type="page"/>
      </w:r>
      <w:bookmarkStart w:id="11" w:name="_Toc8266"/>
      <w:r>
        <w:rPr>
          <w:color w:val="000000" w:themeColor="text1"/>
          <w:sz w:val="32"/>
          <w:szCs w:val="32"/>
          <w14:textFill>
            <w14:solidFill>
              <w14:schemeClr w14:val="tx1"/>
            </w14:solidFill>
          </w14:textFill>
        </w:rPr>
        <w:t>第三章  供应商须知</w:t>
      </w:r>
      <w:bookmarkEnd w:id="11"/>
      <w:bookmarkStart w:id="12" w:name="_Toc254970667"/>
      <w:bookmarkStart w:id="13" w:name="_Toc254970526"/>
    </w:p>
    <w:p>
      <w:pPr>
        <w:pStyle w:val="4"/>
        <w:spacing w:before="40" w:after="40"/>
        <w:jc w:val="center"/>
        <w:rPr>
          <w:rFonts w:ascii="Times New Roman" w:hAnsi="Times New Roman" w:eastAsia="宋体"/>
          <w:color w:val="000000" w:themeColor="text1"/>
          <w:sz w:val="24"/>
          <w:szCs w:val="24"/>
          <w14:textFill>
            <w14:solidFill>
              <w14:schemeClr w14:val="tx1"/>
            </w14:solidFill>
          </w14:textFill>
        </w:rPr>
      </w:pPr>
      <w:bookmarkStart w:id="14" w:name="_投标人须知前附表"/>
      <w:bookmarkEnd w:id="14"/>
      <w:r>
        <w:rPr>
          <w:rFonts w:ascii="Times New Roman" w:hAnsi="Times New Roman" w:eastAsia="宋体"/>
          <w:color w:val="000000" w:themeColor="text1"/>
          <w:sz w:val="24"/>
          <w:szCs w:val="24"/>
          <w14:textFill>
            <w14:solidFill>
              <w14:schemeClr w14:val="tx1"/>
            </w14:solidFill>
          </w14:textFill>
        </w:rPr>
        <w:t>供应商须知前附表</w:t>
      </w:r>
      <w:bookmarkEnd w:id="12"/>
      <w:bookmarkEnd w:id="13"/>
    </w:p>
    <w:tbl>
      <w:tblPr>
        <w:tblStyle w:val="52"/>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276"/>
        <w:gridCol w:w="72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条款号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要点</w:t>
            </w:r>
          </w:p>
        </w:tc>
        <w:tc>
          <w:tcPr>
            <w:tcW w:w="7229"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1</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项目基本</w:t>
            </w:r>
          </w:p>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信息</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项目名称：</w:t>
            </w:r>
            <w:r>
              <w:rPr>
                <w:rFonts w:hint="eastAsia"/>
                <w:color w:val="000000" w:themeColor="text1"/>
                <w:szCs w:val="21"/>
                <w14:textFill>
                  <w14:solidFill>
                    <w14:schemeClr w14:val="tx1"/>
                  </w14:solidFill>
                </w14:textFill>
              </w:rPr>
              <w:t>贵港市港北区行政中心物业及安保服务</w:t>
            </w:r>
          </w:p>
          <w:p>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项目编号：</w:t>
            </w:r>
            <w:r>
              <w:rPr>
                <w:rFonts w:hint="eastAsia"/>
                <w:color w:val="000000" w:themeColor="text1"/>
                <w:szCs w:val="21"/>
                <w14:textFill>
                  <w14:solidFill>
                    <w14:schemeClr w14:val="tx1"/>
                  </w14:solidFill>
                </w14:textFill>
              </w:rPr>
              <w:t>GGZC2021-G3-20747-JDZB</w:t>
            </w:r>
          </w:p>
          <w:p>
            <w:pPr>
              <w:spacing w:line="3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采购计划号：F202111300747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000000" w:themeColor="text1"/>
                <w:szCs w:val="21"/>
                <w:lang w:val="zh-CN"/>
                <w14:textFill>
                  <w14:solidFill>
                    <w14:schemeClr w14:val="tx1"/>
                  </w14:solidFill>
                </w14:textFill>
              </w:rPr>
            </w:pPr>
            <w:r>
              <w:rPr>
                <w:rFonts w:hint="eastAsia"/>
                <w:color w:val="000000" w:themeColor="text1"/>
                <w:szCs w:val="21"/>
                <w:lang w:val="zh-CN"/>
                <w14:textFill>
                  <w14:solidFill>
                    <w14:schemeClr w14:val="tx1"/>
                  </w14:solidFill>
                </w14:textFill>
              </w:rPr>
              <w:t>采购方式</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本项目采购方式为公开招标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3</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供应商资格条件</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详</w:t>
            </w:r>
            <w:r>
              <w:rPr>
                <w:color w:val="000000" w:themeColor="text1"/>
                <w:szCs w:val="21"/>
                <w14:textFill>
                  <w14:solidFill>
                    <w14:schemeClr w14:val="tx1"/>
                  </w14:solidFill>
                </w14:textFill>
              </w:rPr>
              <w:t>见招标公告</w:t>
            </w: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4</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专门面向/预留份额</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本项目为非专门面向中小企业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5</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分包</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不允许分包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6</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联合体</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709" w:type="dxa"/>
            <w:tcBorders>
              <w:top w:val="single" w:color="auto" w:sz="4" w:space="0"/>
              <w:left w:val="single" w:color="auto" w:sz="4" w:space="0"/>
              <w:right w:val="single" w:color="auto" w:sz="4" w:space="0"/>
            </w:tcBorders>
            <w:vAlign w:val="center"/>
          </w:tcPr>
          <w:p>
            <w:pPr>
              <w:spacing w:line="30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7</w:t>
            </w:r>
          </w:p>
        </w:tc>
        <w:tc>
          <w:tcPr>
            <w:tcW w:w="1276" w:type="dxa"/>
            <w:tcBorders>
              <w:top w:val="single" w:color="auto" w:sz="4" w:space="0"/>
              <w:left w:val="single" w:color="auto" w:sz="4" w:space="0"/>
              <w:right w:val="single" w:color="auto" w:sz="4" w:space="0"/>
            </w:tcBorders>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转包</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本项目不允许转包</w:t>
            </w: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8</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招标文件澄清、修改</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在招标公告发布媒介上发布</w:t>
            </w:r>
            <w:r>
              <w:rPr>
                <w:rFonts w:hint="eastAsia"/>
                <w:color w:val="000000" w:themeColor="text1"/>
                <w:szCs w:val="21"/>
                <w14:textFill>
                  <w14:solidFill>
                    <w14:schemeClr w14:val="tx1"/>
                  </w14:solidFill>
                </w14:textFill>
              </w:rPr>
              <w:t>。</w:t>
            </w:r>
          </w:p>
          <w:p>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招标文件澄清、答复、修改、补充的内容为招标文件的组成部分。当招标文件与招标文件的答复、澄清、修改、补充通知就同一内容的表述不一致时，以最后发出的文件为准。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9</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确认收到澄清、修改发布的方式</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澄清、修改文件在</w:t>
            </w:r>
            <w:r>
              <w:rPr>
                <w:rFonts w:hint="eastAsia"/>
                <w:color w:val="000000" w:themeColor="text1"/>
                <w:szCs w:val="21"/>
                <w14:textFill>
                  <w14:solidFill>
                    <w14:schemeClr w14:val="tx1"/>
                  </w14:solidFill>
                </w14:textFill>
              </w:rPr>
              <w:t>招标</w:t>
            </w:r>
            <w:r>
              <w:rPr>
                <w:color w:val="000000" w:themeColor="text1"/>
                <w:szCs w:val="21"/>
                <w14:textFill>
                  <w14:solidFill>
                    <w14:schemeClr w14:val="tx1"/>
                  </w14:solidFill>
                </w14:textFill>
              </w:rPr>
              <w:t>公告发布媒</w:t>
            </w:r>
            <w:r>
              <w:rPr>
                <w:rFonts w:hint="eastAsia"/>
                <w:color w:val="000000" w:themeColor="text1"/>
                <w:szCs w:val="21"/>
                <w14:textFill>
                  <w14:solidFill>
                    <w14:schemeClr w14:val="tx1"/>
                  </w14:solidFill>
                </w14:textFill>
              </w:rPr>
              <w:t>体</w:t>
            </w:r>
            <w:r>
              <w:rPr>
                <w:color w:val="000000" w:themeColor="text1"/>
                <w:szCs w:val="21"/>
                <w14:textFill>
                  <w14:solidFill>
                    <w14:schemeClr w14:val="tx1"/>
                  </w14:solidFill>
                </w14:textFill>
              </w:rPr>
              <w:t>发布之日起，视为供应商已收到该澄清、修改。供应商未及时关注</w:t>
            </w:r>
            <w:r>
              <w:rPr>
                <w:rFonts w:hint="eastAsia"/>
                <w:color w:val="000000" w:themeColor="text1"/>
                <w:szCs w:val="21"/>
                <w14:textFill>
                  <w14:solidFill>
                    <w14:schemeClr w14:val="tx1"/>
                  </w14:solidFill>
                </w14:textFill>
              </w:rPr>
              <w:t>招标</w:t>
            </w:r>
            <w:r>
              <w:rPr>
                <w:color w:val="000000" w:themeColor="text1"/>
                <w:szCs w:val="21"/>
                <w14:textFill>
                  <w14:solidFill>
                    <w14:schemeClr w14:val="tx1"/>
                  </w14:solidFill>
                </w14:textFill>
              </w:rPr>
              <w:t>公告发布媒</w:t>
            </w:r>
            <w:r>
              <w:rPr>
                <w:rFonts w:hint="eastAsia"/>
                <w:color w:val="000000" w:themeColor="text1"/>
                <w:szCs w:val="21"/>
                <w14:textFill>
                  <w14:solidFill>
                    <w14:schemeClr w14:val="tx1"/>
                  </w14:solidFill>
                </w14:textFill>
              </w:rPr>
              <w:t>体</w:t>
            </w:r>
            <w:r>
              <w:rPr>
                <w:color w:val="000000" w:themeColor="text1"/>
                <w:szCs w:val="21"/>
                <w14:textFill>
                  <w14:solidFill>
                    <w14:schemeClr w14:val="tx1"/>
                  </w14:solidFill>
                </w14:textFill>
              </w:rPr>
              <w:t>造成的损失，由供应商自行负责。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1</w:t>
            </w:r>
            <w:r>
              <w:rPr>
                <w:rFonts w:hint="eastAsia"/>
                <w:b/>
                <w:bCs/>
                <w:color w:val="000000" w:themeColor="text1"/>
                <w:szCs w:val="21"/>
                <w14:textFill>
                  <w14:solidFill>
                    <w14:schemeClr w14:val="tx1"/>
                  </w14:solidFill>
                </w14:textFill>
              </w:rPr>
              <w:t>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投标有效期</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投标截止之日起120天。投标有效期不足的投标文件将被否决。在特殊情况下，采购人可与供应商协商延长投标文件的有效期，这种要求和答复均以书面形式进行。供应商可拒绝接受延期要求</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同意延长有效期的供应商不能修改</w:t>
            </w:r>
            <w:r>
              <w:rPr>
                <w:rFonts w:hint="eastAsia"/>
                <w:color w:val="000000" w:themeColor="text1"/>
                <w:szCs w:val="21"/>
                <w14:textFill>
                  <w14:solidFill>
                    <w14:schemeClr w14:val="tx1"/>
                  </w14:solidFill>
                </w14:textFill>
              </w:rPr>
              <w:t>其</w:t>
            </w:r>
            <w:r>
              <w:rPr>
                <w:color w:val="000000" w:themeColor="text1"/>
                <w:szCs w:val="21"/>
                <w14:textFill>
                  <w14:solidFill>
                    <w14:schemeClr w14:val="tx1"/>
                  </w14:solidFill>
                </w14:textFill>
              </w:rPr>
              <w:t>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1</w:t>
            </w:r>
            <w:r>
              <w:rPr>
                <w:rFonts w:hint="eastAsia"/>
                <w:b/>
                <w:bCs/>
                <w:color w:val="000000" w:themeColor="text1"/>
                <w:szCs w:val="21"/>
                <w14:textFill>
                  <w14:solidFill>
                    <w14:schemeClr w14:val="tx1"/>
                  </w14:solidFill>
                </w14:textFill>
              </w:rPr>
              <w:t>1</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投标保证金</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b/>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12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投标文件递交</w:t>
            </w:r>
            <w:r>
              <w:rPr>
                <w:rFonts w:hint="eastAsia"/>
                <w:color w:val="000000" w:themeColor="text1"/>
                <w:szCs w:val="21"/>
                <w14:textFill>
                  <w14:solidFill>
                    <w14:schemeClr w14:val="tx1"/>
                  </w14:solidFill>
                </w14:textFill>
              </w:rPr>
              <w:t>截止时间及开标时间</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见招标公告要求</w:t>
            </w: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right w:val="single" w:color="auto" w:sz="4" w:space="0"/>
            </w:tcBorders>
            <w:vAlign w:val="center"/>
          </w:tcPr>
          <w:p>
            <w:pPr>
              <w:spacing w:line="30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13</w:t>
            </w:r>
          </w:p>
        </w:tc>
        <w:tc>
          <w:tcPr>
            <w:tcW w:w="1276" w:type="dxa"/>
            <w:tcBorders>
              <w:top w:val="single" w:color="auto" w:sz="4" w:space="0"/>
              <w:left w:val="single" w:color="auto" w:sz="4" w:space="0"/>
              <w:right w:val="single" w:color="auto" w:sz="4" w:space="0"/>
            </w:tcBorders>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投标委托</w:t>
            </w:r>
          </w:p>
        </w:tc>
        <w:tc>
          <w:tcPr>
            <w:tcW w:w="7229" w:type="dxa"/>
            <w:tcBorders>
              <w:top w:val="single" w:color="auto" w:sz="4" w:space="0"/>
              <w:left w:val="single" w:color="auto" w:sz="4" w:space="0"/>
              <w:right w:val="single" w:color="auto" w:sz="4" w:space="0"/>
            </w:tcBorders>
            <w:vAlign w:val="center"/>
          </w:tcPr>
          <w:p>
            <w:pPr>
              <w:autoSpaceDE w:val="0"/>
              <w:autoSpaceDN w:val="0"/>
              <w:jc w:val="left"/>
              <w:textAlignment w:val="bottom"/>
              <w:rPr>
                <w:color w:val="000000" w:themeColor="text1"/>
                <w:szCs w:val="21"/>
                <w14:textFill>
                  <w14:solidFill>
                    <w14:schemeClr w14:val="tx1"/>
                  </w14:solidFill>
                </w14:textFill>
              </w:rPr>
            </w:pPr>
            <w:r>
              <w:rPr>
                <w:color w:val="000000" w:themeColor="text1"/>
                <w:szCs w:val="21"/>
                <w14:textFill>
                  <w14:solidFill>
                    <w14:schemeClr w14:val="tx1"/>
                  </w14:solidFill>
                </w14:textFill>
              </w:rPr>
              <w:t>通过政采云平台（网址： http://www.zcygov.cn） 实行在线投标（本项目不要求投标供应商到达开标现场，但供应商应派法定代表人或委托代理人准时在线出席电子开评标会议，随时关注开评标进度，如在开评标过程中有电子询标，应在规定的时间内对电子询标函进行澄清回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1</w:t>
            </w:r>
            <w:r>
              <w:rPr>
                <w:rFonts w:hint="eastAsia"/>
                <w:b/>
                <w:bCs/>
                <w:color w:val="000000" w:themeColor="text1"/>
                <w:szCs w:val="21"/>
                <w14:textFill>
                  <w14:solidFill>
                    <w14:schemeClr w14:val="tx1"/>
                  </w14:solidFill>
                </w14:textFill>
              </w:rPr>
              <w:t>4</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电子投标文件编制及开标解密要求</w:t>
            </w:r>
          </w:p>
        </w:tc>
        <w:tc>
          <w:tcPr>
            <w:tcW w:w="7229"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textAlignment w:val="bottom"/>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w:t>
            </w:r>
            <w:r>
              <w:rPr>
                <w:color w:val="000000" w:themeColor="text1"/>
                <w:szCs w:val="21"/>
                <w14:textFill>
                  <w14:solidFill>
                    <w14:schemeClr w14:val="tx1"/>
                  </w14:solidFill>
                </w14:textFill>
              </w:rPr>
              <w:t>开标前准备：</w:t>
            </w:r>
          </w:p>
          <w:p>
            <w:pPr>
              <w:autoSpaceDE w:val="0"/>
              <w:autoSpaceDN w:val="0"/>
              <w:jc w:val="left"/>
              <w:textAlignment w:val="bottom"/>
              <w:rPr>
                <w:color w:val="000000" w:themeColor="text1"/>
                <w:szCs w:val="21"/>
                <w14:textFill>
                  <w14:solidFill>
                    <w14:schemeClr w14:val="tx1"/>
                  </w14:solidFill>
                </w14:textFill>
              </w:rPr>
            </w:pPr>
            <w:r>
              <w:rPr>
                <w:color w:val="000000" w:themeColor="text1"/>
                <w:szCs w:val="21"/>
                <w14:textFill>
                  <w14:solidFill>
                    <w14:schemeClr w14:val="tx1"/>
                  </w14:solidFill>
                </w14:textFill>
              </w:rPr>
              <w:t>1、本项目实行网上开标，采用电子投标文件。</w:t>
            </w:r>
          </w:p>
          <w:p>
            <w:pPr>
              <w:autoSpaceDE w:val="0"/>
              <w:autoSpaceDN w:val="0"/>
              <w:jc w:val="left"/>
              <w:textAlignment w:val="bottom"/>
              <w:rPr>
                <w:color w:val="000000" w:themeColor="text1"/>
                <w:szCs w:val="21"/>
                <w14:textFill>
                  <w14:solidFill>
                    <w14:schemeClr w14:val="tx1"/>
                  </w14:solidFill>
                </w14:textFill>
              </w:rPr>
            </w:pPr>
            <w:r>
              <w:rPr>
                <w:color w:val="000000" w:themeColor="text1"/>
                <w:szCs w:val="21"/>
                <w14:textFill>
                  <w14:solidFill>
                    <w14:schemeClr w14:val="tx1"/>
                  </w14:solidFill>
                </w14:textFill>
              </w:rPr>
              <w:t>2、各供应商应在截标前应确保成为政采云平台正式注册入库供应商，并完成 CA 数字证书申领。 如因未注册入库、未办理 CA 数字证书等原因造成无法投标或投标失败等后果由供应商自行承担。</w:t>
            </w:r>
          </w:p>
          <w:p>
            <w:pPr>
              <w:autoSpaceDE w:val="0"/>
              <w:autoSpaceDN w:val="0"/>
              <w:jc w:val="left"/>
              <w:textAlignment w:val="bottom"/>
              <w:rPr>
                <w:color w:val="000000" w:themeColor="text1"/>
                <w:szCs w:val="21"/>
                <w14:textFill>
                  <w14:solidFill>
                    <w14:schemeClr w14:val="tx1"/>
                  </w14:solidFill>
                </w14:textFill>
              </w:rPr>
            </w:pPr>
            <w:r>
              <w:rPr>
                <w:color w:val="000000" w:themeColor="text1"/>
                <w:szCs w:val="21"/>
                <w14:textFill>
                  <w14:solidFill>
                    <w14:schemeClr w14:val="tx1"/>
                  </w14:solidFill>
                </w14:textFill>
              </w:rPr>
              <w:t>3、供应商将政采云电子交易客户端下载、安装完成后，可通过账号密码或 CA 登录客户端进行 投标文件制作。客户端请至网站下载专区查看，如有问题可拨打政采云客户服务热线：400-881-7190 进行咨询。</w:t>
            </w:r>
          </w:p>
          <w:p>
            <w:pPr>
              <w:autoSpaceDE w:val="0"/>
              <w:autoSpaceDN w:val="0"/>
              <w:jc w:val="left"/>
              <w:textAlignment w:val="bottom"/>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二、投标文件编制</w:t>
            </w:r>
          </w:p>
          <w:p>
            <w:pPr>
              <w:autoSpaceDE w:val="0"/>
              <w:autoSpaceDN w:val="0"/>
              <w:jc w:val="left"/>
              <w:textAlignment w:val="bottom"/>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1、投标文件由资格审查文件以及商务技术报价文件两部分组成。</w:t>
            </w:r>
          </w:p>
          <w:p>
            <w:pPr>
              <w:autoSpaceDE w:val="0"/>
              <w:autoSpaceDN w:val="0"/>
              <w:jc w:val="left"/>
              <w:textAlignment w:val="bottom"/>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2、本项目实行电子投标，供应商应准备电子投标文件：</w:t>
            </w:r>
          </w:p>
          <w:p>
            <w:pPr>
              <w:autoSpaceDE w:val="0"/>
              <w:autoSpaceDN w:val="0"/>
              <w:jc w:val="left"/>
              <w:textAlignment w:val="bottom"/>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（1）电子投标文件按政采云平台要求及本公开招标文件要求制作、加密并递交。具体操作流程可参 考 《 政 府 采 购 项 目 电 子 交 易 管 理 操 作 指 南 -  供 应 商 》 ， 指 南 可 在</w:t>
            </w:r>
          </w:p>
          <w:p>
            <w:pPr>
              <w:autoSpaceDE w:val="0"/>
              <w:autoSpaceDN w:val="0"/>
              <w:jc w:val="left"/>
              <w:textAlignment w:val="bottom"/>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“http://www.ccgp-guangxi.gov.cn/PurchaseAdvisory/ImportantNotice/2866753.html”下载。</w:t>
            </w:r>
          </w:p>
          <w:p>
            <w:pPr>
              <w:autoSpaceDE w:val="0"/>
              <w:autoSpaceDN w:val="0"/>
              <w:jc w:val="left"/>
              <w:textAlignment w:val="bottom"/>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三、</w:t>
            </w:r>
            <w:r>
              <w:rPr>
                <w:color w:val="000000" w:themeColor="text1"/>
                <w:szCs w:val="21"/>
                <w14:textFill>
                  <w14:solidFill>
                    <w14:schemeClr w14:val="tx1"/>
                  </w14:solidFill>
                </w14:textFill>
              </w:rPr>
              <w:t>投标文件解密时间：</w:t>
            </w:r>
          </w:p>
          <w:p>
            <w:pPr>
              <w:spacing w:line="3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rFonts w:ascii="宋体" w:hAnsi="宋体" w:cs="宋体"/>
                <w:color w:val="000000" w:themeColor="text1"/>
                <w:spacing w:val="-4"/>
                <w:szCs w:val="21"/>
                <w14:textFill>
                  <w14:solidFill>
                    <w14:schemeClr w14:val="tx1"/>
                  </w14:solidFill>
                </w14:textFill>
              </w:rPr>
              <w:t>投标文件启用顺序和效力：投标文件的启用，按先后顺位分别为电子投标文件、电子备份投标</w:t>
            </w:r>
            <w:r>
              <w:rPr>
                <w:rFonts w:ascii="宋体" w:hAnsi="宋体" w:cs="宋体"/>
                <w:color w:val="000000" w:themeColor="text1"/>
                <w:spacing w:val="-1"/>
                <w:szCs w:val="21"/>
                <w14:textFill>
                  <w14:solidFill>
                    <w14:schemeClr w14:val="tx1"/>
                  </w14:solidFill>
                </w14:textFill>
              </w:rPr>
              <w:t>文件。</w:t>
            </w:r>
          </w:p>
          <w:p>
            <w:pPr>
              <w:spacing w:line="3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截标时间后 30 分内）投标人可以登录政采云平台，用“项目采购-开标评标”功能进行解密投标文件。若投标人在规定时间内无法解密或解密失败，可以以提交的电子备份投标文件作为依据，如若电子备份投标文件与政采云平台上传的电子投标文件被识别为不一致的，以电子备份投标文件作为评审依据； 投标人按时在线解密投标文件的，以在线解密的投标文件作为评审依据。若投标人在规定时间内无法解密或解密失败且未提供电子备份投标文件的</w:t>
            </w:r>
            <w:r>
              <w:rPr>
                <w:rFonts w:hint="eastAsia"/>
                <w:color w:val="000000" w:themeColor="text1"/>
                <w:szCs w:val="21"/>
                <w14:textFill>
                  <w14:solidFill>
                    <w14:schemeClr w14:val="tx1"/>
                  </w14:solidFill>
                </w14:textFill>
              </w:rPr>
              <w:t>或提供了备份文件，不符合要求导致没法上传政采云的</w:t>
            </w:r>
            <w:r>
              <w:rPr>
                <w:color w:val="000000" w:themeColor="text1"/>
                <w:szCs w:val="21"/>
                <w14:textFill>
                  <w14:solidFill>
                    <w14:schemeClr w14:val="tx1"/>
                  </w14:solidFill>
                </w14:textFill>
              </w:rPr>
              <w:t>，视为投标文件撤回。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w:t>
            </w:r>
            <w:r>
              <w:rPr>
                <w:rFonts w:hint="eastAsia"/>
                <w:b/>
                <w:color w:val="000000" w:themeColor="text1"/>
                <w:szCs w:val="21"/>
                <w14:textFill>
                  <w14:solidFill>
                    <w14:schemeClr w14:val="tx1"/>
                  </w14:solidFill>
                </w14:textFill>
              </w:rPr>
              <w:t>5</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开标会议</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1、参加人员要求：</w:t>
            </w:r>
          </w:p>
          <w:p>
            <w:pPr>
              <w:spacing w:line="3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①</w:t>
            </w:r>
            <w:r>
              <w:rPr>
                <w:rFonts w:hint="eastAsia" w:ascii="宋体" w:hAnsi="宋体" w:cs="宋体"/>
                <w:color w:val="000000" w:themeColor="text1"/>
                <w:kern w:val="0"/>
                <w:szCs w:val="21"/>
                <w14:textFill>
                  <w14:solidFill>
                    <w14:schemeClr w14:val="tx1"/>
                  </w14:solidFill>
                </w14:textFill>
              </w:rPr>
              <w:t>供应商如有需要，可以参与现场开标（所需在线投标响应及解密开启设备自带）</w:t>
            </w:r>
            <w:r>
              <w:rPr>
                <w:rFonts w:hint="eastAsia"/>
                <w:color w:val="000000" w:themeColor="text1"/>
                <w:szCs w:val="21"/>
                <w14:textFill>
                  <w14:solidFill>
                    <w14:schemeClr w14:val="tx1"/>
                  </w14:solidFill>
                </w14:textFill>
              </w:rPr>
              <w:t>仅能选</w:t>
            </w:r>
            <w:r>
              <w:rPr>
                <w:color w:val="000000" w:themeColor="text1"/>
                <w:szCs w:val="21"/>
                <w14:textFill>
                  <w14:solidFill>
                    <w14:schemeClr w14:val="tx1"/>
                  </w14:solidFill>
                </w14:textFill>
              </w:rPr>
              <w:t>派</w:t>
            </w:r>
            <w:r>
              <w:rPr>
                <w:rFonts w:hint="eastAsia"/>
                <w:color w:val="000000" w:themeColor="text1"/>
                <w:szCs w:val="21"/>
                <w14:textFill>
                  <w14:solidFill>
                    <w14:schemeClr w14:val="tx1"/>
                  </w14:solidFill>
                </w14:textFill>
              </w:rPr>
              <w:t>一名</w:t>
            </w:r>
            <w:r>
              <w:rPr>
                <w:color w:val="000000" w:themeColor="text1"/>
                <w:szCs w:val="21"/>
                <w14:textFill>
                  <w14:solidFill>
                    <w14:schemeClr w14:val="tx1"/>
                  </w14:solidFill>
                </w14:textFill>
              </w:rPr>
              <w:t>授权代表</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或法定代表人</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持有效证件参加。授权代表参加的，采购人或采购代理机构将核对授权代表身份证原件与法定代表人授权委托书上授权代表姓名是否一致，授权委托书格式见第六章；法定代表人参加的，采购人或采购代理机构将核对法定代表人身份证原件与法定代表人身份证明原件上姓名是否一致，法人身份证明格式见第六章。如姓名不一致的或未按要求签字加盖公章的，将被拒绝参加开标会议。被拒绝参加开标会议的人员所递交的电子备份投标文件符合</w:t>
            </w:r>
            <w:r>
              <w:rPr>
                <w:rFonts w:hint="eastAsia"/>
                <w:color w:val="000000" w:themeColor="text1"/>
                <w:szCs w:val="21"/>
                <w14:textFill>
                  <w14:solidFill>
                    <w14:schemeClr w14:val="tx1"/>
                  </w14:solidFill>
                </w14:textFill>
              </w:rPr>
              <w:t>招标</w:t>
            </w:r>
            <w:r>
              <w:rPr>
                <w:color w:val="000000" w:themeColor="text1"/>
                <w:szCs w:val="21"/>
                <w14:textFill>
                  <w14:solidFill>
                    <w14:schemeClr w14:val="tx1"/>
                  </w14:solidFill>
                </w14:textFill>
              </w:rPr>
              <w:t>文件要求的，</w:t>
            </w:r>
            <w:r>
              <w:rPr>
                <w:rFonts w:hint="eastAsia"/>
                <w:color w:val="000000" w:themeColor="text1"/>
                <w:szCs w:val="21"/>
                <w14:textFill>
                  <w14:solidFill>
                    <w14:schemeClr w14:val="tx1"/>
                  </w14:solidFill>
                </w14:textFill>
              </w:rPr>
              <w:t>文件</w:t>
            </w:r>
            <w:r>
              <w:rPr>
                <w:color w:val="000000" w:themeColor="text1"/>
                <w:szCs w:val="21"/>
                <w14:textFill>
                  <w14:solidFill>
                    <w14:schemeClr w14:val="tx1"/>
                  </w14:solidFill>
                </w14:textFill>
              </w:rPr>
              <w:t>予</w:t>
            </w:r>
            <w:r>
              <w:rPr>
                <w:rFonts w:hint="eastAsia"/>
                <w:color w:val="000000" w:themeColor="text1"/>
                <w:szCs w:val="21"/>
                <w14:textFill>
                  <w14:solidFill>
                    <w14:schemeClr w14:val="tx1"/>
                  </w14:solidFill>
                </w14:textFill>
              </w:rPr>
              <w:t>以</w:t>
            </w:r>
            <w:r>
              <w:rPr>
                <w:color w:val="000000" w:themeColor="text1"/>
                <w:szCs w:val="21"/>
                <w14:textFill>
                  <w14:solidFill>
                    <w14:schemeClr w14:val="tx1"/>
                  </w14:solidFill>
                </w14:textFill>
              </w:rPr>
              <w:t>接收。</w:t>
            </w:r>
          </w:p>
          <w:p>
            <w:pPr>
              <w:spacing w:line="300" w:lineRule="exact"/>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②供应商到现场参加会议的，须携带个人专用的签字笔等文具，全程佩戴口罩。参加前应按采购代理机构疫情防控要求如实登记信息，如有不实信息，采购代理机构将报送有关防控部门。同时请参会人员注意执行开标会议地点有关隔离等疫情防控措施的规定，如因被隔离导致无法投标的责任自行负责。</w:t>
            </w:r>
          </w:p>
          <w:p>
            <w:pPr>
              <w:spacing w:line="300" w:lineRule="exact"/>
              <w:jc w:val="left"/>
              <w:rPr>
                <w:rFonts w:ascii="宋体" w:hAnsi="宋体" w:cs="宋体"/>
                <w:color w:val="000000" w:themeColor="text1"/>
                <w14:textFill>
                  <w14:solidFill>
                    <w14:schemeClr w14:val="tx1"/>
                  </w14:solidFill>
                </w14:textFill>
              </w:rPr>
            </w:pPr>
            <w:r>
              <w:rPr>
                <w:rFonts w:hint="eastAsia"/>
                <w:color w:val="000000" w:themeColor="text1"/>
                <w:kern w:val="0"/>
                <w:szCs w:val="21"/>
                <w14:textFill>
                  <w14:solidFill>
                    <w14:schemeClr w14:val="tx1"/>
                  </w14:solidFill>
                </w14:textFill>
              </w:rPr>
              <w:t>2、开标程序：</w:t>
            </w:r>
            <w:r>
              <w:rPr>
                <w:rFonts w:hint="eastAsia" w:ascii="宋体" w:hAnsi="宋体" w:cs="宋体"/>
                <w:color w:val="000000" w:themeColor="text1"/>
                <w14:textFill>
                  <w14:solidFill>
                    <w14:schemeClr w14:val="tx1"/>
                  </w14:solidFill>
                </w14:textFill>
              </w:rPr>
              <w:t>（网上开标、电子评标）</w:t>
            </w:r>
          </w:p>
          <w:p>
            <w:pPr>
              <w:spacing w:line="4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供应商根据招标文件要求，登录“政采云”平台，在指定时间内将电子响应文件通过 CA 加密后上传完成投标。开标实行网上不见面开标。到达开标时间后，采购代理机构工作人员在“政采云”平台开始网上开标，供应商在招标文件指定解密时间内各自远程登录“政采云”平台进行响应文件解密，供应商全部解密完成或解密时间结束后由采购代理机构工作人员开启唱标及评标程序，供应商可在个人电脑上查看到唱标信息，并等待专家评委评审，评审结束后系统中将显示评标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16</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000000" w:themeColor="text1"/>
                <w:szCs w:val="21"/>
                <w14:textFill>
                  <w14:solidFill>
                    <w14:schemeClr w14:val="tx1"/>
                  </w14:solidFill>
                </w14:textFill>
              </w:rPr>
            </w:pPr>
            <w:r>
              <w:rPr>
                <w:rFonts w:ascii="宋体" w:hAnsi="宋体" w:cs="宋体"/>
                <w:color w:val="000000" w:themeColor="text1"/>
                <w:spacing w:val="-11"/>
                <w:szCs w:val="21"/>
                <w14:textFill>
                  <w14:solidFill>
                    <w14:schemeClr w14:val="tx1"/>
                  </w14:solidFill>
                </w14:textFill>
              </w:rPr>
              <w:t>投标文件的签章</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1.投标文件的签章</w:t>
            </w:r>
          </w:p>
          <w:p>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1.1 电子投标文件中须加盖供应商公章位置均采用 CA 签章，并根据“政府采购项目电子交易管理操作指南-供应商”及本公开招标文件规定的格式和顺序编制电子投标文件并进行关联定位，以便评审小组在评</w:t>
            </w:r>
            <w:r>
              <w:rPr>
                <w:rFonts w:hint="eastAsia"/>
                <w:color w:val="000000" w:themeColor="text1"/>
                <w:szCs w:val="21"/>
                <w14:textFill>
                  <w14:solidFill>
                    <w14:schemeClr w14:val="tx1"/>
                  </w14:solidFill>
                </w14:textFill>
              </w:rPr>
              <w:t>标</w:t>
            </w:r>
            <w:r>
              <w:rPr>
                <w:color w:val="000000" w:themeColor="text1"/>
                <w:szCs w:val="21"/>
                <w14:textFill>
                  <w14:solidFill>
                    <w14:schemeClr w14:val="tx1"/>
                  </w14:solidFill>
                </w14:textFill>
              </w:rPr>
              <w:t>时，点击评分项可直接定位到该评分项内容。如对公开招标文件的某项要求，供应商的电子投标文件 未能关联定位提供相应的内容与其对应，则评审小组在评审时如做出对供应商不利的评审由供应商自行承担。电子投标文件如内容不完整、编排混乱导致投标文件被误读、漏读，或者在按采购文件规定的部位查找不到相关内容的，由供应商自行承担。</w:t>
            </w:r>
          </w:p>
          <w:p>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1.2 CA 签章上目前没有法人或授权代表签字信息，供应商在投标文件中涉及到签字的位置线下签好 字然后扫描或者拍照做成 PDF 的格式即可。</w:t>
            </w:r>
          </w:p>
          <w:p>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1.3 投标文件不得涂改，若有修改错漏处，须法定代表人或授权委托人签字。投标文件因字迹潦草或表达不清所引起的后果由供应商负责。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17</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中标公告</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采购代理机构在采购人依法确认中标人后2个工作日内在招标公告发布的媒体上发布中标公告</w:t>
            </w:r>
            <w:r>
              <w:rPr>
                <w:rFonts w:hint="eastAsia"/>
                <w:color w:val="000000" w:themeColor="text1"/>
                <w:szCs w:val="21"/>
                <w14:textFill>
                  <w14:solidFill>
                    <w14:schemeClr w14:val="tx1"/>
                  </w14:solidFill>
                </w14:textFill>
              </w:rPr>
              <w:t>并发出</w:t>
            </w:r>
            <w:r>
              <w:rPr>
                <w:color w:val="000000" w:themeColor="text1"/>
                <w:szCs w:val="21"/>
                <w14:textFill>
                  <w14:solidFill>
                    <w14:schemeClr w14:val="tx1"/>
                  </w14:solidFill>
                </w14:textFill>
              </w:rPr>
              <w:t>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18</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中标通知书</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sym w:font="Wingdings 2" w:char="00A3"/>
            </w:r>
            <w:r>
              <w:rPr>
                <w:rFonts w:hint="eastAsia"/>
                <w:color w:val="000000" w:themeColor="text1"/>
                <w:szCs w:val="21"/>
                <w14:textFill>
                  <w14:solidFill>
                    <w14:schemeClr w14:val="tx1"/>
                  </w14:solidFill>
                </w14:textFill>
              </w:rPr>
              <w:t>成交供应商前往采购代理机构领取中标通知书</w:t>
            </w:r>
          </w:p>
          <w:p>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sym w:font="Wingdings 2" w:char="0052"/>
            </w:r>
            <w:r>
              <w:rPr>
                <w:rFonts w:hint="eastAsia"/>
                <w:color w:val="000000" w:themeColor="text1"/>
                <w:szCs w:val="21"/>
                <w14:textFill>
                  <w14:solidFill>
                    <w14:schemeClr w14:val="tx1"/>
                  </w14:solidFill>
                </w14:textFill>
              </w:rPr>
              <w:t>采购代理机构通过</w:t>
            </w:r>
            <w:r>
              <w:rPr>
                <w:color w:val="000000" w:themeColor="text1"/>
                <w:szCs w:val="21"/>
                <w14:textFill>
                  <w14:solidFill>
                    <w14:schemeClr w14:val="tx1"/>
                  </w14:solidFill>
                </w14:textFill>
              </w:rPr>
              <w:t>政采云平台</w:t>
            </w:r>
            <w:r>
              <w:rPr>
                <w:rFonts w:hint="eastAsia"/>
                <w:color w:val="000000" w:themeColor="text1"/>
                <w:szCs w:val="21"/>
                <w14:textFill>
                  <w14:solidFill>
                    <w14:schemeClr w14:val="tx1"/>
                  </w14:solidFill>
                </w14:textFill>
              </w:rPr>
              <w:t>发出</w:t>
            </w:r>
            <w:r>
              <w:rPr>
                <w:color w:val="000000" w:themeColor="text1"/>
                <w:szCs w:val="21"/>
                <w14:textFill>
                  <w14:solidFill>
                    <w14:schemeClr w14:val="tx1"/>
                  </w14:solidFill>
                </w14:textFill>
              </w:rPr>
              <w:t>中标通知书。</w:t>
            </w:r>
          </w:p>
          <w:p>
            <w:pPr>
              <w:spacing w:line="3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中标通知书在</w:t>
            </w:r>
            <w:r>
              <w:rPr>
                <w:color w:val="000000" w:themeColor="text1"/>
                <w:szCs w:val="21"/>
                <w14:textFill>
                  <w14:solidFill>
                    <w14:schemeClr w14:val="tx1"/>
                  </w14:solidFill>
                </w14:textFill>
              </w:rPr>
              <w:t>政采云平台</w:t>
            </w:r>
            <w:r>
              <w:rPr>
                <w:rFonts w:hint="eastAsia"/>
                <w:color w:val="000000" w:themeColor="text1"/>
                <w:szCs w:val="21"/>
                <w14:textFill>
                  <w14:solidFill>
                    <w14:schemeClr w14:val="tx1"/>
                  </w14:solidFill>
                </w14:textFill>
              </w:rPr>
              <w:t>推送之日起，视为中标人已收到，中标人自行承担未及时查收的后果。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19</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招标结果通知书</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采购代理机构通过</w:t>
            </w:r>
            <w:r>
              <w:rPr>
                <w:color w:val="000000" w:themeColor="text1"/>
                <w:szCs w:val="21"/>
                <w14:textFill>
                  <w14:solidFill>
                    <w14:schemeClr w14:val="tx1"/>
                  </w14:solidFill>
                </w14:textFill>
              </w:rPr>
              <w:t>政采云平台</w:t>
            </w:r>
            <w:r>
              <w:rPr>
                <w:rFonts w:hint="eastAsia"/>
                <w:color w:val="000000" w:themeColor="text1"/>
                <w:szCs w:val="21"/>
                <w14:textFill>
                  <w14:solidFill>
                    <w14:schemeClr w14:val="tx1"/>
                  </w14:solidFill>
                </w14:textFill>
              </w:rPr>
              <w:t>发出招标结果</w:t>
            </w:r>
            <w:r>
              <w:rPr>
                <w:color w:val="000000" w:themeColor="text1"/>
                <w:szCs w:val="21"/>
                <w14:textFill>
                  <w14:solidFill>
                    <w14:schemeClr w14:val="tx1"/>
                  </w14:solidFill>
                </w14:textFill>
              </w:rPr>
              <w:t>通知书。</w:t>
            </w:r>
          </w:p>
          <w:p>
            <w:pPr>
              <w:spacing w:line="3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招标结果通知书在</w:t>
            </w:r>
            <w:r>
              <w:rPr>
                <w:color w:val="000000" w:themeColor="text1"/>
                <w:szCs w:val="21"/>
                <w14:textFill>
                  <w14:solidFill>
                    <w14:schemeClr w14:val="tx1"/>
                  </w14:solidFill>
                </w14:textFill>
              </w:rPr>
              <w:t>政采云平台</w:t>
            </w:r>
            <w:r>
              <w:rPr>
                <w:rFonts w:hint="eastAsia"/>
                <w:color w:val="000000" w:themeColor="text1"/>
                <w:szCs w:val="21"/>
                <w14:textFill>
                  <w14:solidFill>
                    <w14:schemeClr w14:val="tx1"/>
                  </w14:solidFill>
                </w14:textFill>
              </w:rPr>
              <w:t>推送之日起，视为供应商已收到，供应商自行承担未及时查收的后果。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2</w:t>
            </w:r>
            <w:r>
              <w:rPr>
                <w:rFonts w:hint="eastAsia"/>
                <w:b/>
                <w:bCs/>
                <w:color w:val="000000" w:themeColor="text1"/>
                <w:szCs w:val="21"/>
                <w14:textFill>
                  <w14:solidFill>
                    <w14:schemeClr w14:val="tx1"/>
                  </w14:solidFill>
                </w14:textFill>
              </w:rPr>
              <w:t>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合同签订及履行</w:t>
            </w:r>
          </w:p>
        </w:tc>
        <w:tc>
          <w:tcPr>
            <w:tcW w:w="7229"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（1）中标人拒绝与采购人签订合同的，采购人可以按照评审报告推荐的中标候选人名单排序，确定下一候选人为中标人，也可以重新开展政府采购活动。</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（2）采购人应当按照招标文件和中标人投标文件的规定，与中标人签订书面合同。所签订的合同不得对招标文件确定的事项和中标人投标文件作实质性修改。</w:t>
            </w:r>
            <w:r>
              <w:rPr>
                <w:color w:val="000000" w:themeColor="text1"/>
                <w:szCs w:val="21"/>
                <w14:textFill>
                  <w14:solidFill>
                    <w14:schemeClr w14:val="tx1"/>
                  </w14:solidFill>
                </w14:textFill>
              </w:rPr>
              <w:t>采购人应当自政府采购合同签订之日起2个工作日内，将政府采购合同在省级以上人民政府财政部门指定的媒体上公告，但政府采购合同中涉及国家秘密、商业秘密的内容除外。</w:t>
            </w:r>
            <w:r>
              <w:rPr>
                <w:rFonts w:hint="eastAsia"/>
                <w:color w:val="000000" w:themeColor="text1"/>
                <w:szCs w:val="21"/>
                <w14:textFill>
                  <w14:solidFill>
                    <w14:schemeClr w14:val="tx1"/>
                  </w14:solidFill>
                </w14:textFill>
              </w:rPr>
              <w:t>政府采购合同应当包括采购人与中标人的名称和住所、标的、数量、质量、价款或者报酬、履行期限及地点和方式、验收要求、违约责任、解决争议的方法等内容。</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采购人与中标人签订合同后，</w:t>
            </w:r>
            <w:r>
              <w:rPr>
                <w:rFonts w:hint="eastAsia"/>
                <w:color w:val="000000" w:themeColor="text1"/>
                <w:szCs w:val="21"/>
                <w14:textFill>
                  <w14:solidFill>
                    <w14:schemeClr w14:val="tx1"/>
                  </w14:solidFill>
                </w14:textFill>
              </w:rPr>
              <w:t>政府采购合同的履行、违约责任和解决争议的方法等适用《中华人民共和国民法典》。</w:t>
            </w:r>
            <w:r>
              <w:rPr>
                <w:color w:val="000000" w:themeColor="text1"/>
                <w:szCs w:val="21"/>
                <w14:textFill>
                  <w14:solidFill>
                    <w14:schemeClr w14:val="tx1"/>
                  </w14:solidFill>
                </w14:textFill>
              </w:rPr>
              <w:t>合同双方应严格执行合同条款，履行合同规定的义务，保证合同的顺利完成。</w:t>
            </w:r>
            <w:r>
              <w:rPr>
                <w:rFonts w:hint="eastAsia"/>
                <w:color w:val="000000" w:themeColor="text1"/>
                <w:szCs w:val="21"/>
                <w14:textFill>
                  <w14:solidFill>
                    <w14:schemeClr w14:val="tx1"/>
                  </w14:solidFill>
                </w14:textFill>
              </w:rPr>
              <w:t>双方均不得擅自变更、中止或者终止政府采购合同。</w:t>
            </w:r>
          </w:p>
          <w:p>
            <w:pPr>
              <w:spacing w:line="3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（4）对于中标人履约验收不合格、双方解除合同的情况，应当按照民法典有关规定或者合同约定执行，原则上不得顺延确定中标或成交供应商。需要重新选定供应商的，应当重新开展采购活动。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2</w:t>
            </w:r>
            <w:r>
              <w:rPr>
                <w:rFonts w:hint="eastAsia"/>
                <w:b/>
                <w:bCs/>
                <w:color w:val="000000" w:themeColor="text1"/>
                <w:szCs w:val="21"/>
                <w14:textFill>
                  <w14:solidFill>
                    <w14:schemeClr w14:val="tx1"/>
                  </w14:solidFill>
                </w14:textFill>
              </w:rPr>
              <w:t>1</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质疑</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供应商认为招标文件、招标过程、中标结果使自己的权益受到损害的，可以在知道或者应知其权益受到损害之日起7个工作日内，</w:t>
            </w:r>
            <w:r>
              <w:rPr>
                <w:rFonts w:hint="eastAsia"/>
                <w:color w:val="000000" w:themeColor="text1"/>
                <w:szCs w:val="21"/>
                <w14:textFill>
                  <w14:solidFill>
                    <w14:schemeClr w14:val="tx1"/>
                  </w14:solidFill>
                </w14:textFill>
              </w:rPr>
              <w:t>通过以下方式</w:t>
            </w:r>
            <w:r>
              <w:rPr>
                <w:color w:val="000000" w:themeColor="text1"/>
                <w:szCs w:val="21"/>
                <w14:textFill>
                  <w14:solidFill>
                    <w14:schemeClr w14:val="tx1"/>
                  </w14:solidFill>
                </w14:textFill>
              </w:rPr>
              <w:t>向采购人、采购代理机构提出质疑</w:t>
            </w:r>
            <w:r>
              <w:rPr>
                <w:rFonts w:hint="eastAsia"/>
                <w:color w:val="000000" w:themeColor="text1"/>
                <w:szCs w:val="21"/>
                <w14:textFill>
                  <w14:solidFill>
                    <w14:schemeClr w14:val="tx1"/>
                  </w14:solidFill>
                </w14:textFill>
              </w:rPr>
              <w:t>，</w:t>
            </w:r>
            <w:r>
              <w:rPr>
                <w:rFonts w:ascii="宋体" w:hAnsi="宋体" w:cs="宋体"/>
                <w:color w:val="000000" w:themeColor="text1"/>
                <w:spacing w:val="-1"/>
                <w:szCs w:val="21"/>
                <w14:textFill>
                  <w14:solidFill>
                    <w14:schemeClr w14:val="tx1"/>
                  </w14:solidFill>
                </w14:textFill>
              </w:rPr>
              <w:t>投标人对</w:t>
            </w:r>
            <w:r>
              <w:rPr>
                <w:color w:val="000000" w:themeColor="text1"/>
                <w:szCs w:val="21"/>
                <w14:textFill>
                  <w14:solidFill>
                    <w14:schemeClr w14:val="tx1"/>
                  </w14:solidFill>
                </w14:textFill>
              </w:rPr>
              <w:t>采购人、采购代理机构</w:t>
            </w:r>
            <w:r>
              <w:rPr>
                <w:rFonts w:ascii="宋体" w:hAnsi="宋体" w:cs="宋体"/>
                <w:color w:val="000000" w:themeColor="text1"/>
                <w:spacing w:val="-1"/>
                <w:szCs w:val="21"/>
                <w14:textFill>
                  <w14:solidFill>
                    <w14:schemeClr w14:val="tx1"/>
                  </w14:solidFill>
                </w14:textFill>
              </w:rPr>
              <w:t>的质疑答复不满意或者招标采购单位未在规定时间内作出答复的，可以在答复期满后十五个工作日内向同级政府采购监管部门投诉</w:t>
            </w:r>
            <w:r>
              <w:rPr>
                <w:color w:val="000000" w:themeColor="text1"/>
                <w:szCs w:val="21"/>
                <w14:textFill>
                  <w14:solidFill>
                    <w14:schemeClr w14:val="tx1"/>
                  </w14:solidFill>
                </w14:textFill>
              </w:rPr>
              <w:t>。提出质疑的供应商必须是参与本项目采购活动的供应商</w:t>
            </w:r>
            <w:r>
              <w:rPr>
                <w:rFonts w:hint="eastAsia"/>
                <w:color w:val="000000" w:themeColor="text1"/>
                <w:szCs w:val="21"/>
                <w14:textFill>
                  <w14:solidFill>
                    <w14:schemeClr w14:val="tx1"/>
                  </w14:solidFill>
                </w14:textFill>
              </w:rPr>
              <w:t>，并须在</w:t>
            </w:r>
            <w:r>
              <w:rPr>
                <w:color w:val="000000" w:themeColor="text1"/>
                <w:szCs w:val="21"/>
                <w14:textFill>
                  <w14:solidFill>
                    <w14:schemeClr w14:val="tx1"/>
                  </w14:solidFill>
                </w14:textFill>
              </w:rPr>
              <w:t>法定质疑期内一次性提出针对同一采购程序环节的质疑。质疑函应使用财政部发布的</w:t>
            </w:r>
            <w:r>
              <w:rPr>
                <w:rFonts w:hint="eastAsia"/>
                <w:color w:val="000000" w:themeColor="text1"/>
                <w:szCs w:val="21"/>
                <w14:textFill>
                  <w14:solidFill>
                    <w14:schemeClr w14:val="tx1"/>
                  </w14:solidFill>
                </w14:textFill>
              </w:rPr>
              <w:t>政府采购供应商质疑函、投诉书范本，并应按照“制作说明”进行制作。</w:t>
            </w:r>
          </w:p>
          <w:p>
            <w:pPr>
              <w:spacing w:line="3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本项目不接受传真、移动通信等</w:t>
            </w:r>
            <w:r>
              <w:rPr>
                <w:rFonts w:hint="eastAsia"/>
                <w:color w:val="000000" w:themeColor="text1"/>
                <w:szCs w:val="21"/>
                <w14:textFill>
                  <w14:solidFill>
                    <w14:schemeClr w14:val="tx1"/>
                  </w14:solidFill>
                </w14:textFill>
              </w:rPr>
              <w:t>方式</w:t>
            </w:r>
            <w:r>
              <w:rPr>
                <w:color w:val="000000" w:themeColor="text1"/>
                <w:szCs w:val="21"/>
                <w14:textFill>
                  <w14:solidFill>
                    <w14:schemeClr w14:val="tx1"/>
                  </w14:solidFill>
                </w14:textFill>
              </w:rPr>
              <w:t>送达的质疑材料</w:t>
            </w:r>
            <w:r>
              <w:rPr>
                <w:rFonts w:hint="eastAsia"/>
                <w:color w:val="000000" w:themeColor="text1"/>
                <w:szCs w:val="21"/>
                <w14:textFill>
                  <w14:solidFill>
                    <w14:schemeClr w14:val="tx1"/>
                  </w14:solidFill>
                </w14:textFill>
              </w:rPr>
              <w:t>，供应商可通过以下方式递交质疑材料。</w:t>
            </w:r>
          </w:p>
          <w:p>
            <w:pPr>
              <w:spacing w:line="300" w:lineRule="exact"/>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通过现场或邮寄方式递交</w:t>
            </w:r>
          </w:p>
          <w:p>
            <w:pPr>
              <w:spacing w:line="300" w:lineRule="exact"/>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供应商应于质疑有效期内将质疑函原件密封并现场送至或快递至</w:t>
            </w:r>
            <w:r>
              <w:rPr>
                <w:rFonts w:hint="eastAsia" w:ascii="宋体" w:hAnsi="宋体" w:cs="宋体"/>
                <w:color w:val="000000" w:themeColor="text1"/>
                <w:szCs w:val="21"/>
                <w14:textFill>
                  <w14:solidFill>
                    <w14:schemeClr w14:val="tx1"/>
                  </w14:solidFill>
                </w14:textFill>
              </w:rPr>
              <w:t>贵港市解放北路龙圣四小区217号</w:t>
            </w:r>
            <w:r>
              <w:rPr>
                <w:rFonts w:hint="eastAsia"/>
                <w:color w:val="000000" w:themeColor="text1"/>
                <w:szCs w:val="21"/>
                <w14:textFill>
                  <w14:solidFill>
                    <w14:schemeClr w14:val="tx1"/>
                  </w14:solidFill>
                </w14:textFill>
              </w:rPr>
              <w:t>广西机电设备招标有限公司项目负责人收，发送快递时请注明内容为“供应商名称+关于+项目名称+质疑函”。供应商应合理估计快递时间以确保按时寄达，逾期送达的质疑材料将予以拒收。</w:t>
            </w:r>
            <w:r>
              <w:rPr>
                <w:color w:val="000000" w:themeColor="text1"/>
                <w:szCs w:val="21"/>
                <w14:textFill>
                  <w14:solidFill>
                    <w14:schemeClr w14:val="tx1"/>
                  </w14:solidFill>
                </w14:textFill>
              </w:rPr>
              <w:t>质疑联系</w:t>
            </w:r>
            <w:r>
              <w:rPr>
                <w:rFonts w:hint="eastAsia"/>
                <w:color w:val="000000" w:themeColor="text1"/>
                <w:szCs w:val="21"/>
                <w14:textFill>
                  <w14:solidFill>
                    <w14:schemeClr w14:val="tx1"/>
                  </w14:solidFill>
                </w14:textFill>
              </w:rPr>
              <w:t>方式：详见采购公告采购代理机构联系信息。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2</w:t>
            </w:r>
            <w:r>
              <w:rPr>
                <w:rFonts w:hint="eastAsia"/>
                <w:b/>
                <w:bCs/>
                <w:color w:val="000000" w:themeColor="text1"/>
                <w:szCs w:val="21"/>
                <w14:textFill>
                  <w14:solidFill>
                    <w14:schemeClr w14:val="tx1"/>
                  </w14:solidFill>
                </w14:textFill>
              </w:rPr>
              <w:t>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词语定义或说明</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供应商”系指响应招标、参加投标竞争的法人、其他组织或者自然人。法人包括企业法人、机关法人、事业单位法人和社会团体法人。其他组织包括合伙企业、非企业专业服务机构、个体工商户、农村承包经营户及国家有关法律法规规定的组织。自然人是指中国公民。</w:t>
            </w:r>
          </w:p>
          <w:p>
            <w:pPr>
              <w:spacing w:line="3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本</w:t>
            </w:r>
            <w:r>
              <w:rPr>
                <w:rFonts w:hint="eastAsia"/>
                <w:color w:val="000000" w:themeColor="text1"/>
                <w:szCs w:val="21"/>
                <w14:textFill>
                  <w14:solidFill>
                    <w14:schemeClr w14:val="tx1"/>
                  </w14:solidFill>
                </w14:textFill>
              </w:rPr>
              <w:t>文件</w:t>
            </w:r>
            <w:r>
              <w:rPr>
                <w:color w:val="000000" w:themeColor="text1"/>
                <w:szCs w:val="21"/>
                <w14:textFill>
                  <w14:solidFill>
                    <w14:schemeClr w14:val="tx1"/>
                  </w14:solidFill>
                </w14:textFill>
              </w:rPr>
              <w:t>中的</w:t>
            </w:r>
            <w:r>
              <w:rPr>
                <w:rFonts w:hint="eastAsia"/>
                <w:color w:val="000000" w:themeColor="text1"/>
                <w:szCs w:val="21"/>
                <w14:textFill>
                  <w14:solidFill>
                    <w14:schemeClr w14:val="tx1"/>
                  </w14:solidFill>
                </w14:textFill>
              </w:rPr>
              <w:t>“法定代表人”若无特别说明，当</w:t>
            </w:r>
            <w:r>
              <w:rPr>
                <w:color w:val="000000" w:themeColor="text1"/>
                <w:szCs w:val="21"/>
                <w14:textFill>
                  <w14:solidFill>
                    <w14:schemeClr w14:val="tx1"/>
                  </w14:solidFill>
                </w14:textFill>
              </w:rPr>
              <w:t>供应商是</w:t>
            </w:r>
            <w:r>
              <w:rPr>
                <w:rFonts w:hint="eastAsia"/>
                <w:color w:val="000000" w:themeColor="text1"/>
                <w:szCs w:val="21"/>
                <w14:textFill>
                  <w14:solidFill>
                    <w14:schemeClr w14:val="tx1"/>
                  </w14:solidFill>
                </w14:textFill>
              </w:rPr>
              <w:t>企业的，是指企业法人营业执照上的法定代表人；当</w:t>
            </w:r>
            <w:r>
              <w:rPr>
                <w:color w:val="000000" w:themeColor="text1"/>
                <w:szCs w:val="21"/>
                <w14:textFill>
                  <w14:solidFill>
                    <w14:schemeClr w14:val="tx1"/>
                  </w14:solidFill>
                </w14:textFill>
              </w:rPr>
              <w:t>供应商是</w:t>
            </w:r>
            <w:r>
              <w:rPr>
                <w:rFonts w:hint="eastAsia"/>
                <w:color w:val="000000" w:themeColor="text1"/>
                <w:szCs w:val="21"/>
                <w14:textFill>
                  <w14:solidFill>
                    <w14:schemeClr w14:val="tx1"/>
                  </w14:solidFill>
                </w14:textFill>
              </w:rPr>
              <w:t>事业单位的，是指事业单位法人证书上的法定代表人；当</w:t>
            </w:r>
            <w:r>
              <w:rPr>
                <w:color w:val="000000" w:themeColor="text1"/>
                <w:szCs w:val="21"/>
                <w14:textFill>
                  <w14:solidFill>
                    <w14:schemeClr w14:val="tx1"/>
                  </w14:solidFill>
                </w14:textFill>
              </w:rPr>
              <w:t>供应商是</w:t>
            </w:r>
            <w:r>
              <w:rPr>
                <w:rFonts w:hint="eastAsia"/>
                <w:color w:val="000000" w:themeColor="text1"/>
                <w:szCs w:val="21"/>
                <w14:textFill>
                  <w14:solidFill>
                    <w14:schemeClr w14:val="tx1"/>
                  </w14:solidFill>
                </w14:textFill>
              </w:rPr>
              <w:t>社会团体、民办非企业的，是指法人登记证书中的法定代表人；当</w:t>
            </w:r>
            <w:r>
              <w:rPr>
                <w:color w:val="000000" w:themeColor="text1"/>
                <w:szCs w:val="21"/>
                <w14:textFill>
                  <w14:solidFill>
                    <w14:schemeClr w14:val="tx1"/>
                  </w14:solidFill>
                </w14:textFill>
              </w:rPr>
              <w:t>供应商是</w:t>
            </w:r>
            <w:r>
              <w:rPr>
                <w:rFonts w:hint="eastAsia"/>
                <w:color w:val="000000" w:themeColor="text1"/>
                <w:szCs w:val="21"/>
                <w14:textFill>
                  <w14:solidFill>
                    <w14:schemeClr w14:val="tx1"/>
                  </w14:solidFill>
                </w14:textFill>
              </w:rPr>
              <w:t>个体工商户的，是指个体工商户营业执照上的经营者；</w:t>
            </w:r>
            <w:r>
              <w:rPr>
                <w:color w:val="000000" w:themeColor="text1"/>
                <w:szCs w:val="21"/>
                <w14:textFill>
                  <w14:solidFill>
                    <w14:schemeClr w14:val="tx1"/>
                  </w14:solidFill>
                </w14:textFill>
              </w:rPr>
              <w:t>当供应商是自然人</w:t>
            </w:r>
            <w:r>
              <w:rPr>
                <w:rFonts w:hint="eastAsia"/>
                <w:color w:val="000000" w:themeColor="text1"/>
                <w:szCs w:val="21"/>
                <w14:textFill>
                  <w14:solidFill>
                    <w14:schemeClr w14:val="tx1"/>
                  </w14:solidFill>
                </w14:textFill>
              </w:rPr>
              <w:t>的，是指参与本项目投标的自然人本人。</w:t>
            </w:r>
          </w:p>
          <w:p>
            <w:pPr>
              <w:spacing w:line="3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 xml:space="preserve">“书面形式”如无特殊规定，“书面形式”是指信函和数据电文（包括传真和电子邮件）等可以有形地表现所载内容的形式。招标文件如有特殊规定，以招标文件规定为准。 </w:t>
            </w:r>
          </w:p>
          <w:p>
            <w:pPr>
              <w:spacing w:line="3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（4）本项目的技术商务要求</w:t>
            </w:r>
            <w:r>
              <w:rPr>
                <w:rFonts w:hint="eastAsia" w:ascii="宋体" w:hAnsi="宋体"/>
                <w:color w:val="000000" w:themeColor="text1"/>
                <w:szCs w:val="21"/>
                <w14:textFill>
                  <w14:solidFill>
                    <w14:schemeClr w14:val="tx1"/>
                  </w14:solidFill>
                </w14:textFill>
              </w:rPr>
              <w:t>重要性分为“▲”、“#”和一般无标识指标。▲代表实质性</w:t>
            </w:r>
            <w:r>
              <w:rPr>
                <w:rFonts w:ascii="宋体" w:hAnsi="宋体"/>
                <w:color w:val="000000" w:themeColor="text1"/>
                <w:szCs w:val="21"/>
                <w14:textFill>
                  <w14:solidFill>
                    <w14:schemeClr w14:val="tx1"/>
                  </w14:solidFill>
                </w14:textFill>
              </w:rPr>
              <w:t>要求</w:t>
            </w:r>
            <w:r>
              <w:rPr>
                <w:rFonts w:hint="eastAsia" w:ascii="宋体" w:hAnsi="宋体"/>
                <w:color w:val="000000" w:themeColor="text1"/>
                <w:szCs w:val="21"/>
                <w14:textFill>
                  <w14:solidFill>
                    <w14:schemeClr w14:val="tx1"/>
                  </w14:solidFill>
                </w14:textFill>
              </w:rPr>
              <w:t>指标，不满足该指标项将导致投标被否决，#代表重要指标，无标识则表示一般指标项。</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（5）本</w:t>
            </w:r>
            <w:r>
              <w:rPr>
                <w:color w:val="000000" w:themeColor="text1"/>
                <w:szCs w:val="21"/>
                <w14:textFill>
                  <w14:solidFill>
                    <w14:schemeClr w14:val="tx1"/>
                  </w14:solidFill>
                </w14:textFill>
              </w:rPr>
              <w:t>招标文件</w:t>
            </w:r>
            <w:r>
              <w:rPr>
                <w:rFonts w:hint="eastAsia"/>
                <w:color w:val="000000" w:themeColor="text1"/>
                <w:szCs w:val="21"/>
                <w14:textFill>
                  <w14:solidFill>
                    <w14:schemeClr w14:val="tx1"/>
                  </w14:solidFill>
                </w14:textFill>
              </w:rPr>
              <w:t>出现多种选项的地方，以“</w:t>
            </w:r>
            <w:r>
              <w:rPr>
                <w:color w:val="000000" w:themeColor="text1"/>
                <w:szCs w:val="21"/>
                <w14:textFill>
                  <w14:solidFill>
                    <w14:schemeClr w14:val="tx1"/>
                  </w14:solidFill>
                </w14:textFill>
              </w:rPr>
              <w:sym w:font="Wingdings 2" w:char="F052"/>
            </w:r>
            <w:r>
              <w:rPr>
                <w:rFonts w:hint="eastAsia"/>
                <w:color w:val="000000" w:themeColor="text1"/>
                <w:szCs w:val="21"/>
                <w14:textFill>
                  <w14:solidFill>
                    <w14:schemeClr w14:val="tx1"/>
                  </w14:solidFill>
                </w14:textFill>
              </w:rPr>
              <w:t>”表示本项目所选择的方式。</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供应商应保证其提供的联系方式（电话、传真、电子邮件）有效，以保证往来函件（澄清、修改等）能及时通知供应商，并能及时反馈，否则采购人</w:t>
            </w:r>
            <w:r>
              <w:rPr>
                <w:rFonts w:hint="eastAsia"/>
                <w:color w:val="000000" w:themeColor="text1"/>
                <w:szCs w:val="21"/>
                <w14:textFill>
                  <w14:solidFill>
                    <w14:schemeClr w14:val="tx1"/>
                  </w14:solidFill>
                </w14:textFill>
              </w:rPr>
              <w:t>及代理机构</w:t>
            </w:r>
            <w:r>
              <w:rPr>
                <w:color w:val="000000" w:themeColor="text1"/>
                <w:szCs w:val="21"/>
                <w14:textFill>
                  <w14:solidFill>
                    <w14:schemeClr w14:val="tx1"/>
                  </w14:solidFill>
                </w14:textFill>
              </w:rPr>
              <w:t>不承担由此引起的一切后果。</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本项目所有投标文件均不予退还。</w:t>
            </w:r>
          </w:p>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23</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响应表说明</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供应商根据采购需求中技术参数为基准，填写响应表，对于响应表或证明材料与技术参数不符的，按如下规定：</w:t>
            </w:r>
          </w:p>
          <w:p>
            <w:pPr>
              <w:spacing w:line="3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bookmarkStart w:id="15" w:name="_Hlk48813418"/>
            <w:r>
              <w:rPr>
                <w:rFonts w:hint="eastAsia"/>
                <w:color w:val="000000" w:themeColor="text1"/>
                <w:szCs w:val="21"/>
                <w14:textFill>
                  <w14:solidFill>
                    <w14:schemeClr w14:val="tx1"/>
                  </w14:solidFill>
                </w14:textFill>
              </w:rPr>
              <w:t>实质性参数要求提交证明材料的，证明材料没有体现响应表中响应的内容的或未提供证明材料的，视为无效响应</w:t>
            </w:r>
            <w:bookmarkEnd w:id="15"/>
            <w:r>
              <w:rPr>
                <w:rFonts w:hint="eastAsia"/>
                <w:color w:val="000000" w:themeColor="text1"/>
                <w:szCs w:val="21"/>
                <w14:textFill>
                  <w14:solidFill>
                    <w14:schemeClr w14:val="tx1"/>
                  </w14:solidFill>
                </w14:textFill>
              </w:rPr>
              <w:t>。非实质性参数要求提交证明材料的，证明材料没有体现响应表中响应的内容的或未提供证明材料的，视为负偏离。</w:t>
            </w:r>
          </w:p>
          <w:p>
            <w:pPr>
              <w:spacing w:line="300" w:lineRule="exact"/>
              <w:jc w:val="left"/>
              <w:rPr>
                <w:color w:val="000000" w:themeColor="text1"/>
                <w:szCs w:val="21"/>
                <w14:textFill>
                  <w14:solidFill>
                    <w14:schemeClr w14:val="tx1"/>
                  </w14:solidFill>
                </w14:textFill>
              </w:rPr>
            </w:pPr>
            <w:bookmarkStart w:id="16" w:name="_Hlk48813592"/>
            <w:r>
              <w:rPr>
                <w:rFonts w:hint="eastAsia"/>
                <w:color w:val="000000" w:themeColor="text1"/>
                <w:szCs w:val="21"/>
                <w14:textFill>
                  <w14:solidFill>
                    <w14:schemeClr w14:val="tx1"/>
                  </w14:solidFill>
                </w14:textFill>
              </w:rPr>
              <w:t>2、响应表中响应的内容与证明材料不一致的，以证明材料为准作为评审依据。</w:t>
            </w:r>
          </w:p>
          <w:bookmarkEnd w:id="16"/>
          <w:p>
            <w:pPr>
              <w:pStyle w:val="18"/>
              <w:rPr>
                <w:color w:val="000000" w:themeColor="text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响应表与采购需求中技术参数比较有漏项的，如为实质性参数漏项，视为未响应；如为非实质性参数漏项，视为负偏离。</w:t>
            </w:r>
          </w:p>
          <w:p>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、一项技术参数有多条小项要求的，必须全部响应。如只响应部分参数，视为漏项。评审时以每一条技术参数为评审依据。</w:t>
            </w:r>
          </w:p>
          <w:p>
            <w:pPr>
              <w:spacing w:line="3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5、对于区间涵盖值参数，例：电压“测量范围</w:t>
            </w:r>
            <w:r>
              <w:rPr>
                <w:color w:val="000000" w:themeColor="text1"/>
                <w:szCs w:val="21"/>
                <w14:textFill>
                  <w14:solidFill>
                    <w14:schemeClr w14:val="tx1"/>
                  </w14:solidFill>
                </w14:textFill>
              </w:rPr>
              <w:t>3V-5V</w:t>
            </w:r>
            <w:r>
              <w:rPr>
                <w:rFonts w:hint="eastAsia"/>
                <w:color w:val="000000" w:themeColor="text1"/>
                <w:szCs w:val="21"/>
                <w14:textFill>
                  <w14:solidFill>
                    <w14:schemeClr w14:val="tx1"/>
                  </w14:solidFill>
                </w14:textFill>
              </w:rPr>
              <w:t>”，同时满足下限值更低及上限值更高才视为正偏离，例：响应为“测量范围</w:t>
            </w:r>
            <w:r>
              <w:rPr>
                <w:color w:val="000000" w:themeColor="text1"/>
                <w:szCs w:val="21"/>
                <w14:textFill>
                  <w14:solidFill>
                    <w14:schemeClr w14:val="tx1"/>
                  </w14:solidFill>
                </w14:textFill>
              </w:rPr>
              <w:t>2V-6V”</w:t>
            </w:r>
            <w:r>
              <w:rPr>
                <w:rFonts w:hint="eastAsia"/>
                <w:color w:val="000000" w:themeColor="text1"/>
                <w:szCs w:val="21"/>
                <w14:textFill>
                  <w14:solidFill>
                    <w14:schemeClr w14:val="tx1"/>
                  </w14:solidFill>
                </w14:textFill>
              </w:rPr>
              <w:t>。如有一端负偏离，不管另一端如何，均视为负偏离，例：响应为“测量范围4</w:t>
            </w:r>
            <w:r>
              <w:rPr>
                <w:color w:val="000000" w:themeColor="text1"/>
                <w:szCs w:val="21"/>
                <w14:textFill>
                  <w14:solidFill>
                    <w14:schemeClr w14:val="tx1"/>
                  </w14:solidFill>
                </w14:textFill>
              </w:rPr>
              <w:t>V-6V</w:t>
            </w:r>
            <w:r>
              <w:rPr>
                <w:rFonts w:hint="eastAsia"/>
                <w:color w:val="000000" w:themeColor="text1"/>
                <w:szCs w:val="21"/>
                <w14:textFill>
                  <w14:solidFill>
                    <w14:schemeClr w14:val="tx1"/>
                  </w14:solidFill>
                </w14:textFill>
              </w:rPr>
              <w:t>”。</w:t>
            </w:r>
          </w:p>
          <w:p>
            <w:pPr>
              <w:spacing w:line="3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6、对于区间任意值参数，例“</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m</w:t>
            </w:r>
            <w:r>
              <w:rPr>
                <w:color w:val="000000" w:themeColor="text1"/>
                <w:szCs w:val="21"/>
                <w14:textFill>
                  <w14:solidFill>
                    <w14:schemeClr w14:val="tx1"/>
                  </w14:solidFill>
                </w14:textFill>
              </w:rPr>
              <w:t>m</w:t>
            </w:r>
            <w:r>
              <w:rPr>
                <w:rFonts w:hint="eastAsia"/>
                <w:color w:val="000000" w:themeColor="text1"/>
                <w:szCs w:val="21"/>
                <w14:textFill>
                  <w14:solidFill>
                    <w14:schemeClr w14:val="tx1"/>
                  </w14:solidFill>
                </w14:textFill>
              </w:rPr>
              <w:t>≤间距≤1</w:t>
            </w:r>
            <w:r>
              <w:rPr>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m</w:t>
            </w:r>
            <w:r>
              <w:rPr>
                <w:color w:val="000000" w:themeColor="text1"/>
                <w:szCs w:val="21"/>
                <w14:textFill>
                  <w14:solidFill>
                    <w14:schemeClr w14:val="tx1"/>
                  </w14:solidFill>
                </w14:textFill>
              </w:rPr>
              <w:t>m</w:t>
            </w:r>
            <w:r>
              <w:rPr>
                <w:rFonts w:hint="eastAsia"/>
                <w:color w:val="000000" w:themeColor="text1"/>
                <w:szCs w:val="21"/>
                <w14:textFill>
                  <w14:solidFill>
                    <w14:schemeClr w14:val="tx1"/>
                  </w14:solidFill>
                </w14:textFill>
              </w:rPr>
              <w:t>”，若间距响应值为</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m</w:t>
            </w:r>
            <w:r>
              <w:rPr>
                <w:color w:val="000000" w:themeColor="text1"/>
                <w:szCs w:val="21"/>
                <w14:textFill>
                  <w14:solidFill>
                    <w14:schemeClr w14:val="tx1"/>
                  </w14:solidFill>
                </w14:textFill>
              </w:rPr>
              <w:t>m-10mm</w:t>
            </w:r>
            <w:r>
              <w:rPr>
                <w:rFonts w:hint="eastAsia"/>
                <w:color w:val="000000" w:themeColor="text1"/>
                <w:szCs w:val="21"/>
                <w14:textFill>
                  <w14:solidFill>
                    <w14:schemeClr w14:val="tx1"/>
                  </w14:solidFill>
                </w14:textFill>
              </w:rPr>
              <w:t>中任意一个数值（含本数）时为无偏离；超过区间范围视为负偏离；此类参数不存在正偏离。</w:t>
            </w:r>
          </w:p>
          <w:p>
            <w:pPr>
              <w:spacing w:line="3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7、对于单边任意参数的要求，例“长度≥5</w:t>
            </w:r>
            <w:r>
              <w:rPr>
                <w:color w:val="000000" w:themeColor="text1"/>
                <w:szCs w:val="21"/>
                <w14:textFill>
                  <w14:solidFill>
                    <w14:schemeClr w14:val="tx1"/>
                  </w14:solidFill>
                </w14:textFill>
              </w:rPr>
              <w:t>0cm”</w:t>
            </w:r>
            <w:r>
              <w:rPr>
                <w:rFonts w:hint="eastAsia"/>
                <w:color w:val="000000" w:themeColor="text1"/>
                <w:szCs w:val="21"/>
                <w14:textFill>
                  <w14:solidFill>
                    <w14:schemeClr w14:val="tx1"/>
                  </w14:solidFill>
                </w14:textFill>
              </w:rPr>
              <w:t>，若响应为5</w:t>
            </w:r>
            <w:r>
              <w:rPr>
                <w:color w:val="000000" w:themeColor="text1"/>
                <w:szCs w:val="21"/>
                <w14:textFill>
                  <w14:solidFill>
                    <w14:schemeClr w14:val="tx1"/>
                  </w14:solidFill>
                </w14:textFill>
              </w:rPr>
              <w:t>0 cm</w:t>
            </w:r>
            <w:r>
              <w:rPr>
                <w:rFonts w:hint="eastAsia"/>
                <w:color w:val="000000" w:themeColor="text1"/>
                <w:szCs w:val="21"/>
                <w14:textFill>
                  <w14:solidFill>
                    <w14:schemeClr w14:val="tx1"/>
                  </w14:solidFill>
                </w14:textFill>
              </w:rPr>
              <w:t>及5</w:t>
            </w:r>
            <w:r>
              <w:rPr>
                <w:color w:val="000000" w:themeColor="text1"/>
                <w:szCs w:val="21"/>
                <w14:textFill>
                  <w14:solidFill>
                    <w14:schemeClr w14:val="tx1"/>
                  </w14:solidFill>
                </w14:textFill>
              </w:rPr>
              <w:t>0cm</w:t>
            </w:r>
            <w:r>
              <w:rPr>
                <w:rFonts w:hint="eastAsia"/>
                <w:color w:val="000000" w:themeColor="text1"/>
                <w:szCs w:val="21"/>
                <w14:textFill>
                  <w14:solidFill>
                    <w14:schemeClr w14:val="tx1"/>
                  </w14:solidFill>
                </w14:textFill>
              </w:rPr>
              <w:t>以上任意一个数值，均视为无偏离；若响应小于5</w:t>
            </w:r>
            <w:r>
              <w:rPr>
                <w:color w:val="000000" w:themeColor="text1"/>
                <w:szCs w:val="21"/>
                <w14:textFill>
                  <w14:solidFill>
                    <w14:schemeClr w14:val="tx1"/>
                  </w14:solidFill>
                </w14:textFill>
              </w:rPr>
              <w:t>0cm</w:t>
            </w:r>
            <w:r>
              <w:rPr>
                <w:rFonts w:hint="eastAsia"/>
                <w:color w:val="000000" w:themeColor="text1"/>
                <w:szCs w:val="21"/>
                <w14:textFill>
                  <w14:solidFill>
                    <w14:schemeClr w14:val="tx1"/>
                  </w14:solidFill>
                </w14:textFill>
              </w:rPr>
              <w:t>，视为负偏离。此类参数无正偏离。</w:t>
            </w:r>
          </w:p>
          <w:p>
            <w:pPr>
              <w:spacing w:line="3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8、如采购需求中技术参数有特殊要求与上述说明不一致的，以特殊要求为准。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2</w:t>
            </w:r>
            <w:r>
              <w:rPr>
                <w:rFonts w:hint="eastAsia"/>
                <w:b/>
                <w:bCs/>
                <w:color w:val="000000" w:themeColor="text1"/>
                <w:szCs w:val="21"/>
                <w14:textFill>
                  <w14:solidFill>
                    <w14:schemeClr w14:val="tx1"/>
                  </w14:solidFill>
                </w14:textFill>
              </w:rPr>
              <w:t>4</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000000" w:themeColor="text1"/>
                <w:szCs w:val="21"/>
                <w14:textFill>
                  <w14:solidFill>
                    <w14:schemeClr w14:val="tx1"/>
                  </w14:solidFill>
                </w14:textFill>
              </w:rPr>
            </w:pPr>
            <w:r>
              <w:rPr>
                <w:color w:val="000000" w:themeColor="text1"/>
                <w:szCs w:val="20"/>
                <w14:textFill>
                  <w14:solidFill>
                    <w14:schemeClr w14:val="tx1"/>
                  </w14:solidFill>
                </w14:textFill>
              </w:rPr>
              <w:t>代理服务费</w:t>
            </w:r>
          </w:p>
        </w:tc>
        <w:tc>
          <w:tcPr>
            <w:tcW w:w="7229"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color w:val="000000" w:themeColor="text1"/>
                <w:szCs w:val="20"/>
                <w14:textFill>
                  <w14:solidFill>
                    <w14:schemeClr w14:val="tx1"/>
                  </w14:solidFill>
                </w14:textFill>
              </w:rPr>
              <w:t>代理服务费</w:t>
            </w:r>
          </w:p>
          <w:p>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sym w:font="Wingdings 2" w:char="F052"/>
            </w:r>
            <w:r>
              <w:rPr>
                <w:color w:val="000000" w:themeColor="text1"/>
                <w:szCs w:val="21"/>
                <w14:textFill>
                  <w14:solidFill>
                    <w14:schemeClr w14:val="tx1"/>
                  </w14:solidFill>
                </w14:textFill>
              </w:rPr>
              <w:t>采购代理机构向中标人收取代理服务费。本项目代理服务费</w:t>
            </w:r>
            <w:r>
              <w:rPr>
                <w:rFonts w:hint="eastAsia"/>
                <w:color w:val="000000" w:themeColor="text1"/>
                <w:szCs w:val="21"/>
                <w14:textFill>
                  <w14:solidFill>
                    <w14:schemeClr w14:val="tx1"/>
                  </w14:solidFill>
                </w14:textFill>
              </w:rPr>
              <w:t>按照</w:t>
            </w:r>
            <w:r>
              <w:rPr>
                <w:color w:val="000000" w:themeColor="text1"/>
                <w:szCs w:val="21"/>
                <w14:textFill>
                  <w14:solidFill>
                    <w14:schemeClr w14:val="tx1"/>
                  </w14:solidFill>
                </w14:textFill>
              </w:rPr>
              <w:t>《招标代理服务费管理暂行办法》 (计价格﹝2002﹞1980号)、《国家发展改革委关于降低部分建设项目收费标准规范收费行为等有关问题的通知》(发改价格﹝2011﹞534号)</w:t>
            </w:r>
            <w:r>
              <w:rPr>
                <w:rFonts w:hint="eastAsia"/>
                <w:color w:val="000000" w:themeColor="text1"/>
                <w:szCs w:val="21"/>
                <w14:textFill>
                  <w14:solidFill>
                    <w14:schemeClr w14:val="tx1"/>
                  </w14:solidFill>
                </w14:textFill>
              </w:rPr>
              <w:t>的</w:t>
            </w:r>
            <w:r>
              <w:rPr>
                <w:color w:val="000000" w:themeColor="text1"/>
                <w:szCs w:val="21"/>
                <w14:textFill>
                  <w14:solidFill>
                    <w14:schemeClr w14:val="tx1"/>
                  </w14:solidFill>
                </w14:textFill>
              </w:rPr>
              <w:t>规定</w:t>
            </w:r>
            <w:r>
              <w:rPr>
                <w:rFonts w:hint="eastAsia"/>
                <w:color w:val="000000" w:themeColor="text1"/>
                <w:szCs w:val="21"/>
                <w14:textFill>
                  <w14:solidFill>
                    <w14:schemeClr w14:val="tx1"/>
                  </w14:solidFill>
                </w14:textFill>
              </w:rPr>
              <w:t>采用</w:t>
            </w:r>
            <w:r>
              <w:rPr>
                <w:color w:val="000000" w:themeColor="text1"/>
                <w:szCs w:val="21"/>
                <w14:textFill>
                  <w14:solidFill>
                    <w14:schemeClr w14:val="tx1"/>
                  </w14:solidFill>
                </w14:textFill>
              </w:rPr>
              <w:t>差额定率累进</w:t>
            </w:r>
            <w:r>
              <w:rPr>
                <w:rFonts w:hint="eastAsia"/>
                <w:color w:val="000000" w:themeColor="text1"/>
                <w:szCs w:val="21"/>
                <w14:textFill>
                  <w14:solidFill>
                    <w14:schemeClr w14:val="tx1"/>
                  </w14:solidFill>
                </w14:textFill>
              </w:rPr>
              <w:t>法</w:t>
            </w:r>
            <w:r>
              <w:rPr>
                <w:color w:val="000000" w:themeColor="text1"/>
                <w:szCs w:val="21"/>
                <w14:textFill>
                  <w14:solidFill>
                    <w14:schemeClr w14:val="tx1"/>
                  </w14:solidFill>
                </w14:textFill>
              </w:rPr>
              <w:t>计算</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具体费率</w:t>
            </w:r>
            <w:r>
              <w:rPr>
                <w:rFonts w:hint="eastAsia"/>
                <w:color w:val="000000" w:themeColor="text1"/>
                <w:szCs w:val="21"/>
                <w14:textFill>
                  <w14:solidFill>
                    <w14:schemeClr w14:val="tx1"/>
                  </w14:solidFill>
                </w14:textFill>
              </w:rPr>
              <w:t>如下：</w:t>
            </w:r>
          </w:p>
          <w:p>
            <w:pPr>
              <w:spacing w:line="3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①招标金额在1</w:t>
            </w:r>
            <w:r>
              <w:rPr>
                <w:color w:val="000000" w:themeColor="text1"/>
                <w:szCs w:val="21"/>
                <w14:textFill>
                  <w14:solidFill>
                    <w14:schemeClr w14:val="tx1"/>
                  </w14:solidFill>
                </w14:textFill>
              </w:rPr>
              <w:t>00</w:t>
            </w:r>
            <w:r>
              <w:rPr>
                <w:rFonts w:hint="eastAsia"/>
                <w:color w:val="000000" w:themeColor="text1"/>
                <w:szCs w:val="21"/>
                <w14:textFill>
                  <w14:solidFill>
                    <w14:schemeClr w14:val="tx1"/>
                  </w14:solidFill>
                </w14:textFill>
              </w:rPr>
              <w:t>万元以下的：</w:t>
            </w:r>
          </w:p>
          <w:p>
            <w:pPr>
              <w:spacing w:line="3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货物</w:t>
            </w:r>
            <w:r>
              <w:rPr>
                <w:color w:val="000000" w:themeColor="text1"/>
                <w:szCs w:val="21"/>
                <w14:textFill>
                  <w14:solidFill>
                    <w14:schemeClr w14:val="tx1"/>
                  </w14:solidFill>
                </w14:textFill>
              </w:rPr>
              <w:t>1.5％</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服务招标1.5％</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工程招标1.0％</w:t>
            </w:r>
            <w:r>
              <w:rPr>
                <w:rFonts w:hint="eastAsia"/>
                <w:color w:val="000000" w:themeColor="text1"/>
                <w:szCs w:val="21"/>
                <w14:textFill>
                  <w14:solidFill>
                    <w14:schemeClr w14:val="tx1"/>
                  </w14:solidFill>
                </w14:textFill>
              </w:rPr>
              <w:t>；</w:t>
            </w:r>
          </w:p>
          <w:p>
            <w:pPr>
              <w:spacing w:line="3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②招标金额在</w:t>
            </w:r>
            <w:r>
              <w:rPr>
                <w:color w:val="000000" w:themeColor="text1"/>
                <w:szCs w:val="21"/>
                <w14:textFill>
                  <w14:solidFill>
                    <w14:schemeClr w14:val="tx1"/>
                  </w14:solidFill>
                </w14:textFill>
              </w:rPr>
              <w:t>100-500</w:t>
            </w:r>
            <w:r>
              <w:rPr>
                <w:rFonts w:hint="eastAsia"/>
                <w:color w:val="000000" w:themeColor="text1"/>
                <w:szCs w:val="21"/>
                <w14:textFill>
                  <w14:solidFill>
                    <w14:schemeClr w14:val="tx1"/>
                  </w14:solidFill>
                </w14:textFill>
              </w:rPr>
              <w:t>万元之间：</w:t>
            </w:r>
          </w:p>
          <w:p>
            <w:pPr>
              <w:spacing w:line="3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货物</w:t>
            </w:r>
            <w:r>
              <w:rPr>
                <w:color w:val="000000" w:themeColor="text1"/>
                <w:szCs w:val="21"/>
                <w14:textFill>
                  <w14:solidFill>
                    <w14:schemeClr w14:val="tx1"/>
                  </w14:solidFill>
                </w14:textFill>
              </w:rPr>
              <w:t>1.1％</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服务招标0.8％</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工程招标0.7％</w:t>
            </w:r>
            <w:r>
              <w:rPr>
                <w:rFonts w:hint="eastAsia"/>
                <w:color w:val="000000" w:themeColor="text1"/>
                <w:szCs w:val="21"/>
                <w14:textFill>
                  <w14:solidFill>
                    <w14:schemeClr w14:val="tx1"/>
                  </w14:solidFill>
                </w14:textFill>
              </w:rPr>
              <w:t>；</w:t>
            </w:r>
          </w:p>
          <w:p>
            <w:pPr>
              <w:spacing w:line="3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③招标金额在</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0-1</w:t>
            </w:r>
            <w:r>
              <w:rPr>
                <w:rFonts w:hint="eastAsia"/>
                <w:color w:val="000000" w:themeColor="text1"/>
                <w:szCs w:val="21"/>
                <w14:textFill>
                  <w14:solidFill>
                    <w14:schemeClr w14:val="tx1"/>
                  </w14:solidFill>
                </w14:textFill>
              </w:rPr>
              <w:t>00</w:t>
            </w:r>
            <w:r>
              <w:rPr>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万元之间：</w:t>
            </w:r>
          </w:p>
          <w:p>
            <w:pPr>
              <w:spacing w:line="3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货物</w:t>
            </w:r>
            <w:r>
              <w:rPr>
                <w:color w:val="000000" w:themeColor="text1"/>
                <w:szCs w:val="21"/>
                <w14:textFill>
                  <w14:solidFill>
                    <w14:schemeClr w14:val="tx1"/>
                  </w14:solidFill>
                </w14:textFill>
              </w:rPr>
              <w:t>0.8％</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服务招标0.45％</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工程招标0.55％</w:t>
            </w:r>
            <w:r>
              <w:rPr>
                <w:rFonts w:hint="eastAsia"/>
                <w:color w:val="000000" w:themeColor="text1"/>
                <w:szCs w:val="21"/>
                <w14:textFill>
                  <w14:solidFill>
                    <w14:schemeClr w14:val="tx1"/>
                  </w14:solidFill>
                </w14:textFill>
              </w:rPr>
              <w:t>；</w:t>
            </w:r>
          </w:p>
          <w:p>
            <w:pPr>
              <w:spacing w:line="3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④招标金额在</w:t>
            </w:r>
            <w:r>
              <w:rPr>
                <w:color w:val="000000" w:themeColor="text1"/>
                <w:szCs w:val="21"/>
                <w14:textFill>
                  <w14:solidFill>
                    <w14:schemeClr w14:val="tx1"/>
                  </w14:solidFill>
                </w14:textFill>
              </w:rPr>
              <w:t>1000-5000</w:t>
            </w:r>
            <w:r>
              <w:rPr>
                <w:rFonts w:hint="eastAsia"/>
                <w:color w:val="000000" w:themeColor="text1"/>
                <w:szCs w:val="21"/>
                <w14:textFill>
                  <w14:solidFill>
                    <w14:schemeClr w14:val="tx1"/>
                  </w14:solidFill>
                </w14:textFill>
              </w:rPr>
              <w:t>万元之间：</w:t>
            </w:r>
          </w:p>
          <w:p>
            <w:pPr>
              <w:spacing w:line="3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货物</w:t>
            </w:r>
            <w:r>
              <w:rPr>
                <w:color w:val="000000" w:themeColor="text1"/>
                <w:szCs w:val="21"/>
                <w14:textFill>
                  <w14:solidFill>
                    <w14:schemeClr w14:val="tx1"/>
                  </w14:solidFill>
                </w14:textFill>
              </w:rPr>
              <w:t>0.5％</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服务招标0.25％</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工程招标0.35％</w:t>
            </w:r>
            <w:r>
              <w:rPr>
                <w:rFonts w:hint="eastAsia"/>
                <w:color w:val="000000" w:themeColor="text1"/>
                <w:szCs w:val="21"/>
                <w14:textFill>
                  <w14:solidFill>
                    <w14:schemeClr w14:val="tx1"/>
                  </w14:solidFill>
                </w14:textFill>
              </w:rPr>
              <w:t>；</w:t>
            </w:r>
          </w:p>
          <w:p>
            <w:pPr>
              <w:spacing w:line="30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p>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差额定率累进</w:t>
            </w:r>
            <w:r>
              <w:rPr>
                <w:rFonts w:hint="eastAsia"/>
                <w:color w:val="000000" w:themeColor="text1"/>
                <w:szCs w:val="21"/>
                <w14:textFill>
                  <w14:solidFill>
                    <w14:schemeClr w14:val="tx1"/>
                  </w14:solidFill>
                </w14:textFill>
              </w:rPr>
              <w:t>法</w:t>
            </w:r>
            <w:r>
              <w:rPr>
                <w:color w:val="000000" w:themeColor="text1"/>
                <w:szCs w:val="21"/>
                <w14:textFill>
                  <w14:solidFill>
                    <w14:schemeClr w14:val="tx1"/>
                  </w14:solidFill>
                </w14:textFill>
              </w:rPr>
              <w:t>计算</w:t>
            </w:r>
            <w:r>
              <w:rPr>
                <w:rFonts w:hint="eastAsia"/>
                <w:color w:val="000000" w:themeColor="text1"/>
                <w:szCs w:val="21"/>
                <w14:textFill>
                  <w14:solidFill>
                    <w14:schemeClr w14:val="tx1"/>
                  </w14:solidFill>
                </w14:textFill>
              </w:rPr>
              <w:t>过程示例：</w:t>
            </w:r>
          </w:p>
          <w:p>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例如：某货物招标代理业务成交金额为300万元，招标代理服务费金额按如下计算：</w:t>
            </w:r>
          </w:p>
          <w:p>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100万元×1.5%＝1.5万元</w:t>
            </w:r>
          </w:p>
          <w:p>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（300－100）万元×1.1%＝2.2万元</w:t>
            </w:r>
          </w:p>
          <w:p>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合计收费＝1.5＋2.2=3.7万元</w:t>
            </w:r>
          </w:p>
          <w:p>
            <w:pPr>
              <w:spacing w:line="300" w:lineRule="exact"/>
              <w:jc w:val="left"/>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sym w:font="Wingdings 2" w:char="F0A3"/>
            </w:r>
            <w:r>
              <w:rPr>
                <w:color w:val="000000" w:themeColor="text1"/>
                <w:szCs w:val="21"/>
                <w14:textFill>
                  <w14:solidFill>
                    <w14:schemeClr w14:val="tx1"/>
                  </w14:solidFill>
                </w14:textFill>
              </w:rPr>
              <w:t>采购代理机构</w:t>
            </w:r>
            <w:r>
              <w:rPr>
                <w:color w:val="000000" w:themeColor="text1"/>
                <w:szCs w:val="20"/>
                <w14:textFill>
                  <w14:solidFill>
                    <w14:schemeClr w14:val="tx1"/>
                  </w14:solidFill>
                </w14:textFill>
              </w:rPr>
              <w:t>向中标人收取代理服务费</w:t>
            </w:r>
            <w:r>
              <w:rPr>
                <w:rFonts w:hint="eastAsia"/>
                <w:color w:val="000000" w:themeColor="text1"/>
                <w:szCs w:val="20"/>
                <w14:textFill>
                  <w14:solidFill>
                    <w14:schemeClr w14:val="tx1"/>
                  </w14:solidFill>
                </w14:textFill>
              </w:rPr>
              <w:t>，</w:t>
            </w:r>
            <w:r>
              <w:rPr>
                <w:color w:val="000000" w:themeColor="text1"/>
                <w:szCs w:val="20"/>
                <w14:textFill>
                  <w14:solidFill>
                    <w14:schemeClr w14:val="tx1"/>
                  </w14:solidFill>
                </w14:textFill>
              </w:rPr>
              <w:t>具体金额为</w:t>
            </w:r>
            <w:r>
              <w:rPr>
                <w:rFonts w:hint="eastAsia"/>
                <w:color w:val="000000" w:themeColor="text1"/>
                <w:szCs w:val="20"/>
                <w:u w:val="single"/>
                <w14:textFill>
                  <w14:solidFill>
                    <w14:schemeClr w14:val="tx1"/>
                  </w14:solidFill>
                </w14:textFill>
              </w:rPr>
              <w:t xml:space="preserve">             </w:t>
            </w:r>
            <w:r>
              <w:rPr>
                <w:rFonts w:hint="eastAsia"/>
                <w:color w:val="000000" w:themeColor="text1"/>
                <w:szCs w:val="20"/>
                <w14:textFill>
                  <w14:solidFill>
                    <w14:schemeClr w14:val="tx1"/>
                  </w14:solidFill>
                </w14:textFill>
              </w:rPr>
              <w:t>。</w:t>
            </w:r>
          </w:p>
          <w:p>
            <w:pPr>
              <w:spacing w:line="300" w:lineRule="exact"/>
              <w:jc w:val="left"/>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（2）中标人</w:t>
            </w:r>
            <w:r>
              <w:rPr>
                <w:rFonts w:hint="eastAsia"/>
                <w:color w:val="000000" w:themeColor="text1"/>
                <w:szCs w:val="21"/>
                <w:lang w:val="en-US" w:eastAsia="zh-CN"/>
                <w14:textFill>
                  <w14:solidFill>
                    <w14:schemeClr w14:val="tx1"/>
                  </w14:solidFill>
                </w14:textFill>
              </w:rPr>
              <w:t>应</w:t>
            </w:r>
            <w:r>
              <w:rPr>
                <w:color w:val="000000" w:themeColor="text1"/>
                <w:szCs w:val="21"/>
                <w14:textFill>
                  <w14:solidFill>
                    <w14:schemeClr w14:val="tx1"/>
                  </w14:solidFill>
                </w14:textFill>
              </w:rPr>
              <w:t>以银行转账或现金形式支付代理服务费；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0" w:hRule="exact"/>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w:t>
            </w:r>
            <w:r>
              <w:rPr>
                <w:rFonts w:hint="eastAsia"/>
                <w:b/>
                <w:color w:val="000000" w:themeColor="text1"/>
                <w:szCs w:val="21"/>
                <w14:textFill>
                  <w14:solidFill>
                    <w14:schemeClr w14:val="tx1"/>
                  </w14:solidFill>
                </w14:textFill>
              </w:rPr>
              <w:t>5</w:t>
            </w:r>
          </w:p>
        </w:tc>
        <w:tc>
          <w:tcPr>
            <w:tcW w:w="8505" w:type="dxa"/>
            <w:gridSpan w:val="2"/>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其余未尽事宜按</w:t>
            </w:r>
            <w:r>
              <w:rPr>
                <w:color w:val="000000" w:themeColor="text1"/>
                <w:kern w:val="0"/>
                <w:szCs w:val="21"/>
                <w14:textFill>
                  <w14:solidFill>
                    <w14:schemeClr w14:val="tx1"/>
                  </w14:solidFill>
                </w14:textFill>
              </w:rPr>
              <w:t>《中华人民共和国政府采购法》、《中华人民共和国政府采购法实施条例》、</w:t>
            </w:r>
            <w:r>
              <w:rPr>
                <w:rFonts w:hint="eastAsia"/>
                <w:color w:val="000000" w:themeColor="text1"/>
                <w:kern w:val="0"/>
                <w:szCs w:val="21"/>
                <w14:textFill>
                  <w14:solidFill>
                    <w14:schemeClr w14:val="tx1"/>
                  </w14:solidFill>
                </w14:textFill>
              </w:rPr>
              <w:t>的相关规定执行。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exact"/>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w:t>
            </w:r>
            <w:r>
              <w:rPr>
                <w:rFonts w:hint="eastAsia"/>
                <w:b/>
                <w:color w:val="000000" w:themeColor="text1"/>
                <w:szCs w:val="21"/>
                <w14:textFill>
                  <w14:solidFill>
                    <w14:schemeClr w14:val="tx1"/>
                  </w14:solidFill>
                </w14:textFill>
              </w:rPr>
              <w:t>6</w:t>
            </w:r>
          </w:p>
        </w:tc>
        <w:tc>
          <w:tcPr>
            <w:tcW w:w="850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000000" w:themeColor="text1"/>
                <w:szCs w:val="21"/>
                <w14:textFill>
                  <w14:solidFill>
                    <w14:schemeClr w14:val="tx1"/>
                  </w14:solidFill>
                </w14:textFill>
              </w:rPr>
            </w:pPr>
            <w:r>
              <w:rPr>
                <w:color w:val="000000" w:themeColor="text1"/>
                <w14:textFill>
                  <w14:solidFill>
                    <w14:schemeClr w14:val="tx1"/>
                  </w14:solidFill>
                </w14:textFill>
              </w:rPr>
              <w:t>本招标文件是根据国家有关法律及有关政策、法规和参照国际惯例编制，解释权属采购代理机构。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4" w:hRule="exact"/>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27</w:t>
            </w:r>
          </w:p>
        </w:tc>
        <w:tc>
          <w:tcPr>
            <w:tcW w:w="850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疫情防控要求：</w:t>
            </w:r>
          </w:p>
          <w:p>
            <w:pPr>
              <w:spacing w:line="30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1.疫情防控期间供应商须全程佩戴口罩，同时遵守采购代理机构现场开标评标的防控要求。</w:t>
            </w:r>
          </w:p>
          <w:p>
            <w:pPr>
              <w:spacing w:line="30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2.进入交易中心参加开标、评标的所有人员，应遵循当地交易中心的防控措施及相关要求。</w:t>
            </w:r>
          </w:p>
        </w:tc>
      </w:tr>
    </w:tbl>
    <w:p>
      <w:pPr>
        <w:spacing w:before="120" w:line="320" w:lineRule="atLeast"/>
        <w:outlineLvl w:val="1"/>
        <w:rPr>
          <w:bCs/>
          <w:color w:val="000000" w:themeColor="text1"/>
          <w:kern w:val="0"/>
          <w:sz w:val="28"/>
          <w:szCs w:val="28"/>
          <w14:textFill>
            <w14:solidFill>
              <w14:schemeClr w14:val="tx1"/>
            </w14:solidFill>
          </w14:textFill>
        </w:rPr>
        <w:sectPr>
          <w:headerReference r:id="rId8" w:type="first"/>
          <w:footerReference r:id="rId10" w:type="first"/>
          <w:headerReference r:id="rId7" w:type="default"/>
          <w:footerReference r:id="rId9" w:type="default"/>
          <w:pgSz w:w="11906" w:h="16838"/>
          <w:pgMar w:top="993" w:right="1133" w:bottom="1246" w:left="1418" w:header="851" w:footer="992" w:gutter="0"/>
          <w:cols w:space="720" w:num="1"/>
          <w:titlePg/>
          <w:docGrid w:linePitch="312" w:charSpace="0"/>
        </w:sectPr>
      </w:pPr>
    </w:p>
    <w:p>
      <w:pPr>
        <w:pStyle w:val="27"/>
        <w:snapToGrid w:val="0"/>
        <w:spacing w:before="120" w:after="120" w:line="320" w:lineRule="exact"/>
        <w:jc w:val="center"/>
        <w:outlineLvl w:val="0"/>
        <w:rPr>
          <w:rFonts w:ascii="Times New Roman" w:hAnsi="Times New Roman" w:cs="Times New Roman"/>
          <w:color w:val="000000" w:themeColor="text1"/>
          <w:sz w:val="32"/>
          <w:szCs w:val="32"/>
          <w14:textFill>
            <w14:solidFill>
              <w14:schemeClr w14:val="tx1"/>
            </w14:solidFill>
          </w14:textFill>
        </w:rPr>
      </w:pPr>
      <w:bookmarkStart w:id="17" w:name="_Toc16466"/>
      <w:bookmarkStart w:id="18" w:name="_Toc254970549"/>
      <w:bookmarkStart w:id="19" w:name="_Toc254970690"/>
      <w:r>
        <w:rPr>
          <w:rFonts w:ascii="Times New Roman" w:hAnsi="Times New Roman" w:cs="Times New Roman"/>
          <w:color w:val="000000" w:themeColor="text1"/>
          <w:sz w:val="32"/>
          <w:szCs w:val="32"/>
          <w14:textFill>
            <w14:solidFill>
              <w14:schemeClr w14:val="tx1"/>
            </w14:solidFill>
          </w14:textFill>
        </w:rPr>
        <w:t>第四章  评标方法及评标标准</w:t>
      </w:r>
      <w:bookmarkEnd w:id="17"/>
    </w:p>
    <w:p>
      <w:pPr>
        <w:spacing w:before="120" w:line="320" w:lineRule="atLeast"/>
        <w:ind w:firstLine="413" w:firstLineChars="196"/>
        <w:outlineLvl w:val="1"/>
        <w:rPr>
          <w:b/>
          <w:bCs/>
          <w:color w:val="000000" w:themeColor="text1"/>
          <w:kern w:val="0"/>
          <w:szCs w:val="21"/>
          <w14:textFill>
            <w14:solidFill>
              <w14:schemeClr w14:val="tx1"/>
            </w14:solidFill>
          </w14:textFill>
        </w:rPr>
      </w:pPr>
      <w:r>
        <w:rPr>
          <w:rFonts w:hint="eastAsia"/>
          <w:b/>
          <w:bCs/>
          <w:color w:val="000000" w:themeColor="text1"/>
          <w:kern w:val="0"/>
          <w:szCs w:val="21"/>
          <w14:textFill>
            <w14:solidFill>
              <w14:schemeClr w14:val="tx1"/>
            </w14:solidFill>
          </w14:textFill>
        </w:rPr>
        <w:t>1、</w:t>
      </w:r>
      <w:r>
        <w:rPr>
          <w:b/>
          <w:bCs/>
          <w:color w:val="000000" w:themeColor="text1"/>
          <w:kern w:val="0"/>
          <w:szCs w:val="21"/>
          <w14:textFill>
            <w14:solidFill>
              <w14:schemeClr w14:val="tx1"/>
            </w14:solidFill>
          </w14:textFill>
        </w:rPr>
        <w:t>评标方法</w:t>
      </w:r>
    </w:p>
    <w:p>
      <w:pPr>
        <w:spacing w:before="120" w:line="320" w:lineRule="atLeast"/>
        <w:ind w:firstLine="411" w:firstLineChars="196"/>
        <w:outlineLvl w:val="1"/>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1.1评标方法</w:t>
      </w:r>
    </w:p>
    <w:p>
      <w:pPr>
        <w:suppressAutoHyphens/>
        <w:spacing w:before="120" w:line="320" w:lineRule="atLeas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本项目采用综合评分法进行评标。综合评分法，是指投标文件满足招标文件全部实质性要求且按照评标因素的量化指标评标得分最高的供应商为中标候选人的评标方法。</w:t>
      </w:r>
    </w:p>
    <w:p>
      <w:pPr>
        <w:spacing w:before="120" w:line="320" w:lineRule="atLeast"/>
        <w:ind w:firstLine="411" w:firstLineChars="196"/>
        <w:outlineLvl w:val="1"/>
        <w:rPr>
          <w:color w:val="000000" w:themeColor="text1"/>
          <w:szCs w:val="21"/>
          <w14:textFill>
            <w14:solidFill>
              <w14:schemeClr w14:val="tx1"/>
            </w14:solidFill>
          </w14:textFill>
        </w:rPr>
      </w:pPr>
      <w:r>
        <w:rPr>
          <w:color w:val="000000" w:themeColor="text1"/>
          <w:szCs w:val="21"/>
          <w14:textFill>
            <w14:solidFill>
              <w14:schemeClr w14:val="tx1"/>
            </w14:solidFill>
          </w14:textFill>
        </w:rPr>
        <w:t>1.2</w:t>
      </w:r>
      <w:r>
        <w:rPr>
          <w:rFonts w:hint="eastAsia"/>
          <w:color w:val="000000" w:themeColor="text1"/>
          <w:szCs w:val="21"/>
          <w14:textFill>
            <w14:solidFill>
              <w14:schemeClr w14:val="tx1"/>
            </w14:solidFill>
          </w14:textFill>
        </w:rPr>
        <w:t>评标依据</w:t>
      </w:r>
    </w:p>
    <w:p>
      <w:pPr>
        <w:suppressAutoHyphens/>
        <w:spacing w:before="120" w:line="320" w:lineRule="atLeas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评标委员会</w:t>
      </w:r>
      <w:r>
        <w:rPr>
          <w:color w:val="000000" w:themeColor="text1"/>
          <w14:textFill>
            <w14:solidFill>
              <w14:schemeClr w14:val="tx1"/>
            </w14:solidFill>
          </w14:textFill>
        </w:rPr>
        <w:t>以</w:t>
      </w:r>
      <w:r>
        <w:rPr>
          <w:rFonts w:hint="eastAsia"/>
          <w:color w:val="000000" w:themeColor="text1"/>
          <w14:textFill>
            <w14:solidFill>
              <w14:schemeClr w14:val="tx1"/>
            </w14:solidFill>
          </w14:textFill>
        </w:rPr>
        <w:t>招标</w:t>
      </w:r>
      <w:r>
        <w:rPr>
          <w:color w:val="000000" w:themeColor="text1"/>
          <w14:textFill>
            <w14:solidFill>
              <w14:schemeClr w14:val="tx1"/>
            </w14:solidFill>
          </w14:textFill>
        </w:rPr>
        <w:t>文件、补充文件、</w:t>
      </w:r>
      <w:r>
        <w:rPr>
          <w:rFonts w:hint="eastAsia"/>
          <w:color w:val="000000" w:themeColor="text1"/>
          <w14:textFill>
            <w14:solidFill>
              <w14:schemeClr w14:val="tx1"/>
            </w14:solidFill>
          </w14:textFill>
        </w:rPr>
        <w:t>投标</w:t>
      </w:r>
      <w:r>
        <w:rPr>
          <w:color w:val="000000" w:themeColor="text1"/>
          <w14:textFill>
            <w14:solidFill>
              <w14:schemeClr w14:val="tx1"/>
            </w14:solidFill>
          </w14:textFill>
        </w:rPr>
        <w:t>文件、澄清及答复为评</w:t>
      </w:r>
      <w:r>
        <w:rPr>
          <w:rFonts w:hint="eastAsia"/>
          <w:color w:val="000000" w:themeColor="text1"/>
          <w14:textFill>
            <w14:solidFill>
              <w14:schemeClr w14:val="tx1"/>
            </w14:solidFill>
          </w14:textFill>
        </w:rPr>
        <w:t>标</w:t>
      </w:r>
      <w:r>
        <w:rPr>
          <w:color w:val="000000" w:themeColor="text1"/>
          <w14:textFill>
            <w14:solidFill>
              <w14:schemeClr w14:val="tx1"/>
            </w14:solidFill>
          </w14:textFill>
        </w:rPr>
        <w:t>依据。</w:t>
      </w:r>
    </w:p>
    <w:p>
      <w:pPr>
        <w:spacing w:before="120" w:line="320" w:lineRule="atLeast"/>
        <w:ind w:firstLine="411" w:firstLineChars="196"/>
        <w:outlineLvl w:val="1"/>
        <w:rPr>
          <w:color w:val="000000" w:themeColor="text1"/>
          <w:szCs w:val="21"/>
          <w14:textFill>
            <w14:solidFill>
              <w14:schemeClr w14:val="tx1"/>
            </w14:solidFill>
          </w14:textFill>
        </w:rPr>
      </w:pPr>
      <w:r>
        <w:rPr>
          <w:color w:val="000000" w:themeColor="text1"/>
          <w:szCs w:val="21"/>
          <w14:textFill>
            <w14:solidFill>
              <w14:schemeClr w14:val="tx1"/>
            </w14:solidFill>
          </w14:textFill>
        </w:rPr>
        <w:t>1.3</w:t>
      </w:r>
      <w:r>
        <w:rPr>
          <w:rFonts w:hint="eastAsia"/>
          <w:color w:val="000000" w:themeColor="text1"/>
          <w:szCs w:val="21"/>
          <w14:textFill>
            <w14:solidFill>
              <w14:schemeClr w14:val="tx1"/>
            </w14:solidFill>
          </w14:textFill>
        </w:rPr>
        <w:t>评标委员会</w:t>
      </w:r>
      <w:bookmarkStart w:id="20" w:name="_Hlk19051932"/>
    </w:p>
    <w:p>
      <w:pPr>
        <w:suppressAutoHyphens/>
        <w:spacing w:before="120" w:line="320" w:lineRule="atLeas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本项目评标委员会由政府采购评审专家和采购人代表组成。</w:t>
      </w:r>
      <w:bookmarkEnd w:id="20"/>
      <w:bookmarkStart w:id="21" w:name="_Hlk19051968"/>
      <w:r>
        <w:rPr>
          <w:rFonts w:hint="eastAsia"/>
          <w:color w:val="000000" w:themeColor="text1"/>
          <w14:textFill>
            <w14:solidFill>
              <w14:schemeClr w14:val="tx1"/>
            </w14:solidFill>
          </w14:textFill>
        </w:rPr>
        <w:t>评标委员会必须公平、公正、客观，不带任何倾向性和启发性；不得向外界透露任何与评审有关的内容；任何单位和个人不得干扰、影响评审的正常进行；评标委员会及有关工作人员不得私下与供应商接触。评审专家发现本人与参加采购活动的供应商有利害关系的，应当主动提出回避。</w:t>
      </w:r>
      <w:bookmarkEnd w:id="21"/>
    </w:p>
    <w:p>
      <w:pPr>
        <w:spacing w:before="120" w:line="320" w:lineRule="atLeast"/>
        <w:ind w:firstLine="413" w:firstLineChars="196"/>
        <w:outlineLvl w:val="1"/>
        <w:rPr>
          <w:b/>
          <w:bCs/>
          <w:color w:val="000000" w:themeColor="text1"/>
          <w:kern w:val="0"/>
          <w:szCs w:val="21"/>
          <w14:textFill>
            <w14:solidFill>
              <w14:schemeClr w14:val="tx1"/>
            </w14:solidFill>
          </w14:textFill>
        </w:rPr>
      </w:pPr>
      <w:r>
        <w:rPr>
          <w:rFonts w:hint="eastAsia"/>
          <w:b/>
          <w:bCs/>
          <w:color w:val="000000" w:themeColor="text1"/>
          <w:kern w:val="0"/>
          <w:szCs w:val="21"/>
          <w14:textFill>
            <w14:solidFill>
              <w14:schemeClr w14:val="tx1"/>
            </w14:solidFill>
          </w14:textFill>
        </w:rPr>
        <w:t>1</w:t>
      </w:r>
      <w:r>
        <w:rPr>
          <w:b/>
          <w:bCs/>
          <w:color w:val="000000" w:themeColor="text1"/>
          <w:kern w:val="0"/>
          <w:szCs w:val="21"/>
          <w14:textFill>
            <w14:solidFill>
              <w14:schemeClr w14:val="tx1"/>
            </w14:solidFill>
          </w14:textFill>
        </w:rPr>
        <w:t>.4评标程序</w:t>
      </w:r>
    </w:p>
    <w:p>
      <w:pPr>
        <w:spacing w:before="120" w:line="320" w:lineRule="atLeast"/>
        <w:ind w:firstLine="420" w:firstLineChars="200"/>
        <w:rPr>
          <w:color w:val="000000" w:themeColor="text1"/>
          <w:szCs w:val="21"/>
          <w14:textFill>
            <w14:solidFill>
              <w14:schemeClr w14:val="tx1"/>
            </w14:solidFill>
          </w14:textFill>
        </w:rPr>
      </w:pPr>
      <w:bookmarkStart w:id="22" w:name="_Hlk19175507"/>
      <w:r>
        <w:rPr>
          <w:color w:val="000000" w:themeColor="text1"/>
          <w:szCs w:val="21"/>
          <w14:textFill>
            <w14:solidFill>
              <w14:schemeClr w14:val="tx1"/>
            </w14:solidFill>
          </w14:textFill>
        </w:rPr>
        <w:t>1.4.1初步评审：初步评审包括资格检查及符合性检查。</w:t>
      </w:r>
      <w:bookmarkEnd w:id="22"/>
    </w:p>
    <w:p>
      <w:pPr>
        <w:suppressAutoHyphens/>
        <w:spacing w:before="120" w:line="320" w:lineRule="atLeast"/>
        <w:ind w:firstLine="420" w:firstLineChars="200"/>
        <w:rPr>
          <w:bCs/>
          <w:color w:val="000000" w:themeColor="text1"/>
          <w:kern w:val="1"/>
          <w:szCs w:val="21"/>
          <w14:textFill>
            <w14:solidFill>
              <w14:schemeClr w14:val="tx1"/>
            </w14:solidFill>
          </w14:textFill>
        </w:rPr>
      </w:pPr>
      <w:r>
        <w:rPr>
          <w:bCs/>
          <w:color w:val="000000" w:themeColor="text1"/>
          <w:kern w:val="1"/>
          <w:szCs w:val="21"/>
          <w14:textFill>
            <w14:solidFill>
              <w14:schemeClr w14:val="tx1"/>
            </w14:solidFill>
          </w14:textFill>
        </w:rPr>
        <w:t>1.4.2</w:t>
      </w:r>
      <w:r>
        <w:rPr>
          <w:rFonts w:hint="eastAsia"/>
          <w:bCs/>
          <w:color w:val="000000" w:themeColor="text1"/>
          <w:kern w:val="1"/>
          <w:szCs w:val="21"/>
          <w14:textFill>
            <w14:solidFill>
              <w14:schemeClr w14:val="tx1"/>
            </w14:solidFill>
          </w14:textFill>
        </w:rPr>
        <w:t>澄清（如需要）</w:t>
      </w:r>
      <w:r>
        <w:rPr>
          <w:bCs/>
          <w:color w:val="000000" w:themeColor="text1"/>
          <w:kern w:val="1"/>
          <w:szCs w:val="21"/>
          <w14:textFill>
            <w14:solidFill>
              <w14:schemeClr w14:val="tx1"/>
            </w14:solidFill>
          </w14:textFill>
        </w:rPr>
        <w:t>。</w:t>
      </w:r>
    </w:p>
    <w:p>
      <w:pPr>
        <w:suppressAutoHyphens/>
        <w:spacing w:before="120" w:line="320" w:lineRule="atLeast"/>
        <w:ind w:firstLine="420" w:firstLineChars="200"/>
        <w:rPr>
          <w:bCs/>
          <w:color w:val="000000" w:themeColor="text1"/>
          <w:kern w:val="1"/>
          <w:szCs w:val="21"/>
          <w14:textFill>
            <w14:solidFill>
              <w14:schemeClr w14:val="tx1"/>
            </w14:solidFill>
          </w14:textFill>
        </w:rPr>
      </w:pPr>
      <w:r>
        <w:rPr>
          <w:bCs/>
          <w:color w:val="000000" w:themeColor="text1"/>
          <w:kern w:val="1"/>
          <w:szCs w:val="21"/>
          <w14:textFill>
            <w14:solidFill>
              <w14:schemeClr w14:val="tx1"/>
            </w14:solidFill>
          </w14:textFill>
        </w:rPr>
        <w:t>1.4.3详细评审。</w:t>
      </w:r>
    </w:p>
    <w:p>
      <w:pPr>
        <w:suppressAutoHyphens/>
        <w:spacing w:before="120" w:line="320" w:lineRule="atLeast"/>
        <w:ind w:firstLine="420" w:firstLineChars="200"/>
        <w:rPr>
          <w:color w:val="000000" w:themeColor="text1"/>
          <w:szCs w:val="21"/>
          <w14:textFill>
            <w14:solidFill>
              <w14:schemeClr w14:val="tx1"/>
            </w14:solidFill>
          </w14:textFill>
        </w:rPr>
      </w:pPr>
      <w:r>
        <w:rPr>
          <w:bCs/>
          <w:color w:val="000000" w:themeColor="text1"/>
          <w:kern w:val="1"/>
          <w:szCs w:val="21"/>
          <w14:textFill>
            <w14:solidFill>
              <w14:schemeClr w14:val="tx1"/>
            </w14:solidFill>
          </w14:textFill>
        </w:rPr>
        <w:t>1.4.4推荐</w:t>
      </w:r>
      <w:r>
        <w:rPr>
          <w:rFonts w:hint="eastAsia"/>
          <w:bCs/>
          <w:color w:val="000000" w:themeColor="text1"/>
          <w:kern w:val="1"/>
          <w:szCs w:val="21"/>
          <w14:textFill>
            <w14:solidFill>
              <w14:schemeClr w14:val="tx1"/>
            </w14:solidFill>
          </w14:textFill>
        </w:rPr>
        <w:t>中标</w:t>
      </w:r>
      <w:r>
        <w:rPr>
          <w:bCs/>
          <w:color w:val="000000" w:themeColor="text1"/>
          <w:kern w:val="1"/>
          <w:szCs w:val="21"/>
          <w14:textFill>
            <w14:solidFill>
              <w14:schemeClr w14:val="tx1"/>
            </w14:solidFill>
          </w14:textFill>
        </w:rPr>
        <w:t>候选</w:t>
      </w:r>
      <w:r>
        <w:rPr>
          <w:rFonts w:hint="eastAsia"/>
          <w:bCs/>
          <w:color w:val="000000" w:themeColor="text1"/>
          <w:kern w:val="1"/>
          <w:szCs w:val="21"/>
          <w14:textFill>
            <w14:solidFill>
              <w14:schemeClr w14:val="tx1"/>
            </w14:solidFill>
          </w14:textFill>
        </w:rPr>
        <w:t>人</w:t>
      </w:r>
      <w:r>
        <w:rPr>
          <w:bCs/>
          <w:color w:val="000000" w:themeColor="text1"/>
          <w:kern w:val="1"/>
          <w:szCs w:val="21"/>
          <w14:textFill>
            <w14:solidFill>
              <w14:schemeClr w14:val="tx1"/>
            </w14:solidFill>
          </w14:textFill>
        </w:rPr>
        <w:t>。</w:t>
      </w:r>
    </w:p>
    <w:p>
      <w:pPr>
        <w:spacing w:before="120" w:line="320" w:lineRule="atLeast"/>
        <w:ind w:firstLine="413" w:firstLineChars="196"/>
        <w:outlineLvl w:val="1"/>
        <w:rPr>
          <w:b/>
          <w:bCs/>
          <w:color w:val="000000" w:themeColor="text1"/>
          <w:kern w:val="0"/>
          <w:szCs w:val="21"/>
          <w14:textFill>
            <w14:solidFill>
              <w14:schemeClr w14:val="tx1"/>
            </w14:solidFill>
          </w14:textFill>
        </w:rPr>
      </w:pPr>
      <w:r>
        <w:rPr>
          <w:rFonts w:hint="eastAsia"/>
          <w:b/>
          <w:bCs/>
          <w:color w:val="000000" w:themeColor="text1"/>
          <w:kern w:val="0"/>
          <w:szCs w:val="21"/>
          <w14:textFill>
            <w14:solidFill>
              <w14:schemeClr w14:val="tx1"/>
            </w14:solidFill>
          </w14:textFill>
        </w:rPr>
        <w:t>1</w:t>
      </w:r>
      <w:r>
        <w:rPr>
          <w:b/>
          <w:bCs/>
          <w:color w:val="000000" w:themeColor="text1"/>
          <w:kern w:val="0"/>
          <w:szCs w:val="21"/>
          <w14:textFill>
            <w14:solidFill>
              <w14:schemeClr w14:val="tx1"/>
            </w14:solidFill>
          </w14:textFill>
        </w:rPr>
        <w:t>.5</w:t>
      </w:r>
      <w:r>
        <w:rPr>
          <w:rFonts w:hint="eastAsia"/>
          <w:b/>
          <w:bCs/>
          <w:color w:val="000000" w:themeColor="text1"/>
          <w:kern w:val="0"/>
          <w:szCs w:val="21"/>
          <w14:textFill>
            <w14:solidFill>
              <w14:schemeClr w14:val="tx1"/>
            </w14:solidFill>
          </w14:textFill>
        </w:rPr>
        <w:t>评标内容</w:t>
      </w:r>
    </w:p>
    <w:p>
      <w:pPr>
        <w:spacing w:before="120" w:line="320" w:lineRule="atLeast"/>
        <w:ind w:firstLine="413" w:firstLineChars="196"/>
        <w:outlineLvl w:val="1"/>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1.5.1资格审查</w:t>
      </w:r>
    </w:p>
    <w:p>
      <w:pPr>
        <w:suppressAutoHyphens/>
        <w:spacing w:before="120" w:line="320" w:lineRule="atLeast"/>
        <w:ind w:firstLine="420" w:firstLineChars="200"/>
        <w:rPr>
          <w:color w:val="000000" w:themeColor="text1"/>
          <w:szCs w:val="21"/>
          <w14:textFill>
            <w14:solidFill>
              <w14:schemeClr w14:val="tx1"/>
            </w14:solidFill>
          </w14:textFill>
        </w:rPr>
      </w:pPr>
      <w:r>
        <w:rPr>
          <w:color w:val="000000" w:themeColor="text1"/>
          <w14:textFill>
            <w14:solidFill>
              <w14:schemeClr w14:val="tx1"/>
            </w14:solidFill>
          </w14:textFill>
        </w:rPr>
        <w:t>采购人</w:t>
      </w:r>
      <w:r>
        <w:rPr>
          <w:rFonts w:hint="eastAsia"/>
          <w:color w:val="000000" w:themeColor="text1"/>
          <w14:textFill>
            <w14:solidFill>
              <w14:schemeClr w14:val="tx1"/>
            </w14:solidFill>
          </w14:textFill>
        </w:rPr>
        <w:t>代表或采购代理机构</w:t>
      </w:r>
      <w:r>
        <w:rPr>
          <w:color w:val="000000" w:themeColor="text1"/>
          <w14:textFill>
            <w14:solidFill>
              <w14:schemeClr w14:val="tx1"/>
            </w14:solidFill>
          </w14:textFill>
        </w:rPr>
        <w:t>对所有供应商的投标文件进行资格审查。</w:t>
      </w:r>
      <w:r>
        <w:rPr>
          <w:color w:val="000000" w:themeColor="text1"/>
          <w:szCs w:val="21"/>
          <w14:textFill>
            <w14:solidFill>
              <w14:schemeClr w14:val="tx1"/>
            </w14:solidFill>
          </w14:textFill>
        </w:rPr>
        <w:t>以确定供应商是否具备投标资格。资格审查表如下，缺少任何一项或有任何一项不合格者，其资格审查视为不合格。</w:t>
      </w:r>
    </w:p>
    <w:tbl>
      <w:tblPr>
        <w:tblStyle w:val="5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51"/>
        <w:gridCol w:w="1559"/>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75" w:type="dxa"/>
            <w:vAlign w:val="center"/>
          </w:tcPr>
          <w:p>
            <w:pPr>
              <w:spacing w:line="240" w:lineRule="exact"/>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序号</w:t>
            </w:r>
          </w:p>
        </w:tc>
        <w:tc>
          <w:tcPr>
            <w:tcW w:w="2410" w:type="dxa"/>
            <w:gridSpan w:val="2"/>
            <w:vAlign w:val="center"/>
          </w:tcPr>
          <w:p>
            <w:pPr>
              <w:spacing w:line="240" w:lineRule="exact"/>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评标因素</w:t>
            </w:r>
          </w:p>
        </w:tc>
        <w:tc>
          <w:tcPr>
            <w:tcW w:w="6521" w:type="dxa"/>
            <w:vAlign w:val="center"/>
          </w:tcPr>
          <w:p>
            <w:pPr>
              <w:spacing w:line="240" w:lineRule="exact"/>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评标内容及评标标准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trPr>
        <w:tc>
          <w:tcPr>
            <w:tcW w:w="675" w:type="dxa"/>
            <w:vMerge w:val="restart"/>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2410" w:type="dxa"/>
            <w:gridSpan w:val="2"/>
            <w:vAlign w:val="center"/>
          </w:tcPr>
          <w:p>
            <w:pPr>
              <w:spacing w:line="2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（1）具有独立承担民事责任的能力</w:t>
            </w:r>
          </w:p>
        </w:tc>
        <w:tc>
          <w:tcPr>
            <w:tcW w:w="6521" w:type="dxa"/>
            <w:vAlign w:val="center"/>
          </w:tcPr>
          <w:p>
            <w:pPr>
              <w:spacing w:line="24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提供：政府采购项目投标资格承诺函（详见附件一）</w:t>
            </w:r>
          </w:p>
          <w:p>
            <w:pPr>
              <w:spacing w:line="24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注：不提供、不按内容提供或不按要求签字盖章，视为不合格。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675" w:type="dxa"/>
            <w:vMerge w:val="continue"/>
            <w:vAlign w:val="center"/>
          </w:tcPr>
          <w:p>
            <w:pPr>
              <w:spacing w:line="240" w:lineRule="exact"/>
              <w:jc w:val="center"/>
              <w:rPr>
                <w:color w:val="000000" w:themeColor="text1"/>
                <w:szCs w:val="21"/>
                <w14:textFill>
                  <w14:solidFill>
                    <w14:schemeClr w14:val="tx1"/>
                  </w14:solidFill>
                </w14:textFill>
              </w:rPr>
            </w:pPr>
          </w:p>
        </w:tc>
        <w:tc>
          <w:tcPr>
            <w:tcW w:w="2410" w:type="dxa"/>
            <w:gridSpan w:val="2"/>
            <w:vAlign w:val="center"/>
          </w:tcPr>
          <w:p>
            <w:pPr>
              <w:spacing w:line="240" w:lineRule="exact"/>
              <w:rPr>
                <w:color w:val="000000" w:themeColor="text1"/>
                <w:szCs w:val="21"/>
                <w14:textFill>
                  <w14:solidFill>
                    <w14:schemeClr w14:val="tx1"/>
                  </w14:solidFill>
                </w14:textFill>
              </w:rPr>
            </w:pPr>
            <w:r>
              <w:rPr>
                <w:color w:val="000000" w:themeColor="text1"/>
                <w:szCs w:val="21"/>
                <w:lang w:val="zh-CN"/>
                <w14:textFill>
                  <w14:solidFill>
                    <w14:schemeClr w14:val="tx1"/>
                  </w14:solidFill>
                </w14:textFill>
              </w:rPr>
              <w:t>（2）</w:t>
            </w:r>
            <w:r>
              <w:rPr>
                <w:color w:val="000000" w:themeColor="text1"/>
                <w:szCs w:val="21"/>
                <w14:textFill>
                  <w14:solidFill>
                    <w14:schemeClr w14:val="tx1"/>
                  </w14:solidFill>
                </w14:textFill>
              </w:rPr>
              <w:t>具有良好的商业信誉和健全的财务会计制度</w:t>
            </w:r>
          </w:p>
        </w:tc>
        <w:tc>
          <w:tcPr>
            <w:tcW w:w="6521" w:type="dxa"/>
            <w:vAlign w:val="center"/>
          </w:tcPr>
          <w:p>
            <w:pPr>
              <w:spacing w:line="24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提供：政府采购项目投标资格承诺函（详见附件一）</w:t>
            </w:r>
          </w:p>
          <w:p>
            <w:pPr>
              <w:spacing w:line="24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注：不提供、不按内容提供或不按要求签字盖章，视为不合格。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675" w:type="dxa"/>
            <w:vMerge w:val="continue"/>
            <w:vAlign w:val="center"/>
          </w:tcPr>
          <w:p>
            <w:pPr>
              <w:spacing w:line="240" w:lineRule="exact"/>
              <w:jc w:val="center"/>
              <w:rPr>
                <w:color w:val="000000" w:themeColor="text1"/>
                <w:szCs w:val="21"/>
                <w14:textFill>
                  <w14:solidFill>
                    <w14:schemeClr w14:val="tx1"/>
                  </w14:solidFill>
                </w14:textFill>
              </w:rPr>
            </w:pPr>
          </w:p>
        </w:tc>
        <w:tc>
          <w:tcPr>
            <w:tcW w:w="2410" w:type="dxa"/>
            <w:gridSpan w:val="2"/>
            <w:vAlign w:val="center"/>
          </w:tcPr>
          <w:p>
            <w:pPr>
              <w:spacing w:line="240" w:lineRule="exact"/>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（3）具有履行合同所必需的设备和专业技术能力</w:t>
            </w:r>
          </w:p>
        </w:tc>
        <w:tc>
          <w:tcPr>
            <w:tcW w:w="6521" w:type="dxa"/>
            <w:vAlign w:val="center"/>
          </w:tcPr>
          <w:p>
            <w:pPr>
              <w:spacing w:line="24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提供：政府采购项目投标资格承诺函（详见附件一）</w:t>
            </w:r>
          </w:p>
          <w:p>
            <w:pPr>
              <w:spacing w:line="24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注：不提供、不按内容提供或不按要求签字盖章，视为不合格。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675" w:type="dxa"/>
            <w:vMerge w:val="continue"/>
            <w:vAlign w:val="center"/>
          </w:tcPr>
          <w:p>
            <w:pPr>
              <w:spacing w:line="240" w:lineRule="exact"/>
              <w:jc w:val="center"/>
              <w:rPr>
                <w:color w:val="000000" w:themeColor="text1"/>
                <w:szCs w:val="21"/>
                <w14:textFill>
                  <w14:solidFill>
                    <w14:schemeClr w14:val="tx1"/>
                  </w14:solidFill>
                </w14:textFill>
              </w:rPr>
            </w:pPr>
          </w:p>
        </w:tc>
        <w:tc>
          <w:tcPr>
            <w:tcW w:w="2410" w:type="dxa"/>
            <w:gridSpan w:val="2"/>
            <w:vAlign w:val="center"/>
          </w:tcPr>
          <w:p>
            <w:pPr>
              <w:spacing w:line="240" w:lineRule="exact"/>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（4）有依法缴纳税收和社会保障金的良好记录</w:t>
            </w:r>
          </w:p>
        </w:tc>
        <w:tc>
          <w:tcPr>
            <w:tcW w:w="6521" w:type="dxa"/>
            <w:vAlign w:val="center"/>
          </w:tcPr>
          <w:p>
            <w:pPr>
              <w:spacing w:line="24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提供：政府采购项目投标资格承诺函（详见附件一）</w:t>
            </w:r>
          </w:p>
          <w:p>
            <w:pPr>
              <w:spacing w:line="24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注：不提供、不按内容提供或不按要求签字盖章，视为不合格。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675" w:type="dxa"/>
            <w:vMerge w:val="continue"/>
            <w:vAlign w:val="center"/>
          </w:tcPr>
          <w:p>
            <w:pPr>
              <w:spacing w:line="240" w:lineRule="exact"/>
              <w:jc w:val="center"/>
              <w:rPr>
                <w:color w:val="000000" w:themeColor="text1"/>
                <w:szCs w:val="21"/>
                <w14:textFill>
                  <w14:solidFill>
                    <w14:schemeClr w14:val="tx1"/>
                  </w14:solidFill>
                </w14:textFill>
              </w:rPr>
            </w:pPr>
          </w:p>
        </w:tc>
        <w:tc>
          <w:tcPr>
            <w:tcW w:w="2410" w:type="dxa"/>
            <w:gridSpan w:val="2"/>
            <w:vAlign w:val="center"/>
          </w:tcPr>
          <w:p>
            <w:pPr>
              <w:spacing w:line="240" w:lineRule="exact"/>
              <w:rPr>
                <w:color w:val="000000" w:themeColor="text1"/>
                <w:szCs w:val="21"/>
                <w:lang w:val="zh-CN"/>
                <w14:textFill>
                  <w14:solidFill>
                    <w14:schemeClr w14:val="tx1"/>
                  </w14:solidFill>
                </w14:textFill>
              </w:rPr>
            </w:pPr>
            <w:r>
              <w:rPr>
                <w:color w:val="000000" w:themeColor="text1"/>
                <w:szCs w:val="21"/>
                <w14:textFill>
                  <w14:solidFill>
                    <w14:schemeClr w14:val="tx1"/>
                  </w14:solidFill>
                </w14:textFill>
              </w:rPr>
              <w:t>（5）参加政府采购活动前三年内，在经营活动中没有重大违法记录及不良信用记录</w:t>
            </w:r>
          </w:p>
        </w:tc>
        <w:tc>
          <w:tcPr>
            <w:tcW w:w="6521" w:type="dxa"/>
            <w:vAlign w:val="center"/>
          </w:tcPr>
          <w:p>
            <w:pPr>
              <w:spacing w:line="24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提供：政府采购项目投标资格承诺函（详见附件一）</w:t>
            </w:r>
          </w:p>
          <w:p>
            <w:pPr>
              <w:spacing w:line="24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注：不提供、不按内容提供或不按要求签字盖章，视为不合格。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675" w:type="dxa"/>
            <w:vMerge w:val="continue"/>
            <w:vAlign w:val="center"/>
          </w:tcPr>
          <w:p>
            <w:pPr>
              <w:spacing w:line="240" w:lineRule="exact"/>
              <w:jc w:val="center"/>
              <w:rPr>
                <w:color w:val="000000" w:themeColor="text1"/>
                <w:szCs w:val="21"/>
                <w14:textFill>
                  <w14:solidFill>
                    <w14:schemeClr w14:val="tx1"/>
                  </w14:solidFill>
                </w14:textFill>
              </w:rPr>
            </w:pPr>
          </w:p>
        </w:tc>
        <w:tc>
          <w:tcPr>
            <w:tcW w:w="2410" w:type="dxa"/>
            <w:gridSpan w:val="2"/>
            <w:vAlign w:val="center"/>
          </w:tcPr>
          <w:p>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（6）具备法律、行政法规规定的其他要求</w:t>
            </w:r>
          </w:p>
        </w:tc>
        <w:tc>
          <w:tcPr>
            <w:tcW w:w="6521" w:type="dxa"/>
            <w:vAlign w:val="center"/>
          </w:tcPr>
          <w:p>
            <w:pPr>
              <w:spacing w:line="240" w:lineRule="exact"/>
              <w:rPr>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675" w:type="dxa"/>
            <w:vMerge w:val="restart"/>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p>
            <w:pPr>
              <w:spacing w:line="240" w:lineRule="exact"/>
              <w:rPr>
                <w:color w:val="000000" w:themeColor="text1"/>
                <w:szCs w:val="21"/>
                <w14:textFill>
                  <w14:solidFill>
                    <w14:schemeClr w14:val="tx1"/>
                  </w14:solidFill>
                </w14:textFill>
              </w:rPr>
            </w:pPr>
          </w:p>
        </w:tc>
        <w:tc>
          <w:tcPr>
            <w:tcW w:w="851" w:type="dxa"/>
            <w:vMerge w:val="restart"/>
            <w:vAlign w:val="center"/>
          </w:tcPr>
          <w:p>
            <w:pPr>
              <w:spacing w:line="240" w:lineRule="exact"/>
              <w:rPr>
                <w:color w:val="000000" w:themeColor="text1"/>
                <w:szCs w:val="21"/>
                <w14:textFill>
                  <w14:solidFill>
                    <w14:schemeClr w14:val="tx1"/>
                  </w14:solidFill>
                </w14:textFill>
              </w:rPr>
            </w:pPr>
            <w:r>
              <w:rPr>
                <w:color w:val="000000" w:themeColor="text1"/>
                <w:szCs w:val="21"/>
                <w:lang w:val="zh-CN"/>
                <w14:textFill>
                  <w14:solidFill>
                    <w14:schemeClr w14:val="tx1"/>
                  </w14:solidFill>
                </w14:textFill>
              </w:rPr>
              <w:t>供应商应符合的</w:t>
            </w:r>
            <w:r>
              <w:rPr>
                <w:color w:val="000000" w:themeColor="text1"/>
                <w:szCs w:val="21"/>
                <w14:textFill>
                  <w14:solidFill>
                    <w14:schemeClr w14:val="tx1"/>
                  </w14:solidFill>
                </w14:textFill>
              </w:rPr>
              <w:t>特定资格</w:t>
            </w:r>
            <w:r>
              <w:rPr>
                <w:rFonts w:hint="eastAsia"/>
                <w:color w:val="000000" w:themeColor="text1"/>
                <w:szCs w:val="21"/>
                <w14:textFill>
                  <w14:solidFill>
                    <w14:schemeClr w14:val="tx1"/>
                  </w14:solidFill>
                </w14:textFill>
              </w:rPr>
              <w:t>要求</w:t>
            </w:r>
          </w:p>
        </w:tc>
        <w:tc>
          <w:tcPr>
            <w:tcW w:w="1559" w:type="dxa"/>
            <w:vAlign w:val="center"/>
          </w:tcPr>
          <w:p>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（1）资质</w:t>
            </w:r>
            <w:r>
              <w:rPr>
                <w:rFonts w:hint="eastAsia"/>
                <w:color w:val="000000" w:themeColor="text1"/>
                <w:szCs w:val="21"/>
                <w14:textFill>
                  <w14:solidFill>
                    <w14:schemeClr w14:val="tx1"/>
                  </w14:solidFill>
                </w14:textFill>
              </w:rPr>
              <w:t>要求</w:t>
            </w:r>
          </w:p>
        </w:tc>
        <w:tc>
          <w:tcPr>
            <w:tcW w:w="6521" w:type="dxa"/>
            <w:vAlign w:val="center"/>
          </w:tcPr>
          <w:p>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须符合</w:t>
            </w:r>
            <w:r>
              <w:rPr>
                <w:rFonts w:hint="eastAsia"/>
                <w:color w:val="000000" w:themeColor="text1"/>
                <w:szCs w:val="21"/>
                <w14:textFill>
                  <w14:solidFill>
                    <w14:schemeClr w14:val="tx1"/>
                  </w14:solidFill>
                </w14:textFill>
              </w:rPr>
              <w:t>“招标公告”</w:t>
            </w:r>
            <w:r>
              <w:rPr>
                <w:color w:val="000000" w:themeColor="text1"/>
                <w:szCs w:val="21"/>
                <w14:textFill>
                  <w14:solidFill>
                    <w14:schemeClr w14:val="tx1"/>
                  </w14:solidFill>
                </w14:textFill>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75" w:type="dxa"/>
            <w:vMerge w:val="continue"/>
            <w:vAlign w:val="center"/>
          </w:tcPr>
          <w:p>
            <w:pPr>
              <w:spacing w:line="240" w:lineRule="exact"/>
              <w:jc w:val="center"/>
              <w:rPr>
                <w:color w:val="000000" w:themeColor="text1"/>
                <w:szCs w:val="21"/>
                <w14:textFill>
                  <w14:solidFill>
                    <w14:schemeClr w14:val="tx1"/>
                  </w14:solidFill>
                </w14:textFill>
              </w:rPr>
            </w:pPr>
          </w:p>
        </w:tc>
        <w:tc>
          <w:tcPr>
            <w:tcW w:w="851" w:type="dxa"/>
            <w:vMerge w:val="continue"/>
            <w:vAlign w:val="center"/>
          </w:tcPr>
          <w:p>
            <w:pPr>
              <w:spacing w:line="240" w:lineRule="exact"/>
              <w:rPr>
                <w:color w:val="000000" w:themeColor="text1"/>
                <w:szCs w:val="21"/>
                <w:lang w:val="zh-CN"/>
                <w14:textFill>
                  <w14:solidFill>
                    <w14:schemeClr w14:val="tx1"/>
                  </w14:solidFill>
                </w14:textFill>
              </w:rPr>
            </w:pPr>
          </w:p>
        </w:tc>
        <w:tc>
          <w:tcPr>
            <w:tcW w:w="1559" w:type="dxa"/>
            <w:vAlign w:val="center"/>
          </w:tcPr>
          <w:p>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（2）业绩要求</w:t>
            </w:r>
          </w:p>
        </w:tc>
        <w:tc>
          <w:tcPr>
            <w:tcW w:w="6521" w:type="dxa"/>
            <w:vAlign w:val="center"/>
          </w:tcPr>
          <w:p>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须符合</w:t>
            </w:r>
            <w:r>
              <w:rPr>
                <w:rFonts w:hint="eastAsia"/>
                <w:color w:val="000000" w:themeColor="text1"/>
                <w:szCs w:val="21"/>
                <w14:textFill>
                  <w14:solidFill>
                    <w14:schemeClr w14:val="tx1"/>
                  </w14:solidFill>
                </w14:textFill>
              </w:rPr>
              <w:t>“招标公告”</w:t>
            </w:r>
            <w:r>
              <w:rPr>
                <w:color w:val="000000" w:themeColor="text1"/>
                <w:szCs w:val="21"/>
                <w14:textFill>
                  <w14:solidFill>
                    <w14:schemeClr w14:val="tx1"/>
                  </w14:solidFill>
                </w14:textFill>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675" w:type="dxa"/>
            <w:vMerge w:val="continue"/>
            <w:vAlign w:val="center"/>
          </w:tcPr>
          <w:p>
            <w:pPr>
              <w:spacing w:line="240" w:lineRule="exact"/>
              <w:jc w:val="center"/>
              <w:rPr>
                <w:color w:val="000000" w:themeColor="text1"/>
                <w:szCs w:val="21"/>
                <w14:textFill>
                  <w14:solidFill>
                    <w14:schemeClr w14:val="tx1"/>
                  </w14:solidFill>
                </w14:textFill>
              </w:rPr>
            </w:pPr>
          </w:p>
        </w:tc>
        <w:tc>
          <w:tcPr>
            <w:tcW w:w="851" w:type="dxa"/>
            <w:vMerge w:val="continue"/>
            <w:vAlign w:val="center"/>
          </w:tcPr>
          <w:p>
            <w:pPr>
              <w:spacing w:line="240" w:lineRule="exact"/>
              <w:rPr>
                <w:color w:val="000000" w:themeColor="text1"/>
                <w:szCs w:val="21"/>
                <w:lang w:val="zh-CN"/>
                <w14:textFill>
                  <w14:solidFill>
                    <w14:schemeClr w14:val="tx1"/>
                  </w14:solidFill>
                </w14:textFill>
              </w:rPr>
            </w:pPr>
          </w:p>
        </w:tc>
        <w:tc>
          <w:tcPr>
            <w:tcW w:w="1559" w:type="dxa"/>
            <w:vAlign w:val="center"/>
          </w:tcPr>
          <w:p>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（3）其他要求</w:t>
            </w:r>
          </w:p>
        </w:tc>
        <w:tc>
          <w:tcPr>
            <w:tcW w:w="6521" w:type="dxa"/>
            <w:vAlign w:val="center"/>
          </w:tcPr>
          <w:p>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须符合</w:t>
            </w:r>
            <w:r>
              <w:rPr>
                <w:rFonts w:hint="eastAsia"/>
                <w:color w:val="000000" w:themeColor="text1"/>
                <w:szCs w:val="21"/>
                <w14:textFill>
                  <w14:solidFill>
                    <w14:schemeClr w14:val="tx1"/>
                  </w14:solidFill>
                </w14:textFill>
              </w:rPr>
              <w:t>“招标公告”的</w:t>
            </w:r>
            <w:r>
              <w:rPr>
                <w:color w:val="000000" w:themeColor="text1"/>
                <w:szCs w:val="21"/>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675" w:type="dxa"/>
            <w:vMerge w:val="continue"/>
            <w:vAlign w:val="center"/>
          </w:tcPr>
          <w:p>
            <w:pPr>
              <w:spacing w:line="240" w:lineRule="exact"/>
              <w:jc w:val="center"/>
              <w:rPr>
                <w:color w:val="000000" w:themeColor="text1"/>
                <w:szCs w:val="21"/>
                <w14:textFill>
                  <w14:solidFill>
                    <w14:schemeClr w14:val="tx1"/>
                  </w14:solidFill>
                </w14:textFill>
              </w:rPr>
            </w:pPr>
          </w:p>
        </w:tc>
        <w:tc>
          <w:tcPr>
            <w:tcW w:w="851" w:type="dxa"/>
            <w:vMerge w:val="continue"/>
            <w:vAlign w:val="center"/>
          </w:tcPr>
          <w:p>
            <w:pPr>
              <w:spacing w:line="240" w:lineRule="exact"/>
              <w:jc w:val="left"/>
              <w:rPr>
                <w:color w:val="000000" w:themeColor="text1"/>
                <w:szCs w:val="21"/>
                <w14:textFill>
                  <w14:solidFill>
                    <w14:schemeClr w14:val="tx1"/>
                  </w14:solidFill>
                </w14:textFill>
              </w:rPr>
            </w:pPr>
          </w:p>
        </w:tc>
        <w:tc>
          <w:tcPr>
            <w:tcW w:w="1559" w:type="dxa"/>
            <w:vMerge w:val="restart"/>
            <w:vAlign w:val="center"/>
          </w:tcPr>
          <w:p>
            <w:pPr>
              <w:spacing w:line="240" w:lineRule="exact"/>
              <w:jc w:val="left"/>
              <w:rPr>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（4）供应商不得参加资格性审查的情形</w:t>
            </w:r>
          </w:p>
        </w:tc>
        <w:tc>
          <w:tcPr>
            <w:tcW w:w="6521" w:type="dxa"/>
            <w:vAlign w:val="center"/>
          </w:tcPr>
          <w:p>
            <w:pPr>
              <w:spacing w:line="240" w:lineRule="exact"/>
              <w:jc w:val="left"/>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（1）单位负责人为同一人或者存在直接控股、管理关系的不同供应商，不得参加本项目同一合同项下的政府采购活动。为本项目提供整体设计、规范编制或者项目管理、监理、检测等服务的供应商，不得再参加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color w:val="000000" w:themeColor="text1"/>
                <w:kern w:val="0"/>
                <w:szCs w:val="21"/>
                <w14:textFill>
                  <w14:solidFill>
                    <w14:schemeClr w14:val="tx1"/>
                  </w14:solidFill>
                </w14:textFill>
              </w:rPr>
              <w:t>本</w:t>
            </w:r>
            <w:r>
              <w:rPr>
                <w:color w:val="000000" w:themeColor="text1"/>
                <w:kern w:val="0"/>
                <w:szCs w:val="21"/>
                <w14:textFill>
                  <w14:solidFill>
                    <w14:schemeClr w14:val="tx1"/>
                  </w14:solidFill>
                </w14:textFill>
              </w:rPr>
              <w:t>项目的采购活动。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675" w:type="dxa"/>
            <w:vMerge w:val="continue"/>
            <w:vAlign w:val="center"/>
          </w:tcPr>
          <w:p>
            <w:pPr>
              <w:spacing w:line="240" w:lineRule="exact"/>
              <w:jc w:val="center"/>
              <w:rPr>
                <w:color w:val="000000" w:themeColor="text1"/>
                <w:szCs w:val="21"/>
                <w14:textFill>
                  <w14:solidFill>
                    <w14:schemeClr w14:val="tx1"/>
                  </w14:solidFill>
                </w14:textFill>
              </w:rPr>
            </w:pPr>
          </w:p>
        </w:tc>
        <w:tc>
          <w:tcPr>
            <w:tcW w:w="851" w:type="dxa"/>
            <w:vMerge w:val="continue"/>
            <w:vAlign w:val="center"/>
          </w:tcPr>
          <w:p>
            <w:pPr>
              <w:spacing w:line="240" w:lineRule="exact"/>
              <w:jc w:val="left"/>
              <w:rPr>
                <w:color w:val="000000" w:themeColor="text1"/>
                <w:szCs w:val="21"/>
                <w14:textFill>
                  <w14:solidFill>
                    <w14:schemeClr w14:val="tx1"/>
                  </w14:solidFill>
                </w14:textFill>
              </w:rPr>
            </w:pPr>
          </w:p>
        </w:tc>
        <w:tc>
          <w:tcPr>
            <w:tcW w:w="1559" w:type="dxa"/>
            <w:vMerge w:val="continue"/>
            <w:vAlign w:val="center"/>
          </w:tcPr>
          <w:p>
            <w:pPr>
              <w:spacing w:line="240" w:lineRule="exact"/>
              <w:jc w:val="left"/>
              <w:rPr>
                <w:color w:val="000000" w:themeColor="text1"/>
                <w:szCs w:val="21"/>
                <w14:textFill>
                  <w14:solidFill>
                    <w14:schemeClr w14:val="tx1"/>
                  </w14:solidFill>
                </w14:textFill>
              </w:rPr>
            </w:pPr>
          </w:p>
        </w:tc>
        <w:tc>
          <w:tcPr>
            <w:tcW w:w="6521" w:type="dxa"/>
            <w:vAlign w:val="center"/>
          </w:tcPr>
          <w:p>
            <w:pPr>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2</w:t>
            </w:r>
            <w:r>
              <w:rPr>
                <w:rFonts w:hint="eastAsia"/>
                <w:color w:val="000000" w:themeColor="text1"/>
                <w:kern w:val="0"/>
                <w:szCs w:val="21"/>
                <w14:textFill>
                  <w14:solidFill>
                    <w14:schemeClr w14:val="tx1"/>
                  </w14:solidFill>
                </w14:textFill>
              </w:rPr>
              <w:t>）公益一类事业单位、使用事业编制且由财政拨款保障的群团组织，不得参加本项目的采购活动。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675" w:type="dxa"/>
            <w:vMerge w:val="continue"/>
            <w:vAlign w:val="center"/>
          </w:tcPr>
          <w:p>
            <w:pPr>
              <w:spacing w:line="240" w:lineRule="exact"/>
              <w:jc w:val="center"/>
              <w:rPr>
                <w:color w:val="000000" w:themeColor="text1"/>
                <w:szCs w:val="21"/>
                <w14:textFill>
                  <w14:solidFill>
                    <w14:schemeClr w14:val="tx1"/>
                  </w14:solidFill>
                </w14:textFill>
              </w:rPr>
            </w:pPr>
          </w:p>
        </w:tc>
        <w:tc>
          <w:tcPr>
            <w:tcW w:w="851" w:type="dxa"/>
            <w:vMerge w:val="continue"/>
            <w:vAlign w:val="center"/>
          </w:tcPr>
          <w:p>
            <w:pPr>
              <w:spacing w:line="240" w:lineRule="exact"/>
              <w:rPr>
                <w:color w:val="000000" w:themeColor="text1"/>
                <w:szCs w:val="21"/>
                <w14:textFill>
                  <w14:solidFill>
                    <w14:schemeClr w14:val="tx1"/>
                  </w14:solidFill>
                </w14:textFill>
              </w:rPr>
            </w:pPr>
          </w:p>
        </w:tc>
        <w:tc>
          <w:tcPr>
            <w:tcW w:w="1559" w:type="dxa"/>
            <w:vAlign w:val="center"/>
          </w:tcPr>
          <w:p>
            <w:pPr>
              <w:spacing w:line="240" w:lineRule="exact"/>
              <w:jc w:val="left"/>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）诚信要求</w:t>
            </w:r>
          </w:p>
        </w:tc>
        <w:tc>
          <w:tcPr>
            <w:tcW w:w="6521" w:type="dxa"/>
          </w:tcPr>
          <w:p>
            <w:pPr>
              <w:spacing w:line="240" w:lineRule="exact"/>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审核</w:t>
            </w:r>
            <w:r>
              <w:rPr>
                <w:rFonts w:hint="eastAsia"/>
                <w:color w:val="000000" w:themeColor="text1"/>
                <w:szCs w:val="21"/>
                <w14:textFill>
                  <w14:solidFill>
                    <w14:schemeClr w14:val="tx1"/>
                  </w14:solidFill>
                </w14:textFill>
              </w:rPr>
              <w:t>标准</w:t>
            </w:r>
            <w:r>
              <w:rPr>
                <w:color w:val="000000" w:themeColor="text1"/>
                <w:szCs w:val="21"/>
                <w14:textFill>
                  <w14:solidFill>
                    <w14:schemeClr w14:val="tx1"/>
                  </w14:solidFill>
                </w14:textFill>
              </w:rPr>
              <w:t>：供应商</w:t>
            </w:r>
            <w:r>
              <w:rPr>
                <w:rFonts w:hint="eastAsia"/>
                <w:color w:val="000000" w:themeColor="text1"/>
                <w:szCs w:val="21"/>
                <w14:textFill>
                  <w14:solidFill>
                    <w14:schemeClr w14:val="tx1"/>
                  </w14:solidFill>
                </w14:textFill>
              </w:rPr>
              <w:t>如</w:t>
            </w:r>
            <w:r>
              <w:rPr>
                <w:color w:val="000000" w:themeColor="text1"/>
                <w:szCs w:val="21"/>
                <w14:textFill>
                  <w14:solidFill>
                    <w14:schemeClr w14:val="tx1"/>
                  </w14:solidFill>
                </w14:textFill>
              </w:rPr>
              <w:t>被列入失信被执行人、重大税收违法案件当事人名单、政府采购严重违法失信行为记录名单</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则资格审查不予通过，</w:t>
            </w:r>
            <w:r>
              <w:rPr>
                <w:rFonts w:hint="eastAsia"/>
                <w:color w:val="000000" w:themeColor="text1"/>
                <w:szCs w:val="21"/>
                <w14:textFill>
                  <w14:solidFill>
                    <w14:schemeClr w14:val="tx1"/>
                  </w14:solidFill>
                </w14:textFill>
              </w:rPr>
              <w:t>其</w:t>
            </w:r>
            <w:r>
              <w:rPr>
                <w:color w:val="000000" w:themeColor="text1"/>
                <w:szCs w:val="21"/>
                <w14:textFill>
                  <w14:solidFill>
                    <w14:schemeClr w14:val="tx1"/>
                  </w14:solidFill>
                </w14:textFill>
              </w:rPr>
              <w:t>投标被否决。</w:t>
            </w:r>
          </w:p>
          <w:p>
            <w:pPr>
              <w:spacing w:line="24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②</w:t>
            </w:r>
            <w:r>
              <w:rPr>
                <w:color w:val="000000" w:themeColor="text1"/>
                <w:szCs w:val="21"/>
                <w14:textFill>
                  <w14:solidFill>
                    <w14:schemeClr w14:val="tx1"/>
                  </w14:solidFill>
                </w14:textFill>
              </w:rPr>
              <w:t>信用信息查询渠道：中国政府采购网 “政府采购严重违法失信行为记录名单” 信用中国网：“失信被执行人”</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w:t>
            </w:r>
            <w:r>
              <w:rPr>
                <w:color w:val="000000" w:themeColor="text1"/>
                <w:kern w:val="0"/>
                <w:szCs w:val="21"/>
                <w14:textFill>
                  <w14:solidFill>
                    <w14:schemeClr w14:val="tx1"/>
                  </w14:solidFill>
                </w14:textFill>
              </w:rPr>
              <w:t>重大税收违法案件当事人名单</w:t>
            </w:r>
            <w:r>
              <w:rPr>
                <w:color w:val="000000" w:themeColor="text1"/>
                <w:szCs w:val="21"/>
                <w14:textFill>
                  <w14:solidFill>
                    <w14:schemeClr w14:val="tx1"/>
                  </w14:solidFill>
                </w14:textFill>
              </w:rPr>
              <w:t xml:space="preserve">”  </w:t>
            </w:r>
          </w:p>
          <w:p>
            <w:pPr>
              <w:spacing w:line="24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③查询方式：资格审查时，采购人或采购代理机构通过上述渠道查询供应商的信用记录供评委审核。</w:t>
            </w:r>
          </w:p>
          <w:p>
            <w:pPr>
              <w:spacing w:line="240" w:lineRule="exact"/>
              <w:jc w:val="left"/>
              <w:rPr>
                <w:color w:val="000000" w:themeColor="text1"/>
                <w:kern w:val="0"/>
                <w:szCs w:val="21"/>
                <w14:textFill>
                  <w14:solidFill>
                    <w14:schemeClr w14:val="tx1"/>
                  </w14:solidFill>
                </w14:textFill>
              </w:rPr>
            </w:pPr>
            <w:r>
              <w:rPr>
                <w:rFonts w:hint="eastAsia" w:ascii="宋体" w:hAnsi="宋体" w:cs="宋体"/>
                <w:color w:val="000000" w:themeColor="text1"/>
                <w:szCs w:val="21"/>
                <w:lang w:eastAsia="ja-JP"/>
                <w14:textFill>
                  <w14:solidFill>
                    <w14:schemeClr w14:val="tx1"/>
                  </w14:solidFill>
                </w14:textFill>
              </w:rPr>
              <w:t>④</w:t>
            </w:r>
            <w:r>
              <w:rPr>
                <w:color w:val="000000" w:themeColor="text1"/>
                <w:szCs w:val="21"/>
                <w14:textFill>
                  <w14:solidFill>
                    <w14:schemeClr w14:val="tx1"/>
                  </w14:solidFill>
                </w14:textFill>
              </w:rPr>
              <w:t>信用信息查询记录和证据留存的具体方式：</w:t>
            </w:r>
            <w:r>
              <w:rPr>
                <w:rFonts w:hint="eastAsia"/>
                <w:color w:val="000000" w:themeColor="text1"/>
                <w:szCs w:val="21"/>
                <w14:textFill>
                  <w14:solidFill>
                    <w14:schemeClr w14:val="tx1"/>
                  </w14:solidFill>
                </w14:textFill>
              </w:rPr>
              <w:t>通过</w:t>
            </w:r>
            <w:r>
              <w:rPr>
                <w:color w:val="000000" w:themeColor="text1"/>
                <w:szCs w:val="21"/>
                <w14:textFill>
                  <w14:solidFill>
                    <w14:schemeClr w14:val="tx1"/>
                  </w14:solidFill>
                </w14:textFill>
              </w:rPr>
              <w:t>上述查询渠道查询</w:t>
            </w:r>
            <w:r>
              <w:rPr>
                <w:rFonts w:hint="eastAsia"/>
                <w:color w:val="000000" w:themeColor="text1"/>
                <w:szCs w:val="21"/>
                <w14:textFill>
                  <w14:solidFill>
                    <w14:schemeClr w14:val="tx1"/>
                  </w14:solidFill>
                </w14:textFill>
              </w:rPr>
              <w:t>的供应商信用记录查询结果</w:t>
            </w:r>
            <w:r>
              <w:rPr>
                <w:color w:val="000000" w:themeColor="text1"/>
                <w:szCs w:val="21"/>
                <w14:textFill>
                  <w14:solidFill>
                    <w14:schemeClr w14:val="tx1"/>
                  </w14:solidFill>
                </w14:textFill>
              </w:rPr>
              <w:t>，将作为政府采购活动档案留存</w:t>
            </w:r>
            <w:r>
              <w:rPr>
                <w:rFonts w:hint="eastAsia"/>
                <w:color w:val="000000" w:themeColor="text1"/>
                <w:szCs w:val="21"/>
                <w14:textFill>
                  <w14:solidFill>
                    <w14:schemeClr w14:val="tx1"/>
                  </w14:solidFill>
                </w14:textFill>
              </w:rPr>
              <w:t>。</w:t>
            </w:r>
          </w:p>
        </w:tc>
      </w:tr>
    </w:tbl>
    <w:p>
      <w:pPr>
        <w:spacing w:before="120" w:line="320" w:lineRule="atLeast"/>
        <w:ind w:firstLine="413" w:firstLineChars="196"/>
        <w:outlineLvl w:val="1"/>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1.5.2符合性检查</w:t>
      </w:r>
    </w:p>
    <w:p>
      <w:pPr>
        <w:spacing w:before="120" w:line="320" w:lineRule="atLeast"/>
        <w:ind w:firstLine="420" w:firstLineChars="200"/>
        <w:rPr>
          <w:color w:val="000000" w:themeColor="text1"/>
          <w:szCs w:val="21"/>
          <w14:textFill>
            <w14:solidFill>
              <w14:schemeClr w14:val="tx1"/>
            </w14:solidFill>
          </w14:textFill>
        </w:rPr>
      </w:pPr>
      <w:r>
        <w:rPr>
          <w:bCs/>
          <w:color w:val="000000" w:themeColor="text1"/>
          <w:kern w:val="1"/>
          <w:szCs w:val="21"/>
          <w14:textFill>
            <w14:solidFill>
              <w14:schemeClr w14:val="tx1"/>
            </w14:solidFill>
          </w14:textFill>
        </w:rPr>
        <w:t>资格审查结束后，由评标委员会对</w:t>
      </w:r>
      <w:r>
        <w:rPr>
          <w:color w:val="000000" w:themeColor="text1"/>
          <w14:textFill>
            <w14:solidFill>
              <w14:schemeClr w14:val="tx1"/>
            </w14:solidFill>
          </w14:textFill>
        </w:rPr>
        <w:t>通过资格审查的供应商的投标文件进行符合性审查，以确定其是否满足招标文件的实质性要求。</w:t>
      </w:r>
      <w:r>
        <w:rPr>
          <w:color w:val="000000" w:themeColor="text1"/>
          <w:szCs w:val="21"/>
          <w14:textFill>
            <w14:solidFill>
              <w14:schemeClr w14:val="tx1"/>
            </w14:solidFill>
          </w14:textFill>
        </w:rPr>
        <w:t>符合性检查表如下，缺少任何一项或有任何一项不合格者，其符合性检查视为不合格。</w:t>
      </w:r>
    </w:p>
    <w:tbl>
      <w:tblPr>
        <w:tblStyle w:val="5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240" w:lineRule="exact"/>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序号</w:t>
            </w:r>
          </w:p>
        </w:tc>
        <w:tc>
          <w:tcPr>
            <w:tcW w:w="3544" w:type="dxa"/>
            <w:gridSpan w:val="2"/>
            <w:vAlign w:val="center"/>
          </w:tcPr>
          <w:p>
            <w:pPr>
              <w:spacing w:line="240" w:lineRule="exact"/>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评标因素</w:t>
            </w:r>
          </w:p>
        </w:tc>
        <w:tc>
          <w:tcPr>
            <w:tcW w:w="5409" w:type="dxa"/>
            <w:vAlign w:val="center"/>
          </w:tcPr>
          <w:p>
            <w:pPr>
              <w:spacing w:line="240" w:lineRule="exact"/>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75" w:type="dxa"/>
            <w:vMerge w:val="restart"/>
            <w:vAlign w:val="center"/>
          </w:tcPr>
          <w:p>
            <w:pPr>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w:t>
            </w:r>
          </w:p>
        </w:tc>
        <w:tc>
          <w:tcPr>
            <w:tcW w:w="1560" w:type="dxa"/>
            <w:vMerge w:val="restart"/>
            <w:vAlign w:val="center"/>
          </w:tcPr>
          <w:p>
            <w:pPr>
              <w:spacing w:line="240" w:lineRule="exac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有效性审查</w:t>
            </w:r>
          </w:p>
        </w:tc>
        <w:tc>
          <w:tcPr>
            <w:tcW w:w="1984" w:type="dxa"/>
            <w:vAlign w:val="center"/>
          </w:tcPr>
          <w:p>
            <w:pPr>
              <w:spacing w:line="2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法定代表人身份证明及授权委托书</w:t>
            </w:r>
          </w:p>
        </w:tc>
        <w:tc>
          <w:tcPr>
            <w:tcW w:w="5409" w:type="dxa"/>
            <w:vAlign w:val="center"/>
          </w:tcPr>
          <w:p>
            <w:pPr>
              <w:spacing w:line="24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授权</w:t>
            </w:r>
            <w:r>
              <w:rPr>
                <w:color w:val="000000" w:themeColor="text1"/>
                <w:szCs w:val="21"/>
                <w14:textFill>
                  <w14:solidFill>
                    <w14:schemeClr w14:val="tx1"/>
                  </w14:solidFill>
                </w14:textFill>
              </w:rPr>
              <w:t>代表</w:t>
            </w:r>
            <w:r>
              <w:rPr>
                <w:rFonts w:hint="eastAsia"/>
                <w:color w:val="000000" w:themeColor="text1"/>
                <w:szCs w:val="21"/>
                <w14:textFill>
                  <w14:solidFill>
                    <w14:schemeClr w14:val="tx1"/>
                  </w14:solidFill>
                </w14:textFill>
              </w:rPr>
              <w:t>参加投标</w:t>
            </w:r>
            <w:r>
              <w:rPr>
                <w:color w:val="000000" w:themeColor="text1"/>
                <w:szCs w:val="21"/>
                <w14:textFill>
                  <w14:solidFill>
                    <w14:schemeClr w14:val="tx1"/>
                  </w14:solidFill>
                </w14:textFill>
              </w:rPr>
              <w:t>时审查</w:t>
            </w:r>
            <w:r>
              <w:rPr>
                <w:color w:val="000000" w:themeColor="text1"/>
                <w14:textFill>
                  <w14:solidFill>
                    <w14:schemeClr w14:val="tx1"/>
                  </w14:solidFill>
                </w14:textFill>
              </w:rPr>
              <w:t>：</w:t>
            </w:r>
            <w:r>
              <w:rPr>
                <w:rFonts w:ascii="宋体" w:hAnsi="宋体"/>
                <w:color w:val="000000" w:themeColor="text1"/>
                <w:szCs w:val="21"/>
                <w14:textFill>
                  <w14:solidFill>
                    <w14:schemeClr w14:val="tx1"/>
                  </w14:solidFill>
                </w14:textFill>
              </w:rPr>
              <w:t>法定代表人授权委托书及附件，格式及附件见第六章投标文件格式要求；</w:t>
            </w:r>
          </w:p>
          <w:p>
            <w:pPr>
              <w:spacing w:line="24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法定代表人直接参加投标</w:t>
            </w:r>
            <w:r>
              <w:rPr>
                <w:color w:val="000000" w:themeColor="text1"/>
                <w:szCs w:val="21"/>
                <w14:textFill>
                  <w14:solidFill>
                    <w14:schemeClr w14:val="tx1"/>
                  </w14:solidFill>
                </w14:textFill>
              </w:rPr>
              <w:t>时审查</w:t>
            </w:r>
            <w:r>
              <w:rPr>
                <w:color w:val="000000" w:themeColor="text1"/>
                <w14:textFill>
                  <w14:solidFill>
                    <w14:schemeClr w14:val="tx1"/>
                  </w14:solidFill>
                </w14:textFill>
              </w:rPr>
              <w:t>：</w:t>
            </w:r>
            <w:r>
              <w:rPr>
                <w:rFonts w:ascii="宋体" w:hAnsi="宋体"/>
                <w:color w:val="000000" w:themeColor="text1"/>
                <w:szCs w:val="21"/>
                <w14:textFill>
                  <w14:solidFill>
                    <w14:schemeClr w14:val="tx1"/>
                  </w14:solidFill>
                </w14:textFill>
              </w:rPr>
              <w:t>法定代表人身份证明</w:t>
            </w:r>
            <w:r>
              <w:rPr>
                <w:rFonts w:hint="eastAsia" w:ascii="宋体" w:hAnsi="宋体"/>
                <w:color w:val="000000" w:themeColor="text1"/>
                <w:szCs w:val="21"/>
                <w14:textFill>
                  <w14:solidFill>
                    <w14:schemeClr w14:val="tx1"/>
                  </w14:solidFill>
                </w14:textFill>
              </w:rPr>
              <w:t>及</w:t>
            </w:r>
            <w:r>
              <w:rPr>
                <w:rFonts w:ascii="宋体" w:hAnsi="宋体"/>
                <w:color w:val="000000" w:themeColor="text1"/>
                <w:szCs w:val="21"/>
                <w14:textFill>
                  <w14:solidFill>
                    <w14:schemeClr w14:val="tx1"/>
                  </w14:solidFill>
                </w14:textFill>
              </w:rPr>
              <w:t>附件，格式及附件见第六章投标文件格式要求</w:t>
            </w: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75" w:type="dxa"/>
            <w:vMerge w:val="continue"/>
            <w:vAlign w:val="center"/>
          </w:tcPr>
          <w:p>
            <w:pPr>
              <w:spacing w:line="240" w:lineRule="exact"/>
              <w:jc w:val="center"/>
              <w:rPr>
                <w:color w:val="000000" w:themeColor="text1"/>
                <w:kern w:val="0"/>
                <w:szCs w:val="21"/>
                <w14:textFill>
                  <w14:solidFill>
                    <w14:schemeClr w14:val="tx1"/>
                  </w14:solidFill>
                </w14:textFill>
              </w:rPr>
            </w:pPr>
          </w:p>
        </w:tc>
        <w:tc>
          <w:tcPr>
            <w:tcW w:w="1560" w:type="dxa"/>
            <w:vMerge w:val="continue"/>
            <w:vAlign w:val="center"/>
          </w:tcPr>
          <w:p>
            <w:pPr>
              <w:spacing w:line="240" w:lineRule="exact"/>
              <w:rPr>
                <w:color w:val="000000" w:themeColor="text1"/>
                <w:kern w:val="0"/>
                <w:szCs w:val="21"/>
                <w14:textFill>
                  <w14:solidFill>
                    <w14:schemeClr w14:val="tx1"/>
                  </w14:solidFill>
                </w14:textFill>
              </w:rPr>
            </w:pPr>
          </w:p>
        </w:tc>
        <w:tc>
          <w:tcPr>
            <w:tcW w:w="1984" w:type="dxa"/>
            <w:vAlign w:val="center"/>
          </w:tcPr>
          <w:p>
            <w:pPr>
              <w:spacing w:line="240" w:lineRule="exact"/>
              <w:rPr>
                <w:color w:val="000000" w:themeColor="text1"/>
                <w:szCs w:val="21"/>
                <w:lang w:val="zh-CN"/>
                <w14:textFill>
                  <w14:solidFill>
                    <w14:schemeClr w14:val="tx1"/>
                  </w14:solidFill>
                </w14:textFill>
              </w:rPr>
            </w:pPr>
            <w:r>
              <w:rPr>
                <w:rFonts w:hint="eastAsia"/>
                <w:color w:val="000000" w:themeColor="text1"/>
                <w14:textFill>
                  <w14:solidFill>
                    <w14:schemeClr w14:val="tx1"/>
                  </w14:solidFill>
                </w14:textFill>
              </w:rPr>
              <w:t>投标文件或者投标报价唯一性</w:t>
            </w:r>
          </w:p>
        </w:tc>
        <w:tc>
          <w:tcPr>
            <w:tcW w:w="5409" w:type="dxa"/>
            <w:vAlign w:val="center"/>
          </w:tcPr>
          <w:p>
            <w:pPr>
              <w:spacing w:line="240" w:lineRule="exact"/>
              <w:rPr>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同</w:t>
            </w:r>
            <w:r>
              <w:rPr>
                <w:rFonts w:hint="eastAsia"/>
                <w:color w:val="000000" w:themeColor="text1"/>
                <w:szCs w:val="21"/>
                <w14:textFill>
                  <w14:solidFill>
                    <w14:schemeClr w14:val="tx1"/>
                  </w14:solidFill>
                </w14:textFill>
              </w:rPr>
              <w:t>一供应商不得提交两个以上不同的投标文件或者投标报价，但招标文件要求提交</w:t>
            </w:r>
            <w:r>
              <w:rPr>
                <w:color w:val="000000" w:themeColor="text1"/>
                <w:szCs w:val="21"/>
                <w14:textFill>
                  <w14:solidFill>
                    <w14:schemeClr w14:val="tx1"/>
                  </w14:solidFill>
                </w14:textFill>
              </w:rPr>
              <w:t>备选</w:t>
            </w:r>
            <w:r>
              <w:rPr>
                <w:rFonts w:hint="eastAsia"/>
                <w:color w:val="000000" w:themeColor="text1"/>
                <w:szCs w:val="21"/>
                <w14:textFill>
                  <w14:solidFill>
                    <w14:schemeClr w14:val="tx1"/>
                  </w14:solidFill>
                </w14:textFill>
              </w:rPr>
              <w:t>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75" w:type="dxa"/>
            <w:vMerge w:val="continue"/>
            <w:vAlign w:val="center"/>
          </w:tcPr>
          <w:p>
            <w:pPr>
              <w:spacing w:line="240" w:lineRule="exact"/>
              <w:jc w:val="center"/>
              <w:rPr>
                <w:color w:val="000000" w:themeColor="text1"/>
                <w:kern w:val="0"/>
                <w:szCs w:val="21"/>
                <w14:textFill>
                  <w14:solidFill>
                    <w14:schemeClr w14:val="tx1"/>
                  </w14:solidFill>
                </w14:textFill>
              </w:rPr>
            </w:pPr>
          </w:p>
        </w:tc>
        <w:tc>
          <w:tcPr>
            <w:tcW w:w="1560" w:type="dxa"/>
            <w:vMerge w:val="continue"/>
            <w:vAlign w:val="center"/>
          </w:tcPr>
          <w:p>
            <w:pPr>
              <w:spacing w:line="240" w:lineRule="exact"/>
              <w:rPr>
                <w:color w:val="000000" w:themeColor="text1"/>
                <w:kern w:val="0"/>
                <w:szCs w:val="21"/>
                <w14:textFill>
                  <w14:solidFill>
                    <w14:schemeClr w14:val="tx1"/>
                  </w14:solidFill>
                </w14:textFill>
              </w:rPr>
            </w:pPr>
          </w:p>
        </w:tc>
        <w:tc>
          <w:tcPr>
            <w:tcW w:w="1984" w:type="dxa"/>
            <w:vAlign w:val="center"/>
          </w:tcPr>
          <w:p>
            <w:pPr>
              <w:spacing w:line="240" w:lineRule="exact"/>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联合体</w:t>
            </w:r>
            <w:r>
              <w:rPr>
                <w:rFonts w:hint="eastAsia"/>
                <w:color w:val="000000" w:themeColor="text1"/>
                <w:szCs w:val="21"/>
                <w:lang w:val="zh-CN"/>
                <w14:textFill>
                  <w14:solidFill>
                    <w14:schemeClr w14:val="tx1"/>
                  </w14:solidFill>
                </w14:textFill>
              </w:rPr>
              <w:t>（如允许）</w:t>
            </w:r>
          </w:p>
        </w:tc>
        <w:tc>
          <w:tcPr>
            <w:tcW w:w="5409" w:type="dxa"/>
            <w:vAlign w:val="center"/>
          </w:tcPr>
          <w:p>
            <w:pPr>
              <w:spacing w:line="240" w:lineRule="exact"/>
              <w:rPr>
                <w:color w:val="000000" w:themeColor="text1"/>
                <w:kern w:val="0"/>
                <w:szCs w:val="21"/>
                <w14:textFill>
                  <w14:solidFill>
                    <w14:schemeClr w14:val="tx1"/>
                  </w14:solidFill>
                </w14:textFill>
              </w:rPr>
            </w:pPr>
            <w:r>
              <w:rPr>
                <w:rFonts w:hint="eastAsia"/>
                <w:color w:val="000000" w:themeColor="text1"/>
                <w:szCs w:val="21"/>
                <w:lang w:val="zh-CN"/>
                <w14:textFill>
                  <w14:solidFill>
                    <w14:schemeClr w14:val="tx1"/>
                  </w14:solidFill>
                </w14:textFill>
              </w:rPr>
              <w:t>本项目如允许联合体，应提交联合体协议书，并明确联合体牵头人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5" w:type="dxa"/>
            <w:vMerge w:val="continue"/>
            <w:vAlign w:val="center"/>
          </w:tcPr>
          <w:p>
            <w:pPr>
              <w:spacing w:line="240" w:lineRule="exact"/>
              <w:jc w:val="center"/>
              <w:rPr>
                <w:color w:val="000000" w:themeColor="text1"/>
                <w:kern w:val="0"/>
                <w:szCs w:val="21"/>
                <w14:textFill>
                  <w14:solidFill>
                    <w14:schemeClr w14:val="tx1"/>
                  </w14:solidFill>
                </w14:textFill>
              </w:rPr>
            </w:pPr>
          </w:p>
        </w:tc>
        <w:tc>
          <w:tcPr>
            <w:tcW w:w="1560" w:type="dxa"/>
            <w:vMerge w:val="continue"/>
            <w:vAlign w:val="center"/>
          </w:tcPr>
          <w:p>
            <w:pPr>
              <w:spacing w:line="240" w:lineRule="exact"/>
              <w:rPr>
                <w:color w:val="000000" w:themeColor="text1"/>
                <w:kern w:val="0"/>
                <w:szCs w:val="21"/>
                <w14:textFill>
                  <w14:solidFill>
                    <w14:schemeClr w14:val="tx1"/>
                  </w14:solidFill>
                </w14:textFill>
              </w:rPr>
            </w:pPr>
          </w:p>
        </w:tc>
        <w:tc>
          <w:tcPr>
            <w:tcW w:w="1984" w:type="dxa"/>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分包</w:t>
            </w:r>
            <w:r>
              <w:rPr>
                <w:rFonts w:hint="eastAsia"/>
                <w:color w:val="000000" w:themeColor="text1"/>
                <w:szCs w:val="21"/>
                <w14:textFill>
                  <w14:solidFill>
                    <w14:schemeClr w14:val="tx1"/>
                  </w14:solidFill>
                </w14:textFill>
              </w:rPr>
              <w:t>（如允许）</w:t>
            </w:r>
          </w:p>
        </w:tc>
        <w:tc>
          <w:tcPr>
            <w:tcW w:w="5409" w:type="dxa"/>
            <w:vAlign w:val="center"/>
          </w:tcPr>
          <w:p>
            <w:pPr>
              <w:rPr>
                <w:color w:val="000000" w:themeColor="text1"/>
                <w:szCs w:val="21"/>
                <w14:textFill>
                  <w14:solidFill>
                    <w14:schemeClr w14:val="tx1"/>
                  </w14:solidFill>
                </w14:textFill>
              </w:rPr>
            </w:pPr>
            <w:r>
              <w:rPr>
                <w:rFonts w:hint="eastAsia"/>
                <w:color w:val="000000" w:themeColor="text1"/>
                <w:szCs w:val="21"/>
                <w:lang w:val="zh-CN"/>
                <w14:textFill>
                  <w14:solidFill>
                    <w14:schemeClr w14:val="tx1"/>
                  </w14:solidFill>
                </w14:textFill>
              </w:rPr>
              <w:t>本项目如允许分包，应提交分包意向协议。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5" w:type="dxa"/>
            <w:vMerge w:val="continue"/>
            <w:vAlign w:val="center"/>
          </w:tcPr>
          <w:p>
            <w:pPr>
              <w:spacing w:line="240" w:lineRule="exact"/>
              <w:jc w:val="center"/>
              <w:rPr>
                <w:color w:val="000000" w:themeColor="text1"/>
                <w:kern w:val="0"/>
                <w:szCs w:val="21"/>
                <w14:textFill>
                  <w14:solidFill>
                    <w14:schemeClr w14:val="tx1"/>
                  </w14:solidFill>
                </w14:textFill>
              </w:rPr>
            </w:pPr>
          </w:p>
        </w:tc>
        <w:tc>
          <w:tcPr>
            <w:tcW w:w="1560" w:type="dxa"/>
            <w:vMerge w:val="continue"/>
            <w:vAlign w:val="center"/>
          </w:tcPr>
          <w:p>
            <w:pPr>
              <w:spacing w:line="240" w:lineRule="exact"/>
              <w:rPr>
                <w:color w:val="000000" w:themeColor="text1"/>
                <w:kern w:val="0"/>
                <w:szCs w:val="21"/>
                <w14:textFill>
                  <w14:solidFill>
                    <w14:schemeClr w14:val="tx1"/>
                  </w14:solidFill>
                </w14:textFill>
              </w:rPr>
            </w:pPr>
          </w:p>
        </w:tc>
        <w:tc>
          <w:tcPr>
            <w:tcW w:w="1984" w:type="dxa"/>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转包</w:t>
            </w:r>
          </w:p>
        </w:tc>
        <w:tc>
          <w:tcPr>
            <w:tcW w:w="5409" w:type="dxa"/>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满足招标文件规定</w:t>
            </w: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5" w:type="dxa"/>
            <w:vMerge w:val="continue"/>
            <w:vAlign w:val="center"/>
          </w:tcPr>
          <w:p>
            <w:pPr>
              <w:spacing w:line="240" w:lineRule="exact"/>
              <w:jc w:val="center"/>
              <w:rPr>
                <w:color w:val="000000" w:themeColor="text1"/>
                <w:kern w:val="0"/>
                <w:szCs w:val="21"/>
                <w14:textFill>
                  <w14:solidFill>
                    <w14:schemeClr w14:val="tx1"/>
                  </w14:solidFill>
                </w14:textFill>
              </w:rPr>
            </w:pPr>
          </w:p>
        </w:tc>
        <w:tc>
          <w:tcPr>
            <w:tcW w:w="1560" w:type="dxa"/>
            <w:vMerge w:val="continue"/>
            <w:vAlign w:val="center"/>
          </w:tcPr>
          <w:p>
            <w:pPr>
              <w:spacing w:line="240" w:lineRule="exact"/>
              <w:rPr>
                <w:color w:val="000000" w:themeColor="text1"/>
                <w:kern w:val="0"/>
                <w:szCs w:val="21"/>
                <w14:textFill>
                  <w14:solidFill>
                    <w14:schemeClr w14:val="tx1"/>
                  </w14:solidFill>
                </w14:textFill>
              </w:rPr>
            </w:pPr>
          </w:p>
        </w:tc>
        <w:tc>
          <w:tcPr>
            <w:tcW w:w="1984" w:type="dxa"/>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串通投标</w:t>
            </w:r>
          </w:p>
        </w:tc>
        <w:tc>
          <w:tcPr>
            <w:tcW w:w="5409" w:type="dxa"/>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无招标文件所规定的串通投标的情形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5" w:type="dxa"/>
            <w:vMerge w:val="continue"/>
            <w:vAlign w:val="center"/>
          </w:tcPr>
          <w:p>
            <w:pPr>
              <w:spacing w:line="240" w:lineRule="exact"/>
              <w:jc w:val="center"/>
              <w:rPr>
                <w:color w:val="000000" w:themeColor="text1"/>
                <w:kern w:val="0"/>
                <w:szCs w:val="21"/>
                <w14:textFill>
                  <w14:solidFill>
                    <w14:schemeClr w14:val="tx1"/>
                  </w14:solidFill>
                </w14:textFill>
              </w:rPr>
            </w:pPr>
          </w:p>
        </w:tc>
        <w:tc>
          <w:tcPr>
            <w:tcW w:w="1560" w:type="dxa"/>
            <w:vMerge w:val="continue"/>
            <w:vAlign w:val="center"/>
          </w:tcPr>
          <w:p>
            <w:pPr>
              <w:spacing w:line="240" w:lineRule="exact"/>
              <w:rPr>
                <w:color w:val="000000" w:themeColor="text1"/>
                <w:kern w:val="0"/>
                <w:szCs w:val="21"/>
                <w14:textFill>
                  <w14:solidFill>
                    <w14:schemeClr w14:val="tx1"/>
                  </w14:solidFill>
                </w14:textFill>
              </w:rPr>
            </w:pPr>
          </w:p>
        </w:tc>
        <w:tc>
          <w:tcPr>
            <w:tcW w:w="1984" w:type="dxa"/>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投标有效性认定</w:t>
            </w:r>
          </w:p>
        </w:tc>
        <w:tc>
          <w:tcPr>
            <w:tcW w:w="5409" w:type="dxa"/>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无招标文件所规定的投标无效的情形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5" w:type="dxa"/>
            <w:vMerge w:val="continue"/>
            <w:vAlign w:val="center"/>
          </w:tcPr>
          <w:p>
            <w:pPr>
              <w:spacing w:line="240" w:lineRule="exact"/>
              <w:jc w:val="center"/>
              <w:rPr>
                <w:color w:val="000000" w:themeColor="text1"/>
                <w:kern w:val="0"/>
                <w:szCs w:val="21"/>
                <w14:textFill>
                  <w14:solidFill>
                    <w14:schemeClr w14:val="tx1"/>
                  </w14:solidFill>
                </w14:textFill>
              </w:rPr>
            </w:pPr>
          </w:p>
        </w:tc>
        <w:tc>
          <w:tcPr>
            <w:tcW w:w="1560" w:type="dxa"/>
            <w:vMerge w:val="continue"/>
            <w:vAlign w:val="center"/>
          </w:tcPr>
          <w:p>
            <w:pPr>
              <w:spacing w:line="240" w:lineRule="exact"/>
              <w:rPr>
                <w:color w:val="000000" w:themeColor="text1"/>
                <w:kern w:val="0"/>
                <w:szCs w:val="21"/>
                <w14:textFill>
                  <w14:solidFill>
                    <w14:schemeClr w14:val="tx1"/>
                  </w14:solidFill>
                </w14:textFill>
              </w:rPr>
            </w:pPr>
          </w:p>
        </w:tc>
        <w:tc>
          <w:tcPr>
            <w:tcW w:w="1984" w:type="dxa"/>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过低报价合理性审查</w:t>
            </w:r>
          </w:p>
        </w:tc>
        <w:tc>
          <w:tcPr>
            <w:tcW w:w="5409" w:type="dxa"/>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根据</w:t>
            </w:r>
            <w:r>
              <w:rPr>
                <w:color w:val="000000" w:themeColor="text1"/>
                <w:szCs w:val="21"/>
                <w14:textFill>
                  <w14:solidFill>
                    <w14:schemeClr w14:val="tx1"/>
                  </w14:solidFill>
                </w14:textFill>
              </w:rPr>
              <w:t>招标文件</w:t>
            </w:r>
            <w:r>
              <w:rPr>
                <w:rFonts w:hint="eastAsia"/>
                <w:color w:val="000000" w:themeColor="text1"/>
                <w:szCs w:val="21"/>
                <w14:textFill>
                  <w14:solidFill>
                    <w14:schemeClr w14:val="tx1"/>
                  </w14:solidFill>
                </w14:textFill>
              </w:rPr>
              <w:t>的</w:t>
            </w:r>
            <w:r>
              <w:rPr>
                <w:color w:val="000000" w:themeColor="text1"/>
                <w:szCs w:val="21"/>
                <w14:textFill>
                  <w14:solidFill>
                    <w14:schemeClr w14:val="tx1"/>
                  </w14:solidFill>
                </w14:textFill>
              </w:rPr>
              <w:t>规定</w:t>
            </w:r>
            <w:r>
              <w:rPr>
                <w:rFonts w:hint="eastAsia"/>
                <w:color w:val="000000" w:themeColor="text1"/>
                <w:szCs w:val="21"/>
                <w14:textFill>
                  <w14:solidFill>
                    <w14:schemeClr w14:val="tx1"/>
                  </w14:solidFill>
                </w14:textFill>
              </w:rPr>
              <w:t>进行认定</w:t>
            </w:r>
            <w:r>
              <w:rPr>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75" w:type="dxa"/>
            <w:vMerge w:val="restart"/>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1560" w:type="dxa"/>
            <w:vMerge w:val="restart"/>
            <w:vAlign w:val="center"/>
          </w:tcPr>
          <w:p>
            <w:pPr>
              <w:spacing w:line="240" w:lineRule="exact"/>
              <w:rPr>
                <w:color w:val="000000" w:themeColor="text1"/>
                <w:szCs w:val="21"/>
                <w:lang w:val="zh-CN"/>
                <w14:textFill>
                  <w14:solidFill>
                    <w14:schemeClr w14:val="tx1"/>
                  </w14:solidFill>
                </w14:textFill>
              </w:rPr>
            </w:pPr>
            <w:r>
              <w:rPr>
                <w:color w:val="000000" w:themeColor="text1"/>
                <w:kern w:val="0"/>
                <w:szCs w:val="21"/>
                <w14:textFill>
                  <w14:solidFill>
                    <w14:schemeClr w14:val="tx1"/>
                  </w14:solidFill>
                </w14:textFill>
              </w:rPr>
              <w:t>对招标文件的响应程度审查</w:t>
            </w:r>
          </w:p>
        </w:tc>
        <w:tc>
          <w:tcPr>
            <w:tcW w:w="1984" w:type="dxa"/>
            <w:vAlign w:val="center"/>
          </w:tcPr>
          <w:p>
            <w:pPr>
              <w:spacing w:line="240" w:lineRule="exact"/>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实质性条款响应</w:t>
            </w:r>
          </w:p>
        </w:tc>
        <w:tc>
          <w:tcPr>
            <w:tcW w:w="5409" w:type="dxa"/>
            <w:vAlign w:val="center"/>
          </w:tcPr>
          <w:p>
            <w:pPr>
              <w:spacing w:line="240" w:lineRule="exact"/>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对招标文件中所有标注▲号的实质性条款要求响应均无负偏离。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Merge w:val="continue"/>
            <w:vAlign w:val="center"/>
          </w:tcPr>
          <w:p>
            <w:pPr>
              <w:spacing w:line="240" w:lineRule="exact"/>
              <w:jc w:val="center"/>
              <w:rPr>
                <w:color w:val="000000" w:themeColor="text1"/>
                <w:kern w:val="0"/>
                <w:szCs w:val="21"/>
                <w14:textFill>
                  <w14:solidFill>
                    <w14:schemeClr w14:val="tx1"/>
                  </w14:solidFill>
                </w14:textFill>
              </w:rPr>
            </w:pPr>
          </w:p>
        </w:tc>
        <w:tc>
          <w:tcPr>
            <w:tcW w:w="1560" w:type="dxa"/>
            <w:vMerge w:val="continue"/>
            <w:vAlign w:val="center"/>
          </w:tcPr>
          <w:p>
            <w:pPr>
              <w:spacing w:line="240" w:lineRule="exact"/>
              <w:rPr>
                <w:color w:val="000000" w:themeColor="text1"/>
                <w:szCs w:val="21"/>
                <w:lang w:val="zh-CN"/>
                <w14:textFill>
                  <w14:solidFill>
                    <w14:schemeClr w14:val="tx1"/>
                  </w14:solidFill>
                </w14:textFill>
              </w:rPr>
            </w:pPr>
          </w:p>
        </w:tc>
        <w:tc>
          <w:tcPr>
            <w:tcW w:w="1984" w:type="dxa"/>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投标有效期</w:t>
            </w:r>
          </w:p>
        </w:tc>
        <w:tc>
          <w:tcPr>
            <w:tcW w:w="5409" w:type="dxa"/>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满足招标文件规定。</w:t>
            </w:r>
          </w:p>
        </w:tc>
      </w:tr>
    </w:tbl>
    <w:p>
      <w:pPr>
        <w:spacing w:before="120" w:line="320" w:lineRule="atLeast"/>
        <w:ind w:firstLine="413" w:firstLineChars="196"/>
        <w:outlineLvl w:val="1"/>
        <w:rPr>
          <w:b/>
          <w:bCs/>
          <w:color w:val="000000" w:themeColor="text1"/>
          <w:kern w:val="0"/>
          <w:szCs w:val="21"/>
          <w14:textFill>
            <w14:solidFill>
              <w14:schemeClr w14:val="tx1"/>
            </w14:solidFill>
          </w14:textFill>
        </w:rPr>
      </w:pPr>
      <w:bookmarkStart w:id="23" w:name="_Hlk47714684"/>
      <w:bookmarkStart w:id="24" w:name="_Hlk20388968"/>
      <w:r>
        <w:rPr>
          <w:b/>
          <w:bCs/>
          <w:color w:val="000000" w:themeColor="text1"/>
          <w:kern w:val="0"/>
          <w:szCs w:val="21"/>
          <w14:textFill>
            <w14:solidFill>
              <w14:schemeClr w14:val="tx1"/>
            </w14:solidFill>
          </w14:textFill>
        </w:rPr>
        <w:t>1.5.3部分节能产品强制性采购要求</w:t>
      </w:r>
      <w:r>
        <w:rPr>
          <w:rFonts w:hint="eastAsia"/>
          <w:b/>
          <w:bCs/>
          <w:color w:val="000000" w:themeColor="text1"/>
          <w:kern w:val="0"/>
          <w:szCs w:val="21"/>
          <w14:textFill>
            <w14:solidFill>
              <w14:schemeClr w14:val="tx1"/>
            </w14:solidFill>
          </w14:textFill>
        </w:rPr>
        <w:t>（如服务含有所伴随的货物时）</w:t>
      </w:r>
    </w:p>
    <w:p>
      <w:pPr>
        <w:suppressAutoHyphens/>
        <w:spacing w:before="120" w:line="320" w:lineRule="atLeast"/>
        <w:ind w:firstLine="422" w:firstLineChars="201"/>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本项目采购范围如果包括</w:t>
      </w:r>
      <w:r>
        <w:rPr>
          <w:color w:val="000000" w:themeColor="text1"/>
          <w:kern w:val="1"/>
          <w:szCs w:val="21"/>
          <w:lang w:eastAsia="ar-SA"/>
          <w14:textFill>
            <w14:solidFill>
              <w14:schemeClr w14:val="tx1"/>
            </w14:solidFill>
          </w14:textFill>
        </w:rPr>
        <w:t>政府强制采购的节能产品时</w:t>
      </w:r>
      <w:r>
        <w:rPr>
          <w:rFonts w:hint="eastAsia"/>
          <w:color w:val="000000" w:themeColor="text1"/>
          <w:kern w:val="1"/>
          <w:szCs w:val="21"/>
          <w14:textFill>
            <w14:solidFill>
              <w14:schemeClr w14:val="tx1"/>
            </w14:solidFill>
          </w14:textFill>
        </w:rPr>
        <w:t>，</w:t>
      </w:r>
      <w:r>
        <w:rPr>
          <w:color w:val="000000" w:themeColor="text1"/>
          <w14:textFill>
            <w14:solidFill>
              <w14:schemeClr w14:val="tx1"/>
            </w14:solidFill>
          </w14:textFill>
        </w:rPr>
        <w:t>评标委员会须根据</w:t>
      </w:r>
      <w:r>
        <w:rPr>
          <w:rFonts w:hint="eastAsia"/>
          <w:color w:val="000000" w:themeColor="text1"/>
          <w14:textFill>
            <w14:solidFill>
              <w14:schemeClr w14:val="tx1"/>
            </w14:solidFill>
          </w14:textFill>
        </w:rPr>
        <w:t>以下</w:t>
      </w:r>
      <w:r>
        <w:rPr>
          <w:color w:val="000000" w:themeColor="text1"/>
          <w14:textFill>
            <w14:solidFill>
              <w14:schemeClr w14:val="tx1"/>
            </w14:solidFill>
          </w14:textFill>
        </w:rPr>
        <w:t>规定评审</w:t>
      </w:r>
      <w:r>
        <w:rPr>
          <w:bCs/>
          <w:color w:val="000000" w:themeColor="text1"/>
          <w:kern w:val="0"/>
          <w:szCs w:val="21"/>
          <w14:textFill>
            <w14:solidFill>
              <w14:schemeClr w14:val="tx1"/>
            </w14:solidFill>
          </w14:textFill>
        </w:rPr>
        <w:t>投标有效性</w:t>
      </w:r>
      <w:r>
        <w:rPr>
          <w:color w:val="000000" w:themeColor="text1"/>
          <w14:textFill>
            <w14:solidFill>
              <w14:schemeClr w14:val="tx1"/>
            </w14:solidFill>
          </w14:textFill>
        </w:rPr>
        <w:t>。</w:t>
      </w:r>
    </w:p>
    <w:p>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本项目采购范围如果包括台式计算机、便携式计算机、平板式微型计算机、激光打印机、针式打印机、液晶显示器、制冷</w:t>
      </w:r>
      <w:r>
        <w:rPr>
          <w:rFonts w:hint="eastAsia"/>
          <w:color w:val="000000" w:themeColor="text1"/>
          <w:szCs w:val="21"/>
          <w14:textFill>
            <w14:solidFill>
              <w14:schemeClr w14:val="tx1"/>
            </w14:solidFill>
          </w14:textFill>
        </w:rPr>
        <w:t>压缩机</w:t>
      </w:r>
      <w:r>
        <w:rPr>
          <w:color w:val="000000" w:themeColor="text1"/>
          <w:szCs w:val="21"/>
          <w14:textFill>
            <w14:solidFill>
              <w14:schemeClr w14:val="tx1"/>
            </w14:solidFill>
          </w14:textFill>
        </w:rPr>
        <w:t>、空调机</w:t>
      </w:r>
      <w:r>
        <w:rPr>
          <w:rFonts w:hint="eastAsia"/>
          <w:color w:val="000000" w:themeColor="text1"/>
          <w:szCs w:val="21"/>
          <w14:textFill>
            <w14:solidFill>
              <w14:schemeClr w14:val="tx1"/>
            </w14:solidFill>
          </w14:textFill>
        </w:rPr>
        <w:t>组</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专用制冷、空调设备、</w:t>
      </w:r>
      <w:r>
        <w:rPr>
          <w:color w:val="000000" w:themeColor="text1"/>
          <w:szCs w:val="21"/>
          <w14:textFill>
            <w14:solidFill>
              <w14:schemeClr w14:val="tx1"/>
            </w14:solidFill>
          </w14:textFill>
        </w:rPr>
        <w:t>镇流器、</w:t>
      </w:r>
      <w:r>
        <w:rPr>
          <w:rFonts w:hint="eastAsia"/>
          <w:color w:val="000000" w:themeColor="text1"/>
          <w:szCs w:val="21"/>
          <w14:textFill>
            <w14:solidFill>
              <w14:schemeClr w14:val="tx1"/>
            </w14:solidFill>
          </w14:textFill>
        </w:rPr>
        <w:t>空调机、</w:t>
      </w:r>
      <w:r>
        <w:rPr>
          <w:color w:val="000000" w:themeColor="text1"/>
          <w:szCs w:val="21"/>
          <w14:textFill>
            <w14:solidFill>
              <w14:schemeClr w14:val="tx1"/>
            </w14:solidFill>
          </w14:textFill>
        </w:rPr>
        <w:t>电热水器、普通照明用双端荧光灯、电视设备，</w:t>
      </w:r>
      <w:r>
        <w:rPr>
          <w:rFonts w:hint="eastAsia"/>
          <w:color w:val="000000" w:themeColor="text1"/>
          <w:szCs w:val="21"/>
          <w14:textFill>
            <w14:solidFill>
              <w14:schemeClr w14:val="tx1"/>
            </w14:solidFill>
          </w14:textFill>
        </w:rPr>
        <w:t>视频设备</w:t>
      </w:r>
      <w:r>
        <w:rPr>
          <w:color w:val="000000" w:themeColor="text1"/>
          <w:szCs w:val="21"/>
          <w14:textFill>
            <w14:solidFill>
              <w14:schemeClr w14:val="tx1"/>
            </w14:solidFill>
          </w14:textFill>
        </w:rPr>
        <w:t>、以及便器、水嘴等政府强制采购节能产品，相应产品</w:t>
      </w:r>
      <w:r>
        <w:rPr>
          <w:rFonts w:hint="eastAsia"/>
          <w:color w:val="000000" w:themeColor="text1"/>
          <w:szCs w:val="21"/>
          <w14:textFill>
            <w14:solidFill>
              <w14:schemeClr w14:val="tx1"/>
            </w14:solidFill>
          </w14:textFill>
        </w:rPr>
        <w:t>必须使用节能产品政府采购品目清单内的产品，并处于有效期之内。否则，投标无效。</w:t>
      </w:r>
      <w:bookmarkEnd w:id="23"/>
    </w:p>
    <w:p>
      <w:pPr>
        <w:spacing w:before="120" w:line="320" w:lineRule="atLeast"/>
        <w:ind w:firstLine="413" w:firstLineChars="196"/>
        <w:outlineLvl w:val="1"/>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1.5.4</w:t>
      </w:r>
      <w:r>
        <w:rPr>
          <w:rFonts w:hint="eastAsia"/>
          <w:b/>
          <w:bCs/>
          <w:color w:val="000000" w:themeColor="text1"/>
          <w:kern w:val="0"/>
          <w:szCs w:val="21"/>
          <w14:textFill>
            <w14:solidFill>
              <w14:schemeClr w14:val="tx1"/>
            </w14:solidFill>
          </w14:textFill>
        </w:rPr>
        <w:t>信息安全产品强制性采购要求（如服务含有所伴随的货物时）</w:t>
      </w:r>
    </w:p>
    <w:p>
      <w:pPr>
        <w:spacing w:before="120" w:line="276"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本项目采购范围如果包括信息安全产品</w:t>
      </w:r>
      <w:r>
        <w:rPr>
          <w:rFonts w:hint="eastAsia"/>
          <w:color w:val="000000" w:themeColor="text1"/>
          <w:szCs w:val="21"/>
          <w14:textFill>
            <w14:solidFill>
              <w14:schemeClr w14:val="tx1"/>
            </w14:solidFill>
          </w14:textFill>
        </w:rPr>
        <w:t>，供应商提供的</w:t>
      </w:r>
      <w:r>
        <w:rPr>
          <w:color w:val="000000" w:themeColor="text1"/>
          <w:szCs w:val="21"/>
          <w14:textFill>
            <w14:solidFill>
              <w14:schemeClr w14:val="tx1"/>
            </w14:solidFill>
          </w14:textFill>
        </w:rPr>
        <w:t>信息安全产品应符合《关于信息安全产品实施政府采购的通知》（财库【2010】48号）要求。具体如下：</w:t>
      </w:r>
    </w:p>
    <w:p>
      <w:pPr>
        <w:spacing w:before="120" w:line="276"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（1）使用财政性资金采购信息安全产品的，应当采购经国家认证的信息安全产品。</w:t>
      </w:r>
    </w:p>
    <w:p>
      <w:pPr>
        <w:spacing w:before="120" w:line="276"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（2）中国网络安全审查技术与认证中心网站载明开展国家信息安全产品认证的产品范围共13种，包括：</w:t>
      </w:r>
      <w:r>
        <w:fldChar w:fldCharType="begin"/>
      </w:r>
      <w:r>
        <w:instrText xml:space="preserve"> HYPERLINK "http://www.isccc.gov.cn/zxyw/cprz/gjxxaqcprz/rzfw/11/341644.shtml" \t "_blank" </w:instrText>
      </w:r>
      <w:r>
        <w:fldChar w:fldCharType="separate"/>
      </w:r>
      <w:r>
        <w:rPr>
          <w:color w:val="000000" w:themeColor="text1"/>
          <w:szCs w:val="21"/>
          <w14:textFill>
            <w14:solidFill>
              <w14:schemeClr w14:val="tx1"/>
            </w14:solidFill>
          </w14:textFill>
        </w:rPr>
        <w:t>防火墙</w:t>
      </w:r>
      <w:r>
        <w:rPr>
          <w:color w:val="000000" w:themeColor="text1"/>
          <w:szCs w:val="21"/>
          <w14:textFill>
            <w14:solidFill>
              <w14:schemeClr w14:val="tx1"/>
            </w14:solidFill>
          </w14:textFill>
        </w:rPr>
        <w:fldChar w:fldCharType="end"/>
      </w:r>
      <w:r>
        <w:rPr>
          <w:color w:val="000000" w:themeColor="text1"/>
          <w:szCs w:val="21"/>
          <w14:textFill>
            <w14:solidFill>
              <w14:schemeClr w14:val="tx1"/>
            </w14:solidFill>
          </w14:textFill>
        </w:rPr>
        <w:t>、网络安全隔离卡与线路选择器、</w:t>
      </w:r>
      <w:r>
        <w:fldChar w:fldCharType="begin"/>
      </w:r>
      <w:r>
        <w:instrText xml:space="preserve"> HYPERLINK "http://www.isccc.gov.cn/zxyw/cprz/gjxxaqcprz/rzfw/11/341642.shtml" \t "_blank" </w:instrText>
      </w:r>
      <w:r>
        <w:fldChar w:fldCharType="separate"/>
      </w:r>
      <w:r>
        <w:rPr>
          <w:color w:val="000000" w:themeColor="text1"/>
          <w:szCs w:val="21"/>
          <w14:textFill>
            <w14:solidFill>
              <w14:schemeClr w14:val="tx1"/>
            </w14:solidFill>
          </w14:textFill>
        </w:rPr>
        <w:t>安全隔离与信息交换产品</w:t>
      </w:r>
      <w:r>
        <w:rPr>
          <w:color w:val="000000" w:themeColor="text1"/>
          <w:szCs w:val="21"/>
          <w14:textFill>
            <w14:solidFill>
              <w14:schemeClr w14:val="tx1"/>
            </w14:solidFill>
          </w14:textFill>
        </w:rPr>
        <w:fldChar w:fldCharType="end"/>
      </w:r>
      <w:r>
        <w:rPr>
          <w:color w:val="000000" w:themeColor="text1"/>
          <w:szCs w:val="21"/>
          <w14:textFill>
            <w14:solidFill>
              <w14:schemeClr w14:val="tx1"/>
            </w14:solidFill>
          </w14:textFill>
        </w:rPr>
        <w:t>、安全路由器、智能卡COS、数据备份与恢复产品、安全操作系统、安全数据库系统、反垃圾邮件产品、入侵检测系统（IDS）、网络脆弱扫描产品、安全审计产品、网站恢复产品。</w:t>
      </w:r>
    </w:p>
    <w:p>
      <w:pPr>
        <w:spacing w:before="120" w:line="276" w:lineRule="auto"/>
        <w:ind w:firstLine="420" w:firstLineChars="200"/>
        <w:rPr>
          <w:b/>
          <w:bCs/>
          <w:color w:val="000000" w:themeColor="text1"/>
          <w14:textFill>
            <w14:solidFill>
              <w14:schemeClr w14:val="tx1"/>
            </w14:solidFill>
          </w14:textFill>
        </w:rPr>
      </w:pPr>
      <w:r>
        <w:rPr>
          <w:color w:val="000000" w:themeColor="text1"/>
          <w:szCs w:val="21"/>
          <w14:textFill>
            <w14:solidFill>
              <w14:schemeClr w14:val="tx1"/>
            </w14:solidFill>
          </w14:textFill>
        </w:rPr>
        <w:t>（3）供应商所提供产品属于以上13种信息安全产品的，</w:t>
      </w:r>
      <w:r>
        <w:rPr>
          <w:rFonts w:hint="eastAsia"/>
          <w:color w:val="000000" w:themeColor="text1"/>
          <w:szCs w:val="21"/>
          <w14:textFill>
            <w14:solidFill>
              <w14:schemeClr w14:val="tx1"/>
            </w14:solidFill>
          </w14:textFill>
        </w:rPr>
        <w:t>供应商在投标文件中列明属于</w:t>
      </w:r>
      <w:r>
        <w:rPr>
          <w:color w:val="000000" w:themeColor="text1"/>
          <w:szCs w:val="21"/>
          <w14:textFill>
            <w14:solidFill>
              <w14:schemeClr w14:val="tx1"/>
            </w14:solidFill>
          </w14:textFill>
        </w:rPr>
        <w:t>信息安全产品</w:t>
      </w:r>
      <w:r>
        <w:rPr>
          <w:rFonts w:hint="eastAsia"/>
          <w:color w:val="000000" w:themeColor="text1"/>
          <w:szCs w:val="21"/>
          <w14:textFill>
            <w14:solidFill>
              <w14:schemeClr w14:val="tx1"/>
            </w14:solidFill>
          </w14:textFill>
        </w:rPr>
        <w:t>的投标产品。</w:t>
      </w:r>
      <w:r>
        <w:rPr>
          <w:color w:val="000000" w:themeColor="text1"/>
          <w14:textFill>
            <w14:solidFill>
              <w14:schemeClr w14:val="tx1"/>
            </w14:solidFill>
          </w14:textFill>
        </w:rPr>
        <w:t>采购人或采购代理机构通过“中国网络安全审查技术与认证中心”进行查询</w:t>
      </w:r>
      <w:r>
        <w:rPr>
          <w:rFonts w:hint="eastAsia"/>
          <w:color w:val="000000" w:themeColor="text1"/>
          <w14:textFill>
            <w14:solidFill>
              <w14:schemeClr w14:val="tx1"/>
            </w14:solidFill>
          </w14:textFill>
        </w:rPr>
        <w:t>其有效认证证书，无证书或证书无效的，投标无效。</w:t>
      </w:r>
      <w:bookmarkEnd w:id="24"/>
    </w:p>
    <w:p>
      <w:pPr>
        <w:spacing w:before="120" w:line="320" w:lineRule="atLeast"/>
        <w:ind w:firstLine="413" w:firstLineChars="196"/>
        <w:outlineLvl w:val="1"/>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1.5.5串通投标的认定</w:t>
      </w:r>
    </w:p>
    <w:p>
      <w:pPr>
        <w:spacing w:before="120" w:line="320" w:lineRule="atLeas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评标委员会须根据</w:t>
      </w:r>
      <w:r>
        <w:rPr>
          <w:rFonts w:hint="eastAsia"/>
          <w:color w:val="000000" w:themeColor="text1"/>
          <w14:textFill>
            <w14:solidFill>
              <w14:schemeClr w14:val="tx1"/>
            </w14:solidFill>
          </w14:textFill>
        </w:rPr>
        <w:t>以下</w:t>
      </w:r>
      <w:r>
        <w:rPr>
          <w:color w:val="000000" w:themeColor="text1"/>
          <w14:textFill>
            <w14:solidFill>
              <w14:schemeClr w14:val="tx1"/>
            </w14:solidFill>
          </w14:textFill>
        </w:rPr>
        <w:t>规定评审</w:t>
      </w:r>
      <w:r>
        <w:rPr>
          <w:bCs/>
          <w:color w:val="000000" w:themeColor="text1"/>
          <w:kern w:val="0"/>
          <w:szCs w:val="21"/>
          <w14:textFill>
            <w14:solidFill>
              <w14:schemeClr w14:val="tx1"/>
            </w14:solidFill>
          </w14:textFill>
        </w:rPr>
        <w:t>供应商是否有串通投标的行为，并按规定判定投标是否有效</w:t>
      </w:r>
      <w:r>
        <w:rPr>
          <w:color w:val="000000" w:themeColor="text1"/>
          <w14:textFill>
            <w14:solidFill>
              <w14:schemeClr w14:val="tx1"/>
            </w14:solidFill>
          </w14:textFill>
        </w:rPr>
        <w:t>。</w:t>
      </w:r>
    </w:p>
    <w:p>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根据桂财采[2016]42号《关于防治政府采购招标中串通投标行为的通知》规定，出现下述情况的，相关供应商的投标作无效投标处理。</w:t>
      </w:r>
    </w:p>
    <w:p>
      <w:pPr>
        <w:spacing w:before="120" w:line="320" w:lineRule="atLeast"/>
        <w:ind w:firstLine="420" w:firstLineChars="20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单位负责人为同一人或者存在直接控股、管理关系，参加同一合同项下政府采购活动的不同供应商。</w:t>
      </w:r>
    </w:p>
    <w:p>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②</w:t>
      </w:r>
      <w:r>
        <w:rPr>
          <w:color w:val="000000" w:themeColor="text1"/>
          <w:szCs w:val="21"/>
          <w14:textFill>
            <w14:solidFill>
              <w14:schemeClr w14:val="tx1"/>
            </w14:solidFill>
          </w14:textFill>
        </w:rPr>
        <w:t>授权给供应商后参加同一合同项（分标、分包）投标的生产厂商。</w:t>
      </w:r>
    </w:p>
    <w:p>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③</w:t>
      </w:r>
      <w:r>
        <w:rPr>
          <w:color w:val="000000" w:themeColor="text1"/>
          <w:szCs w:val="21"/>
          <w14:textFill>
            <w14:solidFill>
              <w14:schemeClr w14:val="tx1"/>
            </w14:solidFill>
          </w14:textFill>
        </w:rPr>
        <w:t>视为或被认定为串通投标的相关供应商。</w:t>
      </w:r>
    </w:p>
    <w:p>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根据桂财采[2016]42号《关于防治政府采购招标中串通投标行为的通知》规定，有下列情形之一的视为供应商相互串通投标，投标文件将被视为无效。</w:t>
      </w:r>
    </w:p>
    <w:p>
      <w:pPr>
        <w:spacing w:before="120" w:line="320" w:lineRule="atLeast"/>
        <w:ind w:firstLine="420" w:firstLineChars="20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不同供应商的投标文件由同一单位或者个人编制；或不同供应商报名的IP地址一致的；</w:t>
      </w:r>
    </w:p>
    <w:p>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②</w:t>
      </w:r>
      <w:r>
        <w:rPr>
          <w:color w:val="000000" w:themeColor="text1"/>
          <w:szCs w:val="21"/>
          <w14:textFill>
            <w14:solidFill>
              <w14:schemeClr w14:val="tx1"/>
            </w14:solidFill>
          </w14:textFill>
        </w:rPr>
        <w:t>不同供应商委托同一单位或者个人办理投标事宜；</w:t>
      </w:r>
    </w:p>
    <w:p>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③</w:t>
      </w:r>
      <w:r>
        <w:rPr>
          <w:color w:val="000000" w:themeColor="text1"/>
          <w:szCs w:val="21"/>
          <w14:textFill>
            <w14:solidFill>
              <w14:schemeClr w14:val="tx1"/>
            </w14:solidFill>
          </w14:textFill>
        </w:rPr>
        <w:t>不同的供应商的投标文件载明的项目管理员为同一个人；</w:t>
      </w:r>
    </w:p>
    <w:p>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④</w:t>
      </w:r>
      <w:r>
        <w:rPr>
          <w:color w:val="000000" w:themeColor="text1"/>
          <w:szCs w:val="21"/>
          <w14:textFill>
            <w14:solidFill>
              <w14:schemeClr w14:val="tx1"/>
            </w14:solidFill>
          </w14:textFill>
        </w:rPr>
        <w:t>不同供应商的投标文件异常一致或投标报价呈规律性差异；</w:t>
      </w:r>
    </w:p>
    <w:p>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⑤</w:t>
      </w:r>
      <w:r>
        <w:rPr>
          <w:color w:val="000000" w:themeColor="text1"/>
          <w:szCs w:val="21"/>
          <w14:textFill>
            <w14:solidFill>
              <w14:schemeClr w14:val="tx1"/>
            </w14:solidFill>
          </w14:textFill>
        </w:rPr>
        <w:t>不同供应商的投标文件相互混装；</w:t>
      </w:r>
    </w:p>
    <w:p>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⑥</w:t>
      </w:r>
      <w:r>
        <w:rPr>
          <w:color w:val="000000" w:themeColor="text1"/>
          <w:szCs w:val="21"/>
          <w14:textFill>
            <w14:solidFill>
              <w14:schemeClr w14:val="tx1"/>
            </w14:solidFill>
          </w14:textFill>
        </w:rPr>
        <w:t>不同供应商的保证金从同一单位或者个人账户转出。</w:t>
      </w:r>
    </w:p>
    <w:p>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根据桂财采[2016]42号《关于防治政府采购招标中串通投标行为的通知》规定，供应商有下列情形之一的，属于恶意串通行为，投标文件将被视为无效。</w:t>
      </w:r>
    </w:p>
    <w:p>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①</w:t>
      </w:r>
      <w:r>
        <w:rPr>
          <w:color w:val="000000" w:themeColor="text1"/>
          <w:szCs w:val="21"/>
          <w14:textFill>
            <w14:solidFill>
              <w14:schemeClr w14:val="tx1"/>
            </w14:solidFill>
          </w14:textFill>
        </w:rPr>
        <w:t>供应商直接或者间接从采购人或者采购代理机构处获得其他供应商的相关信息并修改其投标文件或者响应文件；</w:t>
      </w:r>
    </w:p>
    <w:p>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②</w:t>
      </w:r>
      <w:r>
        <w:rPr>
          <w:color w:val="000000" w:themeColor="text1"/>
          <w:szCs w:val="21"/>
          <w14:textFill>
            <w14:solidFill>
              <w14:schemeClr w14:val="tx1"/>
            </w14:solidFill>
          </w14:textFill>
        </w:rPr>
        <w:t>供应商按照采购人或者采购代理机构的授意撤换、修改投标文件或者响应文件;；</w:t>
      </w:r>
    </w:p>
    <w:p>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③</w:t>
      </w:r>
      <w:r>
        <w:rPr>
          <w:color w:val="000000" w:themeColor="text1"/>
          <w:szCs w:val="21"/>
          <w14:textFill>
            <w14:solidFill>
              <w14:schemeClr w14:val="tx1"/>
            </w14:solidFill>
          </w14:textFill>
        </w:rPr>
        <w:t>供应商之间协商报价、技术方案等投标文件或者响应文件的实质性内容；</w:t>
      </w:r>
    </w:p>
    <w:p>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④</w:t>
      </w:r>
      <w:r>
        <w:rPr>
          <w:color w:val="000000" w:themeColor="text1"/>
          <w:szCs w:val="21"/>
          <w14:textFill>
            <w14:solidFill>
              <w14:schemeClr w14:val="tx1"/>
            </w14:solidFill>
          </w14:textFill>
        </w:rPr>
        <w:t>属于同一集团、协会、商会等组织成员的供应商按照该组织要求协同参加政府采购活动；</w:t>
      </w:r>
    </w:p>
    <w:p>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⑤</w:t>
      </w:r>
      <w:r>
        <w:rPr>
          <w:color w:val="000000" w:themeColor="text1"/>
          <w:szCs w:val="21"/>
          <w14:textFill>
            <w14:solidFill>
              <w14:schemeClr w14:val="tx1"/>
            </w14:solidFill>
          </w14:textFill>
        </w:rPr>
        <w:t>供应商之间事先约定一致抬高或者压低投标报价，或者在招标项目中事先约定轮流以高价位或者低价位中标，或者事先约定由某一特定供应商中标，然后再参加投标；</w:t>
      </w:r>
    </w:p>
    <w:p>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⑥</w:t>
      </w:r>
      <w:r>
        <w:rPr>
          <w:color w:val="000000" w:themeColor="text1"/>
          <w:szCs w:val="21"/>
          <w14:textFill>
            <w14:solidFill>
              <w14:schemeClr w14:val="tx1"/>
            </w14:solidFill>
          </w14:textFill>
        </w:rPr>
        <w:t>供应商之间商定部分供应商放弃参加政府采购活动或者放弃中标；</w:t>
      </w:r>
    </w:p>
    <w:p>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⑦</w:t>
      </w:r>
      <w:r>
        <w:rPr>
          <w:color w:val="000000" w:themeColor="text1"/>
          <w:szCs w:val="21"/>
          <w14:textFill>
            <w14:solidFill>
              <w14:schemeClr w14:val="tx1"/>
            </w14:solidFill>
          </w14:textFill>
        </w:rPr>
        <w:t>供应商与采购人或者采购代理机构之间、供应商相互之间，为谋求特定供应商中标或者排斥其他供应商的其他串通行为。</w:t>
      </w:r>
    </w:p>
    <w:p>
      <w:pPr>
        <w:spacing w:before="120" w:line="320" w:lineRule="atLeast"/>
        <w:ind w:firstLine="413" w:firstLineChars="196"/>
        <w:outlineLvl w:val="1"/>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1.5.6投标有效性的认定</w:t>
      </w:r>
    </w:p>
    <w:p>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1）资格审查时，如发现下列情形之一的，投标文件将被视为无效：</w:t>
      </w:r>
    </w:p>
    <w:p>
      <w:pPr>
        <w:spacing w:before="120" w:line="320" w:lineRule="atLeast"/>
        <w:ind w:firstLine="420" w:firstLineChars="200"/>
        <w:rPr>
          <w:rStyle w:val="94"/>
          <w:color w:val="000000" w:themeColor="text1"/>
          <w14:textFill>
            <w14:solidFill>
              <w14:schemeClr w14:val="tx1"/>
            </w14:solidFill>
          </w14:textFill>
        </w:rPr>
      </w:pPr>
      <w:r>
        <w:rPr>
          <w:rFonts w:hint="eastAsia"/>
          <w:color w:val="000000" w:themeColor="text1"/>
          <w:szCs w:val="21"/>
          <w14:textFill>
            <w14:solidFill>
              <w14:schemeClr w14:val="tx1"/>
            </w14:solidFill>
          </w14:textFill>
        </w:rPr>
        <w:t>①</w:t>
      </w:r>
      <w:r>
        <w:rPr>
          <w:color w:val="000000" w:themeColor="text1"/>
          <w14:textFill>
            <w14:solidFill>
              <w14:schemeClr w14:val="tx1"/>
            </w14:solidFill>
          </w14:textFill>
        </w:rPr>
        <w:t>未按照招标文件的规定提交投标保证金的；</w:t>
      </w:r>
    </w:p>
    <w:p>
      <w:pPr>
        <w:spacing w:before="120" w:line="320" w:lineRule="atLeast"/>
        <w:ind w:firstLine="420" w:firstLineChars="2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②</w:t>
      </w:r>
      <w:r>
        <w:rPr>
          <w:color w:val="000000" w:themeColor="text1"/>
          <w14:textFill>
            <w14:solidFill>
              <w14:schemeClr w14:val="tx1"/>
            </w14:solidFill>
          </w14:textFill>
        </w:rPr>
        <w:t>不具备招标文件中规定的资格要求的；</w:t>
      </w:r>
    </w:p>
    <w:p>
      <w:pPr>
        <w:spacing w:before="120" w:line="320" w:lineRule="atLeast"/>
        <w:ind w:firstLine="420" w:firstLineChars="200"/>
        <w:rPr>
          <w:rStyle w:val="94"/>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③</w:t>
      </w:r>
      <w:r>
        <w:rPr>
          <w:color w:val="000000" w:themeColor="text1"/>
          <w:szCs w:val="21"/>
          <w14:textFill>
            <w14:solidFill>
              <w14:schemeClr w14:val="tx1"/>
            </w14:solidFill>
          </w14:textFill>
        </w:rPr>
        <w:t>投标文件签</w:t>
      </w:r>
      <w:r>
        <w:rPr>
          <w:rFonts w:hint="eastAsia"/>
          <w:color w:val="000000" w:themeColor="text1"/>
          <w:szCs w:val="21"/>
          <w14:textFill>
            <w14:solidFill>
              <w14:schemeClr w14:val="tx1"/>
            </w14:solidFill>
          </w14:textFill>
        </w:rPr>
        <w:t>署（签</w:t>
      </w:r>
      <w:r>
        <w:rPr>
          <w:color w:val="000000" w:themeColor="text1"/>
          <w:szCs w:val="21"/>
          <w14:textFill>
            <w14:solidFill>
              <w14:schemeClr w14:val="tx1"/>
            </w14:solidFill>
          </w14:textFill>
        </w:rPr>
        <w:t>名</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、盖章不符合招标文件要求的</w:t>
      </w:r>
      <w:r>
        <w:rPr>
          <w:rFonts w:hint="eastAsia"/>
          <w:color w:val="000000" w:themeColor="text1"/>
          <w:szCs w:val="21"/>
          <w14:textFill>
            <w14:solidFill>
              <w14:schemeClr w14:val="tx1"/>
            </w14:solidFill>
          </w14:textFill>
        </w:rPr>
        <w:t>；</w:t>
      </w:r>
    </w:p>
    <w:p>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）在符合性审查、商务和技术评估时，如发现下列情形之一的，投标文件将被视为无效：</w:t>
      </w:r>
    </w:p>
    <w:p>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①投标文件上法定代表人或其授权代表人未按要求签字盖章。</w:t>
      </w:r>
    </w:p>
    <w:p>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②报价超出采购预算金额或最高限价（如有）的。</w:t>
      </w:r>
    </w:p>
    <w:p>
      <w:pPr>
        <w:spacing w:before="120" w:line="320" w:lineRule="atLeast"/>
        <w:ind w:firstLine="420" w:firstLineChars="2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③</w:t>
      </w:r>
      <w:r>
        <w:rPr>
          <w:color w:val="000000" w:themeColor="text1"/>
          <w14:textFill>
            <w14:solidFill>
              <w14:schemeClr w14:val="tx1"/>
            </w14:solidFill>
          </w14:textFill>
        </w:rPr>
        <w:t>投标文件含有采购人不能接受的附加条件的</w:t>
      </w:r>
      <w:r>
        <w:rPr>
          <w:rFonts w:hint="eastAsia"/>
          <w:color w:val="000000" w:themeColor="text1"/>
          <w14:textFill>
            <w14:solidFill>
              <w14:schemeClr w14:val="tx1"/>
            </w14:solidFill>
          </w14:textFill>
        </w:rPr>
        <w:t>；</w:t>
      </w:r>
    </w:p>
    <w:p>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④评审过程中发现投标文件中提供虚假材料的；</w:t>
      </w:r>
    </w:p>
    <w:p>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⑤</w:t>
      </w:r>
      <w:r>
        <w:rPr>
          <w:color w:val="000000" w:themeColor="text1"/>
          <w:szCs w:val="21"/>
          <w14:textFill>
            <w14:solidFill>
              <w14:schemeClr w14:val="tx1"/>
            </w14:solidFill>
          </w14:textFill>
        </w:rPr>
        <w:t>法律、法规和招标文件规定的其他无效情形。</w:t>
      </w:r>
    </w:p>
    <w:p>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）根据</w:t>
      </w:r>
      <w:r>
        <w:rPr>
          <w:color w:val="000000" w:themeColor="text1"/>
          <w:szCs w:val="21"/>
          <w14:textFill>
            <w14:solidFill>
              <w14:schemeClr w14:val="tx1"/>
            </w14:solidFill>
          </w14:textFill>
        </w:rPr>
        <w:t>财库〔2019〕38号</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关于促进政府采购公平竞争优化营商环境的通知</w:t>
      </w:r>
      <w:r>
        <w:rPr>
          <w:rFonts w:hint="eastAsia"/>
          <w:color w:val="000000" w:themeColor="text1"/>
          <w:szCs w:val="21"/>
          <w14:textFill>
            <w14:solidFill>
              <w14:schemeClr w14:val="tx1"/>
            </w14:solidFill>
          </w14:textFill>
        </w:rPr>
        <w:t>》以及桂财采〔2019〕41号 《广西壮族自治区财政厅转发财政部关于促进政府采购公平竞争优化营商环境的通知》规定，评标委员会认定投标有效性时不得因装订、纸张、文件排序等非实质性的格式、形式问题否决投标，从而限制和影响供应商投标（响应）。</w:t>
      </w:r>
    </w:p>
    <w:p>
      <w:pPr>
        <w:spacing w:before="120" w:line="320" w:lineRule="atLeast"/>
        <w:ind w:firstLine="413" w:firstLineChars="196"/>
        <w:outlineLvl w:val="1"/>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1.5.7澄清、说明或补正</w:t>
      </w:r>
    </w:p>
    <w:p>
      <w:pPr>
        <w:adjustRightInd w:val="0"/>
        <w:snapToGrid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对投标文件中含义不明确、同类问题表述不一致或者有明显文字和计算错误的内容，</w:t>
      </w:r>
      <w:r>
        <w:rPr>
          <w:rFonts w:hint="eastAsia"/>
          <w:color w:val="000000" w:themeColor="text1"/>
          <w:szCs w:val="21"/>
          <w14:textFill>
            <w14:solidFill>
              <w14:schemeClr w14:val="tx1"/>
            </w14:solidFill>
          </w14:textFill>
        </w:rPr>
        <w:t>评标委员会可要求供应商在合理时间内作出必要的澄清、说明或者纠正，提问及回答均通过政采云平台方式进行。内容不得超出投标文件的范围或者改变投标文件的实质性内容。逾期未做澄清、说明或者纠正的视为放弃。</w:t>
      </w:r>
    </w:p>
    <w:p>
      <w:pPr>
        <w:spacing w:before="120" w:line="320" w:lineRule="atLeast"/>
        <w:ind w:firstLine="422" w:firstLineChars="200"/>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1.5.8</w:t>
      </w:r>
      <w:r>
        <w:rPr>
          <w:rFonts w:hint="eastAsia"/>
          <w:b/>
          <w:bCs/>
          <w:color w:val="000000" w:themeColor="text1"/>
          <w:kern w:val="0"/>
          <w:szCs w:val="21"/>
          <w14:textFill>
            <w14:solidFill>
              <w14:schemeClr w14:val="tx1"/>
            </w14:solidFill>
          </w14:textFill>
        </w:rPr>
        <w:t>报价</w:t>
      </w:r>
      <w:r>
        <w:rPr>
          <w:b/>
          <w:bCs/>
          <w:color w:val="000000" w:themeColor="text1"/>
          <w:kern w:val="0"/>
          <w:szCs w:val="21"/>
          <w14:textFill>
            <w14:solidFill>
              <w14:schemeClr w14:val="tx1"/>
            </w14:solidFill>
          </w14:textFill>
        </w:rPr>
        <w:t>修正</w:t>
      </w:r>
    </w:p>
    <w:p>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投标文件</w:t>
      </w:r>
      <w:r>
        <w:rPr>
          <w:rFonts w:hint="eastAsia"/>
          <w:color w:val="000000" w:themeColor="text1"/>
          <w:szCs w:val="21"/>
          <w14:textFill>
            <w14:solidFill>
              <w14:schemeClr w14:val="tx1"/>
            </w14:solidFill>
          </w14:textFill>
        </w:rPr>
        <w:t>报价</w:t>
      </w:r>
      <w:r>
        <w:rPr>
          <w:color w:val="000000" w:themeColor="text1"/>
          <w:szCs w:val="21"/>
          <w14:textFill>
            <w14:solidFill>
              <w14:schemeClr w14:val="tx1"/>
            </w14:solidFill>
          </w14:textFill>
        </w:rPr>
        <w:t>如果出现计算或表达上的错误，修正错误的原则如下：</w:t>
      </w:r>
    </w:p>
    <w:p>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（1）投标文件中开标一览表（报价表）内容与投标文件中相应内容不一致的，以开标一览表（报价表）为准；</w:t>
      </w:r>
    </w:p>
    <w:p>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（2）大写金额和小写金额不一致的，以大写金额为准；</w:t>
      </w:r>
    </w:p>
    <w:p>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（3）单价金额小数点或者百分比有明显错位的，以开标一览表的总价为准，并修改单价；</w:t>
      </w:r>
    </w:p>
    <w:p>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（4）总价金额与按单价汇总金额不一致的，以单价金额计算结果为准</w:t>
      </w:r>
      <w:r>
        <w:rPr>
          <w:rFonts w:hint="eastAsia"/>
          <w:color w:val="000000" w:themeColor="text1"/>
          <w:szCs w:val="21"/>
          <w14:textFill>
            <w14:solidFill>
              <w14:schemeClr w14:val="tx1"/>
            </w14:solidFill>
          </w14:textFill>
        </w:rPr>
        <w:t>。</w:t>
      </w:r>
    </w:p>
    <w:p>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同时出现两种以上不一致的，按照上述顺序修正。修正后的报价按照上述“</w:t>
      </w: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、澄清、说明或补正”的规定经供应商确认后产生约束力，供应商不确认的，其投标无效。</w:t>
      </w:r>
    </w:p>
    <w:p>
      <w:pPr>
        <w:spacing w:before="120" w:line="320" w:lineRule="atLeast"/>
        <w:ind w:firstLine="413" w:firstLineChars="196"/>
        <w:outlineLvl w:val="1"/>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1.5.9过低报价合理性的审查</w:t>
      </w:r>
    </w:p>
    <w:p>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评标委员会认为供应商的报价明显低于其他通过符合性审查供应商的报价，有可能影响产品质量或者不能诚信履约的，应当要求其在合理的时间内提供书面说明并提交相关证明材料；</w:t>
      </w:r>
      <w:r>
        <w:rPr>
          <w:rFonts w:hint="eastAsia"/>
          <w:color w:val="000000" w:themeColor="text1"/>
          <w:szCs w:val="21"/>
          <w14:textFill>
            <w14:solidFill>
              <w14:schemeClr w14:val="tx1"/>
            </w14:solidFill>
          </w14:textFill>
        </w:rPr>
        <w:t>评标委员会可以要求</w:t>
      </w:r>
      <w:r>
        <w:rPr>
          <w:color w:val="000000" w:themeColor="text1"/>
          <w:szCs w:val="21"/>
          <w14:textFill>
            <w14:solidFill>
              <w14:schemeClr w14:val="tx1"/>
            </w14:solidFill>
          </w14:textFill>
        </w:rPr>
        <w:t>供应商就提供</w:t>
      </w:r>
      <w:r>
        <w:rPr>
          <w:rFonts w:hint="eastAsia"/>
          <w:color w:val="000000" w:themeColor="text1"/>
          <w:szCs w:val="21"/>
          <w14:textFill>
            <w14:solidFill>
              <w14:schemeClr w14:val="tx1"/>
            </w14:solidFill>
          </w14:textFill>
        </w:rPr>
        <w:t>服务</w:t>
      </w:r>
      <w:r>
        <w:rPr>
          <w:color w:val="000000" w:themeColor="text1"/>
          <w:szCs w:val="21"/>
          <w14:textFill>
            <w14:solidFill>
              <w14:schemeClr w14:val="tx1"/>
            </w14:solidFill>
          </w14:textFill>
        </w:rPr>
        <w:t>的主营业务成本、销售费用、管理费用、财务费用、履约费用、计划利润、税金及附加等成本构成事项</w:t>
      </w:r>
      <w:r>
        <w:rPr>
          <w:rFonts w:hint="eastAsia"/>
          <w:color w:val="000000" w:themeColor="text1"/>
          <w:szCs w:val="21"/>
          <w14:textFill>
            <w14:solidFill>
              <w14:schemeClr w14:val="tx1"/>
            </w14:solidFill>
          </w14:textFill>
        </w:rPr>
        <w:t>进行</w:t>
      </w:r>
      <w:r>
        <w:rPr>
          <w:color w:val="000000" w:themeColor="text1"/>
          <w:szCs w:val="21"/>
          <w14:textFill>
            <w14:solidFill>
              <w14:schemeClr w14:val="tx1"/>
            </w14:solidFill>
          </w14:textFill>
        </w:rPr>
        <w:t>详细陈述。</w:t>
      </w:r>
      <w:bookmarkStart w:id="25" w:name="_Hlk19193005"/>
      <w:r>
        <w:rPr>
          <w:color w:val="000000" w:themeColor="text1"/>
          <w:szCs w:val="21"/>
          <w14:textFill>
            <w14:solidFill>
              <w14:schemeClr w14:val="tx1"/>
            </w14:solidFill>
          </w14:textFill>
        </w:rPr>
        <w:t>书面说明应当</w:t>
      </w:r>
      <w:r>
        <w:rPr>
          <w:rFonts w:hint="eastAsia"/>
          <w:color w:val="000000" w:themeColor="text1"/>
          <w:szCs w:val="21"/>
          <w14:textFill>
            <w14:solidFill>
              <w14:schemeClr w14:val="tx1"/>
            </w14:solidFill>
          </w14:textFill>
        </w:rPr>
        <w:t>按照上述“</w:t>
      </w: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、澄清、说明或补正”的规定经供应商确认后提交给评标委员会。</w:t>
      </w:r>
      <w:bookmarkEnd w:id="25"/>
      <w:r>
        <w:rPr>
          <w:color w:val="000000" w:themeColor="text1"/>
          <w:szCs w:val="21"/>
          <w14:textFill>
            <w14:solidFill>
              <w14:schemeClr w14:val="tx1"/>
            </w14:solidFill>
          </w14:textFill>
        </w:rPr>
        <w:t>供应商</w:t>
      </w:r>
      <w:r>
        <w:rPr>
          <w:rFonts w:hint="eastAsia"/>
          <w:color w:val="000000" w:themeColor="text1"/>
          <w:szCs w:val="21"/>
          <w14:textFill>
            <w14:solidFill>
              <w14:schemeClr w14:val="tx1"/>
            </w14:solidFill>
          </w14:textFill>
        </w:rPr>
        <w:t>未按规定提供说明或</w:t>
      </w:r>
      <w:r>
        <w:rPr>
          <w:color w:val="000000" w:themeColor="text1"/>
          <w:szCs w:val="21"/>
          <w14:textFill>
            <w14:solidFill>
              <w14:schemeClr w14:val="tx1"/>
            </w14:solidFill>
          </w14:textFill>
        </w:rPr>
        <w:t>不能证明其报价合理性的，评标委员会应当将其作为无效投标处理。</w:t>
      </w:r>
    </w:p>
    <w:p>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报价合理性书面说明</w:t>
      </w:r>
      <w:r>
        <w:rPr>
          <w:rFonts w:hint="eastAsia"/>
          <w:color w:val="000000" w:themeColor="text1"/>
          <w:szCs w:val="21"/>
          <w14:textFill>
            <w14:solidFill>
              <w14:schemeClr w14:val="tx1"/>
            </w14:solidFill>
          </w14:textFill>
        </w:rPr>
        <w:t>应当有</w:t>
      </w:r>
      <w:r>
        <w:rPr>
          <w:color w:val="000000" w:themeColor="text1"/>
          <w:szCs w:val="21"/>
          <w14:textFill>
            <w14:solidFill>
              <w14:schemeClr w14:val="tx1"/>
            </w14:solidFill>
          </w14:textFill>
        </w:rPr>
        <w:t>签字或盖章确认，供应商为法人的，由其法定代表人或者授权代表签名或盖章确认；供应商为其他组织的，由其主要负责人或者授权代表签名或盖章确认；供应商为自然人的，由其本人或者授权代表签名或盖章确认。</w:t>
      </w:r>
    </w:p>
    <w:p>
      <w:pPr>
        <w:spacing w:before="120" w:line="320" w:lineRule="atLeast"/>
        <w:ind w:firstLine="413" w:firstLineChars="196"/>
        <w:outlineLvl w:val="1"/>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1.5.10商务和技术评估、综合比较与评价</w:t>
      </w:r>
    </w:p>
    <w:p>
      <w:pPr>
        <w:spacing w:before="120" w:line="320" w:lineRule="atLeast"/>
        <w:ind w:firstLine="420" w:firstLineChars="200"/>
        <w:rPr>
          <w:color w:val="000000" w:themeColor="text1"/>
          <w:szCs w:val="21"/>
          <w14:textFill>
            <w14:solidFill>
              <w14:schemeClr w14:val="tx1"/>
            </w14:solidFill>
          </w14:textFill>
        </w:rPr>
      </w:pPr>
      <w:bookmarkStart w:id="26" w:name="_Hlk19093256"/>
      <w:r>
        <w:rPr>
          <w:rFonts w:hint="eastAsia"/>
          <w:color w:val="000000" w:themeColor="text1"/>
          <w:szCs w:val="21"/>
          <w14:textFill>
            <w14:solidFill>
              <w14:schemeClr w14:val="tx1"/>
            </w14:solidFill>
          </w14:textFill>
        </w:rPr>
        <w:t>评标委员会</w:t>
      </w:r>
      <w:r>
        <w:rPr>
          <w:color w:val="000000" w:themeColor="text1"/>
          <w:szCs w:val="21"/>
          <w14:textFill>
            <w14:solidFill>
              <w14:schemeClr w14:val="tx1"/>
            </w14:solidFill>
          </w14:textFill>
        </w:rPr>
        <w:t>按招标文件中规定的评标方法和标准，对资格审查和符合性审查合格的投标文件进行商务和技术评估，综合比较与评价。</w:t>
      </w:r>
      <w:r>
        <w:rPr>
          <w:rStyle w:val="94"/>
          <w:rFonts w:hint="eastAsia"/>
          <w:color w:val="000000" w:themeColor="text1"/>
          <w14:textFill>
            <w14:solidFill>
              <w14:schemeClr w14:val="tx1"/>
            </w14:solidFill>
          </w14:textFill>
        </w:rPr>
        <w:t>具体评标标准见《</w:t>
      </w:r>
      <w:r>
        <w:rPr>
          <w:bCs/>
          <w:color w:val="000000" w:themeColor="text1"/>
          <w:kern w:val="0"/>
          <w:szCs w:val="21"/>
          <w14:textFill>
            <w14:solidFill>
              <w14:schemeClr w14:val="tx1"/>
            </w14:solidFill>
          </w14:textFill>
        </w:rPr>
        <w:t>评分表</w:t>
      </w:r>
      <w:r>
        <w:rPr>
          <w:rStyle w:val="94"/>
          <w:rFonts w:hint="eastAsia"/>
          <w:color w:val="000000" w:themeColor="text1"/>
          <w14:textFill>
            <w14:solidFill>
              <w14:schemeClr w14:val="tx1"/>
            </w14:solidFill>
          </w14:textFill>
        </w:rPr>
        <w:t>》。</w:t>
      </w:r>
    </w:p>
    <w:p>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评标委员会各成员独立对每个有效供应商的投标文件进行评价、打分，然后由评标组长组织评标委员会对各成员打分情况进行核查及复核，</w:t>
      </w:r>
      <w:r>
        <w:rPr>
          <w:rFonts w:hint="eastAsia"/>
          <w:color w:val="000000" w:themeColor="text1"/>
          <w:szCs w:val="21"/>
          <w14:textFill>
            <w14:solidFill>
              <w14:schemeClr w14:val="tx1"/>
            </w14:solidFill>
          </w14:textFill>
        </w:rPr>
        <w:t>评</w:t>
      </w:r>
      <w:r>
        <w:rPr>
          <w:color w:val="000000" w:themeColor="text1"/>
          <w:szCs w:val="21"/>
          <w14:textFill>
            <w14:solidFill>
              <w14:schemeClr w14:val="tx1"/>
            </w14:solidFill>
          </w14:textFill>
        </w:rPr>
        <w:t>分有误的，应及时进行修正。评标标准如有主客观分定义，评标委员会所有成员的客观分打分分数应当一致。</w:t>
      </w:r>
    </w:p>
    <w:p>
      <w:pPr>
        <w:spacing w:before="120" w:line="320" w:lineRule="atLeast"/>
        <w:ind w:firstLine="420" w:firstLineChars="200"/>
        <w:rPr>
          <w:color w:val="000000" w:themeColor="text1"/>
          <w14:textFill>
            <w14:solidFill>
              <w14:schemeClr w14:val="tx1"/>
            </w14:solidFill>
          </w14:textFill>
        </w:rPr>
      </w:pPr>
      <w:r>
        <w:rPr>
          <w:color w:val="000000" w:themeColor="text1"/>
          <w:szCs w:val="21"/>
          <w14:textFill>
            <w14:solidFill>
              <w14:schemeClr w14:val="tx1"/>
            </w14:solidFill>
          </w14:textFill>
        </w:rPr>
        <w:t>复核后，评标委员会汇总每个供应商每项评分因素的得分。</w:t>
      </w:r>
      <w:r>
        <w:rPr>
          <w:color w:val="000000" w:themeColor="text1"/>
          <w14:textFill>
            <w14:solidFill>
              <w14:schemeClr w14:val="tx1"/>
            </w14:solidFill>
          </w14:textFill>
        </w:rPr>
        <w:t>评标结果汇总完成后，除下列情形外，任何人不得修改评标结果：（1）分值汇总计算错误的；（2）分项评分超出评分标准范围的；（3）评标委员会成员对客观评审因素评分不一致的；（4）经评标委员会认定评分畸高、畸低的。评标报告签署前，经复核发现存在以上情形之一的，评标委员会应当当场修改评标结果，并在评标报告中记载；评标报告签署后，采购人或者采购代理机构发现存在以上情形之一的，应当组织原评标委员会进行重新评审。</w:t>
      </w:r>
      <w:bookmarkEnd w:id="26"/>
    </w:p>
    <w:p>
      <w:pPr>
        <w:spacing w:before="120" w:line="320" w:lineRule="atLeast"/>
        <w:ind w:firstLine="413" w:firstLineChars="196"/>
        <w:outlineLvl w:val="1"/>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1.5.11中标候选人推荐原则。</w:t>
      </w:r>
    </w:p>
    <w:p>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按评标后得分由高到低的排列顺序推荐综合得分排名第一的为第一中标候选人。若中标候选人综合得分相同的，按投标报价由低到高顺序排列；综合得分且投标报价相同的</w:t>
      </w:r>
      <w:r>
        <w:rPr>
          <w:color w:val="000000" w:themeColor="text1"/>
          <w14:textFill>
            <w14:solidFill>
              <w14:schemeClr w14:val="tx1"/>
            </w14:solidFill>
          </w14:textFill>
        </w:rPr>
        <w:t>并列</w:t>
      </w:r>
      <w:r>
        <w:rPr>
          <w:color w:val="000000" w:themeColor="text1"/>
          <w:szCs w:val="21"/>
          <w14:textFill>
            <w14:solidFill>
              <w14:schemeClr w14:val="tx1"/>
            </w14:solidFill>
          </w14:textFill>
        </w:rPr>
        <w:t>；中标候选人并列的，</w:t>
      </w:r>
      <w:r>
        <w:rPr>
          <w:color w:val="000000" w:themeColor="text1"/>
          <w14:textFill>
            <w14:solidFill>
              <w14:schemeClr w14:val="tx1"/>
            </w14:solidFill>
          </w14:textFill>
        </w:rPr>
        <w:t>由采购人</w:t>
      </w:r>
      <w:r>
        <w:rPr>
          <w:color w:val="000000" w:themeColor="text1"/>
          <w:szCs w:val="21"/>
          <w14:textFill>
            <w14:solidFill>
              <w14:schemeClr w14:val="tx1"/>
            </w14:solidFill>
          </w14:textFill>
        </w:rPr>
        <w:t>按技术部分得分由高到低顺序排列，若综合得分、投标报价、技术部分均相同的，按商务部分得分由高到低顺序排列。</w:t>
      </w:r>
    </w:p>
    <w:p>
      <w:pPr>
        <w:spacing w:before="120" w:line="320" w:lineRule="atLeast"/>
        <w:ind w:firstLine="413" w:firstLineChars="196"/>
        <w:outlineLvl w:val="1"/>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1.5.12评标争议处理</w:t>
      </w:r>
    </w:p>
    <w:p>
      <w:pPr>
        <w:spacing w:before="120" w:line="320" w:lineRule="atLeas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pPr>
        <w:tabs>
          <w:tab w:val="left" w:pos="1950"/>
        </w:tabs>
        <w:spacing w:before="120" w:line="320" w:lineRule="atLeast"/>
        <w:ind w:firstLine="413" w:firstLineChars="196"/>
        <w:jc w:val="left"/>
        <w:outlineLvl w:val="1"/>
        <w:rPr>
          <w:b/>
          <w:bCs/>
          <w:color w:val="000000" w:themeColor="text1"/>
          <w:kern w:val="0"/>
          <w:szCs w:val="21"/>
          <w14:textFill>
            <w14:solidFill>
              <w14:schemeClr w14:val="tx1"/>
            </w14:solidFill>
          </w14:textFill>
        </w:rPr>
      </w:pPr>
      <w:r>
        <w:rPr>
          <w:b/>
          <w:bCs/>
          <w:color w:val="000000" w:themeColor="text1"/>
          <w:kern w:val="0"/>
          <w14:textFill>
            <w14:solidFill>
              <w14:schemeClr w14:val="tx1"/>
            </w14:solidFill>
          </w14:textFill>
        </w:rPr>
        <w:br w:type="page"/>
      </w:r>
      <w:r>
        <w:rPr>
          <w:rFonts w:hint="eastAsia"/>
          <w:b/>
          <w:bCs/>
          <w:color w:val="000000" w:themeColor="text1"/>
          <w:kern w:val="0"/>
          <w:szCs w:val="21"/>
          <w14:textFill>
            <w14:solidFill>
              <w14:schemeClr w14:val="tx1"/>
            </w14:solidFill>
          </w14:textFill>
        </w:rPr>
        <w:t>2、评标标准</w:t>
      </w:r>
    </w:p>
    <w:p>
      <w:pPr>
        <w:tabs>
          <w:tab w:val="left" w:pos="1950"/>
        </w:tabs>
        <w:spacing w:before="120" w:line="320" w:lineRule="atLeast"/>
        <w:ind w:firstLine="413" w:firstLineChars="196"/>
        <w:jc w:val="left"/>
        <w:outlineLvl w:val="1"/>
        <w:rPr>
          <w:b/>
          <w:bCs/>
          <w:color w:val="000000" w:themeColor="text1"/>
          <w:kern w:val="0"/>
          <w:szCs w:val="21"/>
          <w14:textFill>
            <w14:solidFill>
              <w14:schemeClr w14:val="tx1"/>
            </w14:solidFill>
          </w14:textFill>
        </w:rPr>
      </w:pPr>
      <w:r>
        <w:rPr>
          <w:rFonts w:hint="eastAsia"/>
          <w:b/>
          <w:bCs/>
          <w:color w:val="000000" w:themeColor="text1"/>
          <w:kern w:val="0"/>
          <w:szCs w:val="21"/>
          <w14:textFill>
            <w14:solidFill>
              <w14:schemeClr w14:val="tx1"/>
            </w14:solidFill>
          </w14:textFill>
        </w:rPr>
        <w:t>A分标评标标准</w:t>
      </w:r>
    </w:p>
    <w:p>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2.1</w:t>
      </w:r>
      <w:r>
        <w:rPr>
          <w:rFonts w:hint="eastAsia"/>
          <w:color w:val="000000" w:themeColor="text1"/>
          <w14:textFill>
            <w14:solidFill>
              <w14:schemeClr w14:val="tx1"/>
            </w14:solidFill>
          </w14:textFill>
        </w:rPr>
        <w:t>技术部分（满分60分）</w:t>
      </w:r>
    </w:p>
    <w:tbl>
      <w:tblPr>
        <w:tblStyle w:val="52"/>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988"/>
        <w:gridCol w:w="752"/>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8" w:type="dxa"/>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988" w:type="dxa"/>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类型</w:t>
            </w:r>
          </w:p>
        </w:tc>
        <w:tc>
          <w:tcPr>
            <w:tcW w:w="752" w:type="dxa"/>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分</w:t>
            </w:r>
            <w:r>
              <w:rPr>
                <w:rFonts w:hint="eastAsia"/>
                <w:b/>
                <w:color w:val="000000" w:themeColor="text1"/>
                <w:szCs w:val="21"/>
                <w14:textFill>
                  <w14:solidFill>
                    <w14:schemeClr w14:val="tx1"/>
                  </w14:solidFill>
                </w14:textFill>
              </w:rPr>
              <w:t>项</w:t>
            </w:r>
          </w:p>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属性</w:t>
            </w:r>
          </w:p>
        </w:tc>
        <w:tc>
          <w:tcPr>
            <w:tcW w:w="6825" w:type="dxa"/>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8" w:type="dxa"/>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1</w:t>
            </w:r>
          </w:p>
        </w:tc>
        <w:tc>
          <w:tcPr>
            <w:tcW w:w="988" w:type="dxa"/>
            <w:vAlign w:val="center"/>
          </w:tcPr>
          <w:p>
            <w:pPr>
              <w:jc w:val="center"/>
              <w:rPr>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管理规章制度及档案建立与管理制度分（满分15分）</w:t>
            </w:r>
          </w:p>
        </w:tc>
        <w:tc>
          <w:tcPr>
            <w:tcW w:w="752" w:type="dxa"/>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主观</w:t>
            </w:r>
          </w:p>
        </w:tc>
        <w:tc>
          <w:tcPr>
            <w:tcW w:w="6825" w:type="dxa"/>
            <w:vAlign w:val="center"/>
          </w:tcPr>
          <w:p>
            <w:pPr>
              <w:spacing w:line="400" w:lineRule="exact"/>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由评标委员会根据投标文件中的投标人各项管理规章制度及档案建立与管理制度等</w:t>
            </w:r>
            <w:r>
              <w:rPr>
                <w:rFonts w:hint="eastAsia" w:ascii="宋体" w:hAnsi="宋体" w:cs="宋体"/>
                <w:bCs/>
                <w:color w:val="000000" w:themeColor="text1"/>
                <w:szCs w:val="21"/>
                <w14:textFill>
                  <w14:solidFill>
                    <w14:schemeClr w14:val="tx1"/>
                  </w14:solidFill>
                </w14:textFill>
              </w:rPr>
              <w:t>方面进行</w:t>
            </w:r>
            <w:r>
              <w:rPr>
                <w:rFonts w:hint="eastAsia" w:ascii="宋体" w:hAnsi="宋体" w:cs="宋体"/>
                <w:bCs/>
                <w:color w:val="000000" w:themeColor="text1"/>
                <w:szCs w:val="21"/>
                <w:lang w:val="en-US" w:eastAsia="zh-CN"/>
                <w14:textFill>
                  <w14:solidFill>
                    <w14:schemeClr w14:val="tx1"/>
                  </w14:solidFill>
                </w14:textFill>
              </w:rPr>
              <w:t>评审并</w:t>
            </w:r>
            <w:r>
              <w:rPr>
                <w:rFonts w:hint="eastAsia" w:ascii="宋体" w:hAnsi="宋体" w:cs="宋体"/>
                <w:bCs/>
                <w:color w:val="000000" w:themeColor="text1"/>
                <w:szCs w:val="21"/>
                <w14:textFill>
                  <w14:solidFill>
                    <w14:schemeClr w14:val="tx1"/>
                  </w14:solidFill>
                </w14:textFill>
              </w:rPr>
              <w:t>在相应档次内</w:t>
            </w:r>
            <w:r>
              <w:rPr>
                <w:rFonts w:hint="eastAsia" w:ascii="宋体" w:hAnsi="宋体" w:cs="宋体"/>
                <w:bCs/>
                <w:color w:val="000000" w:themeColor="text1"/>
                <w:szCs w:val="21"/>
                <w:lang w:eastAsia="zh-CN"/>
                <w14:textFill>
                  <w14:solidFill>
                    <w14:schemeClr w14:val="tx1"/>
                  </w14:solidFill>
                </w14:textFill>
              </w:rPr>
              <w:t>独立打分</w:t>
            </w:r>
            <w:r>
              <w:rPr>
                <w:rFonts w:hint="eastAsia"/>
                <w:bCs/>
                <w:color w:val="000000" w:themeColor="text1"/>
                <w:szCs w:val="21"/>
                <w14:textFill>
                  <w14:solidFill>
                    <w14:schemeClr w14:val="tx1"/>
                  </w14:solidFill>
                </w14:textFill>
              </w:rPr>
              <w:t>：</w:t>
            </w:r>
          </w:p>
          <w:p>
            <w:pPr>
              <w:spacing w:line="400" w:lineRule="exact"/>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一档（5分）：有基本的企业管理规章制度及档案建立与管理制度，制度较简单；</w:t>
            </w:r>
          </w:p>
          <w:p>
            <w:pPr>
              <w:spacing w:line="400" w:lineRule="exact"/>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二档（10分）：企业管理规章制度及档案建立与管理制度较完善，切合实际情况，与本项目采购服务需求相符合；</w:t>
            </w:r>
          </w:p>
          <w:p>
            <w:pPr>
              <w:spacing w:line="400" w:lineRule="exact"/>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三档（15分）：满足三档的基础上管理制度齐全，明确企业内部管理架构、岗位责任、管理维护运作制度及标准，能针对采购项目的情况，制作专门利于提高服务质量的相关制度；管理人员考核制度及标准等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8" w:type="dxa"/>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2</w:t>
            </w:r>
          </w:p>
        </w:tc>
        <w:tc>
          <w:tcPr>
            <w:tcW w:w="988" w:type="dxa"/>
            <w:vAlign w:val="center"/>
          </w:tcPr>
          <w:p>
            <w:pPr>
              <w:jc w:val="center"/>
              <w:rPr>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物业服务实施方案（满分20分）</w:t>
            </w:r>
          </w:p>
        </w:tc>
        <w:tc>
          <w:tcPr>
            <w:tcW w:w="752" w:type="dxa"/>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主观</w:t>
            </w:r>
          </w:p>
        </w:tc>
        <w:tc>
          <w:tcPr>
            <w:tcW w:w="6825" w:type="dxa"/>
            <w:vAlign w:val="center"/>
          </w:tcPr>
          <w:p>
            <w:pPr>
              <w:spacing w:line="400" w:lineRule="exact"/>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由委员委员会根据投标文件中的物业服务的管理方式（包含但不限于：内部管理构架、管理运作机制、激励机制、监督机制、自我约束机制、信息反馈处理机制等）工作计划（包含但不限于：工作流程各项管理维护服务项目和环节所需的长远计划和短期安排、保洁措施、绿化养护措施、小零星修缮措施等）方面</w:t>
            </w:r>
            <w:r>
              <w:rPr>
                <w:rFonts w:hint="eastAsia" w:ascii="宋体" w:hAnsi="宋体" w:cs="宋体"/>
                <w:bCs/>
                <w:color w:val="000000" w:themeColor="text1"/>
                <w:szCs w:val="21"/>
                <w14:textFill>
                  <w14:solidFill>
                    <w14:schemeClr w14:val="tx1"/>
                  </w14:solidFill>
                </w14:textFill>
              </w:rPr>
              <w:t>进行</w:t>
            </w:r>
            <w:r>
              <w:rPr>
                <w:rFonts w:hint="eastAsia" w:ascii="宋体" w:hAnsi="宋体" w:cs="宋体"/>
                <w:bCs/>
                <w:color w:val="000000" w:themeColor="text1"/>
                <w:szCs w:val="21"/>
                <w:lang w:val="en-US" w:eastAsia="zh-CN"/>
                <w14:textFill>
                  <w14:solidFill>
                    <w14:schemeClr w14:val="tx1"/>
                  </w14:solidFill>
                </w14:textFill>
              </w:rPr>
              <w:t>评审并</w:t>
            </w:r>
            <w:r>
              <w:rPr>
                <w:rFonts w:hint="eastAsia" w:ascii="宋体" w:hAnsi="宋体" w:cs="宋体"/>
                <w:bCs/>
                <w:color w:val="000000" w:themeColor="text1"/>
                <w:szCs w:val="21"/>
                <w14:textFill>
                  <w14:solidFill>
                    <w14:schemeClr w14:val="tx1"/>
                  </w14:solidFill>
                </w14:textFill>
              </w:rPr>
              <w:t>在相应档次内</w:t>
            </w:r>
            <w:r>
              <w:rPr>
                <w:rFonts w:hint="eastAsia" w:ascii="宋体" w:hAnsi="宋体" w:cs="宋体"/>
                <w:bCs/>
                <w:color w:val="000000" w:themeColor="text1"/>
                <w:szCs w:val="21"/>
                <w:lang w:eastAsia="zh-CN"/>
                <w14:textFill>
                  <w14:solidFill>
                    <w14:schemeClr w14:val="tx1"/>
                  </w14:solidFill>
                </w14:textFill>
              </w:rPr>
              <w:t>独立打分</w:t>
            </w:r>
            <w:r>
              <w:rPr>
                <w:rFonts w:hint="eastAsia"/>
                <w:bCs/>
                <w:color w:val="000000" w:themeColor="text1"/>
                <w:szCs w:val="21"/>
                <w14:textFill>
                  <w14:solidFill>
                    <w14:schemeClr w14:val="tx1"/>
                  </w14:solidFill>
                </w14:textFill>
              </w:rPr>
              <w:t>：</w:t>
            </w:r>
          </w:p>
          <w:p>
            <w:pPr>
              <w:spacing w:line="400" w:lineRule="exact"/>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一档（5分）：经评委综合评定物业服务实施方案简单，内容基本齐全，整体规划技术路线一般，创新性一般，可操作性一般的；</w:t>
            </w:r>
          </w:p>
          <w:p>
            <w:pPr>
              <w:spacing w:line="400" w:lineRule="exact"/>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二档（10分）：经评委综合评定物业服务实施方案较详细、合理，质量保证措施及进度保证措施较得力，整体规划技术路线清晰，思路合理，创新性较强，可操作性较强；</w:t>
            </w:r>
          </w:p>
          <w:p>
            <w:pPr>
              <w:spacing w:line="400" w:lineRule="exact"/>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三档（15分）：满足二档的基础上物业服务实施方案详细且科学合理，质量保证措施及进度保证措施较得力，整体规划技术路线清晰，思路合理，创新性强，可操作性强；</w:t>
            </w:r>
          </w:p>
          <w:p>
            <w:pPr>
              <w:spacing w:line="400" w:lineRule="exact"/>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四档（20分）：满足三档的基础上物业服务实施方案详实，质量保证措施及进度保证措施得力，整体规划技术路线清晰，思路合理，创新性强，且方案更优化、切实可行。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08" w:type="dxa"/>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3</w:t>
            </w:r>
          </w:p>
        </w:tc>
        <w:tc>
          <w:tcPr>
            <w:tcW w:w="988" w:type="dxa"/>
            <w:vAlign w:val="center"/>
          </w:tcPr>
          <w:p>
            <w:pPr>
              <w:jc w:val="center"/>
              <w:rPr>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应急预案分</w:t>
            </w:r>
            <w:r>
              <w:rPr>
                <w:rStyle w:val="177"/>
                <w:rFonts w:ascii="宋体" w:hAnsi="宋体"/>
                <w:b/>
                <w:color w:val="000000" w:themeColor="text1"/>
                <w:szCs w:val="21"/>
                <w14:textFill>
                  <w14:solidFill>
                    <w14:schemeClr w14:val="tx1"/>
                  </w14:solidFill>
                </w14:textFill>
              </w:rPr>
              <w:t xml:space="preserve">（满分 </w:t>
            </w:r>
            <w:r>
              <w:rPr>
                <w:rStyle w:val="177"/>
                <w:rFonts w:hint="eastAsia" w:ascii="宋体" w:hAnsi="宋体"/>
                <w:b/>
                <w:color w:val="000000" w:themeColor="text1"/>
                <w:szCs w:val="21"/>
                <w14:textFill>
                  <w14:solidFill>
                    <w14:schemeClr w14:val="tx1"/>
                  </w14:solidFill>
                </w14:textFill>
              </w:rPr>
              <w:t>10</w:t>
            </w:r>
            <w:r>
              <w:rPr>
                <w:rStyle w:val="177"/>
                <w:rFonts w:ascii="宋体" w:hAnsi="宋体"/>
                <w:b/>
                <w:color w:val="000000" w:themeColor="text1"/>
                <w:szCs w:val="21"/>
                <w14:textFill>
                  <w14:solidFill>
                    <w14:schemeClr w14:val="tx1"/>
                  </w14:solidFill>
                </w14:textFill>
              </w:rPr>
              <w:t>分）</w:t>
            </w:r>
          </w:p>
        </w:tc>
        <w:tc>
          <w:tcPr>
            <w:tcW w:w="752" w:type="dxa"/>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主观</w:t>
            </w:r>
          </w:p>
        </w:tc>
        <w:tc>
          <w:tcPr>
            <w:tcW w:w="6825" w:type="dxa"/>
            <w:vAlign w:val="center"/>
          </w:tcPr>
          <w:p>
            <w:pPr>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一档3分：预案简单、内容一般，可操作性不强。</w:t>
            </w:r>
          </w:p>
          <w:p>
            <w:pPr>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二档6分：预案较符合采购要求，对突发事件的发生，一般性响应，结构较合理、应急处置预案内容较详细、完善。迎检、会务、节日庆典安保布置方案等服务方案有针对性，符合采购人实际需要。</w:t>
            </w:r>
          </w:p>
          <w:p>
            <w:pPr>
              <w:spacing w:line="400" w:lineRule="exact"/>
              <w:rPr>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三档10分：预案完全符合采购要求，对突发事件的发生，如安全事故等应急处置预案等内容全面，即时响应，时效性强，方案详实、科学，可操作性强。迎检、会务、节日庆典安保布置方案等服务方案针对性强，符合采购人实际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jc w:val="center"/>
        </w:trPr>
        <w:tc>
          <w:tcPr>
            <w:tcW w:w="708" w:type="dxa"/>
            <w:vAlign w:val="center"/>
          </w:tcPr>
          <w:p>
            <w:pPr>
              <w:spacing w:line="400" w:lineRule="exact"/>
              <w:ind w:firstLine="211" w:firstLineChars="10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4</w:t>
            </w:r>
          </w:p>
        </w:tc>
        <w:tc>
          <w:tcPr>
            <w:tcW w:w="988" w:type="dxa"/>
            <w:vAlign w:val="center"/>
          </w:tcPr>
          <w:p>
            <w:pPr>
              <w:jc w:val="center"/>
              <w:rPr>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服务承诺分</w:t>
            </w:r>
            <w:r>
              <w:rPr>
                <w:rStyle w:val="177"/>
                <w:rFonts w:ascii="宋体" w:hAnsi="宋体"/>
                <w:b/>
                <w:color w:val="000000" w:themeColor="text1"/>
                <w:szCs w:val="21"/>
                <w14:textFill>
                  <w14:solidFill>
                    <w14:schemeClr w14:val="tx1"/>
                  </w14:solidFill>
                </w14:textFill>
              </w:rPr>
              <w:t>（满</w:t>
            </w:r>
            <w:r>
              <w:rPr>
                <w:rStyle w:val="177"/>
                <w:rFonts w:hint="eastAsia" w:ascii="宋体" w:hAnsi="宋体"/>
                <w:b/>
                <w:color w:val="000000" w:themeColor="text1"/>
                <w:szCs w:val="21"/>
                <w14:textFill>
                  <w14:solidFill>
                    <w14:schemeClr w14:val="tx1"/>
                  </w14:solidFill>
                </w14:textFill>
              </w:rPr>
              <w:t>10</w:t>
            </w:r>
            <w:r>
              <w:rPr>
                <w:rStyle w:val="177"/>
                <w:rFonts w:ascii="宋体" w:hAnsi="宋体"/>
                <w:b/>
                <w:color w:val="000000" w:themeColor="text1"/>
                <w:szCs w:val="21"/>
                <w14:textFill>
                  <w14:solidFill>
                    <w14:schemeClr w14:val="tx1"/>
                  </w14:solidFill>
                </w14:textFill>
              </w:rPr>
              <w:t>分）</w:t>
            </w:r>
          </w:p>
        </w:tc>
        <w:tc>
          <w:tcPr>
            <w:tcW w:w="752" w:type="dxa"/>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主观</w:t>
            </w:r>
          </w:p>
        </w:tc>
        <w:tc>
          <w:tcPr>
            <w:tcW w:w="6825" w:type="dxa"/>
            <w:vAlign w:val="center"/>
          </w:tcPr>
          <w:p>
            <w:pPr>
              <w:spacing w:line="400" w:lineRule="exact"/>
              <w:rPr>
                <w:rFonts w:hint="eastAsia" w:ascii="宋体" w:hAnsi="宋体" w:cs="宋体"/>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由评标委员会根据投标文件中的投标人各项服务承诺</w:t>
            </w:r>
            <w:r>
              <w:rPr>
                <w:rFonts w:hint="eastAsia" w:ascii="宋体" w:hAnsi="宋体" w:cs="宋体"/>
                <w:bCs/>
                <w:color w:val="000000" w:themeColor="text1"/>
                <w:szCs w:val="21"/>
                <w14:textFill>
                  <w14:solidFill>
                    <w14:schemeClr w14:val="tx1"/>
                  </w14:solidFill>
                </w14:textFill>
              </w:rPr>
              <w:t>方面进行评审并在相应档次内</w:t>
            </w:r>
            <w:r>
              <w:rPr>
                <w:rFonts w:hint="eastAsia" w:ascii="宋体" w:hAnsi="宋体" w:cs="宋体"/>
                <w:bCs/>
                <w:color w:val="000000" w:themeColor="text1"/>
                <w:szCs w:val="21"/>
                <w:lang w:eastAsia="zh-CN"/>
                <w14:textFill>
                  <w14:solidFill>
                    <w14:schemeClr w14:val="tx1"/>
                  </w14:solidFill>
                </w14:textFill>
              </w:rPr>
              <w:t>独立打分</w:t>
            </w:r>
            <w:r>
              <w:rPr>
                <w:rFonts w:hint="eastAsia" w:ascii="宋体" w:hAnsi="宋体" w:cs="宋体"/>
                <w:bCs/>
                <w:color w:val="000000" w:themeColor="text1"/>
                <w:szCs w:val="21"/>
                <w14:textFill>
                  <w14:solidFill>
                    <w14:schemeClr w14:val="tx1"/>
                  </w14:solidFill>
                </w14:textFill>
              </w:rPr>
              <w:t>：</w:t>
            </w:r>
          </w:p>
          <w:p>
            <w:pPr>
              <w:spacing w:line="400" w:lineRule="exact"/>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一档（3分）：具有类似服务经验，基本满足招标文件的要求，经评委综合评定服务承诺较一般，服务承诺一般的。</w:t>
            </w:r>
          </w:p>
          <w:p>
            <w:pPr>
              <w:spacing w:line="400" w:lineRule="exact"/>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 xml:space="preserve">二档（6分）：保障响应措施较有力，具有类似服务经验较丰富，满足招标文件的要求，经评委综合评定服务承诺较详细，服务承诺为良好的。 </w:t>
            </w:r>
          </w:p>
          <w:p>
            <w:pPr>
              <w:spacing w:line="400" w:lineRule="exact"/>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三档（10分）：满足二档的基础上服务承诺比较细致、合理、可行，保障响应措施有力，服务经验丰富，并承诺提供 7×24 服务热线，响应时间短，快捷、迅速，有该项目详细的服务承诺方案、服务流程、质量保障方案。经评委综合评定服务承诺详细，且切实可行，服务承诺和保障措施考虑周全完整详细，服务承诺为优秀的。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8" w:type="dxa"/>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5</w:t>
            </w:r>
          </w:p>
        </w:tc>
        <w:tc>
          <w:tcPr>
            <w:tcW w:w="988" w:type="dxa"/>
            <w:vAlign w:val="center"/>
          </w:tcPr>
          <w:p>
            <w:pPr>
              <w:jc w:val="center"/>
              <w:rPr>
                <w:color w:val="000000" w:themeColor="text1"/>
                <w:szCs w:val="21"/>
                <w14:textFill>
                  <w14:solidFill>
                    <w14:schemeClr w14:val="tx1"/>
                  </w14:solidFill>
                </w14:textFill>
              </w:rPr>
            </w:pPr>
            <w:r>
              <w:rPr>
                <w:rStyle w:val="177"/>
                <w:rFonts w:hint="eastAsia" w:ascii="宋体" w:hAnsi="宋体"/>
                <w:b/>
                <w:color w:val="000000" w:themeColor="text1"/>
                <w:szCs w:val="21"/>
                <w14:textFill>
                  <w14:solidFill>
                    <w14:schemeClr w14:val="tx1"/>
                  </w14:solidFill>
                </w14:textFill>
              </w:rPr>
              <w:t>拟投入的物资装/设备分（满分5分）</w:t>
            </w:r>
          </w:p>
        </w:tc>
        <w:tc>
          <w:tcPr>
            <w:tcW w:w="752" w:type="dxa"/>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主观</w:t>
            </w:r>
          </w:p>
        </w:tc>
        <w:tc>
          <w:tcPr>
            <w:tcW w:w="6825" w:type="dxa"/>
            <w:vAlign w:val="center"/>
          </w:tcPr>
          <w:p>
            <w:pPr>
              <w:spacing w:line="400" w:lineRule="exac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由评标委员会根据各投标人的物资装备/设备配备方面</w:t>
            </w:r>
            <w:r>
              <w:rPr>
                <w:rFonts w:hint="eastAsia" w:ascii="宋体" w:hAnsi="宋体" w:cs="宋体"/>
                <w:bCs/>
                <w:color w:val="000000" w:themeColor="text1"/>
                <w:szCs w:val="21"/>
                <w:lang w:eastAsia="zh-CN"/>
                <w14:textFill>
                  <w14:solidFill>
                    <w14:schemeClr w14:val="tx1"/>
                  </w14:solidFill>
                </w14:textFill>
              </w:rPr>
              <w:t>进行</w:t>
            </w:r>
            <w:r>
              <w:rPr>
                <w:rFonts w:hint="eastAsia" w:ascii="宋体" w:hAnsi="宋体" w:cs="宋体"/>
                <w:bCs/>
                <w:color w:val="000000" w:themeColor="text1"/>
                <w:szCs w:val="21"/>
                <w14:textFill>
                  <w14:solidFill>
                    <w14:schemeClr w14:val="tx1"/>
                  </w14:solidFill>
                </w14:textFill>
              </w:rPr>
              <w:t>评审并在相应档次内</w:t>
            </w:r>
            <w:r>
              <w:rPr>
                <w:rFonts w:hint="eastAsia" w:ascii="宋体" w:hAnsi="宋体" w:cs="宋体"/>
                <w:bCs/>
                <w:color w:val="000000" w:themeColor="text1"/>
                <w:szCs w:val="21"/>
                <w:lang w:eastAsia="zh-CN"/>
                <w14:textFill>
                  <w14:solidFill>
                    <w14:schemeClr w14:val="tx1"/>
                  </w14:solidFill>
                </w14:textFill>
              </w:rPr>
              <w:t>独立打分</w:t>
            </w:r>
            <w:r>
              <w:rPr>
                <w:rFonts w:hint="eastAsia" w:ascii="宋体" w:hAnsi="宋体" w:cs="宋体"/>
                <w:bCs/>
                <w:color w:val="000000" w:themeColor="text1"/>
                <w:szCs w:val="21"/>
                <w14:textFill>
                  <w14:solidFill>
                    <w14:schemeClr w14:val="tx1"/>
                  </w14:solidFill>
                </w14:textFill>
              </w:rPr>
              <w:t>：</w:t>
            </w:r>
          </w:p>
          <w:p>
            <w:pPr>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一档1分：装备/设备配置简单，不能有效保障对服务质量的实现；</w:t>
            </w:r>
          </w:p>
          <w:p>
            <w:pPr>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二档3分：装备/设备配置较为合理；基本能保障对服务质量的实现。</w:t>
            </w:r>
          </w:p>
          <w:p>
            <w:pPr>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三档5分：装备/设备配置丰富，完全能有效保障对服务质量的实现。</w:t>
            </w:r>
          </w:p>
        </w:tc>
      </w:tr>
    </w:tbl>
    <w:p>
      <w:pPr>
        <w:ind w:firstLine="315" w:firstLineChars="150"/>
        <w:rPr>
          <w:color w:val="000000" w:themeColor="text1"/>
          <w:lang w:val="zh-CN"/>
          <w14:textFill>
            <w14:solidFill>
              <w14:schemeClr w14:val="tx1"/>
            </w14:solidFill>
          </w14:textFill>
        </w:rPr>
      </w:pPr>
    </w:p>
    <w:p>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2商务资信分（满分30分）</w:t>
      </w:r>
    </w:p>
    <w:tbl>
      <w:tblPr>
        <w:tblStyle w:val="52"/>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988"/>
        <w:gridCol w:w="752"/>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708" w:type="dxa"/>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988" w:type="dxa"/>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类型</w:t>
            </w:r>
          </w:p>
        </w:tc>
        <w:tc>
          <w:tcPr>
            <w:tcW w:w="752" w:type="dxa"/>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分</w:t>
            </w:r>
            <w:r>
              <w:rPr>
                <w:rFonts w:hint="eastAsia"/>
                <w:b/>
                <w:color w:val="000000" w:themeColor="text1"/>
                <w:szCs w:val="21"/>
                <w14:textFill>
                  <w14:solidFill>
                    <w14:schemeClr w14:val="tx1"/>
                  </w14:solidFill>
                </w14:textFill>
              </w:rPr>
              <w:t>项</w:t>
            </w:r>
          </w:p>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属性</w:t>
            </w:r>
          </w:p>
        </w:tc>
        <w:tc>
          <w:tcPr>
            <w:tcW w:w="6825" w:type="dxa"/>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8" w:type="dxa"/>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1</w:t>
            </w:r>
          </w:p>
        </w:tc>
        <w:tc>
          <w:tcPr>
            <w:tcW w:w="988" w:type="dxa"/>
            <w:vAlign w:val="center"/>
          </w:tcPr>
          <w:p>
            <w:pPr>
              <w:jc w:val="center"/>
              <w:rPr>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拟投入的专业人员配备分</w:t>
            </w:r>
            <w:r>
              <w:rPr>
                <w:rStyle w:val="177"/>
                <w:rFonts w:ascii="宋体" w:hAnsi="宋体"/>
                <w:b/>
                <w:color w:val="000000" w:themeColor="text1"/>
                <w:szCs w:val="21"/>
                <w14:textFill>
                  <w14:solidFill>
                    <w14:schemeClr w14:val="tx1"/>
                  </w14:solidFill>
                </w14:textFill>
              </w:rPr>
              <w:t>（满分</w:t>
            </w:r>
            <w:r>
              <w:rPr>
                <w:rStyle w:val="177"/>
                <w:rFonts w:hint="eastAsia" w:ascii="宋体" w:hAnsi="宋体"/>
                <w:b/>
                <w:color w:val="000000" w:themeColor="text1"/>
                <w:szCs w:val="21"/>
                <w14:textFill>
                  <w14:solidFill>
                    <w14:schemeClr w14:val="tx1"/>
                  </w14:solidFill>
                </w14:textFill>
              </w:rPr>
              <w:t>20</w:t>
            </w:r>
            <w:r>
              <w:rPr>
                <w:rStyle w:val="177"/>
                <w:rFonts w:ascii="宋体" w:hAnsi="宋体"/>
                <w:b/>
                <w:color w:val="000000" w:themeColor="text1"/>
                <w:szCs w:val="21"/>
                <w14:textFill>
                  <w14:solidFill>
                    <w14:schemeClr w14:val="tx1"/>
                  </w14:solidFill>
                </w14:textFill>
              </w:rPr>
              <w:t>分）</w:t>
            </w:r>
          </w:p>
        </w:tc>
        <w:tc>
          <w:tcPr>
            <w:tcW w:w="752" w:type="dxa"/>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主观</w:t>
            </w:r>
          </w:p>
        </w:tc>
        <w:tc>
          <w:tcPr>
            <w:tcW w:w="6825" w:type="dxa"/>
            <w:vAlign w:val="center"/>
          </w:tcPr>
          <w:p>
            <w:pPr>
              <w:spacing w:line="500" w:lineRule="exact"/>
              <w:jc w:val="left"/>
              <w:rPr>
                <w:rFonts w:hint="eastAsia" w:eastAsia="宋体"/>
                <w:color w:val="000000" w:themeColor="text1"/>
                <w:lang w:eastAsia="zh-CN"/>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由评标委员会根据各投标人的拟投入的专业人员配备方面</w:t>
            </w:r>
            <w:r>
              <w:rPr>
                <w:rFonts w:hint="eastAsia" w:ascii="宋体" w:hAnsi="宋体" w:cs="宋体"/>
                <w:bCs/>
                <w:color w:val="000000" w:themeColor="text1"/>
                <w:szCs w:val="21"/>
                <w:lang w:eastAsia="zh-CN"/>
                <w14:textFill>
                  <w14:solidFill>
                    <w14:schemeClr w14:val="tx1"/>
                  </w14:solidFill>
                </w14:textFill>
              </w:rPr>
              <w:t>进行</w:t>
            </w:r>
            <w:r>
              <w:rPr>
                <w:rFonts w:hint="eastAsia" w:ascii="宋体" w:hAnsi="宋体" w:cs="宋体"/>
                <w:bCs/>
                <w:color w:val="000000" w:themeColor="text1"/>
                <w:szCs w:val="21"/>
                <w:lang w:val="en-US" w:eastAsia="zh-CN"/>
                <w14:textFill>
                  <w14:solidFill>
                    <w14:schemeClr w14:val="tx1"/>
                  </w14:solidFill>
                </w14:textFill>
              </w:rPr>
              <w:t>评审并</w:t>
            </w:r>
            <w:r>
              <w:rPr>
                <w:rFonts w:hint="eastAsia" w:ascii="宋体" w:hAnsi="宋体" w:cs="宋体"/>
                <w:bCs/>
                <w:color w:val="000000" w:themeColor="text1"/>
                <w:szCs w:val="21"/>
                <w14:textFill>
                  <w14:solidFill>
                    <w14:schemeClr w14:val="tx1"/>
                  </w14:solidFill>
                </w14:textFill>
              </w:rPr>
              <w:t>在相应档次内</w:t>
            </w:r>
            <w:r>
              <w:rPr>
                <w:rFonts w:hint="eastAsia" w:ascii="宋体" w:hAnsi="宋体" w:cs="宋体"/>
                <w:bCs/>
                <w:color w:val="000000" w:themeColor="text1"/>
                <w:szCs w:val="21"/>
                <w:lang w:eastAsia="zh-CN"/>
                <w14:textFill>
                  <w14:solidFill>
                    <w14:schemeClr w14:val="tx1"/>
                  </w14:solidFill>
                </w14:textFill>
              </w:rPr>
              <w:t>独立打分：</w:t>
            </w:r>
          </w:p>
          <w:p>
            <w:pPr>
              <w:spacing w:line="50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一档（5分）：人员配备基本满足招标需求；</w:t>
            </w:r>
          </w:p>
          <w:p>
            <w:pPr>
              <w:spacing w:line="50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二档（15分）：人员配备满足招标需求，配置较为合理，素质较高；服务人员中，2人或2人以下具有电梯操作A类证，不少于1人具有消防设施员操作证等有利于安全应急服务的知识技能证书；</w:t>
            </w:r>
          </w:p>
          <w:p>
            <w:pPr>
              <w:spacing w:line="50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三档（20分）：人员配备完全满足招标需求，配置合理，素质高；项目经理（1人）具有持有心理咨询类等有利于综合服务管理、员工心理辅导、员工管理培训的知识技能证书；会务员不少于2人具有专科或以上学历；服务人员中，不少于3人具有电梯操作A类证，不少于1人具有消防设施员操作证等有利于安全应急服务的知识技能证书；（如以上关键岗位条件同时满足并提供相关证书复印件，可综合评定为三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8" w:type="dxa"/>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2</w:t>
            </w:r>
          </w:p>
        </w:tc>
        <w:tc>
          <w:tcPr>
            <w:tcW w:w="988" w:type="dxa"/>
            <w:vAlign w:val="center"/>
          </w:tcPr>
          <w:p>
            <w:pPr>
              <w:jc w:val="center"/>
              <w:rPr>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业绩分</w:t>
            </w:r>
            <w:r>
              <w:rPr>
                <w:rStyle w:val="177"/>
                <w:rFonts w:ascii="宋体" w:hAnsi="宋体"/>
                <w:b/>
                <w:color w:val="000000" w:themeColor="text1"/>
                <w:szCs w:val="21"/>
                <w14:textFill>
                  <w14:solidFill>
                    <w14:schemeClr w14:val="tx1"/>
                  </w14:solidFill>
                </w14:textFill>
              </w:rPr>
              <w:t>（满分</w:t>
            </w:r>
            <w:r>
              <w:rPr>
                <w:rStyle w:val="177"/>
                <w:rFonts w:hint="eastAsia" w:ascii="宋体" w:hAnsi="宋体"/>
                <w:b/>
                <w:color w:val="000000" w:themeColor="text1"/>
                <w:szCs w:val="21"/>
                <w14:textFill>
                  <w14:solidFill>
                    <w14:schemeClr w14:val="tx1"/>
                  </w14:solidFill>
                </w14:textFill>
              </w:rPr>
              <w:t>10</w:t>
            </w:r>
            <w:r>
              <w:rPr>
                <w:rStyle w:val="177"/>
                <w:rFonts w:ascii="宋体" w:hAnsi="宋体"/>
                <w:b/>
                <w:color w:val="000000" w:themeColor="text1"/>
                <w:szCs w:val="21"/>
                <w14:textFill>
                  <w14:solidFill>
                    <w14:schemeClr w14:val="tx1"/>
                  </w14:solidFill>
                </w14:textFill>
              </w:rPr>
              <w:t>分）</w:t>
            </w:r>
          </w:p>
        </w:tc>
        <w:tc>
          <w:tcPr>
            <w:tcW w:w="752" w:type="dxa"/>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客观</w:t>
            </w:r>
          </w:p>
        </w:tc>
        <w:tc>
          <w:tcPr>
            <w:tcW w:w="6825" w:type="dxa"/>
            <w:vAlign w:val="center"/>
          </w:tcPr>
          <w:p>
            <w:pPr>
              <w:spacing w:line="400" w:lineRule="exact"/>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投标人提供2019年1月1日至投标截止时间的</w:t>
            </w:r>
            <w:r>
              <w:rPr>
                <w:rFonts w:hint="eastAsia" w:ascii="宋体" w:hAnsi="宋体" w:cs="宋体"/>
                <w:color w:val="000000" w:themeColor="text1"/>
                <w:szCs w:val="21"/>
                <w14:textFill>
                  <w14:solidFill>
                    <w14:schemeClr w14:val="tx1"/>
                  </w14:solidFill>
                </w14:textFill>
              </w:rPr>
              <w:t>物业服务业绩的</w:t>
            </w:r>
            <w:r>
              <w:rPr>
                <w:rFonts w:hint="eastAsia"/>
                <w:bCs/>
                <w:color w:val="000000" w:themeColor="text1"/>
                <w14:textFill>
                  <w14:solidFill>
                    <w14:schemeClr w14:val="tx1"/>
                  </w14:solidFill>
                </w14:textFill>
              </w:rPr>
              <w:t>，每提供1个得1分，满分10分</w:t>
            </w:r>
            <w:r>
              <w:rPr>
                <w:bCs/>
                <w:color w:val="000000" w:themeColor="text1"/>
                <w14:textFill>
                  <w14:solidFill>
                    <w14:schemeClr w14:val="tx1"/>
                  </w14:solidFill>
                </w14:textFill>
              </w:rPr>
              <w:t>（在</w:t>
            </w:r>
            <w:r>
              <w:rPr>
                <w:rFonts w:hint="eastAsia"/>
                <w:bCs/>
                <w:color w:val="000000" w:themeColor="text1"/>
                <w14:textFill>
                  <w14:solidFill>
                    <w14:schemeClr w14:val="tx1"/>
                  </w14:solidFill>
                </w14:textFill>
              </w:rPr>
              <w:t>投标</w:t>
            </w:r>
            <w:r>
              <w:rPr>
                <w:bCs/>
                <w:color w:val="000000" w:themeColor="text1"/>
                <w14:textFill>
                  <w14:solidFill>
                    <w14:schemeClr w14:val="tx1"/>
                  </w14:solidFill>
                </w14:textFill>
              </w:rPr>
              <w:t>文件中提供合同</w:t>
            </w:r>
            <w:r>
              <w:rPr>
                <w:rFonts w:hint="eastAsia"/>
                <w:bCs/>
                <w:color w:val="000000" w:themeColor="text1"/>
                <w14:textFill>
                  <w14:solidFill>
                    <w14:schemeClr w14:val="tx1"/>
                  </w14:solidFill>
                </w14:textFill>
              </w:rPr>
              <w:t>及中标（成交）通知书</w:t>
            </w:r>
            <w:r>
              <w:rPr>
                <w:bCs/>
                <w:color w:val="000000" w:themeColor="text1"/>
                <w14:textFill>
                  <w14:solidFill>
                    <w14:schemeClr w14:val="tx1"/>
                  </w14:solidFill>
                </w14:textFill>
              </w:rPr>
              <w:t>复印件并加盖单位公章</w:t>
            </w:r>
            <w:r>
              <w:rPr>
                <w:rFonts w:hint="eastAsia"/>
                <w:color w:val="000000" w:themeColor="text1"/>
                <w14:textFill>
                  <w14:solidFill>
                    <w14:schemeClr w14:val="tx1"/>
                  </w14:solidFill>
                </w14:textFill>
              </w:rPr>
              <w:t>，否则不予计分</w:t>
            </w:r>
            <w:r>
              <w:rPr>
                <w:bCs/>
                <w:color w:val="000000" w:themeColor="text1"/>
                <w14:textFill>
                  <w14:solidFill>
                    <w14:schemeClr w14:val="tx1"/>
                  </w14:solidFill>
                </w14:textFill>
              </w:rPr>
              <w:t>）。</w:t>
            </w:r>
          </w:p>
          <w:p>
            <w:pPr>
              <w:rPr>
                <w:color w:val="000000" w:themeColor="text1"/>
                <w:szCs w:val="21"/>
                <w14:textFill>
                  <w14:solidFill>
                    <w14:schemeClr w14:val="tx1"/>
                  </w14:solidFill>
                </w14:textFill>
              </w:rPr>
            </w:pPr>
          </w:p>
        </w:tc>
      </w:tr>
    </w:tbl>
    <w:p>
      <w:pPr>
        <w:ind w:firstLine="315" w:firstLineChars="150"/>
        <w:rPr>
          <w:color w:val="000000" w:themeColor="text1"/>
          <w:lang w:val="zh-CN"/>
          <w14:textFill>
            <w14:solidFill>
              <w14:schemeClr w14:val="tx1"/>
            </w14:solidFill>
          </w14:textFill>
        </w:rPr>
      </w:pPr>
    </w:p>
    <w:p>
      <w:pPr>
        <w:ind w:firstLine="315" w:firstLineChars="150"/>
        <w:rPr>
          <w:color w:val="000000" w:themeColor="text1"/>
          <w:lang w:val="zh-CN"/>
          <w14:textFill>
            <w14:solidFill>
              <w14:schemeClr w14:val="tx1"/>
            </w14:solidFill>
          </w14:textFill>
        </w:rPr>
      </w:pPr>
      <w:r>
        <w:rPr>
          <w:color w:val="000000" w:themeColor="text1"/>
          <w:lang w:val="zh-CN"/>
          <w14:textFill>
            <w14:solidFill>
              <w14:schemeClr w14:val="tx1"/>
            </w14:solidFill>
          </w14:textFill>
        </w:rPr>
        <w:t>2.</w:t>
      </w:r>
      <w:r>
        <w:rPr>
          <w:rFonts w:hint="eastAsia"/>
          <w:color w:val="000000" w:themeColor="text1"/>
          <w14:textFill>
            <w14:solidFill>
              <w14:schemeClr w14:val="tx1"/>
            </w14:solidFill>
          </w14:textFill>
        </w:rPr>
        <w:t>3</w:t>
      </w:r>
      <w:r>
        <w:rPr>
          <w:rFonts w:hint="eastAsia"/>
          <w:color w:val="000000" w:themeColor="text1"/>
          <w:lang w:val="zh-CN"/>
          <w14:textFill>
            <w14:solidFill>
              <w14:schemeClr w14:val="tx1"/>
            </w14:solidFill>
          </w14:textFill>
        </w:rPr>
        <w:t>投标报价分（满分</w:t>
      </w:r>
      <w:r>
        <w:rPr>
          <w:rFonts w:hint="eastAsia"/>
          <w:color w:val="000000" w:themeColor="text1"/>
          <w14:textFill>
            <w14:solidFill>
              <w14:schemeClr w14:val="tx1"/>
            </w14:solidFill>
          </w14:textFill>
        </w:rPr>
        <w:t>10分</w:t>
      </w:r>
      <w:r>
        <w:rPr>
          <w:rFonts w:hint="eastAsia"/>
          <w:color w:val="000000" w:themeColor="text1"/>
          <w:lang w:val="zh-CN"/>
          <w14:textFill>
            <w14:solidFill>
              <w14:schemeClr w14:val="tx1"/>
            </w14:solidFill>
          </w14:textFill>
        </w:rPr>
        <w:t>）</w:t>
      </w:r>
    </w:p>
    <w:tbl>
      <w:tblPr>
        <w:tblStyle w:val="52"/>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839"/>
        <w:gridCol w:w="992"/>
        <w:gridCol w:w="3119"/>
        <w:gridCol w:w="708"/>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08" w:type="dxa"/>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1839" w:type="dxa"/>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类型</w:t>
            </w:r>
          </w:p>
        </w:tc>
        <w:tc>
          <w:tcPr>
            <w:tcW w:w="992" w:type="dxa"/>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分</w:t>
            </w:r>
            <w:r>
              <w:rPr>
                <w:rFonts w:hint="eastAsia"/>
                <w:b/>
                <w:color w:val="000000" w:themeColor="text1"/>
                <w:szCs w:val="21"/>
                <w14:textFill>
                  <w14:solidFill>
                    <w14:schemeClr w14:val="tx1"/>
                  </w14:solidFill>
                </w14:textFill>
              </w:rPr>
              <w:t>项</w:t>
            </w:r>
          </w:p>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属性</w:t>
            </w:r>
          </w:p>
        </w:tc>
        <w:tc>
          <w:tcPr>
            <w:tcW w:w="3119" w:type="dxa"/>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评分标准</w:t>
            </w:r>
          </w:p>
        </w:tc>
        <w:tc>
          <w:tcPr>
            <w:tcW w:w="708" w:type="dxa"/>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分值权重</w:t>
            </w:r>
          </w:p>
        </w:tc>
        <w:tc>
          <w:tcPr>
            <w:tcW w:w="1907" w:type="dxa"/>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08" w:type="dxa"/>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1</w:t>
            </w:r>
          </w:p>
        </w:tc>
        <w:tc>
          <w:tcPr>
            <w:tcW w:w="1839"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投标报价分</w:t>
            </w:r>
          </w:p>
        </w:tc>
        <w:tc>
          <w:tcPr>
            <w:tcW w:w="992" w:type="dxa"/>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客观分</w:t>
            </w:r>
          </w:p>
        </w:tc>
        <w:tc>
          <w:tcPr>
            <w:tcW w:w="3119" w:type="dxa"/>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以满足采购文件要求且投标价格最低的投标报价为评标基准价，其价格分为满分。其他供应商的价格分统一按照下列公式计算：投标报价得分</w:t>
            </w:r>
            <w:r>
              <w:rPr>
                <w:color w:val="000000" w:themeColor="text1"/>
                <w:szCs w:val="21"/>
                <w14:textFill>
                  <w14:solidFill>
                    <w14:schemeClr w14:val="tx1"/>
                  </w14:solidFill>
                </w14:textFill>
              </w:rPr>
              <w:t>=（评标基准价/投标报价）×投标报价分满分分值。</w:t>
            </w:r>
          </w:p>
        </w:tc>
        <w:tc>
          <w:tcPr>
            <w:tcW w:w="70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c>
          <w:tcPr>
            <w:tcW w:w="1907" w:type="dxa"/>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投标报价计算时均为供应商的实际投标报价进行政策性扣除后的价格，最终中标金额＝投标报价。政策性扣除计算方法见后。</w:t>
            </w:r>
          </w:p>
        </w:tc>
      </w:tr>
    </w:tbl>
    <w:p>
      <w:pPr>
        <w:rPr>
          <w:color w:val="000000" w:themeColor="text1"/>
          <w14:textFill>
            <w14:solidFill>
              <w14:schemeClr w14:val="tx1"/>
            </w14:solidFill>
          </w14:textFill>
        </w:rPr>
      </w:pPr>
    </w:p>
    <w:p>
      <w:pPr>
        <w:ind w:firstLine="315" w:firstLineChars="15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综合得分</w:t>
      </w:r>
    </w:p>
    <w:tbl>
      <w:tblPr>
        <w:tblStyle w:val="52"/>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322"/>
        <w:gridCol w:w="1883"/>
        <w:gridCol w:w="2104"/>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829" w:type="dxa"/>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分项</w:t>
            </w:r>
          </w:p>
        </w:tc>
        <w:tc>
          <w:tcPr>
            <w:tcW w:w="2322" w:type="dxa"/>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技术得分</w:t>
            </w:r>
          </w:p>
        </w:tc>
        <w:tc>
          <w:tcPr>
            <w:tcW w:w="1883" w:type="dxa"/>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商务资信分</w:t>
            </w:r>
          </w:p>
        </w:tc>
        <w:tc>
          <w:tcPr>
            <w:tcW w:w="2104" w:type="dxa"/>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投标报价得分</w:t>
            </w:r>
          </w:p>
        </w:tc>
        <w:tc>
          <w:tcPr>
            <w:tcW w:w="2159" w:type="dxa"/>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829" w:type="dxa"/>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分值</w:t>
            </w:r>
          </w:p>
        </w:tc>
        <w:tc>
          <w:tcPr>
            <w:tcW w:w="2322"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满分60分</w:t>
            </w:r>
          </w:p>
        </w:tc>
        <w:tc>
          <w:tcPr>
            <w:tcW w:w="188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满分30分</w:t>
            </w:r>
          </w:p>
        </w:tc>
        <w:tc>
          <w:tcPr>
            <w:tcW w:w="2104"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满分10分</w:t>
            </w:r>
          </w:p>
        </w:tc>
        <w:tc>
          <w:tcPr>
            <w:tcW w:w="2159"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9297" w:type="dxa"/>
            <w:gridSpan w:val="5"/>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综合得分</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技术分+商务资信分+投标报价得分（</w:t>
            </w:r>
            <w:r>
              <w:rPr>
                <w:rFonts w:hint="eastAsia"/>
                <w:color w:val="000000" w:themeColor="text1"/>
                <w14:textFill>
                  <w14:solidFill>
                    <w14:schemeClr w14:val="tx1"/>
                  </w14:solidFill>
                </w14:textFill>
              </w:rPr>
              <w:t>注：各</w:t>
            </w:r>
            <w:r>
              <w:rPr>
                <w:color w:val="000000" w:themeColor="text1"/>
                <w:szCs w:val="21"/>
                <w14:textFill>
                  <w14:solidFill>
                    <w14:schemeClr w14:val="tx1"/>
                  </w14:solidFill>
                </w14:textFill>
              </w:rPr>
              <w:t>项评分分值计算保留小数点后两位，小数点后第三位“四舍五入”</w:t>
            </w:r>
            <w:r>
              <w:rPr>
                <w:rFonts w:hint="eastAsia"/>
                <w:color w:val="000000" w:themeColor="text1"/>
                <w:szCs w:val="21"/>
                <w14:textFill>
                  <w14:solidFill>
                    <w14:schemeClr w14:val="tx1"/>
                  </w14:solidFill>
                </w14:textFill>
              </w:rPr>
              <w:t>）</w:t>
            </w:r>
          </w:p>
        </w:tc>
      </w:tr>
    </w:tbl>
    <w:p>
      <w:pPr>
        <w:rPr>
          <w:color w:val="000000" w:themeColor="text1"/>
          <w14:textFill>
            <w14:solidFill>
              <w14:schemeClr w14:val="tx1"/>
            </w14:solidFill>
          </w14:textFill>
        </w:rPr>
      </w:pPr>
    </w:p>
    <w:p>
      <w:pPr>
        <w:spacing w:before="120" w:line="320" w:lineRule="atLeast"/>
        <w:ind w:firstLine="420" w:firstLineChars="200"/>
        <w:rPr>
          <w:bCs/>
          <w:color w:val="000000" w:themeColor="text1"/>
          <w:kern w:val="0"/>
          <w:szCs w:val="21"/>
          <w14:textFill>
            <w14:solidFill>
              <w14:schemeClr w14:val="tx1"/>
            </w14:solidFill>
          </w14:textFill>
        </w:rPr>
        <w:sectPr>
          <w:headerReference r:id="rId12" w:type="first"/>
          <w:headerReference r:id="rId11" w:type="default"/>
          <w:footerReference r:id="rId13" w:type="default"/>
          <w:pgSz w:w="11906" w:h="16838"/>
          <w:pgMar w:top="1418" w:right="1133" w:bottom="1246" w:left="1418" w:header="851" w:footer="992" w:gutter="0"/>
          <w:cols w:space="720" w:num="1"/>
          <w:docGrid w:linePitch="312" w:charSpace="0"/>
        </w:sectPr>
      </w:pPr>
    </w:p>
    <w:p>
      <w:pPr>
        <w:spacing w:before="120" w:line="320" w:lineRule="atLeast"/>
        <w:ind w:firstLine="422" w:firstLineChars="200"/>
        <w:rPr>
          <w:b/>
          <w:bCs/>
          <w:color w:val="000000" w:themeColor="text1"/>
          <w:kern w:val="0"/>
          <w:szCs w:val="21"/>
          <w14:textFill>
            <w14:solidFill>
              <w14:schemeClr w14:val="tx1"/>
            </w14:solidFill>
          </w14:textFill>
        </w:rPr>
      </w:pPr>
      <w:r>
        <w:rPr>
          <w:rFonts w:hint="eastAsia"/>
          <w:b/>
          <w:bCs/>
          <w:color w:val="000000" w:themeColor="text1"/>
          <w:kern w:val="0"/>
          <w:szCs w:val="21"/>
          <w14:textFill>
            <w14:solidFill>
              <w14:schemeClr w14:val="tx1"/>
            </w14:solidFill>
          </w14:textFill>
        </w:rPr>
        <w:t>B分标评标标准</w:t>
      </w:r>
    </w:p>
    <w:p>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2.1</w:t>
      </w:r>
      <w:r>
        <w:rPr>
          <w:rFonts w:hint="eastAsia"/>
          <w:color w:val="000000" w:themeColor="text1"/>
          <w14:textFill>
            <w14:solidFill>
              <w14:schemeClr w14:val="tx1"/>
            </w14:solidFill>
          </w14:textFill>
        </w:rPr>
        <w:t>技术</w:t>
      </w:r>
      <w:r>
        <w:rPr>
          <w:rFonts w:hint="eastAsia"/>
          <w:color w:val="000000" w:themeColor="text1"/>
          <w:lang w:val="en-US" w:eastAsia="zh-CN"/>
          <w14:textFill>
            <w14:solidFill>
              <w14:schemeClr w14:val="tx1"/>
            </w14:solidFill>
          </w14:textFill>
        </w:rPr>
        <w:t>部</w:t>
      </w:r>
      <w:r>
        <w:rPr>
          <w:rFonts w:hint="eastAsia"/>
          <w:color w:val="000000" w:themeColor="text1"/>
          <w14:textFill>
            <w14:solidFill>
              <w14:schemeClr w14:val="tx1"/>
            </w14:solidFill>
          </w14:textFill>
        </w:rPr>
        <w:t>分（满分60分）</w:t>
      </w:r>
    </w:p>
    <w:tbl>
      <w:tblPr>
        <w:tblStyle w:val="52"/>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988"/>
        <w:gridCol w:w="752"/>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08" w:type="dxa"/>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988" w:type="dxa"/>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类型</w:t>
            </w:r>
          </w:p>
        </w:tc>
        <w:tc>
          <w:tcPr>
            <w:tcW w:w="752" w:type="dxa"/>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分</w:t>
            </w:r>
            <w:r>
              <w:rPr>
                <w:rFonts w:hint="eastAsia"/>
                <w:b/>
                <w:color w:val="000000" w:themeColor="text1"/>
                <w:szCs w:val="21"/>
                <w14:textFill>
                  <w14:solidFill>
                    <w14:schemeClr w14:val="tx1"/>
                  </w14:solidFill>
                </w14:textFill>
              </w:rPr>
              <w:t>项</w:t>
            </w:r>
          </w:p>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属性</w:t>
            </w:r>
          </w:p>
        </w:tc>
        <w:tc>
          <w:tcPr>
            <w:tcW w:w="6825" w:type="dxa"/>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08" w:type="dxa"/>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1</w:t>
            </w:r>
          </w:p>
        </w:tc>
        <w:tc>
          <w:tcPr>
            <w:tcW w:w="988" w:type="dxa"/>
            <w:vAlign w:val="center"/>
          </w:tcPr>
          <w:p>
            <w:pPr>
              <w:jc w:val="center"/>
              <w:rPr>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管理规章制度与档案建立制度分</w:t>
            </w:r>
            <w:r>
              <w:rPr>
                <w:rStyle w:val="177"/>
                <w:rFonts w:ascii="宋体" w:hAnsi="宋体" w:cs="宋体"/>
                <w:b/>
                <w:bCs/>
                <w:color w:val="000000" w:themeColor="text1"/>
                <w:szCs w:val="21"/>
                <w14:textFill>
                  <w14:solidFill>
                    <w14:schemeClr w14:val="tx1"/>
                  </w14:solidFill>
                </w14:textFill>
              </w:rPr>
              <w:t>（满分</w:t>
            </w:r>
            <w:r>
              <w:rPr>
                <w:rStyle w:val="177"/>
                <w:rFonts w:hint="eastAsia" w:ascii="宋体" w:hAnsi="宋体" w:cs="宋体"/>
                <w:b/>
                <w:bCs/>
                <w:color w:val="000000" w:themeColor="text1"/>
                <w:szCs w:val="21"/>
                <w14:textFill>
                  <w14:solidFill>
                    <w14:schemeClr w14:val="tx1"/>
                  </w14:solidFill>
                </w14:textFill>
              </w:rPr>
              <w:t>10</w:t>
            </w:r>
            <w:r>
              <w:rPr>
                <w:rStyle w:val="177"/>
                <w:rFonts w:ascii="宋体" w:hAnsi="宋体" w:cs="宋体"/>
                <w:b/>
                <w:bCs/>
                <w:color w:val="000000" w:themeColor="text1"/>
                <w:szCs w:val="21"/>
                <w14:textFill>
                  <w14:solidFill>
                    <w14:schemeClr w14:val="tx1"/>
                  </w14:solidFill>
                </w14:textFill>
              </w:rPr>
              <w:t>分）</w:t>
            </w:r>
          </w:p>
        </w:tc>
        <w:tc>
          <w:tcPr>
            <w:tcW w:w="752" w:type="dxa"/>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主观</w:t>
            </w:r>
          </w:p>
        </w:tc>
        <w:tc>
          <w:tcPr>
            <w:tcW w:w="6825" w:type="dxa"/>
            <w:vAlign w:val="center"/>
          </w:tcPr>
          <w:p>
            <w:pPr>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一档3分：供应商有基本的服务管理规章制度及档案建立制度，制度较简单。</w:t>
            </w:r>
          </w:p>
          <w:p>
            <w:pPr>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二档6分：供应商服务管理等管理规章制度及档案建立制度较完善，比较切合实际情况。</w:t>
            </w:r>
          </w:p>
          <w:p>
            <w:pPr>
              <w:spacing w:line="400" w:lineRule="exact"/>
              <w:rPr>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三档10分：供应商有切实可行的服务管理等管理规章制度及档案建立制度，制度切合实际情况，且合理性更强。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08" w:type="dxa"/>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2</w:t>
            </w:r>
          </w:p>
        </w:tc>
        <w:tc>
          <w:tcPr>
            <w:tcW w:w="988" w:type="dxa"/>
            <w:vAlign w:val="center"/>
          </w:tcPr>
          <w:p>
            <w:pPr>
              <w:jc w:val="center"/>
              <w:rPr>
                <w:color w:val="000000" w:themeColor="text1"/>
                <w:szCs w:val="21"/>
                <w14:textFill>
                  <w14:solidFill>
                    <w14:schemeClr w14:val="tx1"/>
                  </w14:solidFill>
                </w14:textFill>
              </w:rPr>
            </w:pPr>
            <w:r>
              <w:rPr>
                <w:rStyle w:val="177"/>
                <w:rFonts w:hint="eastAsia" w:ascii="宋体" w:hAnsi="宋体" w:cs="宋体"/>
                <w:b/>
                <w:bCs/>
                <w:color w:val="000000" w:themeColor="text1"/>
                <w:szCs w:val="21"/>
                <w14:textFill>
                  <w14:solidFill>
                    <w14:schemeClr w14:val="tx1"/>
                  </w14:solidFill>
                </w14:textFill>
              </w:rPr>
              <w:t>服务</w:t>
            </w:r>
            <w:r>
              <w:rPr>
                <w:rFonts w:hint="eastAsia" w:ascii="宋体" w:hAnsi="宋体" w:cs="宋体"/>
                <w:b/>
                <w:bCs/>
                <w:color w:val="000000" w:themeColor="text1"/>
                <w:szCs w:val="21"/>
                <w14:textFill>
                  <w14:solidFill>
                    <w14:schemeClr w14:val="tx1"/>
                  </w14:solidFill>
                </w14:textFill>
              </w:rPr>
              <w:t>方案分</w:t>
            </w:r>
            <w:r>
              <w:rPr>
                <w:rStyle w:val="177"/>
                <w:rFonts w:ascii="宋体" w:hAnsi="宋体" w:cs="宋体"/>
                <w:b/>
                <w:bCs/>
                <w:color w:val="000000" w:themeColor="text1"/>
                <w:szCs w:val="21"/>
                <w14:textFill>
                  <w14:solidFill>
                    <w14:schemeClr w14:val="tx1"/>
                  </w14:solidFill>
                </w14:textFill>
              </w:rPr>
              <w:t>（满</w:t>
            </w:r>
            <w:r>
              <w:rPr>
                <w:rStyle w:val="177"/>
                <w:rFonts w:hint="eastAsia" w:ascii="宋体" w:hAnsi="宋体" w:cs="宋体"/>
                <w:b/>
                <w:bCs/>
                <w:color w:val="000000" w:themeColor="text1"/>
                <w:szCs w:val="21"/>
                <w14:textFill>
                  <w14:solidFill>
                    <w14:schemeClr w14:val="tx1"/>
                  </w14:solidFill>
                </w14:textFill>
              </w:rPr>
              <w:t>15</w:t>
            </w:r>
            <w:r>
              <w:rPr>
                <w:rStyle w:val="177"/>
                <w:rFonts w:ascii="宋体" w:hAnsi="宋体" w:cs="宋体"/>
                <w:b/>
                <w:bCs/>
                <w:color w:val="000000" w:themeColor="text1"/>
                <w:szCs w:val="21"/>
                <w14:textFill>
                  <w14:solidFill>
                    <w14:schemeClr w14:val="tx1"/>
                  </w14:solidFill>
                </w14:textFill>
              </w:rPr>
              <w:t>分）</w:t>
            </w:r>
          </w:p>
        </w:tc>
        <w:tc>
          <w:tcPr>
            <w:tcW w:w="752" w:type="dxa"/>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主观</w:t>
            </w:r>
          </w:p>
        </w:tc>
        <w:tc>
          <w:tcPr>
            <w:tcW w:w="6825" w:type="dxa"/>
            <w:vAlign w:val="center"/>
          </w:tcPr>
          <w:p>
            <w:pPr>
              <w:spacing w:line="400" w:lineRule="exact"/>
              <w:ind w:firstLine="411" w:firstLineChars="196"/>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由评标委员会根据投标文件中的实际情况审评拟采取的管理方式（包含但不限于：内部管理构架、管理运作机制、激励机制、监督机制、自我约束机制、信息反馈处理机制等）、工作计划、以及项目服务工作的实施开展等方面进行</w:t>
            </w:r>
            <w:r>
              <w:rPr>
                <w:rFonts w:hint="eastAsia" w:ascii="宋体" w:hAnsi="宋体" w:cs="宋体"/>
                <w:bCs/>
                <w:color w:val="000000" w:themeColor="text1"/>
                <w:szCs w:val="21"/>
                <w:lang w:val="en-US" w:eastAsia="zh-CN"/>
                <w14:textFill>
                  <w14:solidFill>
                    <w14:schemeClr w14:val="tx1"/>
                  </w14:solidFill>
                </w14:textFill>
              </w:rPr>
              <w:t>评审并</w:t>
            </w:r>
            <w:r>
              <w:rPr>
                <w:rFonts w:hint="eastAsia" w:ascii="宋体" w:hAnsi="宋体" w:cs="宋体"/>
                <w:bCs/>
                <w:color w:val="000000" w:themeColor="text1"/>
                <w:szCs w:val="21"/>
                <w14:textFill>
                  <w14:solidFill>
                    <w14:schemeClr w14:val="tx1"/>
                  </w14:solidFill>
                </w14:textFill>
              </w:rPr>
              <w:t>在相应档次内</w:t>
            </w:r>
            <w:r>
              <w:rPr>
                <w:rFonts w:hint="eastAsia" w:ascii="宋体" w:hAnsi="宋体" w:cs="宋体"/>
                <w:bCs/>
                <w:color w:val="000000" w:themeColor="text1"/>
                <w:szCs w:val="21"/>
                <w:lang w:eastAsia="zh-CN"/>
                <w14:textFill>
                  <w14:solidFill>
                    <w14:schemeClr w14:val="tx1"/>
                  </w14:solidFill>
                </w14:textFill>
              </w:rPr>
              <w:t>独立打分</w:t>
            </w:r>
            <w:r>
              <w:rPr>
                <w:rFonts w:hint="eastAsia"/>
                <w:bCs/>
                <w:color w:val="000000" w:themeColor="text1"/>
                <w:szCs w:val="21"/>
                <w14:textFill>
                  <w14:solidFill>
                    <w14:schemeClr w14:val="tx1"/>
                  </w14:solidFill>
                </w14:textFill>
              </w:rPr>
              <w:t>：</w:t>
            </w:r>
          </w:p>
          <w:p>
            <w:pPr>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一档5分：服务实施方案简单，内容简陋，可操作性不强。</w:t>
            </w:r>
          </w:p>
          <w:p>
            <w:pPr>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二档10分：服务实施方案较详细，有拟采取的管理方式和工作计划，项目服务工作的实施开展措施基本可行，整体方案路线较清晰，思路较合理，创新性、可操作性较强。</w:t>
            </w:r>
          </w:p>
          <w:p>
            <w:pPr>
              <w:spacing w:line="400" w:lineRule="exact"/>
              <w:rPr>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三档15分：服务实施方案详细且科学合理，有切实可行的拟采取的管理方式和切实际的工作计划，项目服务工作的实施开展措施到位，整体方案路线清晰，思路合理，创新性强，可操作性强。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08" w:type="dxa"/>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3</w:t>
            </w:r>
          </w:p>
        </w:tc>
        <w:tc>
          <w:tcPr>
            <w:tcW w:w="988" w:type="dxa"/>
            <w:vAlign w:val="center"/>
          </w:tcPr>
          <w:p>
            <w:pPr>
              <w:jc w:val="center"/>
              <w:rPr>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应急预案分</w:t>
            </w:r>
            <w:r>
              <w:rPr>
                <w:rStyle w:val="177"/>
                <w:rFonts w:ascii="宋体" w:hAnsi="宋体"/>
                <w:b/>
                <w:color w:val="000000" w:themeColor="text1"/>
                <w:szCs w:val="21"/>
                <w14:textFill>
                  <w14:solidFill>
                    <w14:schemeClr w14:val="tx1"/>
                  </w14:solidFill>
                </w14:textFill>
              </w:rPr>
              <w:t xml:space="preserve">（满分 </w:t>
            </w:r>
            <w:r>
              <w:rPr>
                <w:rStyle w:val="177"/>
                <w:rFonts w:hint="eastAsia" w:ascii="宋体" w:hAnsi="宋体"/>
                <w:b/>
                <w:color w:val="000000" w:themeColor="text1"/>
                <w:szCs w:val="21"/>
                <w14:textFill>
                  <w14:solidFill>
                    <w14:schemeClr w14:val="tx1"/>
                  </w14:solidFill>
                </w14:textFill>
              </w:rPr>
              <w:t>10</w:t>
            </w:r>
            <w:r>
              <w:rPr>
                <w:rStyle w:val="177"/>
                <w:rFonts w:ascii="宋体" w:hAnsi="宋体"/>
                <w:b/>
                <w:color w:val="000000" w:themeColor="text1"/>
                <w:szCs w:val="21"/>
                <w14:textFill>
                  <w14:solidFill>
                    <w14:schemeClr w14:val="tx1"/>
                  </w14:solidFill>
                </w14:textFill>
              </w:rPr>
              <w:t>分）</w:t>
            </w:r>
          </w:p>
        </w:tc>
        <w:tc>
          <w:tcPr>
            <w:tcW w:w="752" w:type="dxa"/>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主观</w:t>
            </w:r>
          </w:p>
        </w:tc>
        <w:tc>
          <w:tcPr>
            <w:tcW w:w="6825" w:type="dxa"/>
            <w:vAlign w:val="center"/>
          </w:tcPr>
          <w:p>
            <w:pPr>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一档3分：预案简单、内容一般，可操作性不强。</w:t>
            </w:r>
          </w:p>
          <w:p>
            <w:pPr>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二档6分：预案较符合采购要求，对突发事件的发生，一般性响应，结构较合理、应急处置预案内容较详细、完善。</w:t>
            </w:r>
          </w:p>
          <w:p>
            <w:pPr>
              <w:spacing w:line="400" w:lineRule="exact"/>
              <w:rPr>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三档10分：预案完全符合采购要求，对突发事件的发生，如安全事故等应急处置预案等内容全面，即时响应，时效性强，方案详实、科学，可操作性强。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08" w:type="dxa"/>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4</w:t>
            </w:r>
          </w:p>
        </w:tc>
        <w:tc>
          <w:tcPr>
            <w:tcW w:w="988" w:type="dxa"/>
            <w:vAlign w:val="center"/>
          </w:tcPr>
          <w:p>
            <w:pPr>
              <w:jc w:val="center"/>
              <w:rPr>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其他服务方案分</w:t>
            </w:r>
            <w:r>
              <w:rPr>
                <w:rStyle w:val="177"/>
                <w:rFonts w:ascii="宋体" w:hAnsi="宋体"/>
                <w:b/>
                <w:color w:val="000000" w:themeColor="text1"/>
                <w:szCs w:val="21"/>
                <w14:textFill>
                  <w14:solidFill>
                    <w14:schemeClr w14:val="tx1"/>
                  </w14:solidFill>
                </w14:textFill>
              </w:rPr>
              <w:t>（满分</w:t>
            </w:r>
            <w:r>
              <w:rPr>
                <w:rStyle w:val="177"/>
                <w:rFonts w:hint="eastAsia" w:ascii="宋体" w:hAnsi="宋体"/>
                <w:b/>
                <w:color w:val="000000" w:themeColor="text1"/>
                <w:szCs w:val="21"/>
                <w14:textFill>
                  <w14:solidFill>
                    <w14:schemeClr w14:val="tx1"/>
                  </w14:solidFill>
                </w14:textFill>
              </w:rPr>
              <w:t>10</w:t>
            </w:r>
            <w:r>
              <w:rPr>
                <w:rStyle w:val="177"/>
                <w:rFonts w:ascii="宋体" w:hAnsi="宋体"/>
                <w:b/>
                <w:color w:val="000000" w:themeColor="text1"/>
                <w:szCs w:val="21"/>
                <w14:textFill>
                  <w14:solidFill>
                    <w14:schemeClr w14:val="tx1"/>
                  </w14:solidFill>
                </w14:textFill>
              </w:rPr>
              <w:t>分）</w:t>
            </w:r>
          </w:p>
        </w:tc>
        <w:tc>
          <w:tcPr>
            <w:tcW w:w="752" w:type="dxa"/>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主观</w:t>
            </w:r>
          </w:p>
        </w:tc>
        <w:tc>
          <w:tcPr>
            <w:tcW w:w="6825" w:type="dxa"/>
            <w:vAlign w:val="center"/>
          </w:tcPr>
          <w:p>
            <w:pPr>
              <w:spacing w:line="400" w:lineRule="exact"/>
              <w:ind w:firstLine="315" w:firstLineChars="15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由评标委员会根据各供应商的迎检、会务、节日庆典安保布置方案等服务方案的</w:t>
            </w:r>
            <w:r>
              <w:rPr>
                <w:rFonts w:hint="eastAsia" w:ascii="宋体" w:hAnsi="宋体" w:cs="宋体"/>
                <w:bCs/>
                <w:color w:val="000000" w:themeColor="text1"/>
                <w:szCs w:val="21"/>
                <w:lang w:eastAsia="zh-CN"/>
                <w14:textFill>
                  <w14:solidFill>
                    <w14:schemeClr w14:val="tx1"/>
                  </w14:solidFill>
                </w14:textFill>
              </w:rPr>
              <w:t>进行</w:t>
            </w:r>
            <w:r>
              <w:rPr>
                <w:rFonts w:hint="eastAsia" w:ascii="宋体" w:hAnsi="宋体" w:cs="宋体"/>
                <w:bCs/>
                <w:color w:val="000000" w:themeColor="text1"/>
                <w:szCs w:val="21"/>
                <w:lang w:val="en-US" w:eastAsia="zh-CN"/>
                <w14:textFill>
                  <w14:solidFill>
                    <w14:schemeClr w14:val="tx1"/>
                  </w14:solidFill>
                </w14:textFill>
              </w:rPr>
              <w:t>评审并</w:t>
            </w:r>
            <w:r>
              <w:rPr>
                <w:rFonts w:hint="eastAsia" w:ascii="宋体" w:hAnsi="宋体" w:cs="宋体"/>
                <w:bCs/>
                <w:color w:val="000000" w:themeColor="text1"/>
                <w:szCs w:val="21"/>
                <w14:textFill>
                  <w14:solidFill>
                    <w14:schemeClr w14:val="tx1"/>
                  </w14:solidFill>
                </w14:textFill>
              </w:rPr>
              <w:t>在相应档次内</w:t>
            </w:r>
            <w:r>
              <w:rPr>
                <w:rFonts w:hint="eastAsia" w:ascii="宋体" w:hAnsi="宋体" w:cs="宋体"/>
                <w:bCs/>
                <w:color w:val="000000" w:themeColor="text1"/>
                <w:szCs w:val="21"/>
                <w:lang w:eastAsia="zh-CN"/>
                <w14:textFill>
                  <w14:solidFill>
                    <w14:schemeClr w14:val="tx1"/>
                  </w14:solidFill>
                </w14:textFill>
              </w:rPr>
              <w:t>独立打分</w:t>
            </w:r>
            <w:r>
              <w:rPr>
                <w:rFonts w:hint="eastAsia"/>
                <w:bCs/>
                <w:color w:val="000000" w:themeColor="text1"/>
                <w:szCs w:val="21"/>
                <w14:textFill>
                  <w14:solidFill>
                    <w14:schemeClr w14:val="tx1"/>
                  </w14:solidFill>
                </w14:textFill>
              </w:rPr>
              <w:t>：</w:t>
            </w:r>
          </w:p>
          <w:p>
            <w:pPr>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一档3分：方案简单，针对性不强。</w:t>
            </w:r>
          </w:p>
          <w:p>
            <w:pPr>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二档6分： 方案较完善，服务布置方案较为可行。</w:t>
            </w:r>
          </w:p>
          <w:p>
            <w:pPr>
              <w:spacing w:line="400" w:lineRule="exact"/>
              <w:rPr>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三档 10分：方案具体完善，迎检、会务、节日庆典安保布置方案等服务方案针对性强，符合采购人实际需要。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08" w:type="dxa"/>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5</w:t>
            </w:r>
          </w:p>
        </w:tc>
        <w:tc>
          <w:tcPr>
            <w:tcW w:w="988" w:type="dxa"/>
            <w:vAlign w:val="center"/>
          </w:tcPr>
          <w:p>
            <w:pPr>
              <w:jc w:val="center"/>
              <w:rPr>
                <w:color w:val="000000" w:themeColor="text1"/>
                <w:szCs w:val="21"/>
                <w14:textFill>
                  <w14:solidFill>
                    <w14:schemeClr w14:val="tx1"/>
                  </w14:solidFill>
                </w14:textFill>
              </w:rPr>
            </w:pPr>
            <w:r>
              <w:rPr>
                <w:rStyle w:val="177"/>
                <w:rFonts w:hint="eastAsia" w:ascii="宋体" w:hAnsi="宋体"/>
                <w:b/>
                <w:color w:val="000000" w:themeColor="text1"/>
                <w:szCs w:val="21"/>
                <w14:textFill>
                  <w14:solidFill>
                    <w14:schemeClr w14:val="tx1"/>
                  </w14:solidFill>
                </w14:textFill>
              </w:rPr>
              <w:t>拟投入的物资装/设备分（满分7分）</w:t>
            </w:r>
          </w:p>
        </w:tc>
        <w:tc>
          <w:tcPr>
            <w:tcW w:w="752" w:type="dxa"/>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主观</w:t>
            </w:r>
          </w:p>
        </w:tc>
        <w:tc>
          <w:tcPr>
            <w:tcW w:w="6825" w:type="dxa"/>
            <w:vAlign w:val="center"/>
          </w:tcPr>
          <w:p>
            <w:pPr>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由评标委员会根据各投标人的物资装备/设备配备</w:t>
            </w:r>
            <w:r>
              <w:rPr>
                <w:rFonts w:hint="eastAsia" w:ascii="宋体" w:hAnsi="宋体" w:cs="宋体"/>
                <w:bCs/>
                <w:color w:val="000000" w:themeColor="text1"/>
                <w:szCs w:val="21"/>
                <w:lang w:eastAsia="zh-CN"/>
                <w14:textFill>
                  <w14:solidFill>
                    <w14:schemeClr w14:val="tx1"/>
                  </w14:solidFill>
                </w14:textFill>
              </w:rPr>
              <w:t>进行</w:t>
            </w:r>
            <w:r>
              <w:rPr>
                <w:rFonts w:hint="eastAsia" w:ascii="宋体" w:hAnsi="宋体" w:cs="宋体"/>
                <w:bCs/>
                <w:color w:val="000000" w:themeColor="text1"/>
                <w:szCs w:val="21"/>
                <w:lang w:val="en-US" w:eastAsia="zh-CN"/>
                <w14:textFill>
                  <w14:solidFill>
                    <w14:schemeClr w14:val="tx1"/>
                  </w14:solidFill>
                </w14:textFill>
              </w:rPr>
              <w:t>评审并</w:t>
            </w:r>
            <w:r>
              <w:rPr>
                <w:rFonts w:hint="eastAsia" w:ascii="宋体" w:hAnsi="宋体" w:cs="宋体"/>
                <w:bCs/>
                <w:color w:val="000000" w:themeColor="text1"/>
                <w:szCs w:val="21"/>
                <w14:textFill>
                  <w14:solidFill>
                    <w14:schemeClr w14:val="tx1"/>
                  </w14:solidFill>
                </w14:textFill>
              </w:rPr>
              <w:t>在相应档次内</w:t>
            </w:r>
            <w:r>
              <w:rPr>
                <w:rFonts w:hint="eastAsia" w:ascii="宋体" w:hAnsi="宋体" w:cs="宋体"/>
                <w:bCs/>
                <w:color w:val="000000" w:themeColor="text1"/>
                <w:szCs w:val="21"/>
                <w:lang w:eastAsia="zh-CN"/>
                <w14:textFill>
                  <w14:solidFill>
                    <w14:schemeClr w14:val="tx1"/>
                  </w14:solidFill>
                </w14:textFill>
              </w:rPr>
              <w:t>独立打分</w:t>
            </w:r>
            <w:r>
              <w:rPr>
                <w:rFonts w:hint="eastAsia"/>
                <w:bCs/>
                <w:color w:val="000000" w:themeColor="text1"/>
                <w:szCs w:val="21"/>
                <w14:textFill>
                  <w14:solidFill>
                    <w14:schemeClr w14:val="tx1"/>
                  </w14:solidFill>
                </w14:textFill>
              </w:rPr>
              <w:t>：</w:t>
            </w:r>
          </w:p>
          <w:p>
            <w:pPr>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一档3 分：装备/设备配置要求基本满足招标需求； </w:t>
            </w:r>
          </w:p>
          <w:p>
            <w:pPr>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二档5分：装备/设备配置要求满足招标需求，配置合理。</w:t>
            </w:r>
          </w:p>
          <w:p>
            <w:pPr>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三档7分：装备/设备配置优于招标需求，更能有效保障服务质量的实现。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08" w:type="dxa"/>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6</w:t>
            </w:r>
          </w:p>
        </w:tc>
        <w:tc>
          <w:tcPr>
            <w:tcW w:w="988" w:type="dxa"/>
            <w:vAlign w:val="center"/>
          </w:tcPr>
          <w:p>
            <w:pPr>
              <w:jc w:val="center"/>
              <w:rPr>
                <w:color w:val="000000" w:themeColor="text1"/>
                <w:szCs w:val="21"/>
                <w14:textFill>
                  <w14:solidFill>
                    <w14:schemeClr w14:val="tx1"/>
                  </w14:solidFill>
                </w14:textFill>
              </w:rPr>
            </w:pPr>
            <w:r>
              <w:rPr>
                <w:rFonts w:hint="eastAsia" w:ascii="宋体" w:hAnsi="宋体" w:cs="Courier New"/>
                <w:b/>
                <w:color w:val="000000" w:themeColor="text1"/>
                <w:szCs w:val="21"/>
                <w14:textFill>
                  <w14:solidFill>
                    <w14:schemeClr w14:val="tx1"/>
                  </w14:solidFill>
                </w14:textFill>
              </w:rPr>
              <w:t>服务承诺分</w:t>
            </w:r>
            <w:r>
              <w:rPr>
                <w:rStyle w:val="177"/>
                <w:rFonts w:ascii="宋体" w:hAnsi="宋体"/>
                <w:b/>
                <w:color w:val="000000" w:themeColor="text1"/>
                <w:szCs w:val="21"/>
                <w14:textFill>
                  <w14:solidFill>
                    <w14:schemeClr w14:val="tx1"/>
                  </w14:solidFill>
                </w14:textFill>
              </w:rPr>
              <w:t>（满分</w:t>
            </w:r>
            <w:r>
              <w:rPr>
                <w:rStyle w:val="177"/>
                <w:rFonts w:hint="eastAsia" w:ascii="宋体" w:hAnsi="宋体"/>
                <w:b/>
                <w:color w:val="000000" w:themeColor="text1"/>
                <w:szCs w:val="21"/>
                <w14:textFill>
                  <w14:solidFill>
                    <w14:schemeClr w14:val="tx1"/>
                  </w14:solidFill>
                </w14:textFill>
              </w:rPr>
              <w:t>8</w:t>
            </w:r>
            <w:r>
              <w:rPr>
                <w:rStyle w:val="177"/>
                <w:rFonts w:ascii="宋体" w:hAnsi="宋体"/>
                <w:b/>
                <w:color w:val="000000" w:themeColor="text1"/>
                <w:szCs w:val="21"/>
                <w14:textFill>
                  <w14:solidFill>
                    <w14:schemeClr w14:val="tx1"/>
                  </w14:solidFill>
                </w14:textFill>
              </w:rPr>
              <w:t>分）</w:t>
            </w:r>
          </w:p>
        </w:tc>
        <w:tc>
          <w:tcPr>
            <w:tcW w:w="752" w:type="dxa"/>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主观</w:t>
            </w:r>
          </w:p>
        </w:tc>
        <w:tc>
          <w:tcPr>
            <w:tcW w:w="6825" w:type="dxa"/>
            <w:vAlign w:val="center"/>
          </w:tcPr>
          <w:p>
            <w:pPr>
              <w:spacing w:line="400" w:lineRule="exact"/>
              <w:ind w:firstLine="420" w:firstLineChars="200"/>
              <w:rPr>
                <w:bCs/>
                <w:color w:val="000000" w:themeColor="text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由评标委员会根据除项目实施方案以外的服务承诺</w:t>
            </w:r>
            <w:r>
              <w:rPr>
                <w:rFonts w:hint="eastAsia" w:ascii="宋体" w:hAnsi="宋体" w:cs="宋体"/>
                <w:bCs/>
                <w:color w:val="000000" w:themeColor="text1"/>
                <w:szCs w:val="21"/>
                <w:lang w:eastAsia="zh-CN"/>
                <w14:textFill>
                  <w14:solidFill>
                    <w14:schemeClr w14:val="tx1"/>
                  </w14:solidFill>
                </w14:textFill>
              </w:rPr>
              <w:t>进行</w:t>
            </w:r>
            <w:r>
              <w:rPr>
                <w:rFonts w:hint="eastAsia" w:ascii="宋体" w:hAnsi="宋体" w:cs="宋体"/>
                <w:bCs/>
                <w:color w:val="000000" w:themeColor="text1"/>
                <w:szCs w:val="21"/>
                <w:lang w:val="en-US" w:eastAsia="zh-CN"/>
                <w14:textFill>
                  <w14:solidFill>
                    <w14:schemeClr w14:val="tx1"/>
                  </w14:solidFill>
                </w14:textFill>
              </w:rPr>
              <w:t>评审并</w:t>
            </w:r>
            <w:r>
              <w:rPr>
                <w:rFonts w:hint="eastAsia" w:ascii="宋体" w:hAnsi="宋体" w:cs="宋体"/>
                <w:bCs/>
                <w:color w:val="000000" w:themeColor="text1"/>
                <w:szCs w:val="21"/>
                <w14:textFill>
                  <w14:solidFill>
                    <w14:schemeClr w14:val="tx1"/>
                  </w14:solidFill>
                </w14:textFill>
              </w:rPr>
              <w:t>在相应档次内</w:t>
            </w:r>
            <w:r>
              <w:rPr>
                <w:rFonts w:hint="eastAsia" w:ascii="宋体" w:hAnsi="宋体" w:cs="宋体"/>
                <w:bCs/>
                <w:color w:val="000000" w:themeColor="text1"/>
                <w:szCs w:val="21"/>
                <w:lang w:eastAsia="zh-CN"/>
                <w14:textFill>
                  <w14:solidFill>
                    <w14:schemeClr w14:val="tx1"/>
                  </w14:solidFill>
                </w14:textFill>
              </w:rPr>
              <w:t>独立打分</w:t>
            </w:r>
            <w:r>
              <w:rPr>
                <w:rFonts w:hint="eastAsia"/>
                <w:bCs/>
                <w:color w:val="000000" w:themeColor="text1"/>
                <w:szCs w:val="21"/>
                <w14:textFill>
                  <w14:solidFill>
                    <w14:schemeClr w14:val="tx1"/>
                  </w14:solidFill>
                </w14:textFill>
              </w:rPr>
              <w:t>：</w:t>
            </w:r>
          </w:p>
          <w:p>
            <w:pPr>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一档（3 分）：各项服务</w:t>
            </w:r>
            <w:r>
              <w:rPr>
                <w:rFonts w:ascii="宋体" w:hAnsi="宋体" w:cs="宋体"/>
                <w:bCs/>
                <w:color w:val="000000" w:themeColor="text1"/>
                <w:szCs w:val="21"/>
                <w14:textFill>
                  <w14:solidFill>
                    <w14:schemeClr w14:val="tx1"/>
                  </w14:solidFill>
                </w14:textFill>
              </w:rPr>
              <w:t>措施较差</w:t>
            </w:r>
            <w:r>
              <w:rPr>
                <w:rFonts w:hint="eastAsia" w:ascii="宋体" w:hAnsi="宋体" w:cs="宋体"/>
                <w:bCs/>
                <w:color w:val="000000" w:themeColor="text1"/>
                <w:szCs w:val="21"/>
                <w14:textFill>
                  <w14:solidFill>
                    <w14:schemeClr w14:val="tx1"/>
                  </w14:solidFill>
                </w14:textFill>
              </w:rPr>
              <w:t>，服务承诺简单。</w:t>
            </w:r>
          </w:p>
          <w:p>
            <w:pPr>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二档（5分）：服务承诺基本满足采购文件的要求，</w:t>
            </w:r>
            <w:r>
              <w:rPr>
                <w:rFonts w:ascii="宋体" w:hAnsi="宋体" w:cs="宋体"/>
                <w:bCs/>
                <w:color w:val="000000" w:themeColor="text1"/>
                <w:szCs w:val="21"/>
                <w14:textFill>
                  <w14:solidFill>
                    <w14:schemeClr w14:val="tx1"/>
                  </w14:solidFill>
                </w14:textFill>
              </w:rPr>
              <w:t>工作安排及计划基本合理，人员</w:t>
            </w:r>
            <w:r>
              <w:rPr>
                <w:rFonts w:hint="eastAsia" w:ascii="宋体" w:hAnsi="宋体" w:cs="宋体"/>
                <w:bCs/>
                <w:color w:val="000000" w:themeColor="text1"/>
                <w:szCs w:val="21"/>
                <w14:textFill>
                  <w14:solidFill>
                    <w14:schemeClr w14:val="tx1"/>
                  </w14:solidFill>
                </w14:textFill>
              </w:rPr>
              <w:t>配置满足采购需求；服务措施基本可行。</w:t>
            </w:r>
          </w:p>
          <w:p>
            <w:pPr>
              <w:spacing w:line="400" w:lineRule="exact"/>
              <w:rPr>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三档（8分）：服务承诺比较细致、合理、可行，保障响应措施有力，服务经验丰富，并承诺提供 7×24 服务热线，响应时间短，快捷、迅速，经评委综合评定服务承诺详细，项目的后续服务得到有力的保障，且切实可行，服务承诺和保障措施考虑周全完整详细，服务承诺为优秀的。</w:t>
            </w:r>
          </w:p>
        </w:tc>
      </w:tr>
    </w:tbl>
    <w:p>
      <w:pPr>
        <w:ind w:firstLine="315" w:firstLineChars="150"/>
        <w:rPr>
          <w:color w:val="000000" w:themeColor="text1"/>
          <w:lang w:val="zh-CN"/>
          <w14:textFill>
            <w14:solidFill>
              <w14:schemeClr w14:val="tx1"/>
            </w14:solidFill>
          </w14:textFill>
        </w:rPr>
      </w:pPr>
    </w:p>
    <w:p>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2</w:t>
      </w:r>
      <w:bookmarkStart w:id="56" w:name="_GoBack"/>
      <w:r>
        <w:rPr>
          <w:rFonts w:hint="eastAsia"/>
          <w:color w:val="000000" w:themeColor="text1"/>
          <w14:textFill>
            <w14:solidFill>
              <w14:schemeClr w14:val="tx1"/>
            </w14:solidFill>
          </w14:textFill>
        </w:rPr>
        <w:t>商务资信分（满分30分）</w:t>
      </w:r>
      <w:bookmarkEnd w:id="56"/>
    </w:p>
    <w:tbl>
      <w:tblPr>
        <w:tblStyle w:val="52"/>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988"/>
        <w:gridCol w:w="752"/>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08" w:type="dxa"/>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988" w:type="dxa"/>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类型</w:t>
            </w:r>
          </w:p>
        </w:tc>
        <w:tc>
          <w:tcPr>
            <w:tcW w:w="752" w:type="dxa"/>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分</w:t>
            </w:r>
            <w:r>
              <w:rPr>
                <w:rFonts w:hint="eastAsia"/>
                <w:b/>
                <w:color w:val="000000" w:themeColor="text1"/>
                <w:szCs w:val="21"/>
                <w14:textFill>
                  <w14:solidFill>
                    <w14:schemeClr w14:val="tx1"/>
                  </w14:solidFill>
                </w14:textFill>
              </w:rPr>
              <w:t>项</w:t>
            </w:r>
          </w:p>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属性</w:t>
            </w:r>
          </w:p>
        </w:tc>
        <w:tc>
          <w:tcPr>
            <w:tcW w:w="6825" w:type="dxa"/>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08" w:type="dxa"/>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1</w:t>
            </w:r>
          </w:p>
        </w:tc>
        <w:tc>
          <w:tcPr>
            <w:tcW w:w="988" w:type="dxa"/>
            <w:vAlign w:val="center"/>
          </w:tcPr>
          <w:p>
            <w:pPr>
              <w:jc w:val="center"/>
              <w:rPr>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拟投入的专业人员配备分</w:t>
            </w:r>
            <w:r>
              <w:rPr>
                <w:rStyle w:val="177"/>
                <w:rFonts w:ascii="宋体" w:hAnsi="宋体"/>
                <w:b/>
                <w:color w:val="000000" w:themeColor="text1"/>
                <w:szCs w:val="21"/>
                <w14:textFill>
                  <w14:solidFill>
                    <w14:schemeClr w14:val="tx1"/>
                  </w14:solidFill>
                </w14:textFill>
              </w:rPr>
              <w:t>（满分</w:t>
            </w:r>
            <w:r>
              <w:rPr>
                <w:rStyle w:val="177"/>
                <w:rFonts w:hint="eastAsia" w:ascii="宋体" w:hAnsi="宋体"/>
                <w:b/>
                <w:color w:val="000000" w:themeColor="text1"/>
                <w:szCs w:val="21"/>
                <w14:textFill>
                  <w14:solidFill>
                    <w14:schemeClr w14:val="tx1"/>
                  </w14:solidFill>
                </w14:textFill>
              </w:rPr>
              <w:t>20</w:t>
            </w:r>
            <w:r>
              <w:rPr>
                <w:rStyle w:val="177"/>
                <w:rFonts w:ascii="宋体" w:hAnsi="宋体"/>
                <w:b/>
                <w:color w:val="000000" w:themeColor="text1"/>
                <w:szCs w:val="21"/>
                <w14:textFill>
                  <w14:solidFill>
                    <w14:schemeClr w14:val="tx1"/>
                  </w14:solidFill>
                </w14:textFill>
              </w:rPr>
              <w:t>分）</w:t>
            </w:r>
          </w:p>
        </w:tc>
        <w:tc>
          <w:tcPr>
            <w:tcW w:w="752" w:type="dxa"/>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客观</w:t>
            </w:r>
          </w:p>
        </w:tc>
        <w:tc>
          <w:tcPr>
            <w:tcW w:w="6825" w:type="dxa"/>
            <w:vAlign w:val="center"/>
          </w:tcPr>
          <w:p>
            <w:pPr>
              <w:spacing w:line="400" w:lineRule="exact"/>
              <w:ind w:firstLine="210" w:firstLineChars="10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 1） 拟派任本项目的项目经理、保安队长（1名）、保安副队长(2名）具备保安员二级技师以上（含二级）职业资格的，每有一人具备相应资格证的得5分， </w:t>
            </w:r>
            <w:r>
              <w:rPr>
                <w:rFonts w:hint="eastAsia" w:ascii="宋体" w:hAnsi="宋体" w:cs="宋体"/>
                <w:b/>
                <w:color w:val="000000" w:themeColor="text1"/>
                <w:szCs w:val="21"/>
                <w14:textFill>
                  <w14:solidFill>
                    <w14:schemeClr w14:val="tx1"/>
                  </w14:solidFill>
                </w14:textFill>
              </w:rPr>
              <w:t>本小项满分15分。</w:t>
            </w:r>
            <w:r>
              <w:rPr>
                <w:rFonts w:hint="eastAsia" w:ascii="宋体" w:hAnsi="宋体" w:cs="宋体"/>
                <w:bCs/>
                <w:color w:val="000000" w:themeColor="text1"/>
                <w:szCs w:val="21"/>
                <w14:textFill>
                  <w14:solidFill>
                    <w14:schemeClr w14:val="tx1"/>
                  </w14:solidFill>
                </w14:textFill>
              </w:rPr>
              <w:t xml:space="preserve"> </w:t>
            </w:r>
          </w:p>
          <w:p>
            <w:pPr>
              <w:spacing w:line="400" w:lineRule="exact"/>
              <w:ind w:firstLine="210" w:firstLineChars="100"/>
              <w:jc w:val="left"/>
              <w:rPr>
                <w:rFonts w:ascii="宋体" w:hAnsi="宋体" w:cs="宋体"/>
                <w:b/>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2）拟派本项目的保安</w:t>
            </w:r>
            <w:r>
              <w:rPr>
                <w:rFonts w:hint="eastAsia"/>
                <w:color w:val="000000" w:themeColor="text1"/>
                <w14:textFill>
                  <w14:solidFill>
                    <w14:schemeClr w14:val="tx1"/>
                  </w14:solidFill>
                </w14:textFill>
              </w:rPr>
              <w:t>人员100%具备有公安机关颁发的保安员证</w:t>
            </w:r>
            <w:r>
              <w:rPr>
                <w:rFonts w:hint="eastAsia" w:ascii="宋体" w:hAnsi="宋体" w:cs="宋体"/>
                <w:bCs/>
                <w:color w:val="000000" w:themeColor="text1"/>
                <w:szCs w:val="21"/>
                <w14:textFill>
                  <w14:solidFill>
                    <w14:schemeClr w14:val="tx1"/>
                  </w14:solidFill>
                </w14:textFill>
              </w:rPr>
              <w:t xml:space="preserve">的，得5分；满足80%以上不到100%的得3分；80%或以下的得1分。 </w:t>
            </w:r>
            <w:r>
              <w:rPr>
                <w:rFonts w:hint="eastAsia" w:ascii="宋体" w:hAnsi="宋体" w:cs="宋体"/>
                <w:b/>
                <w:color w:val="000000" w:themeColor="text1"/>
                <w:szCs w:val="21"/>
                <w14:textFill>
                  <w14:solidFill>
                    <w14:schemeClr w14:val="tx1"/>
                  </w14:solidFill>
                </w14:textFill>
              </w:rPr>
              <w:t>本小项满分5分。</w:t>
            </w:r>
          </w:p>
          <w:p>
            <w:pPr>
              <w:rPr>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以上人员须在投标文件中提供相关证书复印件以及其本人在本单位投标截止时间前6个月内任意一个月的社保缴纳证明复印件并加盖单位公章，否则不得分）。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08" w:type="dxa"/>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2</w:t>
            </w:r>
          </w:p>
        </w:tc>
        <w:tc>
          <w:tcPr>
            <w:tcW w:w="988" w:type="dxa"/>
            <w:vAlign w:val="center"/>
          </w:tcPr>
          <w:p>
            <w:pPr>
              <w:jc w:val="center"/>
              <w:rPr>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业绩分</w:t>
            </w:r>
            <w:r>
              <w:rPr>
                <w:rStyle w:val="177"/>
                <w:rFonts w:ascii="宋体" w:hAnsi="宋体"/>
                <w:b/>
                <w:color w:val="000000" w:themeColor="text1"/>
                <w:szCs w:val="21"/>
                <w14:textFill>
                  <w14:solidFill>
                    <w14:schemeClr w14:val="tx1"/>
                  </w14:solidFill>
                </w14:textFill>
              </w:rPr>
              <w:t>（满分</w:t>
            </w:r>
            <w:r>
              <w:rPr>
                <w:rStyle w:val="177"/>
                <w:rFonts w:hint="eastAsia" w:ascii="宋体" w:hAnsi="宋体"/>
                <w:b/>
                <w:color w:val="000000" w:themeColor="text1"/>
                <w:szCs w:val="21"/>
                <w14:textFill>
                  <w14:solidFill>
                    <w14:schemeClr w14:val="tx1"/>
                  </w14:solidFill>
                </w14:textFill>
              </w:rPr>
              <w:t>10</w:t>
            </w:r>
            <w:r>
              <w:rPr>
                <w:rStyle w:val="177"/>
                <w:rFonts w:ascii="宋体" w:hAnsi="宋体"/>
                <w:b/>
                <w:color w:val="000000" w:themeColor="text1"/>
                <w:szCs w:val="21"/>
                <w14:textFill>
                  <w14:solidFill>
                    <w14:schemeClr w14:val="tx1"/>
                  </w14:solidFill>
                </w14:textFill>
              </w:rPr>
              <w:t>分）</w:t>
            </w:r>
          </w:p>
        </w:tc>
        <w:tc>
          <w:tcPr>
            <w:tcW w:w="752" w:type="dxa"/>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客观</w:t>
            </w:r>
          </w:p>
        </w:tc>
        <w:tc>
          <w:tcPr>
            <w:tcW w:w="6825" w:type="dxa"/>
            <w:vAlign w:val="center"/>
          </w:tcPr>
          <w:p>
            <w:pPr>
              <w:spacing w:line="400" w:lineRule="exact"/>
              <w:rPr>
                <w:bCs/>
                <w:color w:val="000000" w:themeColor="text1"/>
                <w14:textFill>
                  <w14:solidFill>
                    <w14:schemeClr w14:val="tx1"/>
                  </w14:solidFill>
                </w14:textFill>
              </w:rPr>
            </w:pPr>
            <w:r>
              <w:rPr>
                <w:rFonts w:hint="eastAsia"/>
                <w:bCs/>
                <w:color w:val="000000" w:themeColor="text1"/>
                <w14:textFill>
                  <w14:solidFill>
                    <w14:schemeClr w14:val="tx1"/>
                  </w14:solidFill>
                </w14:textFill>
              </w:rPr>
              <w:t>2019 年1 月 1 日至今投标人提供保安服务业绩的每提供1个得 1 分，本项满分 10分</w:t>
            </w:r>
            <w:r>
              <w:rPr>
                <w:bCs/>
                <w:color w:val="000000" w:themeColor="text1"/>
                <w14:textFill>
                  <w14:solidFill>
                    <w14:schemeClr w14:val="tx1"/>
                  </w14:solidFill>
                </w14:textFill>
              </w:rPr>
              <w:t>（在</w:t>
            </w:r>
            <w:r>
              <w:rPr>
                <w:rFonts w:hint="eastAsia"/>
                <w:bCs/>
                <w:color w:val="000000" w:themeColor="text1"/>
                <w14:textFill>
                  <w14:solidFill>
                    <w14:schemeClr w14:val="tx1"/>
                  </w14:solidFill>
                </w14:textFill>
              </w:rPr>
              <w:t>投标</w:t>
            </w:r>
            <w:r>
              <w:rPr>
                <w:bCs/>
                <w:color w:val="000000" w:themeColor="text1"/>
                <w14:textFill>
                  <w14:solidFill>
                    <w14:schemeClr w14:val="tx1"/>
                  </w14:solidFill>
                </w14:textFill>
              </w:rPr>
              <w:t>文件中提供合同</w:t>
            </w:r>
            <w:r>
              <w:rPr>
                <w:rFonts w:hint="eastAsia"/>
                <w:bCs/>
                <w:color w:val="000000" w:themeColor="text1"/>
                <w14:textFill>
                  <w14:solidFill>
                    <w14:schemeClr w14:val="tx1"/>
                  </w14:solidFill>
                </w14:textFill>
              </w:rPr>
              <w:t>或中标（成交）通知书</w:t>
            </w:r>
            <w:r>
              <w:rPr>
                <w:bCs/>
                <w:color w:val="000000" w:themeColor="text1"/>
                <w14:textFill>
                  <w14:solidFill>
                    <w14:schemeClr w14:val="tx1"/>
                  </w14:solidFill>
                </w14:textFill>
              </w:rPr>
              <w:t>复印件并加盖单位公章，供应商如提供同一个项目有多个标段中标的业绩证明，按一个项目计分，不重复计分）。</w:t>
            </w:r>
          </w:p>
          <w:p>
            <w:pPr>
              <w:rPr>
                <w:color w:val="000000" w:themeColor="text1"/>
                <w:szCs w:val="21"/>
                <w14:textFill>
                  <w14:solidFill>
                    <w14:schemeClr w14:val="tx1"/>
                  </w14:solidFill>
                </w14:textFill>
              </w:rPr>
            </w:pPr>
          </w:p>
        </w:tc>
      </w:tr>
    </w:tbl>
    <w:p>
      <w:pPr>
        <w:ind w:firstLine="315" w:firstLineChars="150"/>
        <w:rPr>
          <w:color w:val="000000" w:themeColor="text1"/>
          <w:lang w:val="zh-CN"/>
          <w14:textFill>
            <w14:solidFill>
              <w14:schemeClr w14:val="tx1"/>
            </w14:solidFill>
          </w14:textFill>
        </w:rPr>
      </w:pPr>
    </w:p>
    <w:p>
      <w:pPr>
        <w:ind w:firstLine="315" w:firstLineChars="150"/>
        <w:rPr>
          <w:color w:val="000000" w:themeColor="text1"/>
          <w:lang w:val="zh-CN"/>
          <w14:textFill>
            <w14:solidFill>
              <w14:schemeClr w14:val="tx1"/>
            </w14:solidFill>
          </w14:textFill>
        </w:rPr>
      </w:pPr>
      <w:r>
        <w:rPr>
          <w:color w:val="000000" w:themeColor="text1"/>
          <w:lang w:val="zh-CN"/>
          <w14:textFill>
            <w14:solidFill>
              <w14:schemeClr w14:val="tx1"/>
            </w14:solidFill>
          </w14:textFill>
        </w:rPr>
        <w:t>2.</w:t>
      </w:r>
      <w:r>
        <w:rPr>
          <w:rFonts w:hint="eastAsia"/>
          <w:color w:val="000000" w:themeColor="text1"/>
          <w14:textFill>
            <w14:solidFill>
              <w14:schemeClr w14:val="tx1"/>
            </w14:solidFill>
          </w14:textFill>
        </w:rPr>
        <w:t>3</w:t>
      </w:r>
      <w:r>
        <w:rPr>
          <w:rFonts w:hint="eastAsia"/>
          <w:color w:val="000000" w:themeColor="text1"/>
          <w:lang w:val="zh-CN"/>
          <w14:textFill>
            <w14:solidFill>
              <w14:schemeClr w14:val="tx1"/>
            </w14:solidFill>
          </w14:textFill>
        </w:rPr>
        <w:t>投标报价分（满分</w:t>
      </w:r>
      <w:r>
        <w:rPr>
          <w:rFonts w:hint="eastAsia"/>
          <w:color w:val="000000" w:themeColor="text1"/>
          <w14:textFill>
            <w14:solidFill>
              <w14:schemeClr w14:val="tx1"/>
            </w14:solidFill>
          </w14:textFill>
        </w:rPr>
        <w:t>10分</w:t>
      </w:r>
      <w:r>
        <w:rPr>
          <w:rFonts w:hint="eastAsia"/>
          <w:color w:val="000000" w:themeColor="text1"/>
          <w:lang w:val="zh-CN"/>
          <w14:textFill>
            <w14:solidFill>
              <w14:schemeClr w14:val="tx1"/>
            </w14:solidFill>
          </w14:textFill>
        </w:rPr>
        <w:t>）</w:t>
      </w:r>
    </w:p>
    <w:tbl>
      <w:tblPr>
        <w:tblStyle w:val="52"/>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839"/>
        <w:gridCol w:w="992"/>
        <w:gridCol w:w="3119"/>
        <w:gridCol w:w="708"/>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2" w:hRule="atLeast"/>
          <w:jc w:val="center"/>
        </w:trPr>
        <w:tc>
          <w:tcPr>
            <w:tcW w:w="708" w:type="dxa"/>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1839" w:type="dxa"/>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类型</w:t>
            </w:r>
          </w:p>
        </w:tc>
        <w:tc>
          <w:tcPr>
            <w:tcW w:w="992" w:type="dxa"/>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分</w:t>
            </w:r>
            <w:r>
              <w:rPr>
                <w:rFonts w:hint="eastAsia"/>
                <w:b/>
                <w:color w:val="000000" w:themeColor="text1"/>
                <w:szCs w:val="21"/>
                <w14:textFill>
                  <w14:solidFill>
                    <w14:schemeClr w14:val="tx1"/>
                  </w14:solidFill>
                </w14:textFill>
              </w:rPr>
              <w:t>项</w:t>
            </w:r>
          </w:p>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属性</w:t>
            </w:r>
          </w:p>
        </w:tc>
        <w:tc>
          <w:tcPr>
            <w:tcW w:w="3119" w:type="dxa"/>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评分标准</w:t>
            </w:r>
          </w:p>
        </w:tc>
        <w:tc>
          <w:tcPr>
            <w:tcW w:w="708" w:type="dxa"/>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分值权重</w:t>
            </w:r>
          </w:p>
        </w:tc>
        <w:tc>
          <w:tcPr>
            <w:tcW w:w="1907" w:type="dxa"/>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08" w:type="dxa"/>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1</w:t>
            </w:r>
          </w:p>
        </w:tc>
        <w:tc>
          <w:tcPr>
            <w:tcW w:w="1839"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投标报价分</w:t>
            </w:r>
          </w:p>
        </w:tc>
        <w:tc>
          <w:tcPr>
            <w:tcW w:w="992" w:type="dxa"/>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客观分</w:t>
            </w:r>
          </w:p>
        </w:tc>
        <w:tc>
          <w:tcPr>
            <w:tcW w:w="3119" w:type="dxa"/>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以满足采购文件要求且投标价格最低的投标报价为评标基准价，其价格分为满分。其他供应商的价格分统一按照下列公式计算：投标报价得分</w:t>
            </w:r>
            <w:r>
              <w:rPr>
                <w:color w:val="000000" w:themeColor="text1"/>
                <w:szCs w:val="21"/>
                <w14:textFill>
                  <w14:solidFill>
                    <w14:schemeClr w14:val="tx1"/>
                  </w14:solidFill>
                </w14:textFill>
              </w:rPr>
              <w:t>=（评标基准价/投标报价）×投标报价分满分分值。</w:t>
            </w:r>
          </w:p>
        </w:tc>
        <w:tc>
          <w:tcPr>
            <w:tcW w:w="70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c>
          <w:tcPr>
            <w:tcW w:w="1907" w:type="dxa"/>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投标报价计算时均为供应商的实际投标报价进行政策性扣除后的价格，最终中标金额＝投标报价。政策性扣除计算方法见后。</w:t>
            </w:r>
          </w:p>
        </w:tc>
      </w:tr>
    </w:tbl>
    <w:p>
      <w:pPr>
        <w:rPr>
          <w:color w:val="000000" w:themeColor="text1"/>
          <w14:textFill>
            <w14:solidFill>
              <w14:schemeClr w14:val="tx1"/>
            </w14:solidFill>
          </w14:textFill>
        </w:rPr>
      </w:pPr>
    </w:p>
    <w:p>
      <w:pPr>
        <w:ind w:firstLine="315" w:firstLineChars="15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综合得分</w:t>
      </w:r>
    </w:p>
    <w:tbl>
      <w:tblPr>
        <w:tblStyle w:val="52"/>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322"/>
        <w:gridCol w:w="1883"/>
        <w:gridCol w:w="2104"/>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829" w:type="dxa"/>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分项</w:t>
            </w:r>
          </w:p>
        </w:tc>
        <w:tc>
          <w:tcPr>
            <w:tcW w:w="2322" w:type="dxa"/>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技术得分</w:t>
            </w:r>
          </w:p>
        </w:tc>
        <w:tc>
          <w:tcPr>
            <w:tcW w:w="1883" w:type="dxa"/>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商务资信分</w:t>
            </w:r>
          </w:p>
        </w:tc>
        <w:tc>
          <w:tcPr>
            <w:tcW w:w="2104" w:type="dxa"/>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投标报价得分</w:t>
            </w:r>
          </w:p>
        </w:tc>
        <w:tc>
          <w:tcPr>
            <w:tcW w:w="2159" w:type="dxa"/>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829" w:type="dxa"/>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分值</w:t>
            </w:r>
          </w:p>
        </w:tc>
        <w:tc>
          <w:tcPr>
            <w:tcW w:w="2322"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满分60分</w:t>
            </w:r>
          </w:p>
        </w:tc>
        <w:tc>
          <w:tcPr>
            <w:tcW w:w="188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满分30分</w:t>
            </w:r>
          </w:p>
        </w:tc>
        <w:tc>
          <w:tcPr>
            <w:tcW w:w="2104"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满分10分</w:t>
            </w:r>
          </w:p>
        </w:tc>
        <w:tc>
          <w:tcPr>
            <w:tcW w:w="2159"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9297" w:type="dxa"/>
            <w:gridSpan w:val="5"/>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综合得分</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技术分+商务资信分+投标报价得分（</w:t>
            </w:r>
            <w:r>
              <w:rPr>
                <w:rFonts w:hint="eastAsia"/>
                <w:color w:val="000000" w:themeColor="text1"/>
                <w14:textFill>
                  <w14:solidFill>
                    <w14:schemeClr w14:val="tx1"/>
                  </w14:solidFill>
                </w14:textFill>
              </w:rPr>
              <w:t>注：各</w:t>
            </w:r>
            <w:r>
              <w:rPr>
                <w:color w:val="000000" w:themeColor="text1"/>
                <w:szCs w:val="21"/>
                <w14:textFill>
                  <w14:solidFill>
                    <w14:schemeClr w14:val="tx1"/>
                  </w14:solidFill>
                </w14:textFill>
              </w:rPr>
              <w:t>项评分分值计算保留小数点后两位，小数点后第三位“四舍五入”</w:t>
            </w:r>
            <w:r>
              <w:rPr>
                <w:rFonts w:hint="eastAsia"/>
                <w:color w:val="000000" w:themeColor="text1"/>
                <w:szCs w:val="21"/>
                <w14:textFill>
                  <w14:solidFill>
                    <w14:schemeClr w14:val="tx1"/>
                  </w14:solidFill>
                </w14:textFill>
              </w:rPr>
              <w:t>）</w:t>
            </w:r>
          </w:p>
        </w:tc>
      </w:tr>
    </w:tbl>
    <w:p>
      <w:pPr>
        <w:spacing w:before="120" w:line="320" w:lineRule="atLeast"/>
        <w:ind w:firstLine="420" w:firstLineChars="200"/>
        <w:rPr>
          <w:b/>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2</w:t>
      </w:r>
      <w:r>
        <w:rPr>
          <w:bCs/>
          <w:color w:val="000000" w:themeColor="text1"/>
          <w:kern w:val="0"/>
          <w:szCs w:val="21"/>
          <w14:textFill>
            <w14:solidFill>
              <w14:schemeClr w14:val="tx1"/>
            </w14:solidFill>
          </w14:textFill>
        </w:rPr>
        <w:t>.</w:t>
      </w:r>
      <w:r>
        <w:rPr>
          <w:rFonts w:hint="eastAsia"/>
          <w:bCs/>
          <w:color w:val="000000" w:themeColor="text1"/>
          <w:kern w:val="0"/>
          <w:szCs w:val="21"/>
          <w14:textFill>
            <w14:solidFill>
              <w14:schemeClr w14:val="tx1"/>
            </w14:solidFill>
          </w14:textFill>
        </w:rPr>
        <w:t>5</w:t>
      </w:r>
      <w:r>
        <w:rPr>
          <w:b/>
          <w:bCs/>
          <w:color w:val="000000" w:themeColor="text1"/>
          <w:kern w:val="0"/>
          <w:szCs w:val="21"/>
          <w14:textFill>
            <w14:solidFill>
              <w14:schemeClr w14:val="tx1"/>
            </w14:solidFill>
          </w14:textFill>
        </w:rPr>
        <w:t>政策性扣除计算方法</w:t>
      </w:r>
    </w:p>
    <w:p>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供应商符合小型、微型企业、监狱企业或残疾人福利性单位条件的，其</w:t>
      </w:r>
      <w:r>
        <w:rPr>
          <w:rFonts w:hint="eastAsia"/>
          <w:color w:val="000000" w:themeColor="text1"/>
          <w:szCs w:val="21"/>
          <w14:textFill>
            <w14:solidFill>
              <w14:schemeClr w14:val="tx1"/>
            </w14:solidFill>
          </w14:textFill>
        </w:rPr>
        <w:t>投标</w:t>
      </w:r>
      <w:r>
        <w:rPr>
          <w:color w:val="000000" w:themeColor="text1"/>
          <w:szCs w:val="21"/>
          <w14:textFill>
            <w14:solidFill>
              <w14:schemeClr w14:val="tx1"/>
            </w14:solidFill>
          </w14:textFill>
        </w:rPr>
        <w:t>报价将按相应比例进行扣除，用扣除后的价格参与评审（计算价格分）。</w:t>
      </w:r>
    </w:p>
    <w:p>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（1）小型、微型企业</w:t>
      </w:r>
    </w:p>
    <w:p>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供应商为非联合体的情况下</w:t>
      </w:r>
      <w:r>
        <w:rPr>
          <w:rFonts w:hint="eastAsia"/>
          <w:color w:val="000000" w:themeColor="text1"/>
          <w:szCs w:val="21"/>
          <w14:textFill>
            <w14:solidFill>
              <w14:schemeClr w14:val="tx1"/>
            </w14:solidFill>
          </w14:textFill>
        </w:rPr>
        <w:t>投标</w:t>
      </w:r>
      <w:r>
        <w:rPr>
          <w:color w:val="000000" w:themeColor="text1"/>
          <w:szCs w:val="21"/>
          <w14:textFill>
            <w14:solidFill>
              <w14:schemeClr w14:val="tx1"/>
            </w14:solidFill>
          </w14:textFill>
        </w:rPr>
        <w:t>报价扣除方式：对小型、微型企业</w:t>
      </w:r>
      <w:r>
        <w:rPr>
          <w:rFonts w:hint="eastAsia"/>
          <w:color w:val="000000" w:themeColor="text1"/>
          <w:szCs w:val="21"/>
          <w14:textFill>
            <w14:solidFill>
              <w14:schemeClr w14:val="tx1"/>
            </w14:solidFill>
          </w14:textFill>
        </w:rPr>
        <w:t>投标</w:t>
      </w:r>
      <w:r>
        <w:rPr>
          <w:color w:val="000000" w:themeColor="text1"/>
          <w:szCs w:val="21"/>
          <w14:textFill>
            <w14:solidFill>
              <w14:schemeClr w14:val="tx1"/>
            </w14:solidFill>
          </w14:textFill>
        </w:rPr>
        <w:t>报价给予10%的扣除，以扣除后的</w:t>
      </w:r>
      <w:r>
        <w:rPr>
          <w:rFonts w:hint="eastAsia"/>
          <w:color w:val="000000" w:themeColor="text1"/>
          <w:szCs w:val="21"/>
          <w14:textFill>
            <w14:solidFill>
              <w14:schemeClr w14:val="tx1"/>
            </w14:solidFill>
          </w14:textFill>
        </w:rPr>
        <w:t>投标</w:t>
      </w:r>
      <w:r>
        <w:rPr>
          <w:color w:val="000000" w:themeColor="text1"/>
          <w:szCs w:val="21"/>
          <w14:textFill>
            <w14:solidFill>
              <w14:schemeClr w14:val="tx1"/>
            </w14:solidFill>
          </w14:textFill>
        </w:rPr>
        <w:t>报价参与评审（计算价格分）。</w:t>
      </w:r>
    </w:p>
    <w:p>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（2）监狱企业</w:t>
      </w:r>
    </w:p>
    <w:p>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根据财政部、司法部关于政府采购支持监狱企业发展有关问题的通知（财库[2014]68号），监狱企业视同小型、微型企业，享受小型、微型企业评审时</w:t>
      </w:r>
      <w:r>
        <w:rPr>
          <w:rFonts w:hint="eastAsia"/>
          <w:bCs/>
          <w:color w:val="000000" w:themeColor="text1"/>
          <w:szCs w:val="21"/>
          <w14:textFill>
            <w14:solidFill>
              <w14:schemeClr w14:val="tx1"/>
            </w14:solidFill>
          </w14:textFill>
        </w:rPr>
        <w:t>投标</w:t>
      </w:r>
      <w:r>
        <w:rPr>
          <w:color w:val="000000" w:themeColor="text1"/>
          <w:szCs w:val="21"/>
          <w14:textFill>
            <w14:solidFill>
              <w14:schemeClr w14:val="tx1"/>
            </w14:solidFill>
          </w14:textFill>
        </w:rPr>
        <w:t>价格扣除10%的政府采购政策。</w:t>
      </w:r>
    </w:p>
    <w:p>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（3）残疾人福利性单位</w:t>
      </w:r>
    </w:p>
    <w:p>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根据财政部、民政部、中国残疾人联合会三部门发布的关于促进残疾人就业政府采购政策的通知（财库〔2017〕141号），残疾人福利性单位视同小型、微型企业，享受小型、微型企业</w:t>
      </w:r>
      <w:r>
        <w:rPr>
          <w:rFonts w:hint="eastAsia"/>
          <w:color w:val="000000" w:themeColor="text1"/>
          <w:szCs w:val="21"/>
          <w14:textFill>
            <w14:solidFill>
              <w14:schemeClr w14:val="tx1"/>
            </w14:solidFill>
          </w14:textFill>
        </w:rPr>
        <w:t>评标</w:t>
      </w:r>
      <w:r>
        <w:rPr>
          <w:color w:val="000000" w:themeColor="text1"/>
          <w:szCs w:val="21"/>
          <w14:textFill>
            <w14:solidFill>
              <w14:schemeClr w14:val="tx1"/>
            </w14:solidFill>
          </w14:textFill>
        </w:rPr>
        <w:t>时</w:t>
      </w:r>
      <w:r>
        <w:rPr>
          <w:rFonts w:hint="eastAsia"/>
          <w:color w:val="000000" w:themeColor="text1"/>
          <w:szCs w:val="21"/>
          <w14:textFill>
            <w14:solidFill>
              <w14:schemeClr w14:val="tx1"/>
            </w14:solidFill>
          </w14:textFill>
        </w:rPr>
        <w:t>投标</w:t>
      </w:r>
      <w:r>
        <w:rPr>
          <w:color w:val="000000" w:themeColor="text1"/>
          <w:szCs w:val="21"/>
          <w14:textFill>
            <w14:solidFill>
              <w14:schemeClr w14:val="tx1"/>
            </w14:solidFill>
          </w14:textFill>
        </w:rPr>
        <w:t>报价扣除10%的政府采购政策。供应商既属于残疾人福利性单位又属于小型、微型企业的，其只能享受</w:t>
      </w:r>
      <w:r>
        <w:rPr>
          <w:rFonts w:hint="eastAsia"/>
          <w:color w:val="000000" w:themeColor="text1"/>
          <w:szCs w:val="21"/>
          <w14:textFill>
            <w14:solidFill>
              <w14:schemeClr w14:val="tx1"/>
            </w14:solidFill>
          </w14:textFill>
        </w:rPr>
        <w:t>投标</w:t>
      </w:r>
      <w:r>
        <w:rPr>
          <w:color w:val="000000" w:themeColor="text1"/>
          <w:szCs w:val="21"/>
          <w14:textFill>
            <w14:solidFill>
              <w14:schemeClr w14:val="tx1"/>
            </w14:solidFill>
          </w14:textFill>
        </w:rPr>
        <w:t>报价一次性10%的扣除，不重复享受政策。</w:t>
      </w:r>
    </w:p>
    <w:p>
      <w:pPr>
        <w:spacing w:before="120" w:line="320" w:lineRule="atLeast"/>
        <w:ind w:firstLine="420" w:firstLineChars="200"/>
        <w:rPr>
          <w:color w:val="000000" w:themeColor="text1"/>
          <w:szCs w:val="21"/>
          <w14:textFill>
            <w14:solidFill>
              <w14:schemeClr w14:val="tx1"/>
            </w14:solidFill>
          </w14:textFill>
        </w:rPr>
      </w:pPr>
      <w:bookmarkStart w:id="27" w:name="_Hlk60651046"/>
      <w:r>
        <w:rPr>
          <w:rFonts w:hint="eastAsia"/>
          <w:color w:val="000000" w:themeColor="text1"/>
          <w:szCs w:val="21"/>
          <w14:textFill>
            <w14:solidFill>
              <w14:schemeClr w14:val="tx1"/>
            </w14:solidFill>
          </w14:textFill>
        </w:rPr>
        <w:t>（4）联合体投标</w:t>
      </w:r>
    </w:p>
    <w:p>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供应商为联合体的情况下投标价格扣除方式：接受非小微企业与小微企业组成联合体的采购项目，对于联合协议约定小微企业的合同份额占到合同总金额 30%以上的，评标</w:t>
      </w:r>
      <w:r>
        <w:rPr>
          <w:color w:val="000000" w:themeColor="text1"/>
          <w:szCs w:val="21"/>
          <w14:textFill>
            <w14:solidFill>
              <w14:schemeClr w14:val="tx1"/>
            </w14:solidFill>
          </w14:textFill>
        </w:rPr>
        <w:t>时</w:t>
      </w:r>
      <w:r>
        <w:rPr>
          <w:rFonts w:hint="eastAsia"/>
          <w:color w:val="000000" w:themeColor="text1"/>
          <w:szCs w:val="21"/>
          <w14:textFill>
            <w14:solidFill>
              <w14:schemeClr w14:val="tx1"/>
            </w14:solidFill>
          </w14:textFill>
        </w:rPr>
        <w:t>对联合体投标人的报价给予 2%的扣除，用扣除后的价格参加评审。组成联合体的小微企业与联合体内其他企业之间不得存在直接控股、管理关系，否则价格不予扣除。</w:t>
      </w:r>
    </w:p>
    <w:p>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）中标后分包</w:t>
      </w:r>
    </w:p>
    <w:bookmarkEnd w:id="27"/>
    <w:p>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允许非小微企业向一家或者多家小微企业分包的采购项目，对于分包意向协议约定小微企业的合同份额占到合同总金额 30%以上的，评标</w:t>
      </w:r>
      <w:r>
        <w:rPr>
          <w:color w:val="000000" w:themeColor="text1"/>
          <w:szCs w:val="21"/>
          <w14:textFill>
            <w14:solidFill>
              <w14:schemeClr w14:val="tx1"/>
            </w14:solidFill>
          </w14:textFill>
        </w:rPr>
        <w:t>时</w:t>
      </w:r>
      <w:r>
        <w:rPr>
          <w:rFonts w:hint="eastAsia"/>
          <w:color w:val="000000" w:themeColor="text1"/>
          <w:szCs w:val="21"/>
          <w14:textFill>
            <w14:solidFill>
              <w14:schemeClr w14:val="tx1"/>
            </w14:solidFill>
          </w14:textFill>
        </w:rPr>
        <w:t>对非小微企业投标人的报价给予 2%的扣除，用扣除后的价格参加评审。接受分包的小微企业与分包企业之间不得存在直接控股、管理关系，否则价格不予扣除。</w:t>
      </w:r>
    </w:p>
    <w:p>
      <w:pPr>
        <w:spacing w:before="120" w:line="320" w:lineRule="atLeast"/>
        <w:ind w:firstLine="422" w:firstLineChars="200"/>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2.7符合政府采购政策的相关条件</w:t>
      </w:r>
    </w:p>
    <w:p>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（1）小型、微型企业</w:t>
      </w:r>
    </w:p>
    <w:p>
      <w:pPr>
        <w:spacing w:before="120" w:line="320" w:lineRule="atLeast"/>
        <w:ind w:firstLine="420" w:firstLineChars="200"/>
        <w:rPr>
          <w:color w:val="000000" w:themeColor="text1"/>
          <w:szCs w:val="21"/>
          <w14:textFill>
            <w14:solidFill>
              <w14:schemeClr w14:val="tx1"/>
            </w14:solidFill>
          </w14:textFill>
        </w:rPr>
      </w:pPr>
      <w:bookmarkStart w:id="28" w:name="_Hlk60651069"/>
      <w:r>
        <w:rPr>
          <w:color w:val="000000" w:themeColor="text1"/>
          <w:szCs w:val="21"/>
          <w14:textFill>
            <w14:solidFill>
              <w14:schemeClr w14:val="tx1"/>
            </w14:solidFill>
          </w14:textFill>
        </w:rPr>
        <w:t>依照《</w:t>
      </w:r>
      <w:r>
        <w:rPr>
          <w:rFonts w:hint="eastAsia"/>
          <w:color w:val="000000" w:themeColor="text1"/>
          <w:szCs w:val="21"/>
          <w14:textFill>
            <w14:solidFill>
              <w14:schemeClr w14:val="tx1"/>
            </w14:solidFill>
          </w14:textFill>
        </w:rPr>
        <w:t>关于印发《政府采购促进中小企业发展管理办法》的通知</w:t>
      </w:r>
      <w:r>
        <w:rPr>
          <w:color w:val="000000" w:themeColor="text1"/>
          <w:szCs w:val="21"/>
          <w14:textFill>
            <w14:solidFill>
              <w14:schemeClr w14:val="tx1"/>
            </w14:solidFill>
          </w14:textFill>
        </w:rPr>
        <w:t xml:space="preserve">》（财库〔2020〕46号）之规定， </w:t>
      </w:r>
      <w:r>
        <w:rPr>
          <w:rFonts w:hint="eastAsia"/>
          <w:color w:val="000000" w:themeColor="text1"/>
          <w:szCs w:val="21"/>
          <w14:textFill>
            <w14:solidFill>
              <w14:schemeClr w14:val="tx1"/>
            </w14:solidFill>
          </w14:textFill>
        </w:rPr>
        <w:t>供应商提供的货物、工程或者服务符合下列情形的，享受本办法规定的中小企业扶持政策：</w:t>
      </w:r>
    </w:p>
    <w:p>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在服务采购项目中，服务由中小企业承接，即提供服务的人员为中小企业依照《中华人民共和国劳动合同法》订立劳动合同的从业人员。</w:t>
      </w:r>
    </w:p>
    <w:p>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注：</w:t>
      </w:r>
      <w:r>
        <w:rPr>
          <w:rFonts w:hint="eastAsia"/>
          <w:color w:val="000000" w:themeColor="text1"/>
          <w:szCs w:val="21"/>
          <w14:textFill>
            <w14:solidFill>
              <w14:schemeClr w14:val="tx1"/>
            </w14:solidFill>
          </w14:textFill>
        </w:rPr>
        <w:t>供应商根据中小企业划分标准（《关于印发中小企业划型标准规定的通知》（工信部联企业〔2011〕300号）判断是否为中小企业，符合中小企业划分标准的个体工商户，视同中小企业。以联合体形式参加政府采购活动，联合体各方均为中小企业的，联合体视同中小企业。其中，联合体各方均为小微企业的，联合体视同小微企业。</w:t>
      </w:r>
    </w:p>
    <w:p>
      <w:pPr>
        <w:spacing w:before="120" w:line="320" w:lineRule="atLeast"/>
        <w:ind w:firstLine="420" w:firstLineChars="200"/>
        <w:rPr>
          <w:color w:val="000000" w:themeColor="text1"/>
          <w:szCs w:val="21"/>
          <w14:textFill>
            <w14:solidFill>
              <w14:schemeClr w14:val="tx1"/>
            </w14:solidFill>
          </w14:textFill>
        </w:rPr>
      </w:pPr>
      <w:r>
        <w:rPr>
          <w:bCs/>
          <w:color w:val="000000" w:themeColor="text1"/>
          <w:szCs w:val="21"/>
          <w14:textFill>
            <w14:solidFill>
              <w14:schemeClr w14:val="tx1"/>
            </w14:solidFill>
          </w14:textFill>
        </w:rPr>
        <w:t>供应商声明为</w:t>
      </w:r>
      <w:r>
        <w:rPr>
          <w:rFonts w:hint="eastAsia"/>
          <w:bCs/>
          <w:color w:val="000000" w:themeColor="text1"/>
          <w:szCs w:val="21"/>
          <w14:textFill>
            <w14:solidFill>
              <w14:schemeClr w14:val="tx1"/>
            </w14:solidFill>
          </w14:textFill>
        </w:rPr>
        <w:t>中小</w:t>
      </w:r>
      <w:r>
        <w:rPr>
          <w:bCs/>
          <w:color w:val="000000" w:themeColor="text1"/>
          <w:szCs w:val="21"/>
          <w14:textFill>
            <w14:solidFill>
              <w14:schemeClr w14:val="tx1"/>
            </w14:solidFill>
          </w14:textFill>
        </w:rPr>
        <w:t>企业的，应按</w:t>
      </w:r>
      <w:r>
        <w:rPr>
          <w:rFonts w:hint="eastAsia"/>
          <w:bCs/>
          <w:color w:val="000000" w:themeColor="text1"/>
          <w:szCs w:val="21"/>
          <w14:textFill>
            <w14:solidFill>
              <w14:schemeClr w14:val="tx1"/>
            </w14:solidFill>
          </w14:textFill>
        </w:rPr>
        <w:t>招标</w:t>
      </w:r>
      <w:r>
        <w:rPr>
          <w:bCs/>
          <w:color w:val="000000" w:themeColor="text1"/>
          <w:szCs w:val="21"/>
          <w14:textFill>
            <w14:solidFill>
              <w14:schemeClr w14:val="tx1"/>
            </w14:solidFill>
          </w14:textFill>
        </w:rPr>
        <w:t>文件规定在</w:t>
      </w:r>
      <w:r>
        <w:rPr>
          <w:rFonts w:hint="eastAsia"/>
          <w:bCs/>
          <w:color w:val="000000" w:themeColor="text1"/>
          <w:szCs w:val="21"/>
          <w14:textFill>
            <w14:solidFill>
              <w14:schemeClr w14:val="tx1"/>
            </w14:solidFill>
          </w14:textFill>
        </w:rPr>
        <w:t>投标</w:t>
      </w:r>
      <w:r>
        <w:rPr>
          <w:bCs/>
          <w:color w:val="000000" w:themeColor="text1"/>
          <w:szCs w:val="21"/>
          <w14:textFill>
            <w14:solidFill>
              <w14:schemeClr w14:val="tx1"/>
            </w14:solidFill>
          </w14:textFill>
        </w:rPr>
        <w:t>文件中提供</w:t>
      </w:r>
      <w:r>
        <w:rPr>
          <w:rFonts w:hint="eastAsia"/>
          <w:bCs/>
          <w:color w:val="000000" w:themeColor="text1"/>
          <w:szCs w:val="21"/>
          <w14:textFill>
            <w14:solidFill>
              <w14:schemeClr w14:val="tx1"/>
            </w14:solidFill>
          </w14:textFill>
        </w:rPr>
        <w:t>声明函</w:t>
      </w:r>
      <w:r>
        <w:rPr>
          <w:bCs/>
          <w:color w:val="000000" w:themeColor="text1"/>
          <w:szCs w:val="21"/>
          <w14:textFill>
            <w14:solidFill>
              <w14:schemeClr w14:val="tx1"/>
            </w14:solidFill>
          </w14:textFill>
        </w:rPr>
        <w:t>。</w:t>
      </w:r>
    </w:p>
    <w:bookmarkEnd w:id="28"/>
    <w:p>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（2）监狱企业</w:t>
      </w:r>
    </w:p>
    <w:p>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依照《财政部、司法部关于政府采购支持监狱企业发展有关问题的通知》（财库〔2014〕68号）之规定，监狱企业应当符合以下条件：</w:t>
      </w:r>
    </w:p>
    <w:p>
      <w:pPr>
        <w:spacing w:before="120" w:line="320" w:lineRule="atLeast"/>
        <w:ind w:firstLine="420" w:firstLineChars="20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before="120" w:line="320" w:lineRule="atLeast"/>
        <w:ind w:firstLine="420" w:firstLineChars="20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监狱企业参加政府采购活动时，应当提供由省级以上监狱管理局、戒毒管理局（含新疆生产建设兵团）或财政部门出具的属于监狱企业的证明文件，视同小型、微型企业。</w:t>
      </w:r>
    </w:p>
    <w:p>
      <w:pPr>
        <w:spacing w:before="120" w:line="320" w:lineRule="atLeas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w:t>
      </w:r>
      <w:r>
        <w:rPr>
          <w:bCs/>
          <w:color w:val="000000" w:themeColor="text1"/>
          <w:szCs w:val="21"/>
          <w14:textFill>
            <w14:solidFill>
              <w14:schemeClr w14:val="tx1"/>
            </w14:solidFill>
          </w14:textFill>
        </w:rPr>
        <w:t>供应商声明为</w:t>
      </w:r>
      <w:r>
        <w:rPr>
          <w:rFonts w:hint="eastAsia"/>
          <w:bCs/>
          <w:color w:val="000000" w:themeColor="text1"/>
          <w:szCs w:val="21"/>
          <w14:textFill>
            <w14:solidFill>
              <w14:schemeClr w14:val="tx1"/>
            </w14:solidFill>
          </w14:textFill>
        </w:rPr>
        <w:t>监狱</w:t>
      </w:r>
      <w:r>
        <w:rPr>
          <w:bCs/>
          <w:color w:val="000000" w:themeColor="text1"/>
          <w:szCs w:val="21"/>
          <w14:textFill>
            <w14:solidFill>
              <w14:schemeClr w14:val="tx1"/>
            </w14:solidFill>
          </w14:textFill>
        </w:rPr>
        <w:t>企业的，应按</w:t>
      </w:r>
      <w:r>
        <w:rPr>
          <w:rFonts w:hint="eastAsia"/>
          <w:bCs/>
          <w:color w:val="000000" w:themeColor="text1"/>
          <w:szCs w:val="21"/>
          <w14:textFill>
            <w14:solidFill>
              <w14:schemeClr w14:val="tx1"/>
            </w14:solidFill>
          </w14:textFill>
        </w:rPr>
        <w:t>招标</w:t>
      </w:r>
      <w:r>
        <w:rPr>
          <w:bCs/>
          <w:color w:val="000000" w:themeColor="text1"/>
          <w:szCs w:val="21"/>
          <w14:textFill>
            <w14:solidFill>
              <w14:schemeClr w14:val="tx1"/>
            </w14:solidFill>
          </w14:textFill>
        </w:rPr>
        <w:t>文件规定在</w:t>
      </w:r>
      <w:r>
        <w:rPr>
          <w:rFonts w:hint="eastAsia"/>
          <w:bCs/>
          <w:color w:val="000000" w:themeColor="text1"/>
          <w:szCs w:val="21"/>
          <w14:textFill>
            <w14:solidFill>
              <w14:schemeClr w14:val="tx1"/>
            </w14:solidFill>
          </w14:textFill>
        </w:rPr>
        <w:t>投标</w:t>
      </w:r>
      <w:r>
        <w:rPr>
          <w:bCs/>
          <w:color w:val="000000" w:themeColor="text1"/>
          <w:szCs w:val="21"/>
          <w14:textFill>
            <w14:solidFill>
              <w14:schemeClr w14:val="tx1"/>
            </w14:solidFill>
          </w14:textFill>
        </w:rPr>
        <w:t>文件中提供</w:t>
      </w:r>
      <w:r>
        <w:rPr>
          <w:rFonts w:hint="eastAsia"/>
          <w:bCs/>
          <w:color w:val="000000" w:themeColor="text1"/>
          <w:szCs w:val="21"/>
          <w14:textFill>
            <w14:solidFill>
              <w14:schemeClr w14:val="tx1"/>
            </w14:solidFill>
          </w14:textFill>
        </w:rPr>
        <w:t>相关</w:t>
      </w:r>
      <w:r>
        <w:rPr>
          <w:bCs/>
          <w:color w:val="000000" w:themeColor="text1"/>
          <w:szCs w:val="21"/>
          <w14:textFill>
            <w14:solidFill>
              <w14:schemeClr w14:val="tx1"/>
            </w14:solidFill>
          </w14:textFill>
        </w:rPr>
        <w:t>证明文件。</w:t>
      </w:r>
    </w:p>
    <w:p>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（3）残疾人福利性单位</w:t>
      </w:r>
    </w:p>
    <w:p>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依照财政部、民政部、中国残疾人联合会三部门发布的《关于促进残疾人就业政府采购政策的通知》（财库〔2017〕141号）之规定，享受政府采购支持政策的残疾人福利性单位应当符合同时满足以下条件：</w:t>
      </w:r>
    </w:p>
    <w:p>
      <w:pPr>
        <w:spacing w:before="120" w:line="320" w:lineRule="atLeast"/>
        <w:ind w:firstLine="420" w:firstLineChars="20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安置的残疾人占本单位在职职工人数的比例不低于25%（含25%），并且安置的残疾人人数不少于10人（含10人）；</w:t>
      </w:r>
    </w:p>
    <w:p>
      <w:pPr>
        <w:spacing w:before="120" w:line="320" w:lineRule="atLeast"/>
        <w:ind w:firstLine="420" w:firstLineChars="20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依法与安置的每位残疾人签订了一年以上（含一年）的劳动合同或服务协议；</w:t>
      </w:r>
    </w:p>
    <w:p>
      <w:pPr>
        <w:spacing w:before="120" w:line="320" w:lineRule="atLeast"/>
        <w:ind w:firstLine="420" w:firstLineChars="20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w:t>
      </w:r>
      <w:r>
        <w:rPr>
          <w:color w:val="000000" w:themeColor="text1"/>
          <w:szCs w:val="21"/>
          <w14:textFill>
            <w14:solidFill>
              <w14:schemeClr w14:val="tx1"/>
            </w14:solidFill>
          </w14:textFill>
        </w:rPr>
        <w:t>为安置的每位残疾人按月足额缴纳了基本养老保险、基本医疗保险、失业保险、工伤保险和生育保险等社会保险费；</w:t>
      </w:r>
    </w:p>
    <w:p>
      <w:pPr>
        <w:spacing w:before="120" w:line="320" w:lineRule="atLeast"/>
        <w:ind w:firstLine="420" w:firstLineChars="20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④</w:t>
      </w:r>
      <w:r>
        <w:rPr>
          <w:color w:val="000000" w:themeColor="text1"/>
          <w:szCs w:val="21"/>
          <w14:textFill>
            <w14:solidFill>
              <w14:schemeClr w14:val="tx1"/>
            </w14:solidFill>
          </w14:textFill>
        </w:rPr>
        <w:t>通过银行等金融机构向安置的每位残疾人，按月支付了不低于单位所在区县适用的经省级人民政府批准的月最低工资标准的工资；</w:t>
      </w:r>
    </w:p>
    <w:p>
      <w:pPr>
        <w:spacing w:before="120" w:line="320" w:lineRule="atLeast"/>
        <w:ind w:firstLine="420" w:firstLineChars="20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⑤</w:t>
      </w:r>
      <w:r>
        <w:rPr>
          <w:color w:val="000000" w:themeColor="text1"/>
          <w:szCs w:val="21"/>
          <w14:textFill>
            <w14:solidFill>
              <w14:schemeClr w14:val="tx1"/>
            </w14:solidFill>
          </w14:textFill>
        </w:rPr>
        <w:t>提供本单位制造的货物、承担的工程或者服务（以下简称产品），或者提供其他残疾人福利性单位制造的货物（不包括使用非残疾人福利性单位注册商标的货物）。</w:t>
      </w:r>
    </w:p>
    <w:p>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before="120" w:line="320" w:lineRule="atLeast"/>
        <w:ind w:firstLine="420" w:firstLineChars="200"/>
        <w:rPr>
          <w:bCs/>
          <w:color w:val="000000" w:themeColor="text1"/>
          <w:szCs w:val="21"/>
          <w14:textFill>
            <w14:solidFill>
              <w14:schemeClr w14:val="tx1"/>
            </w14:solidFill>
          </w14:textFill>
        </w:rPr>
      </w:pPr>
      <w:r>
        <w:rPr>
          <w:color w:val="000000" w:themeColor="text1"/>
          <w:szCs w:val="21"/>
          <w14:textFill>
            <w14:solidFill>
              <w14:schemeClr w14:val="tx1"/>
            </w14:solidFill>
          </w14:textFill>
        </w:rPr>
        <w:t>注：符合条件的残疾人福利性单位在参加政府采购活动时，应当提供《残疾人福利性单位声明函》（格式见第六章），并对声明的真实性负责。</w:t>
      </w:r>
    </w:p>
    <w:bookmarkEnd w:id="18"/>
    <w:bookmarkEnd w:id="19"/>
    <w:p>
      <w:pPr>
        <w:pStyle w:val="27"/>
        <w:snapToGrid w:val="0"/>
        <w:spacing w:before="120" w:after="120"/>
        <w:outlineLvl w:val="0"/>
        <w:rPr>
          <w:rFonts w:ascii="Times New Roman" w:hAnsi="Times New Roman" w:cs="Times New Roman"/>
          <w:b/>
          <w:color w:val="000000" w:themeColor="text1"/>
          <w:sz w:val="32"/>
          <w:szCs w:val="32"/>
          <w14:textFill>
            <w14:solidFill>
              <w14:schemeClr w14:val="tx1"/>
            </w14:solidFill>
          </w14:textFill>
        </w:rPr>
        <w:sectPr>
          <w:pgSz w:w="11906" w:h="16838"/>
          <w:pgMar w:top="1418" w:right="1133" w:bottom="1246" w:left="1418" w:header="851" w:footer="992" w:gutter="0"/>
          <w:cols w:space="720" w:num="1"/>
          <w:docGrid w:linePitch="312" w:charSpace="0"/>
        </w:sectPr>
      </w:pPr>
    </w:p>
    <w:p>
      <w:pPr>
        <w:pStyle w:val="27"/>
        <w:snapToGrid w:val="0"/>
        <w:spacing w:before="120" w:after="120" w:line="320" w:lineRule="exact"/>
        <w:jc w:val="center"/>
        <w:outlineLvl w:val="0"/>
        <w:rPr>
          <w:rFonts w:ascii="Times New Roman" w:hAnsi="Times New Roman" w:cs="Times New Roman"/>
          <w:color w:val="000000" w:themeColor="text1"/>
          <w:sz w:val="32"/>
          <w:szCs w:val="32"/>
          <w14:textFill>
            <w14:solidFill>
              <w14:schemeClr w14:val="tx1"/>
            </w14:solidFill>
          </w14:textFill>
        </w:rPr>
      </w:pPr>
      <w:bookmarkStart w:id="29" w:name="_Toc23584"/>
      <w:r>
        <w:rPr>
          <w:rFonts w:ascii="Times New Roman" w:hAnsi="Times New Roman" w:cs="Times New Roman"/>
          <w:color w:val="000000" w:themeColor="text1"/>
          <w:sz w:val="32"/>
          <w:szCs w:val="32"/>
          <w14:textFill>
            <w14:solidFill>
              <w14:schemeClr w14:val="tx1"/>
            </w14:solidFill>
          </w14:textFill>
        </w:rPr>
        <w:t>第五章  合同主要条款格式</w:t>
      </w:r>
      <w:bookmarkEnd w:id="29"/>
    </w:p>
    <w:p>
      <w:pPr>
        <w:pStyle w:val="27"/>
        <w:snapToGrid w:val="0"/>
        <w:jc w:val="center"/>
        <w:rPr>
          <w:rFonts w:ascii="Times New Roman" w:hAnsi="Times New Roman" w:cs="Times New Roman"/>
          <w:b/>
          <w:color w:val="000000" w:themeColor="text1"/>
          <w:sz w:val="24"/>
          <w:szCs w:val="24"/>
          <w14:textFill>
            <w14:solidFill>
              <w14:schemeClr w14:val="tx1"/>
            </w14:solidFill>
          </w14:textFill>
        </w:rPr>
      </w:pPr>
      <w:bookmarkStart w:id="30" w:name="_Hlk77611300"/>
    </w:p>
    <w:p>
      <w:pPr>
        <w:spacing w:before="120" w:line="320" w:lineRule="atLeast"/>
        <w:ind w:firstLine="422" w:firstLineChars="200"/>
        <w:jc w:val="center"/>
        <w:outlineLvl w:val="1"/>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政府采购合同</w:t>
      </w:r>
    </w:p>
    <w:bookmarkEnd w:id="30"/>
    <w:p>
      <w:pPr>
        <w:snapToGrid w:val="0"/>
        <w:spacing w:line="360" w:lineRule="exact"/>
        <w:ind w:right="480" w:firstLine="5985" w:firstLineChars="2850"/>
        <w:rPr>
          <w:bCs/>
          <w:color w:val="000000" w:themeColor="text1"/>
          <w:szCs w:val="21"/>
          <w14:textFill>
            <w14:solidFill>
              <w14:schemeClr w14:val="tx1"/>
            </w14:solidFill>
          </w14:textFill>
        </w:rPr>
      </w:pPr>
    </w:p>
    <w:p>
      <w:pPr>
        <w:snapToGrid w:val="0"/>
        <w:spacing w:line="360" w:lineRule="exact"/>
        <w:ind w:right="480" w:firstLine="5985" w:firstLineChars="2850"/>
        <w:rPr>
          <w:bCs/>
          <w:color w:val="000000" w:themeColor="text1"/>
          <w:szCs w:val="21"/>
          <w:u w:val="single"/>
          <w14:textFill>
            <w14:solidFill>
              <w14:schemeClr w14:val="tx1"/>
            </w14:solidFill>
          </w14:textFill>
        </w:rPr>
      </w:pPr>
      <w:r>
        <w:rPr>
          <w:bCs/>
          <w:color w:val="000000" w:themeColor="text1"/>
          <w:szCs w:val="21"/>
          <w14:textFill>
            <w14:solidFill>
              <w14:schemeClr w14:val="tx1"/>
            </w14:solidFill>
          </w14:textFill>
        </w:rPr>
        <w:t>合同编号：</w:t>
      </w:r>
    </w:p>
    <w:p>
      <w:pPr>
        <w:snapToGrid w:val="0"/>
        <w:spacing w:line="360" w:lineRule="exact"/>
        <w:rPr>
          <w:color w:val="000000" w:themeColor="text1"/>
          <w:szCs w:val="21"/>
          <w14:textFill>
            <w14:solidFill>
              <w14:schemeClr w14:val="tx1"/>
            </w14:solidFill>
          </w14:textFill>
        </w:rPr>
      </w:pPr>
    </w:p>
    <w:p>
      <w:pPr>
        <w:snapToGrid w:val="0"/>
        <w:spacing w:line="360" w:lineRule="exact"/>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采购单位（甲方）</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r>
        <w:rPr>
          <w:color w:val="000000" w:themeColor="text1"/>
          <w:spacing w:val="-20"/>
          <w:szCs w:val="21"/>
          <w14:textFill>
            <w14:solidFill>
              <w14:schemeClr w14:val="tx1"/>
            </w14:solidFill>
          </w14:textFill>
        </w:rPr>
        <w:t>采 购 计 划 号</w:t>
      </w:r>
      <w:r>
        <w:rPr>
          <w:color w:val="000000" w:themeColor="text1"/>
          <w:szCs w:val="21"/>
          <w:u w:val="single"/>
          <w14:textFill>
            <w14:solidFill>
              <w14:schemeClr w14:val="tx1"/>
            </w14:solidFill>
          </w14:textFill>
        </w:rPr>
        <w:t xml:space="preserve">                        </w:t>
      </w:r>
    </w:p>
    <w:p>
      <w:pPr>
        <w:snapToGrid w:val="0"/>
        <w:spacing w:line="360" w:lineRule="exact"/>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供 应 商（乙方）</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项目名称</w:t>
      </w:r>
      <w:r>
        <w:rPr>
          <w:color w:val="000000" w:themeColor="text1"/>
          <w:spacing w:val="-20"/>
          <w:szCs w:val="21"/>
          <w14:textFill>
            <w14:solidFill>
              <w14:schemeClr w14:val="tx1"/>
            </w14:solidFill>
          </w14:textFill>
        </w:rPr>
        <w:t>编号</w:t>
      </w:r>
      <w:r>
        <w:rPr>
          <w:color w:val="000000" w:themeColor="text1"/>
          <w:szCs w:val="21"/>
          <w:u w:val="single"/>
          <w14:textFill>
            <w14:solidFill>
              <w14:schemeClr w14:val="tx1"/>
            </w14:solidFill>
          </w14:textFill>
        </w:rPr>
        <w:t xml:space="preserve">                       </w:t>
      </w:r>
    </w:p>
    <w:p>
      <w:pPr>
        <w:snapToGrid w:val="0"/>
        <w:spacing w:line="360" w:lineRule="exact"/>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 xml:space="preserve">签  订  地  点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签 订 时 间</w:t>
      </w:r>
      <w:r>
        <w:rPr>
          <w:color w:val="000000" w:themeColor="text1"/>
          <w:szCs w:val="21"/>
          <w:u w:val="single"/>
          <w14:textFill>
            <w14:solidFill>
              <w14:schemeClr w14:val="tx1"/>
            </w14:solidFill>
          </w14:textFill>
        </w:rPr>
        <w:t xml:space="preserve">                       </w:t>
      </w:r>
    </w:p>
    <w:p>
      <w:pPr>
        <w:snapToGrid w:val="0"/>
        <w:spacing w:line="360" w:lineRule="exact"/>
        <w:ind w:firstLine="420" w:firstLineChars="200"/>
        <w:rPr>
          <w:color w:val="000000" w:themeColor="text1"/>
          <w:szCs w:val="21"/>
          <w14:textFill>
            <w14:solidFill>
              <w14:schemeClr w14:val="tx1"/>
            </w14:solidFill>
          </w14:textFill>
        </w:rPr>
      </w:pPr>
    </w:p>
    <w:p>
      <w:pPr>
        <w:pStyle w:val="27"/>
        <w:spacing w:line="300" w:lineRule="exact"/>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根据《中华人民共和国政府采购法》</w:t>
      </w:r>
      <w:r>
        <w:rPr>
          <w:rFonts w:ascii="Times New Roman" w:hAnsi="Times New Roman" w:cs="Times New Roman"/>
          <w:color w:val="000000" w:themeColor="text1"/>
          <w:kern w:val="0"/>
          <w14:textFill>
            <w14:solidFill>
              <w14:schemeClr w14:val="tx1"/>
            </w14:solidFill>
          </w14:textFill>
        </w:rPr>
        <w:t>、《政府采购货物和服务招标投标管理办法》、</w:t>
      </w:r>
      <w:r>
        <w:rPr>
          <w:rFonts w:hint="eastAsia"/>
          <w:color w:val="000000" w:themeColor="text1"/>
          <w14:textFill>
            <w14:solidFill>
              <w14:schemeClr w14:val="tx1"/>
            </w14:solidFill>
          </w14:textFill>
        </w:rPr>
        <w:t>《中华人民共和国民法典》</w:t>
      </w:r>
      <w:r>
        <w:rPr>
          <w:rFonts w:ascii="Times New Roman" w:hAnsi="Times New Roman" w:cs="Times New Roman"/>
          <w:color w:val="000000" w:themeColor="text1"/>
          <w14:textFill>
            <w14:solidFill>
              <w14:schemeClr w14:val="tx1"/>
            </w14:solidFill>
          </w14:textFill>
        </w:rPr>
        <w:t>等法律、法规规定，按照招标文件规定条款和乙方投标文件及其承诺，甲乙双方签订本合同。</w:t>
      </w:r>
    </w:p>
    <w:p>
      <w:pPr>
        <w:snapToGrid w:val="0"/>
        <w:spacing w:line="360" w:lineRule="exact"/>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第一条　项目概况及服务范围</w:t>
      </w:r>
    </w:p>
    <w:p>
      <w:pPr>
        <w:snapToGrid w:val="0"/>
        <w:spacing w:line="360" w:lineRule="exact"/>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1.项目名称：</w:t>
      </w:r>
      <w:r>
        <w:rPr>
          <w:rFonts w:hint="eastAsia"/>
          <w:color w:val="000000" w:themeColor="text1"/>
          <w:szCs w:val="21"/>
          <w:u w:val="single"/>
          <w14:textFill>
            <w14:solidFill>
              <w14:schemeClr w14:val="tx1"/>
            </w14:solidFill>
          </w14:textFill>
        </w:rPr>
        <w:t xml:space="preserve">                                  </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2.服务内容及范围：</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3.服务期：</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2022年1月-2023年12月</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服务</w:t>
      </w:r>
      <w:r>
        <w:rPr>
          <w:color w:val="000000" w:themeColor="text1"/>
          <w:szCs w:val="21"/>
          <w14:textFill>
            <w14:solidFill>
              <w14:schemeClr w14:val="tx1"/>
            </w14:solidFill>
          </w14:textFill>
        </w:rPr>
        <w:t>地点：</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贵港市港北区行政中心、港北区档案局、港北区信访服务中心</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p>
    <w:p>
      <w:pPr>
        <w:snapToGrid w:val="0"/>
        <w:spacing w:line="360" w:lineRule="exact"/>
        <w:ind w:firstLine="420" w:firstLineChars="200"/>
        <w:rPr>
          <w:color w:val="000000" w:themeColor="text1"/>
          <w:szCs w:val="21"/>
          <w14:textFill>
            <w14:solidFill>
              <w14:schemeClr w14:val="tx1"/>
            </w14:solidFill>
          </w14:textFill>
        </w:rPr>
      </w:pPr>
      <w:r>
        <w:rPr>
          <w:rFonts w:hint="eastAsia"/>
          <w:color w:val="000000" w:themeColor="text1"/>
          <w:szCs w:val="21"/>
          <w:u w:val="single"/>
          <w14:textFill>
            <w14:solidFill>
              <w14:schemeClr w14:val="tx1"/>
            </w14:solidFill>
          </w14:textFill>
        </w:rPr>
        <w:t>5.报价要求：合同合计金额包含（1）管理人员、管理费、安全措施费、本项目的采购代理服务费、服务人员的工资、按规定提取的保险和福利费及国家地方规定必须缴纳的费用；（2）日常管理行政办公费；（3）服务公司拟投入本项目的设备、工具及与本项目直接有关的固定资产折旧费；（4）不可预见费用；（5）法定税费；（6）服务公司合理利润</w:t>
      </w:r>
      <w:r>
        <w:rPr>
          <w:color w:val="000000" w:themeColor="text1"/>
          <w:szCs w:val="21"/>
          <w14:textFill>
            <w14:solidFill>
              <w14:schemeClr w14:val="tx1"/>
            </w14:solidFill>
          </w14:textFill>
        </w:rPr>
        <w:t>。</w:t>
      </w:r>
    </w:p>
    <w:p>
      <w:pPr>
        <w:pStyle w:val="27"/>
        <w:spacing w:line="300" w:lineRule="exact"/>
        <w:ind w:firstLine="420" w:firstLineChars="200"/>
        <w:rPr>
          <w:rFonts w:ascii="Times New Roman" w:hAnsi="Times New Roman" w:cs="Times New Roman"/>
          <w:color w:val="000000" w:themeColor="text1"/>
          <w14:textFill>
            <w14:solidFill>
              <w14:schemeClr w14:val="tx1"/>
            </w14:solidFill>
          </w14:textFill>
        </w:rPr>
      </w:pPr>
      <w:bookmarkStart w:id="31" w:name="_Hlk77611311"/>
      <w:r>
        <w:rPr>
          <w:rFonts w:ascii="Times New Roman" w:hAnsi="Times New Roman" w:cs="Times New Roman"/>
          <w:color w:val="000000" w:themeColor="text1"/>
          <w14:textFill>
            <w14:solidFill>
              <w14:schemeClr w14:val="tx1"/>
            </w14:solidFill>
          </w14:textFill>
        </w:rPr>
        <w:t>6</w:t>
      </w:r>
      <w:r>
        <w:rPr>
          <w:rFonts w:hint="eastAsia" w:ascii="Times New Roman" w:hAnsi="Times New Roman" w:cs="Times New Roman"/>
          <w:color w:val="000000" w:themeColor="text1"/>
          <w14:textFill>
            <w14:solidFill>
              <w14:schemeClr w14:val="tx1"/>
            </w14:solidFill>
          </w14:textFill>
        </w:rPr>
        <w:t>.合同价格形式：</w:t>
      </w:r>
      <w:r>
        <w:rPr>
          <w:color w:val="000000" w:themeColor="text1"/>
          <w14:textFill>
            <w14:solidFill>
              <w14:schemeClr w14:val="tx1"/>
            </w14:solidFill>
          </w14:textFill>
        </w:rPr>
        <w:sym w:font="Wingdings 2" w:char="F052"/>
      </w:r>
      <w:r>
        <w:rPr>
          <w:rFonts w:hint="eastAsia" w:ascii="Times New Roman" w:hAnsi="Times New Roman" w:cs="Times New Roman"/>
          <w:color w:val="000000" w:themeColor="text1"/>
          <w14:textFill>
            <w14:solidFill>
              <w14:schemeClr w14:val="tx1"/>
            </w14:solidFill>
          </w14:textFill>
        </w:rPr>
        <w:t xml:space="preserve">固定总价 </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 xml:space="preserve">□固定单价 </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□成本补偿 □绩效激励</w:t>
      </w:r>
    </w:p>
    <w:bookmarkEnd w:id="31"/>
    <w:p>
      <w:pPr>
        <w:snapToGrid w:val="0"/>
        <w:spacing w:line="360" w:lineRule="exact"/>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第二条　</w:t>
      </w:r>
      <w:r>
        <w:rPr>
          <w:rStyle w:val="177"/>
          <w:rFonts w:ascii="宋体" w:hAnsi="宋体"/>
          <w:b/>
          <w:color w:val="000000" w:themeColor="text1"/>
          <w:szCs w:val="21"/>
          <w14:textFill>
            <w14:solidFill>
              <w14:schemeClr w14:val="tx1"/>
            </w14:solidFill>
          </w14:textFill>
        </w:rPr>
        <w:t>合同标的</w:t>
      </w:r>
    </w:p>
    <w:p>
      <w:pPr>
        <w:tabs>
          <w:tab w:val="left" w:pos="8280"/>
        </w:tabs>
        <w:snapToGrid w:val="0"/>
        <w:spacing w:line="400" w:lineRule="exact"/>
        <w:ind w:right="26" w:firstLine="420" w:firstLineChars="200"/>
        <w:rPr>
          <w:rStyle w:val="177"/>
          <w:rFonts w:ascii="宋体" w:hAnsi="宋体"/>
          <w:color w:val="000000" w:themeColor="text1"/>
          <w:szCs w:val="21"/>
          <w14:textFill>
            <w14:solidFill>
              <w14:schemeClr w14:val="tx1"/>
            </w14:solidFill>
          </w14:textFill>
        </w:rPr>
      </w:pPr>
      <w:r>
        <w:rPr>
          <w:rStyle w:val="177"/>
          <w:rFonts w:ascii="宋体" w:hAnsi="宋体"/>
          <w:color w:val="000000" w:themeColor="text1"/>
          <w:szCs w:val="21"/>
          <w14:textFill>
            <w14:solidFill>
              <w14:schemeClr w14:val="tx1"/>
            </w14:solidFill>
          </w14:textFill>
        </w:rPr>
        <w:t>1、服务项目</w:t>
      </w:r>
    </w:p>
    <w:p>
      <w:pPr>
        <w:tabs>
          <w:tab w:val="left" w:pos="8280"/>
        </w:tabs>
        <w:snapToGrid w:val="0"/>
        <w:spacing w:line="400" w:lineRule="exact"/>
        <w:ind w:right="26" w:firstLine="424" w:firstLineChars="202"/>
        <w:rPr>
          <w:rStyle w:val="177"/>
          <w:rFonts w:ascii="宋体" w:hAnsi="宋体"/>
          <w:color w:val="000000" w:themeColor="text1"/>
          <w:szCs w:val="21"/>
          <w14:textFill>
            <w14:solidFill>
              <w14:schemeClr w14:val="tx1"/>
            </w14:solidFill>
          </w14:textFill>
        </w:rPr>
      </w:pPr>
      <w:r>
        <w:rPr>
          <w:rStyle w:val="177"/>
          <w:rFonts w:ascii="宋体" w:hAnsi="宋体"/>
          <w:color w:val="000000" w:themeColor="text1"/>
          <w:szCs w:val="21"/>
          <w14:textFill>
            <w14:solidFill>
              <w14:schemeClr w14:val="tx1"/>
            </w14:solidFill>
          </w14:textFill>
        </w:rPr>
        <w:t>乙方接受甲方委托，承担</w:t>
      </w:r>
      <w:r>
        <w:rPr>
          <w:rFonts w:hint="eastAsia" w:ascii="宋体" w:hAnsi="宋体" w:cs="宋体"/>
          <w:bCs/>
          <w:color w:val="000000" w:themeColor="text1"/>
          <w:szCs w:val="21"/>
          <w14:textFill>
            <w14:solidFill>
              <w14:schemeClr w14:val="tx1"/>
            </w14:solidFill>
          </w14:textFill>
        </w:rPr>
        <w:t>物业（安保）管理服务</w:t>
      </w:r>
      <w:r>
        <w:rPr>
          <w:rStyle w:val="177"/>
          <w:rFonts w:ascii="宋体" w:hAnsi="宋体"/>
          <w:color w:val="000000" w:themeColor="text1"/>
          <w:szCs w:val="21"/>
          <w14:textFill>
            <w14:solidFill>
              <w14:schemeClr w14:val="tx1"/>
            </w14:solidFill>
          </w14:textFill>
        </w:rPr>
        <w:t>工作，</w:t>
      </w:r>
    </w:p>
    <w:p>
      <w:pPr>
        <w:tabs>
          <w:tab w:val="left" w:pos="8280"/>
        </w:tabs>
        <w:snapToGrid w:val="0"/>
        <w:spacing w:line="400" w:lineRule="exact"/>
        <w:ind w:left="1680" w:leftChars="200" w:right="26" w:hanging="1260"/>
        <w:rPr>
          <w:rStyle w:val="177"/>
          <w:rFonts w:ascii="宋体" w:hAnsi="宋体"/>
          <w:color w:val="000000" w:themeColor="text1"/>
          <w:szCs w:val="21"/>
          <w14:textFill>
            <w14:solidFill>
              <w14:schemeClr w14:val="tx1"/>
            </w14:solidFill>
          </w14:textFill>
        </w:rPr>
      </w:pPr>
      <w:r>
        <w:rPr>
          <w:rStyle w:val="177"/>
          <w:rFonts w:ascii="宋体" w:hAnsi="宋体"/>
          <w:color w:val="000000" w:themeColor="text1"/>
          <w:szCs w:val="21"/>
          <w14:textFill>
            <w14:solidFill>
              <w14:schemeClr w14:val="tx1"/>
            </w14:solidFill>
          </w14:textFill>
        </w:rPr>
        <w:t>合同金额（人民币）：</w:t>
      </w:r>
      <w:r>
        <w:rPr>
          <w:rStyle w:val="177"/>
          <w:rFonts w:ascii="宋体" w:hAnsi="宋体"/>
          <w:color w:val="000000" w:themeColor="text1"/>
          <w:szCs w:val="21"/>
          <w:u w:val="single"/>
          <w14:textFill>
            <w14:solidFill>
              <w14:schemeClr w14:val="tx1"/>
            </w14:solidFill>
          </w14:textFill>
        </w:rPr>
        <w:t xml:space="preserve">                            </w:t>
      </w:r>
      <w:r>
        <w:rPr>
          <w:rStyle w:val="177"/>
          <w:rFonts w:ascii="宋体" w:hAnsi="宋体"/>
          <w:color w:val="000000" w:themeColor="text1"/>
          <w:szCs w:val="21"/>
          <w14:textFill>
            <w14:solidFill>
              <w14:schemeClr w14:val="tx1"/>
            </w14:solidFill>
          </w14:textFill>
        </w:rPr>
        <w:t>元整。</w:t>
      </w:r>
    </w:p>
    <w:p>
      <w:pPr>
        <w:snapToGrid w:val="0"/>
        <w:spacing w:line="360" w:lineRule="exact"/>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第三条  甲方权利和义务</w:t>
      </w:r>
    </w:p>
    <w:p>
      <w:pPr>
        <w:snapToGrid w:val="0"/>
        <w:spacing w:line="36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1、与乙方议定年度管理计划、年度费用概预算、决算报告。</w:t>
      </w:r>
    </w:p>
    <w:p>
      <w:pPr>
        <w:snapToGrid w:val="0"/>
        <w:spacing w:line="36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2、对乙方的管理实施监督检查，每季度进行一次全面考核评定，如因乙方管理不善，造成重大经济损失或管理失误，有权终止合同。</w:t>
      </w:r>
    </w:p>
    <w:p>
      <w:pPr>
        <w:snapToGrid w:val="0"/>
        <w:spacing w:line="36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3、甲方在合同生效之日起 </w:t>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日内按规定向乙方提供本物业</w:t>
      </w:r>
      <w:r>
        <w:rPr>
          <w:rFonts w:hint="eastAsia" w:ascii="宋体" w:hAnsi="宋体" w:cs="宋体"/>
          <w:bCs/>
          <w:color w:val="000000" w:themeColor="text1"/>
          <w:szCs w:val="21"/>
          <w14:textFill>
            <w14:solidFill>
              <w14:schemeClr w14:val="tx1"/>
            </w14:solidFill>
          </w14:textFill>
        </w:rPr>
        <w:t>（安保）</w:t>
      </w:r>
      <w:r>
        <w:rPr>
          <w:rFonts w:hint="eastAsia"/>
          <w:color w:val="000000" w:themeColor="text1"/>
          <w:szCs w:val="21"/>
          <w14:textFill>
            <w14:solidFill>
              <w14:schemeClr w14:val="tx1"/>
            </w14:solidFill>
          </w14:textFill>
        </w:rPr>
        <w:t>所有的物业</w:t>
      </w:r>
      <w:r>
        <w:rPr>
          <w:rFonts w:hint="eastAsia" w:ascii="宋体" w:hAnsi="宋体" w:cs="宋体"/>
          <w:bCs/>
          <w:color w:val="000000" w:themeColor="text1"/>
          <w:szCs w:val="21"/>
          <w14:textFill>
            <w14:solidFill>
              <w14:schemeClr w14:val="tx1"/>
            </w14:solidFill>
          </w14:textFill>
        </w:rPr>
        <w:t>（安保）</w:t>
      </w:r>
      <w:r>
        <w:rPr>
          <w:rFonts w:hint="eastAsia"/>
          <w:color w:val="000000" w:themeColor="text1"/>
          <w:szCs w:val="21"/>
          <w14:textFill>
            <w14:solidFill>
              <w14:schemeClr w14:val="tx1"/>
            </w14:solidFill>
          </w14:textFill>
        </w:rPr>
        <w:t>及物业</w:t>
      </w:r>
      <w:r>
        <w:rPr>
          <w:rFonts w:hint="eastAsia" w:ascii="宋体" w:hAnsi="宋体" w:cs="宋体"/>
          <w:bCs/>
          <w:color w:val="000000" w:themeColor="text1"/>
          <w:szCs w:val="21"/>
          <w14:textFill>
            <w14:solidFill>
              <w14:schemeClr w14:val="tx1"/>
            </w14:solidFill>
          </w14:textFill>
        </w:rPr>
        <w:t>（安保）</w:t>
      </w:r>
      <w:r>
        <w:rPr>
          <w:rFonts w:hint="eastAsia"/>
          <w:color w:val="000000" w:themeColor="text1"/>
          <w:szCs w:val="21"/>
          <w14:textFill>
            <w14:solidFill>
              <w14:schemeClr w14:val="tx1"/>
            </w14:solidFill>
          </w14:textFill>
        </w:rPr>
        <w:t>管理工作档案、资料， 并在乙方管理期满时予以收回。</w:t>
      </w:r>
    </w:p>
    <w:p>
      <w:pPr>
        <w:snapToGrid w:val="0"/>
        <w:spacing w:line="36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4、不得干涉乙方依法或依本合同规定内容所进行的管理活动。</w:t>
      </w:r>
    </w:p>
    <w:p>
      <w:pPr>
        <w:snapToGrid w:val="0"/>
        <w:spacing w:line="36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5、负责处理非乙方原因而产生的各种纠纷。</w:t>
      </w:r>
    </w:p>
    <w:p>
      <w:pPr>
        <w:snapToGrid w:val="0"/>
        <w:spacing w:line="36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6、协助乙方做好物业</w:t>
      </w:r>
      <w:r>
        <w:rPr>
          <w:rFonts w:hint="eastAsia" w:ascii="宋体" w:hAnsi="宋体" w:cs="宋体"/>
          <w:bCs/>
          <w:color w:val="000000" w:themeColor="text1"/>
          <w:szCs w:val="21"/>
          <w14:textFill>
            <w14:solidFill>
              <w14:schemeClr w14:val="tx1"/>
            </w14:solidFill>
          </w14:textFill>
        </w:rPr>
        <w:t>（安保）</w:t>
      </w:r>
      <w:r>
        <w:rPr>
          <w:rFonts w:hint="eastAsia"/>
          <w:color w:val="000000" w:themeColor="text1"/>
          <w:szCs w:val="21"/>
          <w14:textFill>
            <w14:solidFill>
              <w14:schemeClr w14:val="tx1"/>
            </w14:solidFill>
          </w14:textFill>
        </w:rPr>
        <w:t>管理工作。</w:t>
      </w:r>
    </w:p>
    <w:p>
      <w:pPr>
        <w:snapToGrid w:val="0"/>
        <w:spacing w:line="360" w:lineRule="exact"/>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7、法规政策规定由甲方承担的其他责任。</w:t>
      </w:r>
    </w:p>
    <w:p>
      <w:pPr>
        <w:snapToGrid w:val="0"/>
        <w:spacing w:line="360" w:lineRule="exact"/>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第四条  乙方权利和义务</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1. </w:t>
      </w:r>
      <w:r>
        <w:rPr>
          <w:rFonts w:hint="eastAsia"/>
          <w:color w:val="000000" w:themeColor="text1"/>
          <w:szCs w:val="21"/>
          <w14:textFill>
            <w14:solidFill>
              <w14:schemeClr w14:val="tx1"/>
            </w14:solidFill>
          </w14:textFill>
        </w:rPr>
        <w:t>根据有关法律、法规政策及本合同的规定，制订该物业</w:t>
      </w:r>
      <w:r>
        <w:rPr>
          <w:rFonts w:hint="eastAsia" w:ascii="宋体" w:hAnsi="宋体" w:cs="宋体"/>
          <w:bCs/>
          <w:color w:val="000000" w:themeColor="text1"/>
          <w:szCs w:val="21"/>
          <w14:textFill>
            <w14:solidFill>
              <w14:schemeClr w14:val="tx1"/>
            </w14:solidFill>
          </w14:textFill>
        </w:rPr>
        <w:t>（安保）</w:t>
      </w:r>
      <w:r>
        <w:rPr>
          <w:rFonts w:hint="eastAsia"/>
          <w:color w:val="000000" w:themeColor="text1"/>
          <w:szCs w:val="21"/>
          <w14:textFill>
            <w14:solidFill>
              <w14:schemeClr w14:val="tx1"/>
            </w14:solidFill>
          </w14:textFill>
        </w:rPr>
        <w:t>的各项管理办法、规章制度、实施细则，自主开展各项管理活动。</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2. </w:t>
      </w:r>
      <w:r>
        <w:rPr>
          <w:rFonts w:hint="eastAsia"/>
          <w:color w:val="000000" w:themeColor="text1"/>
          <w:szCs w:val="21"/>
          <w14:textFill>
            <w14:solidFill>
              <w14:schemeClr w14:val="tx1"/>
            </w14:solidFill>
          </w14:textFill>
        </w:rPr>
        <w:t>遵照国家、地方物业</w:t>
      </w:r>
      <w:r>
        <w:rPr>
          <w:rFonts w:hint="eastAsia" w:ascii="宋体" w:hAnsi="宋体" w:cs="宋体"/>
          <w:bCs/>
          <w:color w:val="000000" w:themeColor="text1"/>
          <w:szCs w:val="21"/>
          <w14:textFill>
            <w14:solidFill>
              <w14:schemeClr w14:val="tx1"/>
            </w14:solidFill>
          </w14:textFill>
        </w:rPr>
        <w:t>（安保）</w:t>
      </w:r>
      <w:r>
        <w:rPr>
          <w:rFonts w:hint="eastAsia"/>
          <w:color w:val="000000" w:themeColor="text1"/>
          <w:szCs w:val="21"/>
          <w14:textFill>
            <w14:solidFill>
              <w14:schemeClr w14:val="tx1"/>
            </w14:solidFill>
          </w14:textFill>
        </w:rPr>
        <w:t>管理服务收费规定，按物业</w:t>
      </w:r>
      <w:r>
        <w:rPr>
          <w:rFonts w:hint="eastAsia" w:ascii="宋体" w:hAnsi="宋体" w:cs="宋体"/>
          <w:bCs/>
          <w:color w:val="000000" w:themeColor="text1"/>
          <w:szCs w:val="21"/>
          <w14:textFill>
            <w14:solidFill>
              <w14:schemeClr w14:val="tx1"/>
            </w14:solidFill>
          </w14:textFill>
        </w:rPr>
        <w:t>（安保）</w:t>
      </w:r>
      <w:r>
        <w:rPr>
          <w:rFonts w:hint="eastAsia"/>
          <w:color w:val="000000" w:themeColor="text1"/>
          <w:szCs w:val="21"/>
          <w14:textFill>
            <w14:solidFill>
              <w14:schemeClr w14:val="tx1"/>
            </w14:solidFill>
          </w14:textFill>
        </w:rPr>
        <w:t>管理的服务项目、服务内容、服务深度。</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3. </w:t>
      </w:r>
      <w:r>
        <w:rPr>
          <w:rFonts w:hint="eastAsia"/>
          <w:color w:val="000000" w:themeColor="text1"/>
          <w:szCs w:val="21"/>
          <w14:textFill>
            <w14:solidFill>
              <w14:schemeClr w14:val="tx1"/>
            </w14:solidFill>
          </w14:textFill>
        </w:rPr>
        <w:t>接受物业</w:t>
      </w:r>
      <w:r>
        <w:rPr>
          <w:rFonts w:hint="eastAsia" w:ascii="宋体" w:hAnsi="宋体" w:cs="宋体"/>
          <w:bCs/>
          <w:color w:val="000000" w:themeColor="text1"/>
          <w:szCs w:val="21"/>
          <w14:textFill>
            <w14:solidFill>
              <w14:schemeClr w14:val="tx1"/>
            </w14:solidFill>
          </w14:textFill>
        </w:rPr>
        <w:t>（安保）</w:t>
      </w:r>
      <w:r>
        <w:rPr>
          <w:rFonts w:hint="eastAsia"/>
          <w:color w:val="000000" w:themeColor="text1"/>
          <w:szCs w:val="21"/>
          <w14:textFill>
            <w14:solidFill>
              <w14:schemeClr w14:val="tx1"/>
            </w14:solidFill>
          </w14:textFill>
        </w:rPr>
        <w:t>管理主管部门及有关政府部门的监督、指导，并接受甲方的监督。</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 xml:space="preserve"> 对本物业</w:t>
      </w:r>
      <w:r>
        <w:rPr>
          <w:rFonts w:hint="eastAsia" w:ascii="宋体" w:hAnsi="宋体" w:cs="宋体"/>
          <w:bCs/>
          <w:color w:val="000000" w:themeColor="text1"/>
          <w:szCs w:val="21"/>
          <w14:textFill>
            <w14:solidFill>
              <w14:schemeClr w14:val="tx1"/>
            </w14:solidFill>
          </w14:textFill>
        </w:rPr>
        <w:t>（安保）</w:t>
      </w:r>
      <w:r>
        <w:rPr>
          <w:rFonts w:hint="eastAsia"/>
          <w:color w:val="000000" w:themeColor="text1"/>
          <w:szCs w:val="21"/>
          <w14:textFill>
            <w14:solidFill>
              <w14:schemeClr w14:val="tx1"/>
            </w14:solidFill>
          </w14:textFill>
        </w:rPr>
        <w:t>的公用设施不得擅自占用和改变使用功能。</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5. </w:t>
      </w:r>
      <w:r>
        <w:rPr>
          <w:rFonts w:hint="eastAsia"/>
          <w:color w:val="000000" w:themeColor="text1"/>
          <w:szCs w:val="21"/>
          <w14:textFill>
            <w14:solidFill>
              <w14:schemeClr w14:val="tx1"/>
            </w14:solidFill>
          </w14:textFill>
        </w:rPr>
        <w:t>建立本物业</w:t>
      </w:r>
      <w:r>
        <w:rPr>
          <w:rFonts w:hint="eastAsia" w:ascii="宋体" w:hAnsi="宋体" w:cs="宋体"/>
          <w:bCs/>
          <w:color w:val="000000" w:themeColor="text1"/>
          <w:szCs w:val="21"/>
          <w14:textFill>
            <w14:solidFill>
              <w14:schemeClr w14:val="tx1"/>
            </w14:solidFill>
          </w14:textFill>
        </w:rPr>
        <w:t>（安保）</w:t>
      </w:r>
      <w:r>
        <w:rPr>
          <w:rFonts w:hint="eastAsia"/>
          <w:color w:val="000000" w:themeColor="text1"/>
          <w:szCs w:val="21"/>
          <w14:textFill>
            <w14:solidFill>
              <w14:schemeClr w14:val="tx1"/>
            </w14:solidFill>
          </w14:textFill>
        </w:rPr>
        <w:t>的物业</w:t>
      </w:r>
      <w:r>
        <w:rPr>
          <w:rFonts w:hint="eastAsia" w:ascii="宋体" w:hAnsi="宋体" w:cs="宋体"/>
          <w:bCs/>
          <w:color w:val="000000" w:themeColor="text1"/>
          <w:szCs w:val="21"/>
          <w14:textFill>
            <w14:solidFill>
              <w14:schemeClr w14:val="tx1"/>
            </w14:solidFill>
          </w14:textFill>
        </w:rPr>
        <w:t>（安保）</w:t>
      </w:r>
      <w:r>
        <w:rPr>
          <w:rFonts w:hint="eastAsia"/>
          <w:color w:val="000000" w:themeColor="text1"/>
          <w:szCs w:val="21"/>
          <w14:textFill>
            <w14:solidFill>
              <w14:schemeClr w14:val="tx1"/>
            </w14:solidFill>
          </w14:textFill>
        </w:rPr>
        <w:t>管理档案并负责及时记载有关变更情况。</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 乙方服务人员应履行保密义务。</w:t>
      </w:r>
    </w:p>
    <w:p>
      <w:pPr>
        <w:snapToGrid w:val="0"/>
        <w:spacing w:line="36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按照合同约定收取服务费，当甲方出现无故拖欠费用时，乙方有权采取适当方式进行催缴，若甲方仍未支付费用，乙方有权停止工作。</w:t>
      </w:r>
    </w:p>
    <w:p>
      <w:pPr>
        <w:snapToGrid w:val="0"/>
        <w:spacing w:line="360" w:lineRule="exact"/>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第</w:t>
      </w:r>
      <w:r>
        <w:rPr>
          <w:rFonts w:hint="eastAsia"/>
          <w:b/>
          <w:color w:val="000000" w:themeColor="text1"/>
          <w:szCs w:val="21"/>
          <w14:textFill>
            <w14:solidFill>
              <w14:schemeClr w14:val="tx1"/>
            </w14:solidFill>
          </w14:textFill>
        </w:rPr>
        <w:t>五</w:t>
      </w:r>
      <w:r>
        <w:rPr>
          <w:b/>
          <w:color w:val="000000" w:themeColor="text1"/>
          <w:szCs w:val="21"/>
          <w14:textFill>
            <w14:solidFill>
              <w14:schemeClr w14:val="tx1"/>
            </w14:solidFill>
          </w14:textFill>
        </w:rPr>
        <w:t>条  交付和验收</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甲乙双方</w:t>
      </w:r>
      <w:r>
        <w:rPr>
          <w:color w:val="000000" w:themeColor="text1"/>
          <w:szCs w:val="21"/>
          <w14:textFill>
            <w14:solidFill>
              <w14:schemeClr w14:val="tx1"/>
            </w14:solidFill>
          </w14:textFill>
        </w:rPr>
        <w:t>应严格按照《关于印发广西壮族自治区政府采购项目履约验收管理办法的通知》[桂财采〔2015〕22号]以及《财政部关于进一步加强政府采购需求和履约验收管理的指导意见》[财库〔2016〕205号]规定执行</w:t>
      </w:r>
      <w:r>
        <w:rPr>
          <w:rFonts w:hint="eastAsia"/>
          <w:color w:val="000000" w:themeColor="text1"/>
          <w:szCs w:val="21"/>
          <w14:textFill>
            <w14:solidFill>
              <w14:schemeClr w14:val="tx1"/>
            </w14:solidFill>
          </w14:textFill>
        </w:rPr>
        <w:t>履约验收</w:t>
      </w:r>
      <w:r>
        <w:rPr>
          <w:color w:val="000000" w:themeColor="text1"/>
          <w:szCs w:val="21"/>
          <w14:textFill>
            <w14:solidFill>
              <w14:schemeClr w14:val="tx1"/>
            </w14:solidFill>
          </w14:textFill>
        </w:rPr>
        <w:t>。</w:t>
      </w:r>
    </w:p>
    <w:p>
      <w:pPr>
        <w:pStyle w:val="27"/>
        <w:snapToGrid w:val="0"/>
        <w:spacing w:before="120" w:after="120" w:line="300" w:lineRule="exact"/>
        <w:ind w:firstLine="420" w:firstLineChars="200"/>
        <w:jc w:val="left"/>
        <w:rPr>
          <w:rFonts w:ascii="Times New Roman" w:hAnsi="Times New Roman" w:cs="Times New Roman"/>
          <w:color w:val="000000" w:themeColor="text1"/>
          <w14:textFill>
            <w14:solidFill>
              <w14:schemeClr w14:val="tx1"/>
            </w14:solidFill>
          </w14:textFill>
        </w:rPr>
      </w:pPr>
      <w:bookmarkStart w:id="32" w:name="_Hlk77611338"/>
      <w:r>
        <w:rPr>
          <w:rFonts w:hint="eastAsia" w:ascii="Times New Roman" w:hAnsi="Times New Roman" w:cs="Times New Roman"/>
          <w:color w:val="000000" w:themeColor="text1"/>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履约验收方案详见附件。</w:t>
      </w:r>
    </w:p>
    <w:bookmarkEnd w:id="32"/>
    <w:p>
      <w:pPr>
        <w:snapToGrid w:val="0"/>
        <w:spacing w:line="360" w:lineRule="exact"/>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第</w:t>
      </w:r>
      <w:r>
        <w:rPr>
          <w:rFonts w:hint="eastAsia"/>
          <w:b/>
          <w:color w:val="000000" w:themeColor="text1"/>
          <w:szCs w:val="21"/>
          <w14:textFill>
            <w14:solidFill>
              <w14:schemeClr w14:val="tx1"/>
            </w14:solidFill>
          </w14:textFill>
        </w:rPr>
        <w:t>六</w:t>
      </w:r>
      <w:r>
        <w:rPr>
          <w:b/>
          <w:color w:val="000000" w:themeColor="text1"/>
          <w:szCs w:val="21"/>
          <w14:textFill>
            <w14:solidFill>
              <w14:schemeClr w14:val="tx1"/>
            </w14:solidFill>
          </w14:textFill>
        </w:rPr>
        <w:t>条　付款方式</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1.资金性质：</w:t>
      </w:r>
      <w:r>
        <w:rPr>
          <w:color w:val="000000" w:themeColor="text1"/>
          <w:szCs w:val="21"/>
          <w:u w:val="single"/>
          <w14:textFill>
            <w14:solidFill>
              <w14:schemeClr w14:val="tx1"/>
            </w14:solidFill>
          </w14:textFill>
        </w:rPr>
        <w:t>财政性资金。</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2.付款方式：</w:t>
      </w:r>
    </w:p>
    <w:p>
      <w:pPr>
        <w:snapToGrid w:val="0"/>
        <w:spacing w:line="30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rFonts w:hint="eastAsia" w:ascii="宋体" w:hAnsi="宋体" w:cs="宋体"/>
          <w:bCs/>
          <w:color w:val="000000" w:themeColor="text1"/>
          <w:szCs w:val="21"/>
          <w14:textFill>
            <w14:solidFill>
              <w14:schemeClr w14:val="tx1"/>
            </w14:solidFill>
          </w14:textFill>
        </w:rPr>
        <w:t>原则上按月支付物业（安保）管理费用，每个月的20日前支付当月物业（安保）服务费用。中标人在每月的5日前开具当月发票（税金由中标人负责缴纳）给招标单位，招标单位收到发票后在20个工作日内通过银行转账方式支付当月的物业（安保）管理服务费到中标人指定的公司银行账号。</w:t>
      </w:r>
      <w:r>
        <w:rPr>
          <w:rFonts w:hint="eastAsia"/>
          <w:color w:val="000000" w:themeColor="text1"/>
          <w:szCs w:val="21"/>
          <w14:textFill>
            <w14:solidFill>
              <w14:schemeClr w14:val="tx1"/>
            </w14:solidFill>
          </w14:textFill>
        </w:rPr>
        <w:t xml:space="preserve"> </w:t>
      </w:r>
    </w:p>
    <w:p>
      <w:pPr>
        <w:snapToGrid w:val="0"/>
        <w:spacing w:line="30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 乙方必须确保合同要求人数参与工作，并根据人员调整变化及时向甲方提供人员花名册。若有辞职缺员超过2周，甲方有权按缺员人数扣减相应劳务费用。</w:t>
      </w:r>
    </w:p>
    <w:p>
      <w:pPr>
        <w:snapToGrid w:val="0"/>
        <w:spacing w:line="30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（3）支付形式为：</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转账</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p>
    <w:p>
      <w:pPr>
        <w:snapToGrid w:val="0"/>
        <w:spacing w:line="30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本合同使用货币币制如未作特别说明均为人民币。</w:t>
      </w:r>
    </w:p>
    <w:p>
      <w:pPr>
        <w:snapToGrid w:val="0"/>
        <w:spacing w:line="360" w:lineRule="exact"/>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第</w:t>
      </w:r>
      <w:r>
        <w:rPr>
          <w:rFonts w:hint="eastAsia"/>
          <w:b/>
          <w:color w:val="000000" w:themeColor="text1"/>
          <w:szCs w:val="21"/>
          <w14:textFill>
            <w14:solidFill>
              <w14:schemeClr w14:val="tx1"/>
            </w14:solidFill>
          </w14:textFill>
        </w:rPr>
        <w:t>七</w:t>
      </w:r>
      <w:r>
        <w:rPr>
          <w:b/>
          <w:color w:val="000000" w:themeColor="text1"/>
          <w:szCs w:val="21"/>
          <w14:textFill>
            <w14:solidFill>
              <w14:schemeClr w14:val="tx1"/>
            </w14:solidFill>
          </w14:textFill>
        </w:rPr>
        <w:t>条</w:t>
      </w:r>
      <w:r>
        <w:rPr>
          <w:rFonts w:hint="eastAsia"/>
          <w:b/>
          <w:color w:val="000000" w:themeColor="text1"/>
          <w:szCs w:val="21"/>
          <w14:textFill>
            <w14:solidFill>
              <w14:schemeClr w14:val="tx1"/>
            </w14:solidFill>
          </w14:textFill>
        </w:rPr>
        <w:t xml:space="preserve">  </w:t>
      </w:r>
      <w:r>
        <w:rPr>
          <w:b/>
          <w:color w:val="000000" w:themeColor="text1"/>
          <w:szCs w:val="21"/>
          <w14:textFill>
            <w14:solidFill>
              <w14:schemeClr w14:val="tx1"/>
            </w14:solidFill>
          </w14:textFill>
        </w:rPr>
        <w:t>履约保证金</w:t>
      </w:r>
      <w:bookmarkStart w:id="33" w:name="_Hlk47715711"/>
      <w:r>
        <w:rPr>
          <w:b/>
          <w:color w:val="000000" w:themeColor="text1"/>
          <w:szCs w:val="21"/>
          <w14:textFill>
            <w14:solidFill>
              <w14:schemeClr w14:val="tx1"/>
            </w14:solidFill>
          </w14:textFill>
        </w:rPr>
        <w:t xml:space="preserve"> </w:t>
      </w:r>
      <w:bookmarkEnd w:id="33"/>
      <w:r>
        <w:rPr>
          <w:b/>
          <w:color w:val="000000" w:themeColor="text1"/>
          <w:szCs w:val="21"/>
          <w14:textFill>
            <w14:solidFill>
              <w14:schemeClr w14:val="tx1"/>
            </w14:solidFill>
          </w14:textFill>
        </w:rPr>
        <w:t xml:space="preserve">  </w:t>
      </w:r>
    </w:p>
    <w:p>
      <w:pPr>
        <w:spacing w:line="300" w:lineRule="exact"/>
        <w:ind w:firstLine="420" w:firstLineChars="200"/>
        <w:jc w:val="left"/>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1.履约保证金</w:t>
      </w:r>
      <w:r>
        <w:rPr>
          <w:rFonts w:hint="eastAsia"/>
          <w:color w:val="000000" w:themeColor="text1"/>
          <w:szCs w:val="21"/>
          <w14:textFill>
            <w14:solidFill>
              <w14:schemeClr w14:val="tx1"/>
            </w14:solidFill>
          </w14:textFill>
        </w:rPr>
        <w:t>金额：</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无</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bookmarkStart w:id="34" w:name="_Hlk47715729"/>
    </w:p>
    <w:p>
      <w:pPr>
        <w:spacing w:line="300" w:lineRule="exact"/>
        <w:ind w:firstLine="420" w:firstLineChars="200"/>
        <w:jc w:val="left"/>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履约保证金</w:t>
      </w:r>
      <w:r>
        <w:rPr>
          <w:rFonts w:hint="eastAsia"/>
          <w:color w:val="000000" w:themeColor="text1"/>
          <w:szCs w:val="21"/>
          <w14:textFill>
            <w14:solidFill>
              <w14:schemeClr w14:val="tx1"/>
            </w14:solidFill>
          </w14:textFill>
        </w:rPr>
        <w:t>缴纳时间</w:t>
      </w:r>
      <w:r>
        <w:rPr>
          <w:rFonts w:hint="eastAsia"/>
          <w:color w:val="000000" w:themeColor="text1"/>
          <w:szCs w:val="21"/>
          <w:u w:val="single"/>
          <w14:textFill>
            <w14:solidFill>
              <w14:schemeClr w14:val="tx1"/>
            </w14:solidFill>
          </w14:textFill>
        </w:rPr>
        <w:t>：无</w:t>
      </w:r>
      <w:r>
        <w:rPr>
          <w:rFonts w:hint="eastAsia"/>
          <w:color w:val="000000" w:themeColor="text1"/>
          <w:u w:val="single"/>
          <w14:textFill>
            <w14:solidFill>
              <w14:schemeClr w14:val="tx1"/>
            </w14:solidFill>
          </w14:textFill>
        </w:rPr>
        <w:t xml:space="preserve">    </w:t>
      </w:r>
    </w:p>
    <w:bookmarkEnd w:id="34"/>
    <w:p>
      <w:pPr>
        <w:snapToGrid w:val="0"/>
        <w:spacing w:line="360" w:lineRule="exact"/>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第</w:t>
      </w:r>
      <w:r>
        <w:rPr>
          <w:rFonts w:hint="eastAsia"/>
          <w:b/>
          <w:color w:val="000000" w:themeColor="text1"/>
          <w:szCs w:val="21"/>
          <w14:textFill>
            <w14:solidFill>
              <w14:schemeClr w14:val="tx1"/>
            </w14:solidFill>
          </w14:textFill>
        </w:rPr>
        <w:t>八</w:t>
      </w:r>
      <w:r>
        <w:rPr>
          <w:b/>
          <w:color w:val="000000" w:themeColor="text1"/>
          <w:szCs w:val="21"/>
          <w14:textFill>
            <w14:solidFill>
              <w14:schemeClr w14:val="tx1"/>
            </w14:solidFill>
          </w14:textFill>
        </w:rPr>
        <w:t>条 税费</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本合同执行中相关的一切税费均由乙方负担。</w:t>
      </w:r>
    </w:p>
    <w:p>
      <w:pPr>
        <w:snapToGrid w:val="0"/>
        <w:spacing w:line="360" w:lineRule="exact"/>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第</w:t>
      </w:r>
      <w:r>
        <w:rPr>
          <w:rFonts w:hint="eastAsia"/>
          <w:b/>
          <w:color w:val="000000" w:themeColor="text1"/>
          <w:szCs w:val="21"/>
          <w14:textFill>
            <w14:solidFill>
              <w14:schemeClr w14:val="tx1"/>
            </w14:solidFill>
          </w14:textFill>
        </w:rPr>
        <w:t>九</w:t>
      </w:r>
      <w:r>
        <w:rPr>
          <w:b/>
          <w:color w:val="000000" w:themeColor="text1"/>
          <w:szCs w:val="21"/>
          <w14:textFill>
            <w14:solidFill>
              <w14:schemeClr w14:val="tx1"/>
            </w14:solidFill>
          </w14:textFill>
        </w:rPr>
        <w:t>条　违约责任</w:t>
      </w:r>
    </w:p>
    <w:p>
      <w:pPr>
        <w:pStyle w:val="27"/>
        <w:spacing w:line="500" w:lineRule="exact"/>
        <w:ind w:firstLine="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1.试用期：三个月，从开始服务之日起的三个月内为试用期，试用期满后甲方将对物业</w:t>
      </w:r>
      <w:r>
        <w:rPr>
          <w:rFonts w:hint="eastAsia" w:hAnsi="宋体" w:cs="宋体"/>
          <w:bCs/>
          <w:color w:val="000000" w:themeColor="text1"/>
          <w14:textFill>
            <w14:solidFill>
              <w14:schemeClr w14:val="tx1"/>
            </w14:solidFill>
          </w14:textFill>
        </w:rPr>
        <w:t>（安保）</w:t>
      </w:r>
      <w:r>
        <w:rPr>
          <w:rFonts w:hint="eastAsia" w:hAnsi="宋体"/>
          <w:color w:val="000000" w:themeColor="text1"/>
          <w14:textFill>
            <w14:solidFill>
              <w14:schemeClr w14:val="tx1"/>
            </w14:solidFill>
          </w14:textFill>
        </w:rPr>
        <w:t>服务公司的工作做初次验收，若因提供的服务达不到相关法律法规和招标文件要求，甲方有权解除合同并追究相关违约责任。试用期后的服务中，如乙方不按合同要求提供服务，甲方提出整改要求，而乙方未按要求整改，每年累计达 3 次以上的，甲方有权终止合同。</w:t>
      </w:r>
    </w:p>
    <w:p>
      <w:pPr>
        <w:pStyle w:val="27"/>
        <w:spacing w:line="500" w:lineRule="exact"/>
        <w:ind w:firstLine="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因甲方房屋建筑、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pStyle w:val="27"/>
        <w:spacing w:line="500" w:lineRule="exact"/>
        <w:ind w:firstLine="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3.甲、乙双方如有采取不正当竞争手段而取得管理权或致使对方失去管理权，或造成对方经济损失的，应当承担全部责任。</w:t>
      </w:r>
    </w:p>
    <w:p>
      <w:pPr>
        <w:pStyle w:val="27"/>
        <w:spacing w:line="500" w:lineRule="exact"/>
        <w:ind w:firstLine="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4.</w:t>
      </w:r>
      <w:r>
        <w:rPr>
          <w:color w:val="000000" w:themeColor="text1"/>
          <w:spacing w:val="-11"/>
          <w:u w:val="single"/>
          <w14:textFill>
            <w14:solidFill>
              <w14:schemeClr w14:val="tx1"/>
            </w14:solidFill>
          </w14:textFill>
        </w:rPr>
        <w:t>乙方的违约责任详见“第</w:t>
      </w:r>
      <w:r>
        <w:rPr>
          <w:rFonts w:hint="eastAsia"/>
          <w:color w:val="000000" w:themeColor="text1"/>
          <w:spacing w:val="-11"/>
          <w:u w:val="single"/>
          <w14:textFill>
            <w14:solidFill>
              <w14:schemeClr w14:val="tx1"/>
            </w14:solidFill>
          </w14:textFill>
        </w:rPr>
        <w:t>二</w:t>
      </w:r>
      <w:r>
        <w:rPr>
          <w:color w:val="000000" w:themeColor="text1"/>
          <w:spacing w:val="-11"/>
          <w:u w:val="single"/>
          <w14:textFill>
            <w14:solidFill>
              <w14:schemeClr w14:val="tx1"/>
            </w14:solidFill>
          </w14:textFill>
        </w:rPr>
        <w:t>章</w:t>
      </w:r>
      <w:r>
        <w:rPr>
          <w:rFonts w:hint="eastAsia"/>
          <w:color w:val="000000" w:themeColor="text1"/>
          <w:spacing w:val="-11"/>
          <w:u w:val="single"/>
          <w14:textFill>
            <w14:solidFill>
              <w14:schemeClr w14:val="tx1"/>
            </w14:solidFill>
          </w14:textFill>
        </w:rPr>
        <w:t>项目采购需求</w:t>
      </w:r>
      <w:r>
        <w:rPr>
          <w:color w:val="000000" w:themeColor="text1"/>
          <w:spacing w:val="-11"/>
          <w:u w:val="single"/>
          <w14:textFill>
            <w14:solidFill>
              <w14:schemeClr w14:val="tx1"/>
            </w14:solidFill>
          </w14:textFill>
        </w:rPr>
        <w:t>”的中标人的责任承担和承担风险约定的内容</w:t>
      </w:r>
      <w:r>
        <w:rPr>
          <w:color w:val="000000" w:themeColor="text1"/>
          <w14:textFill>
            <w14:solidFill>
              <w14:schemeClr w14:val="tx1"/>
            </w14:solidFill>
          </w14:textFill>
        </w:rPr>
        <w:t>。</w:t>
      </w:r>
    </w:p>
    <w:p>
      <w:pPr>
        <w:pStyle w:val="27"/>
        <w:spacing w:line="500" w:lineRule="exact"/>
        <w:ind w:firstLine="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5.其它未尽事宜，双方签订合同时按《中华人民共和国民法典》议定。</w:t>
      </w:r>
    </w:p>
    <w:p>
      <w:pPr>
        <w:pStyle w:val="27"/>
        <w:snapToGrid w:val="0"/>
        <w:spacing w:before="120" w:after="120" w:line="360" w:lineRule="exact"/>
        <w:ind w:firstLine="413" w:firstLineChars="196"/>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第十条 不可抗力事件处理</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 在合同有效期内，任何一方因不可抗力事件导致不能履行合同，则合同履行期可延长，其延长期与不可抗力影响期相同。</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 不可抗力事件发生后，应立即通知对方，并寄送有关权威机构出具的证明。</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 不可抗力事件延续一百二十天以上，双方应通过友好协商，确定是否继续履行合同。</w:t>
      </w:r>
    </w:p>
    <w:p>
      <w:pPr>
        <w:snapToGrid w:val="0"/>
        <w:spacing w:line="360" w:lineRule="exact"/>
        <w:ind w:firstLine="422" w:firstLineChars="20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第十一条   其他事宜</w:t>
      </w:r>
    </w:p>
    <w:p>
      <w:pPr>
        <w:snapToGrid w:val="0"/>
        <w:spacing w:line="36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 双方可对本合同的条款进行修订更改或补充，但应书面签订补充协议，补充协议与本合同具有同等效力。</w:t>
      </w:r>
    </w:p>
    <w:p>
      <w:pPr>
        <w:snapToGrid w:val="0"/>
        <w:spacing w:line="36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 合同规定的管理期满，本合同自然终止。</w:t>
      </w:r>
    </w:p>
    <w:p>
      <w:pPr>
        <w:snapToGrid w:val="0"/>
        <w:spacing w:line="36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 本合同执行期间如遇不可抗力，致使合同无法履行时，双方均不承担违约责任并按有关法规政策规定及时协商处理。</w:t>
      </w:r>
    </w:p>
    <w:p>
      <w:pPr>
        <w:snapToGrid w:val="0"/>
        <w:spacing w:line="36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 本合同之附件均为合同有效组成部分，本合同及其附件内空格部分填写的文字与印刷文字具有同等效力。本合同及其附件和补充协议中未规定的事项，均遵照中华人民共和国有关法律、法规和政策执行。</w:t>
      </w:r>
    </w:p>
    <w:p>
      <w:pPr>
        <w:snapToGrid w:val="0"/>
        <w:spacing w:line="360" w:lineRule="exact"/>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第十</w:t>
      </w:r>
      <w:r>
        <w:rPr>
          <w:rFonts w:hint="eastAsia"/>
          <w:b/>
          <w:color w:val="000000" w:themeColor="text1"/>
          <w:szCs w:val="21"/>
          <w14:textFill>
            <w14:solidFill>
              <w14:schemeClr w14:val="tx1"/>
            </w14:solidFill>
          </w14:textFill>
        </w:rPr>
        <w:t>二</w:t>
      </w:r>
      <w:r>
        <w:rPr>
          <w:b/>
          <w:color w:val="000000" w:themeColor="text1"/>
          <w:szCs w:val="21"/>
          <w14:textFill>
            <w14:solidFill>
              <w14:schemeClr w14:val="tx1"/>
            </w14:solidFill>
          </w14:textFill>
        </w:rPr>
        <w:t>条  合同争议解决</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1 </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因履行本合同引起的或与本合同有关的争议，甲乙双方应首先通过友好协商解决，如果协商不能解决，可向甲方所在地人民法院提起诉讼。</w:t>
      </w:r>
    </w:p>
    <w:p>
      <w:pPr>
        <w:snapToGrid w:val="0"/>
        <w:spacing w:line="36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 xml:space="preserve"> 诉讼期间，本合同继续履行。</w:t>
      </w:r>
    </w:p>
    <w:p>
      <w:pPr>
        <w:pStyle w:val="27"/>
        <w:snapToGrid w:val="0"/>
        <w:spacing w:before="120" w:after="120" w:line="360" w:lineRule="exact"/>
        <w:ind w:firstLine="422" w:firstLineChars="200"/>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第十</w:t>
      </w:r>
      <w:r>
        <w:rPr>
          <w:rFonts w:hint="eastAsia" w:ascii="Times New Roman" w:hAnsi="Times New Roman" w:cs="Times New Roman"/>
          <w:b/>
          <w:color w:val="000000" w:themeColor="text1"/>
          <w14:textFill>
            <w14:solidFill>
              <w14:schemeClr w14:val="tx1"/>
            </w14:solidFill>
          </w14:textFill>
        </w:rPr>
        <w:t>三</w:t>
      </w:r>
      <w:r>
        <w:rPr>
          <w:rFonts w:ascii="Times New Roman" w:hAnsi="Times New Roman" w:cs="Times New Roman"/>
          <w:b/>
          <w:color w:val="000000" w:themeColor="text1"/>
          <w14:textFill>
            <w14:solidFill>
              <w14:schemeClr w14:val="tx1"/>
            </w14:solidFill>
          </w14:textFill>
        </w:rPr>
        <w:t>条 合同生效及其它</w:t>
      </w:r>
    </w:p>
    <w:p>
      <w:pPr>
        <w:snapToGrid w:val="0"/>
        <w:spacing w:line="300" w:lineRule="exact"/>
        <w:ind w:firstLine="420" w:firstLineChars="200"/>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1．本合同履行期限为：         ；合同履行地点为：                    ；合同履行的方式： 按照本合同约定  。</w:t>
      </w:r>
    </w:p>
    <w:p>
      <w:pPr>
        <w:snapToGrid w:val="0"/>
        <w:spacing w:line="3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2．合同经双方法定代表人或授权代表签字并加盖单位公章后生效。</w:t>
      </w:r>
    </w:p>
    <w:p>
      <w:pPr>
        <w:snapToGrid w:val="0"/>
        <w:spacing w:line="3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3．合同执行中涉及采购资金和采购内容修改或补充的，须经财政部门审批，并签书面补充协议报财政部门备案，方可作为主合同不可分割的一部分。</w:t>
      </w:r>
    </w:p>
    <w:p>
      <w:pPr>
        <w:snapToGrid w:val="0"/>
        <w:spacing w:line="3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4．本合同未尽事宜，遵照《</w:t>
      </w:r>
      <w:r>
        <w:rPr>
          <w:rFonts w:hint="eastAsia"/>
          <w:color w:val="000000" w:themeColor="text1"/>
          <w:szCs w:val="21"/>
          <w14:textFill>
            <w14:solidFill>
              <w14:schemeClr w14:val="tx1"/>
            </w14:solidFill>
          </w14:textFill>
        </w:rPr>
        <w:t>民法典</w:t>
      </w:r>
      <w:r>
        <w:rPr>
          <w:color w:val="000000" w:themeColor="text1"/>
          <w:szCs w:val="21"/>
          <w14:textFill>
            <w14:solidFill>
              <w14:schemeClr w14:val="tx1"/>
            </w14:solidFill>
          </w14:textFill>
        </w:rPr>
        <w:t>》有关条文执行。</w:t>
      </w:r>
    </w:p>
    <w:p>
      <w:pPr>
        <w:snapToGrid w:val="0"/>
        <w:spacing w:line="360" w:lineRule="exact"/>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第十</w:t>
      </w:r>
      <w:r>
        <w:rPr>
          <w:rFonts w:hint="eastAsia"/>
          <w:b/>
          <w:color w:val="000000" w:themeColor="text1"/>
          <w:szCs w:val="21"/>
          <w14:textFill>
            <w14:solidFill>
              <w14:schemeClr w14:val="tx1"/>
            </w14:solidFill>
          </w14:textFill>
        </w:rPr>
        <w:t>四</w:t>
      </w:r>
      <w:r>
        <w:rPr>
          <w:b/>
          <w:color w:val="000000" w:themeColor="text1"/>
          <w:szCs w:val="21"/>
          <w14:textFill>
            <w14:solidFill>
              <w14:schemeClr w14:val="tx1"/>
            </w14:solidFill>
          </w14:textFill>
        </w:rPr>
        <w:t>条　合同的变更、终止与转让</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1.除《中华人民共和国政府采购法》第五十条规定的情形外，本合同一经签订，甲乙双方不得擅自变更、中止或终止。</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2.未经甲方书面同意，乙方不得擅自转让其应履行的合同义务。</w:t>
      </w:r>
    </w:p>
    <w:p>
      <w:pPr>
        <w:snapToGrid w:val="0"/>
        <w:spacing w:line="360" w:lineRule="exact"/>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第十</w:t>
      </w:r>
      <w:r>
        <w:rPr>
          <w:rFonts w:hint="eastAsia"/>
          <w:b/>
          <w:color w:val="000000" w:themeColor="text1"/>
          <w:szCs w:val="21"/>
          <w14:textFill>
            <w14:solidFill>
              <w14:schemeClr w14:val="tx1"/>
            </w14:solidFill>
          </w14:textFill>
        </w:rPr>
        <w:t>五</w:t>
      </w:r>
      <w:r>
        <w:rPr>
          <w:b/>
          <w:color w:val="000000" w:themeColor="text1"/>
          <w:szCs w:val="21"/>
          <w14:textFill>
            <w14:solidFill>
              <w14:schemeClr w14:val="tx1"/>
            </w14:solidFill>
          </w14:textFill>
        </w:rPr>
        <w:t>条　签订本合同依据</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1.政府采购招标文件；</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2.乙方提供的投标文件；</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3.投标承诺书；</w:t>
      </w:r>
    </w:p>
    <w:p>
      <w:pPr>
        <w:snapToGrid w:val="0"/>
        <w:spacing w:line="360" w:lineRule="exact"/>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4.中标通知书。</w:t>
      </w:r>
    </w:p>
    <w:p>
      <w:pPr>
        <w:snapToGrid w:val="0"/>
        <w:spacing w:line="360" w:lineRule="exact"/>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第十</w:t>
      </w:r>
      <w:r>
        <w:rPr>
          <w:rFonts w:hint="eastAsia"/>
          <w:b/>
          <w:color w:val="000000" w:themeColor="text1"/>
          <w:szCs w:val="21"/>
          <w14:textFill>
            <w14:solidFill>
              <w14:schemeClr w14:val="tx1"/>
            </w14:solidFill>
          </w14:textFill>
        </w:rPr>
        <w:t>六</w:t>
      </w:r>
      <w:r>
        <w:rPr>
          <w:b/>
          <w:color w:val="000000" w:themeColor="text1"/>
          <w:szCs w:val="21"/>
          <w14:textFill>
            <w14:solidFill>
              <w14:schemeClr w14:val="tx1"/>
            </w14:solidFill>
          </w14:textFill>
        </w:rPr>
        <w:t>条　</w:t>
      </w:r>
      <w:r>
        <w:rPr>
          <w:color w:val="000000" w:themeColor="text1"/>
          <w:szCs w:val="21"/>
          <w14:textFill>
            <w14:solidFill>
              <w14:schemeClr w14:val="tx1"/>
            </w14:solidFill>
          </w14:textFill>
        </w:rPr>
        <w:t>本合同一式五份，具有同等法律效力。</w:t>
      </w:r>
      <w:r>
        <w:rPr>
          <w:color w:val="000000" w:themeColor="text1"/>
          <w:spacing w:val="4"/>
          <w:szCs w:val="21"/>
          <w14:textFill>
            <w14:solidFill>
              <w14:schemeClr w14:val="tx1"/>
            </w14:solidFill>
          </w14:textFill>
        </w:rPr>
        <w:t>政府采购监督管理部门、采购代理机构</w:t>
      </w:r>
      <w:r>
        <w:rPr>
          <w:color w:val="000000" w:themeColor="text1"/>
          <w:szCs w:val="21"/>
          <w14:textFill>
            <w14:solidFill>
              <w14:schemeClr w14:val="tx1"/>
            </w14:solidFill>
          </w14:textFill>
        </w:rPr>
        <w:t>各一份，甲方两份，乙方一份。</w:t>
      </w:r>
    </w:p>
    <w:p>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本合同经甲乙双方法定代表人或被授权代表签字并加盖单位公章后生效。</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7"/>
        <w:gridCol w:w="4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trPr>
        <w:tc>
          <w:tcPr>
            <w:tcW w:w="4437" w:type="dxa"/>
            <w:vAlign w:val="center"/>
          </w:tcPr>
          <w:p>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甲方（章）           </w:t>
            </w:r>
          </w:p>
          <w:p>
            <w:pPr>
              <w:snapToGrid w:val="0"/>
              <w:spacing w:line="360" w:lineRule="exact"/>
              <w:ind w:firstLine="945" w:firstLineChars="450"/>
              <w:jc w:val="right"/>
              <w:rPr>
                <w:color w:val="000000" w:themeColor="text1"/>
                <w:szCs w:val="21"/>
                <w14:textFill>
                  <w14:solidFill>
                    <w14:schemeClr w14:val="tx1"/>
                  </w14:solidFill>
                </w14:textFill>
              </w:rPr>
            </w:pPr>
          </w:p>
        </w:tc>
        <w:tc>
          <w:tcPr>
            <w:tcW w:w="4688" w:type="dxa"/>
            <w:vAlign w:val="center"/>
          </w:tcPr>
          <w:p>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乙方（章）              </w:t>
            </w:r>
          </w:p>
          <w:p>
            <w:pPr>
              <w:snapToGrid w:val="0"/>
              <w:spacing w:line="360" w:lineRule="exact"/>
              <w:jc w:val="righ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4437" w:type="dxa"/>
            <w:vAlign w:val="center"/>
          </w:tcPr>
          <w:p>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单位地址：</w:t>
            </w:r>
          </w:p>
        </w:tc>
        <w:tc>
          <w:tcPr>
            <w:tcW w:w="4688" w:type="dxa"/>
            <w:vAlign w:val="center"/>
          </w:tcPr>
          <w:p>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437" w:type="dxa"/>
            <w:vAlign w:val="center"/>
          </w:tcPr>
          <w:p>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法定代表人：</w:t>
            </w:r>
          </w:p>
        </w:tc>
        <w:tc>
          <w:tcPr>
            <w:tcW w:w="4688" w:type="dxa"/>
            <w:vAlign w:val="center"/>
          </w:tcPr>
          <w:p>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4437" w:type="dxa"/>
            <w:vAlign w:val="center"/>
          </w:tcPr>
          <w:p>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委托代理人：</w:t>
            </w:r>
          </w:p>
        </w:tc>
        <w:tc>
          <w:tcPr>
            <w:tcW w:w="4688" w:type="dxa"/>
            <w:vAlign w:val="center"/>
          </w:tcPr>
          <w:p>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4437" w:type="dxa"/>
            <w:vAlign w:val="center"/>
          </w:tcPr>
          <w:p>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电话：</w:t>
            </w:r>
          </w:p>
        </w:tc>
        <w:tc>
          <w:tcPr>
            <w:tcW w:w="4688" w:type="dxa"/>
            <w:vAlign w:val="center"/>
          </w:tcPr>
          <w:p>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437" w:type="dxa"/>
            <w:vAlign w:val="center"/>
          </w:tcPr>
          <w:p>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电子邮箱：</w:t>
            </w:r>
          </w:p>
        </w:tc>
        <w:tc>
          <w:tcPr>
            <w:tcW w:w="4688" w:type="dxa"/>
            <w:vAlign w:val="center"/>
          </w:tcPr>
          <w:p>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437" w:type="dxa"/>
            <w:vAlign w:val="center"/>
          </w:tcPr>
          <w:p>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开户银行：</w:t>
            </w:r>
          </w:p>
        </w:tc>
        <w:tc>
          <w:tcPr>
            <w:tcW w:w="4688" w:type="dxa"/>
            <w:vAlign w:val="center"/>
          </w:tcPr>
          <w:p>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437" w:type="dxa"/>
            <w:vAlign w:val="center"/>
          </w:tcPr>
          <w:p>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账号：</w:t>
            </w:r>
          </w:p>
        </w:tc>
        <w:tc>
          <w:tcPr>
            <w:tcW w:w="4688" w:type="dxa"/>
            <w:vAlign w:val="center"/>
          </w:tcPr>
          <w:p>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4437" w:type="dxa"/>
            <w:vAlign w:val="center"/>
          </w:tcPr>
          <w:p>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邮政编码：</w:t>
            </w:r>
          </w:p>
        </w:tc>
        <w:tc>
          <w:tcPr>
            <w:tcW w:w="4688" w:type="dxa"/>
            <w:vAlign w:val="center"/>
          </w:tcPr>
          <w:p>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trPr>
        <w:tc>
          <w:tcPr>
            <w:tcW w:w="9125" w:type="dxa"/>
            <w:gridSpan w:val="2"/>
          </w:tcPr>
          <w:p>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经办人：</w:t>
            </w:r>
          </w:p>
          <w:p>
            <w:pPr>
              <w:snapToGrid w:val="0"/>
              <w:spacing w:line="360" w:lineRule="exact"/>
              <w:ind w:firstLine="630" w:firstLineChars="300"/>
              <w:jc w:val="right"/>
              <w:rPr>
                <w:color w:val="000000" w:themeColor="text1"/>
                <w:szCs w:val="21"/>
                <w14:textFill>
                  <w14:solidFill>
                    <w14:schemeClr w14:val="tx1"/>
                  </w14:solidFill>
                </w14:textFill>
              </w:rPr>
            </w:pPr>
            <w:r>
              <w:rPr>
                <w:color w:val="000000" w:themeColor="text1"/>
                <w:szCs w:val="21"/>
                <w14:textFill>
                  <w14:solidFill>
                    <w14:schemeClr w14:val="tx1"/>
                  </w14:solidFill>
                </w14:textFill>
              </w:rPr>
              <w:t>年    月    日</w:t>
            </w:r>
          </w:p>
        </w:tc>
      </w:tr>
    </w:tbl>
    <w:p>
      <w:pPr>
        <w:snapToGrid w:val="0"/>
        <w:spacing w:line="360" w:lineRule="exact"/>
        <w:ind w:firstLine="420" w:firstLineChars="200"/>
        <w:rPr>
          <w:color w:val="000000" w:themeColor="text1"/>
          <w:szCs w:val="21"/>
          <w14:textFill>
            <w14:solidFill>
              <w14:schemeClr w14:val="tx1"/>
            </w14:solidFill>
          </w14:textFill>
        </w:rPr>
      </w:pPr>
    </w:p>
    <w:p>
      <w:pPr>
        <w:spacing w:before="120" w:line="320" w:lineRule="atLeast"/>
        <w:jc w:val="left"/>
        <w:outlineLvl w:val="1"/>
        <w:rPr>
          <w:b/>
          <w:bCs/>
          <w:color w:val="000000" w:themeColor="text1"/>
          <w:kern w:val="0"/>
          <w:szCs w:val="21"/>
          <w14:textFill>
            <w14:solidFill>
              <w14:schemeClr w14:val="tx1"/>
            </w14:solidFill>
          </w14:textFill>
        </w:rPr>
      </w:pPr>
      <w:r>
        <w:rPr>
          <w:color w:val="000000" w:themeColor="text1"/>
          <w:szCs w:val="21"/>
          <w14:textFill>
            <w14:solidFill>
              <w14:schemeClr w14:val="tx1"/>
            </w14:solidFill>
          </w14:textFill>
        </w:rPr>
        <w:br w:type="page"/>
      </w:r>
      <w:r>
        <w:rPr>
          <w:b/>
          <w:bCs/>
          <w:color w:val="000000" w:themeColor="text1"/>
          <w:kern w:val="0"/>
          <w:szCs w:val="21"/>
          <w14:textFill>
            <w14:solidFill>
              <w14:schemeClr w14:val="tx1"/>
            </w14:solidFill>
          </w14:textFill>
        </w:rPr>
        <w:t>合同附件1</w:t>
      </w:r>
    </w:p>
    <w:p>
      <w:pPr>
        <w:snapToGrid w:val="0"/>
        <w:spacing w:line="360" w:lineRule="exact"/>
        <w:jc w:val="center"/>
        <w:rPr>
          <w:b/>
          <w:bCs/>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w:t>
      </w:r>
      <w:r>
        <w:rPr>
          <w:b/>
          <w:bCs/>
          <w:color w:val="000000" w:themeColor="text1"/>
          <w:szCs w:val="21"/>
          <w14:textFill>
            <w14:solidFill>
              <w14:schemeClr w14:val="tx1"/>
            </w14:solidFill>
          </w14:textFill>
        </w:rPr>
        <w:t>投标承诺书</w:t>
      </w: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服务类</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7"/>
        <w:gridCol w:w="4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vAlign w:val="center"/>
          </w:tcPr>
          <w:p>
            <w:pPr>
              <w:ind w:right="21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1．乙方承诺具体事项：</w:t>
            </w:r>
          </w:p>
          <w:p>
            <w:pPr>
              <w:ind w:right="210"/>
              <w:jc w:val="lef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2．服务方案或进度的具体事项：</w:t>
            </w:r>
          </w:p>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3．拟投入的服务团队人员情况：</w:t>
            </w:r>
          </w:p>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4．其他具体事项：</w:t>
            </w:r>
          </w:p>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4297" w:type="dxa"/>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甲方(章)</w:t>
            </w: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wordWrap w:val="0"/>
              <w:jc w:val="righ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年  月   日</w:t>
            </w:r>
          </w:p>
        </w:tc>
        <w:tc>
          <w:tcPr>
            <w:tcW w:w="4285" w:type="dxa"/>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乙方(章)</w:t>
            </w: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wordWrap w:val="0"/>
              <w:jc w:val="righ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年  月   日</w:t>
            </w:r>
          </w:p>
        </w:tc>
      </w:tr>
    </w:tbl>
    <w:p>
      <w:pPr>
        <w:snapToGrid w:val="0"/>
        <w:spacing w:line="400" w:lineRule="exact"/>
        <w:rPr>
          <w:b/>
          <w:bCs/>
          <w:color w:val="000000" w:themeColor="text1"/>
          <w:szCs w:val="21"/>
          <w14:textFill>
            <w14:solidFill>
              <w14:schemeClr w14:val="tx1"/>
            </w14:solidFill>
          </w14:textFill>
        </w:rPr>
      </w:pPr>
      <w:r>
        <w:rPr>
          <w:color w:val="000000" w:themeColor="text1"/>
          <w:szCs w:val="21"/>
          <w14:textFill>
            <w14:solidFill>
              <w14:schemeClr w14:val="tx1"/>
            </w14:solidFill>
          </w14:textFill>
        </w:rPr>
        <w:t>注：各事项填不下时可另加附页。</w:t>
      </w:r>
    </w:p>
    <w:p>
      <w:pPr>
        <w:snapToGrid w:val="0"/>
        <w:rPr>
          <w:color w:val="000000" w:themeColor="text1"/>
          <w:sz w:val="18"/>
          <w:szCs w:val="18"/>
          <w14:textFill>
            <w14:solidFill>
              <w14:schemeClr w14:val="tx1"/>
            </w14:solidFill>
          </w14:textFill>
        </w:rPr>
      </w:pPr>
    </w:p>
    <w:p>
      <w:pPr>
        <w:spacing w:before="120" w:line="320" w:lineRule="atLeast"/>
        <w:jc w:val="left"/>
        <w:outlineLvl w:val="1"/>
        <w:rPr>
          <w:b/>
          <w:bCs/>
          <w:color w:val="000000" w:themeColor="text1"/>
          <w:kern w:val="0"/>
          <w:szCs w:val="21"/>
          <w14:textFill>
            <w14:solidFill>
              <w14:schemeClr w14:val="tx1"/>
            </w14:solidFill>
          </w14:textFill>
        </w:rPr>
      </w:pPr>
      <w:r>
        <w:rPr>
          <w:b/>
          <w:color w:val="000000" w:themeColor="text1"/>
          <w:sz w:val="32"/>
          <w:szCs w:val="32"/>
          <w14:textFill>
            <w14:solidFill>
              <w14:schemeClr w14:val="tx1"/>
            </w14:solidFill>
          </w14:textFill>
        </w:rPr>
        <w:br w:type="page"/>
      </w:r>
      <w:r>
        <w:rPr>
          <w:b/>
          <w:bCs/>
          <w:color w:val="000000" w:themeColor="text1"/>
          <w:kern w:val="0"/>
          <w:szCs w:val="21"/>
          <w14:textFill>
            <w14:solidFill>
              <w14:schemeClr w14:val="tx1"/>
            </w14:solidFill>
          </w14:textFill>
        </w:rPr>
        <w:t>合同附件</w:t>
      </w:r>
      <w:r>
        <w:rPr>
          <w:rFonts w:hint="eastAsia"/>
          <w:b/>
          <w:bCs/>
          <w:color w:val="000000" w:themeColor="text1"/>
          <w:kern w:val="0"/>
          <w:szCs w:val="21"/>
          <w14:textFill>
            <w14:solidFill>
              <w14:schemeClr w14:val="tx1"/>
            </w14:solidFill>
          </w14:textFill>
        </w:rPr>
        <w:t>2</w:t>
      </w:r>
    </w:p>
    <w:p>
      <w:pPr>
        <w:snapToGrid w:val="0"/>
        <w:spacing w:line="360" w:lineRule="exact"/>
        <w:jc w:val="center"/>
        <w:rPr>
          <w:b/>
          <w:bCs/>
          <w:color w:val="000000" w:themeColor="text1"/>
          <w:szCs w:val="21"/>
          <w14:textFill>
            <w14:solidFill>
              <w14:schemeClr w14:val="tx1"/>
            </w14:solidFill>
          </w14:textFill>
        </w:rPr>
      </w:pPr>
      <w:bookmarkStart w:id="35" w:name="_Hlk77611409"/>
    </w:p>
    <w:p>
      <w:pPr>
        <w:snapToGrid w:val="0"/>
        <w:spacing w:line="360" w:lineRule="exact"/>
        <w:jc w:val="center"/>
        <w:rPr>
          <w:b/>
          <w:bCs/>
          <w:color w:val="000000" w:themeColor="text1"/>
          <w:szCs w:val="21"/>
          <w14:textFill>
            <w14:solidFill>
              <w14:schemeClr w14:val="tx1"/>
            </w14:solidFill>
          </w14:textFill>
        </w:rPr>
      </w:pPr>
      <w:bookmarkStart w:id="36" w:name="_Hlk77607667"/>
      <w:r>
        <w:rPr>
          <w:b/>
          <w:bCs/>
          <w:color w:val="000000" w:themeColor="text1"/>
          <w:szCs w:val="21"/>
          <w14:textFill>
            <w14:solidFill>
              <w14:schemeClr w14:val="tx1"/>
            </w14:solidFill>
          </w14:textFill>
        </w:rPr>
        <w:t>履约</w:t>
      </w:r>
      <w:r>
        <w:rPr>
          <w:rFonts w:hint="eastAsia"/>
          <w:b/>
          <w:bCs/>
          <w:color w:val="000000" w:themeColor="text1"/>
          <w:szCs w:val="21"/>
          <w14:textFill>
            <w14:solidFill>
              <w14:schemeClr w14:val="tx1"/>
            </w14:solidFill>
          </w14:textFill>
        </w:rPr>
        <w:t>验收方案</w:t>
      </w:r>
    </w:p>
    <w:p>
      <w:pPr>
        <w:widowControl/>
        <w:jc w:val="left"/>
        <w:rPr>
          <w:color w:val="000000" w:themeColor="text1"/>
          <w:szCs w:val="21"/>
          <w14:textFill>
            <w14:solidFill>
              <w14:schemeClr w14:val="tx1"/>
            </w14:solidFill>
          </w14:textFill>
        </w:rPr>
      </w:pPr>
    </w:p>
    <w:p>
      <w:pPr>
        <w:pStyle w:val="174"/>
        <w:ind w:firstLineChars="0"/>
        <w:rPr>
          <w:rFonts w:ascii="Times New Roman" w:hAnsi="Times New Roman" w:eastAsia="宋体"/>
          <w:color w:val="000000" w:themeColor="text1"/>
          <w:kern w:val="2"/>
          <w:sz w:val="21"/>
          <w:szCs w:val="21"/>
          <w14:textFill>
            <w14:solidFill>
              <w14:schemeClr w14:val="tx1"/>
            </w14:solidFill>
          </w14:textFill>
        </w:rPr>
      </w:pPr>
    </w:p>
    <w:p>
      <w:pPr>
        <w:pStyle w:val="174"/>
        <w:ind w:firstLineChars="0"/>
        <w:rPr>
          <w:rFonts w:ascii="Times New Roman" w:hAnsi="Times New Roman" w:eastAsia="宋体"/>
          <w:color w:val="000000" w:themeColor="text1"/>
          <w:kern w:val="2"/>
          <w:sz w:val="21"/>
          <w:szCs w:val="21"/>
          <w14:textFill>
            <w14:solidFill>
              <w14:schemeClr w14:val="tx1"/>
            </w14:solidFill>
          </w14:textFill>
        </w:rPr>
      </w:pPr>
      <w:r>
        <w:rPr>
          <w:rFonts w:ascii="Times New Roman" w:hAnsi="Times New Roman" w:eastAsia="宋体"/>
          <w:color w:val="000000" w:themeColor="text1"/>
          <w:kern w:val="2"/>
          <w:sz w:val="21"/>
          <w:szCs w:val="21"/>
          <w14:textFill>
            <w14:solidFill>
              <w14:schemeClr w14:val="tx1"/>
            </w14:solidFill>
          </w14:textFill>
        </w:rPr>
        <w:t>1.</w:t>
      </w:r>
      <w:r>
        <w:rPr>
          <w:rFonts w:hint="eastAsia" w:ascii="Times New Roman" w:hAnsi="Times New Roman" w:eastAsia="宋体"/>
          <w:color w:val="000000" w:themeColor="text1"/>
          <w:kern w:val="2"/>
          <w:sz w:val="21"/>
          <w:szCs w:val="21"/>
          <w14:textFill>
            <w14:solidFill>
              <w14:schemeClr w14:val="tx1"/>
            </w14:solidFill>
          </w14:textFill>
        </w:rPr>
        <w:t>履约验收方式</w:t>
      </w:r>
    </w:p>
    <w:p>
      <w:pPr>
        <w:pStyle w:val="174"/>
        <w:ind w:firstLineChars="0"/>
        <w:rPr>
          <w:rFonts w:ascii="Times New Roman" w:hAnsi="Times New Roman" w:eastAsia="宋体"/>
          <w:color w:val="000000" w:themeColor="text1"/>
          <w:kern w:val="2"/>
          <w:sz w:val="21"/>
          <w:szCs w:val="21"/>
          <w:u w:val="single"/>
          <w14:textFill>
            <w14:solidFill>
              <w14:schemeClr w14:val="tx1"/>
            </w14:solidFill>
          </w14:textFill>
        </w:rPr>
      </w:pPr>
      <w:r>
        <w:rPr>
          <w:rFonts w:hint="eastAsia" w:ascii="Times New Roman" w:hAnsi="Times New Roman" w:eastAsia="宋体"/>
          <w:color w:val="000000" w:themeColor="text1"/>
          <w:kern w:val="2"/>
          <w:sz w:val="21"/>
          <w:szCs w:val="21"/>
          <w14:textFill>
            <w14:solidFill>
              <w14:schemeClr w14:val="tx1"/>
            </w14:solidFill>
          </w14:textFill>
        </w:rPr>
        <w:t>（1）实施主体：</w:t>
      </w:r>
    </w:p>
    <w:p>
      <w:pPr>
        <w:pStyle w:val="174"/>
        <w:ind w:firstLine="220" w:firstLineChars="100"/>
        <w:rPr>
          <w:rFonts w:ascii="Times New Roman" w:hAnsi="Times New Roman" w:eastAsia="宋体"/>
          <w:color w:val="000000" w:themeColor="text1"/>
          <w:kern w:val="2"/>
          <w:sz w:val="21"/>
          <w:szCs w:val="21"/>
          <w14:textFill>
            <w14:solidFill>
              <w14:schemeClr w14:val="tx1"/>
            </w14:solidFill>
          </w14:textFill>
        </w:rPr>
      </w:pPr>
      <w:r>
        <w:rPr>
          <w:color w:val="000000" w:themeColor="text1"/>
          <w:sz w:val="22"/>
          <w:szCs w:val="18"/>
          <w14:textFill>
            <w14:solidFill>
              <w14:schemeClr w14:val="tx1"/>
            </w14:solidFill>
          </w14:textFill>
        </w:rPr>
        <w:sym w:font="Wingdings 2" w:char="F052"/>
      </w:r>
      <w:r>
        <w:rPr>
          <w:rFonts w:hint="eastAsia" w:ascii="Times New Roman" w:hAnsi="Times New Roman" w:eastAsia="宋体"/>
          <w:color w:val="000000" w:themeColor="text1"/>
          <w:kern w:val="2"/>
          <w:sz w:val="21"/>
          <w:szCs w:val="21"/>
          <w14:textFill>
            <w14:solidFill>
              <w14:schemeClr w14:val="tx1"/>
            </w14:solidFill>
          </w14:textFill>
        </w:rPr>
        <w:t>采购人自行实施</w:t>
      </w:r>
    </w:p>
    <w:p>
      <w:pPr>
        <w:pStyle w:val="174"/>
        <w:ind w:firstLine="199" w:firstLineChars="95"/>
        <w:rPr>
          <w:rFonts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olor w:val="000000" w:themeColor="text1"/>
          <w:kern w:val="2"/>
          <w:sz w:val="21"/>
          <w:szCs w:val="21"/>
          <w14:textFill>
            <w14:solidFill>
              <w14:schemeClr w14:val="tx1"/>
            </w14:solidFill>
          </w14:textFill>
        </w:rPr>
        <w:t>□委托代理机构实施：</w:t>
      </w:r>
      <w:r>
        <w:rPr>
          <w:rFonts w:hint="eastAsia" w:ascii="Times New Roman" w:hAnsi="Times New Roman" w:eastAsia="宋体"/>
          <w:color w:val="000000" w:themeColor="text1"/>
          <w:kern w:val="2"/>
          <w:sz w:val="21"/>
          <w:szCs w:val="21"/>
          <w:u w:val="single"/>
          <w14:textFill>
            <w14:solidFill>
              <w14:schemeClr w14:val="tx1"/>
            </w14:solidFill>
          </w14:textFill>
        </w:rPr>
        <w:t xml:space="preserve"> （名称）</w:t>
      </w:r>
      <w:r>
        <w:rPr>
          <w:rFonts w:ascii="Times New Roman" w:hAnsi="Times New Roman" w:eastAsia="宋体"/>
          <w:color w:val="000000" w:themeColor="text1"/>
          <w:kern w:val="2"/>
          <w:sz w:val="21"/>
          <w:szCs w:val="21"/>
          <w:u w:val="single"/>
          <w14:textFill>
            <w14:solidFill>
              <w14:schemeClr w14:val="tx1"/>
            </w14:solidFill>
          </w14:textFill>
        </w:rPr>
        <w:t xml:space="preserve">  </w:t>
      </w:r>
      <w:r>
        <w:rPr>
          <w:rFonts w:ascii="Times New Roman" w:hAnsi="Times New Roman" w:eastAsia="宋体"/>
          <w:color w:val="000000" w:themeColor="text1"/>
          <w:kern w:val="2"/>
          <w:sz w:val="21"/>
          <w:szCs w:val="21"/>
          <w14:textFill>
            <w14:solidFill>
              <w14:schemeClr w14:val="tx1"/>
            </w14:solidFill>
          </w14:textFill>
        </w:rPr>
        <w:t xml:space="preserve">         </w:t>
      </w:r>
    </w:p>
    <w:p>
      <w:pPr>
        <w:pStyle w:val="174"/>
        <w:ind w:firstLine="199" w:firstLineChars="95"/>
        <w:rPr>
          <w:rFonts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olor w:val="000000" w:themeColor="text1"/>
          <w:kern w:val="2"/>
          <w:sz w:val="21"/>
          <w:szCs w:val="21"/>
          <w14:textFill>
            <w14:solidFill>
              <w14:schemeClr w14:val="tx1"/>
            </w14:solidFill>
          </w14:textFill>
        </w:rPr>
        <w:t>□委托第三方机构实施：</w:t>
      </w:r>
      <w:r>
        <w:rPr>
          <w:rFonts w:hint="eastAsia" w:ascii="Times New Roman" w:hAnsi="Times New Roman" w:eastAsia="宋体"/>
          <w:color w:val="000000" w:themeColor="text1"/>
          <w:kern w:val="2"/>
          <w:sz w:val="21"/>
          <w:szCs w:val="21"/>
          <w:u w:val="single"/>
          <w14:textFill>
            <w14:solidFill>
              <w14:schemeClr w14:val="tx1"/>
            </w14:solidFill>
          </w14:textFill>
        </w:rPr>
        <w:t>（名称）</w:t>
      </w:r>
      <w:r>
        <w:rPr>
          <w:rFonts w:ascii="Times New Roman" w:hAnsi="Times New Roman" w:eastAsia="宋体"/>
          <w:color w:val="000000" w:themeColor="text1"/>
          <w:kern w:val="2"/>
          <w:sz w:val="21"/>
          <w:szCs w:val="21"/>
          <w:u w:val="single"/>
          <w14:textFill>
            <w14:solidFill>
              <w14:schemeClr w14:val="tx1"/>
            </w14:solidFill>
          </w14:textFill>
        </w:rPr>
        <w:t xml:space="preserve"> </w:t>
      </w:r>
      <w:r>
        <w:rPr>
          <w:rFonts w:ascii="Times New Roman" w:hAnsi="Times New Roman" w:eastAsia="宋体"/>
          <w:color w:val="000000" w:themeColor="text1"/>
          <w:kern w:val="2"/>
          <w:sz w:val="21"/>
          <w:szCs w:val="21"/>
          <w14:textFill>
            <w14:solidFill>
              <w14:schemeClr w14:val="tx1"/>
            </w14:solidFill>
          </w14:textFill>
        </w:rPr>
        <w:t xml:space="preserve">       </w:t>
      </w:r>
    </w:p>
    <w:p>
      <w:pPr>
        <w:pStyle w:val="174"/>
        <w:ind w:firstLineChars="0"/>
        <w:rPr>
          <w:rFonts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olor w:val="000000" w:themeColor="text1"/>
          <w:kern w:val="2"/>
          <w:sz w:val="21"/>
          <w:szCs w:val="21"/>
          <w14:textFill>
            <w14:solidFill>
              <w14:schemeClr w14:val="tx1"/>
            </w14:solidFill>
          </w14:textFill>
        </w:rPr>
        <w:t>（2）履约验收参加人员：</w:t>
      </w:r>
    </w:p>
    <w:p>
      <w:pPr>
        <w:pStyle w:val="174"/>
        <w:ind w:firstLine="156" w:firstLineChars="71"/>
        <w:rPr>
          <w:rFonts w:ascii="Times New Roman" w:hAnsi="Times New Roman" w:eastAsia="宋体"/>
          <w:color w:val="000000" w:themeColor="text1"/>
          <w:kern w:val="2"/>
          <w:sz w:val="21"/>
          <w:szCs w:val="21"/>
          <w14:textFill>
            <w14:solidFill>
              <w14:schemeClr w14:val="tx1"/>
            </w14:solidFill>
          </w14:textFill>
        </w:rPr>
      </w:pPr>
      <w:r>
        <w:rPr>
          <w:color w:val="000000" w:themeColor="text1"/>
          <w:sz w:val="22"/>
          <w:szCs w:val="18"/>
          <w14:textFill>
            <w14:solidFill>
              <w14:schemeClr w14:val="tx1"/>
            </w14:solidFill>
          </w14:textFill>
        </w:rPr>
        <w:sym w:font="Wingdings 2" w:char="F052"/>
      </w:r>
      <w:r>
        <w:rPr>
          <w:rFonts w:hint="eastAsia" w:ascii="Times New Roman" w:hAnsi="Times New Roman" w:eastAsia="宋体"/>
          <w:color w:val="000000" w:themeColor="text1"/>
          <w:kern w:val="2"/>
          <w:sz w:val="21"/>
          <w:szCs w:val="21"/>
          <w14:textFill>
            <w14:solidFill>
              <w14:schemeClr w14:val="tx1"/>
            </w14:solidFill>
          </w14:textFill>
        </w:rPr>
        <w:t>采购人</w:t>
      </w:r>
    </w:p>
    <w:p>
      <w:pPr>
        <w:pStyle w:val="174"/>
        <w:ind w:firstLine="199" w:firstLineChars="95"/>
        <w:rPr>
          <w:rFonts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olor w:val="000000" w:themeColor="text1"/>
          <w:kern w:val="2"/>
          <w:sz w:val="21"/>
          <w:szCs w:val="21"/>
          <w14:textFill>
            <w14:solidFill>
              <w14:schemeClr w14:val="tx1"/>
            </w14:solidFill>
          </w14:textFill>
        </w:rPr>
        <w:sym w:font="Wingdings 2" w:char="00A3"/>
      </w:r>
      <w:r>
        <w:rPr>
          <w:rFonts w:hint="eastAsia" w:ascii="Times New Roman" w:hAnsi="Times New Roman" w:eastAsia="宋体"/>
          <w:color w:val="000000" w:themeColor="text1"/>
          <w:kern w:val="2"/>
          <w:sz w:val="21"/>
          <w:szCs w:val="21"/>
          <w14:textFill>
            <w14:solidFill>
              <w14:schemeClr w14:val="tx1"/>
            </w14:solidFill>
          </w14:textFill>
        </w:rPr>
        <w:t>代理机构</w:t>
      </w:r>
    </w:p>
    <w:p>
      <w:pPr>
        <w:pStyle w:val="174"/>
        <w:ind w:firstLine="199" w:firstLineChars="95"/>
        <w:rPr>
          <w:rFonts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olor w:val="000000" w:themeColor="text1"/>
          <w:kern w:val="2"/>
          <w:sz w:val="21"/>
          <w:szCs w:val="21"/>
          <w14:textFill>
            <w14:solidFill>
              <w14:schemeClr w14:val="tx1"/>
            </w14:solidFill>
          </w14:textFill>
        </w:rPr>
        <w:sym w:font="Wingdings 2" w:char="00A3"/>
      </w:r>
      <w:r>
        <w:rPr>
          <w:rFonts w:hint="eastAsia" w:ascii="Times New Roman" w:hAnsi="Times New Roman" w:eastAsia="宋体"/>
          <w:color w:val="000000" w:themeColor="text1"/>
          <w:kern w:val="2"/>
          <w:sz w:val="21"/>
          <w:szCs w:val="21"/>
          <w14:textFill>
            <w14:solidFill>
              <w14:schemeClr w14:val="tx1"/>
            </w14:solidFill>
          </w14:textFill>
        </w:rPr>
        <w:t>第三方机构</w:t>
      </w:r>
    </w:p>
    <w:p>
      <w:pPr>
        <w:pStyle w:val="174"/>
        <w:ind w:firstLine="210" w:firstLineChars="100"/>
        <w:rPr>
          <w:rFonts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olor w:val="000000" w:themeColor="text1"/>
          <w:kern w:val="2"/>
          <w:sz w:val="21"/>
          <w:szCs w:val="21"/>
          <w14:textFill>
            <w14:solidFill>
              <w14:schemeClr w14:val="tx1"/>
            </w14:solidFill>
          </w14:textFill>
        </w:rPr>
        <w:sym w:font="Wingdings 2" w:char="00A3"/>
      </w:r>
      <w:r>
        <w:rPr>
          <w:rFonts w:hint="eastAsia" w:ascii="Times New Roman" w:hAnsi="Times New Roman" w:eastAsia="宋体"/>
          <w:color w:val="000000" w:themeColor="text1"/>
          <w:kern w:val="2"/>
          <w:sz w:val="21"/>
          <w:szCs w:val="21"/>
          <w14:textFill>
            <w14:solidFill>
              <w14:schemeClr w14:val="tx1"/>
            </w14:solidFill>
          </w14:textFill>
        </w:rPr>
        <w:t>专家</w:t>
      </w:r>
    </w:p>
    <w:p>
      <w:pPr>
        <w:pStyle w:val="174"/>
        <w:ind w:firstLine="199" w:firstLineChars="95"/>
        <w:rPr>
          <w:rFonts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olor w:val="000000" w:themeColor="text1"/>
          <w:kern w:val="2"/>
          <w:sz w:val="21"/>
          <w:szCs w:val="21"/>
          <w14:textFill>
            <w14:solidFill>
              <w14:schemeClr w14:val="tx1"/>
            </w14:solidFill>
          </w14:textFill>
        </w:rPr>
        <w:t>□其他供应商</w:t>
      </w:r>
    </w:p>
    <w:p>
      <w:pPr>
        <w:pStyle w:val="174"/>
        <w:ind w:firstLineChars="0"/>
        <w:rPr>
          <w:rFonts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olor w:val="000000" w:themeColor="text1"/>
          <w:kern w:val="2"/>
          <w:sz w:val="21"/>
          <w:szCs w:val="21"/>
          <w14:textFill>
            <w14:solidFill>
              <w14:schemeClr w14:val="tx1"/>
            </w14:solidFill>
          </w14:textFill>
        </w:rPr>
        <w:t>□本项目属于政府向社会公众提供的公共服务项目，邀请服务对象参与并出具意见，验收结果向社会公告。</w:t>
      </w:r>
    </w:p>
    <w:p>
      <w:pPr>
        <w:pStyle w:val="174"/>
        <w:ind w:firstLineChars="0"/>
        <w:rPr>
          <w:rFonts w:ascii="Times New Roman" w:hAnsi="Times New Roman" w:eastAsia="宋体"/>
          <w:color w:val="000000" w:themeColor="text1"/>
          <w:kern w:val="2"/>
          <w:sz w:val="21"/>
          <w:szCs w:val="21"/>
          <w14:textFill>
            <w14:solidFill>
              <w14:schemeClr w14:val="tx1"/>
            </w14:solidFill>
          </w14:textFill>
        </w:rPr>
      </w:pPr>
      <w:bookmarkStart w:id="37" w:name="_Hlk77607153"/>
      <w:r>
        <w:rPr>
          <w:rFonts w:hint="eastAsia" w:ascii="Times New Roman" w:hAnsi="Times New Roman" w:eastAsia="宋体"/>
          <w:color w:val="000000" w:themeColor="text1"/>
          <w:kern w:val="2"/>
          <w:sz w:val="21"/>
          <w:szCs w:val="21"/>
          <w14:textFill>
            <w14:solidFill>
              <w14:schemeClr w14:val="tx1"/>
            </w14:solidFill>
          </w14:textFill>
        </w:rPr>
        <w:t>□本项目属于采购人与使用人分离的项目，邀请使用人参与验收。</w:t>
      </w:r>
    </w:p>
    <w:bookmarkEnd w:id="37"/>
    <w:p>
      <w:pPr>
        <w:pStyle w:val="174"/>
        <w:ind w:firstLine="149" w:firstLineChars="71"/>
        <w:rPr>
          <w:rFonts w:ascii="Times New Roman" w:hAnsi="Times New Roman" w:eastAsia="宋体"/>
          <w:color w:val="000000" w:themeColor="text1"/>
          <w:kern w:val="2"/>
          <w:sz w:val="21"/>
          <w:szCs w:val="21"/>
          <w:u w:val="single"/>
          <w14:textFill>
            <w14:solidFill>
              <w14:schemeClr w14:val="tx1"/>
            </w14:solidFill>
          </w14:textFill>
        </w:rPr>
      </w:pPr>
      <w:r>
        <w:rPr>
          <w:rFonts w:ascii="Times New Roman" w:hAnsi="Times New Roman" w:eastAsia="宋体"/>
          <w:color w:val="000000" w:themeColor="text1"/>
          <w:kern w:val="2"/>
          <w:sz w:val="21"/>
          <w:szCs w:val="21"/>
          <w14:textFill>
            <w14:solidFill>
              <w14:schemeClr w14:val="tx1"/>
            </w14:solidFill>
          </w14:textFill>
        </w:rPr>
        <w:t>2.</w:t>
      </w:r>
      <w:r>
        <w:rPr>
          <w:rFonts w:hint="eastAsia" w:ascii="Times New Roman" w:hAnsi="Times New Roman" w:eastAsia="宋体"/>
          <w:color w:val="000000" w:themeColor="text1"/>
          <w:kern w:val="2"/>
          <w:sz w:val="21"/>
          <w:szCs w:val="21"/>
          <w14:textFill>
            <w14:solidFill>
              <w14:schemeClr w14:val="tx1"/>
            </w14:solidFill>
          </w14:textFill>
        </w:rPr>
        <w:t>履约验收时间：</w:t>
      </w:r>
      <w:r>
        <w:rPr>
          <w:rFonts w:hint="eastAsia" w:ascii="Times New Roman" w:hAnsi="Times New Roman" w:eastAsia="宋体"/>
          <w:color w:val="000000" w:themeColor="text1"/>
          <w:kern w:val="2"/>
          <w:sz w:val="21"/>
          <w:szCs w:val="21"/>
          <w:u w:val="single"/>
          <w14:textFill>
            <w14:solidFill>
              <w14:schemeClr w14:val="tx1"/>
            </w14:solidFill>
          </w14:textFill>
        </w:rPr>
        <w:t xml:space="preserve"> </w:t>
      </w:r>
      <w:r>
        <w:rPr>
          <w:rFonts w:ascii="Times New Roman" w:hAnsi="Times New Roman" w:eastAsia="宋体"/>
          <w:color w:val="000000" w:themeColor="text1"/>
          <w:kern w:val="2"/>
          <w:sz w:val="21"/>
          <w:szCs w:val="21"/>
          <w:u w:val="single"/>
          <w14:textFill>
            <w14:solidFill>
              <w14:schemeClr w14:val="tx1"/>
            </w14:solidFill>
          </w14:textFill>
        </w:rPr>
        <w:t xml:space="preserve">            </w:t>
      </w:r>
    </w:p>
    <w:p>
      <w:pPr>
        <w:pStyle w:val="174"/>
        <w:ind w:firstLine="149" w:firstLineChars="71"/>
        <w:rPr>
          <w:rFonts w:ascii="Times New Roman" w:hAnsi="Times New Roman" w:eastAsia="宋体"/>
          <w:color w:val="000000" w:themeColor="text1"/>
          <w:kern w:val="2"/>
          <w:sz w:val="21"/>
          <w:szCs w:val="21"/>
          <w:u w:val="single"/>
          <w14:textFill>
            <w14:solidFill>
              <w14:schemeClr w14:val="tx1"/>
            </w14:solidFill>
          </w14:textFill>
        </w:rPr>
      </w:pPr>
      <w:r>
        <w:rPr>
          <w:rFonts w:ascii="Times New Roman" w:hAnsi="Times New Roman" w:eastAsia="宋体"/>
          <w:color w:val="000000" w:themeColor="text1"/>
          <w:kern w:val="2"/>
          <w:sz w:val="21"/>
          <w:szCs w:val="21"/>
          <w14:textFill>
            <w14:solidFill>
              <w14:schemeClr w14:val="tx1"/>
            </w14:solidFill>
          </w14:textFill>
        </w:rPr>
        <w:t>3.</w:t>
      </w:r>
      <w:r>
        <w:rPr>
          <w:rFonts w:hint="eastAsia" w:ascii="Times New Roman" w:hAnsi="Times New Roman" w:eastAsia="宋体"/>
          <w:color w:val="000000" w:themeColor="text1"/>
          <w:kern w:val="2"/>
          <w:sz w:val="21"/>
          <w:szCs w:val="21"/>
          <w14:textFill>
            <w14:solidFill>
              <w14:schemeClr w14:val="tx1"/>
            </w14:solidFill>
          </w14:textFill>
        </w:rPr>
        <w:t>履约验收程序：</w:t>
      </w:r>
      <w:r>
        <w:rPr>
          <w:rFonts w:hint="eastAsia" w:ascii="Times New Roman" w:hAnsi="Times New Roman" w:eastAsia="宋体"/>
          <w:color w:val="000000" w:themeColor="text1"/>
          <w:kern w:val="2"/>
          <w:sz w:val="21"/>
          <w:szCs w:val="21"/>
          <w:u w:val="single"/>
          <w14:textFill>
            <w14:solidFill>
              <w14:schemeClr w14:val="tx1"/>
            </w14:solidFill>
          </w14:textFill>
        </w:rPr>
        <w:t xml:space="preserve"> </w:t>
      </w:r>
      <w:r>
        <w:rPr>
          <w:rFonts w:ascii="Times New Roman" w:hAnsi="Times New Roman" w:eastAsia="宋体"/>
          <w:color w:val="000000" w:themeColor="text1"/>
          <w:kern w:val="2"/>
          <w:sz w:val="21"/>
          <w:szCs w:val="21"/>
          <w:u w:val="single"/>
          <w14:textFill>
            <w14:solidFill>
              <w14:schemeClr w14:val="tx1"/>
            </w14:solidFill>
          </w14:textFill>
        </w:rPr>
        <w:t xml:space="preserve">            </w:t>
      </w:r>
    </w:p>
    <w:p>
      <w:pPr>
        <w:pStyle w:val="174"/>
        <w:ind w:firstLine="149" w:firstLineChars="71"/>
        <w:rPr>
          <w:rFonts w:hint="default" w:ascii="Times New Roman" w:hAnsi="Times New Roman" w:eastAsia="宋体"/>
          <w:color w:val="000000" w:themeColor="text1"/>
          <w:kern w:val="2"/>
          <w:sz w:val="21"/>
          <w:szCs w:val="21"/>
          <w:lang w:val="en-US" w:eastAsia="zh-CN"/>
          <w14:textFill>
            <w14:solidFill>
              <w14:schemeClr w14:val="tx1"/>
            </w14:solidFill>
          </w14:textFill>
        </w:rPr>
      </w:pPr>
      <w:r>
        <w:rPr>
          <w:rFonts w:ascii="Times New Roman" w:hAnsi="Times New Roman" w:eastAsia="宋体"/>
          <w:color w:val="000000" w:themeColor="text1"/>
          <w:kern w:val="2"/>
          <w:sz w:val="21"/>
          <w:szCs w:val="21"/>
          <w14:textFill>
            <w14:solidFill>
              <w14:schemeClr w14:val="tx1"/>
            </w14:solidFill>
          </w14:textFill>
        </w:rPr>
        <w:t>4.</w:t>
      </w:r>
      <w:r>
        <w:rPr>
          <w:rFonts w:hint="eastAsia" w:ascii="Times New Roman" w:hAnsi="Times New Roman" w:eastAsia="宋体"/>
          <w:color w:val="000000" w:themeColor="text1"/>
          <w:kern w:val="2"/>
          <w:sz w:val="21"/>
          <w:szCs w:val="21"/>
          <w14:textFill>
            <w14:solidFill>
              <w14:schemeClr w14:val="tx1"/>
            </w14:solidFill>
          </w14:textFill>
        </w:rPr>
        <w:t>履约验收内容：</w:t>
      </w:r>
      <w:r>
        <w:rPr>
          <w:rFonts w:hint="eastAsia" w:ascii="Times New Roman" w:hAnsi="Times New Roman" w:eastAsia="宋体"/>
          <w:color w:val="000000" w:themeColor="text1"/>
          <w:kern w:val="2"/>
          <w:sz w:val="21"/>
          <w:szCs w:val="21"/>
          <w:lang w:val="en-US" w:eastAsia="zh-CN"/>
          <w14:textFill>
            <w14:solidFill>
              <w14:schemeClr w14:val="tx1"/>
            </w14:solidFill>
          </w14:textFill>
        </w:rPr>
        <w:t xml:space="preserve"> </w:t>
      </w:r>
      <w:r>
        <w:rPr>
          <w:rFonts w:hint="eastAsia" w:ascii="Times New Roman" w:hAnsi="Times New Roman" w:eastAsia="宋体"/>
          <w:color w:val="000000" w:themeColor="text1"/>
          <w:kern w:val="2"/>
          <w:sz w:val="21"/>
          <w:szCs w:val="21"/>
          <w:u w:val="single"/>
          <w:lang w:val="en-US" w:eastAsia="zh-CN"/>
          <w14:textFill>
            <w14:solidFill>
              <w14:schemeClr w14:val="tx1"/>
            </w14:solidFill>
          </w14:textFill>
        </w:rPr>
        <w:t xml:space="preserve">       </w:t>
      </w:r>
      <w:r>
        <w:rPr>
          <w:rFonts w:hint="eastAsia" w:ascii="Times New Roman" w:hAnsi="Times New Roman" w:eastAsia="宋体"/>
          <w:color w:val="000000" w:themeColor="text1"/>
          <w:kern w:val="2"/>
          <w:sz w:val="21"/>
          <w:szCs w:val="21"/>
          <w:lang w:val="en-US" w:eastAsia="zh-CN"/>
          <w14:textFill>
            <w14:solidFill>
              <w14:schemeClr w14:val="tx1"/>
            </w14:solidFill>
          </w14:textFill>
        </w:rPr>
        <w:t xml:space="preserve"> </w:t>
      </w:r>
    </w:p>
    <w:p>
      <w:pPr>
        <w:pStyle w:val="174"/>
        <w:ind w:firstLine="105" w:firstLineChars="50"/>
        <w:rPr>
          <w:rFonts w:hint="default" w:ascii="Times New Roman" w:hAnsi="Times New Roman" w:eastAsia="宋体"/>
          <w:color w:val="000000" w:themeColor="text1"/>
          <w:kern w:val="2"/>
          <w:sz w:val="21"/>
          <w:szCs w:val="21"/>
          <w:u w:val="single"/>
          <w:lang w:val="en-US" w:eastAsia="zh-CN"/>
          <w14:textFill>
            <w14:solidFill>
              <w14:schemeClr w14:val="tx1"/>
            </w14:solidFill>
          </w14:textFill>
        </w:rPr>
      </w:pPr>
      <w:r>
        <w:rPr>
          <w:rFonts w:ascii="Times New Roman" w:hAnsi="Times New Roman" w:eastAsia="宋体"/>
          <w:color w:val="000000" w:themeColor="text1"/>
          <w:kern w:val="2"/>
          <w:sz w:val="21"/>
          <w:szCs w:val="21"/>
          <w14:textFill>
            <w14:solidFill>
              <w14:schemeClr w14:val="tx1"/>
            </w14:solidFill>
          </w14:textFill>
        </w:rPr>
        <w:t>5.</w:t>
      </w:r>
      <w:r>
        <w:rPr>
          <w:rFonts w:hint="eastAsia" w:ascii="Times New Roman" w:hAnsi="Times New Roman" w:eastAsia="宋体"/>
          <w:color w:val="000000" w:themeColor="text1"/>
          <w:kern w:val="2"/>
          <w:sz w:val="21"/>
          <w:szCs w:val="21"/>
          <w14:textFill>
            <w14:solidFill>
              <w14:schemeClr w14:val="tx1"/>
            </w14:solidFill>
          </w14:textFill>
        </w:rPr>
        <w:t>履约验收标准：</w:t>
      </w:r>
      <w:r>
        <w:rPr>
          <w:rFonts w:hint="eastAsia" w:ascii="Times New Roman" w:hAnsi="Times New Roman" w:eastAsia="宋体"/>
          <w:color w:val="000000" w:themeColor="text1"/>
          <w:kern w:val="2"/>
          <w:sz w:val="21"/>
          <w:szCs w:val="21"/>
          <w:u w:val="single"/>
          <w:lang w:val="en-US" w:eastAsia="zh-CN"/>
          <w14:textFill>
            <w14:solidFill>
              <w14:schemeClr w14:val="tx1"/>
            </w14:solidFill>
          </w14:textFill>
        </w:rPr>
        <w:t xml:space="preserve">          </w:t>
      </w:r>
    </w:p>
    <w:p>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5.1成交供应商应提供完备的技术或服务资料等，并派遣专业人员进行现场安装调试。验收合格条件如下：</w:t>
      </w:r>
    </w:p>
    <w:p>
      <w:pPr>
        <w:spacing w:line="3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服务技术参数与</w:t>
      </w:r>
      <w:r>
        <w:rPr>
          <w:rFonts w:hint="eastAsia"/>
          <w:color w:val="000000" w:themeColor="text1"/>
          <w:szCs w:val="21"/>
          <w14:textFill>
            <w14:solidFill>
              <w14:schemeClr w14:val="tx1"/>
            </w14:solidFill>
          </w14:textFill>
        </w:rPr>
        <w:t>响应文件中响应表或证明材料</w:t>
      </w:r>
      <w:r>
        <w:rPr>
          <w:color w:val="000000" w:themeColor="text1"/>
          <w:szCs w:val="21"/>
          <w14:textFill>
            <w14:solidFill>
              <w14:schemeClr w14:val="tx1"/>
            </w14:solidFill>
          </w14:textFill>
        </w:rPr>
        <w:t>一致</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达到规定的标准。</w:t>
      </w:r>
      <w:r>
        <w:rPr>
          <w:rFonts w:hint="eastAsia"/>
          <w:color w:val="000000" w:themeColor="text1"/>
          <w:szCs w:val="21"/>
          <w14:textFill>
            <w14:solidFill>
              <w14:schemeClr w14:val="tx1"/>
            </w14:solidFill>
          </w14:textFill>
        </w:rPr>
        <w:t>否则，以实际服务参数与响应文件响应表参数或证明材料比较，按如下情况处理：</w:t>
      </w:r>
    </w:p>
    <w:p>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5.2技术资料、合格证等资料齐全。</w:t>
      </w:r>
    </w:p>
    <w:p>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5.3在</w:t>
      </w:r>
      <w:r>
        <w:rPr>
          <w:rFonts w:hint="eastAsia"/>
          <w:color w:val="000000" w:themeColor="text1"/>
          <w:szCs w:val="21"/>
          <w14:textFill>
            <w14:solidFill>
              <w14:schemeClr w14:val="tx1"/>
            </w14:solidFill>
          </w14:textFill>
        </w:rPr>
        <w:t>服务</w:t>
      </w:r>
      <w:r>
        <w:rPr>
          <w:color w:val="000000" w:themeColor="text1"/>
          <w:szCs w:val="21"/>
          <w14:textFill>
            <w14:solidFill>
              <w14:schemeClr w14:val="tx1"/>
            </w14:solidFill>
          </w14:textFill>
        </w:rPr>
        <w:t>期间所出现的问题得到解决，并运行或工作正常。</w:t>
      </w:r>
    </w:p>
    <w:p>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5.4在规定时间内完成</w:t>
      </w:r>
      <w:r>
        <w:rPr>
          <w:rFonts w:hint="eastAsia"/>
          <w:color w:val="000000" w:themeColor="text1"/>
          <w:szCs w:val="21"/>
          <w14:textFill>
            <w14:solidFill>
              <w14:schemeClr w14:val="tx1"/>
            </w14:solidFill>
          </w14:textFill>
        </w:rPr>
        <w:t>服务</w:t>
      </w:r>
      <w:r>
        <w:rPr>
          <w:color w:val="000000" w:themeColor="text1"/>
          <w:szCs w:val="21"/>
          <w14:textFill>
            <w14:solidFill>
              <w14:schemeClr w14:val="tx1"/>
            </w14:solidFill>
          </w14:textFill>
        </w:rPr>
        <w:t>，并经采购人确认。</w:t>
      </w:r>
    </w:p>
    <w:p>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5.5成交供应商提供的服务未达到</w:t>
      </w:r>
      <w:r>
        <w:rPr>
          <w:rFonts w:hint="eastAsia"/>
          <w:color w:val="000000" w:themeColor="text1"/>
          <w:szCs w:val="21"/>
          <w14:textFill>
            <w14:solidFill>
              <w14:schemeClr w14:val="tx1"/>
            </w14:solidFill>
          </w14:textFill>
        </w:rPr>
        <w:t>招标</w:t>
      </w:r>
      <w:r>
        <w:rPr>
          <w:color w:val="000000" w:themeColor="text1"/>
          <w:szCs w:val="21"/>
          <w14:textFill>
            <w14:solidFill>
              <w14:schemeClr w14:val="tx1"/>
            </w14:solidFill>
          </w14:textFill>
        </w:rPr>
        <w:t>文件规定要求，且对采购人造成损失的，由成交供应商承担一切责任，并赔偿所造成的损失。</w:t>
      </w:r>
    </w:p>
    <w:bookmarkEnd w:id="35"/>
    <w:bookmarkEnd w:id="36"/>
    <w:p>
      <w:pPr>
        <w:pStyle w:val="27"/>
        <w:snapToGrid w:val="0"/>
        <w:spacing w:before="120" w:after="120"/>
        <w:rPr>
          <w:rFonts w:ascii="Times New Roman" w:hAnsi="Times New Roman" w:cs="Times New Roman"/>
          <w:color w:val="000000" w:themeColor="text1"/>
          <w14:textFill>
            <w14:solidFill>
              <w14:schemeClr w14:val="tx1"/>
            </w14:solidFill>
          </w14:textFill>
        </w:rPr>
      </w:pPr>
    </w:p>
    <w:p>
      <w:pPr>
        <w:pStyle w:val="27"/>
        <w:snapToGrid w:val="0"/>
        <w:spacing w:before="120" w:after="120"/>
        <w:outlineLvl w:val="0"/>
        <w:rPr>
          <w:rFonts w:ascii="Times New Roman" w:hAnsi="Times New Roman" w:cs="Times New Roman"/>
          <w:b/>
          <w:color w:val="000000" w:themeColor="text1"/>
          <w:sz w:val="32"/>
          <w:szCs w:val="32"/>
          <w14:textFill>
            <w14:solidFill>
              <w14:schemeClr w14:val="tx1"/>
            </w14:solidFill>
          </w14:textFill>
        </w:rPr>
        <w:sectPr>
          <w:headerReference r:id="rId14" w:type="default"/>
          <w:pgSz w:w="11906" w:h="16838"/>
          <w:pgMar w:top="1418" w:right="1418" w:bottom="1246" w:left="1418" w:header="851" w:footer="992" w:gutter="0"/>
          <w:cols w:space="720" w:num="1"/>
          <w:docGrid w:linePitch="312" w:charSpace="0"/>
        </w:sectPr>
      </w:pPr>
    </w:p>
    <w:p>
      <w:pPr>
        <w:pStyle w:val="27"/>
        <w:snapToGrid w:val="0"/>
        <w:spacing w:before="120" w:after="120" w:line="320" w:lineRule="exact"/>
        <w:jc w:val="center"/>
        <w:outlineLvl w:val="0"/>
        <w:rPr>
          <w:rFonts w:ascii="Times New Roman" w:hAnsi="Times New Roman" w:cs="Times New Roman"/>
          <w:color w:val="000000" w:themeColor="text1"/>
          <w:sz w:val="32"/>
          <w:szCs w:val="32"/>
          <w14:textFill>
            <w14:solidFill>
              <w14:schemeClr w14:val="tx1"/>
            </w14:solidFill>
          </w14:textFill>
        </w:rPr>
      </w:pPr>
      <w:bookmarkStart w:id="38" w:name="_Toc30901"/>
      <w:r>
        <w:rPr>
          <w:rFonts w:ascii="Times New Roman" w:hAnsi="Times New Roman" w:cs="Times New Roman"/>
          <w:color w:val="000000" w:themeColor="text1"/>
          <w:sz w:val="32"/>
          <w:szCs w:val="32"/>
          <w14:textFill>
            <w14:solidFill>
              <w14:schemeClr w14:val="tx1"/>
            </w14:solidFill>
          </w14:textFill>
        </w:rPr>
        <w:t>第六章  投标文件格式</w:t>
      </w:r>
      <w:bookmarkEnd w:id="38"/>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spacing w:line="50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注：有签字、盖章要求的应按要求签字、盖章。</w:t>
      </w:r>
    </w:p>
    <w:p>
      <w:pPr>
        <w:snapToGrid w:val="0"/>
        <w:spacing w:before="120" w:beforeLines="50" w:after="50" w:line="440" w:lineRule="exact"/>
        <w:jc w:val="left"/>
        <w:outlineLvl w:val="1"/>
        <w:rPr>
          <w:bCs/>
          <w:color w:val="000000" w:themeColor="text1"/>
          <w:sz w:val="24"/>
          <w14:textFill>
            <w14:solidFill>
              <w14:schemeClr w14:val="tx1"/>
            </w14:solidFill>
          </w14:textFill>
        </w:rPr>
      </w:pPr>
      <w:r>
        <w:rPr>
          <w:color w:val="000000" w:themeColor="text1"/>
          <w14:textFill>
            <w14:solidFill>
              <w14:schemeClr w14:val="tx1"/>
            </w14:solidFill>
          </w14:textFill>
        </w:rPr>
        <w:br w:type="page"/>
      </w:r>
      <w:bookmarkStart w:id="39" w:name="_Toc254970557"/>
      <w:bookmarkStart w:id="40" w:name="_Toc254970698"/>
      <w:r>
        <w:rPr>
          <w:rFonts w:hint="eastAsia"/>
          <w:bCs/>
          <w:color w:val="000000" w:themeColor="text1"/>
          <w:sz w:val="24"/>
          <w14:textFill>
            <w14:solidFill>
              <w14:schemeClr w14:val="tx1"/>
            </w14:solidFill>
          </w14:textFill>
        </w:rPr>
        <w:t>1</w:t>
      </w:r>
      <w:r>
        <w:rPr>
          <w:bCs/>
          <w:color w:val="000000" w:themeColor="text1"/>
          <w:sz w:val="24"/>
          <w14:textFill>
            <w14:solidFill>
              <w14:schemeClr w14:val="tx1"/>
            </w14:solidFill>
          </w14:textFill>
        </w:rPr>
        <w:t xml:space="preserve">．投标文件第一册封面参考格式： </w:t>
      </w:r>
    </w:p>
    <w:p>
      <w:pPr>
        <w:snapToGrid w:val="0"/>
        <w:spacing w:before="120" w:beforeLines="50" w:after="50" w:line="360" w:lineRule="exact"/>
        <w:rPr>
          <w:color w:val="000000" w:themeColor="text1"/>
          <w:sz w:val="24"/>
          <w14:textFill>
            <w14:solidFill>
              <w14:schemeClr w14:val="tx1"/>
            </w14:solidFill>
          </w14:textFill>
        </w:rPr>
      </w:pPr>
    </w:p>
    <w:p>
      <w:pPr>
        <w:snapToGrid w:val="0"/>
        <w:spacing w:before="120" w:beforeLines="50" w:after="50" w:line="360" w:lineRule="exact"/>
        <w:jc w:val="right"/>
        <w:rPr>
          <w:bCs/>
          <w:color w:val="000000" w:themeColor="text1"/>
          <w:sz w:val="24"/>
          <w14:textFill>
            <w14:solidFill>
              <w14:schemeClr w14:val="tx1"/>
            </w14:solidFill>
          </w14:textFill>
        </w:rPr>
      </w:pPr>
    </w:p>
    <w:p>
      <w:pPr>
        <w:snapToGrid w:val="0"/>
        <w:spacing w:before="120" w:beforeLines="50" w:after="50" w:line="360" w:lineRule="exact"/>
        <w:jc w:val="center"/>
        <w:rPr>
          <w:bCs/>
          <w:color w:val="000000" w:themeColor="text1"/>
          <w:sz w:val="24"/>
          <w14:textFill>
            <w14:solidFill>
              <w14:schemeClr w14:val="tx1"/>
            </w14:solidFill>
          </w14:textFill>
        </w:rPr>
      </w:pPr>
    </w:p>
    <w:p>
      <w:pPr>
        <w:snapToGrid w:val="0"/>
        <w:spacing w:before="120" w:beforeLines="50" w:after="50" w:line="360" w:lineRule="exact"/>
        <w:jc w:val="center"/>
        <w:rPr>
          <w:b/>
          <w:bCs/>
          <w:color w:val="000000" w:themeColor="text1"/>
          <w:sz w:val="44"/>
          <w:szCs w:val="44"/>
          <w14:textFill>
            <w14:solidFill>
              <w14:schemeClr w14:val="tx1"/>
            </w14:solidFill>
          </w14:textFill>
        </w:rPr>
      </w:pPr>
      <w:r>
        <w:rPr>
          <w:b/>
          <w:bCs/>
          <w:color w:val="000000" w:themeColor="text1"/>
          <w:sz w:val="44"/>
          <w:szCs w:val="44"/>
          <w14:textFill>
            <w14:solidFill>
              <w14:schemeClr w14:val="tx1"/>
            </w14:solidFill>
          </w14:textFill>
        </w:rPr>
        <w:t>投标文件</w:t>
      </w:r>
    </w:p>
    <w:p>
      <w:pPr>
        <w:snapToGrid w:val="0"/>
        <w:spacing w:before="120" w:beforeLines="50" w:after="50" w:line="360" w:lineRule="exact"/>
        <w:jc w:val="center"/>
        <w:rPr>
          <w:b/>
          <w:bCs/>
          <w:color w:val="000000" w:themeColor="text1"/>
          <w:sz w:val="44"/>
          <w:szCs w:val="44"/>
          <w14:textFill>
            <w14:solidFill>
              <w14:schemeClr w14:val="tx1"/>
            </w14:solidFill>
          </w14:textFill>
        </w:rPr>
      </w:pPr>
    </w:p>
    <w:p>
      <w:pPr>
        <w:snapToGrid w:val="0"/>
        <w:spacing w:before="120" w:beforeLines="50" w:after="50" w:line="360" w:lineRule="exact"/>
        <w:jc w:val="center"/>
        <w:rPr>
          <w:b/>
          <w:bCs/>
          <w:color w:val="000000" w:themeColor="text1"/>
          <w:sz w:val="44"/>
          <w:szCs w:val="44"/>
          <w14:textFill>
            <w14:solidFill>
              <w14:schemeClr w14:val="tx1"/>
            </w14:solidFill>
          </w14:textFill>
        </w:rPr>
      </w:pPr>
    </w:p>
    <w:p>
      <w:pPr>
        <w:snapToGrid w:val="0"/>
        <w:spacing w:before="120" w:beforeLines="50" w:after="50" w:line="360" w:lineRule="exact"/>
        <w:jc w:val="center"/>
        <w:rPr>
          <w:b/>
          <w:bCs/>
          <w:color w:val="000000" w:themeColor="text1"/>
          <w:sz w:val="44"/>
          <w:szCs w:val="44"/>
          <w14:textFill>
            <w14:solidFill>
              <w14:schemeClr w14:val="tx1"/>
            </w14:solidFill>
          </w14:textFill>
        </w:rPr>
      </w:pPr>
      <w:r>
        <w:rPr>
          <w:b/>
          <w:bCs/>
          <w:color w:val="000000" w:themeColor="text1"/>
          <w:sz w:val="44"/>
          <w:szCs w:val="44"/>
          <w14:textFill>
            <w14:solidFill>
              <w14:schemeClr w14:val="tx1"/>
            </w14:solidFill>
          </w14:textFill>
        </w:rPr>
        <w:t>第一册  资格审查文件</w:t>
      </w:r>
    </w:p>
    <w:p>
      <w:pPr>
        <w:snapToGrid w:val="0"/>
        <w:spacing w:before="120" w:beforeLines="50" w:after="50" w:line="360" w:lineRule="exact"/>
        <w:rPr>
          <w:bCs/>
          <w:color w:val="000000" w:themeColor="text1"/>
          <w:sz w:val="24"/>
          <w14:textFill>
            <w14:solidFill>
              <w14:schemeClr w14:val="tx1"/>
            </w14:solidFill>
          </w14:textFill>
        </w:rPr>
      </w:pPr>
    </w:p>
    <w:p>
      <w:pPr>
        <w:snapToGrid w:val="0"/>
        <w:spacing w:before="120" w:beforeLines="50" w:after="50" w:line="360" w:lineRule="exact"/>
        <w:rPr>
          <w:bCs/>
          <w:color w:val="000000" w:themeColor="text1"/>
          <w:sz w:val="24"/>
          <w14:textFill>
            <w14:solidFill>
              <w14:schemeClr w14:val="tx1"/>
            </w14:solidFill>
          </w14:textFill>
        </w:rPr>
      </w:pPr>
    </w:p>
    <w:p>
      <w:pPr>
        <w:snapToGrid w:val="0"/>
        <w:spacing w:before="120" w:beforeLines="50" w:after="50" w:line="360" w:lineRule="exact"/>
        <w:rPr>
          <w:bCs/>
          <w:color w:val="000000" w:themeColor="text1"/>
          <w:sz w:val="24"/>
          <w14:textFill>
            <w14:solidFill>
              <w14:schemeClr w14:val="tx1"/>
            </w14:solidFill>
          </w14:textFill>
        </w:rPr>
      </w:pPr>
    </w:p>
    <w:p>
      <w:pPr>
        <w:snapToGrid w:val="0"/>
        <w:spacing w:before="120" w:beforeLines="50" w:after="50" w:line="360" w:lineRule="exact"/>
        <w:ind w:firstLine="720" w:firstLineChars="3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 xml:space="preserve">项目名称： </w:t>
      </w:r>
    </w:p>
    <w:p>
      <w:pPr>
        <w:snapToGrid w:val="0"/>
        <w:spacing w:before="120" w:beforeLines="50" w:after="50" w:line="360" w:lineRule="exact"/>
        <w:ind w:firstLine="720" w:firstLineChars="3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项目编号：</w:t>
      </w:r>
    </w:p>
    <w:p>
      <w:pPr>
        <w:snapToGrid w:val="0"/>
        <w:spacing w:before="120" w:beforeLines="50" w:after="50" w:line="360" w:lineRule="exact"/>
        <w:ind w:firstLine="720" w:firstLineChars="3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分标号：（若无</w:t>
      </w:r>
      <w:r>
        <w:rPr>
          <w:rFonts w:hint="eastAsia"/>
          <w:bCs/>
          <w:color w:val="000000" w:themeColor="text1"/>
          <w:sz w:val="24"/>
          <w14:textFill>
            <w14:solidFill>
              <w14:schemeClr w14:val="tx1"/>
            </w14:solidFill>
          </w14:textFill>
        </w:rPr>
        <w:t>留空或写</w:t>
      </w:r>
      <w:r>
        <w:rPr>
          <w:bCs/>
          <w:color w:val="000000" w:themeColor="text1"/>
          <w:sz w:val="24"/>
          <w14:textFill>
            <w14:solidFill>
              <w14:schemeClr w14:val="tx1"/>
            </w14:solidFill>
          </w14:textFill>
        </w:rPr>
        <w:t>“/”）</w:t>
      </w:r>
    </w:p>
    <w:p>
      <w:pPr>
        <w:snapToGrid w:val="0"/>
        <w:spacing w:before="120" w:beforeLines="50" w:after="50" w:line="360" w:lineRule="exact"/>
        <w:ind w:firstLine="720" w:firstLineChars="3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供应商名称：</w:t>
      </w:r>
    </w:p>
    <w:p>
      <w:pPr>
        <w:snapToGrid w:val="0"/>
        <w:spacing w:before="120" w:beforeLines="50" w:after="50" w:line="360" w:lineRule="exact"/>
        <w:ind w:firstLine="720" w:firstLineChars="3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供应商地址：</w:t>
      </w:r>
    </w:p>
    <w:p>
      <w:pPr>
        <w:pStyle w:val="8"/>
        <w:snapToGrid w:val="0"/>
        <w:spacing w:before="50" w:after="50" w:line="360" w:lineRule="exact"/>
        <w:ind w:firstLine="960" w:firstLineChars="400"/>
        <w:rPr>
          <w:bCs/>
          <w:color w:val="000000" w:themeColor="text1"/>
          <w:sz w:val="24"/>
          <w:szCs w:val="24"/>
          <w14:textFill>
            <w14:solidFill>
              <w14:schemeClr w14:val="tx1"/>
            </w14:solidFill>
          </w14:textFill>
        </w:rPr>
      </w:pPr>
    </w:p>
    <w:p>
      <w:pPr>
        <w:snapToGrid w:val="0"/>
        <w:spacing w:before="120" w:beforeLines="50" w:after="50" w:line="3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年  月  日</w:t>
      </w:r>
    </w:p>
    <w:p>
      <w:pPr>
        <w:snapToGrid w:val="0"/>
        <w:spacing w:before="120" w:beforeLines="50" w:after="50" w:line="360" w:lineRule="exact"/>
        <w:rPr>
          <w:b/>
          <w:bCs/>
          <w:color w:val="000000" w:themeColor="text1"/>
          <w:sz w:val="24"/>
          <w14:textFill>
            <w14:solidFill>
              <w14:schemeClr w14:val="tx1"/>
            </w14:solidFill>
          </w14:textFill>
        </w:rPr>
      </w:pPr>
      <w:r>
        <w:rPr>
          <w:color w:val="000000" w:themeColor="text1"/>
          <w14:textFill>
            <w14:solidFill>
              <w14:schemeClr w14:val="tx1"/>
            </w14:solidFill>
          </w14:textFill>
        </w:rPr>
        <w:br w:type="page"/>
      </w:r>
      <w:bookmarkEnd w:id="39"/>
      <w:bookmarkEnd w:id="40"/>
      <w:r>
        <w:rPr>
          <w:b/>
          <w:bCs/>
          <w:color w:val="000000" w:themeColor="text1"/>
          <w:sz w:val="24"/>
          <w14:textFill>
            <w14:solidFill>
              <w14:schemeClr w14:val="tx1"/>
            </w14:solidFill>
          </w14:textFill>
        </w:rPr>
        <w:t xml:space="preserve"> </w:t>
      </w:r>
    </w:p>
    <w:p>
      <w:pPr>
        <w:snapToGrid w:val="0"/>
        <w:spacing w:before="50" w:after="50" w:line="440" w:lineRule="exact"/>
        <w:ind w:firstLine="138" w:firstLineChars="49"/>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目录</w:t>
      </w:r>
    </w:p>
    <w:p>
      <w:pPr>
        <w:snapToGrid w:val="0"/>
        <w:spacing w:before="50" w:after="50" w:line="440" w:lineRule="exact"/>
        <w:ind w:firstLine="118" w:firstLineChars="49"/>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（应有页码）</w:t>
      </w:r>
    </w:p>
    <w:p>
      <w:pPr>
        <w:snapToGrid w:val="0"/>
        <w:spacing w:before="50" w:after="50" w:line="440" w:lineRule="exact"/>
        <w:rPr>
          <w:b/>
          <w:color w:val="000000" w:themeColor="text1"/>
          <w:sz w:val="24"/>
          <w14:textFill>
            <w14:solidFill>
              <w14:schemeClr w14:val="tx1"/>
            </w14:solidFill>
          </w14:textFill>
        </w:rPr>
      </w:pPr>
      <w:r>
        <w:rPr>
          <w:b/>
          <w:color w:val="000000" w:themeColor="text1"/>
          <w:sz w:val="24"/>
          <w14:textFill>
            <w14:solidFill>
              <w14:schemeClr w14:val="tx1"/>
            </w14:solidFill>
          </w14:textFill>
        </w:rPr>
        <w:br w:type="page"/>
      </w:r>
      <w:r>
        <w:rPr>
          <w:b/>
          <w:color w:val="000000" w:themeColor="text1"/>
          <w:szCs w:val="21"/>
          <w14:textFill>
            <w14:solidFill>
              <w14:schemeClr w14:val="tx1"/>
            </w14:solidFill>
          </w14:textFill>
        </w:rPr>
        <w:t>1．投标声明书格式：</w:t>
      </w:r>
    </w:p>
    <w:p>
      <w:pPr>
        <w:snapToGrid w:val="0"/>
        <w:spacing w:before="50" w:after="50" w:line="440" w:lineRule="exact"/>
        <w:ind w:firstLine="157" w:firstLineChars="49"/>
        <w:jc w:val="left"/>
        <w:rPr>
          <w:b/>
          <w:bCs/>
          <w:color w:val="000000" w:themeColor="text1"/>
          <w:sz w:val="32"/>
          <w:szCs w:val="32"/>
          <w14:textFill>
            <w14:solidFill>
              <w14:schemeClr w14:val="tx1"/>
            </w14:solidFill>
          </w14:textFill>
        </w:rPr>
      </w:pPr>
    </w:p>
    <w:p>
      <w:pPr>
        <w:snapToGrid w:val="0"/>
        <w:spacing w:before="120" w:beforeLines="50" w:after="50" w:line="36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投标声明书</w:t>
      </w:r>
    </w:p>
    <w:p>
      <w:pPr>
        <w:snapToGrid w:val="0"/>
        <w:spacing w:before="120" w:beforeLines="50" w:after="50" w:line="360" w:lineRule="exact"/>
        <w:jc w:val="center"/>
        <w:rPr>
          <w:color w:val="000000" w:themeColor="text1"/>
          <w:szCs w:val="21"/>
          <w14:textFill>
            <w14:solidFill>
              <w14:schemeClr w14:val="tx1"/>
            </w14:solidFill>
          </w14:textFill>
        </w:rPr>
      </w:pPr>
    </w:p>
    <w:p>
      <w:pPr>
        <w:snapToGrid w:val="0"/>
        <w:spacing w:before="120" w:beforeLines="50" w:after="50"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致：</w:t>
      </w:r>
      <w:r>
        <w:rPr>
          <w:i/>
          <w:iCs/>
          <w:color w:val="000000" w:themeColor="text1"/>
          <w:szCs w:val="21"/>
          <w:u w:val="single"/>
          <w14:textFill>
            <w14:solidFill>
              <w14:schemeClr w14:val="tx1"/>
            </w14:solidFill>
          </w14:textFill>
        </w:rPr>
        <w:t>（采购</w:t>
      </w:r>
      <w:r>
        <w:rPr>
          <w:rFonts w:hint="eastAsia"/>
          <w:i/>
          <w:iCs/>
          <w:color w:val="000000" w:themeColor="text1"/>
          <w:szCs w:val="21"/>
          <w:u w:val="single"/>
          <w14:textFill>
            <w14:solidFill>
              <w14:schemeClr w14:val="tx1"/>
            </w14:solidFill>
          </w14:textFill>
        </w:rPr>
        <w:t>人</w:t>
      </w:r>
      <w:r>
        <w:rPr>
          <w:i/>
          <w:iCs/>
          <w:color w:val="000000" w:themeColor="text1"/>
          <w:szCs w:val="21"/>
          <w:u w:val="single"/>
          <w14:textFill>
            <w14:solidFill>
              <w14:schemeClr w14:val="tx1"/>
            </w14:solidFill>
          </w14:textFill>
        </w:rPr>
        <w:t>名称）</w:t>
      </w:r>
      <w:r>
        <w:rPr>
          <w:color w:val="000000" w:themeColor="text1"/>
          <w:szCs w:val="21"/>
          <w14:textFill>
            <w14:solidFill>
              <w14:schemeClr w14:val="tx1"/>
            </w14:solidFill>
          </w14:textFill>
        </w:rPr>
        <w:t>：</w:t>
      </w:r>
    </w:p>
    <w:p>
      <w:pPr>
        <w:snapToGrid w:val="0"/>
        <w:spacing w:before="120" w:beforeLines="50" w:after="50" w:line="360" w:lineRule="exact"/>
        <w:ind w:firstLine="630" w:firstLineChars="300"/>
        <w:rPr>
          <w:color w:val="000000" w:themeColor="text1"/>
          <w:szCs w:val="21"/>
          <w14:textFill>
            <w14:solidFill>
              <w14:schemeClr w14:val="tx1"/>
            </w14:solidFill>
          </w14:textFill>
        </w:rPr>
      </w:pPr>
      <w:r>
        <w:rPr>
          <w:i/>
          <w:iCs/>
          <w:color w:val="000000" w:themeColor="text1"/>
          <w:szCs w:val="21"/>
          <w:u w:val="single"/>
          <w14:textFill>
            <w14:solidFill>
              <w14:schemeClr w14:val="tx1"/>
            </w14:solidFill>
          </w14:textFill>
        </w:rPr>
        <w:t>（供应商名称）</w:t>
      </w:r>
      <w:r>
        <w:rPr>
          <w:color w:val="000000" w:themeColor="text1"/>
          <w:szCs w:val="21"/>
          <w14:textFill>
            <w14:solidFill>
              <w14:schemeClr w14:val="tx1"/>
            </w14:solidFill>
          </w14:textFill>
        </w:rPr>
        <w:t>系中华人民共和国合法企业，</w:t>
      </w:r>
      <w:r>
        <w:rPr>
          <w:rFonts w:hint="eastAsia"/>
          <w:color w:val="000000" w:themeColor="text1"/>
          <w:szCs w:val="21"/>
          <w:u w:val="single"/>
          <w14:textFill>
            <w14:solidFill>
              <w14:schemeClr w14:val="tx1"/>
            </w14:solidFill>
          </w14:textFill>
        </w:rPr>
        <w:t xml:space="preserve"> </w:t>
      </w:r>
      <w:r>
        <w:rPr>
          <w:i/>
          <w:iCs/>
          <w:color w:val="000000" w:themeColor="text1"/>
          <w:szCs w:val="21"/>
          <w:u w:val="single"/>
          <w14:textFill>
            <w14:solidFill>
              <w14:schemeClr w14:val="tx1"/>
            </w14:solidFill>
          </w14:textFill>
        </w:rPr>
        <w:t xml:space="preserve"> </w:t>
      </w:r>
      <w:r>
        <w:rPr>
          <w:rFonts w:hint="eastAsia"/>
          <w:i/>
          <w:iCs/>
          <w:color w:val="000000" w:themeColor="text1"/>
          <w:szCs w:val="21"/>
          <w:u w:val="single"/>
          <w14:textFill>
            <w14:solidFill>
              <w14:schemeClr w14:val="tx1"/>
            </w14:solidFill>
          </w14:textFill>
        </w:rPr>
        <w:t>（</w:t>
      </w:r>
      <w:r>
        <w:rPr>
          <w:i/>
          <w:iCs/>
          <w:color w:val="000000" w:themeColor="text1"/>
          <w:szCs w:val="21"/>
          <w:u w:val="single"/>
          <w14:textFill>
            <w14:solidFill>
              <w14:schemeClr w14:val="tx1"/>
            </w14:solidFill>
          </w14:textFill>
        </w:rPr>
        <w:t>经营地址</w:t>
      </w:r>
      <w:r>
        <w:rPr>
          <w:rFonts w:hint="eastAsia"/>
          <w:i/>
          <w:iCs/>
          <w:color w:val="000000" w:themeColor="text1"/>
          <w:szCs w:val="21"/>
          <w:u w:val="single"/>
          <w14:textFill>
            <w14:solidFill>
              <w14:schemeClr w14:val="tx1"/>
            </w14:solidFill>
          </w14:textFill>
        </w:rPr>
        <w:t xml:space="preserve">） </w:t>
      </w:r>
      <w:r>
        <w:rPr>
          <w:i/>
          <w:iCs/>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pPr>
        <w:snapToGrid w:val="0"/>
        <w:spacing w:before="120" w:beforeLines="50" w:after="50" w:line="360" w:lineRule="exact"/>
        <w:ind w:firstLine="645"/>
        <w:rPr>
          <w:color w:val="000000" w:themeColor="text1"/>
          <w:szCs w:val="21"/>
          <w14:textFill>
            <w14:solidFill>
              <w14:schemeClr w14:val="tx1"/>
            </w14:solidFill>
          </w14:textFill>
        </w:rPr>
      </w:pPr>
      <w:r>
        <w:rPr>
          <w:color w:val="000000" w:themeColor="text1"/>
          <w:szCs w:val="21"/>
          <w14:textFill>
            <w14:solidFill>
              <w14:schemeClr w14:val="tx1"/>
            </w14:solidFill>
          </w14:textFill>
        </w:rPr>
        <w:t>我</w:t>
      </w:r>
      <w:r>
        <w:rPr>
          <w:i/>
          <w:iCs/>
          <w:color w:val="000000" w:themeColor="text1"/>
          <w:szCs w:val="21"/>
          <w:u w:val="single"/>
          <w14:textFill>
            <w14:solidFill>
              <w14:schemeClr w14:val="tx1"/>
            </w14:solidFill>
          </w14:textFill>
        </w:rPr>
        <w:t>（姓名）</w:t>
      </w:r>
      <w:r>
        <w:rPr>
          <w:rFonts w:hint="eastAsia"/>
          <w:i/>
          <w:iCs/>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系</w:t>
      </w:r>
      <w:r>
        <w:rPr>
          <w:i/>
          <w:iCs/>
          <w:color w:val="000000" w:themeColor="text1"/>
          <w:szCs w:val="21"/>
          <w:u w:val="single"/>
          <w14:textFill>
            <w14:solidFill>
              <w14:schemeClr w14:val="tx1"/>
            </w14:solidFill>
          </w14:textFill>
        </w:rPr>
        <w:t>（供应商名称）</w:t>
      </w:r>
      <w:r>
        <w:rPr>
          <w:color w:val="000000" w:themeColor="text1"/>
          <w:szCs w:val="21"/>
          <w14:textFill>
            <w14:solidFill>
              <w14:schemeClr w14:val="tx1"/>
            </w14:solidFill>
          </w14:textFill>
        </w:rPr>
        <w:t>的法定代表人，我方愿意参加贵方组织的</w:t>
      </w:r>
      <w:r>
        <w:rPr>
          <w:rFonts w:hint="eastAsia"/>
          <w:color w:val="000000" w:themeColor="text1"/>
          <w:szCs w:val="21"/>
          <w14:textFill>
            <w14:solidFill>
              <w14:schemeClr w14:val="tx1"/>
            </w14:solidFill>
          </w14:textFill>
        </w:rPr>
        <w:t xml:space="preserve"> </w:t>
      </w:r>
      <w:r>
        <w:rPr>
          <w:rFonts w:hint="eastAsia"/>
          <w:i/>
          <w:iCs/>
          <w:color w:val="000000" w:themeColor="text1"/>
          <w:szCs w:val="21"/>
          <w:u w:val="single"/>
          <w14:textFill>
            <w14:solidFill>
              <w14:schemeClr w14:val="tx1"/>
            </w14:solidFill>
          </w14:textFill>
        </w:rPr>
        <w:t xml:space="preserve">（项目名称） </w:t>
      </w:r>
      <w:r>
        <w:rPr>
          <w:color w:val="000000" w:themeColor="text1"/>
          <w:szCs w:val="21"/>
          <w14:textFill>
            <w14:solidFill>
              <w14:schemeClr w14:val="tx1"/>
            </w14:solidFill>
          </w14:textFill>
        </w:rPr>
        <w:t>项目的投标，为便于贵方公正、择优地确定中标人及其投标产品和服务，我方就本次投标有关事项郑重声明如下：</w:t>
      </w:r>
    </w:p>
    <w:p>
      <w:pPr>
        <w:snapToGrid w:val="0"/>
        <w:spacing w:before="120" w:beforeLines="50"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（1）我方向贵方提交的所有投标文件、资料都是准确的和真实的。</w:t>
      </w:r>
    </w:p>
    <w:p>
      <w:pPr>
        <w:snapToGrid w:val="0"/>
        <w:spacing w:before="120" w:beforeLines="50"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（2）我方不是采购人的附属机构；也不是为本项目提供整体设计、规范编制或者项目管理、监理、检测等服务的供应商或其附属机构。</w:t>
      </w:r>
    </w:p>
    <w:p>
      <w:pPr>
        <w:snapToGrid w:val="0"/>
        <w:spacing w:before="120" w:beforeLines="50"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（3）我方承诺在参加本政府采购项目活动前，没有被纳入政府部门或银行认定的失信名单，我方具有良好的商业信誉。</w:t>
      </w:r>
    </w:p>
    <w:p>
      <w:pPr>
        <w:snapToGrid w:val="0"/>
        <w:spacing w:before="120" w:beforeLines="50"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我方及本人承诺在参加本政府采购项目活动前三年内，在经营活动中没有重大违法记录及不良信用记录。重大违法记录是指供供应商因违法经营受到刑事处罚或者责令停产停业、吊销许可证或者执照、较大数额罚款等行政处罚。如我方提供的声明不实，则自愿承担《政府采购法》有关提供虚假材料的规定给予的处罚。</w:t>
      </w:r>
    </w:p>
    <w:p>
      <w:pPr>
        <w:snapToGrid w:val="0"/>
        <w:spacing w:before="120" w:beforeLines="50"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（5）我方承诺具有履行本项目合同所必需的设备和专业技术能力。</w:t>
      </w:r>
    </w:p>
    <w:p>
      <w:pPr>
        <w:snapToGrid w:val="0"/>
        <w:spacing w:before="120" w:beforeLines="50" w:line="36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（6）我方承诺</w:t>
      </w:r>
      <w:r>
        <w:rPr>
          <w:color w:val="000000" w:themeColor="text1"/>
          <w:szCs w:val="21"/>
          <w14:textFill>
            <w14:solidFill>
              <w14:schemeClr w14:val="tx1"/>
            </w14:solidFill>
          </w14:textFill>
        </w:rPr>
        <w:t>未被列入失信被执行人、重大税收违法案件当事人名单、政府采购严重违法失信行为记录名单</w:t>
      </w:r>
      <w:r>
        <w:rPr>
          <w:rFonts w:hint="eastAsia"/>
          <w:color w:val="000000" w:themeColor="text1"/>
          <w:szCs w:val="21"/>
          <w14:textFill>
            <w14:solidFill>
              <w14:schemeClr w14:val="tx1"/>
            </w14:solidFill>
          </w14:textFill>
        </w:rPr>
        <w:t>，如我方提供的声明不实，则接受本次投标作为否决投标的处理，</w:t>
      </w:r>
      <w:r>
        <w:rPr>
          <w:color w:val="000000" w:themeColor="text1"/>
          <w:szCs w:val="21"/>
          <w14:textFill>
            <w14:solidFill>
              <w14:schemeClr w14:val="tx1"/>
            </w14:solidFill>
          </w14:textFill>
        </w:rPr>
        <w:t>并根据财库〔2016〕125号《财政部关于在政府采购活动中查询及使用信用记录有关问题的通知》规定接受失信联合惩戒。</w:t>
      </w:r>
    </w:p>
    <w:p>
      <w:pPr>
        <w:snapToGrid w:val="0"/>
        <w:spacing w:before="120" w:beforeLines="50" w:line="360" w:lineRule="exact"/>
        <w:ind w:firstLine="420" w:firstLineChars="2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（7）我方承诺不属于公益一类事业单位、使用事业编制且由财政拨款保障的群团组织，可以作为政府购买服务的承接主体。</w:t>
      </w:r>
    </w:p>
    <w:p>
      <w:pPr>
        <w:snapToGrid w:val="0"/>
        <w:spacing w:before="120" w:beforeLines="50"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我方对以上声明负全部法律责任。如有虚假或隐瞒，我方愿意承担一切后果，并不再寻求任何旨在减轻或免除法律责任的辩解。</w:t>
      </w:r>
    </w:p>
    <w:p>
      <w:pPr>
        <w:snapToGrid w:val="0"/>
        <w:spacing w:before="120" w:beforeLines="50" w:line="360" w:lineRule="exact"/>
        <w:ind w:firstLine="420" w:firstLineChars="200"/>
        <w:rPr>
          <w:color w:val="000000" w:themeColor="text1"/>
          <w:szCs w:val="21"/>
          <w14:textFill>
            <w14:solidFill>
              <w14:schemeClr w14:val="tx1"/>
            </w14:solidFill>
          </w14:textFill>
        </w:rPr>
      </w:pPr>
    </w:p>
    <w:p>
      <w:pPr>
        <w:snapToGrid w:val="0"/>
        <w:spacing w:before="120" w:beforeLines="50" w:line="360" w:lineRule="exact"/>
        <w:ind w:firstLine="3509" w:firstLineChars="1671"/>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法定代表人签字或盖章：</w:t>
      </w:r>
      <w:r>
        <w:rPr>
          <w:color w:val="000000" w:themeColor="text1"/>
          <w:szCs w:val="21"/>
          <w:u w:val="single"/>
          <w14:textFill>
            <w14:solidFill>
              <w14:schemeClr w14:val="tx1"/>
            </w14:solidFill>
          </w14:textFill>
        </w:rPr>
        <w:t xml:space="preserve">             </w:t>
      </w:r>
    </w:p>
    <w:p>
      <w:pPr>
        <w:snapToGrid w:val="0"/>
        <w:spacing w:before="120" w:beforeLines="50" w:after="50" w:line="360" w:lineRule="exact"/>
        <w:ind w:firstLine="3570" w:firstLineChars="1700"/>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供应商公章：</w:t>
      </w:r>
      <w:r>
        <w:rPr>
          <w:color w:val="000000" w:themeColor="text1"/>
          <w:szCs w:val="21"/>
          <w:u w:val="single"/>
          <w14:textFill>
            <w14:solidFill>
              <w14:schemeClr w14:val="tx1"/>
            </w14:solidFill>
          </w14:textFill>
        </w:rPr>
        <w:t xml:space="preserve">                </w:t>
      </w:r>
    </w:p>
    <w:p>
      <w:pPr>
        <w:snapToGrid w:val="0"/>
        <w:spacing w:before="120" w:beforeLines="50" w:after="50" w:line="360" w:lineRule="exact"/>
        <w:ind w:firstLine="210" w:firstLineChars="1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年    月    日</w:t>
      </w:r>
    </w:p>
    <w:p>
      <w:pPr>
        <w:snapToGrid w:val="0"/>
        <w:spacing w:before="120" w:beforeLines="50" w:after="50"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br w:type="page"/>
      </w:r>
      <w:r>
        <w:rPr>
          <w:color w:val="000000" w:themeColor="text1"/>
          <w:szCs w:val="21"/>
          <w14:textFill>
            <w14:solidFill>
              <w14:schemeClr w14:val="tx1"/>
            </w14:solidFill>
          </w14:textFill>
        </w:rPr>
        <w:t>2．具有独立承担民事责任的能力。</w:t>
      </w:r>
      <w:r>
        <w:rPr>
          <w:rFonts w:hint="eastAsia"/>
          <w:color w:val="000000" w:themeColor="text1"/>
          <w:szCs w:val="21"/>
          <w14:textFill>
            <w14:solidFill>
              <w14:schemeClr w14:val="tx1"/>
            </w14:solidFill>
          </w14:textFill>
        </w:rPr>
        <w:t>（</w:t>
      </w:r>
      <w:r>
        <w:rPr>
          <w:rFonts w:hint="eastAsia"/>
          <w:b/>
          <w:bCs/>
          <w:color w:val="000000" w:themeColor="text1"/>
          <w:szCs w:val="21"/>
          <w14:textFill>
            <w14:solidFill>
              <w14:schemeClr w14:val="tx1"/>
            </w14:solidFill>
          </w14:textFill>
        </w:rPr>
        <w:t>必须提供：</w:t>
      </w:r>
      <w:r>
        <w:rPr>
          <w:rFonts w:hint="eastAsia"/>
          <w:color w:val="000000" w:themeColor="text1"/>
          <w:szCs w:val="21"/>
          <w14:textFill>
            <w14:solidFill>
              <w14:schemeClr w14:val="tx1"/>
            </w14:solidFill>
          </w14:textFill>
        </w:rPr>
        <w:t>政府采购项目投标资格承诺函（详见附件一））</w:t>
      </w:r>
      <w:r>
        <w:rPr>
          <w:color w:val="000000" w:themeColor="text1"/>
          <w:szCs w:val="21"/>
          <w14:textFill>
            <w14:solidFill>
              <w14:schemeClr w14:val="tx1"/>
            </w14:solidFill>
          </w14:textFill>
        </w:rPr>
        <w:t>。</w:t>
      </w:r>
    </w:p>
    <w:p>
      <w:pPr>
        <w:snapToGrid w:val="0"/>
        <w:spacing w:before="120" w:beforeLines="50" w:after="50" w:line="440" w:lineRule="exact"/>
        <w:rPr>
          <w:color w:val="000000" w:themeColor="text1"/>
          <w:sz w:val="18"/>
          <w:szCs w:val="18"/>
          <w14:textFill>
            <w14:solidFill>
              <w14:schemeClr w14:val="tx1"/>
            </w14:solidFill>
          </w14:textFill>
        </w:rPr>
      </w:pPr>
    </w:p>
    <w:p>
      <w:pPr>
        <w:snapToGrid w:val="0"/>
        <w:spacing w:before="120" w:beforeLines="50" w:after="50" w:line="440" w:lineRule="exact"/>
        <w:rPr>
          <w:b/>
          <w:color w:val="000000" w:themeColor="text1"/>
          <w:szCs w:val="21"/>
          <w14:textFill>
            <w14:solidFill>
              <w14:schemeClr w14:val="tx1"/>
            </w14:solidFill>
          </w14:textFill>
        </w:rPr>
      </w:pPr>
      <w:r>
        <w:rPr>
          <w:color w:val="000000" w:themeColor="text1"/>
          <w:szCs w:val="21"/>
          <w14:textFill>
            <w14:solidFill>
              <w14:schemeClr w14:val="tx1"/>
            </w14:solidFill>
          </w14:textFill>
        </w:rPr>
        <w:t>3．具有良好的商业信誉和健全的财务会计制度</w:t>
      </w:r>
      <w:r>
        <w:rPr>
          <w:rFonts w:hint="eastAsia"/>
          <w:color w:val="000000" w:themeColor="text1"/>
          <w:szCs w:val="21"/>
          <w14:textFill>
            <w14:solidFill>
              <w14:schemeClr w14:val="tx1"/>
            </w14:solidFill>
          </w14:textFill>
        </w:rPr>
        <w:t>。（</w:t>
      </w:r>
      <w:r>
        <w:rPr>
          <w:rFonts w:hint="eastAsia"/>
          <w:b/>
          <w:bCs/>
          <w:color w:val="000000" w:themeColor="text1"/>
          <w:szCs w:val="21"/>
          <w14:textFill>
            <w14:solidFill>
              <w14:schemeClr w14:val="tx1"/>
            </w14:solidFill>
          </w14:textFill>
        </w:rPr>
        <w:t>必须提供：</w:t>
      </w:r>
      <w:r>
        <w:rPr>
          <w:rFonts w:hint="eastAsia"/>
          <w:color w:val="000000" w:themeColor="text1"/>
          <w:szCs w:val="21"/>
          <w14:textFill>
            <w14:solidFill>
              <w14:schemeClr w14:val="tx1"/>
            </w14:solidFill>
          </w14:textFill>
        </w:rPr>
        <w:t>政府采购项目投标资格承诺函（详见附件一））。</w:t>
      </w:r>
    </w:p>
    <w:p>
      <w:pPr>
        <w:snapToGrid w:val="0"/>
        <w:spacing w:before="120" w:beforeLines="50" w:after="50" w:line="440" w:lineRule="exact"/>
        <w:rPr>
          <w:color w:val="000000" w:themeColor="text1"/>
          <w14:textFill>
            <w14:solidFill>
              <w14:schemeClr w14:val="tx1"/>
            </w14:solidFill>
          </w14:textFill>
        </w:rPr>
      </w:pPr>
    </w:p>
    <w:p>
      <w:pPr>
        <w:snapToGrid w:val="0"/>
        <w:spacing w:before="120" w:beforeLines="50" w:after="50" w:line="440" w:lineRule="exact"/>
        <w:rPr>
          <w:color w:val="000000" w:themeColor="text1"/>
          <w14:textFill>
            <w14:solidFill>
              <w14:schemeClr w14:val="tx1"/>
            </w14:solidFill>
          </w14:textFill>
        </w:rPr>
      </w:pPr>
      <w:r>
        <w:rPr>
          <w:color w:val="000000" w:themeColor="text1"/>
          <w14:textFill>
            <w14:solidFill>
              <w14:schemeClr w14:val="tx1"/>
            </w14:solidFill>
          </w14:textFill>
        </w:rPr>
        <w:t>4．</w:t>
      </w:r>
      <w:r>
        <w:rPr>
          <w:color w:val="000000" w:themeColor="text1"/>
          <w:szCs w:val="21"/>
          <w:lang w:val="zh-CN"/>
          <w14:textFill>
            <w14:solidFill>
              <w14:schemeClr w14:val="tx1"/>
            </w14:solidFill>
          </w14:textFill>
        </w:rPr>
        <w:t>具有履行合同所必需的设备和专业技术能力</w:t>
      </w:r>
      <w:r>
        <w:rPr>
          <w:rFonts w:hint="eastAsia"/>
          <w:color w:val="000000" w:themeColor="text1"/>
          <w:szCs w:val="21"/>
          <w14:textFill>
            <w14:solidFill>
              <w14:schemeClr w14:val="tx1"/>
            </w14:solidFill>
          </w14:textFill>
        </w:rPr>
        <w:t>。（</w:t>
      </w:r>
      <w:r>
        <w:rPr>
          <w:rFonts w:hint="eastAsia"/>
          <w:b/>
          <w:bCs/>
          <w:color w:val="000000" w:themeColor="text1"/>
          <w:szCs w:val="21"/>
          <w14:textFill>
            <w14:solidFill>
              <w14:schemeClr w14:val="tx1"/>
            </w14:solidFill>
          </w14:textFill>
        </w:rPr>
        <w:t>必须提供：</w:t>
      </w:r>
      <w:r>
        <w:rPr>
          <w:rFonts w:hint="eastAsia"/>
          <w:color w:val="000000" w:themeColor="text1"/>
          <w:szCs w:val="21"/>
          <w14:textFill>
            <w14:solidFill>
              <w14:schemeClr w14:val="tx1"/>
            </w14:solidFill>
          </w14:textFill>
        </w:rPr>
        <w:t>政府采购项目投标资格承诺函（详见附件一））</w:t>
      </w:r>
    </w:p>
    <w:p>
      <w:pPr>
        <w:snapToGrid w:val="0"/>
        <w:spacing w:before="120" w:beforeLines="50" w:after="50" w:line="360" w:lineRule="exact"/>
        <w:rPr>
          <w:color w:val="000000" w:themeColor="text1"/>
          <w:szCs w:val="21"/>
          <w14:textFill>
            <w14:solidFill>
              <w14:schemeClr w14:val="tx1"/>
            </w14:solidFill>
          </w14:textFill>
        </w:rPr>
      </w:pPr>
    </w:p>
    <w:p>
      <w:pPr>
        <w:snapToGrid w:val="0"/>
        <w:spacing w:before="50" w:after="120" w:afterLines="50" w:line="440" w:lineRule="exact"/>
        <w:jc w:val="left"/>
        <w:rPr>
          <w:color w:val="000000" w:themeColor="text1"/>
          <w:szCs w:val="21"/>
          <w:lang w:val="zh-CN"/>
          <w14:textFill>
            <w14:solidFill>
              <w14:schemeClr w14:val="tx1"/>
            </w14:solidFill>
          </w14:textFill>
        </w:rPr>
      </w:pPr>
      <w:r>
        <w:rPr>
          <w:rFonts w:hint="eastAsia"/>
          <w:color w:val="000000" w:themeColor="text1"/>
          <w:szCs w:val="21"/>
          <w14:textFill>
            <w14:solidFill>
              <w14:schemeClr w14:val="tx1"/>
            </w14:solidFill>
          </w14:textFill>
        </w:rPr>
        <w:t>5.</w:t>
      </w:r>
      <w:r>
        <w:rPr>
          <w:color w:val="000000" w:themeColor="text1"/>
          <w:szCs w:val="21"/>
          <w:lang w:val="zh-CN"/>
          <w14:textFill>
            <w14:solidFill>
              <w14:schemeClr w14:val="tx1"/>
            </w14:solidFill>
          </w14:textFill>
        </w:rPr>
        <w:t>有依法缴纳税收和社会保障金的良好记录</w:t>
      </w:r>
      <w:r>
        <w:rPr>
          <w:rFonts w:hint="eastAsia"/>
          <w:color w:val="000000" w:themeColor="text1"/>
          <w:szCs w:val="21"/>
          <w:lang w:val="zh-CN"/>
          <w14:textFill>
            <w14:solidFill>
              <w14:schemeClr w14:val="tx1"/>
            </w14:solidFill>
          </w14:textFill>
        </w:rPr>
        <w:t>。</w:t>
      </w:r>
      <w:r>
        <w:rPr>
          <w:rFonts w:hint="eastAsia"/>
          <w:color w:val="000000" w:themeColor="text1"/>
          <w:szCs w:val="21"/>
          <w14:textFill>
            <w14:solidFill>
              <w14:schemeClr w14:val="tx1"/>
            </w14:solidFill>
          </w14:textFill>
        </w:rPr>
        <w:t>（</w:t>
      </w:r>
      <w:r>
        <w:rPr>
          <w:rFonts w:hint="eastAsia"/>
          <w:b/>
          <w:bCs/>
          <w:color w:val="000000" w:themeColor="text1"/>
          <w:szCs w:val="21"/>
          <w14:textFill>
            <w14:solidFill>
              <w14:schemeClr w14:val="tx1"/>
            </w14:solidFill>
          </w14:textFill>
        </w:rPr>
        <w:t>必须提供：</w:t>
      </w:r>
      <w:r>
        <w:rPr>
          <w:rFonts w:hint="eastAsia"/>
          <w:color w:val="000000" w:themeColor="text1"/>
          <w:szCs w:val="21"/>
          <w14:textFill>
            <w14:solidFill>
              <w14:schemeClr w14:val="tx1"/>
            </w14:solidFill>
          </w14:textFill>
        </w:rPr>
        <w:t>政府采购项目投标资格承诺函（详见附件一））</w:t>
      </w:r>
    </w:p>
    <w:p>
      <w:pPr>
        <w:snapToGrid w:val="0"/>
        <w:spacing w:before="120" w:beforeLines="50" w:after="50" w:line="440" w:lineRule="exact"/>
        <w:rPr>
          <w:color w:val="000000" w:themeColor="text1"/>
          <w:szCs w:val="21"/>
          <w14:textFill>
            <w14:solidFill>
              <w14:schemeClr w14:val="tx1"/>
            </w14:solidFill>
          </w14:textFill>
        </w:rPr>
      </w:pPr>
    </w:p>
    <w:p>
      <w:pPr>
        <w:snapToGrid w:val="0"/>
        <w:spacing w:before="50" w:after="120" w:afterLines="50" w:line="440" w:lineRule="exact"/>
        <w:jc w:val="left"/>
        <w:rPr>
          <w:b/>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．具备法律、行政法规规定的其他要求的证明材料</w:t>
      </w:r>
      <w:r>
        <w:rPr>
          <w:color w:val="000000" w:themeColor="text1"/>
          <w14:textFill>
            <w14:solidFill>
              <w14:schemeClr w14:val="tx1"/>
            </w14:solidFill>
          </w14:textFill>
        </w:rPr>
        <w:t>（</w:t>
      </w:r>
      <w:r>
        <w:rPr>
          <w:color w:val="000000" w:themeColor="text1"/>
          <w:szCs w:val="21"/>
          <w14:textFill>
            <w14:solidFill>
              <w14:schemeClr w14:val="tx1"/>
            </w14:solidFill>
          </w14:textFill>
        </w:rPr>
        <w:t>按“评标方法及评标标准” “资格审查表”规定提供</w:t>
      </w:r>
      <w:r>
        <w:rPr>
          <w:color w:val="000000" w:themeColor="text1"/>
          <w14:textFill>
            <w14:solidFill>
              <w14:schemeClr w14:val="tx1"/>
            </w14:solidFill>
          </w14:textFill>
        </w:rPr>
        <w:t>）。</w:t>
      </w:r>
      <w:r>
        <w:rPr>
          <w:rFonts w:hint="eastAsia"/>
          <w:b/>
          <w:color w:val="000000" w:themeColor="text1"/>
          <w:szCs w:val="21"/>
          <w14:textFill>
            <w14:solidFill>
              <w14:schemeClr w14:val="tx1"/>
            </w14:solidFill>
          </w14:textFill>
        </w:rPr>
        <w:t>（如招标文件有要求时提供）</w:t>
      </w:r>
    </w:p>
    <w:p>
      <w:pPr>
        <w:snapToGrid w:val="0"/>
        <w:spacing w:before="50" w:after="120" w:afterLines="50" w:line="440" w:lineRule="exact"/>
        <w:jc w:val="left"/>
        <w:rPr>
          <w:color w:val="000000" w:themeColor="text1"/>
          <w:szCs w:val="21"/>
          <w14:textFill>
            <w14:solidFill>
              <w14:schemeClr w14:val="tx1"/>
            </w14:solidFill>
          </w14:textFill>
        </w:rPr>
      </w:pPr>
    </w:p>
    <w:p>
      <w:pPr>
        <w:snapToGrid w:val="0"/>
        <w:spacing w:before="50" w:after="120" w:afterLines="50" w:line="440" w:lineRule="exact"/>
        <w:jc w:val="left"/>
        <w:rPr>
          <w:b/>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w:t>
      </w:r>
      <w:r>
        <w:rPr>
          <w:color w:val="000000" w:themeColor="text1"/>
          <w14:textFill>
            <w14:solidFill>
              <w14:schemeClr w14:val="tx1"/>
            </w14:solidFill>
          </w14:textFill>
        </w:rPr>
        <w:t>满足供应商特定资格条件的其他证明材料</w:t>
      </w:r>
      <w:r>
        <w:rPr>
          <w:color w:val="000000" w:themeColor="text1"/>
          <w:szCs w:val="21"/>
          <w14:textFill>
            <w14:solidFill>
              <w14:schemeClr w14:val="tx1"/>
            </w14:solidFill>
          </w14:textFill>
        </w:rPr>
        <w:t>加盖供应商公章</w:t>
      </w:r>
      <w:r>
        <w:rPr>
          <w:color w:val="000000" w:themeColor="text1"/>
          <w14:textFill>
            <w14:solidFill>
              <w14:schemeClr w14:val="tx1"/>
            </w14:solidFill>
          </w14:textFill>
        </w:rPr>
        <w:t>（</w:t>
      </w:r>
      <w:r>
        <w:rPr>
          <w:color w:val="000000" w:themeColor="text1"/>
          <w:szCs w:val="21"/>
          <w14:textFill>
            <w14:solidFill>
              <w14:schemeClr w14:val="tx1"/>
            </w14:solidFill>
          </w14:textFill>
        </w:rPr>
        <w:t>按“评标方法及评标标准” “资格审查表”“</w:t>
      </w:r>
      <w:r>
        <w:rPr>
          <w:color w:val="000000" w:themeColor="text1"/>
          <w:szCs w:val="21"/>
          <w:lang w:val="zh-CN"/>
          <w14:textFill>
            <w14:solidFill>
              <w14:schemeClr w14:val="tx1"/>
            </w14:solidFill>
          </w14:textFill>
        </w:rPr>
        <w:t xml:space="preserve"> 供应商应符合的</w:t>
      </w:r>
      <w:r>
        <w:rPr>
          <w:color w:val="000000" w:themeColor="text1"/>
          <w:szCs w:val="21"/>
          <w14:textFill>
            <w14:solidFill>
              <w14:schemeClr w14:val="tx1"/>
            </w14:solidFill>
          </w14:textFill>
        </w:rPr>
        <w:t>特定资格条件”规定提供</w:t>
      </w:r>
      <w:r>
        <w:rPr>
          <w:color w:val="000000" w:themeColor="text1"/>
          <w14:textFill>
            <w14:solidFill>
              <w14:schemeClr w14:val="tx1"/>
            </w14:solidFill>
          </w14:textFill>
        </w:rPr>
        <w:t>）。</w:t>
      </w:r>
      <w:r>
        <w:rPr>
          <w:rFonts w:hint="eastAsia"/>
          <w:b/>
          <w:color w:val="000000" w:themeColor="text1"/>
          <w:szCs w:val="21"/>
          <w14:textFill>
            <w14:solidFill>
              <w14:schemeClr w14:val="tx1"/>
            </w14:solidFill>
          </w14:textFill>
        </w:rPr>
        <w:t>（如招标文件有要求时提供）</w:t>
      </w:r>
    </w:p>
    <w:p>
      <w:pPr>
        <w:snapToGrid w:val="0"/>
        <w:spacing w:before="50" w:after="120" w:afterLines="50" w:line="400" w:lineRule="exact"/>
        <w:jc w:val="left"/>
        <w:rPr>
          <w:color w:val="000000" w:themeColor="text1"/>
          <w:szCs w:val="21"/>
          <w14:textFill>
            <w14:solidFill>
              <w14:schemeClr w14:val="tx1"/>
            </w14:solidFill>
          </w14:textFill>
        </w:rPr>
      </w:pPr>
    </w:p>
    <w:p>
      <w:pPr>
        <w:snapToGrid w:val="0"/>
        <w:spacing w:before="50" w:after="120" w:afterLines="50" w:line="400" w:lineRule="exact"/>
        <w:jc w:val="left"/>
        <w:rPr>
          <w:bCs/>
          <w:color w:val="000000" w:themeColor="text1"/>
          <w:sz w:val="24"/>
          <w14:textFill>
            <w14:solidFill>
              <w14:schemeClr w14:val="tx1"/>
            </w14:solidFill>
          </w14:textFill>
        </w:rPr>
      </w:pPr>
      <w:bookmarkStart w:id="41" w:name="_Hlk20389231"/>
      <w:r>
        <w:rPr>
          <w:color w:val="000000" w:themeColor="text1"/>
          <w:szCs w:val="21"/>
          <w14:textFill>
            <w14:solidFill>
              <w14:schemeClr w14:val="tx1"/>
            </w14:solidFill>
          </w14:textFill>
        </w:rPr>
        <w:t>8．</w:t>
      </w:r>
      <w:bookmarkEnd w:id="41"/>
      <w:r>
        <w:rPr>
          <w:color w:val="000000" w:themeColor="text1"/>
          <w:szCs w:val="21"/>
          <w14:textFill>
            <w14:solidFill>
              <w14:schemeClr w14:val="tx1"/>
            </w14:solidFill>
          </w14:textFill>
        </w:rPr>
        <w:t>供应商认为应当要提交的</w:t>
      </w:r>
      <w:r>
        <w:rPr>
          <w:rFonts w:hint="eastAsia"/>
          <w:color w:val="000000" w:themeColor="text1"/>
          <w:szCs w:val="21"/>
          <w14:textFill>
            <w14:solidFill>
              <w14:schemeClr w14:val="tx1"/>
            </w14:solidFill>
          </w14:textFill>
        </w:rPr>
        <w:t>其他</w:t>
      </w:r>
      <w:r>
        <w:rPr>
          <w:color w:val="000000" w:themeColor="text1"/>
          <w:szCs w:val="21"/>
          <w14:textFill>
            <w14:solidFill>
              <w14:schemeClr w14:val="tx1"/>
            </w14:solidFill>
          </w14:textFill>
        </w:rPr>
        <w:t>资格证明材料。</w:t>
      </w:r>
      <w:r>
        <w:rPr>
          <w:bCs/>
          <w:color w:val="000000" w:themeColor="text1"/>
          <w:sz w:val="24"/>
          <w14:textFill>
            <w14:solidFill>
              <w14:schemeClr w14:val="tx1"/>
            </w14:solidFill>
          </w14:textFill>
        </w:rPr>
        <w:t xml:space="preserve"> </w:t>
      </w:r>
    </w:p>
    <w:p>
      <w:pPr>
        <w:pStyle w:val="8"/>
        <w:overflowPunct w:val="0"/>
        <w:ind w:firstLine="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 xml:space="preserve"> </w:t>
      </w:r>
    </w:p>
    <w:p>
      <w:pPr>
        <w:snapToGrid w:val="0"/>
        <w:spacing w:before="120" w:beforeLines="50" w:after="50" w:line="440" w:lineRule="exact"/>
        <w:jc w:val="left"/>
        <w:outlineLvl w:val="1"/>
        <w:rPr>
          <w:bCs/>
          <w:color w:val="000000" w:themeColor="text1"/>
          <w:sz w:val="24"/>
          <w14:textFill>
            <w14:solidFill>
              <w14:schemeClr w14:val="tx1"/>
            </w14:solidFill>
          </w14:textFill>
        </w:rPr>
        <w:sectPr>
          <w:headerReference r:id="rId16" w:type="first"/>
          <w:headerReference r:id="rId15" w:type="default"/>
          <w:pgSz w:w="11906" w:h="16838"/>
          <w:pgMar w:top="1418" w:right="1133" w:bottom="1246" w:left="1418" w:header="851" w:footer="992" w:gutter="0"/>
          <w:cols w:space="720" w:num="1"/>
          <w:docGrid w:linePitch="312" w:charSpace="0"/>
        </w:sectPr>
      </w:pPr>
    </w:p>
    <w:p>
      <w:pPr>
        <w:widowControl/>
        <w:jc w:val="left"/>
        <w:rPr>
          <w:rFonts w:ascii="宋体" w:hAnsi="宋体" w:cs="宋体"/>
          <w:b/>
          <w:bCs/>
          <w:color w:val="000000" w:themeColor="text1"/>
          <w:kern w:val="0"/>
          <w:sz w:val="28"/>
          <w:szCs w:val="28"/>
          <w:lang w:bidi="ar"/>
          <w14:textFill>
            <w14:solidFill>
              <w14:schemeClr w14:val="tx1"/>
            </w14:solidFill>
          </w14:textFill>
        </w:rPr>
      </w:pPr>
      <w:r>
        <w:rPr>
          <w:rFonts w:hint="eastAsia" w:ascii="宋体" w:hAnsi="宋体" w:cs="宋体"/>
          <w:b/>
          <w:bCs/>
          <w:color w:val="000000" w:themeColor="text1"/>
          <w:kern w:val="0"/>
          <w:sz w:val="28"/>
          <w:szCs w:val="28"/>
          <w:lang w:bidi="ar"/>
          <w14:textFill>
            <w14:solidFill>
              <w14:schemeClr w14:val="tx1"/>
            </w14:solidFill>
          </w14:textFill>
        </w:rPr>
        <w:t>附件一：</w:t>
      </w:r>
    </w:p>
    <w:p>
      <w:pPr>
        <w:widowControl/>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sz w:val="36"/>
          <w:szCs w:val="36"/>
          <w:lang w:bidi="ar"/>
          <w14:textFill>
            <w14:solidFill>
              <w14:schemeClr w14:val="tx1"/>
            </w14:solidFill>
          </w14:textFill>
        </w:rPr>
        <w:t>政府采购项目投标资格承诺函</w:t>
      </w:r>
    </w:p>
    <w:p>
      <w:pPr>
        <w:snapToGrid w:val="0"/>
        <w:spacing w:before="50" w:after="120" w:afterLines="50" w:line="44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本公司郑重承诺，根据《中华人民共和国政府采购法》第二十二条的规定，本公司为参加政府采购活动的合格供应商。即本公司同时满足以下条件： </w:t>
      </w:r>
    </w:p>
    <w:p>
      <w:pPr>
        <w:snapToGrid w:val="0"/>
        <w:spacing w:before="50" w:after="120" w:afterLines="50" w:line="44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1.具有独立承担民事责任的能力。 </w:t>
      </w:r>
    </w:p>
    <w:p>
      <w:pPr>
        <w:snapToGrid w:val="0"/>
        <w:spacing w:before="50" w:after="120" w:afterLines="50" w:line="44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2.具有良好的商业信誉和健全的财务会计制度。 </w:t>
      </w:r>
    </w:p>
    <w:p>
      <w:pPr>
        <w:snapToGrid w:val="0"/>
        <w:spacing w:before="50" w:after="120" w:afterLines="50" w:line="44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3.具有履行合同所必需的设备和专业技术能力。 </w:t>
      </w:r>
    </w:p>
    <w:p>
      <w:pPr>
        <w:snapToGrid w:val="0"/>
        <w:spacing w:before="50" w:after="120" w:afterLines="50" w:line="44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4.有依法缴纳税收和社会保障资金的良好记录。 </w:t>
      </w:r>
    </w:p>
    <w:p>
      <w:pPr>
        <w:snapToGrid w:val="0"/>
        <w:spacing w:before="50" w:after="120" w:afterLines="50" w:line="44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5. 提交投标文件截止日期前三年内，在经营活动中没有重大违法记录。 </w:t>
      </w:r>
    </w:p>
    <w:p>
      <w:pPr>
        <w:snapToGrid w:val="0"/>
        <w:spacing w:before="50" w:after="120" w:afterLines="50" w:line="44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本公司对上述承诺的真实性负责，并接受政府采购、税务、社会保障等监督管理部门、采购文件规定的资格审查机构、社会公众的监督和检查。如有虚假，将依法承担相应责任。 </w:t>
      </w:r>
    </w:p>
    <w:p>
      <w:pPr>
        <w:snapToGrid w:val="0"/>
        <w:spacing w:before="50" w:after="120" w:afterLines="50" w:line="440" w:lineRule="exact"/>
        <w:jc w:val="left"/>
        <w:rPr>
          <w:color w:val="000000" w:themeColor="text1"/>
          <w14:textFill>
            <w14:solidFill>
              <w14:schemeClr w14:val="tx1"/>
            </w14:solidFill>
          </w14:textFill>
        </w:rPr>
      </w:pPr>
    </w:p>
    <w:p>
      <w:pPr>
        <w:snapToGrid w:val="0"/>
        <w:spacing w:before="50" w:after="120" w:afterLines="50" w:line="440" w:lineRule="exact"/>
        <w:ind w:firstLine="4200" w:firstLineChars="20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投标人名称（盖章）： </w:t>
      </w:r>
    </w:p>
    <w:p>
      <w:pPr>
        <w:snapToGrid w:val="0"/>
        <w:spacing w:before="50" w:after="120" w:afterLines="50" w:line="440" w:lineRule="exact"/>
        <w:ind w:firstLine="3990" w:firstLineChars="19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法定代表人（签名）： </w:t>
      </w:r>
    </w:p>
    <w:p>
      <w:pPr>
        <w:snapToGrid w:val="0"/>
        <w:spacing w:before="50" w:after="120" w:afterLines="50" w:line="440" w:lineRule="exact"/>
        <w:ind w:firstLine="4200" w:firstLineChars="20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日期： 年 月   日</w:t>
      </w:r>
    </w:p>
    <w:p>
      <w:pPr>
        <w:snapToGrid w:val="0"/>
        <w:spacing w:before="50" w:after="120" w:afterLines="50" w:line="440" w:lineRule="exact"/>
        <w:jc w:val="left"/>
        <w:rPr>
          <w:color w:val="000000" w:themeColor="text1"/>
          <w14:textFill>
            <w14:solidFill>
              <w14:schemeClr w14:val="tx1"/>
            </w14:solidFill>
          </w14:textFill>
        </w:rPr>
      </w:pPr>
    </w:p>
    <w:p>
      <w:pPr>
        <w:snapToGrid w:val="0"/>
        <w:spacing w:before="50" w:after="120" w:afterLines="50" w:line="440" w:lineRule="exact"/>
        <w:jc w:val="left"/>
        <w:rPr>
          <w:color w:val="000000" w:themeColor="text1"/>
          <w14:textFill>
            <w14:solidFill>
              <w14:schemeClr w14:val="tx1"/>
            </w14:solidFill>
          </w14:textFill>
        </w:rPr>
      </w:pPr>
    </w:p>
    <w:p>
      <w:pPr>
        <w:snapToGrid w:val="0"/>
        <w:spacing w:before="50" w:after="120" w:afterLines="50" w:line="440" w:lineRule="exact"/>
        <w:jc w:val="left"/>
        <w:rPr>
          <w:color w:val="000000" w:themeColor="text1"/>
          <w14:textFill>
            <w14:solidFill>
              <w14:schemeClr w14:val="tx1"/>
            </w14:solidFill>
          </w14:textFill>
        </w:rPr>
      </w:pPr>
    </w:p>
    <w:p>
      <w:pPr>
        <w:snapToGrid w:val="0"/>
        <w:spacing w:before="50" w:after="120" w:afterLines="50" w:line="440" w:lineRule="exact"/>
        <w:jc w:val="left"/>
        <w:rPr>
          <w:color w:val="000000" w:themeColor="text1"/>
          <w14:textFill>
            <w14:solidFill>
              <w14:schemeClr w14:val="tx1"/>
            </w14:solidFill>
          </w14:textFill>
        </w:rPr>
      </w:pPr>
    </w:p>
    <w:p>
      <w:pPr>
        <w:snapToGrid w:val="0"/>
        <w:spacing w:before="120" w:beforeLines="50" w:after="50" w:line="440" w:lineRule="exact"/>
        <w:jc w:val="left"/>
        <w:outlineLvl w:val="1"/>
        <w:rPr>
          <w:rFonts w:ascii="宋体" w:hAnsi="宋体" w:cs="宋体"/>
          <w:b/>
          <w:bCs/>
          <w:color w:val="000000" w:themeColor="text1"/>
          <w:sz w:val="24"/>
          <w14:textFill>
            <w14:solidFill>
              <w14:schemeClr w14:val="tx1"/>
            </w14:solidFill>
          </w14:textFill>
        </w:rPr>
      </w:pPr>
      <w:r>
        <w:rPr>
          <w:rFonts w:hint="eastAsia"/>
          <w:b/>
          <w:bCs/>
          <w:color w:val="000000" w:themeColor="text1"/>
          <w:szCs w:val="21"/>
          <w14:textFill>
            <w14:solidFill>
              <w14:schemeClr w14:val="tx1"/>
            </w14:solidFill>
          </w14:textFill>
        </w:rPr>
        <w:t>附：供应商有效的营业执照副本复印件以及法人身份证复印件并加盖公章。</w:t>
      </w:r>
    </w:p>
    <w:p>
      <w:pPr>
        <w:snapToGrid w:val="0"/>
        <w:spacing w:before="120" w:beforeLines="50" w:after="50" w:line="440" w:lineRule="exact"/>
        <w:jc w:val="left"/>
        <w:outlineLvl w:val="1"/>
        <w:rPr>
          <w:bCs/>
          <w:color w:val="000000" w:themeColor="text1"/>
          <w:sz w:val="24"/>
          <w14:textFill>
            <w14:solidFill>
              <w14:schemeClr w14:val="tx1"/>
            </w14:solidFill>
          </w14:textFill>
        </w:rPr>
      </w:pPr>
      <w:r>
        <w:rPr>
          <w:bCs/>
          <w:color w:val="000000" w:themeColor="text1"/>
          <w:sz w:val="24"/>
          <w14:textFill>
            <w14:solidFill>
              <w14:schemeClr w14:val="tx1"/>
            </w14:solidFill>
          </w14:textFill>
        </w:rPr>
        <w:br w:type="page"/>
      </w:r>
      <w:r>
        <w:rPr>
          <w:rFonts w:hint="eastAsia"/>
          <w:bCs/>
          <w:color w:val="000000" w:themeColor="text1"/>
          <w:sz w:val="24"/>
          <w14:textFill>
            <w14:solidFill>
              <w14:schemeClr w14:val="tx1"/>
            </w14:solidFill>
          </w14:textFill>
        </w:rPr>
        <w:t>2</w:t>
      </w:r>
      <w:r>
        <w:rPr>
          <w:bCs/>
          <w:color w:val="000000" w:themeColor="text1"/>
          <w:sz w:val="24"/>
          <w14:textFill>
            <w14:solidFill>
              <w14:schemeClr w14:val="tx1"/>
            </w14:solidFill>
          </w14:textFill>
        </w:rPr>
        <w:t xml:space="preserve">．投标文件第二册封面参考格式： </w:t>
      </w:r>
    </w:p>
    <w:p>
      <w:pPr>
        <w:snapToGrid w:val="0"/>
        <w:spacing w:before="120" w:beforeLines="50" w:after="50" w:line="360" w:lineRule="exact"/>
        <w:rPr>
          <w:color w:val="000000" w:themeColor="text1"/>
          <w:sz w:val="24"/>
          <w14:textFill>
            <w14:solidFill>
              <w14:schemeClr w14:val="tx1"/>
            </w14:solidFill>
          </w14:textFill>
        </w:rPr>
      </w:pPr>
    </w:p>
    <w:p>
      <w:pPr>
        <w:snapToGrid w:val="0"/>
        <w:spacing w:before="120" w:beforeLines="50" w:after="50" w:line="360" w:lineRule="exact"/>
        <w:jc w:val="center"/>
        <w:rPr>
          <w:bCs/>
          <w:color w:val="000000" w:themeColor="text1"/>
          <w:sz w:val="24"/>
          <w14:textFill>
            <w14:solidFill>
              <w14:schemeClr w14:val="tx1"/>
            </w14:solidFill>
          </w14:textFill>
        </w:rPr>
      </w:pPr>
    </w:p>
    <w:p>
      <w:pPr>
        <w:snapToGrid w:val="0"/>
        <w:spacing w:before="120" w:beforeLines="50" w:after="50" w:line="360" w:lineRule="exact"/>
        <w:jc w:val="center"/>
        <w:rPr>
          <w:b/>
          <w:bCs/>
          <w:color w:val="000000" w:themeColor="text1"/>
          <w:sz w:val="44"/>
          <w:szCs w:val="44"/>
          <w14:textFill>
            <w14:solidFill>
              <w14:schemeClr w14:val="tx1"/>
            </w14:solidFill>
          </w14:textFill>
        </w:rPr>
      </w:pPr>
      <w:r>
        <w:rPr>
          <w:b/>
          <w:bCs/>
          <w:color w:val="000000" w:themeColor="text1"/>
          <w:sz w:val="44"/>
          <w:szCs w:val="44"/>
          <w14:textFill>
            <w14:solidFill>
              <w14:schemeClr w14:val="tx1"/>
            </w14:solidFill>
          </w14:textFill>
        </w:rPr>
        <w:t>投标文件</w:t>
      </w:r>
    </w:p>
    <w:p>
      <w:pPr>
        <w:snapToGrid w:val="0"/>
        <w:spacing w:before="120" w:beforeLines="50" w:after="50" w:line="360" w:lineRule="exact"/>
        <w:jc w:val="center"/>
        <w:rPr>
          <w:b/>
          <w:bCs/>
          <w:color w:val="000000" w:themeColor="text1"/>
          <w:sz w:val="44"/>
          <w:szCs w:val="44"/>
          <w14:textFill>
            <w14:solidFill>
              <w14:schemeClr w14:val="tx1"/>
            </w14:solidFill>
          </w14:textFill>
        </w:rPr>
      </w:pPr>
    </w:p>
    <w:p>
      <w:pPr>
        <w:snapToGrid w:val="0"/>
        <w:spacing w:before="120" w:beforeLines="50" w:after="50" w:line="360" w:lineRule="exact"/>
        <w:jc w:val="center"/>
        <w:rPr>
          <w:b/>
          <w:bCs/>
          <w:color w:val="000000" w:themeColor="text1"/>
          <w:sz w:val="44"/>
          <w:szCs w:val="44"/>
          <w14:textFill>
            <w14:solidFill>
              <w14:schemeClr w14:val="tx1"/>
            </w14:solidFill>
          </w14:textFill>
        </w:rPr>
      </w:pPr>
    </w:p>
    <w:p>
      <w:pPr>
        <w:snapToGrid w:val="0"/>
        <w:spacing w:before="120" w:beforeLines="50" w:after="50" w:line="360" w:lineRule="exact"/>
        <w:jc w:val="center"/>
        <w:rPr>
          <w:b/>
          <w:bCs/>
          <w:color w:val="000000" w:themeColor="text1"/>
          <w:sz w:val="44"/>
          <w:szCs w:val="44"/>
          <w14:textFill>
            <w14:solidFill>
              <w14:schemeClr w14:val="tx1"/>
            </w14:solidFill>
          </w14:textFill>
        </w:rPr>
      </w:pPr>
      <w:r>
        <w:rPr>
          <w:b/>
          <w:bCs/>
          <w:color w:val="000000" w:themeColor="text1"/>
          <w:sz w:val="44"/>
          <w:szCs w:val="44"/>
          <w14:textFill>
            <w14:solidFill>
              <w14:schemeClr w14:val="tx1"/>
            </w14:solidFill>
          </w14:textFill>
        </w:rPr>
        <w:t>第二册  商务技术报价文件</w:t>
      </w:r>
    </w:p>
    <w:p>
      <w:pPr>
        <w:snapToGrid w:val="0"/>
        <w:spacing w:before="120" w:beforeLines="50" w:after="50" w:line="360" w:lineRule="exact"/>
        <w:rPr>
          <w:bCs/>
          <w:color w:val="000000" w:themeColor="text1"/>
          <w:sz w:val="24"/>
          <w14:textFill>
            <w14:solidFill>
              <w14:schemeClr w14:val="tx1"/>
            </w14:solidFill>
          </w14:textFill>
        </w:rPr>
      </w:pPr>
    </w:p>
    <w:p>
      <w:pPr>
        <w:snapToGrid w:val="0"/>
        <w:spacing w:before="120" w:beforeLines="50" w:after="50" w:line="360" w:lineRule="exact"/>
        <w:rPr>
          <w:bCs/>
          <w:color w:val="000000" w:themeColor="text1"/>
          <w:sz w:val="24"/>
          <w14:textFill>
            <w14:solidFill>
              <w14:schemeClr w14:val="tx1"/>
            </w14:solidFill>
          </w14:textFill>
        </w:rPr>
      </w:pPr>
    </w:p>
    <w:p>
      <w:pPr>
        <w:snapToGrid w:val="0"/>
        <w:spacing w:before="120" w:beforeLines="50" w:after="50" w:line="360" w:lineRule="exact"/>
        <w:rPr>
          <w:bCs/>
          <w:color w:val="000000" w:themeColor="text1"/>
          <w:sz w:val="24"/>
          <w14:textFill>
            <w14:solidFill>
              <w14:schemeClr w14:val="tx1"/>
            </w14:solidFill>
          </w14:textFill>
        </w:rPr>
      </w:pPr>
    </w:p>
    <w:p>
      <w:pPr>
        <w:snapToGrid w:val="0"/>
        <w:spacing w:before="120" w:beforeLines="50" w:after="50" w:line="360" w:lineRule="exact"/>
        <w:ind w:firstLine="720" w:firstLineChars="3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 xml:space="preserve">项目名称： </w:t>
      </w:r>
    </w:p>
    <w:p>
      <w:pPr>
        <w:snapToGrid w:val="0"/>
        <w:spacing w:before="120" w:beforeLines="50" w:after="50" w:line="360" w:lineRule="exact"/>
        <w:ind w:firstLine="720" w:firstLineChars="3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项目编号：</w:t>
      </w:r>
    </w:p>
    <w:p>
      <w:pPr>
        <w:snapToGrid w:val="0"/>
        <w:spacing w:before="120" w:beforeLines="50" w:after="50" w:line="360" w:lineRule="exact"/>
        <w:ind w:firstLine="720" w:firstLineChars="3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分标号：（若无</w:t>
      </w:r>
      <w:r>
        <w:rPr>
          <w:rFonts w:hint="eastAsia"/>
          <w:bCs/>
          <w:color w:val="000000" w:themeColor="text1"/>
          <w:sz w:val="24"/>
          <w14:textFill>
            <w14:solidFill>
              <w14:schemeClr w14:val="tx1"/>
            </w14:solidFill>
          </w14:textFill>
        </w:rPr>
        <w:t>留空或写</w:t>
      </w:r>
      <w:r>
        <w:rPr>
          <w:bCs/>
          <w:color w:val="000000" w:themeColor="text1"/>
          <w:sz w:val="24"/>
          <w14:textFill>
            <w14:solidFill>
              <w14:schemeClr w14:val="tx1"/>
            </w14:solidFill>
          </w14:textFill>
        </w:rPr>
        <w:t>“/”）</w:t>
      </w:r>
    </w:p>
    <w:p>
      <w:pPr>
        <w:snapToGrid w:val="0"/>
        <w:spacing w:before="120" w:beforeLines="50" w:after="50" w:line="360" w:lineRule="exact"/>
        <w:ind w:firstLine="720" w:firstLineChars="3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供应商名称：</w:t>
      </w:r>
    </w:p>
    <w:p>
      <w:pPr>
        <w:snapToGrid w:val="0"/>
        <w:spacing w:before="120" w:beforeLines="50" w:after="50" w:line="360" w:lineRule="exact"/>
        <w:ind w:firstLine="720" w:firstLineChars="3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供应商地址：</w:t>
      </w:r>
    </w:p>
    <w:p>
      <w:pPr>
        <w:pStyle w:val="8"/>
        <w:snapToGrid w:val="0"/>
        <w:spacing w:before="50" w:after="50" w:line="360" w:lineRule="exact"/>
        <w:ind w:firstLine="960" w:firstLineChars="400"/>
        <w:rPr>
          <w:bCs/>
          <w:color w:val="000000" w:themeColor="text1"/>
          <w:sz w:val="24"/>
          <w:szCs w:val="24"/>
          <w14:textFill>
            <w14:solidFill>
              <w14:schemeClr w14:val="tx1"/>
            </w14:solidFill>
          </w14:textFill>
        </w:rPr>
      </w:pPr>
    </w:p>
    <w:p>
      <w:pPr>
        <w:snapToGrid w:val="0"/>
        <w:spacing w:before="120" w:beforeLines="50" w:after="50" w:line="3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年  月  日</w:t>
      </w:r>
    </w:p>
    <w:p>
      <w:pPr>
        <w:snapToGrid w:val="0"/>
        <w:spacing w:before="50" w:after="50" w:line="440" w:lineRule="exact"/>
        <w:ind w:firstLine="102" w:firstLineChars="49"/>
        <w:jc w:val="center"/>
        <w:rPr>
          <w:b/>
          <w:color w:val="000000" w:themeColor="text1"/>
          <w:sz w:val="28"/>
          <w:szCs w:val="28"/>
          <w14:textFill>
            <w14:solidFill>
              <w14:schemeClr w14:val="tx1"/>
            </w14:solidFill>
          </w14:textFill>
        </w:rPr>
      </w:pPr>
      <w:r>
        <w:rPr>
          <w:color w:val="000000" w:themeColor="text1"/>
          <w14:textFill>
            <w14:solidFill>
              <w14:schemeClr w14:val="tx1"/>
            </w14:solidFill>
          </w14:textFill>
        </w:rPr>
        <w:br w:type="page"/>
      </w:r>
      <w:r>
        <w:rPr>
          <w:b/>
          <w:color w:val="000000" w:themeColor="text1"/>
          <w:sz w:val="28"/>
          <w:szCs w:val="28"/>
          <w14:textFill>
            <w14:solidFill>
              <w14:schemeClr w14:val="tx1"/>
            </w14:solidFill>
          </w14:textFill>
        </w:rPr>
        <w:t>目录</w:t>
      </w:r>
    </w:p>
    <w:p>
      <w:pPr>
        <w:snapToGrid w:val="0"/>
        <w:spacing w:before="50" w:after="50" w:line="440" w:lineRule="exact"/>
        <w:ind w:firstLine="118" w:firstLineChars="49"/>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（应有页码）</w:t>
      </w:r>
    </w:p>
    <w:p>
      <w:pPr>
        <w:jc w:val="center"/>
        <w:rPr>
          <w:color w:val="000000" w:themeColor="text1"/>
          <w14:textFill>
            <w14:solidFill>
              <w14:schemeClr w14:val="tx1"/>
            </w14:solidFill>
          </w14:textFill>
        </w:rPr>
      </w:pPr>
      <w:r>
        <w:rPr>
          <w:color w:val="000000" w:themeColor="text1"/>
          <w14:textFill>
            <w14:solidFill>
              <w14:schemeClr w14:val="tx1"/>
            </w14:solidFill>
          </w14:textFill>
        </w:rPr>
        <w:br w:type="page"/>
      </w:r>
    </w:p>
    <w:p>
      <w:pPr>
        <w:rPr>
          <w:b/>
          <w:color w:val="000000" w:themeColor="text1"/>
          <w:szCs w:val="21"/>
          <w14:textFill>
            <w14:solidFill>
              <w14:schemeClr w14:val="tx1"/>
            </w14:solidFill>
          </w14:textFill>
        </w:rPr>
      </w:pPr>
      <w:bookmarkStart w:id="42" w:name="_Toc462320613"/>
      <w:bookmarkStart w:id="43" w:name="_Toc462223472"/>
      <w:bookmarkStart w:id="44" w:name="_Toc455309222"/>
      <w:r>
        <w:rPr>
          <w:color w:val="000000" w:themeColor="text1"/>
          <w:szCs w:val="21"/>
          <w14:textFill>
            <w14:solidFill>
              <w14:schemeClr w14:val="tx1"/>
            </w14:solidFill>
          </w14:textFill>
        </w:rPr>
        <w:t>1．法定代表人身份证明</w:t>
      </w:r>
      <w:r>
        <w:rPr>
          <w:rFonts w:hint="eastAsia"/>
          <w:b/>
          <w:color w:val="000000" w:themeColor="text1"/>
          <w:szCs w:val="21"/>
          <w14:textFill>
            <w14:solidFill>
              <w14:schemeClr w14:val="tx1"/>
            </w14:solidFill>
          </w14:textFill>
        </w:rPr>
        <w:t>（无授权</w:t>
      </w:r>
      <w:r>
        <w:rPr>
          <w:b/>
          <w:color w:val="000000" w:themeColor="text1"/>
          <w:szCs w:val="21"/>
          <w14:textFill>
            <w14:solidFill>
              <w14:schemeClr w14:val="tx1"/>
            </w14:solidFill>
          </w14:textFill>
        </w:rPr>
        <w:t>代表</w:t>
      </w:r>
      <w:r>
        <w:rPr>
          <w:rFonts w:hint="eastAsia"/>
          <w:b/>
          <w:color w:val="000000" w:themeColor="text1"/>
          <w:szCs w:val="21"/>
          <w14:textFill>
            <w14:solidFill>
              <w14:schemeClr w14:val="tx1"/>
            </w14:solidFill>
          </w14:textFill>
        </w:rPr>
        <w:t>时提供）</w:t>
      </w:r>
      <w:r>
        <w:rPr>
          <w:b/>
          <w:color w:val="000000" w:themeColor="text1"/>
          <w:szCs w:val="21"/>
          <w14:textFill>
            <w14:solidFill>
              <w14:schemeClr w14:val="tx1"/>
            </w14:solidFill>
          </w14:textFill>
        </w:rPr>
        <w:t>：</w:t>
      </w:r>
    </w:p>
    <w:p>
      <w:pPr>
        <w:jc w:val="center"/>
        <w:rPr>
          <w:color w:val="000000" w:themeColor="text1"/>
          <w14:textFill>
            <w14:solidFill>
              <w14:schemeClr w14:val="tx1"/>
            </w14:solidFill>
          </w14:textFill>
        </w:rPr>
      </w:pPr>
    </w:p>
    <w:bookmarkEnd w:id="42"/>
    <w:bookmarkEnd w:id="43"/>
    <w:bookmarkEnd w:id="44"/>
    <w:p>
      <w:pPr>
        <w:snapToGrid w:val="0"/>
        <w:spacing w:before="120" w:beforeLines="50" w:after="50" w:line="44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法定代表人身份证明</w:t>
      </w:r>
    </w:p>
    <w:p>
      <w:pPr>
        <w:spacing w:line="360" w:lineRule="auto"/>
        <w:rPr>
          <w:color w:val="000000" w:themeColor="text1"/>
          <w14:textFill>
            <w14:solidFill>
              <w14:schemeClr w14:val="tx1"/>
            </w14:solidFill>
          </w14:textFill>
        </w:rPr>
      </w:pPr>
    </w:p>
    <w:p>
      <w:pPr>
        <w:spacing w:line="5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供应商名称：</w:t>
      </w:r>
      <w:r>
        <w:rPr>
          <w:color w:val="000000" w:themeColor="text1"/>
          <w:szCs w:val="21"/>
          <w:u w:val="single"/>
          <w14:textFill>
            <w14:solidFill>
              <w14:schemeClr w14:val="tx1"/>
            </w14:solidFill>
          </w14:textFill>
        </w:rPr>
        <w:t xml:space="preserve">                                         </w:t>
      </w:r>
    </w:p>
    <w:p>
      <w:pPr>
        <w:spacing w:line="5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单位性质：</w:t>
      </w:r>
      <w:r>
        <w:rPr>
          <w:color w:val="000000" w:themeColor="text1"/>
          <w:szCs w:val="21"/>
          <w:u w:val="single"/>
          <w14:textFill>
            <w14:solidFill>
              <w14:schemeClr w14:val="tx1"/>
            </w14:solidFill>
          </w14:textFill>
        </w:rPr>
        <w:t xml:space="preserve">                                           </w:t>
      </w:r>
    </w:p>
    <w:p>
      <w:pPr>
        <w:spacing w:line="5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地址：</w:t>
      </w:r>
      <w:r>
        <w:rPr>
          <w:color w:val="000000" w:themeColor="text1"/>
          <w:szCs w:val="21"/>
          <w:u w:val="single"/>
          <w14:textFill>
            <w14:solidFill>
              <w14:schemeClr w14:val="tx1"/>
            </w14:solidFill>
          </w14:textFill>
        </w:rPr>
        <w:t xml:space="preserve">                                               </w:t>
      </w:r>
    </w:p>
    <w:p>
      <w:pPr>
        <w:spacing w:line="540" w:lineRule="exact"/>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成立时间：</w:t>
      </w:r>
      <w:r>
        <w:rPr>
          <w:color w:val="000000" w:themeColor="text1"/>
          <w:szCs w:val="21"/>
          <w:u w:val="single"/>
          <w14:textFill>
            <w14:solidFill>
              <w14:schemeClr w14:val="tx1"/>
            </w14:solidFill>
          </w14:textFill>
        </w:rPr>
        <w:t xml:space="preserve">          年        月        日</w:t>
      </w:r>
    </w:p>
    <w:p>
      <w:pPr>
        <w:spacing w:line="5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经营期限：</w:t>
      </w:r>
      <w:r>
        <w:rPr>
          <w:color w:val="000000" w:themeColor="text1"/>
          <w:szCs w:val="21"/>
          <w:u w:val="single"/>
          <w14:textFill>
            <w14:solidFill>
              <w14:schemeClr w14:val="tx1"/>
            </w14:solidFill>
          </w14:textFill>
        </w:rPr>
        <w:t xml:space="preserve">                                           </w:t>
      </w:r>
    </w:p>
    <w:p>
      <w:pPr>
        <w:spacing w:line="5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姓名：</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；性别：</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p>
    <w:p>
      <w:pPr>
        <w:spacing w:line="5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年龄：</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；职务：</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；身份证：</w:t>
      </w:r>
      <w:r>
        <w:rPr>
          <w:color w:val="000000" w:themeColor="text1"/>
          <w:szCs w:val="21"/>
          <w:u w:val="single"/>
          <w14:textFill>
            <w14:solidFill>
              <w14:schemeClr w14:val="tx1"/>
            </w14:solidFill>
          </w14:textFill>
        </w:rPr>
        <w:t xml:space="preserve">                                      </w:t>
      </w:r>
    </w:p>
    <w:p>
      <w:pPr>
        <w:spacing w:line="5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系</w:t>
      </w:r>
      <w:r>
        <w:rPr>
          <w:color w:val="000000" w:themeColor="text1"/>
          <w:szCs w:val="21"/>
          <w:u w:val="single"/>
          <w14:textFill>
            <w14:solidFill>
              <w14:schemeClr w14:val="tx1"/>
            </w14:solidFill>
          </w14:textFill>
        </w:rPr>
        <w:t xml:space="preserve">                                      （ 供应商名称）</w:t>
      </w:r>
      <w:r>
        <w:rPr>
          <w:color w:val="000000" w:themeColor="text1"/>
          <w:szCs w:val="21"/>
          <w14:textFill>
            <w14:solidFill>
              <w14:schemeClr w14:val="tx1"/>
            </w14:solidFill>
          </w14:textFill>
        </w:rPr>
        <w:t>的法定代表人。</w:t>
      </w:r>
    </w:p>
    <w:p>
      <w:pPr>
        <w:spacing w:line="540" w:lineRule="exact"/>
        <w:rPr>
          <w:color w:val="000000" w:themeColor="text1"/>
          <w:szCs w:val="21"/>
          <w14:textFill>
            <w14:solidFill>
              <w14:schemeClr w14:val="tx1"/>
            </w14:solidFill>
          </w14:textFill>
        </w:rPr>
      </w:pPr>
    </w:p>
    <w:p>
      <w:pPr>
        <w:spacing w:line="54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特此证明。</w:t>
      </w:r>
    </w:p>
    <w:p>
      <w:pPr>
        <w:spacing w:line="360" w:lineRule="auto"/>
        <w:ind w:firstLine="4830" w:firstLineChars="2300"/>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供应商公章：</w:t>
      </w:r>
      <w:r>
        <w:rPr>
          <w:color w:val="000000" w:themeColor="text1"/>
          <w:szCs w:val="21"/>
          <w:u w:val="single"/>
          <w14:textFill>
            <w14:solidFill>
              <w14:schemeClr w14:val="tx1"/>
            </w14:solidFill>
          </w14:textFill>
        </w:rPr>
        <w:t xml:space="preserve">                </w:t>
      </w: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年       月       日 </w:t>
      </w:r>
    </w:p>
    <w:p>
      <w:pPr>
        <w:spacing w:line="360" w:lineRule="auto"/>
        <w:ind w:firstLine="420" w:firstLineChars="200"/>
        <w:rPr>
          <w:color w:val="000000" w:themeColor="text1"/>
          <w:szCs w:val="21"/>
          <w14:textFill>
            <w14:solidFill>
              <w14:schemeClr w14:val="tx1"/>
            </w14:solidFill>
          </w14:textFill>
        </w:rPr>
      </w:pP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附件：法定代表人身份证复印件</w:t>
      </w:r>
    </w:p>
    <w:p>
      <w:pPr>
        <w:spacing w:line="360" w:lineRule="auto"/>
        <w:rPr>
          <w:color w:val="000000" w:themeColor="text1"/>
          <w:szCs w:val="2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注：法定代表人</w:t>
      </w:r>
      <w:r>
        <w:rPr>
          <w:rFonts w:hint="eastAsia"/>
          <w:color w:val="000000" w:themeColor="text1"/>
          <w14:textFill>
            <w14:solidFill>
              <w14:schemeClr w14:val="tx1"/>
            </w14:solidFill>
          </w14:textFill>
        </w:rPr>
        <w:t>如</w:t>
      </w:r>
      <w:r>
        <w:rPr>
          <w:color w:val="000000" w:themeColor="text1"/>
          <w14:textFill>
            <w14:solidFill>
              <w14:schemeClr w14:val="tx1"/>
            </w14:solidFill>
          </w14:textFill>
        </w:rPr>
        <w:t>亲自出席开标会议时，须随身携带本“法定代表人身份证明”原件一份以及身份证原件，以备核查。</w:t>
      </w:r>
    </w:p>
    <w:p>
      <w:pPr>
        <w:spacing w:line="360" w:lineRule="auto"/>
        <w:rPr>
          <w:color w:val="000000" w:themeColor="text1"/>
          <w14:textFill>
            <w14:solidFill>
              <w14:schemeClr w14:val="tx1"/>
            </w14:solidFill>
          </w14:textFill>
        </w:rPr>
      </w:pPr>
    </w:p>
    <w:p>
      <w:pPr>
        <w:snapToGrid w:val="0"/>
        <w:spacing w:before="120" w:beforeLines="50" w:after="50" w:line="360" w:lineRule="exact"/>
        <w:rPr>
          <w:b/>
          <w:color w:val="000000" w:themeColor="text1"/>
          <w:szCs w:val="21"/>
          <w14:textFill>
            <w14:solidFill>
              <w14:schemeClr w14:val="tx1"/>
            </w14:solidFill>
          </w14:textFill>
        </w:rPr>
      </w:pPr>
      <w:r>
        <w:rPr>
          <w:b/>
          <w:color w:val="000000" w:themeColor="text1"/>
          <w:szCs w:val="21"/>
          <w14:textFill>
            <w14:solidFill>
              <w14:schemeClr w14:val="tx1"/>
            </w14:solidFill>
          </w14:textFill>
        </w:rPr>
        <w:br w:type="page"/>
      </w:r>
      <w:r>
        <w:rPr>
          <w:rFonts w:hint="eastAsia"/>
          <w:b/>
          <w:color w:val="000000" w:themeColor="text1"/>
          <w:szCs w:val="21"/>
          <w14:textFill>
            <w14:solidFill>
              <w14:schemeClr w14:val="tx1"/>
            </w14:solidFill>
          </w14:textFill>
        </w:rPr>
        <w:t>1</w:t>
      </w:r>
      <w:r>
        <w:rPr>
          <w:b/>
          <w:color w:val="000000" w:themeColor="text1"/>
          <w:szCs w:val="21"/>
          <w14:textFill>
            <w14:solidFill>
              <w14:schemeClr w14:val="tx1"/>
            </w14:solidFill>
          </w14:textFill>
        </w:rPr>
        <w:t>．</w:t>
      </w:r>
      <w:r>
        <w:rPr>
          <w:rFonts w:hint="eastAsia"/>
          <w:b/>
          <w:color w:val="000000" w:themeColor="text1"/>
          <w:szCs w:val="21"/>
          <w14:textFill>
            <w14:solidFill>
              <w14:schemeClr w14:val="tx1"/>
            </w14:solidFill>
          </w14:textFill>
        </w:rPr>
        <w:t>授权</w:t>
      </w:r>
      <w:r>
        <w:rPr>
          <w:b/>
          <w:color w:val="000000" w:themeColor="text1"/>
          <w:szCs w:val="21"/>
          <w14:textFill>
            <w14:solidFill>
              <w14:schemeClr w14:val="tx1"/>
            </w14:solidFill>
          </w14:textFill>
        </w:rPr>
        <w:t>委托书</w:t>
      </w:r>
      <w:r>
        <w:rPr>
          <w:rFonts w:hint="eastAsia"/>
          <w:b/>
          <w:color w:val="000000" w:themeColor="text1"/>
          <w:szCs w:val="21"/>
          <w14:textFill>
            <w14:solidFill>
              <w14:schemeClr w14:val="tx1"/>
            </w14:solidFill>
          </w14:textFill>
        </w:rPr>
        <w:t>（有授权</w:t>
      </w:r>
      <w:r>
        <w:rPr>
          <w:b/>
          <w:color w:val="000000" w:themeColor="text1"/>
          <w:szCs w:val="21"/>
          <w14:textFill>
            <w14:solidFill>
              <w14:schemeClr w14:val="tx1"/>
            </w14:solidFill>
          </w14:textFill>
        </w:rPr>
        <w:t>代表</w:t>
      </w:r>
      <w:r>
        <w:rPr>
          <w:rFonts w:hint="eastAsia"/>
          <w:b/>
          <w:color w:val="000000" w:themeColor="text1"/>
          <w:szCs w:val="21"/>
          <w14:textFill>
            <w14:solidFill>
              <w14:schemeClr w14:val="tx1"/>
            </w14:solidFill>
          </w14:textFill>
        </w:rPr>
        <w:t>时提供）</w:t>
      </w:r>
      <w:r>
        <w:rPr>
          <w:b/>
          <w:color w:val="000000" w:themeColor="text1"/>
          <w:szCs w:val="21"/>
          <w14:textFill>
            <w14:solidFill>
              <w14:schemeClr w14:val="tx1"/>
            </w14:solidFill>
          </w14:textFill>
        </w:rPr>
        <w:t>：</w:t>
      </w:r>
    </w:p>
    <w:p>
      <w:pPr>
        <w:snapToGrid w:val="0"/>
        <w:spacing w:before="120" w:beforeLines="50" w:after="50" w:line="360" w:lineRule="exact"/>
        <w:rPr>
          <w:b/>
          <w:color w:val="000000" w:themeColor="text1"/>
          <w:szCs w:val="21"/>
          <w14:textFill>
            <w14:solidFill>
              <w14:schemeClr w14:val="tx1"/>
            </w14:solidFill>
          </w14:textFill>
        </w:rPr>
      </w:pPr>
    </w:p>
    <w:p>
      <w:pPr>
        <w:snapToGrid w:val="0"/>
        <w:spacing w:before="120" w:beforeLines="50" w:after="50" w:line="44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法定代表人授权委托书</w:t>
      </w:r>
    </w:p>
    <w:p>
      <w:pPr>
        <w:snapToGrid w:val="0"/>
        <w:spacing w:before="120" w:beforeLines="50" w:after="50" w:line="440" w:lineRule="exact"/>
        <w:rPr>
          <w:b/>
          <w:bCs/>
          <w:color w:val="000000" w:themeColor="text1"/>
          <w:szCs w:val="21"/>
          <w14:textFill>
            <w14:solidFill>
              <w14:schemeClr w14:val="tx1"/>
            </w14:solidFill>
          </w14:textFill>
        </w:rPr>
      </w:pPr>
      <w:r>
        <w:rPr>
          <w:bCs/>
          <w:color w:val="000000" w:themeColor="text1"/>
          <w:szCs w:val="21"/>
          <w14:textFill>
            <w14:solidFill>
              <w14:schemeClr w14:val="tx1"/>
            </w14:solidFill>
          </w14:textFill>
        </w:rPr>
        <w:t>致：</w:t>
      </w:r>
      <w:r>
        <w:rPr>
          <w:i/>
          <w:iCs/>
          <w:color w:val="000000" w:themeColor="text1"/>
          <w:szCs w:val="21"/>
          <w:u w:val="single"/>
          <w14:textFill>
            <w14:solidFill>
              <w14:schemeClr w14:val="tx1"/>
            </w14:solidFill>
          </w14:textFill>
        </w:rPr>
        <w:t>（采购</w:t>
      </w:r>
      <w:r>
        <w:rPr>
          <w:rFonts w:hint="eastAsia"/>
          <w:i/>
          <w:iCs/>
          <w:color w:val="000000" w:themeColor="text1"/>
          <w:szCs w:val="21"/>
          <w:u w:val="single"/>
          <w14:textFill>
            <w14:solidFill>
              <w14:schemeClr w14:val="tx1"/>
            </w14:solidFill>
          </w14:textFill>
        </w:rPr>
        <w:t>人</w:t>
      </w:r>
      <w:r>
        <w:rPr>
          <w:i/>
          <w:iCs/>
          <w:color w:val="000000" w:themeColor="text1"/>
          <w:szCs w:val="21"/>
          <w:u w:val="single"/>
          <w14:textFill>
            <w14:solidFill>
              <w14:schemeClr w14:val="tx1"/>
            </w14:solidFill>
          </w14:textFill>
        </w:rPr>
        <w:t>名称）</w:t>
      </w:r>
      <w:r>
        <w:rPr>
          <w:color w:val="000000" w:themeColor="text1"/>
          <w:szCs w:val="21"/>
          <w14:textFill>
            <w14:solidFill>
              <w14:schemeClr w14:val="tx1"/>
            </w14:solidFill>
          </w14:textFill>
        </w:rPr>
        <w:t>：</w:t>
      </w:r>
    </w:p>
    <w:p>
      <w:pPr>
        <w:snapToGrid w:val="0"/>
        <w:spacing w:before="120" w:beforeLines="50" w:after="50" w:line="44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我__</w:t>
      </w:r>
      <w:r>
        <w:rPr>
          <w:i/>
          <w:iCs/>
          <w:color w:val="000000" w:themeColor="text1"/>
          <w:szCs w:val="21"/>
          <w:u w:val="single"/>
          <w14:textFill>
            <w14:solidFill>
              <w14:schemeClr w14:val="tx1"/>
            </w14:solidFill>
          </w14:textFill>
        </w:rPr>
        <w:t>（</w:t>
      </w:r>
      <w:r>
        <w:rPr>
          <w:rFonts w:hint="eastAsia"/>
          <w:i/>
          <w:iCs/>
          <w:color w:val="000000" w:themeColor="text1"/>
          <w:szCs w:val="21"/>
          <w:u w:val="single"/>
          <w14:textFill>
            <w14:solidFill>
              <w14:schemeClr w14:val="tx1"/>
            </w14:solidFill>
          </w14:textFill>
        </w:rPr>
        <w:t>法定代表人姓名</w:t>
      </w:r>
      <w:r>
        <w:rPr>
          <w:i/>
          <w:iCs/>
          <w:color w:val="000000" w:themeColor="text1"/>
          <w:szCs w:val="21"/>
          <w:u w:val="single"/>
          <w14:textFill>
            <w14:solidFill>
              <w14:schemeClr w14:val="tx1"/>
            </w14:solidFill>
          </w14:textFill>
        </w:rPr>
        <w:t>）</w:t>
      </w:r>
      <w:r>
        <w:rPr>
          <w:color w:val="000000" w:themeColor="text1"/>
          <w:szCs w:val="21"/>
          <w14:textFill>
            <w14:solidFill>
              <w14:schemeClr w14:val="tx1"/>
            </w14:solidFill>
          </w14:textFill>
        </w:rPr>
        <w:t>_系_</w:t>
      </w:r>
      <w:r>
        <w:rPr>
          <w:i/>
          <w:iCs/>
          <w:color w:val="000000" w:themeColor="text1"/>
          <w:szCs w:val="21"/>
          <w:u w:val="single"/>
          <w14:textFill>
            <w14:solidFill>
              <w14:schemeClr w14:val="tx1"/>
            </w14:solidFill>
          </w14:textFill>
        </w:rPr>
        <w:t>（供应商名称）</w:t>
      </w:r>
      <w:r>
        <w:rPr>
          <w:color w:val="000000" w:themeColor="text1"/>
          <w:szCs w:val="21"/>
          <w14:textFill>
            <w14:solidFill>
              <w14:schemeClr w14:val="tx1"/>
            </w14:solidFill>
          </w14:textFill>
        </w:rPr>
        <w:t xml:space="preserve">_的法定代表人，现授权委托本单位在职职工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（姓名）以我方的名义参加</w:t>
      </w:r>
      <w:r>
        <w:rPr>
          <w:color w:val="000000" w:themeColor="text1"/>
          <w:szCs w:val="21"/>
          <w:u w:val="single"/>
          <w14:textFill>
            <w14:solidFill>
              <w14:schemeClr w14:val="tx1"/>
            </w14:solidFill>
          </w14:textFill>
        </w:rPr>
        <w:t xml:space="preserve"> </w:t>
      </w:r>
      <w:r>
        <w:rPr>
          <w:rFonts w:hint="eastAsia"/>
          <w:i/>
          <w:iCs/>
          <w:color w:val="000000" w:themeColor="text1"/>
          <w:szCs w:val="21"/>
          <w:u w:val="single"/>
          <w14:textFill>
            <w14:solidFill>
              <w14:schemeClr w14:val="tx1"/>
            </w14:solidFill>
          </w14:textFill>
        </w:rPr>
        <w:t>（项目名称）</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项目的投标活动，并代表我方全权办理针对上述项目的投标、开标、评标、签约等具体事务和签署相关文件。</w:t>
      </w:r>
    </w:p>
    <w:p>
      <w:pPr>
        <w:snapToGrid w:val="0"/>
        <w:spacing w:before="120" w:beforeLines="50" w:after="50" w:line="4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我方对被授权人的签名事项负全部责任。</w:t>
      </w:r>
    </w:p>
    <w:p>
      <w:pPr>
        <w:snapToGrid w:val="0"/>
        <w:spacing w:before="120" w:beforeLines="50" w:after="50" w:line="440" w:lineRule="exact"/>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在撤销授权的书面通知以前，本授权书一直有效。被授权人在授权书有效期内签署的所有文件不因授权的撤销而失效。</w:t>
      </w:r>
    </w:p>
    <w:p>
      <w:pPr>
        <w:snapToGrid w:val="0"/>
        <w:spacing w:before="120" w:beforeLines="50" w:after="50" w:line="440" w:lineRule="exact"/>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被授权人无转委托权，特此委托。</w:t>
      </w:r>
    </w:p>
    <w:p>
      <w:pPr>
        <w:snapToGrid w:val="0"/>
        <w:spacing w:before="120" w:beforeLines="50" w:after="50" w:line="440" w:lineRule="exact"/>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被授权人签字或盖章：</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法定代表人签字或盖章：</w:t>
      </w:r>
      <w:r>
        <w:rPr>
          <w:color w:val="000000" w:themeColor="text1"/>
          <w:szCs w:val="21"/>
          <w:u w:val="single"/>
          <w14:textFill>
            <w14:solidFill>
              <w14:schemeClr w14:val="tx1"/>
            </w14:solidFill>
          </w14:textFill>
        </w:rPr>
        <w:t xml:space="preserve">          </w:t>
      </w:r>
    </w:p>
    <w:p>
      <w:pPr>
        <w:snapToGrid w:val="0"/>
        <w:spacing w:before="120" w:beforeLines="50" w:after="50" w:line="4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职务：</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职务：</w:t>
      </w:r>
      <w:r>
        <w:rPr>
          <w:color w:val="000000" w:themeColor="text1"/>
          <w:szCs w:val="21"/>
          <w:u w:val="single"/>
          <w14:textFill>
            <w14:solidFill>
              <w14:schemeClr w14:val="tx1"/>
            </w14:solidFill>
          </w14:textFill>
        </w:rPr>
        <w:t xml:space="preserve">           </w:t>
      </w:r>
    </w:p>
    <w:p>
      <w:pPr>
        <w:snapToGrid w:val="0"/>
        <w:spacing w:before="120" w:beforeLines="50" w:after="50" w:line="4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被授权人身份证号码：</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授权人身份证号码：</w:t>
      </w:r>
      <w:r>
        <w:rPr>
          <w:color w:val="000000" w:themeColor="text1"/>
          <w:szCs w:val="21"/>
          <w:u w:val="single"/>
          <w14:textFill>
            <w14:solidFill>
              <w14:schemeClr w14:val="tx1"/>
            </w14:solidFill>
          </w14:textFill>
        </w:rPr>
        <w:t xml:space="preserve">                 </w:t>
      </w:r>
    </w:p>
    <w:p>
      <w:pPr>
        <w:snapToGrid w:val="0"/>
        <w:spacing w:before="120" w:beforeLines="50" w:after="50" w:line="44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被授权人邮箱：</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                                 </w:t>
      </w:r>
    </w:p>
    <w:p>
      <w:pPr>
        <w:snapToGrid w:val="0"/>
        <w:spacing w:before="120" w:beforeLines="50" w:after="50" w:line="440" w:lineRule="exact"/>
        <w:ind w:firstLine="5670" w:firstLineChars="2700"/>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供应商公章：</w:t>
      </w:r>
      <w:r>
        <w:rPr>
          <w:color w:val="000000" w:themeColor="text1"/>
          <w:szCs w:val="21"/>
          <w:u w:val="single"/>
          <w14:textFill>
            <w14:solidFill>
              <w14:schemeClr w14:val="tx1"/>
            </w14:solidFill>
          </w14:textFill>
        </w:rPr>
        <w:t xml:space="preserve">                </w:t>
      </w:r>
    </w:p>
    <w:p>
      <w:pPr>
        <w:snapToGrid w:val="0"/>
        <w:spacing w:before="120" w:beforeLines="50" w:after="50" w:line="440" w:lineRule="exact"/>
        <w:jc w:val="right"/>
        <w:rPr>
          <w:color w:val="000000" w:themeColor="text1"/>
          <w:szCs w:val="21"/>
          <w14:textFill>
            <w14:solidFill>
              <w14:schemeClr w14:val="tx1"/>
            </w14:solidFill>
          </w14:textFill>
        </w:rPr>
      </w:pPr>
      <w:r>
        <w:rPr>
          <w:color w:val="000000" w:themeColor="text1"/>
          <w:szCs w:val="21"/>
          <w14:textFill>
            <w14:solidFill>
              <w14:schemeClr w14:val="tx1"/>
            </w14:solidFill>
          </w14:textFill>
        </w:rPr>
        <w:t>年    月    日</w:t>
      </w: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附件：法定代表人身份证复印件及授权代表身份证复印件</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注：授权代表</w:t>
      </w:r>
      <w:r>
        <w:rPr>
          <w:rFonts w:hint="eastAsia"/>
          <w:color w:val="000000" w:themeColor="text1"/>
          <w14:textFill>
            <w14:solidFill>
              <w14:schemeClr w14:val="tx1"/>
            </w14:solidFill>
          </w14:textFill>
        </w:rPr>
        <w:t>如</w:t>
      </w:r>
      <w:r>
        <w:rPr>
          <w:color w:val="000000" w:themeColor="text1"/>
          <w14:textFill>
            <w14:solidFill>
              <w14:schemeClr w14:val="tx1"/>
            </w14:solidFill>
          </w14:textFill>
        </w:rPr>
        <w:t>出席开标会议时，须随身携带本“法定代表人授权委托书”原件一份以及本人身份证原件，以备核查。</w:t>
      </w:r>
    </w:p>
    <w:p>
      <w:pPr>
        <w:snapToGrid w:val="0"/>
        <w:spacing w:before="120" w:beforeLines="50" w:after="50" w:line="440" w:lineRule="exact"/>
        <w:jc w:val="center"/>
        <w:outlineLvl w:val="1"/>
        <w:rPr>
          <w:bCs/>
          <w:color w:val="000000" w:themeColor="text1"/>
          <w:sz w:val="24"/>
          <w14:textFill>
            <w14:solidFill>
              <w14:schemeClr w14:val="tx1"/>
            </w14:solidFill>
          </w14:textFill>
        </w:rPr>
      </w:pPr>
      <w:r>
        <w:rPr>
          <w:color w:val="000000" w:themeColor="text1"/>
          <w14:textFill>
            <w14:solidFill>
              <w14:schemeClr w14:val="tx1"/>
            </w14:solidFill>
          </w14:textFill>
        </w:rPr>
        <w:br w:type="page"/>
      </w:r>
      <w:r>
        <w:rPr>
          <w:bCs/>
          <w:color w:val="000000" w:themeColor="text1"/>
          <w:sz w:val="24"/>
          <w14:textFill>
            <w14:solidFill>
              <w14:schemeClr w14:val="tx1"/>
            </w14:solidFill>
          </w14:textFill>
        </w:rPr>
        <w:t>第一部分 商务文件</w:t>
      </w:r>
    </w:p>
    <w:p>
      <w:pPr>
        <w:jc w:val="center"/>
        <w:rPr>
          <w:bCs/>
          <w:color w:val="000000" w:themeColor="text1"/>
          <w:sz w:val="24"/>
          <w14:textFill>
            <w14:solidFill>
              <w14:schemeClr w14:val="tx1"/>
            </w14:solidFill>
          </w14:textFill>
        </w:rPr>
      </w:pPr>
      <w:r>
        <w:rPr>
          <w:color w:val="000000" w:themeColor="text1"/>
          <w14:textFill>
            <w14:solidFill>
              <w14:schemeClr w14:val="tx1"/>
            </w14:solidFill>
          </w14:textFill>
        </w:rPr>
        <w:t>（本商务文件供应商可自行</w:t>
      </w:r>
      <w:r>
        <w:rPr>
          <w:rFonts w:hint="eastAsia"/>
          <w:color w:val="000000" w:themeColor="text1"/>
          <w14:textFill>
            <w14:solidFill>
              <w14:schemeClr w14:val="tx1"/>
            </w14:solidFill>
          </w14:textFill>
        </w:rPr>
        <w:t>根据评分办法及自身情况</w:t>
      </w:r>
      <w:r>
        <w:rPr>
          <w:color w:val="000000" w:themeColor="text1"/>
          <w14:textFill>
            <w14:solidFill>
              <w14:schemeClr w14:val="tx1"/>
            </w14:solidFill>
          </w14:textFill>
        </w:rPr>
        <w:t>编写，也可参照下述提纲编写）</w:t>
      </w:r>
    </w:p>
    <w:p>
      <w:pPr>
        <w:snapToGrid w:val="0"/>
        <w:spacing w:before="50" w:after="120" w:afterLines="50" w:line="44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对</w:t>
      </w:r>
      <w:r>
        <w:rPr>
          <w:color w:val="000000" w:themeColor="text1"/>
          <w:szCs w:val="21"/>
          <w14:textFill>
            <w14:solidFill>
              <w14:schemeClr w14:val="tx1"/>
            </w14:solidFill>
          </w14:textFill>
        </w:rPr>
        <w:t>本项目第</w:t>
      </w:r>
      <w:r>
        <w:rPr>
          <w:rFonts w:hint="eastAsia"/>
          <w:color w:val="000000" w:themeColor="text1"/>
          <w:szCs w:val="21"/>
          <w14:textFill>
            <w14:solidFill>
              <w14:schemeClr w14:val="tx1"/>
            </w14:solidFill>
          </w14:textFill>
        </w:rPr>
        <w:t>二</w:t>
      </w:r>
      <w:r>
        <w:rPr>
          <w:color w:val="000000" w:themeColor="text1"/>
          <w:szCs w:val="21"/>
          <w14:textFill>
            <w14:solidFill>
              <w14:schemeClr w14:val="tx1"/>
            </w14:solidFill>
          </w14:textFill>
        </w:rPr>
        <w:t>章</w:t>
      </w:r>
      <w:r>
        <w:rPr>
          <w:rFonts w:hint="eastAsia"/>
          <w:color w:val="000000" w:themeColor="text1"/>
          <w:szCs w:val="21"/>
          <w14:textFill>
            <w14:solidFill>
              <w14:schemeClr w14:val="tx1"/>
            </w14:solidFill>
          </w14:textFill>
        </w:rPr>
        <w:t>《项目</w:t>
      </w:r>
      <w:r>
        <w:rPr>
          <w:color w:val="000000" w:themeColor="text1"/>
          <w:szCs w:val="21"/>
          <w14:textFill>
            <w14:solidFill>
              <w14:schemeClr w14:val="tx1"/>
            </w14:solidFill>
          </w14:textFill>
        </w:rPr>
        <w:t>采购需求</w:t>
      </w:r>
      <w:r>
        <w:rPr>
          <w:rFonts w:hint="eastAsia"/>
          <w:color w:val="000000" w:themeColor="text1"/>
          <w:szCs w:val="21"/>
          <w14:textFill>
            <w14:solidFill>
              <w14:schemeClr w14:val="tx1"/>
            </w14:solidFill>
          </w14:textFill>
        </w:rPr>
        <w:t>》“本项目</w:t>
      </w:r>
      <w:r>
        <w:rPr>
          <w:color w:val="000000" w:themeColor="text1"/>
          <w:szCs w:val="21"/>
          <w14:textFill>
            <w14:solidFill>
              <w14:schemeClr w14:val="tx1"/>
            </w14:solidFill>
          </w14:textFill>
        </w:rPr>
        <w:t>商务要求</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的</w:t>
      </w:r>
      <w:r>
        <w:rPr>
          <w:rFonts w:hint="eastAsia"/>
          <w:color w:val="000000" w:themeColor="text1"/>
          <w:szCs w:val="21"/>
          <w14:textFill>
            <w14:solidFill>
              <w14:schemeClr w14:val="tx1"/>
            </w14:solidFill>
          </w14:textFill>
        </w:rPr>
        <w:t>响应表</w:t>
      </w:r>
      <w:r>
        <w:rPr>
          <w:color w:val="000000" w:themeColor="text1"/>
          <w:szCs w:val="21"/>
          <w14:textFill>
            <w14:solidFill>
              <w14:schemeClr w14:val="tx1"/>
            </w14:solidFill>
          </w14:textFill>
        </w:rPr>
        <w:t>：</w:t>
      </w: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2110"/>
        <w:gridCol w:w="4890"/>
        <w:gridCol w:w="1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211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招标文件的商务要求</w:t>
            </w:r>
          </w:p>
        </w:tc>
        <w:tc>
          <w:tcPr>
            <w:tcW w:w="489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投标文件响应内容</w:t>
            </w: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r>
              <w:rPr>
                <w:color w:val="000000" w:themeColor="text1"/>
                <w14:textFill>
                  <w14:solidFill>
                    <w14:schemeClr w14:val="tx1"/>
                  </w14:solidFill>
                </w14:textFill>
              </w:rPr>
              <w:t>偏离</w:t>
            </w:r>
            <w:r>
              <w:rPr>
                <w:color w:val="000000" w:themeColor="text1"/>
                <w:szCs w:val="2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p>
        </w:tc>
        <w:tc>
          <w:tcPr>
            <w:tcW w:w="211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p>
        </w:tc>
        <w:tc>
          <w:tcPr>
            <w:tcW w:w="489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p>
        </w:tc>
        <w:tc>
          <w:tcPr>
            <w:tcW w:w="21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p>
        </w:tc>
        <w:tc>
          <w:tcPr>
            <w:tcW w:w="489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p>
        </w:tc>
        <w:tc>
          <w:tcPr>
            <w:tcW w:w="21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489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p>
        </w:tc>
      </w:tr>
    </w:tbl>
    <w:p>
      <w:pPr>
        <w:pStyle w:val="27"/>
        <w:tabs>
          <w:tab w:val="left" w:pos="2127"/>
        </w:tabs>
        <w:spacing w:line="340" w:lineRule="exact"/>
        <w:ind w:firstLine="420" w:firstLineChars="20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注：</w:t>
      </w:r>
      <w:bookmarkStart w:id="45" w:name="_Hlk19049081"/>
      <w:r>
        <w:rPr>
          <w:rFonts w:ascii="Times New Roman" w:hAnsi="Times New Roman" w:cs="Times New Roman"/>
          <w:color w:val="000000" w:themeColor="text1"/>
          <w14:textFill>
            <w14:solidFill>
              <w14:schemeClr w14:val="tx1"/>
            </w14:solidFill>
          </w14:textFill>
        </w:rPr>
        <w:t>（1）本表应对招标文件</w:t>
      </w:r>
      <w:r>
        <w:rPr>
          <w:color w:val="000000" w:themeColor="text1"/>
          <w14:textFill>
            <w14:solidFill>
              <w14:schemeClr w14:val="tx1"/>
            </w14:solidFill>
          </w14:textFill>
        </w:rPr>
        <w:t>第</w:t>
      </w:r>
      <w:r>
        <w:rPr>
          <w:rFonts w:hint="eastAsia"/>
          <w:color w:val="000000" w:themeColor="text1"/>
          <w14:textFill>
            <w14:solidFill>
              <w14:schemeClr w14:val="tx1"/>
            </w14:solidFill>
          </w14:textFill>
        </w:rPr>
        <w:t>二</w:t>
      </w:r>
      <w:r>
        <w:rPr>
          <w:color w:val="000000" w:themeColor="text1"/>
          <w14:textFill>
            <w14:solidFill>
              <w14:schemeClr w14:val="tx1"/>
            </w14:solidFill>
          </w14:textFill>
        </w:rPr>
        <w:t>章</w:t>
      </w:r>
      <w:r>
        <w:rPr>
          <w:rFonts w:hint="eastAsia"/>
          <w:color w:val="000000" w:themeColor="text1"/>
          <w14:textFill>
            <w14:solidFill>
              <w14:schemeClr w14:val="tx1"/>
            </w14:solidFill>
          </w14:textFill>
        </w:rPr>
        <w:t>《项目</w:t>
      </w:r>
      <w:r>
        <w:rPr>
          <w:color w:val="000000" w:themeColor="text1"/>
          <w14:textFill>
            <w14:solidFill>
              <w14:schemeClr w14:val="tx1"/>
            </w14:solidFill>
          </w14:textFill>
        </w:rPr>
        <w:t>采购需求</w:t>
      </w:r>
      <w:r>
        <w:rPr>
          <w:rFonts w:hint="eastAsia"/>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中所列商务要求进行响应，并根据响应情况在“偏离说明”栏填写正偏离或负偏离及原因，完全符合的填写</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无偏离</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填写“</w:t>
      </w:r>
      <w:r>
        <w:rPr>
          <w:rFonts w:ascii="Times New Roman" w:hAnsi="Times New Roman" w:cs="Times New Roman"/>
          <w:color w:val="000000" w:themeColor="text1"/>
          <w14:textFill>
            <w14:solidFill>
              <w14:schemeClr w14:val="tx1"/>
            </w14:solidFill>
          </w14:textFill>
        </w:rPr>
        <w:t>无偏离</w:t>
      </w:r>
      <w:r>
        <w:rPr>
          <w:rFonts w:hint="eastAsia" w:ascii="Times New Roman" w:hAnsi="Times New Roman" w:cs="Times New Roman"/>
          <w:color w:val="000000" w:themeColor="text1"/>
          <w14:textFill>
            <w14:solidFill>
              <w14:schemeClr w14:val="tx1"/>
            </w14:solidFill>
          </w14:textFill>
        </w:rPr>
        <w:t>”时，如相应条款在投标文件其他部分描述明确不满足招标文件要求时，评标委员会将按不满足要求进行评审。</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（2）响应表说明详见投标人须知。</w:t>
      </w:r>
    </w:p>
    <w:bookmarkEnd w:id="45"/>
    <w:p>
      <w:pPr>
        <w:pStyle w:val="27"/>
        <w:tabs>
          <w:tab w:val="left" w:pos="2127"/>
        </w:tabs>
        <w:spacing w:line="340" w:lineRule="exact"/>
        <w:ind w:firstLine="420" w:firstLineChars="20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（3）本表可扩展。</w:t>
      </w:r>
    </w:p>
    <w:p>
      <w:pPr>
        <w:snapToGrid w:val="0"/>
        <w:spacing w:before="50" w:after="50" w:line="440" w:lineRule="exact"/>
        <w:rPr>
          <w:color w:val="000000" w:themeColor="text1"/>
          <w:spacing w:val="20"/>
          <w:szCs w:val="21"/>
          <w:u w:val="single"/>
          <w14:textFill>
            <w14:solidFill>
              <w14:schemeClr w14:val="tx1"/>
            </w14:solidFill>
          </w14:textFill>
        </w:rPr>
      </w:pPr>
      <w:r>
        <w:rPr>
          <w:color w:val="000000" w:themeColor="text1"/>
          <w14:textFill>
            <w14:solidFill>
              <w14:schemeClr w14:val="tx1"/>
            </w14:solidFill>
          </w14:textFill>
        </w:rPr>
        <w:t>法定代表人或授权代表签字或盖章</w:t>
      </w:r>
      <w:r>
        <w:rPr>
          <w:color w:val="000000" w:themeColor="text1"/>
          <w:spacing w:val="20"/>
          <w:szCs w:val="21"/>
          <w14:textFill>
            <w14:solidFill>
              <w14:schemeClr w14:val="tx1"/>
            </w14:solidFill>
          </w14:textFill>
        </w:rPr>
        <w:t>：</w:t>
      </w:r>
      <w:r>
        <w:rPr>
          <w:color w:val="000000" w:themeColor="text1"/>
          <w:spacing w:val="20"/>
          <w:szCs w:val="21"/>
          <w:u w:val="single"/>
          <w14:textFill>
            <w14:solidFill>
              <w14:schemeClr w14:val="tx1"/>
            </w14:solidFill>
          </w14:textFill>
        </w:rPr>
        <w:t xml:space="preserve">            </w:t>
      </w:r>
    </w:p>
    <w:p>
      <w:pPr>
        <w:snapToGrid w:val="0"/>
        <w:spacing w:before="50" w:after="120" w:afterLines="50" w:line="440" w:lineRule="exact"/>
        <w:jc w:val="left"/>
        <w:rPr>
          <w:color w:val="000000" w:themeColor="text1"/>
          <w:spacing w:val="20"/>
          <w:szCs w:val="21"/>
          <w:u w:val="single"/>
          <w14:textFill>
            <w14:solidFill>
              <w14:schemeClr w14:val="tx1"/>
            </w14:solidFill>
          </w14:textFill>
        </w:rPr>
      </w:pPr>
      <w:r>
        <w:rPr>
          <w:color w:val="000000" w:themeColor="text1"/>
          <w:spacing w:val="20"/>
          <w:szCs w:val="21"/>
          <w14:textFill>
            <w14:solidFill>
              <w14:schemeClr w14:val="tx1"/>
            </w14:solidFill>
          </w14:textFill>
        </w:rPr>
        <w:t>供应商公章：</w:t>
      </w:r>
      <w:r>
        <w:rPr>
          <w:color w:val="000000" w:themeColor="text1"/>
          <w:spacing w:val="20"/>
          <w:szCs w:val="21"/>
          <w:u w:val="single"/>
          <w14:textFill>
            <w14:solidFill>
              <w14:schemeClr w14:val="tx1"/>
            </w14:solidFill>
          </w14:textFill>
        </w:rPr>
        <w:t xml:space="preserve">            </w:t>
      </w:r>
      <w:r>
        <w:rPr>
          <w:color w:val="000000" w:themeColor="text1"/>
          <w:spacing w:val="20"/>
          <w:szCs w:val="21"/>
          <w14:textFill>
            <w14:solidFill>
              <w14:schemeClr w14:val="tx1"/>
            </w14:solidFill>
          </w14:textFill>
        </w:rPr>
        <w:t xml:space="preserve">             日  期：</w:t>
      </w:r>
      <w:r>
        <w:rPr>
          <w:color w:val="000000" w:themeColor="text1"/>
          <w:spacing w:val="20"/>
          <w:szCs w:val="21"/>
          <w:u w:val="single"/>
          <w14:textFill>
            <w14:solidFill>
              <w14:schemeClr w14:val="tx1"/>
            </w14:solidFill>
          </w14:textFill>
        </w:rPr>
        <w:t xml:space="preserve">        </w:t>
      </w:r>
    </w:p>
    <w:p>
      <w:pPr>
        <w:snapToGrid w:val="0"/>
        <w:spacing w:before="50" w:after="120" w:afterLines="50" w:line="440" w:lineRule="exact"/>
        <w:jc w:val="left"/>
        <w:rPr>
          <w:strike/>
          <w:color w:val="000000" w:themeColor="text1"/>
          <w:szCs w:val="21"/>
          <w14:textFill>
            <w14:solidFill>
              <w14:schemeClr w14:val="tx1"/>
            </w14:solidFill>
          </w14:textFill>
        </w:rPr>
      </w:pPr>
    </w:p>
    <w:p>
      <w:pPr>
        <w:snapToGrid w:val="0"/>
        <w:spacing w:before="50" w:after="120" w:afterLines="5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拟投入的专业人员配备</w:t>
      </w:r>
      <w:r>
        <w:rPr>
          <w:color w:val="000000" w:themeColor="text1"/>
          <w:szCs w:val="21"/>
          <w14:textFill>
            <w14:solidFill>
              <w14:schemeClr w14:val="tx1"/>
            </w14:solidFill>
          </w14:textFill>
        </w:rPr>
        <w:t>表（包括但不限于学历、证书情况、职称、年龄等）</w:t>
      </w:r>
    </w:p>
    <w:p>
      <w:pPr>
        <w:snapToGrid w:val="0"/>
        <w:spacing w:before="120" w:beforeLines="50" w:after="50"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项目拟投入服务团队人员（含项目负责人）一览表</w:t>
      </w: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440"/>
        <w:gridCol w:w="1516"/>
        <w:gridCol w:w="1620"/>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姓名</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职务</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分配岗位</w:t>
            </w:r>
          </w:p>
        </w:tc>
        <w:tc>
          <w:tcPr>
            <w:tcW w:w="151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持证情况</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年龄</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000000" w:themeColor="text1"/>
                <w:szCs w:val="2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000000" w:themeColor="text1"/>
                <w:szCs w:val="21"/>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000000" w:themeColor="text1"/>
                <w:szCs w:val="21"/>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000000" w:themeColor="text1"/>
                <w:szCs w:val="21"/>
                <w14:textFill>
                  <w14:solidFill>
                    <w14:schemeClr w14:val="tx1"/>
                  </w14:solidFill>
                </w14:textFill>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000000" w:themeColor="text1"/>
                <w:szCs w:val="2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000000" w:themeColor="text1"/>
                <w:szCs w:val="21"/>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000000" w:themeColor="text1"/>
                <w:szCs w:val="21"/>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000000" w:themeColor="text1"/>
                <w:szCs w:val="21"/>
                <w14:textFill>
                  <w14:solidFill>
                    <w14:schemeClr w14:val="tx1"/>
                  </w14:solidFill>
                </w14:textFill>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000000" w:themeColor="text1"/>
                <w:szCs w:val="2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pStyle w:val="29"/>
              <w:snapToGrid w:val="0"/>
              <w:spacing w:before="120" w:beforeLines="50" w:after="50"/>
              <w:ind w:left="5250"/>
              <w:rPr>
                <w:rFonts w:ascii="Times New Roman" w:hAnsi="Times New Roman"/>
                <w:color w:val="000000" w:themeColor="text1"/>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000000" w:themeColor="text1"/>
                <w:szCs w:val="21"/>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000000" w:themeColor="text1"/>
                <w:szCs w:val="21"/>
                <w14:textFill>
                  <w14:solidFill>
                    <w14:schemeClr w14:val="tx1"/>
                  </w14:solidFill>
                </w14:textFill>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000000" w:themeColor="text1"/>
                <w:szCs w:val="21"/>
                <w14:textFill>
                  <w14:solidFill>
                    <w14:schemeClr w14:val="tx1"/>
                  </w14:solidFill>
                </w14:textFill>
              </w:rPr>
            </w:pPr>
          </w:p>
        </w:tc>
      </w:tr>
    </w:tbl>
    <w:p>
      <w:pPr>
        <w:snapToGrid w:val="0"/>
        <w:spacing w:before="50" w:after="120" w:afterLines="50" w:line="4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注：在填写时，如本表格不适合投标单位的实际情况，可根据本表格式自行划表填写。</w:t>
      </w:r>
    </w:p>
    <w:p>
      <w:pPr>
        <w:snapToGrid w:val="0"/>
        <w:spacing w:before="50" w:after="50" w:line="440" w:lineRule="exact"/>
        <w:rPr>
          <w:color w:val="000000" w:themeColor="text1"/>
          <w:szCs w:val="21"/>
          <w14:textFill>
            <w14:solidFill>
              <w14:schemeClr w14:val="tx1"/>
            </w14:solidFill>
          </w14:textFill>
        </w:rPr>
      </w:pPr>
    </w:p>
    <w:p>
      <w:pPr>
        <w:snapToGrid w:val="0"/>
        <w:spacing w:before="50" w:after="50" w:line="440" w:lineRule="exact"/>
        <w:rPr>
          <w:color w:val="000000" w:themeColor="text1"/>
          <w:spacing w:val="20"/>
          <w:szCs w:val="21"/>
          <w:u w:val="single"/>
          <w14:textFill>
            <w14:solidFill>
              <w14:schemeClr w14:val="tx1"/>
            </w14:solidFill>
          </w14:textFill>
        </w:rPr>
      </w:pPr>
      <w:r>
        <w:rPr>
          <w:color w:val="000000" w:themeColor="text1"/>
          <w:szCs w:val="21"/>
          <w14:textFill>
            <w14:solidFill>
              <w14:schemeClr w14:val="tx1"/>
            </w14:solidFill>
          </w14:textFill>
        </w:rPr>
        <w:t>法定代表人或授权代表签字或盖章</w:t>
      </w:r>
      <w:r>
        <w:rPr>
          <w:color w:val="000000" w:themeColor="text1"/>
          <w:spacing w:val="20"/>
          <w:szCs w:val="21"/>
          <w14:textFill>
            <w14:solidFill>
              <w14:schemeClr w14:val="tx1"/>
            </w14:solidFill>
          </w14:textFill>
        </w:rPr>
        <w:t>：</w:t>
      </w:r>
      <w:r>
        <w:rPr>
          <w:color w:val="000000" w:themeColor="text1"/>
          <w:spacing w:val="20"/>
          <w:szCs w:val="21"/>
          <w:u w:val="single"/>
          <w14:textFill>
            <w14:solidFill>
              <w14:schemeClr w14:val="tx1"/>
            </w14:solidFill>
          </w14:textFill>
        </w:rPr>
        <w:t xml:space="preserve">            </w:t>
      </w:r>
    </w:p>
    <w:p>
      <w:pPr>
        <w:snapToGrid w:val="0"/>
        <w:spacing w:before="50" w:after="120" w:afterLines="50" w:line="440" w:lineRule="exact"/>
        <w:jc w:val="left"/>
        <w:rPr>
          <w:color w:val="000000" w:themeColor="text1"/>
          <w:szCs w:val="21"/>
          <w14:textFill>
            <w14:solidFill>
              <w14:schemeClr w14:val="tx1"/>
            </w14:solidFill>
          </w14:textFill>
        </w:rPr>
      </w:pPr>
      <w:r>
        <w:rPr>
          <w:color w:val="000000" w:themeColor="text1"/>
          <w:spacing w:val="20"/>
          <w:szCs w:val="21"/>
          <w14:textFill>
            <w14:solidFill>
              <w14:schemeClr w14:val="tx1"/>
            </w14:solidFill>
          </w14:textFill>
        </w:rPr>
        <w:t>供应商公章：</w:t>
      </w:r>
      <w:r>
        <w:rPr>
          <w:color w:val="000000" w:themeColor="text1"/>
          <w:spacing w:val="20"/>
          <w:szCs w:val="21"/>
          <w:u w:val="single"/>
          <w14:textFill>
            <w14:solidFill>
              <w14:schemeClr w14:val="tx1"/>
            </w14:solidFill>
          </w14:textFill>
        </w:rPr>
        <w:t xml:space="preserve">            </w:t>
      </w:r>
      <w:r>
        <w:rPr>
          <w:color w:val="000000" w:themeColor="text1"/>
          <w:spacing w:val="20"/>
          <w:szCs w:val="21"/>
          <w14:textFill>
            <w14:solidFill>
              <w14:schemeClr w14:val="tx1"/>
            </w14:solidFill>
          </w14:textFill>
        </w:rPr>
        <w:t xml:space="preserve">             日  期：</w:t>
      </w:r>
      <w:r>
        <w:rPr>
          <w:color w:val="000000" w:themeColor="text1"/>
          <w:spacing w:val="20"/>
          <w:szCs w:val="21"/>
          <w:u w:val="single"/>
          <w14:textFill>
            <w14:solidFill>
              <w14:schemeClr w14:val="tx1"/>
            </w14:solidFill>
          </w14:textFill>
        </w:rPr>
        <w:t xml:space="preserve">        </w:t>
      </w:r>
    </w:p>
    <w:p>
      <w:pPr>
        <w:snapToGrid w:val="0"/>
        <w:spacing w:before="50" w:after="120" w:afterLines="50" w:line="440" w:lineRule="exact"/>
        <w:jc w:val="left"/>
        <w:rPr>
          <w:strike/>
          <w:color w:val="000000" w:themeColor="text1"/>
          <w:szCs w:val="21"/>
          <w14:textFill>
            <w14:solidFill>
              <w14:schemeClr w14:val="tx1"/>
            </w14:solidFill>
          </w14:textFill>
        </w:rPr>
      </w:pPr>
    </w:p>
    <w:p>
      <w:pPr>
        <w:snapToGrid w:val="0"/>
        <w:spacing w:before="50" w:after="120" w:afterLines="50" w:line="440" w:lineRule="exact"/>
        <w:jc w:val="left"/>
        <w:rPr>
          <w:color w:val="000000" w:themeColor="text1"/>
          <w:szCs w:val="21"/>
          <w14:textFill>
            <w14:solidFill>
              <w14:schemeClr w14:val="tx1"/>
            </w14:solidFill>
          </w14:textFill>
        </w:rPr>
      </w:pPr>
    </w:p>
    <w:p>
      <w:pPr>
        <w:snapToGrid w:val="0"/>
        <w:spacing w:before="50" w:after="50" w:line="44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附各人员证照。</w:t>
      </w:r>
    </w:p>
    <w:p>
      <w:pPr>
        <w:snapToGrid w:val="0"/>
        <w:spacing w:before="50" w:after="120" w:afterLines="50" w:line="440" w:lineRule="exact"/>
        <w:jc w:val="left"/>
        <w:rPr>
          <w:color w:val="000000" w:themeColor="text1"/>
          <w:szCs w:val="21"/>
          <w14:textFill>
            <w14:solidFill>
              <w14:schemeClr w14:val="tx1"/>
            </w14:solidFill>
          </w14:textFill>
        </w:rPr>
      </w:pPr>
    </w:p>
    <w:p>
      <w:pPr>
        <w:snapToGrid w:val="0"/>
        <w:spacing w:before="50" w:after="120" w:afterLines="50" w:line="440" w:lineRule="exact"/>
        <w:jc w:val="left"/>
        <w:rPr>
          <w:color w:val="000000" w:themeColor="text1"/>
          <w:szCs w:val="21"/>
          <w14:textFill>
            <w14:solidFill>
              <w14:schemeClr w14:val="tx1"/>
            </w14:solidFill>
          </w14:textFill>
        </w:rPr>
      </w:pPr>
    </w:p>
    <w:p>
      <w:pPr>
        <w:snapToGrid w:val="0"/>
        <w:spacing w:before="50" w:after="120" w:afterLines="50" w:line="440" w:lineRule="exact"/>
        <w:jc w:val="left"/>
        <w:rPr>
          <w:color w:val="000000" w:themeColor="text1"/>
          <w:spacing w:val="20"/>
          <w:szCs w:val="21"/>
          <w:u w:val="single"/>
          <w14:textFill>
            <w14:solidFill>
              <w14:schemeClr w14:val="tx1"/>
            </w14:solidFill>
          </w14:textFill>
        </w:rPr>
        <w:sectPr>
          <w:pgSz w:w="11906" w:h="16838"/>
          <w:pgMar w:top="1418" w:right="1133" w:bottom="1246" w:left="1418" w:header="851" w:footer="992" w:gutter="0"/>
          <w:cols w:space="720" w:num="1"/>
          <w:docGrid w:linePitch="312" w:charSpace="0"/>
        </w:sectPr>
      </w:pPr>
    </w:p>
    <w:p>
      <w:pPr>
        <w:snapToGrid w:val="0"/>
        <w:spacing w:before="50" w:after="120" w:afterLines="50"/>
        <w:jc w:val="left"/>
        <w:rPr>
          <w:b/>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．近年供应商类似成功案例的业绩证明（附中标书或合同复印件）。</w:t>
      </w:r>
    </w:p>
    <w:p>
      <w:pPr>
        <w:snapToGrid w:val="0"/>
        <w:spacing w:before="50" w:after="120" w:afterLines="50"/>
        <w:jc w:val="center"/>
        <w:rPr>
          <w:color w:val="000000" w:themeColor="text1"/>
          <w:szCs w:val="21"/>
          <w14:textFill>
            <w14:solidFill>
              <w14:schemeClr w14:val="tx1"/>
            </w14:solidFill>
          </w14:textFill>
        </w:rPr>
      </w:pPr>
      <w:r>
        <w:rPr>
          <w:b/>
          <w:color w:val="000000" w:themeColor="text1"/>
          <w:szCs w:val="21"/>
          <w14:textFill>
            <w14:solidFill>
              <w14:schemeClr w14:val="tx1"/>
            </w14:solidFill>
          </w14:textFill>
        </w:rPr>
        <w:t>类似成功案例业绩一览表</w:t>
      </w:r>
    </w:p>
    <w:tbl>
      <w:tblPr>
        <w:tblStyle w:val="52"/>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421"/>
        <w:gridCol w:w="1823"/>
        <w:gridCol w:w="2431"/>
        <w:gridCol w:w="26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0" w:hRule="atLeast"/>
        </w:trPr>
        <w:tc>
          <w:tcPr>
            <w:tcW w:w="1304"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甲方单位名称</w:t>
            </w:r>
          </w:p>
        </w:tc>
        <w:tc>
          <w:tcPr>
            <w:tcW w:w="982"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项目名称或服务内容</w:t>
            </w:r>
          </w:p>
        </w:tc>
        <w:tc>
          <w:tcPr>
            <w:tcW w:w="1309"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服务</w:t>
            </w:r>
            <w:r>
              <w:rPr>
                <w:rFonts w:hint="eastAsia"/>
                <w:color w:val="000000" w:themeColor="text1"/>
                <w:szCs w:val="21"/>
                <w14:textFill>
                  <w14:solidFill>
                    <w14:schemeClr w14:val="tx1"/>
                  </w14:solidFill>
                </w14:textFill>
              </w:rPr>
              <w:t>期（年/月）</w:t>
            </w:r>
          </w:p>
        </w:tc>
        <w:tc>
          <w:tcPr>
            <w:tcW w:w="1403"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合同总价</w:t>
            </w:r>
            <w:r>
              <w:rPr>
                <w:rFonts w:hint="eastAsia"/>
                <w:color w:val="000000" w:themeColor="text1"/>
                <w:szCs w:val="2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24" w:hRule="atLeast"/>
        </w:trPr>
        <w:tc>
          <w:tcPr>
            <w:tcW w:w="130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szCs w:val="21"/>
                <w14:textFill>
                  <w14:solidFill>
                    <w14:schemeClr w14:val="tx1"/>
                  </w14:solidFill>
                </w14:textFill>
              </w:rPr>
            </w:pPr>
          </w:p>
        </w:tc>
        <w:tc>
          <w:tcPr>
            <w:tcW w:w="98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szCs w:val="21"/>
                <w14:textFill>
                  <w14:solidFill>
                    <w14:schemeClr w14:val="tx1"/>
                  </w14:solidFill>
                </w14:textFill>
              </w:rPr>
            </w:pPr>
          </w:p>
        </w:tc>
        <w:tc>
          <w:tcPr>
            <w:tcW w:w="130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szCs w:val="21"/>
                <w14:textFill>
                  <w14:solidFill>
                    <w14:schemeClr w14:val="tx1"/>
                  </w14:solidFill>
                </w14:textFill>
              </w:rPr>
            </w:pPr>
          </w:p>
        </w:tc>
        <w:tc>
          <w:tcPr>
            <w:tcW w:w="140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1" w:hRule="atLeast"/>
        </w:trPr>
        <w:tc>
          <w:tcPr>
            <w:tcW w:w="1304" w:type="pct"/>
            <w:tcBorders>
              <w:top w:val="single" w:color="auto" w:sz="4" w:space="0"/>
              <w:left w:val="single" w:color="auto" w:sz="4" w:space="0"/>
              <w:bottom w:val="single" w:color="auto" w:sz="4" w:space="0"/>
              <w:right w:val="single" w:color="auto" w:sz="4" w:space="0"/>
            </w:tcBorders>
          </w:tcPr>
          <w:p>
            <w:pPr>
              <w:snapToGrid w:val="0"/>
              <w:spacing w:line="240" w:lineRule="exact"/>
              <w:jc w:val="left"/>
              <w:rPr>
                <w:color w:val="000000" w:themeColor="text1"/>
                <w:szCs w:val="21"/>
                <w14:textFill>
                  <w14:solidFill>
                    <w14:schemeClr w14:val="tx1"/>
                  </w14:solidFill>
                </w14:textFill>
              </w:rPr>
            </w:pPr>
          </w:p>
        </w:tc>
        <w:tc>
          <w:tcPr>
            <w:tcW w:w="982" w:type="pct"/>
            <w:tcBorders>
              <w:top w:val="single" w:color="auto" w:sz="4" w:space="0"/>
              <w:left w:val="single" w:color="auto" w:sz="4" w:space="0"/>
              <w:bottom w:val="single" w:color="auto" w:sz="4" w:space="0"/>
              <w:right w:val="single" w:color="auto" w:sz="4" w:space="0"/>
            </w:tcBorders>
          </w:tcPr>
          <w:p>
            <w:pPr>
              <w:snapToGrid w:val="0"/>
              <w:spacing w:line="240" w:lineRule="exact"/>
              <w:jc w:val="left"/>
              <w:rPr>
                <w:color w:val="000000" w:themeColor="text1"/>
                <w:szCs w:val="21"/>
                <w14:textFill>
                  <w14:solidFill>
                    <w14:schemeClr w14:val="tx1"/>
                  </w14:solidFill>
                </w14:textFill>
              </w:rPr>
            </w:pPr>
          </w:p>
        </w:tc>
        <w:tc>
          <w:tcPr>
            <w:tcW w:w="1309" w:type="pct"/>
            <w:tcBorders>
              <w:top w:val="single" w:color="auto" w:sz="4" w:space="0"/>
              <w:left w:val="single" w:color="auto" w:sz="4" w:space="0"/>
              <w:bottom w:val="single" w:color="auto" w:sz="4" w:space="0"/>
              <w:right w:val="single" w:color="auto" w:sz="4" w:space="0"/>
            </w:tcBorders>
          </w:tcPr>
          <w:p>
            <w:pPr>
              <w:snapToGrid w:val="0"/>
              <w:spacing w:line="240" w:lineRule="exact"/>
              <w:jc w:val="left"/>
              <w:rPr>
                <w:color w:val="000000" w:themeColor="text1"/>
                <w:szCs w:val="21"/>
                <w14:textFill>
                  <w14:solidFill>
                    <w14:schemeClr w14:val="tx1"/>
                  </w14:solidFill>
                </w14:textFill>
              </w:rPr>
            </w:pPr>
          </w:p>
        </w:tc>
        <w:tc>
          <w:tcPr>
            <w:tcW w:w="1403" w:type="pct"/>
            <w:tcBorders>
              <w:top w:val="single" w:color="auto" w:sz="4" w:space="0"/>
              <w:left w:val="single" w:color="auto" w:sz="4" w:space="0"/>
              <w:bottom w:val="single" w:color="auto" w:sz="4" w:space="0"/>
              <w:right w:val="single" w:color="auto" w:sz="4" w:space="0"/>
            </w:tcBorders>
          </w:tcPr>
          <w:p>
            <w:pPr>
              <w:snapToGrid w:val="0"/>
              <w:spacing w:line="240" w:lineRule="exact"/>
              <w:jc w:val="lef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1304"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000000" w:themeColor="text1"/>
                <w:szCs w:val="21"/>
                <w14:textFill>
                  <w14:solidFill>
                    <w14:schemeClr w14:val="tx1"/>
                  </w14:solidFill>
                </w14:textFill>
              </w:rPr>
            </w:pPr>
          </w:p>
        </w:tc>
        <w:tc>
          <w:tcPr>
            <w:tcW w:w="982"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000000" w:themeColor="text1"/>
                <w:szCs w:val="21"/>
                <w14:textFill>
                  <w14:solidFill>
                    <w14:schemeClr w14:val="tx1"/>
                  </w14:solidFill>
                </w14:textFill>
              </w:rPr>
            </w:pPr>
          </w:p>
        </w:tc>
        <w:tc>
          <w:tcPr>
            <w:tcW w:w="1309"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000000" w:themeColor="text1"/>
                <w:szCs w:val="21"/>
                <w14:textFill>
                  <w14:solidFill>
                    <w14:schemeClr w14:val="tx1"/>
                  </w14:solidFill>
                </w14:textFill>
              </w:rPr>
            </w:pPr>
          </w:p>
        </w:tc>
        <w:tc>
          <w:tcPr>
            <w:tcW w:w="1403"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2" w:hRule="atLeast"/>
        </w:trPr>
        <w:tc>
          <w:tcPr>
            <w:tcW w:w="1304"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000000" w:themeColor="text1"/>
                <w:szCs w:val="21"/>
                <w14:textFill>
                  <w14:solidFill>
                    <w14:schemeClr w14:val="tx1"/>
                  </w14:solidFill>
                </w14:textFill>
              </w:rPr>
            </w:pPr>
          </w:p>
        </w:tc>
        <w:tc>
          <w:tcPr>
            <w:tcW w:w="982"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000000" w:themeColor="text1"/>
                <w:szCs w:val="21"/>
                <w14:textFill>
                  <w14:solidFill>
                    <w14:schemeClr w14:val="tx1"/>
                  </w14:solidFill>
                </w14:textFill>
              </w:rPr>
            </w:pPr>
          </w:p>
        </w:tc>
        <w:tc>
          <w:tcPr>
            <w:tcW w:w="1309"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000000" w:themeColor="text1"/>
                <w:szCs w:val="21"/>
                <w14:textFill>
                  <w14:solidFill>
                    <w14:schemeClr w14:val="tx1"/>
                  </w14:solidFill>
                </w14:textFill>
              </w:rPr>
            </w:pPr>
          </w:p>
        </w:tc>
        <w:tc>
          <w:tcPr>
            <w:tcW w:w="1403"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1304"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000000" w:themeColor="text1"/>
                <w:szCs w:val="21"/>
                <w14:textFill>
                  <w14:solidFill>
                    <w14:schemeClr w14:val="tx1"/>
                  </w14:solidFill>
                </w14:textFill>
              </w:rPr>
            </w:pPr>
          </w:p>
        </w:tc>
        <w:tc>
          <w:tcPr>
            <w:tcW w:w="982"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000000" w:themeColor="text1"/>
                <w:szCs w:val="21"/>
                <w14:textFill>
                  <w14:solidFill>
                    <w14:schemeClr w14:val="tx1"/>
                  </w14:solidFill>
                </w14:textFill>
              </w:rPr>
            </w:pPr>
          </w:p>
        </w:tc>
        <w:tc>
          <w:tcPr>
            <w:tcW w:w="1309"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000000" w:themeColor="text1"/>
                <w:szCs w:val="21"/>
                <w14:textFill>
                  <w14:solidFill>
                    <w14:schemeClr w14:val="tx1"/>
                  </w14:solidFill>
                </w14:textFill>
              </w:rPr>
            </w:pPr>
          </w:p>
        </w:tc>
        <w:tc>
          <w:tcPr>
            <w:tcW w:w="1403"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4" w:hRule="atLeast"/>
        </w:trPr>
        <w:tc>
          <w:tcPr>
            <w:tcW w:w="1304"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000000" w:themeColor="text1"/>
                <w:szCs w:val="21"/>
                <w14:textFill>
                  <w14:solidFill>
                    <w14:schemeClr w14:val="tx1"/>
                  </w14:solidFill>
                </w14:textFill>
              </w:rPr>
            </w:pPr>
          </w:p>
        </w:tc>
        <w:tc>
          <w:tcPr>
            <w:tcW w:w="982"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000000" w:themeColor="text1"/>
                <w:szCs w:val="21"/>
                <w14:textFill>
                  <w14:solidFill>
                    <w14:schemeClr w14:val="tx1"/>
                  </w14:solidFill>
                </w14:textFill>
              </w:rPr>
            </w:pPr>
          </w:p>
        </w:tc>
        <w:tc>
          <w:tcPr>
            <w:tcW w:w="1309"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000000" w:themeColor="text1"/>
                <w:szCs w:val="21"/>
                <w14:textFill>
                  <w14:solidFill>
                    <w14:schemeClr w14:val="tx1"/>
                  </w14:solidFill>
                </w14:textFill>
              </w:rPr>
            </w:pPr>
          </w:p>
        </w:tc>
        <w:tc>
          <w:tcPr>
            <w:tcW w:w="1403"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000000" w:themeColor="text1"/>
                <w:szCs w:val="21"/>
                <w14:textFill>
                  <w14:solidFill>
                    <w14:schemeClr w14:val="tx1"/>
                  </w14:solidFill>
                </w14:textFill>
              </w:rPr>
            </w:pPr>
          </w:p>
        </w:tc>
      </w:tr>
    </w:tbl>
    <w:p>
      <w:pPr>
        <w:pStyle w:val="16"/>
        <w:snapToGrid w:val="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注：</w:t>
      </w:r>
    </w:p>
    <w:p>
      <w:pPr>
        <w:pStyle w:val="16"/>
        <w:snapToGrid w:val="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w:t>
      </w:r>
      <w:r>
        <w:rPr>
          <w:rFonts w:ascii="Times New Roman" w:hAnsi="Times New Roman" w:eastAsia="宋体" w:cs="Times New Roman"/>
          <w:color w:val="000000" w:themeColor="text1"/>
          <w:sz w:val="21"/>
          <w:szCs w:val="21"/>
          <w14:textFill>
            <w14:solidFill>
              <w14:schemeClr w14:val="tx1"/>
            </w14:solidFill>
          </w14:textFill>
        </w:rPr>
        <w:t>未附</w:t>
      </w:r>
      <w:r>
        <w:rPr>
          <w:rFonts w:hint="eastAsia" w:ascii="Times New Roman" w:hAnsi="Times New Roman" w:eastAsia="宋体" w:cs="Times New Roman"/>
          <w:color w:val="000000" w:themeColor="text1"/>
          <w:sz w:val="21"/>
          <w:szCs w:val="21"/>
          <w14:textFill>
            <w14:solidFill>
              <w14:schemeClr w14:val="tx1"/>
            </w14:solidFill>
          </w14:textFill>
        </w:rPr>
        <w:t>证明材料</w:t>
      </w:r>
      <w:r>
        <w:rPr>
          <w:rFonts w:ascii="Times New Roman" w:hAnsi="Times New Roman" w:eastAsia="宋体" w:cs="Times New Roman"/>
          <w:color w:val="000000" w:themeColor="text1"/>
          <w:sz w:val="21"/>
          <w:szCs w:val="21"/>
          <w14:textFill>
            <w14:solidFill>
              <w14:schemeClr w14:val="tx1"/>
            </w14:solidFill>
          </w14:textFill>
        </w:rPr>
        <w:t>的业绩无效</w:t>
      </w:r>
      <w:r>
        <w:rPr>
          <w:rFonts w:hint="eastAsia" w:ascii="Times New Roman" w:hAnsi="Times New Roman" w:eastAsia="宋体" w:cs="Times New Roman"/>
          <w:color w:val="000000" w:themeColor="text1"/>
          <w:sz w:val="21"/>
          <w:szCs w:val="21"/>
          <w14:textFill>
            <w14:solidFill>
              <w14:schemeClr w14:val="tx1"/>
            </w14:solidFill>
          </w14:textFill>
        </w:rPr>
        <w:t>，证明材料</w:t>
      </w:r>
      <w:r>
        <w:rPr>
          <w:rFonts w:ascii="Times New Roman" w:hAnsi="Times New Roman" w:eastAsia="宋体" w:cs="Times New Roman"/>
          <w:color w:val="000000" w:themeColor="text1"/>
          <w:sz w:val="21"/>
          <w:szCs w:val="21"/>
          <w14:textFill>
            <w14:solidFill>
              <w14:schemeClr w14:val="tx1"/>
            </w14:solidFill>
          </w14:textFill>
        </w:rPr>
        <w:t>见第四章《评标方法及评标标准》规定</w:t>
      </w:r>
    </w:p>
    <w:p>
      <w:pPr>
        <w:pStyle w:val="16"/>
        <w:snapToGrid w:val="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2</w:t>
      </w:r>
      <w:r>
        <w:rPr>
          <w:rFonts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 w:val="21"/>
          <w:szCs w:val="21"/>
          <w14:textFill>
            <w14:solidFill>
              <w14:schemeClr w14:val="tx1"/>
            </w14:solidFill>
          </w14:textFill>
        </w:rPr>
        <w:t>类似项目的定义见第四章《评标方法及评标标准》规定。</w:t>
      </w:r>
    </w:p>
    <w:p>
      <w:pPr>
        <w:rPr>
          <w:color w:val="000000" w:themeColor="text1"/>
          <w14:textFill>
            <w14:solidFill>
              <w14:schemeClr w14:val="tx1"/>
            </w14:solidFill>
          </w14:textFill>
        </w:rPr>
      </w:pPr>
    </w:p>
    <w:p>
      <w:pPr>
        <w:pStyle w:val="16"/>
        <w:snapToGrid w:val="0"/>
        <w:rPr>
          <w:rFonts w:ascii="Times New Roman" w:hAnsi="Times New Roman" w:eastAsia="宋体" w:cs="Times New Roman"/>
          <w:color w:val="000000" w:themeColor="text1"/>
          <w:sz w:val="21"/>
          <w:szCs w:val="21"/>
          <w:u w:val="single"/>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法定代表人或授权代表签字或盖章：</w:t>
      </w:r>
      <w:r>
        <w:rPr>
          <w:rFonts w:ascii="Times New Roman" w:hAnsi="Times New Roman" w:eastAsia="宋体" w:cs="Times New Roman"/>
          <w:color w:val="000000" w:themeColor="text1"/>
          <w:sz w:val="21"/>
          <w:szCs w:val="21"/>
          <w:u w:val="single"/>
          <w14:textFill>
            <w14:solidFill>
              <w14:schemeClr w14:val="tx1"/>
            </w14:solidFill>
          </w14:textFill>
        </w:rPr>
        <w:t>　　　　　</w:t>
      </w:r>
    </w:p>
    <w:p>
      <w:pPr>
        <w:snapToGrid w:val="0"/>
        <w:spacing w:before="5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供应商公章：</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年    月   日</w:t>
      </w:r>
    </w:p>
    <w:p>
      <w:pPr>
        <w:snapToGrid w:val="0"/>
        <w:spacing w:before="50"/>
        <w:jc w:val="left"/>
        <w:rPr>
          <w:color w:val="000000" w:themeColor="text1"/>
          <w:szCs w:val="21"/>
          <w14:textFill>
            <w14:solidFill>
              <w14:schemeClr w14:val="tx1"/>
            </w14:solidFill>
          </w14:textFill>
        </w:rPr>
      </w:pPr>
    </w:p>
    <w:p>
      <w:pPr>
        <w:snapToGrid w:val="0"/>
        <w:spacing w:before="50" w:after="120" w:afterLines="50"/>
        <w:jc w:val="left"/>
        <w:rPr>
          <w:color w:val="000000" w:themeColor="text1"/>
          <w:szCs w:val="21"/>
          <w14:textFill>
            <w14:solidFill>
              <w14:schemeClr w14:val="tx1"/>
            </w14:solidFill>
          </w14:textFill>
        </w:rPr>
        <w:sectPr>
          <w:headerReference r:id="rId17" w:type="default"/>
          <w:pgSz w:w="11906" w:h="16838"/>
          <w:pgMar w:top="1304" w:right="1418" w:bottom="1304" w:left="1418" w:header="851" w:footer="992" w:gutter="0"/>
          <w:cols w:space="720" w:num="1"/>
          <w:docGrid w:linePitch="312" w:charSpace="0"/>
        </w:sectPr>
      </w:pPr>
    </w:p>
    <w:p>
      <w:pPr>
        <w:tabs>
          <w:tab w:val="left" w:pos="569"/>
        </w:tabs>
        <w:rPr>
          <w:color w:val="000000" w:themeColor="text1"/>
          <w:szCs w:val="21"/>
          <w14:textFill>
            <w14:solidFill>
              <w14:schemeClr w14:val="tx1"/>
            </w14:solidFill>
          </w14:textFill>
        </w:rPr>
      </w:pPr>
    </w:p>
    <w:p>
      <w:pPr>
        <w:snapToGrid w:val="0"/>
        <w:spacing w:before="50"/>
        <w:jc w:val="left"/>
        <w:rPr>
          <w:color w:val="000000" w:themeColor="text1"/>
          <w:szCs w:val="21"/>
          <w14:textFill>
            <w14:solidFill>
              <w14:schemeClr w14:val="tx1"/>
            </w14:solidFill>
          </w14:textFill>
        </w:rPr>
        <w:sectPr>
          <w:pgSz w:w="11906" w:h="16838"/>
          <w:pgMar w:top="1304" w:right="1418" w:bottom="1304" w:left="1418" w:header="851" w:footer="992" w:gutter="0"/>
          <w:cols w:space="720" w:num="1"/>
          <w:docGrid w:linePitch="312" w:charSpace="0"/>
        </w:sectPr>
      </w:pP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w:t>
      </w:r>
      <w:bookmarkStart w:id="46" w:name="_Hlk19050322"/>
      <w:r>
        <w:rPr>
          <w:color w:val="000000" w:themeColor="text1"/>
          <w:szCs w:val="21"/>
          <w14:textFill>
            <w14:solidFill>
              <w14:schemeClr w14:val="tx1"/>
            </w14:solidFill>
          </w14:textFill>
        </w:rPr>
        <w:t>供应商认为需提供的其他材料（根据招标文件编写）</w:t>
      </w:r>
    </w:p>
    <w:bookmarkEnd w:id="46"/>
    <w:p>
      <w:pPr>
        <w:snapToGrid w:val="0"/>
        <w:spacing w:before="120" w:beforeLines="50" w:after="50" w:line="440" w:lineRule="exact"/>
        <w:jc w:val="center"/>
        <w:outlineLvl w:val="1"/>
        <w:rPr>
          <w:bCs/>
          <w:color w:val="000000" w:themeColor="text1"/>
          <w:sz w:val="24"/>
          <w14:textFill>
            <w14:solidFill>
              <w14:schemeClr w14:val="tx1"/>
            </w14:solidFill>
          </w14:textFill>
        </w:rPr>
      </w:pPr>
      <w:r>
        <w:rPr>
          <w:bCs/>
          <w:color w:val="000000" w:themeColor="text1"/>
          <w:sz w:val="24"/>
          <w14:textFill>
            <w14:solidFill>
              <w14:schemeClr w14:val="tx1"/>
            </w14:solidFill>
          </w14:textFill>
        </w:rPr>
        <w:t>第二部分 技术文件</w:t>
      </w:r>
    </w:p>
    <w:p>
      <w:pPr>
        <w:jc w:val="center"/>
        <w:rPr>
          <w:color w:val="000000" w:themeColor="text1"/>
          <w14:textFill>
            <w14:solidFill>
              <w14:schemeClr w14:val="tx1"/>
            </w14:solidFill>
          </w14:textFill>
        </w:rPr>
      </w:pPr>
      <w:r>
        <w:rPr>
          <w:color w:val="000000" w:themeColor="text1"/>
          <w14:textFill>
            <w14:solidFill>
              <w14:schemeClr w14:val="tx1"/>
            </w14:solidFill>
          </w14:textFill>
        </w:rPr>
        <w:t>（本</w:t>
      </w:r>
      <w:r>
        <w:rPr>
          <w:rFonts w:hint="eastAsia"/>
          <w:color w:val="000000" w:themeColor="text1"/>
          <w14:textFill>
            <w14:solidFill>
              <w14:schemeClr w14:val="tx1"/>
            </w14:solidFill>
          </w14:textFill>
        </w:rPr>
        <w:t>技术</w:t>
      </w:r>
      <w:r>
        <w:rPr>
          <w:color w:val="000000" w:themeColor="text1"/>
          <w14:textFill>
            <w14:solidFill>
              <w14:schemeClr w14:val="tx1"/>
            </w14:solidFill>
          </w14:textFill>
        </w:rPr>
        <w:t>文件供应商可</w:t>
      </w:r>
      <w:r>
        <w:rPr>
          <w:rFonts w:hint="eastAsia"/>
          <w:color w:val="000000" w:themeColor="text1"/>
          <w14:textFill>
            <w14:solidFill>
              <w14:schemeClr w14:val="tx1"/>
            </w14:solidFill>
          </w14:textFill>
        </w:rPr>
        <w:t>根据评分办法及自身情况</w:t>
      </w:r>
      <w:r>
        <w:rPr>
          <w:color w:val="000000" w:themeColor="text1"/>
          <w14:textFill>
            <w14:solidFill>
              <w14:schemeClr w14:val="tx1"/>
            </w14:solidFill>
          </w14:textFill>
        </w:rPr>
        <w:t>自行编写，也可参照下述提纲编写）</w:t>
      </w:r>
    </w:p>
    <w:p>
      <w:pPr>
        <w:snapToGrid w:val="0"/>
        <w:spacing w:before="50" w:after="120" w:afterLines="50"/>
        <w:jc w:val="left"/>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对</w:t>
      </w:r>
      <w:r>
        <w:rPr>
          <w:color w:val="000000" w:themeColor="text1"/>
          <w:szCs w:val="21"/>
          <w14:textFill>
            <w14:solidFill>
              <w14:schemeClr w14:val="tx1"/>
            </w14:solidFill>
          </w14:textFill>
        </w:rPr>
        <w:t>本项目第</w:t>
      </w:r>
      <w:r>
        <w:rPr>
          <w:rFonts w:hint="eastAsia"/>
          <w:color w:val="000000" w:themeColor="text1"/>
          <w:szCs w:val="21"/>
          <w14:textFill>
            <w14:solidFill>
              <w14:schemeClr w14:val="tx1"/>
            </w14:solidFill>
          </w14:textFill>
        </w:rPr>
        <w:t>二</w:t>
      </w:r>
      <w:r>
        <w:rPr>
          <w:color w:val="000000" w:themeColor="text1"/>
          <w:szCs w:val="21"/>
          <w14:textFill>
            <w14:solidFill>
              <w14:schemeClr w14:val="tx1"/>
            </w14:solidFill>
          </w14:textFill>
        </w:rPr>
        <w:t>章</w:t>
      </w:r>
      <w:r>
        <w:rPr>
          <w:rFonts w:hint="eastAsia"/>
          <w:color w:val="000000" w:themeColor="text1"/>
          <w:szCs w:val="21"/>
          <w14:textFill>
            <w14:solidFill>
              <w14:schemeClr w14:val="tx1"/>
            </w14:solidFill>
          </w14:textFill>
        </w:rPr>
        <w:t>《项目</w:t>
      </w:r>
      <w:r>
        <w:rPr>
          <w:color w:val="000000" w:themeColor="text1"/>
          <w:szCs w:val="21"/>
          <w14:textFill>
            <w14:solidFill>
              <w14:schemeClr w14:val="tx1"/>
            </w14:solidFill>
          </w14:textFill>
        </w:rPr>
        <w:t>采购需求</w:t>
      </w:r>
      <w:r>
        <w:rPr>
          <w:rFonts w:hint="eastAsia"/>
          <w:color w:val="000000" w:themeColor="text1"/>
          <w:szCs w:val="21"/>
          <w14:textFill>
            <w14:solidFill>
              <w14:schemeClr w14:val="tx1"/>
            </w14:solidFill>
          </w14:textFill>
        </w:rPr>
        <w:t>》服务</w:t>
      </w:r>
      <w:r>
        <w:rPr>
          <w:color w:val="000000" w:themeColor="text1"/>
          <w:szCs w:val="21"/>
          <w14:textFill>
            <w14:solidFill>
              <w14:schemeClr w14:val="tx1"/>
            </w14:solidFill>
          </w14:textFill>
        </w:rPr>
        <w:t>要求的</w:t>
      </w:r>
      <w:r>
        <w:rPr>
          <w:rFonts w:hint="eastAsia"/>
          <w:color w:val="000000" w:themeColor="text1"/>
          <w:szCs w:val="21"/>
          <w14:textFill>
            <w14:solidFill>
              <w14:schemeClr w14:val="tx1"/>
            </w14:solidFill>
          </w14:textFill>
        </w:rPr>
        <w:t>响应表</w:t>
      </w:r>
      <w:r>
        <w:rPr>
          <w:color w:val="000000" w:themeColor="text1"/>
          <w:szCs w:val="21"/>
          <w14:textFill>
            <w14:solidFill>
              <w14:schemeClr w14:val="tx1"/>
            </w14:solidFill>
          </w14:textFill>
        </w:rPr>
        <w:t>：</w:t>
      </w: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招标文件要求</w:t>
            </w: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投标文件响应内容</w:t>
            </w: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r>
              <w:rPr>
                <w:color w:val="000000" w:themeColor="text1"/>
                <w14:textFill>
                  <w14:solidFill>
                    <w14:schemeClr w14:val="tx1"/>
                  </w14:solidFill>
                </w14:textFill>
              </w:rPr>
              <w:t>偏离</w:t>
            </w:r>
            <w:r>
              <w:rPr>
                <w:color w:val="000000" w:themeColor="text1"/>
                <w:szCs w:val="2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000000" w:themeColor="text1"/>
                <w:szCs w:val="21"/>
                <w14:textFill>
                  <w14:solidFill>
                    <w14:schemeClr w14:val="tx1"/>
                  </w14:solidFill>
                </w14:textFill>
              </w:rPr>
            </w:pPr>
          </w:p>
        </w:tc>
      </w:tr>
    </w:tbl>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注：</w:t>
      </w:r>
      <w:r>
        <w:rPr>
          <w:color w:val="000000" w:themeColor="text1"/>
          <w14:textFill>
            <w14:solidFill>
              <w14:schemeClr w14:val="tx1"/>
            </w14:solidFill>
          </w14:textFill>
        </w:rPr>
        <w:t>（1）</w:t>
      </w:r>
      <w:r>
        <w:rPr>
          <w:color w:val="000000" w:themeColor="text1"/>
          <w:szCs w:val="21"/>
          <w14:textFill>
            <w14:solidFill>
              <w14:schemeClr w14:val="tx1"/>
            </w14:solidFill>
          </w14:textFill>
        </w:rPr>
        <w:t>供应商应对照第</w:t>
      </w:r>
      <w:r>
        <w:rPr>
          <w:rFonts w:hint="eastAsia"/>
          <w:color w:val="000000" w:themeColor="text1"/>
          <w:szCs w:val="21"/>
          <w14:textFill>
            <w14:solidFill>
              <w14:schemeClr w14:val="tx1"/>
            </w14:solidFill>
          </w14:textFill>
        </w:rPr>
        <w:t>二</w:t>
      </w:r>
      <w:r>
        <w:rPr>
          <w:color w:val="000000" w:themeColor="text1"/>
          <w:szCs w:val="21"/>
          <w14:textFill>
            <w14:solidFill>
              <w14:schemeClr w14:val="tx1"/>
            </w14:solidFill>
          </w14:textFill>
        </w:rPr>
        <w:t>章</w:t>
      </w:r>
      <w:r>
        <w:rPr>
          <w:rFonts w:hint="eastAsia"/>
          <w:color w:val="000000" w:themeColor="text1"/>
          <w:szCs w:val="21"/>
          <w14:textFill>
            <w14:solidFill>
              <w14:schemeClr w14:val="tx1"/>
            </w14:solidFill>
          </w14:textFill>
        </w:rPr>
        <w:t>《项目</w:t>
      </w:r>
      <w:r>
        <w:rPr>
          <w:color w:val="000000" w:themeColor="text1"/>
          <w:szCs w:val="21"/>
          <w14:textFill>
            <w14:solidFill>
              <w14:schemeClr w14:val="tx1"/>
            </w14:solidFill>
          </w14:textFill>
        </w:rPr>
        <w:t>采购需求</w:t>
      </w:r>
      <w:r>
        <w:rPr>
          <w:rFonts w:hint="eastAsia"/>
          <w:color w:val="000000" w:themeColor="text1"/>
          <w:szCs w:val="21"/>
          <w14:textFill>
            <w14:solidFill>
              <w14:schemeClr w14:val="tx1"/>
            </w14:solidFill>
          </w14:textFill>
        </w:rPr>
        <w:t>》</w:t>
      </w:r>
      <w:r>
        <w:rPr>
          <w:color w:val="000000" w:themeColor="text1"/>
          <w14:textFill>
            <w14:solidFill>
              <w14:schemeClr w14:val="tx1"/>
            </w14:solidFill>
          </w14:textFill>
        </w:rPr>
        <w:t>中所列</w:t>
      </w:r>
      <w:r>
        <w:rPr>
          <w:rFonts w:hint="eastAsia"/>
          <w:color w:val="000000" w:themeColor="text1"/>
          <w14:textFill>
            <w14:solidFill>
              <w14:schemeClr w14:val="tx1"/>
            </w14:solidFill>
          </w14:textFill>
        </w:rPr>
        <w:t>服务</w:t>
      </w:r>
      <w:r>
        <w:rPr>
          <w:color w:val="000000" w:themeColor="text1"/>
          <w14:textFill>
            <w14:solidFill>
              <w14:schemeClr w14:val="tx1"/>
            </w14:solidFill>
          </w14:textFill>
        </w:rPr>
        <w:t>要求</w:t>
      </w:r>
      <w:r>
        <w:rPr>
          <w:color w:val="000000" w:themeColor="text1"/>
          <w:szCs w:val="21"/>
          <w14:textFill>
            <w14:solidFill>
              <w14:schemeClr w14:val="tx1"/>
            </w14:solidFill>
          </w14:textFill>
        </w:rPr>
        <w:t>要求逐条在“偏离说明”栏注明“正偏离”、“负偏离”或“无偏离” 。</w:t>
      </w:r>
    </w:p>
    <w:p>
      <w:pPr>
        <w:pStyle w:val="27"/>
        <w:tabs>
          <w:tab w:val="left" w:pos="2127"/>
        </w:tabs>
        <w:spacing w:line="340" w:lineRule="exact"/>
        <w:jc w:val="left"/>
        <w:rPr>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w:t>
      </w:r>
      <w:r>
        <w:rPr>
          <w:rFonts w:hint="eastAsia"/>
          <w:color w:val="000000" w:themeColor="text1"/>
          <w14:textFill>
            <w14:solidFill>
              <w14:schemeClr w14:val="tx1"/>
            </w14:solidFill>
          </w14:textFill>
        </w:rPr>
        <w:t>响应表说明详见投标人须知</w:t>
      </w:r>
    </w:p>
    <w:p>
      <w:pPr>
        <w:pStyle w:val="27"/>
        <w:tabs>
          <w:tab w:val="left" w:pos="2127"/>
        </w:tabs>
        <w:spacing w:line="340" w:lineRule="exact"/>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（3）本表可扩展。</w:t>
      </w:r>
    </w:p>
    <w:p>
      <w:pPr>
        <w:rPr>
          <w:color w:val="000000" w:themeColor="text1"/>
          <w:szCs w:val="21"/>
          <w14:textFill>
            <w14:solidFill>
              <w14:schemeClr w14:val="tx1"/>
            </w14:solidFill>
          </w14:textFill>
        </w:rPr>
      </w:pPr>
    </w:p>
    <w:p>
      <w:pPr>
        <w:rPr>
          <w:color w:val="000000" w:themeColor="text1"/>
          <w:spacing w:val="20"/>
          <w:szCs w:val="21"/>
          <w:u w:val="single"/>
          <w14:textFill>
            <w14:solidFill>
              <w14:schemeClr w14:val="tx1"/>
            </w14:solidFill>
          </w14:textFill>
        </w:rPr>
      </w:pPr>
      <w:r>
        <w:rPr>
          <w:color w:val="000000" w:themeColor="text1"/>
          <w:szCs w:val="21"/>
          <w14:textFill>
            <w14:solidFill>
              <w14:schemeClr w14:val="tx1"/>
            </w14:solidFill>
          </w14:textFill>
        </w:rPr>
        <w:t>法定代表人或授权代表签字或盖章</w:t>
      </w:r>
      <w:r>
        <w:rPr>
          <w:color w:val="000000" w:themeColor="text1"/>
          <w:spacing w:val="20"/>
          <w:szCs w:val="21"/>
          <w14:textFill>
            <w14:solidFill>
              <w14:schemeClr w14:val="tx1"/>
            </w14:solidFill>
          </w14:textFill>
        </w:rPr>
        <w:t>：</w:t>
      </w:r>
      <w:r>
        <w:rPr>
          <w:color w:val="000000" w:themeColor="text1"/>
          <w:spacing w:val="20"/>
          <w:szCs w:val="21"/>
          <w:u w:val="single"/>
          <w14:textFill>
            <w14:solidFill>
              <w14:schemeClr w14:val="tx1"/>
            </w14:solidFill>
          </w14:textFill>
        </w:rPr>
        <w:t xml:space="preserve">        </w:t>
      </w:r>
    </w:p>
    <w:p>
      <w:pPr>
        <w:rPr>
          <w:color w:val="000000" w:themeColor="text1"/>
          <w:szCs w:val="21"/>
          <w14:textFill>
            <w14:solidFill>
              <w14:schemeClr w14:val="tx1"/>
            </w14:solidFill>
          </w14:textFill>
        </w:rPr>
      </w:pPr>
      <w:r>
        <w:rPr>
          <w:color w:val="000000" w:themeColor="text1"/>
          <w:spacing w:val="20"/>
          <w:szCs w:val="21"/>
          <w14:textFill>
            <w14:solidFill>
              <w14:schemeClr w14:val="tx1"/>
            </w14:solidFill>
          </w14:textFill>
        </w:rPr>
        <w:t>供应商公章：</w:t>
      </w:r>
      <w:r>
        <w:rPr>
          <w:color w:val="000000" w:themeColor="text1"/>
          <w:spacing w:val="20"/>
          <w:szCs w:val="21"/>
          <w:u w:val="single"/>
          <w14:textFill>
            <w14:solidFill>
              <w14:schemeClr w14:val="tx1"/>
            </w14:solidFill>
          </w14:textFill>
        </w:rPr>
        <w:t xml:space="preserve">            </w:t>
      </w:r>
      <w:r>
        <w:rPr>
          <w:color w:val="000000" w:themeColor="text1"/>
          <w:spacing w:val="20"/>
          <w:szCs w:val="21"/>
          <w14:textFill>
            <w14:solidFill>
              <w14:schemeClr w14:val="tx1"/>
            </w14:solidFill>
          </w14:textFill>
        </w:rPr>
        <w:t xml:space="preserve">              日 期：</w:t>
      </w:r>
      <w:r>
        <w:rPr>
          <w:color w:val="000000" w:themeColor="text1"/>
          <w:spacing w:val="20"/>
          <w:szCs w:val="21"/>
          <w:u w:val="single"/>
          <w14:textFill>
            <w14:solidFill>
              <w14:schemeClr w14:val="tx1"/>
            </w14:solidFill>
          </w14:textFill>
        </w:rPr>
        <w:t xml:space="preserve">            </w:t>
      </w:r>
    </w:p>
    <w:p>
      <w:pPr>
        <w:snapToGrid w:val="0"/>
        <w:spacing w:before="50" w:after="120" w:afterLines="50"/>
        <w:jc w:val="left"/>
        <w:rPr>
          <w:color w:val="000000" w:themeColor="text1"/>
          <w:szCs w:val="21"/>
          <w14:textFill>
            <w14:solidFill>
              <w14:schemeClr w14:val="tx1"/>
            </w14:solidFill>
          </w14:textFill>
        </w:rPr>
      </w:pPr>
    </w:p>
    <w:p>
      <w:pPr>
        <w:snapToGrid w:val="0"/>
        <w:spacing w:before="50" w:after="120" w:afterLines="50"/>
        <w:jc w:val="left"/>
        <w:rPr>
          <w:color w:val="000000" w:themeColor="text1"/>
          <w:szCs w:val="21"/>
          <w14:textFill>
            <w14:solidFill>
              <w14:schemeClr w14:val="tx1"/>
            </w14:solidFill>
          </w14:textFill>
        </w:rPr>
      </w:pPr>
    </w:p>
    <w:p>
      <w:pPr>
        <w:snapToGrid w:val="0"/>
        <w:spacing w:before="50" w:after="120" w:afterLines="50"/>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2．企业管理规章制度及档案建立与管理制度。</w:t>
      </w:r>
    </w:p>
    <w:p>
      <w:pPr>
        <w:snapToGrid w:val="0"/>
        <w:spacing w:before="50" w:after="120" w:afterLines="50"/>
        <w:jc w:val="left"/>
        <w:rPr>
          <w:rFonts w:ascii="宋体" w:hAnsi="宋体" w:cs="宋体"/>
          <w:b/>
          <w:bCs/>
          <w:color w:val="000000" w:themeColor="text1"/>
          <w:szCs w:val="21"/>
          <w14:textFill>
            <w14:solidFill>
              <w14:schemeClr w14:val="tx1"/>
            </w14:solidFill>
          </w14:textFill>
        </w:rPr>
      </w:pPr>
    </w:p>
    <w:p>
      <w:pPr>
        <w:snapToGrid w:val="0"/>
        <w:spacing w:before="50" w:after="120" w:afterLines="50"/>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3.服务方案</w:t>
      </w:r>
    </w:p>
    <w:p>
      <w:pPr>
        <w:snapToGrid w:val="0"/>
        <w:spacing w:before="50" w:after="120" w:afterLines="50"/>
        <w:jc w:val="left"/>
        <w:rPr>
          <w:rFonts w:ascii="宋体" w:hAnsi="宋体" w:cs="宋体"/>
          <w:b/>
          <w:bCs/>
          <w:color w:val="000000" w:themeColor="text1"/>
          <w:szCs w:val="21"/>
          <w14:textFill>
            <w14:solidFill>
              <w14:schemeClr w14:val="tx1"/>
            </w14:solidFill>
          </w14:textFill>
        </w:rPr>
      </w:pPr>
    </w:p>
    <w:p>
      <w:pPr>
        <w:snapToGrid w:val="0"/>
        <w:spacing w:before="50" w:after="120" w:afterLines="50"/>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4.应急预案</w:t>
      </w:r>
    </w:p>
    <w:p>
      <w:pPr>
        <w:snapToGrid w:val="0"/>
        <w:spacing w:before="50" w:after="120" w:afterLines="50"/>
        <w:jc w:val="left"/>
        <w:rPr>
          <w:rFonts w:ascii="宋体" w:hAnsi="宋体" w:cs="宋体"/>
          <w:b/>
          <w:bCs/>
          <w:color w:val="000000" w:themeColor="text1"/>
          <w:szCs w:val="21"/>
          <w14:textFill>
            <w14:solidFill>
              <w14:schemeClr w14:val="tx1"/>
            </w14:solidFill>
          </w14:textFill>
        </w:rPr>
      </w:pPr>
    </w:p>
    <w:p>
      <w:pPr>
        <w:snapToGrid w:val="0"/>
        <w:spacing w:before="50" w:after="120" w:afterLines="50"/>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5.其他服务方案分（B分标）</w:t>
      </w:r>
    </w:p>
    <w:p>
      <w:pPr>
        <w:snapToGrid w:val="0"/>
        <w:spacing w:before="50" w:after="120" w:afterLines="50"/>
        <w:jc w:val="left"/>
        <w:rPr>
          <w:rFonts w:ascii="宋体" w:hAnsi="宋体" w:cs="宋体"/>
          <w:b/>
          <w:bCs/>
          <w:color w:val="000000" w:themeColor="text1"/>
          <w:szCs w:val="21"/>
          <w14:textFill>
            <w14:solidFill>
              <w14:schemeClr w14:val="tx1"/>
            </w14:solidFill>
          </w14:textFill>
        </w:rPr>
      </w:pPr>
    </w:p>
    <w:p>
      <w:pPr>
        <w:snapToGrid w:val="0"/>
        <w:spacing w:before="50" w:after="120" w:afterLines="50"/>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6．拟投入的物资装/设备。</w:t>
      </w:r>
    </w:p>
    <w:p>
      <w:pPr>
        <w:snapToGrid w:val="0"/>
        <w:spacing w:before="50" w:after="120" w:afterLines="50"/>
        <w:jc w:val="left"/>
        <w:rPr>
          <w:rFonts w:ascii="宋体" w:hAnsi="宋体" w:cs="宋体"/>
          <w:b/>
          <w:bCs/>
          <w:color w:val="000000" w:themeColor="text1"/>
          <w:szCs w:val="21"/>
          <w14:textFill>
            <w14:solidFill>
              <w14:schemeClr w14:val="tx1"/>
            </w14:solidFill>
          </w14:textFill>
        </w:rPr>
      </w:pPr>
    </w:p>
    <w:p>
      <w:pPr>
        <w:snapToGrid w:val="0"/>
        <w:spacing w:before="50" w:after="120" w:afterLines="50"/>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7.服务承诺（投标人对服务工作的各项承诺）</w:t>
      </w:r>
    </w:p>
    <w:p>
      <w:pPr>
        <w:snapToGrid w:val="0"/>
        <w:spacing w:before="50" w:after="120" w:afterLines="50"/>
        <w:jc w:val="left"/>
        <w:rPr>
          <w:rFonts w:ascii="宋体" w:hAnsi="宋体" w:cs="宋体"/>
          <w:b/>
          <w:bCs/>
          <w:color w:val="000000" w:themeColor="text1"/>
          <w:szCs w:val="21"/>
          <w14:textFill>
            <w14:solidFill>
              <w14:schemeClr w14:val="tx1"/>
            </w14:solidFill>
          </w14:textFill>
        </w:rPr>
      </w:pPr>
    </w:p>
    <w:p>
      <w:pPr>
        <w:snapToGrid w:val="0"/>
        <w:spacing w:before="50" w:after="120" w:afterLines="50"/>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8．供应商需要说明的其他文件和说明。</w:t>
      </w:r>
    </w:p>
    <w:p>
      <w:pPr>
        <w:jc w:val="center"/>
        <w:rPr>
          <w:b/>
          <w:bCs/>
          <w:color w:val="000000" w:themeColor="text1"/>
          <w:szCs w:val="21"/>
          <w14:textFill>
            <w14:solidFill>
              <w14:schemeClr w14:val="tx1"/>
            </w14:solidFill>
          </w14:textFill>
        </w:rPr>
      </w:pPr>
      <w:r>
        <w:rPr>
          <w:b/>
          <w:color w:val="000000" w:themeColor="text1"/>
          <w:szCs w:val="21"/>
          <w14:textFill>
            <w14:solidFill>
              <w14:schemeClr w14:val="tx1"/>
            </w14:solidFill>
          </w14:textFill>
        </w:rPr>
        <w:br w:type="page"/>
      </w:r>
      <w:r>
        <w:rPr>
          <w:b/>
          <w:bCs/>
          <w:color w:val="000000" w:themeColor="text1"/>
          <w:szCs w:val="21"/>
          <w14:textFill>
            <w14:solidFill>
              <w14:schemeClr w14:val="tx1"/>
            </w14:solidFill>
          </w14:textFill>
        </w:rPr>
        <w:t xml:space="preserve"> </w:t>
      </w:r>
    </w:p>
    <w:p>
      <w:pPr>
        <w:snapToGrid w:val="0"/>
        <w:spacing w:before="120" w:beforeLines="50" w:after="50" w:line="440" w:lineRule="exact"/>
        <w:jc w:val="center"/>
        <w:outlineLvl w:val="1"/>
        <w:rPr>
          <w:bCs/>
          <w:color w:val="000000" w:themeColor="text1"/>
          <w:sz w:val="24"/>
          <w14:textFill>
            <w14:solidFill>
              <w14:schemeClr w14:val="tx1"/>
            </w14:solidFill>
          </w14:textFill>
        </w:rPr>
      </w:pPr>
      <w:r>
        <w:rPr>
          <w:bCs/>
          <w:color w:val="000000" w:themeColor="text1"/>
          <w:sz w:val="24"/>
          <w14:textFill>
            <w14:solidFill>
              <w14:schemeClr w14:val="tx1"/>
            </w14:solidFill>
          </w14:textFill>
        </w:rPr>
        <w:t>第三部分 报价文件</w:t>
      </w:r>
    </w:p>
    <w:p>
      <w:pPr>
        <w:jc w:val="center"/>
        <w:rPr>
          <w:b/>
          <w:bCs/>
          <w:color w:val="000000" w:themeColor="text1"/>
          <w:szCs w:val="2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t>1．投标函格式：</w:t>
      </w:r>
    </w:p>
    <w:p>
      <w:pPr>
        <w:rPr>
          <w:color w:val="000000" w:themeColor="text1"/>
          <w14:textFill>
            <w14:solidFill>
              <w14:schemeClr w14:val="tx1"/>
            </w14:solidFill>
          </w14:textFill>
        </w:rPr>
      </w:pPr>
    </w:p>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投 标 函</w:t>
      </w:r>
    </w:p>
    <w:p>
      <w:pPr>
        <w:rPr>
          <w:b/>
          <w:color w:val="000000" w:themeColor="text1"/>
          <w:szCs w:val="21"/>
          <w14:textFill>
            <w14:solidFill>
              <w14:schemeClr w14:val="tx1"/>
            </w14:solidFill>
          </w14:textFill>
        </w:rPr>
      </w:pP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致：</w:t>
      </w:r>
      <w:bookmarkStart w:id="47" w:name="_Hlk19051378"/>
      <w:r>
        <w:rPr>
          <w:color w:val="000000" w:themeColor="text1"/>
          <w:szCs w:val="21"/>
          <w14:textFill>
            <w14:solidFill>
              <w14:schemeClr w14:val="tx1"/>
            </w14:solidFill>
          </w14:textFill>
        </w:rPr>
        <w:t>_</w:t>
      </w:r>
      <w:r>
        <w:rPr>
          <w:i/>
          <w:iCs/>
          <w:color w:val="000000" w:themeColor="text1"/>
          <w:szCs w:val="21"/>
          <w:u w:val="single"/>
          <w14:textFill>
            <w14:solidFill>
              <w14:schemeClr w14:val="tx1"/>
            </w14:solidFill>
          </w14:textFill>
        </w:rPr>
        <w:t>（采购</w:t>
      </w:r>
      <w:r>
        <w:rPr>
          <w:rFonts w:hint="eastAsia"/>
          <w:i/>
          <w:iCs/>
          <w:color w:val="000000" w:themeColor="text1"/>
          <w:szCs w:val="21"/>
          <w:u w:val="single"/>
          <w14:textFill>
            <w14:solidFill>
              <w14:schemeClr w14:val="tx1"/>
            </w14:solidFill>
          </w14:textFill>
        </w:rPr>
        <w:t>人</w:t>
      </w:r>
      <w:r>
        <w:rPr>
          <w:i/>
          <w:iCs/>
          <w:color w:val="000000" w:themeColor="text1"/>
          <w:szCs w:val="21"/>
          <w:u w:val="single"/>
          <w14:textFill>
            <w14:solidFill>
              <w14:schemeClr w14:val="tx1"/>
            </w14:solidFill>
          </w14:textFill>
        </w:rPr>
        <w:t>名称）</w:t>
      </w:r>
      <w:r>
        <w:rPr>
          <w:i/>
          <w:iCs/>
          <w:color w:val="000000" w:themeColor="text1"/>
          <w:szCs w:val="21"/>
          <w14:textFill>
            <w14:solidFill>
              <w14:schemeClr w14:val="tx1"/>
            </w14:solidFill>
          </w14:textFill>
        </w:rPr>
        <w:t>_</w:t>
      </w:r>
      <w:bookmarkEnd w:id="47"/>
      <w:r>
        <w:rPr>
          <w:color w:val="000000" w:themeColor="text1"/>
          <w:szCs w:val="21"/>
          <w14:textFill>
            <w14:solidFill>
              <w14:schemeClr w14:val="tx1"/>
            </w14:solidFill>
          </w14:textFill>
        </w:rPr>
        <w:t>：</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我方已仔细研究了</w:t>
      </w:r>
      <w:bookmarkStart w:id="48" w:name="_Hlk19051388"/>
      <w:r>
        <w:rPr>
          <w:rFonts w:hint="eastAsia"/>
          <w:i/>
          <w:iCs/>
          <w:color w:val="000000" w:themeColor="text1"/>
          <w:szCs w:val="21"/>
          <w:u w:val="single"/>
          <w14:textFill>
            <w14:solidFill>
              <w14:schemeClr w14:val="tx1"/>
            </w14:solidFill>
          </w14:textFill>
        </w:rPr>
        <w:t>（项目名称）</w:t>
      </w:r>
      <w:bookmarkEnd w:id="48"/>
      <w:r>
        <w:rPr>
          <w:color w:val="000000" w:themeColor="text1"/>
          <w:szCs w:val="21"/>
          <w14:textFill>
            <w14:solidFill>
              <w14:schemeClr w14:val="tx1"/>
            </w14:solidFill>
          </w14:textFill>
        </w:rPr>
        <w:t>的招标文件的全部内容。签字代表</w:t>
      </w:r>
      <w:bookmarkStart w:id="49" w:name="_Hlk19051393"/>
      <w:r>
        <w:rPr>
          <w:rFonts w:hint="eastAsia"/>
          <w:i/>
          <w:iCs/>
          <w:color w:val="000000" w:themeColor="text1"/>
          <w:szCs w:val="21"/>
          <w:u w:val="single"/>
          <w14:textFill>
            <w14:solidFill>
              <w14:schemeClr w14:val="tx1"/>
            </w14:solidFill>
          </w14:textFill>
        </w:rPr>
        <w:t>（授权代表姓名）</w:t>
      </w:r>
      <w:bookmarkEnd w:id="49"/>
      <w:r>
        <w:rPr>
          <w:color w:val="000000" w:themeColor="text1"/>
          <w:szCs w:val="21"/>
          <w14:textFill>
            <w14:solidFill>
              <w14:schemeClr w14:val="tx1"/>
            </w14:solidFill>
          </w14:textFill>
        </w:rPr>
        <w:t>经正式授权并代表供应商_</w:t>
      </w:r>
      <w:bookmarkStart w:id="50" w:name="_Hlk19051402"/>
      <w:r>
        <w:rPr>
          <w:i/>
          <w:iCs/>
          <w:color w:val="000000" w:themeColor="text1"/>
          <w:szCs w:val="21"/>
          <w:u w:val="single"/>
          <w14:textFill>
            <w14:solidFill>
              <w14:schemeClr w14:val="tx1"/>
            </w14:solidFill>
          </w14:textFill>
        </w:rPr>
        <w:t>（供应商名称）</w:t>
      </w:r>
      <w:bookmarkEnd w:id="50"/>
      <w:r>
        <w:rPr>
          <w:color w:val="000000" w:themeColor="text1"/>
          <w:szCs w:val="21"/>
          <w14:textFill>
            <w14:solidFill>
              <w14:schemeClr w14:val="tx1"/>
            </w14:solidFill>
          </w14:textFill>
        </w:rPr>
        <w:t>提交投标文件正本一份、副本</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份。</w:t>
      </w: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据此函，签字代表宣布同意如下：</w:t>
      </w: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我方</w:t>
      </w:r>
      <w:r>
        <w:rPr>
          <w:color w:val="000000" w:themeColor="text1"/>
          <w:szCs w:val="21"/>
          <w14:textFill>
            <w14:solidFill>
              <w14:schemeClr w14:val="tx1"/>
            </w14:solidFill>
          </w14:textFill>
        </w:rPr>
        <w:t>已详细审查全部“招标文件”，包括修改文件（如有的话）以及全部参考资料和有关附件，已经了解我方对于招标文件、采购过程、采购结果有依法进行询问、质疑、投诉的权利及相关渠道和要求。</w:t>
      </w: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我方</w:t>
      </w:r>
      <w:r>
        <w:rPr>
          <w:color w:val="000000" w:themeColor="text1"/>
          <w:szCs w:val="21"/>
          <w14:textFill>
            <w14:solidFill>
              <w14:schemeClr w14:val="tx1"/>
            </w14:solidFill>
          </w14:textFill>
        </w:rPr>
        <w:t>在投标之前已经与贵方进行了充分的沟通，完全理解并接受招标文件的各项规定和要求，对招标文件的合理性、合法性不再有异议。</w:t>
      </w: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（3）本投标有效期自投标截止之日起</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天。</w:t>
      </w: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（4）如中标，本投标文件至本项目合同履行完毕止均保持有效，</w:t>
      </w:r>
      <w:r>
        <w:rPr>
          <w:rFonts w:hint="eastAsia"/>
          <w:color w:val="000000" w:themeColor="text1"/>
          <w:szCs w:val="21"/>
          <w14:textFill>
            <w14:solidFill>
              <w14:schemeClr w14:val="tx1"/>
            </w14:solidFill>
          </w14:textFill>
        </w:rPr>
        <w:t>我方</w:t>
      </w:r>
      <w:r>
        <w:rPr>
          <w:color w:val="000000" w:themeColor="text1"/>
          <w:szCs w:val="21"/>
          <w14:textFill>
            <w14:solidFill>
              <w14:schemeClr w14:val="tx1"/>
            </w14:solidFill>
          </w14:textFill>
        </w:rPr>
        <w:t>将按“招标文件”及政府采购法律、法规的规定履行合同责任和义务</w:t>
      </w:r>
      <w:r>
        <w:rPr>
          <w:rFonts w:hint="eastAsia"/>
          <w:color w:val="000000" w:themeColor="text1"/>
          <w:szCs w:val="21"/>
          <w14:textFill>
            <w14:solidFill>
              <w14:schemeClr w14:val="tx1"/>
            </w14:solidFill>
          </w14:textFill>
        </w:rPr>
        <w:t>，并承诺</w:t>
      </w:r>
      <w:r>
        <w:rPr>
          <w:color w:val="000000" w:themeColor="text1"/>
          <w:szCs w:val="21"/>
          <w14:textFill>
            <w14:solidFill>
              <w14:schemeClr w14:val="tx1"/>
            </w14:solidFill>
          </w14:textFill>
        </w:rPr>
        <w:t>不分包及转包他人。</w:t>
      </w: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我方</w:t>
      </w:r>
      <w:r>
        <w:rPr>
          <w:color w:val="000000" w:themeColor="text1"/>
          <w:szCs w:val="21"/>
          <w14:textFill>
            <w14:solidFill>
              <w14:schemeClr w14:val="tx1"/>
            </w14:solidFill>
          </w14:textFill>
        </w:rPr>
        <w:t>同意按照贵方要求提供与投标有关的一切数据或资料。</w:t>
      </w: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（6）与本项目有关的一切正式往来信函请寄：</w:t>
      </w: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地址：</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邮编：</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电话：</w:t>
      </w:r>
      <w:r>
        <w:rPr>
          <w:color w:val="000000" w:themeColor="text1"/>
          <w:szCs w:val="21"/>
          <w:u w:val="single"/>
          <w14:textFill>
            <w14:solidFill>
              <w14:schemeClr w14:val="tx1"/>
            </w14:solidFill>
          </w14:textFill>
        </w:rPr>
        <w:t xml:space="preserve">            </w:t>
      </w: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传真：</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供应商代表姓名</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职务：</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邮箱：</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p>
    <w:p>
      <w:pPr>
        <w:spacing w:line="360" w:lineRule="auto"/>
        <w:rPr>
          <w:color w:val="000000" w:themeColor="text1"/>
          <w:szCs w:val="21"/>
          <w14:textFill>
            <w14:solidFill>
              <w14:schemeClr w14:val="tx1"/>
            </w14:solidFill>
          </w14:textFill>
        </w:rPr>
      </w:pPr>
    </w:p>
    <w:p>
      <w:pPr>
        <w:spacing w:line="360" w:lineRule="auto"/>
        <w:rPr>
          <w:color w:val="000000" w:themeColor="text1"/>
          <w:szCs w:val="21"/>
          <w14:textFill>
            <w14:solidFill>
              <w14:schemeClr w14:val="tx1"/>
            </w14:solidFill>
          </w14:textFill>
        </w:rPr>
      </w:pPr>
    </w:p>
    <w:p>
      <w:pPr>
        <w:spacing w:line="360" w:lineRule="auto"/>
        <w:rPr>
          <w:color w:val="000000" w:themeColor="text1"/>
          <w:szCs w:val="21"/>
          <w14:textFill>
            <w14:solidFill>
              <w14:schemeClr w14:val="tx1"/>
            </w14:solidFill>
          </w14:textFill>
        </w:rPr>
      </w:pPr>
    </w:p>
    <w:p>
      <w:pPr>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供应商名称(公章)：</w:t>
      </w:r>
      <w:r>
        <w:rPr>
          <w:color w:val="000000" w:themeColor="text1"/>
          <w:szCs w:val="21"/>
          <w:u w:val="single"/>
          <w14:textFill>
            <w14:solidFill>
              <w14:schemeClr w14:val="tx1"/>
            </w14:solidFill>
          </w14:textFill>
        </w:rPr>
        <w:t xml:space="preserve">                  </w:t>
      </w:r>
    </w:p>
    <w:p>
      <w:pPr>
        <w:spacing w:line="360" w:lineRule="auto"/>
        <w:rPr>
          <w:color w:val="000000" w:themeColor="text1"/>
          <w:szCs w:val="21"/>
          <w14:textFill>
            <w14:solidFill>
              <w14:schemeClr w14:val="tx1"/>
            </w14:solidFill>
          </w14:textFill>
        </w:rPr>
      </w:pP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法定代表人或授权代表签字或盖章：</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p>
    <w:p>
      <w:pPr>
        <w:spacing w:line="360" w:lineRule="auto"/>
        <w:rPr>
          <w:color w:val="000000" w:themeColor="text1"/>
          <w:szCs w:val="21"/>
          <w14:textFill>
            <w14:solidFill>
              <w14:schemeClr w14:val="tx1"/>
            </w14:solidFill>
          </w14:textFill>
        </w:rPr>
      </w:pP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日期：</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年</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月</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日</w:t>
      </w:r>
    </w:p>
    <w:p>
      <w:pPr>
        <w:rPr>
          <w:color w:val="000000" w:themeColor="text1"/>
          <w14:textFill>
            <w14:solidFill>
              <w14:schemeClr w14:val="tx1"/>
            </w14:solidFill>
          </w14:textFill>
        </w:rPr>
      </w:pPr>
      <w:r>
        <w:rPr>
          <w:b/>
          <w:color w:val="000000" w:themeColor="text1"/>
          <w:szCs w:val="21"/>
          <w14:textFill>
            <w14:solidFill>
              <w14:schemeClr w14:val="tx1"/>
            </w14:solidFill>
          </w14:textFill>
        </w:rPr>
        <w:br w:type="page"/>
      </w:r>
      <w:r>
        <w:rPr>
          <w:rFonts w:hint="eastAsia"/>
          <w:color w:val="000000" w:themeColor="text1"/>
          <w14:textFill>
            <w14:solidFill>
              <w14:schemeClr w14:val="tx1"/>
            </w14:solidFill>
          </w14:textFill>
        </w:rPr>
        <w:t>2.</w:t>
      </w:r>
      <w:r>
        <w:rPr>
          <w:color w:val="000000" w:themeColor="text1"/>
          <w14:textFill>
            <w14:solidFill>
              <w14:schemeClr w14:val="tx1"/>
            </w14:solidFill>
          </w14:textFill>
        </w:rPr>
        <w:t>投标报价明细表格式：</w:t>
      </w:r>
    </w:p>
    <w:p>
      <w:pPr>
        <w:jc w:val="center"/>
        <w:rPr>
          <w:b/>
          <w:color w:val="000000" w:themeColor="text1"/>
          <w:szCs w:val="21"/>
          <w:highlight w:val="yellow"/>
          <w14:textFill>
            <w14:solidFill>
              <w14:schemeClr w14:val="tx1"/>
            </w14:solidFill>
          </w14:textFill>
        </w:rPr>
      </w:pPr>
    </w:p>
    <w:p>
      <w:pPr>
        <w:spacing w:line="460" w:lineRule="exact"/>
        <w:jc w:val="center"/>
        <w:rPr>
          <w:rFonts w:ascii="宋体" w:hAnsi="宋体"/>
          <w:b/>
          <w:color w:val="000000" w:themeColor="text1"/>
          <w:sz w:val="28"/>
          <w:szCs w:val="21"/>
          <w14:textFill>
            <w14:solidFill>
              <w14:schemeClr w14:val="tx1"/>
            </w14:solidFill>
          </w14:textFill>
        </w:rPr>
      </w:pPr>
      <w:r>
        <w:rPr>
          <w:rFonts w:hint="eastAsia" w:ascii="宋体" w:hAnsi="宋体"/>
          <w:b/>
          <w:color w:val="000000" w:themeColor="text1"/>
          <w:sz w:val="28"/>
          <w:szCs w:val="21"/>
          <w:u w:val="single"/>
          <w:lang w:val="en-US" w:eastAsia="zh-CN"/>
          <w14:textFill>
            <w14:solidFill>
              <w14:schemeClr w14:val="tx1"/>
            </w14:solidFill>
          </w14:textFill>
        </w:rPr>
        <w:t>A / B分标：</w:t>
      </w:r>
      <w:r>
        <w:rPr>
          <w:rFonts w:hint="eastAsia" w:ascii="宋体" w:hAnsi="宋体"/>
          <w:b/>
          <w:color w:val="000000" w:themeColor="text1"/>
          <w:sz w:val="28"/>
          <w:szCs w:val="21"/>
          <w14:textFill>
            <w14:solidFill>
              <w14:schemeClr w14:val="tx1"/>
            </w14:solidFill>
          </w14:textFill>
        </w:rPr>
        <w:t>投标报价明细表</w:t>
      </w:r>
    </w:p>
    <w:p>
      <w:pPr>
        <w:spacing w:line="460" w:lineRule="exact"/>
        <w:jc w:val="center"/>
        <w:rPr>
          <w:rFonts w:ascii="宋体" w:hAnsi="宋体"/>
          <w:bCs/>
          <w:color w:val="000000" w:themeColor="text1"/>
          <w:szCs w:val="21"/>
          <w14:textFill>
            <w14:solidFill>
              <w14:schemeClr w14:val="tx1"/>
            </w14:solidFill>
          </w14:textFill>
        </w:rPr>
      </w:pPr>
      <w:r>
        <w:rPr>
          <w:rFonts w:hint="eastAsia" w:ascii="宋体" w:hAnsi="宋体"/>
          <w:b/>
          <w:color w:val="000000" w:themeColor="text1"/>
          <w:sz w:val="28"/>
          <w:szCs w:val="21"/>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金额单位：人民币（元）</w:t>
      </w:r>
    </w:p>
    <w:p>
      <w:pPr>
        <w:pStyle w:val="2"/>
        <w:ind w:firstLine="840" w:firstLineChars="400"/>
        <w:rPr>
          <w:color w:val="000000" w:themeColor="text1"/>
          <w:u w:val="single"/>
          <w14:textFill>
            <w14:solidFill>
              <w14:schemeClr w14:val="tx1"/>
            </w14:solidFill>
          </w14:textFill>
        </w:rPr>
      </w:pPr>
      <w:r>
        <w:rPr>
          <w:rFonts w:hint="eastAsia"/>
          <w:b w:val="0"/>
          <w:bCs/>
          <w:color w:val="000000" w:themeColor="text1"/>
          <w:sz w:val="21"/>
          <w:szCs w:val="21"/>
          <w:u w:val="single"/>
          <w14:textFill>
            <w14:solidFill>
              <w14:schemeClr w14:val="tx1"/>
            </w14:solidFill>
          </w14:textFill>
        </w:rPr>
        <w:t xml:space="preserve">A、B分标：                  </w:t>
      </w:r>
    </w:p>
    <w:tbl>
      <w:tblPr>
        <w:tblStyle w:val="52"/>
        <w:tblW w:w="8797" w:type="dxa"/>
        <w:tblInd w:w="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2098"/>
        <w:gridCol w:w="1403"/>
        <w:gridCol w:w="1860"/>
        <w:gridCol w:w="1959"/>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3" w:type="dxa"/>
            <w:vAlign w:val="center"/>
          </w:tcPr>
          <w:p>
            <w:pPr>
              <w:pStyle w:val="27"/>
              <w:spacing w:line="460" w:lineRule="exact"/>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序号</w:t>
            </w:r>
          </w:p>
        </w:tc>
        <w:tc>
          <w:tcPr>
            <w:tcW w:w="2098" w:type="dxa"/>
            <w:vAlign w:val="center"/>
          </w:tcPr>
          <w:p>
            <w:pPr>
              <w:pStyle w:val="27"/>
              <w:spacing w:line="460" w:lineRule="exact"/>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项目内容</w:t>
            </w:r>
          </w:p>
        </w:tc>
        <w:tc>
          <w:tcPr>
            <w:tcW w:w="1403" w:type="dxa"/>
            <w:vAlign w:val="center"/>
          </w:tcPr>
          <w:p>
            <w:pPr>
              <w:pStyle w:val="27"/>
              <w:spacing w:line="460" w:lineRule="exact"/>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单价（元/月）</w:t>
            </w:r>
          </w:p>
        </w:tc>
        <w:tc>
          <w:tcPr>
            <w:tcW w:w="1860" w:type="dxa"/>
            <w:vAlign w:val="center"/>
          </w:tcPr>
          <w:p>
            <w:pPr>
              <w:pStyle w:val="27"/>
              <w:spacing w:line="460" w:lineRule="exact"/>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每年费用（12个月）</w:t>
            </w:r>
          </w:p>
        </w:tc>
        <w:tc>
          <w:tcPr>
            <w:tcW w:w="1959" w:type="dxa"/>
            <w:vAlign w:val="center"/>
          </w:tcPr>
          <w:p>
            <w:pPr>
              <w:pStyle w:val="27"/>
              <w:spacing w:line="460" w:lineRule="exact"/>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两年合价（24个月）</w:t>
            </w:r>
          </w:p>
        </w:tc>
        <w:tc>
          <w:tcPr>
            <w:tcW w:w="874" w:type="dxa"/>
            <w:vAlign w:val="center"/>
          </w:tcPr>
          <w:p>
            <w:pPr>
              <w:pStyle w:val="27"/>
              <w:spacing w:line="460" w:lineRule="exact"/>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603" w:type="dxa"/>
            <w:vAlign w:val="center"/>
          </w:tcPr>
          <w:p>
            <w:pPr>
              <w:pStyle w:val="27"/>
              <w:spacing w:line="460" w:lineRule="exact"/>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w:t>
            </w:r>
          </w:p>
        </w:tc>
        <w:tc>
          <w:tcPr>
            <w:tcW w:w="2098" w:type="dxa"/>
            <w:vAlign w:val="center"/>
          </w:tcPr>
          <w:p>
            <w:pPr>
              <w:pStyle w:val="27"/>
              <w:spacing w:line="460" w:lineRule="exact"/>
              <w:jc w:val="center"/>
              <w:rPr>
                <w:rFonts w:hAnsi="宋体"/>
                <w:color w:val="000000" w:themeColor="text1"/>
                <w14:textFill>
                  <w14:solidFill>
                    <w14:schemeClr w14:val="tx1"/>
                  </w14:solidFill>
                </w14:textFill>
              </w:rPr>
            </w:pPr>
          </w:p>
        </w:tc>
        <w:tc>
          <w:tcPr>
            <w:tcW w:w="1403" w:type="dxa"/>
            <w:vAlign w:val="center"/>
          </w:tcPr>
          <w:p>
            <w:pPr>
              <w:pStyle w:val="27"/>
              <w:spacing w:line="460" w:lineRule="exact"/>
              <w:jc w:val="center"/>
              <w:rPr>
                <w:rFonts w:hAnsi="宋体"/>
                <w:color w:val="000000" w:themeColor="text1"/>
                <w14:textFill>
                  <w14:solidFill>
                    <w14:schemeClr w14:val="tx1"/>
                  </w14:solidFill>
                </w14:textFill>
              </w:rPr>
            </w:pPr>
          </w:p>
        </w:tc>
        <w:tc>
          <w:tcPr>
            <w:tcW w:w="1860" w:type="dxa"/>
            <w:vAlign w:val="center"/>
          </w:tcPr>
          <w:p>
            <w:pPr>
              <w:pStyle w:val="27"/>
              <w:spacing w:line="460" w:lineRule="exact"/>
              <w:jc w:val="center"/>
              <w:rPr>
                <w:rFonts w:hAnsi="宋体"/>
                <w:color w:val="000000" w:themeColor="text1"/>
                <w14:textFill>
                  <w14:solidFill>
                    <w14:schemeClr w14:val="tx1"/>
                  </w14:solidFill>
                </w14:textFill>
              </w:rPr>
            </w:pPr>
          </w:p>
        </w:tc>
        <w:tc>
          <w:tcPr>
            <w:tcW w:w="1959" w:type="dxa"/>
            <w:vAlign w:val="center"/>
          </w:tcPr>
          <w:p>
            <w:pPr>
              <w:pStyle w:val="27"/>
              <w:spacing w:line="460" w:lineRule="exact"/>
              <w:jc w:val="center"/>
              <w:rPr>
                <w:rFonts w:hAnsi="宋体"/>
                <w:color w:val="000000" w:themeColor="text1"/>
                <w14:textFill>
                  <w14:solidFill>
                    <w14:schemeClr w14:val="tx1"/>
                  </w14:solidFill>
                </w14:textFill>
              </w:rPr>
            </w:pPr>
          </w:p>
        </w:tc>
        <w:tc>
          <w:tcPr>
            <w:tcW w:w="874" w:type="dxa"/>
            <w:vAlign w:val="center"/>
          </w:tcPr>
          <w:p>
            <w:pPr>
              <w:pStyle w:val="27"/>
              <w:spacing w:line="460" w:lineRule="exact"/>
              <w:jc w:val="center"/>
              <w:rPr>
                <w:rFonts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trPr>
        <w:tc>
          <w:tcPr>
            <w:tcW w:w="603" w:type="dxa"/>
            <w:vAlign w:val="center"/>
          </w:tcPr>
          <w:p>
            <w:pPr>
              <w:pStyle w:val="27"/>
              <w:spacing w:line="460" w:lineRule="exact"/>
              <w:jc w:val="center"/>
              <w:rPr>
                <w:rFonts w:hint="eastAsia" w:hAnsi="宋体" w:eastAsia="宋体"/>
                <w:color w:val="000000" w:themeColor="text1"/>
                <w:lang w:val="en-US" w:eastAsia="zh-CN"/>
                <w14:textFill>
                  <w14:solidFill>
                    <w14:schemeClr w14:val="tx1"/>
                  </w14:solidFill>
                </w14:textFill>
              </w:rPr>
            </w:pPr>
            <w:r>
              <w:rPr>
                <w:rFonts w:hint="eastAsia" w:hAnsi="宋体"/>
                <w:color w:val="000000" w:themeColor="text1"/>
                <w:lang w:val="en-US" w:eastAsia="zh-CN"/>
                <w14:textFill>
                  <w14:solidFill>
                    <w14:schemeClr w14:val="tx1"/>
                  </w14:solidFill>
                </w14:textFill>
              </w:rPr>
              <w:t>2</w:t>
            </w:r>
          </w:p>
        </w:tc>
        <w:tc>
          <w:tcPr>
            <w:tcW w:w="2098" w:type="dxa"/>
            <w:vAlign w:val="center"/>
          </w:tcPr>
          <w:p>
            <w:pPr>
              <w:pStyle w:val="27"/>
              <w:spacing w:line="460" w:lineRule="exact"/>
              <w:jc w:val="center"/>
              <w:rPr>
                <w:rFonts w:hint="default" w:hAnsi="宋体" w:eastAsia="宋体"/>
                <w:color w:val="000000" w:themeColor="text1"/>
                <w:lang w:val="en-US" w:eastAsia="zh-CN"/>
                <w14:textFill>
                  <w14:solidFill>
                    <w14:schemeClr w14:val="tx1"/>
                  </w14:solidFill>
                </w14:textFill>
              </w:rPr>
            </w:pPr>
          </w:p>
        </w:tc>
        <w:tc>
          <w:tcPr>
            <w:tcW w:w="1403" w:type="dxa"/>
            <w:vAlign w:val="center"/>
          </w:tcPr>
          <w:p>
            <w:pPr>
              <w:pStyle w:val="27"/>
              <w:spacing w:line="460" w:lineRule="exact"/>
              <w:jc w:val="center"/>
              <w:rPr>
                <w:rFonts w:hAnsi="宋体"/>
                <w:color w:val="000000" w:themeColor="text1"/>
                <w14:textFill>
                  <w14:solidFill>
                    <w14:schemeClr w14:val="tx1"/>
                  </w14:solidFill>
                </w14:textFill>
              </w:rPr>
            </w:pPr>
          </w:p>
        </w:tc>
        <w:tc>
          <w:tcPr>
            <w:tcW w:w="1860" w:type="dxa"/>
            <w:vAlign w:val="center"/>
          </w:tcPr>
          <w:p>
            <w:pPr>
              <w:pStyle w:val="27"/>
              <w:spacing w:line="460" w:lineRule="exact"/>
              <w:jc w:val="center"/>
              <w:rPr>
                <w:rFonts w:hAnsi="宋体"/>
                <w:color w:val="000000" w:themeColor="text1"/>
                <w14:textFill>
                  <w14:solidFill>
                    <w14:schemeClr w14:val="tx1"/>
                  </w14:solidFill>
                </w14:textFill>
              </w:rPr>
            </w:pPr>
          </w:p>
        </w:tc>
        <w:tc>
          <w:tcPr>
            <w:tcW w:w="1959" w:type="dxa"/>
            <w:vAlign w:val="center"/>
          </w:tcPr>
          <w:p>
            <w:pPr>
              <w:pStyle w:val="27"/>
              <w:spacing w:line="460" w:lineRule="exact"/>
              <w:jc w:val="center"/>
              <w:rPr>
                <w:rFonts w:hAnsi="宋体"/>
                <w:color w:val="000000" w:themeColor="text1"/>
                <w14:textFill>
                  <w14:solidFill>
                    <w14:schemeClr w14:val="tx1"/>
                  </w14:solidFill>
                </w14:textFill>
              </w:rPr>
            </w:pPr>
          </w:p>
        </w:tc>
        <w:tc>
          <w:tcPr>
            <w:tcW w:w="874" w:type="dxa"/>
            <w:vAlign w:val="center"/>
          </w:tcPr>
          <w:p>
            <w:pPr>
              <w:pStyle w:val="27"/>
              <w:spacing w:line="460" w:lineRule="exact"/>
              <w:jc w:val="center"/>
              <w:rPr>
                <w:rFonts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trPr>
        <w:tc>
          <w:tcPr>
            <w:tcW w:w="8797" w:type="dxa"/>
            <w:gridSpan w:val="6"/>
            <w:vAlign w:val="center"/>
          </w:tcPr>
          <w:p>
            <w:pPr>
              <w:pStyle w:val="27"/>
              <w:spacing w:line="460" w:lineRule="exact"/>
              <w:rPr>
                <w:rFonts w:hAnsi="宋体"/>
                <w:color w:val="000000" w:themeColor="text1"/>
                <w:spacing w:val="-6"/>
                <w14:textFill>
                  <w14:solidFill>
                    <w14:schemeClr w14:val="tx1"/>
                  </w14:solidFill>
                </w14:textFill>
              </w:rPr>
            </w:pPr>
            <w:r>
              <w:rPr>
                <w:rFonts w:hint="eastAsia" w:hAnsi="宋体"/>
                <w:color w:val="000000" w:themeColor="text1"/>
                <w:spacing w:val="-6"/>
                <w14:textFill>
                  <w14:solidFill>
                    <w14:schemeClr w14:val="tx1"/>
                  </w14:solidFill>
                </w14:textFill>
              </w:rPr>
              <w:t>总报价（人民币大写）：</w:t>
            </w:r>
            <w:r>
              <w:rPr>
                <w:rFonts w:hint="eastAsia" w:hAnsi="宋体"/>
                <w:color w:val="000000" w:themeColor="text1"/>
                <w:spacing w:val="-6"/>
                <w:u w:val="single"/>
                <w14:textFill>
                  <w14:solidFill>
                    <w14:schemeClr w14:val="tx1"/>
                  </w14:solidFill>
                </w14:textFill>
              </w:rPr>
              <w:t xml:space="preserve">                           </w:t>
            </w:r>
            <w:r>
              <w:rPr>
                <w:rFonts w:hint="eastAsia" w:hAnsi="宋体"/>
                <w:color w:val="000000" w:themeColor="text1"/>
                <w:spacing w:val="-6"/>
                <w14:textFill>
                  <w14:solidFill>
                    <w14:schemeClr w14:val="tx1"/>
                  </w14:solidFill>
                </w14:textFill>
              </w:rPr>
              <w:t>（¥</w:t>
            </w:r>
            <w:r>
              <w:rPr>
                <w:rFonts w:hint="eastAsia" w:hAnsi="宋体"/>
                <w:color w:val="000000" w:themeColor="text1"/>
                <w:spacing w:val="-6"/>
                <w:u w:val="single"/>
                <w14:textFill>
                  <w14:solidFill>
                    <w14:schemeClr w14:val="tx1"/>
                  </w14:solidFill>
                </w14:textFill>
              </w:rPr>
              <w:t xml:space="preserve">                 </w:t>
            </w:r>
            <w:r>
              <w:rPr>
                <w:rFonts w:hint="eastAsia" w:hAnsi="宋体"/>
                <w:color w:val="000000" w:themeColor="text1"/>
                <w:spacing w:val="-6"/>
                <w14:textFill>
                  <w14:solidFill>
                    <w14:schemeClr w14:val="tx1"/>
                  </w14:solidFill>
                </w14:textFill>
              </w:rPr>
              <w:t>）。</w:t>
            </w:r>
          </w:p>
          <w:p>
            <w:pPr>
              <w:pStyle w:val="27"/>
              <w:spacing w:line="460" w:lineRule="exact"/>
              <w:rPr>
                <w:rFonts w:hAnsi="宋体"/>
                <w:color w:val="000000" w:themeColor="text1"/>
                <w:spacing w:val="-6"/>
                <w:u w:val="single"/>
                <w14:textFill>
                  <w14:solidFill>
                    <w14:schemeClr w14:val="tx1"/>
                  </w14:solidFill>
                </w14:textFill>
              </w:rPr>
            </w:pPr>
            <w:r>
              <w:rPr>
                <w:rFonts w:hint="eastAsia" w:hAnsi="宋体"/>
                <w:color w:val="000000" w:themeColor="text1"/>
                <w:spacing w:val="-6"/>
                <w14:textFill>
                  <w14:solidFill>
                    <w14:schemeClr w14:val="tx1"/>
                  </w14:solidFill>
                </w14:textFill>
              </w:rPr>
              <w:t>服务期：</w:t>
            </w:r>
            <w:r>
              <w:rPr>
                <w:rFonts w:hint="eastAsia" w:hAnsi="宋体"/>
                <w:color w:val="000000" w:themeColor="text1"/>
                <w:spacing w:val="-6"/>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8" w:hRule="atLeast"/>
        </w:trPr>
        <w:tc>
          <w:tcPr>
            <w:tcW w:w="8797" w:type="dxa"/>
            <w:gridSpan w:val="6"/>
            <w:vAlign w:val="center"/>
          </w:tcPr>
          <w:p>
            <w:pPr>
              <w:spacing w:line="4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投标报价是履行合同的最终价格，应包括以下所列项目费用（1）至（6）及服务工作所发生的一切成本费用的总和。</w:t>
            </w:r>
          </w:p>
          <w:p>
            <w:pPr>
              <w:spacing w:line="460" w:lineRule="exact"/>
              <w:ind w:firstLine="205" w:firstLineChars="98"/>
              <w:rPr>
                <w:color w:val="000000" w:themeColor="text1"/>
                <w14:textFill>
                  <w14:solidFill>
                    <w14:schemeClr w14:val="tx1"/>
                  </w14:solidFill>
                </w14:textFill>
              </w:rPr>
            </w:pPr>
            <w:r>
              <w:rPr>
                <w:rFonts w:hint="eastAsia"/>
                <w:color w:val="000000" w:themeColor="text1"/>
                <w14:textFill>
                  <w14:solidFill>
                    <w14:schemeClr w14:val="tx1"/>
                  </w14:solidFill>
                </w14:textFill>
              </w:rPr>
              <w:t>（1）管理人员、管理费、安全措施费、本项目的采购代理服务费、服务人员的工资、按规定提取的保险和福利费及国家地方规定必须缴纳的费用；</w:t>
            </w:r>
          </w:p>
          <w:p>
            <w:pPr>
              <w:spacing w:line="460" w:lineRule="exact"/>
              <w:ind w:firstLine="205" w:firstLineChars="98"/>
              <w:rPr>
                <w:color w:val="000000" w:themeColor="text1"/>
                <w14:textFill>
                  <w14:solidFill>
                    <w14:schemeClr w14:val="tx1"/>
                  </w14:solidFill>
                </w14:textFill>
              </w:rPr>
            </w:pPr>
            <w:r>
              <w:rPr>
                <w:rFonts w:hint="eastAsia"/>
                <w:color w:val="000000" w:themeColor="text1"/>
                <w14:textFill>
                  <w14:solidFill>
                    <w14:schemeClr w14:val="tx1"/>
                  </w14:solidFill>
                </w14:textFill>
              </w:rPr>
              <w:t>（2）日常管理行政办公费；</w:t>
            </w:r>
          </w:p>
          <w:p>
            <w:pPr>
              <w:spacing w:line="460" w:lineRule="exact"/>
              <w:ind w:firstLine="205" w:firstLineChars="98"/>
              <w:rPr>
                <w:color w:val="000000" w:themeColor="text1"/>
                <w14:textFill>
                  <w14:solidFill>
                    <w14:schemeClr w14:val="tx1"/>
                  </w14:solidFill>
                </w14:textFill>
              </w:rPr>
            </w:pPr>
            <w:r>
              <w:rPr>
                <w:rFonts w:hint="eastAsia"/>
                <w:color w:val="000000" w:themeColor="text1"/>
                <w14:textFill>
                  <w14:solidFill>
                    <w14:schemeClr w14:val="tx1"/>
                  </w14:solidFill>
                </w14:textFill>
              </w:rPr>
              <w:t>（3）服务公司拟投入本项目的设备、工具及与本项目直接有关的固定资产折旧费；</w:t>
            </w:r>
          </w:p>
          <w:p>
            <w:pPr>
              <w:spacing w:line="460" w:lineRule="exact"/>
              <w:ind w:firstLine="205" w:firstLineChars="98"/>
              <w:rPr>
                <w:color w:val="000000" w:themeColor="text1"/>
                <w14:textFill>
                  <w14:solidFill>
                    <w14:schemeClr w14:val="tx1"/>
                  </w14:solidFill>
                </w14:textFill>
              </w:rPr>
            </w:pPr>
            <w:r>
              <w:rPr>
                <w:rFonts w:hint="eastAsia"/>
                <w:color w:val="000000" w:themeColor="text1"/>
                <w14:textFill>
                  <w14:solidFill>
                    <w14:schemeClr w14:val="tx1"/>
                  </w14:solidFill>
                </w14:textFill>
              </w:rPr>
              <w:t>（4）不可预见费用；</w:t>
            </w:r>
          </w:p>
          <w:p>
            <w:pPr>
              <w:spacing w:line="460" w:lineRule="exact"/>
              <w:ind w:firstLine="205" w:firstLineChars="98"/>
              <w:rPr>
                <w:color w:val="000000" w:themeColor="text1"/>
                <w14:textFill>
                  <w14:solidFill>
                    <w14:schemeClr w14:val="tx1"/>
                  </w14:solidFill>
                </w14:textFill>
              </w:rPr>
            </w:pPr>
            <w:r>
              <w:rPr>
                <w:rFonts w:hint="eastAsia"/>
                <w:color w:val="000000" w:themeColor="text1"/>
                <w14:textFill>
                  <w14:solidFill>
                    <w14:schemeClr w14:val="tx1"/>
                  </w14:solidFill>
                </w14:textFill>
              </w:rPr>
              <w:t>（5）法定税费；</w:t>
            </w:r>
          </w:p>
          <w:p>
            <w:pPr>
              <w:spacing w:line="460" w:lineRule="exact"/>
              <w:ind w:firstLine="205" w:firstLineChars="98"/>
              <w:rPr>
                <w:color w:val="000000" w:themeColor="text1"/>
                <w14:textFill>
                  <w14:solidFill>
                    <w14:schemeClr w14:val="tx1"/>
                  </w14:solidFill>
                </w14:textFill>
              </w:rPr>
            </w:pPr>
            <w:r>
              <w:rPr>
                <w:rFonts w:hint="eastAsia"/>
                <w:color w:val="000000" w:themeColor="text1"/>
                <w14:textFill>
                  <w14:solidFill>
                    <w14:schemeClr w14:val="tx1"/>
                  </w14:solidFill>
                </w14:textFill>
              </w:rPr>
              <w:t>（6）服务公司合理利润。</w:t>
            </w:r>
          </w:p>
        </w:tc>
      </w:tr>
    </w:tbl>
    <w:p>
      <w:pPr>
        <w:jc w:val="center"/>
        <w:rPr>
          <w:b/>
          <w:color w:val="000000" w:themeColor="text1"/>
          <w:szCs w:val="21"/>
          <w:highlight w:val="yellow"/>
          <w14:textFill>
            <w14:solidFill>
              <w14:schemeClr w14:val="tx1"/>
            </w14:solidFill>
          </w14:textFill>
        </w:rPr>
      </w:pPr>
    </w:p>
    <w:p>
      <w:pPr>
        <w:jc w:val="center"/>
        <w:rPr>
          <w:b/>
          <w:color w:val="000000" w:themeColor="text1"/>
          <w:szCs w:val="21"/>
          <w:highlight w:val="yellow"/>
          <w14:textFill>
            <w14:solidFill>
              <w14:schemeClr w14:val="tx1"/>
            </w14:solidFill>
          </w14:textFill>
        </w:rPr>
      </w:pPr>
    </w:p>
    <w:p>
      <w:pPr>
        <w:jc w:val="center"/>
        <w:rPr>
          <w:b/>
          <w:color w:val="000000" w:themeColor="text1"/>
          <w:szCs w:val="21"/>
          <w:highlight w:val="yellow"/>
          <w14:textFill>
            <w14:solidFill>
              <w14:schemeClr w14:val="tx1"/>
            </w14:solidFill>
          </w14:textFill>
        </w:rPr>
      </w:pPr>
    </w:p>
    <w:p>
      <w:pPr>
        <w:jc w:val="left"/>
        <w:rPr>
          <w:color w:val="000000" w:themeColor="text1"/>
          <w:szCs w:val="21"/>
          <w14:textFill>
            <w14:solidFill>
              <w14:schemeClr w14:val="tx1"/>
            </w14:solidFill>
          </w14:textFill>
        </w:rPr>
      </w:pPr>
    </w:p>
    <w:p>
      <w:pPr>
        <w:spacing w:line="360" w:lineRule="auto"/>
        <w:rPr>
          <w:color w:val="000000" w:themeColor="text1"/>
          <w:spacing w:val="20"/>
          <w:szCs w:val="21"/>
          <w14:textFill>
            <w14:solidFill>
              <w14:schemeClr w14:val="tx1"/>
            </w14:solidFill>
          </w14:textFill>
        </w:rPr>
      </w:pPr>
    </w:p>
    <w:p>
      <w:pPr>
        <w:spacing w:line="360" w:lineRule="auto"/>
        <w:rPr>
          <w:color w:val="000000" w:themeColor="text1"/>
          <w:spacing w:val="20"/>
          <w:szCs w:val="21"/>
          <w:u w:val="single"/>
          <w14:textFill>
            <w14:solidFill>
              <w14:schemeClr w14:val="tx1"/>
            </w14:solidFill>
          </w14:textFill>
        </w:rPr>
      </w:pPr>
      <w:r>
        <w:rPr>
          <w:color w:val="000000" w:themeColor="text1"/>
          <w:szCs w:val="21"/>
          <w14:textFill>
            <w14:solidFill>
              <w14:schemeClr w14:val="tx1"/>
            </w14:solidFill>
          </w14:textFill>
        </w:rPr>
        <w:t>法定代表人或授权代表（签字或盖章）</w:t>
      </w:r>
      <w:r>
        <w:rPr>
          <w:color w:val="000000" w:themeColor="text1"/>
          <w:spacing w:val="20"/>
          <w:szCs w:val="21"/>
          <w14:textFill>
            <w14:solidFill>
              <w14:schemeClr w14:val="tx1"/>
            </w14:solidFill>
          </w14:textFill>
        </w:rPr>
        <w:t>：</w:t>
      </w:r>
      <w:r>
        <w:rPr>
          <w:color w:val="000000" w:themeColor="text1"/>
          <w:spacing w:val="20"/>
          <w:szCs w:val="21"/>
          <w:u w:val="single"/>
          <w14:textFill>
            <w14:solidFill>
              <w14:schemeClr w14:val="tx1"/>
            </w14:solidFill>
          </w14:textFill>
        </w:rPr>
        <w:t xml:space="preserve">                     </w:t>
      </w: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供应商名称（公章）：</w:t>
      </w:r>
      <w:r>
        <w:rPr>
          <w:color w:val="000000" w:themeColor="text1"/>
          <w:szCs w:val="21"/>
          <w:u w:val="single"/>
          <w14:textFill>
            <w14:solidFill>
              <w14:schemeClr w14:val="tx1"/>
            </w14:solidFill>
          </w14:textFill>
        </w:rPr>
        <w:t xml:space="preserve">                          </w:t>
      </w:r>
    </w:p>
    <w:p>
      <w:pPr>
        <w:spacing w:line="360" w:lineRule="auto"/>
        <w:rPr>
          <w:color w:val="000000" w:themeColor="text1"/>
          <w:spacing w:val="20"/>
          <w:szCs w:val="21"/>
          <w:u w:val="single"/>
          <w14:textFill>
            <w14:solidFill>
              <w14:schemeClr w14:val="tx1"/>
            </w14:solidFill>
          </w14:textFill>
        </w:rPr>
      </w:pPr>
      <w:r>
        <w:rPr>
          <w:color w:val="000000" w:themeColor="text1"/>
          <w:szCs w:val="21"/>
          <w14:textFill>
            <w14:solidFill>
              <w14:schemeClr w14:val="tx1"/>
            </w14:solidFill>
          </w14:textFill>
        </w:rPr>
        <w:t>日  期：：</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年</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月</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日 </w:t>
      </w:r>
    </w:p>
    <w:p>
      <w:pPr>
        <w:snapToGrid w:val="0"/>
        <w:spacing w:before="50" w:after="120" w:afterLines="50"/>
        <w:jc w:val="left"/>
        <w:rPr>
          <w:color w:val="000000" w:themeColor="text1"/>
          <w:szCs w:val="21"/>
          <w14:textFill>
            <w14:solidFill>
              <w14:schemeClr w14:val="tx1"/>
            </w14:solidFill>
          </w14:textFill>
        </w:rPr>
      </w:pPr>
    </w:p>
    <w:p>
      <w:pPr>
        <w:snapToGrid w:val="0"/>
        <w:spacing w:before="50" w:after="120" w:afterLines="5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br w:type="page"/>
      </w:r>
      <w:r>
        <w:rPr>
          <w:color w:val="000000" w:themeColor="text1"/>
          <w:szCs w:val="21"/>
          <w14:textFill>
            <w14:solidFill>
              <w14:schemeClr w14:val="tx1"/>
            </w14:solidFill>
          </w14:textFill>
        </w:rPr>
        <w:t>3．过低报价合理性的说明。（如有）</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评标委员会认为供应商的报价明显低于其他通过符合性审查供应商报价的，供应商将被要求以书面方式提供</w:t>
      </w:r>
      <w:r>
        <w:rPr>
          <w:rFonts w:hint="eastAsia"/>
          <w:color w:val="000000" w:themeColor="text1"/>
          <w:szCs w:val="21"/>
          <w14:textFill>
            <w14:solidFill>
              <w14:schemeClr w14:val="tx1"/>
            </w14:solidFill>
          </w14:textFill>
        </w:rPr>
        <w:t>说明</w:t>
      </w:r>
      <w:r>
        <w:rPr>
          <w:color w:val="000000" w:themeColor="text1"/>
          <w:szCs w:val="21"/>
          <w14:textFill>
            <w14:solidFill>
              <w14:schemeClr w14:val="tx1"/>
            </w14:solidFill>
          </w14:textFill>
        </w:rPr>
        <w:t>。为避免在评标现场因未能及时提供说明而导致被评标委员会作为无效投标，供应商</w:t>
      </w:r>
      <w:r>
        <w:rPr>
          <w:rFonts w:hint="eastAsia"/>
          <w:color w:val="000000" w:themeColor="text1"/>
          <w14:textFill>
            <w14:solidFill>
              <w14:schemeClr w14:val="tx1"/>
            </w14:solidFill>
          </w14:textFill>
        </w:rPr>
        <w:t>自行决定是否</w:t>
      </w:r>
      <w:r>
        <w:rPr>
          <w:color w:val="000000" w:themeColor="text1"/>
          <w:kern w:val="1"/>
          <w:szCs w:val="21"/>
          <w14:textFill>
            <w14:solidFill>
              <w14:schemeClr w14:val="tx1"/>
            </w14:solidFill>
          </w14:textFill>
        </w:rPr>
        <w:t>直接在</w:t>
      </w:r>
      <w:r>
        <w:rPr>
          <w:color w:val="000000" w:themeColor="text1"/>
          <w:szCs w:val="21"/>
          <w14:textFill>
            <w14:solidFill>
              <w14:schemeClr w14:val="tx1"/>
            </w14:solidFill>
          </w14:textFill>
        </w:rPr>
        <w:t>此处</w:t>
      </w:r>
      <w:r>
        <w:rPr>
          <w:rFonts w:hint="eastAsia"/>
          <w:color w:val="000000" w:themeColor="text1"/>
          <w:szCs w:val="21"/>
          <w14:textFill>
            <w14:solidFill>
              <w14:schemeClr w14:val="tx1"/>
            </w14:solidFill>
          </w14:textFill>
        </w:rPr>
        <w:t>进行陈述</w:t>
      </w:r>
      <w:r>
        <w:rPr>
          <w:color w:val="000000" w:themeColor="text1"/>
          <w:szCs w:val="21"/>
          <w14:textFill>
            <w14:solidFill>
              <w14:schemeClr w14:val="tx1"/>
            </w14:solidFill>
          </w14:textFill>
        </w:rPr>
        <w:t>。格式自拟。</w:t>
      </w:r>
      <w:r>
        <w:rPr>
          <w:rFonts w:hint="eastAsia"/>
          <w:color w:val="000000" w:themeColor="text1"/>
          <w:szCs w:val="21"/>
          <w14:textFill>
            <w14:solidFill>
              <w14:schemeClr w14:val="tx1"/>
            </w14:solidFill>
          </w14:textFill>
        </w:rPr>
        <w:t>（</w:t>
      </w:r>
      <w:r>
        <w:rPr>
          <w:rFonts w:hint="eastAsia"/>
          <w:color w:val="000000" w:themeColor="text1"/>
          <w:kern w:val="1"/>
          <w:szCs w:val="21"/>
          <w14:textFill>
            <w14:solidFill>
              <w14:schemeClr w14:val="tx1"/>
            </w14:solidFill>
          </w14:textFill>
        </w:rPr>
        <w:t>具体要求详见第四章评标方法及评标标准“过低报价合理性的审查”</w:t>
      </w:r>
      <w:r>
        <w:rPr>
          <w:rFonts w:hint="eastAsia"/>
          <w:color w:val="000000" w:themeColor="text1"/>
          <w:szCs w:val="21"/>
          <w14:textFill>
            <w14:solidFill>
              <w14:schemeClr w14:val="tx1"/>
            </w14:solidFill>
          </w14:textFill>
        </w:rPr>
        <w:t>）</w:t>
      </w:r>
    </w:p>
    <w:p>
      <w:pPr>
        <w:snapToGrid w:val="0"/>
        <w:spacing w:before="50" w:after="120" w:afterLines="50"/>
        <w:jc w:val="left"/>
        <w:rPr>
          <w:color w:val="000000" w:themeColor="text1"/>
          <w:szCs w:val="21"/>
          <w14:textFill>
            <w14:solidFill>
              <w14:schemeClr w14:val="tx1"/>
            </w14:solidFill>
          </w14:textFill>
        </w:rPr>
      </w:pPr>
    </w:p>
    <w:p>
      <w:pPr>
        <w:snapToGrid w:val="0"/>
        <w:spacing w:before="50" w:after="120" w:afterLines="5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4．符合政府采购政策价格扣除证明材料。</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4.1</w:t>
      </w:r>
      <w:r>
        <w:rPr>
          <w:bCs/>
          <w:color w:val="000000" w:themeColor="text1"/>
          <w:szCs w:val="21"/>
          <w14:textFill>
            <w14:solidFill>
              <w14:schemeClr w14:val="tx1"/>
            </w14:solidFill>
          </w14:textFill>
        </w:rPr>
        <w:t>符合小型、微型企业</w:t>
      </w:r>
      <w:r>
        <w:rPr>
          <w:color w:val="000000" w:themeColor="text1"/>
          <w:szCs w:val="21"/>
          <w14:textFill>
            <w14:solidFill>
              <w14:schemeClr w14:val="tx1"/>
            </w14:solidFill>
          </w14:textFill>
        </w:rPr>
        <w:t>政府采购政策证明材料。（非小型、微型企业无需提供）</w:t>
      </w:r>
      <w:r>
        <w:rPr>
          <w:rFonts w:hint="eastAsia"/>
          <w:color w:val="000000" w:themeColor="text1"/>
          <w:szCs w:val="21"/>
          <w14:textFill>
            <w14:solidFill>
              <w14:schemeClr w14:val="tx1"/>
            </w14:solidFill>
          </w14:textFill>
        </w:rPr>
        <w:t>。</w:t>
      </w:r>
    </w:p>
    <w:p>
      <w:pPr>
        <w:spacing w:line="360" w:lineRule="auto"/>
        <w:ind w:firstLine="3584" w:firstLineChars="1700"/>
        <w:rPr>
          <w:b/>
          <w:color w:val="000000" w:themeColor="text1"/>
          <w:szCs w:val="21"/>
          <w:highlight w:val="yellow"/>
          <w14:textFill>
            <w14:solidFill>
              <w14:schemeClr w14:val="tx1"/>
            </w14:solidFill>
          </w14:textFill>
        </w:rPr>
      </w:pPr>
      <w:bookmarkStart w:id="51" w:name="_Hlk60649458"/>
    </w:p>
    <w:bookmarkEnd w:id="51"/>
    <w:p>
      <w:pPr>
        <w:spacing w:line="360" w:lineRule="auto"/>
        <w:ind w:firstLine="3584" w:firstLineChars="170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中小企业声明函（服务）</w:t>
      </w:r>
    </w:p>
    <w:p>
      <w:pPr>
        <w:spacing w:line="360" w:lineRule="auto"/>
        <w:ind w:firstLine="42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本公司（联合体）郑重声明，根据《政府采购促进中小企业发展管理办法》（财库﹝2020﹞46 号）的规定，本公司（联合体）参加</w:t>
      </w:r>
      <w:r>
        <w:rPr>
          <w:rFonts w:hint="eastAsia"/>
          <w:bCs/>
          <w:color w:val="000000" w:themeColor="text1"/>
          <w:szCs w:val="21"/>
          <w:u w:val="single"/>
          <w14:textFill>
            <w14:solidFill>
              <w14:schemeClr w14:val="tx1"/>
            </w14:solidFill>
          </w14:textFill>
        </w:rPr>
        <w:t>（单位名称）</w:t>
      </w:r>
      <w:r>
        <w:rPr>
          <w:rFonts w:hint="eastAsia"/>
          <w:bCs/>
          <w:color w:val="000000" w:themeColor="text1"/>
          <w:szCs w:val="21"/>
          <w14:textFill>
            <w14:solidFill>
              <w14:schemeClr w14:val="tx1"/>
            </w14:solidFill>
          </w14:textFill>
        </w:rPr>
        <w:t>的</w:t>
      </w:r>
      <w:r>
        <w:rPr>
          <w:rFonts w:hint="eastAsia"/>
          <w:bCs/>
          <w:color w:val="000000" w:themeColor="text1"/>
          <w:szCs w:val="21"/>
          <w:u w:val="single"/>
          <w14:textFill>
            <w14:solidFill>
              <w14:schemeClr w14:val="tx1"/>
            </w14:solidFill>
          </w14:textFill>
        </w:rPr>
        <w:t>（项目名称）</w:t>
      </w:r>
      <w:r>
        <w:rPr>
          <w:rFonts w:hint="eastAsia"/>
          <w:bCs/>
          <w:color w:val="000000" w:themeColor="text1"/>
          <w:szCs w:val="21"/>
          <w14:textFill>
            <w14:solidFill>
              <w14:schemeClr w14:val="tx1"/>
            </w14:solidFill>
          </w14:textFill>
        </w:rPr>
        <w:t>采购活动，服务全部由符合政策要求的中小企业承接。相关企业（含联合体中的中小企业、签订分包意向协议的中小企业） 的具体情况如下：</w:t>
      </w:r>
    </w:p>
    <w:p>
      <w:pPr>
        <w:spacing w:line="360" w:lineRule="auto"/>
        <w:ind w:firstLine="42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1.</w:t>
      </w:r>
      <w:r>
        <w:rPr>
          <w:rFonts w:hint="eastAsia"/>
          <w:bCs/>
          <w:color w:val="000000" w:themeColor="text1"/>
          <w:szCs w:val="21"/>
          <w:u w:val="single"/>
          <w14:textFill>
            <w14:solidFill>
              <w14:schemeClr w14:val="tx1"/>
            </w14:solidFill>
          </w14:textFill>
        </w:rPr>
        <w:t>（标的名称）</w:t>
      </w:r>
      <w:r>
        <w:rPr>
          <w:rFonts w:hint="eastAsia"/>
          <w:bCs/>
          <w:color w:val="000000" w:themeColor="text1"/>
          <w:szCs w:val="21"/>
          <w14:textFill>
            <w14:solidFill>
              <w14:schemeClr w14:val="tx1"/>
            </w14:solidFill>
          </w14:textFill>
        </w:rPr>
        <w:t>，属于</w:t>
      </w:r>
      <w:r>
        <w:rPr>
          <w:rFonts w:hint="eastAsia"/>
          <w:bCs/>
          <w:color w:val="000000" w:themeColor="text1"/>
          <w:szCs w:val="21"/>
          <w:u w:val="single"/>
          <w14:textFill>
            <w14:solidFill>
              <w14:schemeClr w14:val="tx1"/>
            </w14:solidFill>
          </w14:textFill>
        </w:rPr>
        <w:t>（采购文件中明确的所属行业）</w:t>
      </w:r>
      <w:r>
        <w:rPr>
          <w:rFonts w:hint="eastAsia"/>
          <w:bCs/>
          <w:color w:val="000000" w:themeColor="text1"/>
          <w:szCs w:val="21"/>
          <w14:textFill>
            <w14:solidFill>
              <w14:schemeClr w14:val="tx1"/>
            </w14:solidFill>
          </w14:textFill>
        </w:rPr>
        <w:t>行业；承接企业为</w:t>
      </w:r>
      <w:r>
        <w:rPr>
          <w:rFonts w:hint="eastAsia"/>
          <w:bCs/>
          <w:color w:val="000000" w:themeColor="text1"/>
          <w:szCs w:val="21"/>
          <w:u w:val="single"/>
          <w14:textFill>
            <w14:solidFill>
              <w14:schemeClr w14:val="tx1"/>
            </w14:solidFill>
          </w14:textFill>
        </w:rPr>
        <w:t>（企业名称）</w:t>
      </w:r>
      <w:r>
        <w:rPr>
          <w:rFonts w:hint="eastAsia"/>
          <w:bCs/>
          <w:color w:val="000000" w:themeColor="text1"/>
          <w:szCs w:val="21"/>
          <w14:textFill>
            <w14:solidFill>
              <w14:schemeClr w14:val="tx1"/>
            </w14:solidFill>
          </w14:textFill>
        </w:rPr>
        <w:t>，从业人员</w:t>
      </w:r>
      <w:r>
        <w:rPr>
          <w:bCs/>
          <w:color w:val="000000" w:themeColor="text1"/>
          <w:szCs w:val="21"/>
          <w:u w:val="single"/>
          <w14:textFill>
            <w14:solidFill>
              <w14:schemeClr w14:val="tx1"/>
            </w14:solidFill>
          </w14:textFill>
        </w:rPr>
        <w:t xml:space="preserve">    </w:t>
      </w:r>
      <w:r>
        <w:rPr>
          <w:rFonts w:hint="eastAsia"/>
          <w:bCs/>
          <w:color w:val="000000" w:themeColor="text1"/>
          <w:szCs w:val="21"/>
          <w14:textFill>
            <w14:solidFill>
              <w14:schemeClr w14:val="tx1"/>
            </w14:solidFill>
          </w14:textFill>
        </w:rPr>
        <w:t>人，营业收入为</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rFonts w:hint="eastAsia"/>
          <w:bCs/>
          <w:color w:val="000000" w:themeColor="text1"/>
          <w:szCs w:val="21"/>
          <w14:textFill>
            <w14:solidFill>
              <w14:schemeClr w14:val="tx1"/>
            </w14:solidFill>
          </w14:textFill>
        </w:rPr>
        <w:t>万元，资产总额为</w:t>
      </w:r>
      <w:r>
        <w:rPr>
          <w:rFonts w:hint="eastAsia"/>
          <w:bCs/>
          <w:color w:val="000000" w:themeColor="text1"/>
          <w:szCs w:val="21"/>
          <w:u w:val="single"/>
          <w14:textFill>
            <w14:solidFill>
              <w14:schemeClr w14:val="tx1"/>
            </w14:solidFill>
          </w14:textFill>
        </w:rPr>
        <w:t xml:space="preserve">    </w:t>
      </w:r>
      <w:r>
        <w:rPr>
          <w:rFonts w:hint="eastAsia"/>
          <w:bCs/>
          <w:color w:val="000000" w:themeColor="text1"/>
          <w:szCs w:val="21"/>
          <w14:textFill>
            <w14:solidFill>
              <w14:schemeClr w14:val="tx1"/>
            </w14:solidFill>
          </w14:textFill>
        </w:rPr>
        <w:t>万元，属于</w:t>
      </w:r>
      <w:r>
        <w:rPr>
          <w:rFonts w:hint="eastAsia"/>
          <w:bCs/>
          <w:color w:val="000000" w:themeColor="text1"/>
          <w:szCs w:val="21"/>
          <w:u w:val="single"/>
          <w14:textFill>
            <w14:solidFill>
              <w14:schemeClr w14:val="tx1"/>
            </w14:solidFill>
          </w14:textFill>
        </w:rPr>
        <w:t>（中型企业、小型企业、微型企业）</w:t>
      </w:r>
      <w:r>
        <w:rPr>
          <w:rFonts w:hint="eastAsia"/>
          <w:bCs/>
          <w:color w:val="000000" w:themeColor="text1"/>
          <w:szCs w:val="21"/>
          <w14:textFill>
            <w14:solidFill>
              <w14:schemeClr w14:val="tx1"/>
            </w14:solidFill>
          </w14:textFill>
        </w:rPr>
        <w:t>；</w:t>
      </w:r>
    </w:p>
    <w:p>
      <w:pPr>
        <w:spacing w:line="360" w:lineRule="auto"/>
        <w:ind w:firstLine="42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2.</w:t>
      </w:r>
      <w:r>
        <w:rPr>
          <w:rFonts w:hint="eastAsia"/>
          <w:bCs/>
          <w:color w:val="000000" w:themeColor="text1"/>
          <w:szCs w:val="21"/>
          <w:u w:val="single"/>
          <w14:textFill>
            <w14:solidFill>
              <w14:schemeClr w14:val="tx1"/>
            </w14:solidFill>
          </w14:textFill>
        </w:rPr>
        <w:t>（标的名称）</w:t>
      </w:r>
      <w:r>
        <w:rPr>
          <w:rFonts w:hint="eastAsia"/>
          <w:bCs/>
          <w:color w:val="000000" w:themeColor="text1"/>
          <w:szCs w:val="21"/>
          <w14:textFill>
            <w14:solidFill>
              <w14:schemeClr w14:val="tx1"/>
            </w14:solidFill>
          </w14:textFill>
        </w:rPr>
        <w:t>，属于</w:t>
      </w:r>
      <w:r>
        <w:rPr>
          <w:rFonts w:hint="eastAsia"/>
          <w:bCs/>
          <w:color w:val="000000" w:themeColor="text1"/>
          <w:szCs w:val="21"/>
          <w:u w:val="single"/>
          <w14:textFill>
            <w14:solidFill>
              <w14:schemeClr w14:val="tx1"/>
            </w14:solidFill>
          </w14:textFill>
        </w:rPr>
        <w:t>（采购文件中明确的所属行业）</w:t>
      </w:r>
      <w:r>
        <w:rPr>
          <w:rFonts w:hint="eastAsia"/>
          <w:bCs/>
          <w:color w:val="000000" w:themeColor="text1"/>
          <w:szCs w:val="21"/>
          <w14:textFill>
            <w14:solidFill>
              <w14:schemeClr w14:val="tx1"/>
            </w14:solidFill>
          </w14:textFill>
        </w:rPr>
        <w:t>行业；承接企业为</w:t>
      </w:r>
      <w:r>
        <w:rPr>
          <w:rFonts w:hint="eastAsia"/>
          <w:bCs/>
          <w:color w:val="000000" w:themeColor="text1"/>
          <w:szCs w:val="21"/>
          <w:u w:val="single"/>
          <w14:textFill>
            <w14:solidFill>
              <w14:schemeClr w14:val="tx1"/>
            </w14:solidFill>
          </w14:textFill>
        </w:rPr>
        <w:t>（企业名称）</w:t>
      </w:r>
      <w:r>
        <w:rPr>
          <w:rFonts w:hint="eastAsia"/>
          <w:bCs/>
          <w:color w:val="000000" w:themeColor="text1"/>
          <w:szCs w:val="21"/>
          <w14:textFill>
            <w14:solidFill>
              <w14:schemeClr w14:val="tx1"/>
            </w14:solidFill>
          </w14:textFill>
        </w:rPr>
        <w:t>，从业人员</w:t>
      </w:r>
      <w:r>
        <w:rPr>
          <w:rFonts w:hint="eastAsia"/>
          <w:bCs/>
          <w:color w:val="000000" w:themeColor="text1"/>
          <w:szCs w:val="21"/>
          <w:u w:val="single"/>
          <w14:textFill>
            <w14:solidFill>
              <w14:schemeClr w14:val="tx1"/>
            </w14:solidFill>
          </w14:textFill>
        </w:rPr>
        <w:t xml:space="preserve">       </w:t>
      </w:r>
      <w:r>
        <w:rPr>
          <w:rFonts w:hint="eastAsia"/>
          <w:bCs/>
          <w:color w:val="000000" w:themeColor="text1"/>
          <w:szCs w:val="21"/>
          <w14:textFill>
            <w14:solidFill>
              <w14:schemeClr w14:val="tx1"/>
            </w14:solidFill>
          </w14:textFill>
        </w:rPr>
        <w:t>人，营业收入为</w:t>
      </w:r>
      <w:r>
        <w:rPr>
          <w:rFonts w:hint="eastAsia"/>
          <w:bCs/>
          <w:color w:val="000000" w:themeColor="text1"/>
          <w:szCs w:val="21"/>
          <w:u w:val="single"/>
          <w14:textFill>
            <w14:solidFill>
              <w14:schemeClr w14:val="tx1"/>
            </w14:solidFill>
          </w14:textFill>
        </w:rPr>
        <w:t xml:space="preserve">     </w:t>
      </w:r>
      <w:r>
        <w:rPr>
          <w:rFonts w:hint="eastAsia"/>
          <w:bCs/>
          <w:color w:val="000000" w:themeColor="text1"/>
          <w:szCs w:val="21"/>
          <w14:textFill>
            <w14:solidFill>
              <w14:schemeClr w14:val="tx1"/>
            </w14:solidFill>
          </w14:textFill>
        </w:rPr>
        <w:t>万元，资产总额为</w:t>
      </w:r>
      <w:r>
        <w:rPr>
          <w:rFonts w:hint="eastAsia"/>
          <w:bCs/>
          <w:color w:val="000000" w:themeColor="text1"/>
          <w:szCs w:val="21"/>
          <w:u w:val="single"/>
          <w14:textFill>
            <w14:solidFill>
              <w14:schemeClr w14:val="tx1"/>
            </w14:solidFill>
          </w14:textFill>
        </w:rPr>
        <w:t xml:space="preserve"> </w:t>
      </w:r>
      <w:r>
        <w:rPr>
          <w:bCs/>
          <w:color w:val="000000" w:themeColor="text1"/>
          <w:szCs w:val="21"/>
          <w:u w:val="single"/>
          <w14:textFill>
            <w14:solidFill>
              <w14:schemeClr w14:val="tx1"/>
            </w14:solidFill>
          </w14:textFill>
        </w:rPr>
        <w:t xml:space="preserve">     </w:t>
      </w:r>
      <w:r>
        <w:rPr>
          <w:rFonts w:hint="eastAsia"/>
          <w:bCs/>
          <w:color w:val="000000" w:themeColor="text1"/>
          <w:szCs w:val="21"/>
          <w:u w:val="single"/>
          <w14:textFill>
            <w14:solidFill>
              <w14:schemeClr w14:val="tx1"/>
            </w14:solidFill>
          </w14:textFill>
        </w:rPr>
        <w:t xml:space="preserve"> </w:t>
      </w:r>
      <w:r>
        <w:rPr>
          <w:rFonts w:hint="eastAsia"/>
          <w:bCs/>
          <w:color w:val="000000" w:themeColor="text1"/>
          <w:szCs w:val="21"/>
          <w14:textFill>
            <w14:solidFill>
              <w14:schemeClr w14:val="tx1"/>
            </w14:solidFill>
          </w14:textFill>
        </w:rPr>
        <w:t>万元，属于</w:t>
      </w:r>
      <w:r>
        <w:rPr>
          <w:rFonts w:hint="eastAsia"/>
          <w:bCs/>
          <w:color w:val="000000" w:themeColor="text1"/>
          <w:szCs w:val="21"/>
          <w:u w:val="single"/>
          <w14:textFill>
            <w14:solidFill>
              <w14:schemeClr w14:val="tx1"/>
            </w14:solidFill>
          </w14:textFill>
        </w:rPr>
        <w:t>（中型企业、小型企业、微型企业）</w:t>
      </w:r>
      <w:r>
        <w:rPr>
          <w:rFonts w:hint="eastAsia"/>
          <w:bCs/>
          <w:color w:val="000000" w:themeColor="text1"/>
          <w:szCs w:val="21"/>
          <w14:textFill>
            <w14:solidFill>
              <w14:schemeClr w14:val="tx1"/>
            </w14:solidFill>
          </w14:textFill>
        </w:rPr>
        <w:t>；</w:t>
      </w:r>
    </w:p>
    <w:p>
      <w:pPr>
        <w:spacing w:line="360" w:lineRule="auto"/>
        <w:ind w:firstLine="42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p>
      <w:pPr>
        <w:spacing w:line="360" w:lineRule="auto"/>
        <w:ind w:firstLine="42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2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本企业对上述声明内容的真实性负责。如有虚假，将依法承担相应责任。</w:t>
      </w:r>
    </w:p>
    <w:p>
      <w:pPr>
        <w:spacing w:line="360" w:lineRule="auto"/>
        <w:ind w:firstLine="3150" w:firstLineChars="15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 xml:space="preserve">企业名称（盖章）： </w:t>
      </w:r>
      <w:r>
        <w:rPr>
          <w:bCs/>
          <w:color w:val="000000" w:themeColor="text1"/>
          <w:szCs w:val="21"/>
          <w14:textFill>
            <w14:solidFill>
              <w14:schemeClr w14:val="tx1"/>
            </w14:solidFill>
          </w14:textFill>
        </w:rPr>
        <w:t xml:space="preserve"> </w:t>
      </w:r>
      <w:r>
        <w:rPr>
          <w:rFonts w:hint="eastAsia"/>
          <w:bCs/>
          <w:color w:val="000000" w:themeColor="text1"/>
          <w:szCs w:val="21"/>
          <w14:textFill>
            <w14:solidFill>
              <w14:schemeClr w14:val="tx1"/>
            </w14:solidFill>
          </w14:textFill>
        </w:rPr>
        <w:t>日期：</w:t>
      </w:r>
    </w:p>
    <w:p>
      <w:pPr>
        <w:spacing w:line="360" w:lineRule="auto"/>
        <w:jc w:val="left"/>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注：（1）如投标人为联合体或分包的，声明函中“项目名称”应填写联合体中小微企业承担的具体内容或者小微企业具体分包内容。</w:t>
      </w:r>
    </w:p>
    <w:p>
      <w:pPr>
        <w:spacing w:line="360" w:lineRule="auto"/>
        <w:jc w:val="left"/>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2</w:t>
      </w:r>
      <w:r>
        <w:rPr>
          <w:rFonts w:hint="eastAsia"/>
          <w:bCs/>
          <w:color w:val="000000" w:themeColor="text1"/>
          <w:szCs w:val="21"/>
          <w14:textFill>
            <w14:solidFill>
              <w14:schemeClr w14:val="tx1"/>
            </w14:solidFill>
          </w14:textFill>
        </w:rPr>
        <w:t>）请根据真实情况出具《中小企业声明函》。依法享受中小企业优惠政策的，采购人或采购代理机构在公告成交结果时，同时公告其《中小企业声明函》，接受社会监督。</w:t>
      </w:r>
    </w:p>
    <w:p>
      <w:pPr>
        <w:spacing w:line="360" w:lineRule="auto"/>
        <w:jc w:val="left"/>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3</w:t>
      </w:r>
      <w:r>
        <w:rPr>
          <w:rFonts w:hint="eastAsia"/>
          <w:bCs/>
          <w:color w:val="000000" w:themeColor="text1"/>
          <w:szCs w:val="21"/>
          <w14:textFill>
            <w14:solidFill>
              <w14:schemeClr w14:val="tx1"/>
            </w14:solidFill>
          </w14:textFill>
        </w:rPr>
        <w:t>）从业人员、营业收入、资产总额填报上一年度数据，无上一年度数据的新成立企业参照国务院批准的中小企业划分标准，根据企业自身情况如实判断。</w:t>
      </w:r>
    </w:p>
    <w:p>
      <w:pPr>
        <w:spacing w:line="360" w:lineRule="auto"/>
        <w:ind w:firstLine="3150" w:firstLineChars="1500"/>
        <w:rPr>
          <w:bCs/>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br w:type="page"/>
      </w:r>
    </w:p>
    <w:p>
      <w:pPr>
        <w:pStyle w:val="6"/>
        <w:rPr>
          <w:color w:val="000000" w:themeColor="text1"/>
          <w14:textFill>
            <w14:solidFill>
              <w14:schemeClr w14:val="tx1"/>
            </w14:solidFill>
          </w14:textFill>
        </w:rPr>
      </w:pPr>
    </w:p>
    <w:p>
      <w:pPr>
        <w:snapToGrid w:val="0"/>
        <w:spacing w:before="50" w:after="120" w:afterLines="5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4.2监狱企业须提供最新一期《XX省监狱企业产品目录》或其他监狱企业证明材料。（非监狱企业无需提供）</w:t>
      </w:r>
    </w:p>
    <w:p>
      <w:pPr>
        <w:snapToGrid w:val="0"/>
        <w:spacing w:before="50" w:after="120" w:afterLines="50"/>
        <w:jc w:val="left"/>
        <w:rPr>
          <w:color w:val="000000" w:themeColor="text1"/>
          <w14:textFill>
            <w14:solidFill>
              <w14:schemeClr w14:val="tx1"/>
            </w14:solidFill>
          </w14:textFill>
        </w:rPr>
      </w:pPr>
      <w:r>
        <w:rPr>
          <w:color w:val="000000" w:themeColor="text1"/>
          <w:szCs w:val="21"/>
          <w14:textFill>
            <w14:solidFill>
              <w14:schemeClr w14:val="tx1"/>
            </w14:solidFill>
          </w14:textFill>
        </w:rPr>
        <w:t>4.3</w:t>
      </w:r>
      <w:bookmarkStart w:id="52" w:name="_Hlk19051624"/>
      <w:r>
        <w:rPr>
          <w:color w:val="000000" w:themeColor="text1"/>
          <w14:textFill>
            <w14:solidFill>
              <w14:schemeClr w14:val="tx1"/>
            </w14:solidFill>
          </w14:textFill>
        </w:rPr>
        <w:t>残疾人福利性单位须提供《残疾人福利性单位声明函》，格式如下。</w:t>
      </w:r>
      <w:r>
        <w:rPr>
          <w:color w:val="000000" w:themeColor="text1"/>
          <w:szCs w:val="21"/>
          <w14:textFill>
            <w14:solidFill>
              <w14:schemeClr w14:val="tx1"/>
            </w14:solidFill>
          </w14:textFill>
        </w:rPr>
        <w:t>（非残疾人福利性单位无需提供）</w:t>
      </w:r>
    </w:p>
    <w:bookmarkEnd w:id="52"/>
    <w:p>
      <w:pPr>
        <w:spacing w:line="360" w:lineRule="auto"/>
        <w:jc w:val="center"/>
        <w:rPr>
          <w:b/>
          <w:color w:val="000000" w:themeColor="text1"/>
          <w:szCs w:val="21"/>
          <w14:textFill>
            <w14:solidFill>
              <w14:schemeClr w14:val="tx1"/>
            </w14:solidFill>
          </w14:textFill>
        </w:rPr>
      </w:pPr>
      <w:bookmarkStart w:id="53" w:name="OLE_LINK13"/>
      <w:bookmarkStart w:id="54" w:name="OLE_LINK14"/>
      <w:r>
        <w:rPr>
          <w:b/>
          <w:color w:val="000000" w:themeColor="text1"/>
          <w:szCs w:val="21"/>
          <w14:textFill>
            <w14:solidFill>
              <w14:schemeClr w14:val="tx1"/>
            </w14:solidFill>
          </w14:textFill>
        </w:rPr>
        <w:t>残疾人福利性单位声明函</w:t>
      </w:r>
      <w:bookmarkEnd w:id="53"/>
      <w:bookmarkEnd w:id="54"/>
    </w:p>
    <w:p>
      <w:pPr>
        <w:spacing w:line="360" w:lineRule="auto"/>
        <w:ind w:firstLine="42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单位的</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本单位对上述声明的真实性负责。如有虚假，将依法承担相应责任。</w:t>
      </w:r>
    </w:p>
    <w:p>
      <w:pPr>
        <w:spacing w:line="360" w:lineRule="auto"/>
        <w:ind w:firstLine="420"/>
        <w:rPr>
          <w:color w:val="000000" w:themeColor="text1"/>
          <w:spacing w:val="6"/>
          <w:szCs w:val="21"/>
          <w14:textFill>
            <w14:solidFill>
              <w14:schemeClr w14:val="tx1"/>
            </w14:solidFill>
          </w14:textFill>
        </w:rPr>
      </w:pPr>
      <w:r>
        <w:rPr>
          <w:color w:val="000000" w:themeColor="text1"/>
          <w:spacing w:val="6"/>
          <w:sz w:val="30"/>
          <w:szCs w:val="30"/>
          <w14:textFill>
            <w14:solidFill>
              <w14:schemeClr w14:val="tx1"/>
            </w14:solidFill>
          </w14:textFill>
        </w:rPr>
        <w:t xml:space="preserve"> </w:t>
      </w:r>
      <w:r>
        <w:rPr>
          <w:color w:val="000000" w:themeColor="text1"/>
          <w:spacing w:val="6"/>
          <w:szCs w:val="21"/>
          <w14:textFill>
            <w14:solidFill>
              <w14:schemeClr w14:val="tx1"/>
            </w14:solidFill>
          </w14:textFill>
        </w:rPr>
        <w:t xml:space="preserve"> </w:t>
      </w:r>
      <w:r>
        <w:rPr>
          <w:rFonts w:hint="eastAsia"/>
          <w:color w:val="000000" w:themeColor="text1"/>
          <w:spacing w:val="6"/>
          <w:szCs w:val="21"/>
          <w14:textFill>
            <w14:solidFill>
              <w14:schemeClr w14:val="tx1"/>
            </w14:solidFill>
          </w14:textFill>
        </w:rPr>
        <w:t xml:space="preserve">                                            </w:t>
      </w:r>
      <w:r>
        <w:rPr>
          <w:color w:val="000000" w:themeColor="text1"/>
          <w:spacing w:val="6"/>
          <w:szCs w:val="21"/>
          <w14:textFill>
            <w14:solidFill>
              <w14:schemeClr w14:val="tx1"/>
            </w14:solidFill>
          </w14:textFill>
        </w:rPr>
        <w:t xml:space="preserve">单位名称（盖章）：          </w:t>
      </w:r>
    </w:p>
    <w:p>
      <w:pPr>
        <w:spacing w:line="360" w:lineRule="auto"/>
        <w:ind w:firstLine="420"/>
        <w:rPr>
          <w:color w:val="000000" w:themeColor="text1"/>
          <w:szCs w:val="21"/>
          <w14:textFill>
            <w14:solidFill>
              <w14:schemeClr w14:val="tx1"/>
            </w14:solidFill>
          </w14:textFill>
        </w:rPr>
      </w:pPr>
      <w:r>
        <w:rPr>
          <w:color w:val="000000" w:themeColor="text1"/>
          <w:spacing w:val="6"/>
          <w:szCs w:val="21"/>
          <w14:textFill>
            <w14:solidFill>
              <w14:schemeClr w14:val="tx1"/>
            </w14:solidFill>
          </w14:textFill>
        </w:rPr>
        <w:t xml:space="preserve"> </w:t>
      </w:r>
      <w:r>
        <w:rPr>
          <w:rFonts w:hint="eastAsia"/>
          <w:color w:val="000000" w:themeColor="text1"/>
          <w:spacing w:val="6"/>
          <w:szCs w:val="21"/>
          <w14:textFill>
            <w14:solidFill>
              <w14:schemeClr w14:val="tx1"/>
            </w14:solidFill>
          </w14:textFill>
        </w:rPr>
        <w:t xml:space="preserve">                                                      </w:t>
      </w:r>
      <w:r>
        <w:rPr>
          <w:color w:val="000000" w:themeColor="text1"/>
          <w:spacing w:val="6"/>
          <w:szCs w:val="21"/>
          <w14:textFill>
            <w14:solidFill>
              <w14:schemeClr w14:val="tx1"/>
            </w14:solidFill>
          </w14:textFill>
        </w:rPr>
        <w:t>日  期：</w:t>
      </w:r>
    </w:p>
    <w:p>
      <w:pPr>
        <w:rPr>
          <w:color w:val="000000" w:themeColor="text1"/>
          <w14:textFill>
            <w14:solidFill>
              <w14:schemeClr w14:val="tx1"/>
            </w14:solidFill>
          </w14:textFill>
        </w:rPr>
      </w:pPr>
    </w:p>
    <w:p>
      <w:pPr>
        <w:spacing w:line="360" w:lineRule="auto"/>
        <w:rPr>
          <w:color w:val="000000" w:themeColor="text1"/>
          <w:spacing w:val="6"/>
          <w:szCs w:val="21"/>
          <w14:textFill>
            <w14:solidFill>
              <w14:schemeClr w14:val="tx1"/>
            </w14:solidFill>
          </w14:textFill>
        </w:rPr>
      </w:pPr>
    </w:p>
    <w:p>
      <w:pPr>
        <w:snapToGrid w:val="0"/>
        <w:spacing w:before="50" w:after="120" w:afterLines="50"/>
        <w:jc w:val="left"/>
        <w:rPr>
          <w:color w:val="000000" w:themeColor="text1"/>
          <w:szCs w:val="21"/>
          <w14:textFill>
            <w14:solidFill>
              <w14:schemeClr w14:val="tx1"/>
            </w14:solidFill>
          </w14:textFill>
        </w:rPr>
      </w:pPr>
      <w:bookmarkStart w:id="55" w:name="_Hlk60649496"/>
      <w:r>
        <w:rPr>
          <w:color w:val="000000" w:themeColor="text1"/>
          <w:szCs w:val="21"/>
          <w14:textFill>
            <w14:solidFill>
              <w14:schemeClr w14:val="tx1"/>
            </w14:solidFill>
          </w14:textFill>
        </w:rPr>
        <w:t>4.4</w:t>
      </w:r>
      <w:r>
        <w:rPr>
          <w:rFonts w:hint="eastAsia"/>
          <w:color w:val="000000" w:themeColor="text1"/>
          <w:szCs w:val="21"/>
          <w14:textFill>
            <w14:solidFill>
              <w14:schemeClr w14:val="tx1"/>
            </w14:solidFill>
          </w14:textFill>
        </w:rPr>
        <w:t>如本项目允许分包，非小微企业投标人应提供分包意向协议书，分包意向协议书应明确约定小微企业分包商的合同份额占到合同总金额的比例。分包意向协议书</w:t>
      </w:r>
      <w:r>
        <w:rPr>
          <w:color w:val="000000" w:themeColor="text1"/>
          <w:szCs w:val="21"/>
          <w14:textFill>
            <w14:solidFill>
              <w14:schemeClr w14:val="tx1"/>
            </w14:solidFill>
          </w14:textFill>
        </w:rPr>
        <w:t>格式</w:t>
      </w:r>
      <w:r>
        <w:rPr>
          <w:rFonts w:hint="eastAsia"/>
          <w:color w:val="000000" w:themeColor="text1"/>
          <w:szCs w:val="21"/>
          <w14:textFill>
            <w14:solidFill>
              <w14:schemeClr w14:val="tx1"/>
            </w14:solidFill>
          </w14:textFill>
        </w:rPr>
        <w:t>自拟</w:t>
      </w:r>
      <w:r>
        <w:rPr>
          <w:color w:val="000000" w:themeColor="text1"/>
          <w:szCs w:val="21"/>
          <w14:textFill>
            <w14:solidFill>
              <w14:schemeClr w14:val="tx1"/>
            </w14:solidFill>
          </w14:textFill>
        </w:rPr>
        <w:t>。</w:t>
      </w:r>
    </w:p>
    <w:bookmarkEnd w:id="55"/>
    <w:p>
      <w:pPr>
        <w:spacing w:line="360" w:lineRule="auto"/>
        <w:rPr>
          <w:color w:val="000000" w:themeColor="text1"/>
          <w:szCs w:val="21"/>
          <w14:textFill>
            <w14:solidFill>
              <w14:schemeClr w14:val="tx1"/>
            </w14:solidFill>
          </w14:textFill>
        </w:rPr>
      </w:pPr>
    </w:p>
    <w:p>
      <w:pPr>
        <w:spacing w:line="276"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如本项目接受联合体，投标人应提交联合体协议书。联合体协议书应明确约定小微企业分包商的合同份额占到合同总金额的比例。格式如下：</w:t>
      </w:r>
    </w:p>
    <w:p>
      <w:pPr>
        <w:snapToGrid w:val="0"/>
        <w:spacing w:before="120" w:beforeLines="50" w:after="50" w:line="440" w:lineRule="exact"/>
        <w:jc w:val="left"/>
        <w:outlineLvl w:val="1"/>
        <w:rPr>
          <w:bCs/>
          <w:color w:val="000000" w:themeColor="text1"/>
          <w:sz w:val="24"/>
          <w14:textFill>
            <w14:solidFill>
              <w14:schemeClr w14:val="tx1"/>
            </w14:solidFill>
          </w14:textFill>
        </w:rPr>
      </w:pPr>
      <w:r>
        <w:rPr>
          <w:color w:val="000000" w:themeColor="text1"/>
          <w:szCs w:val="21"/>
          <w14:textFill>
            <w14:solidFill>
              <w14:schemeClr w14:val="tx1"/>
            </w14:solidFill>
          </w14:textFill>
        </w:rPr>
        <w:br w:type="page"/>
      </w:r>
      <w:r>
        <w:rPr>
          <w:rFonts w:hint="eastAsia"/>
          <w:bCs/>
          <w:color w:val="000000" w:themeColor="text1"/>
          <w:sz w:val="24"/>
          <w14:textFill>
            <w14:solidFill>
              <w14:schemeClr w14:val="tx1"/>
            </w14:solidFill>
          </w14:textFill>
        </w:rPr>
        <w:t>3</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备份电子投标文件</w:t>
      </w:r>
      <w:r>
        <w:rPr>
          <w:bCs/>
          <w:color w:val="000000" w:themeColor="text1"/>
          <w:sz w:val="24"/>
          <w14:textFill>
            <w14:solidFill>
              <w14:schemeClr w14:val="tx1"/>
            </w14:solidFill>
          </w14:textFill>
        </w:rPr>
        <w:t>信封封面参考格式（可以手写，密封）</w:t>
      </w:r>
      <w:r>
        <w:rPr>
          <w:rFonts w:hint="eastAsia"/>
          <w:bCs/>
          <w:color w:val="000000" w:themeColor="text1"/>
          <w:sz w:val="24"/>
          <w14:textFill>
            <w14:solidFill>
              <w14:schemeClr w14:val="tx1"/>
            </w14:solidFill>
          </w14:textFill>
        </w:rPr>
        <w:t>（如提供）</w:t>
      </w:r>
      <w:r>
        <w:rPr>
          <w:bCs/>
          <w:color w:val="000000" w:themeColor="text1"/>
          <w:sz w:val="24"/>
          <w14:textFill>
            <w14:solidFill>
              <w14:schemeClr w14:val="tx1"/>
            </w14:solidFill>
          </w14:textFill>
        </w:rPr>
        <w:t>： </w:t>
      </w: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snapToGrid w:val="0"/>
        <w:spacing w:before="120" w:beforeLines="50" w:after="50" w:line="440" w:lineRule="exact"/>
        <w:jc w:val="center"/>
        <w:rPr>
          <w:b/>
          <w:bCs/>
          <w:color w:val="000000" w:themeColor="text1"/>
          <w:sz w:val="44"/>
          <w:szCs w:val="44"/>
          <w14:textFill>
            <w14:solidFill>
              <w14:schemeClr w14:val="tx1"/>
            </w14:solidFill>
          </w14:textFill>
        </w:rPr>
      </w:pPr>
      <w:r>
        <w:rPr>
          <w:b/>
          <w:bCs/>
          <w:color w:val="000000" w:themeColor="text1"/>
          <w:sz w:val="44"/>
          <w:szCs w:val="44"/>
          <w14:textFill>
            <w14:solidFill>
              <w14:schemeClr w14:val="tx1"/>
            </w14:solidFill>
          </w14:textFill>
        </w:rPr>
        <w:t>投 标 文 件</w:t>
      </w:r>
      <w:r>
        <w:rPr>
          <w:rFonts w:hint="eastAsia"/>
          <w:b/>
          <w:bCs/>
          <w:color w:val="000000" w:themeColor="text1"/>
          <w:sz w:val="44"/>
          <w:szCs w:val="44"/>
          <w14:textFill>
            <w14:solidFill>
              <w14:schemeClr w14:val="tx1"/>
            </w14:solidFill>
          </w14:textFill>
        </w:rPr>
        <w:t xml:space="preserve"> </w:t>
      </w:r>
    </w:p>
    <w:p>
      <w:pPr>
        <w:snapToGrid w:val="0"/>
        <w:spacing w:before="120" w:beforeLines="50" w:after="50" w:line="440" w:lineRule="exact"/>
        <w:rPr>
          <w:bCs/>
          <w:color w:val="000000" w:themeColor="text1"/>
          <w:sz w:val="24"/>
          <w14:textFill>
            <w14:solidFill>
              <w14:schemeClr w14:val="tx1"/>
            </w14:solidFill>
          </w14:textFill>
        </w:rPr>
      </w:pPr>
    </w:p>
    <w:p>
      <w:pPr>
        <w:snapToGrid w:val="0"/>
        <w:spacing w:before="120" w:beforeLines="50" w:after="50" w:line="440" w:lineRule="exact"/>
        <w:ind w:firstLine="720" w:firstLineChars="3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 xml:space="preserve">项目名称： </w:t>
      </w:r>
    </w:p>
    <w:p>
      <w:pPr>
        <w:snapToGrid w:val="0"/>
        <w:spacing w:before="120" w:beforeLines="50" w:after="50" w:line="440" w:lineRule="exact"/>
        <w:ind w:firstLine="720" w:firstLineChars="3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 xml:space="preserve">项目编号： </w:t>
      </w:r>
    </w:p>
    <w:p>
      <w:pPr>
        <w:snapToGrid w:val="0"/>
        <w:spacing w:before="120" w:beforeLines="50" w:after="50" w:line="440" w:lineRule="exact"/>
        <w:ind w:firstLine="720" w:firstLineChars="3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分标号：（若无</w:t>
      </w:r>
      <w:r>
        <w:rPr>
          <w:rFonts w:hint="eastAsia"/>
          <w:bCs/>
          <w:color w:val="000000" w:themeColor="text1"/>
          <w:sz w:val="24"/>
          <w14:textFill>
            <w14:solidFill>
              <w14:schemeClr w14:val="tx1"/>
            </w14:solidFill>
          </w14:textFill>
        </w:rPr>
        <w:t>留空或写</w:t>
      </w:r>
      <w:r>
        <w:rPr>
          <w:bCs/>
          <w:color w:val="000000" w:themeColor="text1"/>
          <w:sz w:val="24"/>
          <w14:textFill>
            <w14:solidFill>
              <w14:schemeClr w14:val="tx1"/>
            </w14:solidFill>
          </w14:textFill>
        </w:rPr>
        <w:t>“/”）</w:t>
      </w:r>
    </w:p>
    <w:p>
      <w:pPr>
        <w:pStyle w:val="8"/>
        <w:snapToGrid w:val="0"/>
        <w:spacing w:before="50" w:after="50" w:line="440" w:lineRule="exact"/>
        <w:ind w:firstLine="720" w:firstLineChars="300"/>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投标文件名称：</w:t>
      </w:r>
      <w:r>
        <w:rPr>
          <w:rFonts w:hint="eastAsia"/>
          <w:bCs/>
          <w:color w:val="000000" w:themeColor="text1"/>
          <w:sz w:val="24"/>
          <w:szCs w:val="24"/>
          <w14:textFill>
            <w14:solidFill>
              <w14:schemeClr w14:val="tx1"/>
            </w14:solidFill>
          </w14:textFill>
        </w:rPr>
        <w:t>备份电子投标文件</w:t>
      </w:r>
    </w:p>
    <w:p>
      <w:pPr>
        <w:pStyle w:val="8"/>
        <w:snapToGrid w:val="0"/>
        <w:spacing w:before="50" w:after="50" w:line="440" w:lineRule="exact"/>
        <w:ind w:firstLine="720" w:firstLineChars="300"/>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供应商名称：</w:t>
      </w:r>
    </w:p>
    <w:p>
      <w:pPr>
        <w:pStyle w:val="8"/>
        <w:snapToGrid w:val="0"/>
        <w:spacing w:before="50" w:after="50" w:line="440" w:lineRule="exact"/>
        <w:ind w:firstLine="720" w:firstLineChars="300"/>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供应商地址：</w:t>
      </w:r>
    </w:p>
    <w:p>
      <w:pPr>
        <w:pStyle w:val="8"/>
        <w:snapToGrid w:val="0"/>
        <w:spacing w:before="50" w:after="50" w:line="440" w:lineRule="exact"/>
        <w:ind w:firstLine="720" w:firstLineChars="300"/>
        <w:rPr>
          <w:bCs/>
          <w:color w:val="000000" w:themeColor="text1"/>
          <w:sz w:val="24"/>
          <w:szCs w:val="24"/>
          <w14:textFill>
            <w14:solidFill>
              <w14:schemeClr w14:val="tx1"/>
            </w14:solidFill>
          </w14:textFill>
        </w:rPr>
      </w:pPr>
    </w:p>
    <w:p>
      <w:pPr>
        <w:pStyle w:val="8"/>
        <w:snapToGrid w:val="0"/>
        <w:spacing w:before="50" w:after="50" w:line="440" w:lineRule="exact"/>
        <w:ind w:firstLine="720" w:firstLineChars="300"/>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在  年  月  日  时  分之前不得启封</w:t>
      </w:r>
    </w:p>
    <w:p>
      <w:pPr>
        <w:snapToGrid w:val="0"/>
        <w:spacing w:before="120" w:beforeLines="50" w:after="50" w:line="440" w:lineRule="exact"/>
        <w:ind w:firstLine="4080" w:firstLineChars="1700"/>
        <w:rPr>
          <w:bCs/>
          <w:color w:val="000000" w:themeColor="text1"/>
          <w:sz w:val="24"/>
          <w14:textFill>
            <w14:solidFill>
              <w14:schemeClr w14:val="tx1"/>
            </w14:solidFill>
          </w14:textFill>
        </w:rPr>
      </w:pPr>
    </w:p>
    <w:p>
      <w:pPr>
        <w:snapToGrid w:val="0"/>
        <w:spacing w:before="120" w:beforeLines="50" w:after="50" w:line="440" w:lineRule="exact"/>
        <w:ind w:firstLine="645"/>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 xml:space="preserve">                        年  月  日</w:t>
      </w:r>
    </w:p>
    <w:p>
      <w:pPr>
        <w:pStyle w:val="6"/>
        <w:rPr>
          <w:bCs/>
          <w:color w:val="000000" w:themeColor="text1"/>
          <w:sz w:val="24"/>
          <w14:textFill>
            <w14:solidFill>
              <w14:schemeClr w14:val="tx1"/>
            </w14:solidFill>
          </w14:textFill>
        </w:rPr>
      </w:pPr>
    </w:p>
    <w:p>
      <w:pPr>
        <w:pStyle w:val="6"/>
        <w:rPr>
          <w:color w:val="000000" w:themeColor="text1"/>
          <w14:textFill>
            <w14:solidFill>
              <w14:schemeClr w14:val="tx1"/>
            </w14:solidFill>
          </w14:textFill>
        </w:rPr>
      </w:pPr>
    </w:p>
    <w:p>
      <w:pPr>
        <w:rPr>
          <w:color w:val="000000" w:themeColor="text1"/>
          <w:szCs w:val="21"/>
          <w14:textFill>
            <w14:solidFill>
              <w14:schemeClr w14:val="tx1"/>
            </w14:solidFill>
          </w14:textFill>
        </w:rPr>
      </w:pPr>
    </w:p>
    <w:p>
      <w:pPr>
        <w:snapToGrid w:val="0"/>
        <w:spacing w:before="120" w:beforeLines="50" w:after="50" w:line="440" w:lineRule="exact"/>
        <w:ind w:firstLine="645"/>
        <w:jc w:val="center"/>
        <w:rPr>
          <w:bCs/>
          <w:color w:val="000000" w:themeColor="text1"/>
          <w:sz w:val="24"/>
          <w14:textFill>
            <w14:solidFill>
              <w14:schemeClr w14:val="tx1"/>
            </w14:solidFill>
          </w14:textFill>
        </w:rPr>
      </w:pPr>
    </w:p>
    <w:bookmarkEnd w:id="0"/>
    <w:bookmarkEnd w:id="1"/>
    <w:p>
      <w:pPr>
        <w:snapToGrid w:val="0"/>
        <w:spacing w:before="120" w:beforeLines="50" w:after="50" w:line="440" w:lineRule="exact"/>
        <w:rPr>
          <w:bCs/>
          <w:color w:val="000000" w:themeColor="text1"/>
          <w:sz w:val="24"/>
          <w14:textFill>
            <w14:solidFill>
              <w14:schemeClr w14:val="tx1"/>
            </w14:solidFill>
          </w14:textFill>
        </w:rPr>
      </w:pPr>
    </w:p>
    <w:p>
      <w:pPr>
        <w:rPr>
          <w:color w:val="000000" w:themeColor="text1"/>
          <w14:textFill>
            <w14:solidFill>
              <w14:schemeClr w14:val="tx1"/>
            </w14:solidFill>
          </w14:textFill>
        </w:rPr>
      </w:pPr>
    </w:p>
    <w:sectPr>
      <w:headerReference r:id="rId18" w:type="default"/>
      <w:pgSz w:w="11906" w:h="16838"/>
      <w:pgMar w:top="1418" w:right="1274"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6"/>
      </w:rPr>
    </w:pPr>
    <w:r>
      <w:fldChar w:fldCharType="begin"/>
    </w:r>
    <w:r>
      <w:rPr>
        <w:rStyle w:val="56"/>
      </w:rPr>
      <w:instrText xml:space="preserve">PAGE  </w:instrText>
    </w:r>
    <w:r>
      <w:fldChar w:fldCharType="end"/>
    </w:r>
  </w:p>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6"/>
      </w:rPr>
    </w:pPr>
    <w:r>
      <w:fldChar w:fldCharType="begin"/>
    </w:r>
    <w:r>
      <w:rPr>
        <w:rStyle w:val="56"/>
      </w:rPr>
      <w:instrText xml:space="preserve">PAGE  </w:instrText>
    </w:r>
    <w:r>
      <w:fldChar w:fldCharType="separate"/>
    </w:r>
    <w:r>
      <w:rPr>
        <w:rStyle w:val="56"/>
      </w:rPr>
      <w:t>8</w:t>
    </w:r>
    <w:r>
      <w:fldChar w:fldCharType="end"/>
    </w:r>
  </w:p>
  <w:p>
    <w:pPr>
      <w:pStyle w:val="32"/>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6"/>
      </w:rPr>
    </w:pPr>
    <w:r>
      <w:fldChar w:fldCharType="begin"/>
    </w:r>
    <w:r>
      <w:rPr>
        <w:rStyle w:val="56"/>
      </w:rPr>
      <w:instrText xml:space="preserve">PAGE  </w:instrText>
    </w:r>
    <w:r>
      <w:fldChar w:fldCharType="separate"/>
    </w:r>
    <w:r>
      <w:rPr>
        <w:rStyle w:val="56"/>
      </w:rPr>
      <w:t>59</w:t>
    </w:r>
    <w:r>
      <w:fldChar w:fldCharType="end"/>
    </w:r>
  </w:p>
  <w:p>
    <w:pPr>
      <w:pStyle w:val="32"/>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left="2790" w:hanging="2790" w:hangingChars="1550"/>
      <w:jc w:val="left"/>
    </w:pPr>
    <w:r>
      <w:rPr>
        <w:rFonts w:hint="eastAsia"/>
      </w:rPr>
      <w:t xml:space="preserve">广西机电设备招标有限公司招标文件  </w:t>
    </w:r>
    <w:r>
      <w:t xml:space="preserve">                                                 </w:t>
    </w:r>
    <w:r>
      <w:rPr>
        <w:rFonts w:hint="eastAsia"/>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szCs w:val="18"/>
        <w:u w:val="single"/>
      </w:rPr>
    </w:pPr>
    <w:r>
      <w:rPr>
        <w:rFonts w:hint="eastAsia"/>
        <w:sz w:val="18"/>
        <w:szCs w:val="18"/>
        <w:u w:val="single"/>
      </w:rPr>
      <w:t xml:space="preserve">广西机电设备招标有限公司招标文件                                                </w:t>
    </w:r>
    <w:r>
      <w:rPr>
        <w:sz w:val="18"/>
        <w:szCs w:val="18"/>
        <w:u w:val="single"/>
      </w:rPr>
      <w:t xml:space="preserve">           </w:t>
    </w:r>
    <w:r>
      <w:rPr>
        <w:rFonts w:hint="eastAsia"/>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r>
      <w:rPr>
        <w:rFonts w:hint="eastAsia"/>
      </w:rPr>
      <w:t xml:space="preserve">广西机电设备招标有限公司招标文件                                                               </w:t>
    </w:r>
  </w:p>
  <w:p>
    <w:pPr>
      <w:pStyle w:val="3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r>
      <w:rPr>
        <w:rFonts w:hint="eastAsia"/>
      </w:rPr>
      <w:t xml:space="preserve">广西机电设备招标有限公司招标文件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r>
      <w:rPr>
        <w:rFonts w:hint="eastAsia"/>
      </w:rPr>
      <w:t xml:space="preserve">广西机电设备招标有限公司招标文件                                                            </w:t>
    </w:r>
  </w:p>
  <w:p>
    <w:pPr>
      <w:pStyle w:val="33"/>
      <w:pBdr>
        <w:bottom w:val="none" w:color="auto" w:sz="0" w:space="0"/>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r>
      <w:rPr>
        <w:rFonts w:hint="eastAsia"/>
      </w:rPr>
      <w:t xml:space="preserve">广西机电设备招标有限公司招标文件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r>
      <w:rPr>
        <w:rFonts w:hint="eastAsia"/>
      </w:rPr>
      <w:t>广西机电设备招标有限公司招标文件                                                     评标方法及评标标准</w:t>
    </w:r>
  </w:p>
  <w:p>
    <w:pPr>
      <w:pStyle w:val="33"/>
      <w:pBdr>
        <w:bottom w:val="none" w:color="auto" w:sz="0" w:space="0"/>
      </w:pBdr>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r>
      <w:rPr>
        <w:rFonts w:hint="eastAsia"/>
      </w:rPr>
      <w:t xml:space="preserve">广西机电设备招标有限公司招标文件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r>
      <w:rPr>
        <w:rFonts w:hint="eastAsia"/>
      </w:rPr>
      <w:t xml:space="preserve">广西机电设备招标有限公司招标文件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r>
      <w:rPr>
        <w:rFonts w:hint="eastAsia"/>
      </w:rPr>
      <w:t>广西机电设备招标有限公司招标文件                                                     评标方法及评标标准</w:t>
    </w:r>
  </w:p>
  <w:p>
    <w:pPr>
      <w:pStyle w:val="33"/>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E1EDBA"/>
    <w:multiLevelType w:val="singleLevel"/>
    <w:tmpl w:val="8FE1EDBA"/>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1BC"/>
    <w:rsid w:val="000003EF"/>
    <w:rsid w:val="0000091B"/>
    <w:rsid w:val="00000D0A"/>
    <w:rsid w:val="00000D19"/>
    <w:rsid w:val="00000E1A"/>
    <w:rsid w:val="00001B3E"/>
    <w:rsid w:val="00001CD6"/>
    <w:rsid w:val="00002425"/>
    <w:rsid w:val="00002DDA"/>
    <w:rsid w:val="00003DAE"/>
    <w:rsid w:val="000049EF"/>
    <w:rsid w:val="000058D7"/>
    <w:rsid w:val="00005E55"/>
    <w:rsid w:val="00005E85"/>
    <w:rsid w:val="00006E2C"/>
    <w:rsid w:val="000079FF"/>
    <w:rsid w:val="00007B0D"/>
    <w:rsid w:val="000102A9"/>
    <w:rsid w:val="00010802"/>
    <w:rsid w:val="00010F49"/>
    <w:rsid w:val="00011D32"/>
    <w:rsid w:val="00011D72"/>
    <w:rsid w:val="00012078"/>
    <w:rsid w:val="00013748"/>
    <w:rsid w:val="00013D41"/>
    <w:rsid w:val="000143A3"/>
    <w:rsid w:val="00014DD6"/>
    <w:rsid w:val="0001598C"/>
    <w:rsid w:val="00016C31"/>
    <w:rsid w:val="00020A87"/>
    <w:rsid w:val="00020BB1"/>
    <w:rsid w:val="00020BF0"/>
    <w:rsid w:val="000215B7"/>
    <w:rsid w:val="000217BF"/>
    <w:rsid w:val="00021C98"/>
    <w:rsid w:val="00021CCD"/>
    <w:rsid w:val="00021EE3"/>
    <w:rsid w:val="0002231A"/>
    <w:rsid w:val="0002246E"/>
    <w:rsid w:val="000228AB"/>
    <w:rsid w:val="000233CA"/>
    <w:rsid w:val="00023652"/>
    <w:rsid w:val="00024633"/>
    <w:rsid w:val="000252C0"/>
    <w:rsid w:val="0002560A"/>
    <w:rsid w:val="00025DA0"/>
    <w:rsid w:val="0002696D"/>
    <w:rsid w:val="0002754D"/>
    <w:rsid w:val="00027666"/>
    <w:rsid w:val="000276B2"/>
    <w:rsid w:val="00027804"/>
    <w:rsid w:val="00027A46"/>
    <w:rsid w:val="00027AF3"/>
    <w:rsid w:val="00027B87"/>
    <w:rsid w:val="00030024"/>
    <w:rsid w:val="00030124"/>
    <w:rsid w:val="000305FD"/>
    <w:rsid w:val="0003084F"/>
    <w:rsid w:val="00030C2F"/>
    <w:rsid w:val="00030EF3"/>
    <w:rsid w:val="00031757"/>
    <w:rsid w:val="00031D96"/>
    <w:rsid w:val="00032686"/>
    <w:rsid w:val="000326DA"/>
    <w:rsid w:val="0003274B"/>
    <w:rsid w:val="00032AD8"/>
    <w:rsid w:val="000330D8"/>
    <w:rsid w:val="000331CC"/>
    <w:rsid w:val="0003322E"/>
    <w:rsid w:val="00033927"/>
    <w:rsid w:val="00035152"/>
    <w:rsid w:val="00035507"/>
    <w:rsid w:val="00035840"/>
    <w:rsid w:val="00035844"/>
    <w:rsid w:val="00036BAA"/>
    <w:rsid w:val="0003779D"/>
    <w:rsid w:val="00037B8B"/>
    <w:rsid w:val="00037C63"/>
    <w:rsid w:val="00037CE4"/>
    <w:rsid w:val="00037D6E"/>
    <w:rsid w:val="00040187"/>
    <w:rsid w:val="00040AC1"/>
    <w:rsid w:val="000418B1"/>
    <w:rsid w:val="00042BF9"/>
    <w:rsid w:val="00043295"/>
    <w:rsid w:val="000433F1"/>
    <w:rsid w:val="00045069"/>
    <w:rsid w:val="00045265"/>
    <w:rsid w:val="000457FE"/>
    <w:rsid w:val="00045947"/>
    <w:rsid w:val="000462A8"/>
    <w:rsid w:val="00046360"/>
    <w:rsid w:val="0004653D"/>
    <w:rsid w:val="000465AB"/>
    <w:rsid w:val="00046E59"/>
    <w:rsid w:val="00046FF5"/>
    <w:rsid w:val="000472E6"/>
    <w:rsid w:val="000479CD"/>
    <w:rsid w:val="000500E6"/>
    <w:rsid w:val="000504B1"/>
    <w:rsid w:val="000504FE"/>
    <w:rsid w:val="000505B5"/>
    <w:rsid w:val="00050B52"/>
    <w:rsid w:val="00051BF6"/>
    <w:rsid w:val="00053AAC"/>
    <w:rsid w:val="00053BFC"/>
    <w:rsid w:val="0005428F"/>
    <w:rsid w:val="00054870"/>
    <w:rsid w:val="00054ABD"/>
    <w:rsid w:val="00054F7D"/>
    <w:rsid w:val="00055230"/>
    <w:rsid w:val="00055557"/>
    <w:rsid w:val="00055A8A"/>
    <w:rsid w:val="00055BBB"/>
    <w:rsid w:val="00055E6D"/>
    <w:rsid w:val="0005625F"/>
    <w:rsid w:val="0005649E"/>
    <w:rsid w:val="0005700C"/>
    <w:rsid w:val="00057393"/>
    <w:rsid w:val="00057E45"/>
    <w:rsid w:val="000606B6"/>
    <w:rsid w:val="00060CE9"/>
    <w:rsid w:val="00062637"/>
    <w:rsid w:val="00063143"/>
    <w:rsid w:val="000631AC"/>
    <w:rsid w:val="000631B7"/>
    <w:rsid w:val="000639D4"/>
    <w:rsid w:val="00064A48"/>
    <w:rsid w:val="00064C80"/>
    <w:rsid w:val="00065749"/>
    <w:rsid w:val="00065AB7"/>
    <w:rsid w:val="00065B00"/>
    <w:rsid w:val="00065D71"/>
    <w:rsid w:val="0006676F"/>
    <w:rsid w:val="000673D8"/>
    <w:rsid w:val="00067DE7"/>
    <w:rsid w:val="000706AC"/>
    <w:rsid w:val="00070775"/>
    <w:rsid w:val="00070950"/>
    <w:rsid w:val="000709D3"/>
    <w:rsid w:val="000712F8"/>
    <w:rsid w:val="00071A6A"/>
    <w:rsid w:val="00071A79"/>
    <w:rsid w:val="00071C95"/>
    <w:rsid w:val="00072009"/>
    <w:rsid w:val="00072600"/>
    <w:rsid w:val="000729C9"/>
    <w:rsid w:val="00072A95"/>
    <w:rsid w:val="000736DF"/>
    <w:rsid w:val="00074923"/>
    <w:rsid w:val="000750EA"/>
    <w:rsid w:val="00077698"/>
    <w:rsid w:val="00077891"/>
    <w:rsid w:val="0007797E"/>
    <w:rsid w:val="0008017C"/>
    <w:rsid w:val="00080462"/>
    <w:rsid w:val="00080AA6"/>
    <w:rsid w:val="00081C1C"/>
    <w:rsid w:val="000822F0"/>
    <w:rsid w:val="00082611"/>
    <w:rsid w:val="0008264F"/>
    <w:rsid w:val="00082AC4"/>
    <w:rsid w:val="00082DF3"/>
    <w:rsid w:val="00082E71"/>
    <w:rsid w:val="00083194"/>
    <w:rsid w:val="0008372E"/>
    <w:rsid w:val="00083A64"/>
    <w:rsid w:val="00083B97"/>
    <w:rsid w:val="00085459"/>
    <w:rsid w:val="00085CBE"/>
    <w:rsid w:val="00085F23"/>
    <w:rsid w:val="0008619C"/>
    <w:rsid w:val="000866A9"/>
    <w:rsid w:val="000867B2"/>
    <w:rsid w:val="00086EC2"/>
    <w:rsid w:val="00087358"/>
    <w:rsid w:val="000873F5"/>
    <w:rsid w:val="00087EA5"/>
    <w:rsid w:val="000900DF"/>
    <w:rsid w:val="00090193"/>
    <w:rsid w:val="0009021F"/>
    <w:rsid w:val="00091D8D"/>
    <w:rsid w:val="000920E8"/>
    <w:rsid w:val="00093126"/>
    <w:rsid w:val="00093170"/>
    <w:rsid w:val="00093836"/>
    <w:rsid w:val="00093DF8"/>
    <w:rsid w:val="000941F6"/>
    <w:rsid w:val="00094460"/>
    <w:rsid w:val="00094505"/>
    <w:rsid w:val="000945C5"/>
    <w:rsid w:val="00094ECF"/>
    <w:rsid w:val="0009592E"/>
    <w:rsid w:val="00095F4B"/>
    <w:rsid w:val="0009606A"/>
    <w:rsid w:val="0009715C"/>
    <w:rsid w:val="000973D7"/>
    <w:rsid w:val="000A10DB"/>
    <w:rsid w:val="000A10DE"/>
    <w:rsid w:val="000A1ECD"/>
    <w:rsid w:val="000A2968"/>
    <w:rsid w:val="000A3515"/>
    <w:rsid w:val="000A3518"/>
    <w:rsid w:val="000A4E45"/>
    <w:rsid w:val="000A6204"/>
    <w:rsid w:val="000A6BF2"/>
    <w:rsid w:val="000A6F1D"/>
    <w:rsid w:val="000A70C7"/>
    <w:rsid w:val="000A7238"/>
    <w:rsid w:val="000A791D"/>
    <w:rsid w:val="000B0504"/>
    <w:rsid w:val="000B09FE"/>
    <w:rsid w:val="000B15EF"/>
    <w:rsid w:val="000B26D6"/>
    <w:rsid w:val="000B316D"/>
    <w:rsid w:val="000B3194"/>
    <w:rsid w:val="000B3CFE"/>
    <w:rsid w:val="000B474A"/>
    <w:rsid w:val="000B4EF3"/>
    <w:rsid w:val="000B554C"/>
    <w:rsid w:val="000B5A2B"/>
    <w:rsid w:val="000B5B3A"/>
    <w:rsid w:val="000B5D87"/>
    <w:rsid w:val="000B693E"/>
    <w:rsid w:val="000B6F18"/>
    <w:rsid w:val="000B7258"/>
    <w:rsid w:val="000B7ABB"/>
    <w:rsid w:val="000B7E6D"/>
    <w:rsid w:val="000C0DAB"/>
    <w:rsid w:val="000C0F92"/>
    <w:rsid w:val="000C214A"/>
    <w:rsid w:val="000C23B5"/>
    <w:rsid w:val="000C24B3"/>
    <w:rsid w:val="000C2E3D"/>
    <w:rsid w:val="000C350A"/>
    <w:rsid w:val="000C4048"/>
    <w:rsid w:val="000C4988"/>
    <w:rsid w:val="000C5331"/>
    <w:rsid w:val="000C59D1"/>
    <w:rsid w:val="000C5F41"/>
    <w:rsid w:val="000C7045"/>
    <w:rsid w:val="000C757A"/>
    <w:rsid w:val="000C7654"/>
    <w:rsid w:val="000C7D9F"/>
    <w:rsid w:val="000C7E89"/>
    <w:rsid w:val="000D2859"/>
    <w:rsid w:val="000D3C5A"/>
    <w:rsid w:val="000D3E1B"/>
    <w:rsid w:val="000D4061"/>
    <w:rsid w:val="000D481F"/>
    <w:rsid w:val="000D4860"/>
    <w:rsid w:val="000D48FB"/>
    <w:rsid w:val="000D4B4F"/>
    <w:rsid w:val="000D4EC1"/>
    <w:rsid w:val="000D55FD"/>
    <w:rsid w:val="000D5C14"/>
    <w:rsid w:val="000D6EC7"/>
    <w:rsid w:val="000D71A3"/>
    <w:rsid w:val="000D75B1"/>
    <w:rsid w:val="000E01DF"/>
    <w:rsid w:val="000E1C04"/>
    <w:rsid w:val="000E2AD1"/>
    <w:rsid w:val="000E3226"/>
    <w:rsid w:val="000E3D2F"/>
    <w:rsid w:val="000E4712"/>
    <w:rsid w:val="000E4E88"/>
    <w:rsid w:val="000E528E"/>
    <w:rsid w:val="000E6022"/>
    <w:rsid w:val="000E612C"/>
    <w:rsid w:val="000E6D38"/>
    <w:rsid w:val="000E72E7"/>
    <w:rsid w:val="000E72F6"/>
    <w:rsid w:val="000E742B"/>
    <w:rsid w:val="000E75B3"/>
    <w:rsid w:val="000E7CC8"/>
    <w:rsid w:val="000F107F"/>
    <w:rsid w:val="000F1B78"/>
    <w:rsid w:val="000F1F51"/>
    <w:rsid w:val="000F1FB0"/>
    <w:rsid w:val="000F2181"/>
    <w:rsid w:val="000F21CE"/>
    <w:rsid w:val="000F24AC"/>
    <w:rsid w:val="000F24D5"/>
    <w:rsid w:val="000F24E0"/>
    <w:rsid w:val="000F2F60"/>
    <w:rsid w:val="000F47D9"/>
    <w:rsid w:val="000F4B3A"/>
    <w:rsid w:val="000F5331"/>
    <w:rsid w:val="000F55C9"/>
    <w:rsid w:val="000F59D6"/>
    <w:rsid w:val="000F6242"/>
    <w:rsid w:val="000F6F32"/>
    <w:rsid w:val="000F7276"/>
    <w:rsid w:val="000F75A8"/>
    <w:rsid w:val="000F76E0"/>
    <w:rsid w:val="00100331"/>
    <w:rsid w:val="00101255"/>
    <w:rsid w:val="001016BB"/>
    <w:rsid w:val="00101879"/>
    <w:rsid w:val="0010251A"/>
    <w:rsid w:val="00102768"/>
    <w:rsid w:val="00102BC3"/>
    <w:rsid w:val="00103458"/>
    <w:rsid w:val="0010425A"/>
    <w:rsid w:val="00104346"/>
    <w:rsid w:val="00104AFF"/>
    <w:rsid w:val="00104FCC"/>
    <w:rsid w:val="00105991"/>
    <w:rsid w:val="00105A06"/>
    <w:rsid w:val="001078F4"/>
    <w:rsid w:val="00110797"/>
    <w:rsid w:val="00110F60"/>
    <w:rsid w:val="00111ECD"/>
    <w:rsid w:val="001120FF"/>
    <w:rsid w:val="001121DD"/>
    <w:rsid w:val="00112DBF"/>
    <w:rsid w:val="00113646"/>
    <w:rsid w:val="0011487E"/>
    <w:rsid w:val="00115ABE"/>
    <w:rsid w:val="00116258"/>
    <w:rsid w:val="0011783B"/>
    <w:rsid w:val="00120541"/>
    <w:rsid w:val="0012077F"/>
    <w:rsid w:val="00120813"/>
    <w:rsid w:val="0012099E"/>
    <w:rsid w:val="00120A8D"/>
    <w:rsid w:val="00120BF2"/>
    <w:rsid w:val="00120E60"/>
    <w:rsid w:val="0012130E"/>
    <w:rsid w:val="001213B0"/>
    <w:rsid w:val="00121741"/>
    <w:rsid w:val="00121832"/>
    <w:rsid w:val="00121EEE"/>
    <w:rsid w:val="001221FC"/>
    <w:rsid w:val="001222CD"/>
    <w:rsid w:val="0012235C"/>
    <w:rsid w:val="00122A75"/>
    <w:rsid w:val="001241D1"/>
    <w:rsid w:val="00124985"/>
    <w:rsid w:val="00124FF9"/>
    <w:rsid w:val="00125237"/>
    <w:rsid w:val="00125609"/>
    <w:rsid w:val="00125EC8"/>
    <w:rsid w:val="00126655"/>
    <w:rsid w:val="00126707"/>
    <w:rsid w:val="001267D3"/>
    <w:rsid w:val="001269E0"/>
    <w:rsid w:val="00126C9D"/>
    <w:rsid w:val="001271AC"/>
    <w:rsid w:val="001313CE"/>
    <w:rsid w:val="0013190A"/>
    <w:rsid w:val="00131C94"/>
    <w:rsid w:val="00131DE6"/>
    <w:rsid w:val="001326DF"/>
    <w:rsid w:val="00132AD8"/>
    <w:rsid w:val="00132CCE"/>
    <w:rsid w:val="00133D01"/>
    <w:rsid w:val="00134305"/>
    <w:rsid w:val="001343D3"/>
    <w:rsid w:val="00134510"/>
    <w:rsid w:val="00134EF1"/>
    <w:rsid w:val="00136073"/>
    <w:rsid w:val="001361F7"/>
    <w:rsid w:val="0013656A"/>
    <w:rsid w:val="00136606"/>
    <w:rsid w:val="00136806"/>
    <w:rsid w:val="001369A6"/>
    <w:rsid w:val="00136BD6"/>
    <w:rsid w:val="00136DBC"/>
    <w:rsid w:val="00136DDA"/>
    <w:rsid w:val="00136F77"/>
    <w:rsid w:val="00137856"/>
    <w:rsid w:val="00137BD8"/>
    <w:rsid w:val="00140291"/>
    <w:rsid w:val="001422D4"/>
    <w:rsid w:val="00142ED9"/>
    <w:rsid w:val="00143AE7"/>
    <w:rsid w:val="00143F8A"/>
    <w:rsid w:val="001442C2"/>
    <w:rsid w:val="001449E1"/>
    <w:rsid w:val="00144D5F"/>
    <w:rsid w:val="00145ABB"/>
    <w:rsid w:val="00145F5C"/>
    <w:rsid w:val="0014647C"/>
    <w:rsid w:val="0014694C"/>
    <w:rsid w:val="001475BF"/>
    <w:rsid w:val="0014764D"/>
    <w:rsid w:val="00147916"/>
    <w:rsid w:val="0014795D"/>
    <w:rsid w:val="001479AA"/>
    <w:rsid w:val="00147C71"/>
    <w:rsid w:val="00147F00"/>
    <w:rsid w:val="00150564"/>
    <w:rsid w:val="001506A7"/>
    <w:rsid w:val="00150882"/>
    <w:rsid w:val="001509F0"/>
    <w:rsid w:val="00150A4A"/>
    <w:rsid w:val="001518B5"/>
    <w:rsid w:val="00151BBA"/>
    <w:rsid w:val="0015252D"/>
    <w:rsid w:val="00152656"/>
    <w:rsid w:val="00152C00"/>
    <w:rsid w:val="00152C2B"/>
    <w:rsid w:val="00152E98"/>
    <w:rsid w:val="00153084"/>
    <w:rsid w:val="00153DEB"/>
    <w:rsid w:val="00154304"/>
    <w:rsid w:val="0015477A"/>
    <w:rsid w:val="00154F0A"/>
    <w:rsid w:val="00156891"/>
    <w:rsid w:val="00156BA3"/>
    <w:rsid w:val="00157060"/>
    <w:rsid w:val="001570A2"/>
    <w:rsid w:val="00157320"/>
    <w:rsid w:val="001579B9"/>
    <w:rsid w:val="001602EB"/>
    <w:rsid w:val="00160DEA"/>
    <w:rsid w:val="00160E9E"/>
    <w:rsid w:val="001610EB"/>
    <w:rsid w:val="00161C1F"/>
    <w:rsid w:val="00161C2F"/>
    <w:rsid w:val="001620B6"/>
    <w:rsid w:val="00162664"/>
    <w:rsid w:val="00163194"/>
    <w:rsid w:val="00163DB9"/>
    <w:rsid w:val="00164F8F"/>
    <w:rsid w:val="0016529F"/>
    <w:rsid w:val="001658F5"/>
    <w:rsid w:val="00165D95"/>
    <w:rsid w:val="00165E39"/>
    <w:rsid w:val="00165F38"/>
    <w:rsid w:val="001661B8"/>
    <w:rsid w:val="00166237"/>
    <w:rsid w:val="0016644D"/>
    <w:rsid w:val="00166EE6"/>
    <w:rsid w:val="001672AF"/>
    <w:rsid w:val="00167F6F"/>
    <w:rsid w:val="00170A14"/>
    <w:rsid w:val="00170B6C"/>
    <w:rsid w:val="0017112B"/>
    <w:rsid w:val="001726CF"/>
    <w:rsid w:val="00172A27"/>
    <w:rsid w:val="00172BAF"/>
    <w:rsid w:val="00172EC0"/>
    <w:rsid w:val="00173191"/>
    <w:rsid w:val="001737FE"/>
    <w:rsid w:val="0017426E"/>
    <w:rsid w:val="001760DB"/>
    <w:rsid w:val="00176E50"/>
    <w:rsid w:val="00177106"/>
    <w:rsid w:val="0017723E"/>
    <w:rsid w:val="001775DA"/>
    <w:rsid w:val="0017787E"/>
    <w:rsid w:val="00177AD0"/>
    <w:rsid w:val="00181135"/>
    <w:rsid w:val="00181C0B"/>
    <w:rsid w:val="00182096"/>
    <w:rsid w:val="00182382"/>
    <w:rsid w:val="00182DF8"/>
    <w:rsid w:val="00185D6F"/>
    <w:rsid w:val="00185E0C"/>
    <w:rsid w:val="00186CEF"/>
    <w:rsid w:val="00187892"/>
    <w:rsid w:val="00187DFB"/>
    <w:rsid w:val="00190463"/>
    <w:rsid w:val="001904CF"/>
    <w:rsid w:val="00191435"/>
    <w:rsid w:val="00192213"/>
    <w:rsid w:val="001927A2"/>
    <w:rsid w:val="0019335B"/>
    <w:rsid w:val="0019423A"/>
    <w:rsid w:val="00194FA4"/>
    <w:rsid w:val="00195648"/>
    <w:rsid w:val="001959DC"/>
    <w:rsid w:val="00195F44"/>
    <w:rsid w:val="00196019"/>
    <w:rsid w:val="0019630F"/>
    <w:rsid w:val="00196C83"/>
    <w:rsid w:val="00196E92"/>
    <w:rsid w:val="001A0112"/>
    <w:rsid w:val="001A0896"/>
    <w:rsid w:val="001A29AC"/>
    <w:rsid w:val="001A315B"/>
    <w:rsid w:val="001A35FF"/>
    <w:rsid w:val="001A3856"/>
    <w:rsid w:val="001A3F6D"/>
    <w:rsid w:val="001A4664"/>
    <w:rsid w:val="001A4953"/>
    <w:rsid w:val="001A4C94"/>
    <w:rsid w:val="001A5DA1"/>
    <w:rsid w:val="001A68CE"/>
    <w:rsid w:val="001A775C"/>
    <w:rsid w:val="001A7CBA"/>
    <w:rsid w:val="001A7E72"/>
    <w:rsid w:val="001B069F"/>
    <w:rsid w:val="001B0ADB"/>
    <w:rsid w:val="001B1736"/>
    <w:rsid w:val="001B1AE6"/>
    <w:rsid w:val="001B1F92"/>
    <w:rsid w:val="001B2FCF"/>
    <w:rsid w:val="001B32D3"/>
    <w:rsid w:val="001B32E4"/>
    <w:rsid w:val="001B3778"/>
    <w:rsid w:val="001B3E30"/>
    <w:rsid w:val="001B4ED3"/>
    <w:rsid w:val="001B50CC"/>
    <w:rsid w:val="001B51E8"/>
    <w:rsid w:val="001B5221"/>
    <w:rsid w:val="001B5355"/>
    <w:rsid w:val="001B6049"/>
    <w:rsid w:val="001B60D4"/>
    <w:rsid w:val="001B6482"/>
    <w:rsid w:val="001B7014"/>
    <w:rsid w:val="001B7C32"/>
    <w:rsid w:val="001B7CBF"/>
    <w:rsid w:val="001C0619"/>
    <w:rsid w:val="001C0E29"/>
    <w:rsid w:val="001C1344"/>
    <w:rsid w:val="001C13D0"/>
    <w:rsid w:val="001C148A"/>
    <w:rsid w:val="001C15DB"/>
    <w:rsid w:val="001C1814"/>
    <w:rsid w:val="001C1968"/>
    <w:rsid w:val="001C1DD6"/>
    <w:rsid w:val="001C2082"/>
    <w:rsid w:val="001C3B70"/>
    <w:rsid w:val="001C3D80"/>
    <w:rsid w:val="001C4361"/>
    <w:rsid w:val="001C51A3"/>
    <w:rsid w:val="001C5358"/>
    <w:rsid w:val="001C56D1"/>
    <w:rsid w:val="001C5AD3"/>
    <w:rsid w:val="001C7A8C"/>
    <w:rsid w:val="001D0AA9"/>
    <w:rsid w:val="001D15D9"/>
    <w:rsid w:val="001D23EF"/>
    <w:rsid w:val="001D3262"/>
    <w:rsid w:val="001D3534"/>
    <w:rsid w:val="001D3E6D"/>
    <w:rsid w:val="001D537F"/>
    <w:rsid w:val="001D55D2"/>
    <w:rsid w:val="001D55F2"/>
    <w:rsid w:val="001D629D"/>
    <w:rsid w:val="001D723E"/>
    <w:rsid w:val="001D7681"/>
    <w:rsid w:val="001D7892"/>
    <w:rsid w:val="001E131D"/>
    <w:rsid w:val="001E15A7"/>
    <w:rsid w:val="001E1FA3"/>
    <w:rsid w:val="001E21AC"/>
    <w:rsid w:val="001E24A4"/>
    <w:rsid w:val="001E28CC"/>
    <w:rsid w:val="001E321D"/>
    <w:rsid w:val="001E38B1"/>
    <w:rsid w:val="001E3AC5"/>
    <w:rsid w:val="001E478C"/>
    <w:rsid w:val="001E4C00"/>
    <w:rsid w:val="001E4D12"/>
    <w:rsid w:val="001E4D56"/>
    <w:rsid w:val="001E631E"/>
    <w:rsid w:val="001E6CE0"/>
    <w:rsid w:val="001E6E30"/>
    <w:rsid w:val="001E6EC8"/>
    <w:rsid w:val="001E72E0"/>
    <w:rsid w:val="001F0064"/>
    <w:rsid w:val="001F05D5"/>
    <w:rsid w:val="001F16DF"/>
    <w:rsid w:val="001F1960"/>
    <w:rsid w:val="001F3603"/>
    <w:rsid w:val="001F3DAE"/>
    <w:rsid w:val="001F4A98"/>
    <w:rsid w:val="001F5294"/>
    <w:rsid w:val="001F6078"/>
    <w:rsid w:val="001F6159"/>
    <w:rsid w:val="001F6680"/>
    <w:rsid w:val="001F6E82"/>
    <w:rsid w:val="001F6FB6"/>
    <w:rsid w:val="001F740D"/>
    <w:rsid w:val="001F792F"/>
    <w:rsid w:val="001F7AC9"/>
    <w:rsid w:val="001F7B9E"/>
    <w:rsid w:val="001F7BE1"/>
    <w:rsid w:val="001F7C97"/>
    <w:rsid w:val="00200A84"/>
    <w:rsid w:val="00200BED"/>
    <w:rsid w:val="002014F7"/>
    <w:rsid w:val="00202576"/>
    <w:rsid w:val="00202B50"/>
    <w:rsid w:val="00202EF9"/>
    <w:rsid w:val="00202F93"/>
    <w:rsid w:val="00203204"/>
    <w:rsid w:val="00203236"/>
    <w:rsid w:val="002036E8"/>
    <w:rsid w:val="00203752"/>
    <w:rsid w:val="00203B3F"/>
    <w:rsid w:val="002048AD"/>
    <w:rsid w:val="002051F7"/>
    <w:rsid w:val="0020531C"/>
    <w:rsid w:val="002067D2"/>
    <w:rsid w:val="00206F81"/>
    <w:rsid w:val="0020708A"/>
    <w:rsid w:val="0020738E"/>
    <w:rsid w:val="00207642"/>
    <w:rsid w:val="00207838"/>
    <w:rsid w:val="00207F6A"/>
    <w:rsid w:val="00210256"/>
    <w:rsid w:val="00210394"/>
    <w:rsid w:val="0021076E"/>
    <w:rsid w:val="00211180"/>
    <w:rsid w:val="00211EC3"/>
    <w:rsid w:val="00212B08"/>
    <w:rsid w:val="00213289"/>
    <w:rsid w:val="00213825"/>
    <w:rsid w:val="00214189"/>
    <w:rsid w:val="00214ADD"/>
    <w:rsid w:val="00214DBB"/>
    <w:rsid w:val="00214DF9"/>
    <w:rsid w:val="0021525B"/>
    <w:rsid w:val="00215D73"/>
    <w:rsid w:val="00216B19"/>
    <w:rsid w:val="00216CCC"/>
    <w:rsid w:val="00216E16"/>
    <w:rsid w:val="0021738B"/>
    <w:rsid w:val="00220082"/>
    <w:rsid w:val="002203BD"/>
    <w:rsid w:val="00220776"/>
    <w:rsid w:val="002221C3"/>
    <w:rsid w:val="0022299A"/>
    <w:rsid w:val="00222B91"/>
    <w:rsid w:val="002230FD"/>
    <w:rsid w:val="002232B3"/>
    <w:rsid w:val="00224756"/>
    <w:rsid w:val="00224878"/>
    <w:rsid w:val="0022514D"/>
    <w:rsid w:val="00225CEE"/>
    <w:rsid w:val="00226447"/>
    <w:rsid w:val="002266DB"/>
    <w:rsid w:val="00226894"/>
    <w:rsid w:val="002268B0"/>
    <w:rsid w:val="0022701D"/>
    <w:rsid w:val="00227577"/>
    <w:rsid w:val="002277E9"/>
    <w:rsid w:val="002303A6"/>
    <w:rsid w:val="00230894"/>
    <w:rsid w:val="002308E9"/>
    <w:rsid w:val="00230C61"/>
    <w:rsid w:val="00231584"/>
    <w:rsid w:val="00231B36"/>
    <w:rsid w:val="00231CFD"/>
    <w:rsid w:val="00231F9E"/>
    <w:rsid w:val="00232498"/>
    <w:rsid w:val="0023254E"/>
    <w:rsid w:val="00232918"/>
    <w:rsid w:val="00232B2D"/>
    <w:rsid w:val="0023350C"/>
    <w:rsid w:val="00233E70"/>
    <w:rsid w:val="00234281"/>
    <w:rsid w:val="00234FD3"/>
    <w:rsid w:val="00235B1B"/>
    <w:rsid w:val="00236B90"/>
    <w:rsid w:val="002371BF"/>
    <w:rsid w:val="00237A87"/>
    <w:rsid w:val="00240310"/>
    <w:rsid w:val="002404C3"/>
    <w:rsid w:val="00241129"/>
    <w:rsid w:val="00241840"/>
    <w:rsid w:val="00241C36"/>
    <w:rsid w:val="00241F9B"/>
    <w:rsid w:val="00242608"/>
    <w:rsid w:val="002427EB"/>
    <w:rsid w:val="002427F0"/>
    <w:rsid w:val="002428BD"/>
    <w:rsid w:val="00242E09"/>
    <w:rsid w:val="002432B7"/>
    <w:rsid w:val="00243C06"/>
    <w:rsid w:val="002440B2"/>
    <w:rsid w:val="0024551D"/>
    <w:rsid w:val="002458CE"/>
    <w:rsid w:val="00246513"/>
    <w:rsid w:val="00246B1D"/>
    <w:rsid w:val="00247BDE"/>
    <w:rsid w:val="00247EE8"/>
    <w:rsid w:val="00250B11"/>
    <w:rsid w:val="00251C98"/>
    <w:rsid w:val="00251EB3"/>
    <w:rsid w:val="0025329B"/>
    <w:rsid w:val="00253375"/>
    <w:rsid w:val="002538BA"/>
    <w:rsid w:val="00253EC4"/>
    <w:rsid w:val="0025418A"/>
    <w:rsid w:val="00254240"/>
    <w:rsid w:val="002557AE"/>
    <w:rsid w:val="00255BC2"/>
    <w:rsid w:val="00256539"/>
    <w:rsid w:val="00256DEA"/>
    <w:rsid w:val="002579EC"/>
    <w:rsid w:val="00257C49"/>
    <w:rsid w:val="0026072F"/>
    <w:rsid w:val="00260952"/>
    <w:rsid w:val="00261192"/>
    <w:rsid w:val="00261A11"/>
    <w:rsid w:val="00261CB5"/>
    <w:rsid w:val="002625F2"/>
    <w:rsid w:val="00263413"/>
    <w:rsid w:val="0026431A"/>
    <w:rsid w:val="002644A4"/>
    <w:rsid w:val="00265066"/>
    <w:rsid w:val="00265599"/>
    <w:rsid w:val="00265C93"/>
    <w:rsid w:val="00266300"/>
    <w:rsid w:val="00271150"/>
    <w:rsid w:val="00274075"/>
    <w:rsid w:val="002747CC"/>
    <w:rsid w:val="00274830"/>
    <w:rsid w:val="00274DF9"/>
    <w:rsid w:val="00275170"/>
    <w:rsid w:val="00275D77"/>
    <w:rsid w:val="00275F0A"/>
    <w:rsid w:val="002778F2"/>
    <w:rsid w:val="00277EA0"/>
    <w:rsid w:val="00277F0D"/>
    <w:rsid w:val="00277F52"/>
    <w:rsid w:val="002809A3"/>
    <w:rsid w:val="00280BF2"/>
    <w:rsid w:val="00281780"/>
    <w:rsid w:val="00281979"/>
    <w:rsid w:val="00281E85"/>
    <w:rsid w:val="002837F8"/>
    <w:rsid w:val="00283844"/>
    <w:rsid w:val="002838FA"/>
    <w:rsid w:val="00283ACF"/>
    <w:rsid w:val="00283C99"/>
    <w:rsid w:val="0028473D"/>
    <w:rsid w:val="00284824"/>
    <w:rsid w:val="00284850"/>
    <w:rsid w:val="00284D22"/>
    <w:rsid w:val="00285326"/>
    <w:rsid w:val="002854BE"/>
    <w:rsid w:val="00285DE8"/>
    <w:rsid w:val="00285F07"/>
    <w:rsid w:val="002863F2"/>
    <w:rsid w:val="00286F15"/>
    <w:rsid w:val="0028735F"/>
    <w:rsid w:val="00290283"/>
    <w:rsid w:val="00290891"/>
    <w:rsid w:val="00291326"/>
    <w:rsid w:val="0029166A"/>
    <w:rsid w:val="00291DA9"/>
    <w:rsid w:val="00292773"/>
    <w:rsid w:val="002927AC"/>
    <w:rsid w:val="002927F9"/>
    <w:rsid w:val="0029469F"/>
    <w:rsid w:val="002946E9"/>
    <w:rsid w:val="00294A07"/>
    <w:rsid w:val="00295405"/>
    <w:rsid w:val="002954FB"/>
    <w:rsid w:val="002955F0"/>
    <w:rsid w:val="0029618D"/>
    <w:rsid w:val="002963FB"/>
    <w:rsid w:val="002965BA"/>
    <w:rsid w:val="00296814"/>
    <w:rsid w:val="002969CD"/>
    <w:rsid w:val="0029716C"/>
    <w:rsid w:val="00297CC2"/>
    <w:rsid w:val="002A00F4"/>
    <w:rsid w:val="002A0DD4"/>
    <w:rsid w:val="002A1D02"/>
    <w:rsid w:val="002A1E21"/>
    <w:rsid w:val="002A2537"/>
    <w:rsid w:val="002A2AB8"/>
    <w:rsid w:val="002A2B8E"/>
    <w:rsid w:val="002A5126"/>
    <w:rsid w:val="002A53C9"/>
    <w:rsid w:val="002A5948"/>
    <w:rsid w:val="002A64F2"/>
    <w:rsid w:val="002A6590"/>
    <w:rsid w:val="002A6AEB"/>
    <w:rsid w:val="002A7478"/>
    <w:rsid w:val="002A7AEB"/>
    <w:rsid w:val="002A7B26"/>
    <w:rsid w:val="002B01AD"/>
    <w:rsid w:val="002B047F"/>
    <w:rsid w:val="002B2D78"/>
    <w:rsid w:val="002B32C9"/>
    <w:rsid w:val="002B3736"/>
    <w:rsid w:val="002B3C0E"/>
    <w:rsid w:val="002B4054"/>
    <w:rsid w:val="002B41B4"/>
    <w:rsid w:val="002B46FF"/>
    <w:rsid w:val="002B497D"/>
    <w:rsid w:val="002B4D0E"/>
    <w:rsid w:val="002B51E2"/>
    <w:rsid w:val="002B542A"/>
    <w:rsid w:val="002B5495"/>
    <w:rsid w:val="002B54C5"/>
    <w:rsid w:val="002B55E5"/>
    <w:rsid w:val="002B653E"/>
    <w:rsid w:val="002B6703"/>
    <w:rsid w:val="002B6D69"/>
    <w:rsid w:val="002B6F67"/>
    <w:rsid w:val="002B7411"/>
    <w:rsid w:val="002B7F1B"/>
    <w:rsid w:val="002C0083"/>
    <w:rsid w:val="002C032E"/>
    <w:rsid w:val="002C081A"/>
    <w:rsid w:val="002C108A"/>
    <w:rsid w:val="002C1553"/>
    <w:rsid w:val="002C2B35"/>
    <w:rsid w:val="002C2CCD"/>
    <w:rsid w:val="002C2F7F"/>
    <w:rsid w:val="002C2FB4"/>
    <w:rsid w:val="002C2FD3"/>
    <w:rsid w:val="002C3683"/>
    <w:rsid w:val="002C4177"/>
    <w:rsid w:val="002C682C"/>
    <w:rsid w:val="002C6DC2"/>
    <w:rsid w:val="002C6DDA"/>
    <w:rsid w:val="002C713E"/>
    <w:rsid w:val="002D04C8"/>
    <w:rsid w:val="002D053D"/>
    <w:rsid w:val="002D0B99"/>
    <w:rsid w:val="002D1936"/>
    <w:rsid w:val="002D1CE8"/>
    <w:rsid w:val="002D2129"/>
    <w:rsid w:val="002D2FB2"/>
    <w:rsid w:val="002D3782"/>
    <w:rsid w:val="002D4896"/>
    <w:rsid w:val="002D48E6"/>
    <w:rsid w:val="002D5B16"/>
    <w:rsid w:val="002D769A"/>
    <w:rsid w:val="002D7789"/>
    <w:rsid w:val="002D77B7"/>
    <w:rsid w:val="002D7CC4"/>
    <w:rsid w:val="002D7DBC"/>
    <w:rsid w:val="002E02B6"/>
    <w:rsid w:val="002E0C21"/>
    <w:rsid w:val="002E1812"/>
    <w:rsid w:val="002E192A"/>
    <w:rsid w:val="002E2378"/>
    <w:rsid w:val="002E2471"/>
    <w:rsid w:val="002E2A80"/>
    <w:rsid w:val="002E2B84"/>
    <w:rsid w:val="002E300A"/>
    <w:rsid w:val="002E3543"/>
    <w:rsid w:val="002E3B82"/>
    <w:rsid w:val="002E3C95"/>
    <w:rsid w:val="002E40D7"/>
    <w:rsid w:val="002E48E1"/>
    <w:rsid w:val="002E4CCE"/>
    <w:rsid w:val="002E58D2"/>
    <w:rsid w:val="002E5E11"/>
    <w:rsid w:val="002E5F0D"/>
    <w:rsid w:val="002E6262"/>
    <w:rsid w:val="002E6EE7"/>
    <w:rsid w:val="002F0C24"/>
    <w:rsid w:val="002F0C6B"/>
    <w:rsid w:val="002F0F9E"/>
    <w:rsid w:val="002F1CD0"/>
    <w:rsid w:val="002F1D5C"/>
    <w:rsid w:val="002F207F"/>
    <w:rsid w:val="002F24AF"/>
    <w:rsid w:val="002F2902"/>
    <w:rsid w:val="002F32ED"/>
    <w:rsid w:val="002F3799"/>
    <w:rsid w:val="002F43B6"/>
    <w:rsid w:val="002F45B2"/>
    <w:rsid w:val="002F4803"/>
    <w:rsid w:val="002F49F9"/>
    <w:rsid w:val="002F515D"/>
    <w:rsid w:val="002F537A"/>
    <w:rsid w:val="002F6058"/>
    <w:rsid w:val="002F6673"/>
    <w:rsid w:val="002F66DB"/>
    <w:rsid w:val="002F760C"/>
    <w:rsid w:val="002F7EB8"/>
    <w:rsid w:val="0030086D"/>
    <w:rsid w:val="00300D86"/>
    <w:rsid w:val="003017E1"/>
    <w:rsid w:val="00302891"/>
    <w:rsid w:val="00302F6A"/>
    <w:rsid w:val="00303AEB"/>
    <w:rsid w:val="003040C0"/>
    <w:rsid w:val="003048B5"/>
    <w:rsid w:val="00304DAF"/>
    <w:rsid w:val="00305989"/>
    <w:rsid w:val="00305CC7"/>
    <w:rsid w:val="00305F62"/>
    <w:rsid w:val="0030688B"/>
    <w:rsid w:val="00306B1E"/>
    <w:rsid w:val="003074FD"/>
    <w:rsid w:val="00307A2D"/>
    <w:rsid w:val="00310204"/>
    <w:rsid w:val="00310272"/>
    <w:rsid w:val="0031041F"/>
    <w:rsid w:val="00310991"/>
    <w:rsid w:val="00310D86"/>
    <w:rsid w:val="00310F34"/>
    <w:rsid w:val="003111D7"/>
    <w:rsid w:val="00312AF6"/>
    <w:rsid w:val="00312CB7"/>
    <w:rsid w:val="00312E68"/>
    <w:rsid w:val="0031351A"/>
    <w:rsid w:val="00314AFF"/>
    <w:rsid w:val="00315A7B"/>
    <w:rsid w:val="00315BD4"/>
    <w:rsid w:val="003161E5"/>
    <w:rsid w:val="00316C18"/>
    <w:rsid w:val="00316EDC"/>
    <w:rsid w:val="00317071"/>
    <w:rsid w:val="003170F2"/>
    <w:rsid w:val="00320168"/>
    <w:rsid w:val="003204DA"/>
    <w:rsid w:val="00320582"/>
    <w:rsid w:val="00321282"/>
    <w:rsid w:val="0032130E"/>
    <w:rsid w:val="0032187E"/>
    <w:rsid w:val="003218EA"/>
    <w:rsid w:val="00321F93"/>
    <w:rsid w:val="00322489"/>
    <w:rsid w:val="0032278A"/>
    <w:rsid w:val="0032279E"/>
    <w:rsid w:val="00322A25"/>
    <w:rsid w:val="00322C47"/>
    <w:rsid w:val="0032318E"/>
    <w:rsid w:val="00324289"/>
    <w:rsid w:val="00324A14"/>
    <w:rsid w:val="00325668"/>
    <w:rsid w:val="003262AB"/>
    <w:rsid w:val="0032659C"/>
    <w:rsid w:val="003271D5"/>
    <w:rsid w:val="00327292"/>
    <w:rsid w:val="003272FD"/>
    <w:rsid w:val="0032744E"/>
    <w:rsid w:val="00327480"/>
    <w:rsid w:val="003275C7"/>
    <w:rsid w:val="00327C92"/>
    <w:rsid w:val="003307FF"/>
    <w:rsid w:val="00330A37"/>
    <w:rsid w:val="00330B81"/>
    <w:rsid w:val="00331424"/>
    <w:rsid w:val="00333471"/>
    <w:rsid w:val="003334DE"/>
    <w:rsid w:val="00333A15"/>
    <w:rsid w:val="00333A6D"/>
    <w:rsid w:val="00333F1D"/>
    <w:rsid w:val="0033545E"/>
    <w:rsid w:val="00335776"/>
    <w:rsid w:val="00335E25"/>
    <w:rsid w:val="00336075"/>
    <w:rsid w:val="003374B9"/>
    <w:rsid w:val="003375AB"/>
    <w:rsid w:val="003378B1"/>
    <w:rsid w:val="003408E2"/>
    <w:rsid w:val="003415A2"/>
    <w:rsid w:val="00341999"/>
    <w:rsid w:val="00341C6F"/>
    <w:rsid w:val="00342CB4"/>
    <w:rsid w:val="0034312D"/>
    <w:rsid w:val="0034330F"/>
    <w:rsid w:val="00343669"/>
    <w:rsid w:val="00343732"/>
    <w:rsid w:val="003438E5"/>
    <w:rsid w:val="00343C67"/>
    <w:rsid w:val="00343E03"/>
    <w:rsid w:val="0034413A"/>
    <w:rsid w:val="00344BA3"/>
    <w:rsid w:val="00344BDC"/>
    <w:rsid w:val="00344D5E"/>
    <w:rsid w:val="003451C1"/>
    <w:rsid w:val="00345475"/>
    <w:rsid w:val="00346455"/>
    <w:rsid w:val="00346481"/>
    <w:rsid w:val="00346AE5"/>
    <w:rsid w:val="00346C56"/>
    <w:rsid w:val="00347782"/>
    <w:rsid w:val="00347D51"/>
    <w:rsid w:val="00347E11"/>
    <w:rsid w:val="00350268"/>
    <w:rsid w:val="00350594"/>
    <w:rsid w:val="003518DC"/>
    <w:rsid w:val="00352542"/>
    <w:rsid w:val="003527CE"/>
    <w:rsid w:val="0035326A"/>
    <w:rsid w:val="0035327A"/>
    <w:rsid w:val="003534CB"/>
    <w:rsid w:val="00353FC5"/>
    <w:rsid w:val="00354407"/>
    <w:rsid w:val="00354730"/>
    <w:rsid w:val="00354CC2"/>
    <w:rsid w:val="00354E45"/>
    <w:rsid w:val="003555CF"/>
    <w:rsid w:val="00355B59"/>
    <w:rsid w:val="00356164"/>
    <w:rsid w:val="0035620E"/>
    <w:rsid w:val="00356219"/>
    <w:rsid w:val="003564B6"/>
    <w:rsid w:val="0035669E"/>
    <w:rsid w:val="00356991"/>
    <w:rsid w:val="003574FA"/>
    <w:rsid w:val="00357C05"/>
    <w:rsid w:val="00357DE5"/>
    <w:rsid w:val="0036071E"/>
    <w:rsid w:val="00363B12"/>
    <w:rsid w:val="00363CA5"/>
    <w:rsid w:val="00363DA1"/>
    <w:rsid w:val="00364206"/>
    <w:rsid w:val="0036423C"/>
    <w:rsid w:val="003648BB"/>
    <w:rsid w:val="00364D59"/>
    <w:rsid w:val="003654BE"/>
    <w:rsid w:val="003654DD"/>
    <w:rsid w:val="00365572"/>
    <w:rsid w:val="00365D2E"/>
    <w:rsid w:val="00365DBB"/>
    <w:rsid w:val="003672E3"/>
    <w:rsid w:val="003673E6"/>
    <w:rsid w:val="003675F0"/>
    <w:rsid w:val="00367A90"/>
    <w:rsid w:val="00367E42"/>
    <w:rsid w:val="0037006D"/>
    <w:rsid w:val="00370115"/>
    <w:rsid w:val="003703EC"/>
    <w:rsid w:val="00370963"/>
    <w:rsid w:val="00371009"/>
    <w:rsid w:val="00371BC4"/>
    <w:rsid w:val="003722E8"/>
    <w:rsid w:val="003725FF"/>
    <w:rsid w:val="00372733"/>
    <w:rsid w:val="0037280D"/>
    <w:rsid w:val="003728E1"/>
    <w:rsid w:val="00372C4C"/>
    <w:rsid w:val="00373B8C"/>
    <w:rsid w:val="00373B9D"/>
    <w:rsid w:val="00373F9A"/>
    <w:rsid w:val="00374294"/>
    <w:rsid w:val="003745D0"/>
    <w:rsid w:val="00375B8A"/>
    <w:rsid w:val="00375D31"/>
    <w:rsid w:val="00375E04"/>
    <w:rsid w:val="003760E4"/>
    <w:rsid w:val="0037642E"/>
    <w:rsid w:val="003777F9"/>
    <w:rsid w:val="00377D45"/>
    <w:rsid w:val="003801DC"/>
    <w:rsid w:val="00380CF1"/>
    <w:rsid w:val="00380E15"/>
    <w:rsid w:val="00380F51"/>
    <w:rsid w:val="00381993"/>
    <w:rsid w:val="00381B3A"/>
    <w:rsid w:val="00381F38"/>
    <w:rsid w:val="00381F75"/>
    <w:rsid w:val="0038248C"/>
    <w:rsid w:val="00383E24"/>
    <w:rsid w:val="00384837"/>
    <w:rsid w:val="00384976"/>
    <w:rsid w:val="00384B51"/>
    <w:rsid w:val="003856C6"/>
    <w:rsid w:val="00385E50"/>
    <w:rsid w:val="0038685F"/>
    <w:rsid w:val="00386B43"/>
    <w:rsid w:val="00386CBA"/>
    <w:rsid w:val="00386FC4"/>
    <w:rsid w:val="00387B59"/>
    <w:rsid w:val="00390AA4"/>
    <w:rsid w:val="003912E4"/>
    <w:rsid w:val="00391901"/>
    <w:rsid w:val="0039192C"/>
    <w:rsid w:val="00391AC1"/>
    <w:rsid w:val="00391B2B"/>
    <w:rsid w:val="00392361"/>
    <w:rsid w:val="003923E6"/>
    <w:rsid w:val="00393FE9"/>
    <w:rsid w:val="003943FE"/>
    <w:rsid w:val="0039476B"/>
    <w:rsid w:val="00394F4C"/>
    <w:rsid w:val="00395BDA"/>
    <w:rsid w:val="00396113"/>
    <w:rsid w:val="00396BF6"/>
    <w:rsid w:val="00396F26"/>
    <w:rsid w:val="003973FD"/>
    <w:rsid w:val="00397413"/>
    <w:rsid w:val="00397418"/>
    <w:rsid w:val="003976E4"/>
    <w:rsid w:val="00397E21"/>
    <w:rsid w:val="00397FDC"/>
    <w:rsid w:val="003A04AE"/>
    <w:rsid w:val="003A0667"/>
    <w:rsid w:val="003A19D6"/>
    <w:rsid w:val="003A2D4E"/>
    <w:rsid w:val="003A2E4A"/>
    <w:rsid w:val="003A3999"/>
    <w:rsid w:val="003A4462"/>
    <w:rsid w:val="003A4663"/>
    <w:rsid w:val="003A4BFF"/>
    <w:rsid w:val="003A4F4E"/>
    <w:rsid w:val="003A5D90"/>
    <w:rsid w:val="003A62DA"/>
    <w:rsid w:val="003A6F24"/>
    <w:rsid w:val="003A7B14"/>
    <w:rsid w:val="003A7B7B"/>
    <w:rsid w:val="003A7D2A"/>
    <w:rsid w:val="003A7D38"/>
    <w:rsid w:val="003B08CD"/>
    <w:rsid w:val="003B14FD"/>
    <w:rsid w:val="003B2427"/>
    <w:rsid w:val="003B2D7D"/>
    <w:rsid w:val="003B3E12"/>
    <w:rsid w:val="003B4279"/>
    <w:rsid w:val="003B4696"/>
    <w:rsid w:val="003B489E"/>
    <w:rsid w:val="003B4E65"/>
    <w:rsid w:val="003B4EB6"/>
    <w:rsid w:val="003B51E6"/>
    <w:rsid w:val="003B6031"/>
    <w:rsid w:val="003B6E81"/>
    <w:rsid w:val="003B6FA1"/>
    <w:rsid w:val="003B707F"/>
    <w:rsid w:val="003B7821"/>
    <w:rsid w:val="003B7E05"/>
    <w:rsid w:val="003C052A"/>
    <w:rsid w:val="003C131E"/>
    <w:rsid w:val="003C19A5"/>
    <w:rsid w:val="003C1C85"/>
    <w:rsid w:val="003C1D19"/>
    <w:rsid w:val="003C1F69"/>
    <w:rsid w:val="003C2A5C"/>
    <w:rsid w:val="003C3A2A"/>
    <w:rsid w:val="003C3E7F"/>
    <w:rsid w:val="003C4482"/>
    <w:rsid w:val="003C5260"/>
    <w:rsid w:val="003C5EA1"/>
    <w:rsid w:val="003C612F"/>
    <w:rsid w:val="003C6468"/>
    <w:rsid w:val="003D0AF6"/>
    <w:rsid w:val="003D0BFD"/>
    <w:rsid w:val="003D11D9"/>
    <w:rsid w:val="003D1E5A"/>
    <w:rsid w:val="003D3990"/>
    <w:rsid w:val="003D42CB"/>
    <w:rsid w:val="003D43E2"/>
    <w:rsid w:val="003D4B62"/>
    <w:rsid w:val="003D4E9A"/>
    <w:rsid w:val="003D51F4"/>
    <w:rsid w:val="003D5811"/>
    <w:rsid w:val="003D58C5"/>
    <w:rsid w:val="003D6638"/>
    <w:rsid w:val="003D67D4"/>
    <w:rsid w:val="003D7786"/>
    <w:rsid w:val="003D7FC4"/>
    <w:rsid w:val="003E0354"/>
    <w:rsid w:val="003E08DC"/>
    <w:rsid w:val="003E184A"/>
    <w:rsid w:val="003E1887"/>
    <w:rsid w:val="003E18C9"/>
    <w:rsid w:val="003E19E2"/>
    <w:rsid w:val="003E2014"/>
    <w:rsid w:val="003E2538"/>
    <w:rsid w:val="003E278F"/>
    <w:rsid w:val="003E2E55"/>
    <w:rsid w:val="003E4296"/>
    <w:rsid w:val="003E43C8"/>
    <w:rsid w:val="003E4918"/>
    <w:rsid w:val="003E4B5F"/>
    <w:rsid w:val="003E530F"/>
    <w:rsid w:val="003E5A33"/>
    <w:rsid w:val="003E6457"/>
    <w:rsid w:val="003E65FD"/>
    <w:rsid w:val="003E69CF"/>
    <w:rsid w:val="003E6BEE"/>
    <w:rsid w:val="003E6DA0"/>
    <w:rsid w:val="003E72DA"/>
    <w:rsid w:val="003F031C"/>
    <w:rsid w:val="003F1622"/>
    <w:rsid w:val="003F1AA3"/>
    <w:rsid w:val="003F25EF"/>
    <w:rsid w:val="003F3000"/>
    <w:rsid w:val="003F3277"/>
    <w:rsid w:val="003F3A1A"/>
    <w:rsid w:val="003F4C79"/>
    <w:rsid w:val="003F4E06"/>
    <w:rsid w:val="003F5322"/>
    <w:rsid w:val="003F5590"/>
    <w:rsid w:val="003F5E3F"/>
    <w:rsid w:val="003F5EB7"/>
    <w:rsid w:val="003F6496"/>
    <w:rsid w:val="003F67CB"/>
    <w:rsid w:val="003F759C"/>
    <w:rsid w:val="00401ABA"/>
    <w:rsid w:val="00401CD0"/>
    <w:rsid w:val="00402608"/>
    <w:rsid w:val="00403542"/>
    <w:rsid w:val="00403A15"/>
    <w:rsid w:val="00403FA5"/>
    <w:rsid w:val="00404A11"/>
    <w:rsid w:val="0040544F"/>
    <w:rsid w:val="00405461"/>
    <w:rsid w:val="00405477"/>
    <w:rsid w:val="0040566B"/>
    <w:rsid w:val="004067F1"/>
    <w:rsid w:val="00406C6B"/>
    <w:rsid w:val="00406C91"/>
    <w:rsid w:val="00406ECC"/>
    <w:rsid w:val="00407F34"/>
    <w:rsid w:val="004103EB"/>
    <w:rsid w:val="00410441"/>
    <w:rsid w:val="0041078F"/>
    <w:rsid w:val="00410B02"/>
    <w:rsid w:val="00410B78"/>
    <w:rsid w:val="0041102C"/>
    <w:rsid w:val="00411154"/>
    <w:rsid w:val="00412BDE"/>
    <w:rsid w:val="004146E5"/>
    <w:rsid w:val="00414937"/>
    <w:rsid w:val="00414DE0"/>
    <w:rsid w:val="004150FE"/>
    <w:rsid w:val="004158A0"/>
    <w:rsid w:val="00415D69"/>
    <w:rsid w:val="00415FAD"/>
    <w:rsid w:val="0041619C"/>
    <w:rsid w:val="0041747C"/>
    <w:rsid w:val="00417701"/>
    <w:rsid w:val="00417988"/>
    <w:rsid w:val="00417C68"/>
    <w:rsid w:val="00417D7A"/>
    <w:rsid w:val="004203AA"/>
    <w:rsid w:val="00420BA6"/>
    <w:rsid w:val="0042121D"/>
    <w:rsid w:val="0042181C"/>
    <w:rsid w:val="00422508"/>
    <w:rsid w:val="0042267A"/>
    <w:rsid w:val="00422C59"/>
    <w:rsid w:val="00422CFC"/>
    <w:rsid w:val="0042412E"/>
    <w:rsid w:val="0042472D"/>
    <w:rsid w:val="00424ABD"/>
    <w:rsid w:val="0042505E"/>
    <w:rsid w:val="004257A7"/>
    <w:rsid w:val="00425EF9"/>
    <w:rsid w:val="00427FEE"/>
    <w:rsid w:val="0043011A"/>
    <w:rsid w:val="0043040E"/>
    <w:rsid w:val="004305C5"/>
    <w:rsid w:val="00430C70"/>
    <w:rsid w:val="004318F9"/>
    <w:rsid w:val="00432B9E"/>
    <w:rsid w:val="00434374"/>
    <w:rsid w:val="00435012"/>
    <w:rsid w:val="00435197"/>
    <w:rsid w:val="0043678E"/>
    <w:rsid w:val="004377D6"/>
    <w:rsid w:val="00437B57"/>
    <w:rsid w:val="00440FD6"/>
    <w:rsid w:val="004410BC"/>
    <w:rsid w:val="00441164"/>
    <w:rsid w:val="004414D3"/>
    <w:rsid w:val="00441A6C"/>
    <w:rsid w:val="004420F9"/>
    <w:rsid w:val="00442CCD"/>
    <w:rsid w:val="00442DC9"/>
    <w:rsid w:val="004435D7"/>
    <w:rsid w:val="00443E2F"/>
    <w:rsid w:val="00444188"/>
    <w:rsid w:val="00444473"/>
    <w:rsid w:val="0044482D"/>
    <w:rsid w:val="00444927"/>
    <w:rsid w:val="00444FEA"/>
    <w:rsid w:val="004458AB"/>
    <w:rsid w:val="00445C9F"/>
    <w:rsid w:val="00446D64"/>
    <w:rsid w:val="004475D5"/>
    <w:rsid w:val="004503A1"/>
    <w:rsid w:val="00450674"/>
    <w:rsid w:val="00451846"/>
    <w:rsid w:val="00451E7F"/>
    <w:rsid w:val="0045201A"/>
    <w:rsid w:val="004536EF"/>
    <w:rsid w:val="00453DB3"/>
    <w:rsid w:val="00454800"/>
    <w:rsid w:val="00454858"/>
    <w:rsid w:val="00454B8F"/>
    <w:rsid w:val="00454C20"/>
    <w:rsid w:val="00454F7D"/>
    <w:rsid w:val="004557BD"/>
    <w:rsid w:val="004558FA"/>
    <w:rsid w:val="00455CAE"/>
    <w:rsid w:val="00455E9B"/>
    <w:rsid w:val="004566DC"/>
    <w:rsid w:val="00456D15"/>
    <w:rsid w:val="004578E3"/>
    <w:rsid w:val="00460181"/>
    <w:rsid w:val="004602D4"/>
    <w:rsid w:val="00460A4B"/>
    <w:rsid w:val="00461252"/>
    <w:rsid w:val="004613B8"/>
    <w:rsid w:val="0046159B"/>
    <w:rsid w:val="00461A84"/>
    <w:rsid w:val="0046215E"/>
    <w:rsid w:val="00462286"/>
    <w:rsid w:val="00462F25"/>
    <w:rsid w:val="004631A1"/>
    <w:rsid w:val="0046330C"/>
    <w:rsid w:val="00463717"/>
    <w:rsid w:val="00463754"/>
    <w:rsid w:val="004637CD"/>
    <w:rsid w:val="0046405D"/>
    <w:rsid w:val="0046427F"/>
    <w:rsid w:val="004653AD"/>
    <w:rsid w:val="00465498"/>
    <w:rsid w:val="00465A3C"/>
    <w:rsid w:val="00465F55"/>
    <w:rsid w:val="0046615C"/>
    <w:rsid w:val="004665C7"/>
    <w:rsid w:val="00466742"/>
    <w:rsid w:val="00466AE4"/>
    <w:rsid w:val="0046756D"/>
    <w:rsid w:val="00467B68"/>
    <w:rsid w:val="00470883"/>
    <w:rsid w:val="00470A80"/>
    <w:rsid w:val="00471361"/>
    <w:rsid w:val="0047140D"/>
    <w:rsid w:val="00472834"/>
    <w:rsid w:val="00472ADA"/>
    <w:rsid w:val="00472AF9"/>
    <w:rsid w:val="00472E87"/>
    <w:rsid w:val="00472FD2"/>
    <w:rsid w:val="00473F72"/>
    <w:rsid w:val="00474322"/>
    <w:rsid w:val="00474620"/>
    <w:rsid w:val="004746DF"/>
    <w:rsid w:val="004751F6"/>
    <w:rsid w:val="0047548C"/>
    <w:rsid w:val="00475DC2"/>
    <w:rsid w:val="00476446"/>
    <w:rsid w:val="004778F1"/>
    <w:rsid w:val="004779AB"/>
    <w:rsid w:val="00477FA2"/>
    <w:rsid w:val="004801BA"/>
    <w:rsid w:val="0048028B"/>
    <w:rsid w:val="00481C87"/>
    <w:rsid w:val="004828B4"/>
    <w:rsid w:val="00482F94"/>
    <w:rsid w:val="004836EF"/>
    <w:rsid w:val="004840B7"/>
    <w:rsid w:val="00484F5A"/>
    <w:rsid w:val="00485352"/>
    <w:rsid w:val="0048639E"/>
    <w:rsid w:val="004876C2"/>
    <w:rsid w:val="004878B6"/>
    <w:rsid w:val="00490831"/>
    <w:rsid w:val="00491095"/>
    <w:rsid w:val="004918B1"/>
    <w:rsid w:val="00491AA2"/>
    <w:rsid w:val="00492C56"/>
    <w:rsid w:val="00492E49"/>
    <w:rsid w:val="00492F1A"/>
    <w:rsid w:val="00493419"/>
    <w:rsid w:val="00493782"/>
    <w:rsid w:val="00493CF5"/>
    <w:rsid w:val="00493E2D"/>
    <w:rsid w:val="00494AD0"/>
    <w:rsid w:val="00494B2E"/>
    <w:rsid w:val="004952A2"/>
    <w:rsid w:val="0049590C"/>
    <w:rsid w:val="00495D9A"/>
    <w:rsid w:val="00496562"/>
    <w:rsid w:val="004966E0"/>
    <w:rsid w:val="00496B70"/>
    <w:rsid w:val="00497775"/>
    <w:rsid w:val="004A0ECC"/>
    <w:rsid w:val="004A1246"/>
    <w:rsid w:val="004A17D3"/>
    <w:rsid w:val="004A17FA"/>
    <w:rsid w:val="004A25D9"/>
    <w:rsid w:val="004A37BC"/>
    <w:rsid w:val="004A3F18"/>
    <w:rsid w:val="004A43C8"/>
    <w:rsid w:val="004A4C54"/>
    <w:rsid w:val="004A4D06"/>
    <w:rsid w:val="004A4FC8"/>
    <w:rsid w:val="004A5232"/>
    <w:rsid w:val="004A76F0"/>
    <w:rsid w:val="004B000C"/>
    <w:rsid w:val="004B0A5F"/>
    <w:rsid w:val="004B11AD"/>
    <w:rsid w:val="004B157C"/>
    <w:rsid w:val="004B15CE"/>
    <w:rsid w:val="004B2630"/>
    <w:rsid w:val="004B4A7F"/>
    <w:rsid w:val="004B51A3"/>
    <w:rsid w:val="004B534E"/>
    <w:rsid w:val="004B59CB"/>
    <w:rsid w:val="004B6901"/>
    <w:rsid w:val="004B6F05"/>
    <w:rsid w:val="004C0712"/>
    <w:rsid w:val="004C0F0D"/>
    <w:rsid w:val="004C1062"/>
    <w:rsid w:val="004C1208"/>
    <w:rsid w:val="004C1838"/>
    <w:rsid w:val="004C1C11"/>
    <w:rsid w:val="004C1CE3"/>
    <w:rsid w:val="004C1E63"/>
    <w:rsid w:val="004C2D28"/>
    <w:rsid w:val="004C3FD7"/>
    <w:rsid w:val="004C49A0"/>
    <w:rsid w:val="004C4F85"/>
    <w:rsid w:val="004C5164"/>
    <w:rsid w:val="004C5AA1"/>
    <w:rsid w:val="004C600D"/>
    <w:rsid w:val="004C6374"/>
    <w:rsid w:val="004C64D0"/>
    <w:rsid w:val="004C683A"/>
    <w:rsid w:val="004C6979"/>
    <w:rsid w:val="004C6B4F"/>
    <w:rsid w:val="004C6D63"/>
    <w:rsid w:val="004C6DF5"/>
    <w:rsid w:val="004C79D9"/>
    <w:rsid w:val="004D00CF"/>
    <w:rsid w:val="004D1865"/>
    <w:rsid w:val="004D25E2"/>
    <w:rsid w:val="004D394A"/>
    <w:rsid w:val="004D3A17"/>
    <w:rsid w:val="004D4685"/>
    <w:rsid w:val="004D4AC2"/>
    <w:rsid w:val="004D5038"/>
    <w:rsid w:val="004D566B"/>
    <w:rsid w:val="004D5C26"/>
    <w:rsid w:val="004D5EBD"/>
    <w:rsid w:val="004D61E5"/>
    <w:rsid w:val="004D6314"/>
    <w:rsid w:val="004D676F"/>
    <w:rsid w:val="004D6A67"/>
    <w:rsid w:val="004D6D81"/>
    <w:rsid w:val="004D7312"/>
    <w:rsid w:val="004D7420"/>
    <w:rsid w:val="004D76A6"/>
    <w:rsid w:val="004E001F"/>
    <w:rsid w:val="004E054D"/>
    <w:rsid w:val="004E07DA"/>
    <w:rsid w:val="004E1454"/>
    <w:rsid w:val="004E2921"/>
    <w:rsid w:val="004E2BC5"/>
    <w:rsid w:val="004E305F"/>
    <w:rsid w:val="004E325F"/>
    <w:rsid w:val="004E3C85"/>
    <w:rsid w:val="004E3FB6"/>
    <w:rsid w:val="004E41AF"/>
    <w:rsid w:val="004E4277"/>
    <w:rsid w:val="004E4F95"/>
    <w:rsid w:val="004E53FC"/>
    <w:rsid w:val="004E578F"/>
    <w:rsid w:val="004E5CF5"/>
    <w:rsid w:val="004E62BD"/>
    <w:rsid w:val="004E7540"/>
    <w:rsid w:val="004E7FC0"/>
    <w:rsid w:val="004F05B8"/>
    <w:rsid w:val="004F1A7E"/>
    <w:rsid w:val="004F2F35"/>
    <w:rsid w:val="004F3786"/>
    <w:rsid w:val="004F3BE6"/>
    <w:rsid w:val="004F3D20"/>
    <w:rsid w:val="004F4978"/>
    <w:rsid w:val="004F4CE3"/>
    <w:rsid w:val="004F4F47"/>
    <w:rsid w:val="004F56ED"/>
    <w:rsid w:val="004F5D56"/>
    <w:rsid w:val="004F5FA0"/>
    <w:rsid w:val="004F6045"/>
    <w:rsid w:val="004F6147"/>
    <w:rsid w:val="004F614F"/>
    <w:rsid w:val="004F69FE"/>
    <w:rsid w:val="004F752A"/>
    <w:rsid w:val="004F781C"/>
    <w:rsid w:val="004F7918"/>
    <w:rsid w:val="0050098F"/>
    <w:rsid w:val="00500AE6"/>
    <w:rsid w:val="00500B30"/>
    <w:rsid w:val="00500CC6"/>
    <w:rsid w:val="005014B2"/>
    <w:rsid w:val="00503797"/>
    <w:rsid w:val="0050398F"/>
    <w:rsid w:val="00503F6D"/>
    <w:rsid w:val="00505B35"/>
    <w:rsid w:val="005067EB"/>
    <w:rsid w:val="00506B64"/>
    <w:rsid w:val="005111E1"/>
    <w:rsid w:val="00511308"/>
    <w:rsid w:val="00511D96"/>
    <w:rsid w:val="0051227C"/>
    <w:rsid w:val="0051254F"/>
    <w:rsid w:val="005130A1"/>
    <w:rsid w:val="00513E25"/>
    <w:rsid w:val="0051430B"/>
    <w:rsid w:val="005144B5"/>
    <w:rsid w:val="00514710"/>
    <w:rsid w:val="005162F1"/>
    <w:rsid w:val="00516603"/>
    <w:rsid w:val="0051788F"/>
    <w:rsid w:val="005219BF"/>
    <w:rsid w:val="005219D0"/>
    <w:rsid w:val="005234BC"/>
    <w:rsid w:val="00523A99"/>
    <w:rsid w:val="00523D53"/>
    <w:rsid w:val="00523F12"/>
    <w:rsid w:val="00523FCF"/>
    <w:rsid w:val="00525285"/>
    <w:rsid w:val="0052553B"/>
    <w:rsid w:val="00525BBB"/>
    <w:rsid w:val="00526118"/>
    <w:rsid w:val="005263EB"/>
    <w:rsid w:val="0052699C"/>
    <w:rsid w:val="00526F84"/>
    <w:rsid w:val="0052700A"/>
    <w:rsid w:val="00527A3A"/>
    <w:rsid w:val="00527A5E"/>
    <w:rsid w:val="00527BA9"/>
    <w:rsid w:val="00530166"/>
    <w:rsid w:val="00530771"/>
    <w:rsid w:val="00530783"/>
    <w:rsid w:val="00530833"/>
    <w:rsid w:val="00530DE9"/>
    <w:rsid w:val="005320EA"/>
    <w:rsid w:val="005327DB"/>
    <w:rsid w:val="0053516D"/>
    <w:rsid w:val="0053625D"/>
    <w:rsid w:val="00536895"/>
    <w:rsid w:val="00536F59"/>
    <w:rsid w:val="00537507"/>
    <w:rsid w:val="00537A32"/>
    <w:rsid w:val="00537D1F"/>
    <w:rsid w:val="00537D7C"/>
    <w:rsid w:val="0054077E"/>
    <w:rsid w:val="00540889"/>
    <w:rsid w:val="00540997"/>
    <w:rsid w:val="00540FAC"/>
    <w:rsid w:val="005412F3"/>
    <w:rsid w:val="00541413"/>
    <w:rsid w:val="00542BA4"/>
    <w:rsid w:val="005431F0"/>
    <w:rsid w:val="005431FC"/>
    <w:rsid w:val="005434FF"/>
    <w:rsid w:val="00543D2C"/>
    <w:rsid w:val="00544329"/>
    <w:rsid w:val="00544453"/>
    <w:rsid w:val="005446AA"/>
    <w:rsid w:val="00545125"/>
    <w:rsid w:val="00545C3B"/>
    <w:rsid w:val="00545DC1"/>
    <w:rsid w:val="0054766B"/>
    <w:rsid w:val="005477A8"/>
    <w:rsid w:val="00547AFA"/>
    <w:rsid w:val="00547D87"/>
    <w:rsid w:val="005503D4"/>
    <w:rsid w:val="00550AA6"/>
    <w:rsid w:val="005516BD"/>
    <w:rsid w:val="00552061"/>
    <w:rsid w:val="005530E3"/>
    <w:rsid w:val="00553457"/>
    <w:rsid w:val="005539EC"/>
    <w:rsid w:val="00553A0B"/>
    <w:rsid w:val="00554607"/>
    <w:rsid w:val="00554627"/>
    <w:rsid w:val="005547FF"/>
    <w:rsid w:val="0055582F"/>
    <w:rsid w:val="00555E12"/>
    <w:rsid w:val="005560BF"/>
    <w:rsid w:val="005563C9"/>
    <w:rsid w:val="005574F9"/>
    <w:rsid w:val="0055764E"/>
    <w:rsid w:val="00557E4A"/>
    <w:rsid w:val="00560026"/>
    <w:rsid w:val="00560031"/>
    <w:rsid w:val="0056023C"/>
    <w:rsid w:val="00560381"/>
    <w:rsid w:val="00560624"/>
    <w:rsid w:val="00560C38"/>
    <w:rsid w:val="00560DE2"/>
    <w:rsid w:val="00560FAC"/>
    <w:rsid w:val="005612D4"/>
    <w:rsid w:val="005613A3"/>
    <w:rsid w:val="005613A7"/>
    <w:rsid w:val="005619B7"/>
    <w:rsid w:val="00561C1C"/>
    <w:rsid w:val="00562E3D"/>
    <w:rsid w:val="00563ADB"/>
    <w:rsid w:val="00563F75"/>
    <w:rsid w:val="005640EB"/>
    <w:rsid w:val="00564129"/>
    <w:rsid w:val="00564671"/>
    <w:rsid w:val="00565514"/>
    <w:rsid w:val="00566803"/>
    <w:rsid w:val="00566845"/>
    <w:rsid w:val="00567EC7"/>
    <w:rsid w:val="00570499"/>
    <w:rsid w:val="00570584"/>
    <w:rsid w:val="005712D6"/>
    <w:rsid w:val="00571812"/>
    <w:rsid w:val="00571DCD"/>
    <w:rsid w:val="0057218C"/>
    <w:rsid w:val="0057272D"/>
    <w:rsid w:val="00572C81"/>
    <w:rsid w:val="00572E70"/>
    <w:rsid w:val="00573369"/>
    <w:rsid w:val="00573814"/>
    <w:rsid w:val="00573C20"/>
    <w:rsid w:val="00573DD9"/>
    <w:rsid w:val="00574120"/>
    <w:rsid w:val="0057418A"/>
    <w:rsid w:val="00574923"/>
    <w:rsid w:val="00574D59"/>
    <w:rsid w:val="00575C24"/>
    <w:rsid w:val="00576226"/>
    <w:rsid w:val="005762EA"/>
    <w:rsid w:val="005767AE"/>
    <w:rsid w:val="00576B97"/>
    <w:rsid w:val="00576FDE"/>
    <w:rsid w:val="00580390"/>
    <w:rsid w:val="005817B2"/>
    <w:rsid w:val="005819F7"/>
    <w:rsid w:val="00581C35"/>
    <w:rsid w:val="005824C6"/>
    <w:rsid w:val="00582674"/>
    <w:rsid w:val="0058271E"/>
    <w:rsid w:val="0058283F"/>
    <w:rsid w:val="005829C1"/>
    <w:rsid w:val="00583930"/>
    <w:rsid w:val="00583BAF"/>
    <w:rsid w:val="00583BFE"/>
    <w:rsid w:val="00583D8A"/>
    <w:rsid w:val="005840EF"/>
    <w:rsid w:val="00584272"/>
    <w:rsid w:val="00584356"/>
    <w:rsid w:val="005845A3"/>
    <w:rsid w:val="005848F8"/>
    <w:rsid w:val="00584D14"/>
    <w:rsid w:val="00584E2F"/>
    <w:rsid w:val="00585151"/>
    <w:rsid w:val="0058525B"/>
    <w:rsid w:val="00585C03"/>
    <w:rsid w:val="00586637"/>
    <w:rsid w:val="00587A2A"/>
    <w:rsid w:val="00587C46"/>
    <w:rsid w:val="00587F56"/>
    <w:rsid w:val="00587FD9"/>
    <w:rsid w:val="005906A9"/>
    <w:rsid w:val="005908B9"/>
    <w:rsid w:val="00591265"/>
    <w:rsid w:val="00591283"/>
    <w:rsid w:val="005915A4"/>
    <w:rsid w:val="005922D3"/>
    <w:rsid w:val="005924D3"/>
    <w:rsid w:val="005924F1"/>
    <w:rsid w:val="005925E3"/>
    <w:rsid w:val="0059304D"/>
    <w:rsid w:val="005933AE"/>
    <w:rsid w:val="00593431"/>
    <w:rsid w:val="00593D8F"/>
    <w:rsid w:val="00594318"/>
    <w:rsid w:val="00594710"/>
    <w:rsid w:val="00594CD1"/>
    <w:rsid w:val="00595156"/>
    <w:rsid w:val="00595A58"/>
    <w:rsid w:val="00595CE4"/>
    <w:rsid w:val="00596832"/>
    <w:rsid w:val="00596CCB"/>
    <w:rsid w:val="00596DB6"/>
    <w:rsid w:val="00596FD6"/>
    <w:rsid w:val="00597753"/>
    <w:rsid w:val="00597E6F"/>
    <w:rsid w:val="005A01D5"/>
    <w:rsid w:val="005A0203"/>
    <w:rsid w:val="005A052F"/>
    <w:rsid w:val="005A0EFC"/>
    <w:rsid w:val="005A1018"/>
    <w:rsid w:val="005A1099"/>
    <w:rsid w:val="005A12EF"/>
    <w:rsid w:val="005A1980"/>
    <w:rsid w:val="005A1A26"/>
    <w:rsid w:val="005A1F74"/>
    <w:rsid w:val="005A2130"/>
    <w:rsid w:val="005A2593"/>
    <w:rsid w:val="005A27E6"/>
    <w:rsid w:val="005A3196"/>
    <w:rsid w:val="005A339E"/>
    <w:rsid w:val="005A3CA4"/>
    <w:rsid w:val="005A408B"/>
    <w:rsid w:val="005A4F9C"/>
    <w:rsid w:val="005A5908"/>
    <w:rsid w:val="005A6F80"/>
    <w:rsid w:val="005A7215"/>
    <w:rsid w:val="005A726F"/>
    <w:rsid w:val="005A782E"/>
    <w:rsid w:val="005A793B"/>
    <w:rsid w:val="005A79AE"/>
    <w:rsid w:val="005B0084"/>
    <w:rsid w:val="005B1592"/>
    <w:rsid w:val="005B2054"/>
    <w:rsid w:val="005B2607"/>
    <w:rsid w:val="005B26FD"/>
    <w:rsid w:val="005B2DE2"/>
    <w:rsid w:val="005B31CD"/>
    <w:rsid w:val="005B429E"/>
    <w:rsid w:val="005B44D0"/>
    <w:rsid w:val="005B4B13"/>
    <w:rsid w:val="005B4CD8"/>
    <w:rsid w:val="005B5B11"/>
    <w:rsid w:val="005B60BD"/>
    <w:rsid w:val="005B6837"/>
    <w:rsid w:val="005C0607"/>
    <w:rsid w:val="005C0A76"/>
    <w:rsid w:val="005C0F51"/>
    <w:rsid w:val="005C11E6"/>
    <w:rsid w:val="005C1F3B"/>
    <w:rsid w:val="005C208C"/>
    <w:rsid w:val="005C2E67"/>
    <w:rsid w:val="005C35ED"/>
    <w:rsid w:val="005C35FA"/>
    <w:rsid w:val="005C47AB"/>
    <w:rsid w:val="005C4D24"/>
    <w:rsid w:val="005C4DD7"/>
    <w:rsid w:val="005C539A"/>
    <w:rsid w:val="005C60BE"/>
    <w:rsid w:val="005C641A"/>
    <w:rsid w:val="005C778A"/>
    <w:rsid w:val="005C784B"/>
    <w:rsid w:val="005C794A"/>
    <w:rsid w:val="005C7B1F"/>
    <w:rsid w:val="005C7F78"/>
    <w:rsid w:val="005D12BF"/>
    <w:rsid w:val="005D130E"/>
    <w:rsid w:val="005D14E9"/>
    <w:rsid w:val="005D1947"/>
    <w:rsid w:val="005D1B75"/>
    <w:rsid w:val="005D1C71"/>
    <w:rsid w:val="005D21A6"/>
    <w:rsid w:val="005D29D5"/>
    <w:rsid w:val="005D37A5"/>
    <w:rsid w:val="005D3CD9"/>
    <w:rsid w:val="005D3E97"/>
    <w:rsid w:val="005D3F76"/>
    <w:rsid w:val="005D4095"/>
    <w:rsid w:val="005D4641"/>
    <w:rsid w:val="005D49FF"/>
    <w:rsid w:val="005D4D0A"/>
    <w:rsid w:val="005D52E7"/>
    <w:rsid w:val="005D5695"/>
    <w:rsid w:val="005D63D6"/>
    <w:rsid w:val="005D76D8"/>
    <w:rsid w:val="005D7ED3"/>
    <w:rsid w:val="005E0862"/>
    <w:rsid w:val="005E0AE1"/>
    <w:rsid w:val="005E1375"/>
    <w:rsid w:val="005E147F"/>
    <w:rsid w:val="005E1CEB"/>
    <w:rsid w:val="005E2A30"/>
    <w:rsid w:val="005E2FF1"/>
    <w:rsid w:val="005E357E"/>
    <w:rsid w:val="005E3850"/>
    <w:rsid w:val="005E3DEF"/>
    <w:rsid w:val="005E4418"/>
    <w:rsid w:val="005E4E97"/>
    <w:rsid w:val="005E5006"/>
    <w:rsid w:val="005E5C65"/>
    <w:rsid w:val="005E5DFA"/>
    <w:rsid w:val="005E682E"/>
    <w:rsid w:val="005E6F86"/>
    <w:rsid w:val="005E7479"/>
    <w:rsid w:val="005E7892"/>
    <w:rsid w:val="005E7DE8"/>
    <w:rsid w:val="005F0245"/>
    <w:rsid w:val="005F0652"/>
    <w:rsid w:val="005F0719"/>
    <w:rsid w:val="005F07BE"/>
    <w:rsid w:val="005F1146"/>
    <w:rsid w:val="005F2E56"/>
    <w:rsid w:val="005F37A6"/>
    <w:rsid w:val="005F3CEA"/>
    <w:rsid w:val="005F4065"/>
    <w:rsid w:val="005F448F"/>
    <w:rsid w:val="005F46E8"/>
    <w:rsid w:val="005F4A97"/>
    <w:rsid w:val="005F4E85"/>
    <w:rsid w:val="005F4F56"/>
    <w:rsid w:val="005F537C"/>
    <w:rsid w:val="005F546F"/>
    <w:rsid w:val="005F5479"/>
    <w:rsid w:val="005F5B32"/>
    <w:rsid w:val="005F66DC"/>
    <w:rsid w:val="005F6754"/>
    <w:rsid w:val="005F6E00"/>
    <w:rsid w:val="005F731B"/>
    <w:rsid w:val="005F790D"/>
    <w:rsid w:val="00601229"/>
    <w:rsid w:val="006012B7"/>
    <w:rsid w:val="006013FB"/>
    <w:rsid w:val="0060162F"/>
    <w:rsid w:val="00601CF8"/>
    <w:rsid w:val="00601F1A"/>
    <w:rsid w:val="00602191"/>
    <w:rsid w:val="00602746"/>
    <w:rsid w:val="0060294C"/>
    <w:rsid w:val="00603073"/>
    <w:rsid w:val="0060307F"/>
    <w:rsid w:val="00603128"/>
    <w:rsid w:val="006033B0"/>
    <w:rsid w:val="006036E2"/>
    <w:rsid w:val="006037C5"/>
    <w:rsid w:val="00604F87"/>
    <w:rsid w:val="006052B9"/>
    <w:rsid w:val="00605607"/>
    <w:rsid w:val="00605E4D"/>
    <w:rsid w:val="00606458"/>
    <w:rsid w:val="00606B63"/>
    <w:rsid w:val="00606CC5"/>
    <w:rsid w:val="006070F5"/>
    <w:rsid w:val="00607141"/>
    <w:rsid w:val="00607B23"/>
    <w:rsid w:val="00607C47"/>
    <w:rsid w:val="00611189"/>
    <w:rsid w:val="006125C5"/>
    <w:rsid w:val="0061278B"/>
    <w:rsid w:val="006139FC"/>
    <w:rsid w:val="006144BB"/>
    <w:rsid w:val="00616900"/>
    <w:rsid w:val="00616ACC"/>
    <w:rsid w:val="00616B2A"/>
    <w:rsid w:val="00616C2F"/>
    <w:rsid w:val="006172C6"/>
    <w:rsid w:val="0061744E"/>
    <w:rsid w:val="006176AA"/>
    <w:rsid w:val="0061799E"/>
    <w:rsid w:val="00617CDA"/>
    <w:rsid w:val="00617D13"/>
    <w:rsid w:val="0062014C"/>
    <w:rsid w:val="006204D9"/>
    <w:rsid w:val="006205AD"/>
    <w:rsid w:val="00620B83"/>
    <w:rsid w:val="00620F8E"/>
    <w:rsid w:val="00621934"/>
    <w:rsid w:val="00622007"/>
    <w:rsid w:val="006220CD"/>
    <w:rsid w:val="00623D94"/>
    <w:rsid w:val="00623F1D"/>
    <w:rsid w:val="00624174"/>
    <w:rsid w:val="00624D93"/>
    <w:rsid w:val="00625248"/>
    <w:rsid w:val="006254B1"/>
    <w:rsid w:val="00625577"/>
    <w:rsid w:val="00630007"/>
    <w:rsid w:val="006305AE"/>
    <w:rsid w:val="0063063C"/>
    <w:rsid w:val="00630909"/>
    <w:rsid w:val="00630940"/>
    <w:rsid w:val="00630B6A"/>
    <w:rsid w:val="006312F7"/>
    <w:rsid w:val="006320CB"/>
    <w:rsid w:val="00632656"/>
    <w:rsid w:val="00632996"/>
    <w:rsid w:val="00632F67"/>
    <w:rsid w:val="00634182"/>
    <w:rsid w:val="006345ED"/>
    <w:rsid w:val="006345EE"/>
    <w:rsid w:val="006346B6"/>
    <w:rsid w:val="00637F8D"/>
    <w:rsid w:val="00640005"/>
    <w:rsid w:val="0064043A"/>
    <w:rsid w:val="0064099A"/>
    <w:rsid w:val="00641758"/>
    <w:rsid w:val="00641B2C"/>
    <w:rsid w:val="00641DF1"/>
    <w:rsid w:val="00642B83"/>
    <w:rsid w:val="0064341D"/>
    <w:rsid w:val="0064406E"/>
    <w:rsid w:val="00644143"/>
    <w:rsid w:val="00644462"/>
    <w:rsid w:val="00644C00"/>
    <w:rsid w:val="00645164"/>
    <w:rsid w:val="00646006"/>
    <w:rsid w:val="00646600"/>
    <w:rsid w:val="006469A2"/>
    <w:rsid w:val="00646AB8"/>
    <w:rsid w:val="00646D0D"/>
    <w:rsid w:val="006471F9"/>
    <w:rsid w:val="0064782E"/>
    <w:rsid w:val="00650606"/>
    <w:rsid w:val="006507E9"/>
    <w:rsid w:val="00650822"/>
    <w:rsid w:val="00650A98"/>
    <w:rsid w:val="00652863"/>
    <w:rsid w:val="0065290E"/>
    <w:rsid w:val="00652921"/>
    <w:rsid w:val="00653631"/>
    <w:rsid w:val="006539BF"/>
    <w:rsid w:val="00653C4B"/>
    <w:rsid w:val="00653D6D"/>
    <w:rsid w:val="00654978"/>
    <w:rsid w:val="0065520B"/>
    <w:rsid w:val="006560A2"/>
    <w:rsid w:val="00656401"/>
    <w:rsid w:val="0065683B"/>
    <w:rsid w:val="00656989"/>
    <w:rsid w:val="006572C7"/>
    <w:rsid w:val="006578FA"/>
    <w:rsid w:val="00657C7D"/>
    <w:rsid w:val="00657D38"/>
    <w:rsid w:val="0066011E"/>
    <w:rsid w:val="0066025F"/>
    <w:rsid w:val="0066047B"/>
    <w:rsid w:val="00660CA0"/>
    <w:rsid w:val="00660E13"/>
    <w:rsid w:val="0066141F"/>
    <w:rsid w:val="00661B9D"/>
    <w:rsid w:val="00662356"/>
    <w:rsid w:val="00662E8A"/>
    <w:rsid w:val="0066303D"/>
    <w:rsid w:val="00663040"/>
    <w:rsid w:val="00663136"/>
    <w:rsid w:val="00663BB8"/>
    <w:rsid w:val="00663CFC"/>
    <w:rsid w:val="0066419D"/>
    <w:rsid w:val="0066434A"/>
    <w:rsid w:val="00664F27"/>
    <w:rsid w:val="006655C3"/>
    <w:rsid w:val="006661AE"/>
    <w:rsid w:val="006661E7"/>
    <w:rsid w:val="00666ECC"/>
    <w:rsid w:val="0066711D"/>
    <w:rsid w:val="006674AF"/>
    <w:rsid w:val="00667861"/>
    <w:rsid w:val="00667EF3"/>
    <w:rsid w:val="00667FEE"/>
    <w:rsid w:val="006701A1"/>
    <w:rsid w:val="006707CC"/>
    <w:rsid w:val="00670E7B"/>
    <w:rsid w:val="00670ECD"/>
    <w:rsid w:val="00671A8F"/>
    <w:rsid w:val="00673173"/>
    <w:rsid w:val="006738F4"/>
    <w:rsid w:val="00673BEE"/>
    <w:rsid w:val="006740EF"/>
    <w:rsid w:val="006746D0"/>
    <w:rsid w:val="00675115"/>
    <w:rsid w:val="006756AB"/>
    <w:rsid w:val="00675FA0"/>
    <w:rsid w:val="006773C2"/>
    <w:rsid w:val="00677B79"/>
    <w:rsid w:val="00677FAC"/>
    <w:rsid w:val="0068036D"/>
    <w:rsid w:val="00680B1F"/>
    <w:rsid w:val="00680E20"/>
    <w:rsid w:val="00681D97"/>
    <w:rsid w:val="00681F24"/>
    <w:rsid w:val="006826D6"/>
    <w:rsid w:val="00682E7A"/>
    <w:rsid w:val="00682F49"/>
    <w:rsid w:val="006831B5"/>
    <w:rsid w:val="006838FF"/>
    <w:rsid w:val="00683FCA"/>
    <w:rsid w:val="006840C7"/>
    <w:rsid w:val="0068441B"/>
    <w:rsid w:val="0068476F"/>
    <w:rsid w:val="00684C89"/>
    <w:rsid w:val="00684FB5"/>
    <w:rsid w:val="0068553C"/>
    <w:rsid w:val="006865B6"/>
    <w:rsid w:val="00686A01"/>
    <w:rsid w:val="00686F72"/>
    <w:rsid w:val="0068744E"/>
    <w:rsid w:val="00687644"/>
    <w:rsid w:val="00687A58"/>
    <w:rsid w:val="00687CF6"/>
    <w:rsid w:val="00687D00"/>
    <w:rsid w:val="0069098B"/>
    <w:rsid w:val="006909D5"/>
    <w:rsid w:val="006914F0"/>
    <w:rsid w:val="006914F5"/>
    <w:rsid w:val="00691C8C"/>
    <w:rsid w:val="00692264"/>
    <w:rsid w:val="00692D39"/>
    <w:rsid w:val="006930F8"/>
    <w:rsid w:val="006937B2"/>
    <w:rsid w:val="00693912"/>
    <w:rsid w:val="00693BDB"/>
    <w:rsid w:val="006940D3"/>
    <w:rsid w:val="006940F0"/>
    <w:rsid w:val="00694113"/>
    <w:rsid w:val="00694776"/>
    <w:rsid w:val="006949CD"/>
    <w:rsid w:val="00694EC2"/>
    <w:rsid w:val="006951E2"/>
    <w:rsid w:val="00695C9D"/>
    <w:rsid w:val="006966DF"/>
    <w:rsid w:val="00697663"/>
    <w:rsid w:val="006A04A4"/>
    <w:rsid w:val="006A0747"/>
    <w:rsid w:val="006A18E6"/>
    <w:rsid w:val="006A1DBF"/>
    <w:rsid w:val="006A29F8"/>
    <w:rsid w:val="006A4C31"/>
    <w:rsid w:val="006A55B0"/>
    <w:rsid w:val="006A6C1F"/>
    <w:rsid w:val="006A7621"/>
    <w:rsid w:val="006A77AB"/>
    <w:rsid w:val="006A7D09"/>
    <w:rsid w:val="006B03E3"/>
    <w:rsid w:val="006B05BB"/>
    <w:rsid w:val="006B0723"/>
    <w:rsid w:val="006B0794"/>
    <w:rsid w:val="006B14B4"/>
    <w:rsid w:val="006B1692"/>
    <w:rsid w:val="006B2071"/>
    <w:rsid w:val="006B25B8"/>
    <w:rsid w:val="006B316F"/>
    <w:rsid w:val="006B37CB"/>
    <w:rsid w:val="006B38DF"/>
    <w:rsid w:val="006B3A35"/>
    <w:rsid w:val="006B3B20"/>
    <w:rsid w:val="006B3E1A"/>
    <w:rsid w:val="006B3F37"/>
    <w:rsid w:val="006B51B9"/>
    <w:rsid w:val="006B75B6"/>
    <w:rsid w:val="006B7772"/>
    <w:rsid w:val="006C0484"/>
    <w:rsid w:val="006C05A9"/>
    <w:rsid w:val="006C081C"/>
    <w:rsid w:val="006C09CC"/>
    <w:rsid w:val="006C179E"/>
    <w:rsid w:val="006C1850"/>
    <w:rsid w:val="006C198A"/>
    <w:rsid w:val="006C3AB5"/>
    <w:rsid w:val="006C562C"/>
    <w:rsid w:val="006C61A8"/>
    <w:rsid w:val="006C65A0"/>
    <w:rsid w:val="006C6E7A"/>
    <w:rsid w:val="006C76C7"/>
    <w:rsid w:val="006C7EC3"/>
    <w:rsid w:val="006D0793"/>
    <w:rsid w:val="006D0F97"/>
    <w:rsid w:val="006D1DBE"/>
    <w:rsid w:val="006D2384"/>
    <w:rsid w:val="006D25D6"/>
    <w:rsid w:val="006D2889"/>
    <w:rsid w:val="006D348B"/>
    <w:rsid w:val="006D3522"/>
    <w:rsid w:val="006D3530"/>
    <w:rsid w:val="006D3751"/>
    <w:rsid w:val="006D4415"/>
    <w:rsid w:val="006D47F4"/>
    <w:rsid w:val="006D4CB5"/>
    <w:rsid w:val="006D4E6C"/>
    <w:rsid w:val="006D5683"/>
    <w:rsid w:val="006D5F98"/>
    <w:rsid w:val="006D60C9"/>
    <w:rsid w:val="006D7CC4"/>
    <w:rsid w:val="006D7EAC"/>
    <w:rsid w:val="006E17E8"/>
    <w:rsid w:val="006E1A47"/>
    <w:rsid w:val="006E3984"/>
    <w:rsid w:val="006E566E"/>
    <w:rsid w:val="006E5E9D"/>
    <w:rsid w:val="006E737E"/>
    <w:rsid w:val="006E7A3D"/>
    <w:rsid w:val="006E7CBD"/>
    <w:rsid w:val="006F003B"/>
    <w:rsid w:val="006F27E3"/>
    <w:rsid w:val="006F28FB"/>
    <w:rsid w:val="006F316D"/>
    <w:rsid w:val="006F39CD"/>
    <w:rsid w:val="006F3DAA"/>
    <w:rsid w:val="006F3E73"/>
    <w:rsid w:val="006F4017"/>
    <w:rsid w:val="006F4C1E"/>
    <w:rsid w:val="006F7DDF"/>
    <w:rsid w:val="00700123"/>
    <w:rsid w:val="007004A0"/>
    <w:rsid w:val="007004BE"/>
    <w:rsid w:val="00700583"/>
    <w:rsid w:val="0070109F"/>
    <w:rsid w:val="00701447"/>
    <w:rsid w:val="007016D3"/>
    <w:rsid w:val="00701979"/>
    <w:rsid w:val="00701C8A"/>
    <w:rsid w:val="00701F65"/>
    <w:rsid w:val="007023A5"/>
    <w:rsid w:val="007023D0"/>
    <w:rsid w:val="00702F78"/>
    <w:rsid w:val="00702F7F"/>
    <w:rsid w:val="00703C9A"/>
    <w:rsid w:val="00703DFD"/>
    <w:rsid w:val="00703E2E"/>
    <w:rsid w:val="00703FAC"/>
    <w:rsid w:val="00704449"/>
    <w:rsid w:val="0070477C"/>
    <w:rsid w:val="00704A0E"/>
    <w:rsid w:val="00705495"/>
    <w:rsid w:val="007055DE"/>
    <w:rsid w:val="007056E8"/>
    <w:rsid w:val="0070698D"/>
    <w:rsid w:val="00706F45"/>
    <w:rsid w:val="00706FCE"/>
    <w:rsid w:val="0070742B"/>
    <w:rsid w:val="00707892"/>
    <w:rsid w:val="00707BBD"/>
    <w:rsid w:val="007104DD"/>
    <w:rsid w:val="0071089D"/>
    <w:rsid w:val="00711196"/>
    <w:rsid w:val="00711B3F"/>
    <w:rsid w:val="007121B4"/>
    <w:rsid w:val="00712886"/>
    <w:rsid w:val="0071337F"/>
    <w:rsid w:val="00714306"/>
    <w:rsid w:val="007150D4"/>
    <w:rsid w:val="00717B75"/>
    <w:rsid w:val="00717ECB"/>
    <w:rsid w:val="00717FE8"/>
    <w:rsid w:val="007203E3"/>
    <w:rsid w:val="00720C72"/>
    <w:rsid w:val="0072133A"/>
    <w:rsid w:val="007213E4"/>
    <w:rsid w:val="0072163E"/>
    <w:rsid w:val="00722F33"/>
    <w:rsid w:val="00723F70"/>
    <w:rsid w:val="00723F99"/>
    <w:rsid w:val="0072578A"/>
    <w:rsid w:val="0072662E"/>
    <w:rsid w:val="00727D35"/>
    <w:rsid w:val="00730355"/>
    <w:rsid w:val="0073114A"/>
    <w:rsid w:val="0073158E"/>
    <w:rsid w:val="0073172A"/>
    <w:rsid w:val="0073213C"/>
    <w:rsid w:val="00732773"/>
    <w:rsid w:val="00732E04"/>
    <w:rsid w:val="00732EBC"/>
    <w:rsid w:val="00733672"/>
    <w:rsid w:val="0073379C"/>
    <w:rsid w:val="00733FFC"/>
    <w:rsid w:val="0073414D"/>
    <w:rsid w:val="00734289"/>
    <w:rsid w:val="007345C7"/>
    <w:rsid w:val="00734FA0"/>
    <w:rsid w:val="00735231"/>
    <w:rsid w:val="00735263"/>
    <w:rsid w:val="00735626"/>
    <w:rsid w:val="00735944"/>
    <w:rsid w:val="00735C2D"/>
    <w:rsid w:val="00736137"/>
    <w:rsid w:val="00736733"/>
    <w:rsid w:val="007369A5"/>
    <w:rsid w:val="00736BB2"/>
    <w:rsid w:val="007371A6"/>
    <w:rsid w:val="00737221"/>
    <w:rsid w:val="00737264"/>
    <w:rsid w:val="007375D8"/>
    <w:rsid w:val="0073782C"/>
    <w:rsid w:val="007378B7"/>
    <w:rsid w:val="00737BA6"/>
    <w:rsid w:val="0074044B"/>
    <w:rsid w:val="007409B2"/>
    <w:rsid w:val="00741510"/>
    <w:rsid w:val="00742935"/>
    <w:rsid w:val="00743871"/>
    <w:rsid w:val="00743ADC"/>
    <w:rsid w:val="00743EB0"/>
    <w:rsid w:val="007442D2"/>
    <w:rsid w:val="00744416"/>
    <w:rsid w:val="00744493"/>
    <w:rsid w:val="00744C97"/>
    <w:rsid w:val="00745849"/>
    <w:rsid w:val="00745907"/>
    <w:rsid w:val="007462EC"/>
    <w:rsid w:val="00746589"/>
    <w:rsid w:val="0074663B"/>
    <w:rsid w:val="007466C6"/>
    <w:rsid w:val="00746FCF"/>
    <w:rsid w:val="00747547"/>
    <w:rsid w:val="0075090A"/>
    <w:rsid w:val="00750B94"/>
    <w:rsid w:val="00751195"/>
    <w:rsid w:val="0075156B"/>
    <w:rsid w:val="007522AF"/>
    <w:rsid w:val="00752B81"/>
    <w:rsid w:val="0075320A"/>
    <w:rsid w:val="007533C9"/>
    <w:rsid w:val="007539CB"/>
    <w:rsid w:val="007544A9"/>
    <w:rsid w:val="00754A8C"/>
    <w:rsid w:val="007550AB"/>
    <w:rsid w:val="00755D9A"/>
    <w:rsid w:val="00756934"/>
    <w:rsid w:val="00756B31"/>
    <w:rsid w:val="00757425"/>
    <w:rsid w:val="00760417"/>
    <w:rsid w:val="00761147"/>
    <w:rsid w:val="007619B5"/>
    <w:rsid w:val="00761AC8"/>
    <w:rsid w:val="0076206F"/>
    <w:rsid w:val="00762CF0"/>
    <w:rsid w:val="007632E0"/>
    <w:rsid w:val="00764453"/>
    <w:rsid w:val="00764801"/>
    <w:rsid w:val="00764926"/>
    <w:rsid w:val="00764C4A"/>
    <w:rsid w:val="00764FFA"/>
    <w:rsid w:val="0076515D"/>
    <w:rsid w:val="0076519D"/>
    <w:rsid w:val="007655FA"/>
    <w:rsid w:val="007658E5"/>
    <w:rsid w:val="00765AA7"/>
    <w:rsid w:val="00766FC0"/>
    <w:rsid w:val="007679EB"/>
    <w:rsid w:val="00770D94"/>
    <w:rsid w:val="00771631"/>
    <w:rsid w:val="00771D33"/>
    <w:rsid w:val="00771F9B"/>
    <w:rsid w:val="0077261D"/>
    <w:rsid w:val="0077271B"/>
    <w:rsid w:val="00772ADE"/>
    <w:rsid w:val="00774761"/>
    <w:rsid w:val="00774B06"/>
    <w:rsid w:val="00774C2B"/>
    <w:rsid w:val="00775DBF"/>
    <w:rsid w:val="007762CD"/>
    <w:rsid w:val="0077645A"/>
    <w:rsid w:val="00777290"/>
    <w:rsid w:val="007774E8"/>
    <w:rsid w:val="00780273"/>
    <w:rsid w:val="00780482"/>
    <w:rsid w:val="007808C2"/>
    <w:rsid w:val="00780956"/>
    <w:rsid w:val="007809D2"/>
    <w:rsid w:val="00780D18"/>
    <w:rsid w:val="0078233F"/>
    <w:rsid w:val="00782D8F"/>
    <w:rsid w:val="00782F00"/>
    <w:rsid w:val="00782FC5"/>
    <w:rsid w:val="00783533"/>
    <w:rsid w:val="0078357E"/>
    <w:rsid w:val="0078385A"/>
    <w:rsid w:val="007839E7"/>
    <w:rsid w:val="00783C90"/>
    <w:rsid w:val="007841FF"/>
    <w:rsid w:val="00785009"/>
    <w:rsid w:val="00785E26"/>
    <w:rsid w:val="00785EFF"/>
    <w:rsid w:val="00786824"/>
    <w:rsid w:val="0078724C"/>
    <w:rsid w:val="00787C9D"/>
    <w:rsid w:val="007906CA"/>
    <w:rsid w:val="00791503"/>
    <w:rsid w:val="0079226C"/>
    <w:rsid w:val="0079255B"/>
    <w:rsid w:val="007934D4"/>
    <w:rsid w:val="007939BD"/>
    <w:rsid w:val="00793C16"/>
    <w:rsid w:val="00793FBD"/>
    <w:rsid w:val="00795610"/>
    <w:rsid w:val="00795792"/>
    <w:rsid w:val="00795B14"/>
    <w:rsid w:val="00796619"/>
    <w:rsid w:val="00796985"/>
    <w:rsid w:val="00796AC3"/>
    <w:rsid w:val="00796C5E"/>
    <w:rsid w:val="0079775B"/>
    <w:rsid w:val="007A0692"/>
    <w:rsid w:val="007A0B62"/>
    <w:rsid w:val="007A11B0"/>
    <w:rsid w:val="007A1236"/>
    <w:rsid w:val="007A1D32"/>
    <w:rsid w:val="007A1FF1"/>
    <w:rsid w:val="007A21A0"/>
    <w:rsid w:val="007A2445"/>
    <w:rsid w:val="007A2A69"/>
    <w:rsid w:val="007A2A6F"/>
    <w:rsid w:val="007A3827"/>
    <w:rsid w:val="007A39D3"/>
    <w:rsid w:val="007A3BDD"/>
    <w:rsid w:val="007A3E4D"/>
    <w:rsid w:val="007A4436"/>
    <w:rsid w:val="007A4506"/>
    <w:rsid w:val="007A4A78"/>
    <w:rsid w:val="007A4F19"/>
    <w:rsid w:val="007A57AE"/>
    <w:rsid w:val="007A66E6"/>
    <w:rsid w:val="007A6E20"/>
    <w:rsid w:val="007A73DA"/>
    <w:rsid w:val="007A74B2"/>
    <w:rsid w:val="007B07C4"/>
    <w:rsid w:val="007B0B94"/>
    <w:rsid w:val="007B11EC"/>
    <w:rsid w:val="007B1F57"/>
    <w:rsid w:val="007B1FE7"/>
    <w:rsid w:val="007B4597"/>
    <w:rsid w:val="007B47A0"/>
    <w:rsid w:val="007B5174"/>
    <w:rsid w:val="007B5336"/>
    <w:rsid w:val="007B55C5"/>
    <w:rsid w:val="007B57D2"/>
    <w:rsid w:val="007B5912"/>
    <w:rsid w:val="007B5E43"/>
    <w:rsid w:val="007B61F9"/>
    <w:rsid w:val="007B6F00"/>
    <w:rsid w:val="007B70FB"/>
    <w:rsid w:val="007B74DB"/>
    <w:rsid w:val="007B75D7"/>
    <w:rsid w:val="007C0482"/>
    <w:rsid w:val="007C123C"/>
    <w:rsid w:val="007C1DC9"/>
    <w:rsid w:val="007C20FE"/>
    <w:rsid w:val="007C2678"/>
    <w:rsid w:val="007C2A9A"/>
    <w:rsid w:val="007C3435"/>
    <w:rsid w:val="007C35BC"/>
    <w:rsid w:val="007C376A"/>
    <w:rsid w:val="007C4A77"/>
    <w:rsid w:val="007C55BE"/>
    <w:rsid w:val="007C5AB5"/>
    <w:rsid w:val="007C766F"/>
    <w:rsid w:val="007C7AD6"/>
    <w:rsid w:val="007C7C59"/>
    <w:rsid w:val="007C7DC7"/>
    <w:rsid w:val="007D0D0A"/>
    <w:rsid w:val="007D1767"/>
    <w:rsid w:val="007D1AAA"/>
    <w:rsid w:val="007D40F5"/>
    <w:rsid w:val="007D45BD"/>
    <w:rsid w:val="007D46D8"/>
    <w:rsid w:val="007D4892"/>
    <w:rsid w:val="007D48E9"/>
    <w:rsid w:val="007D53CB"/>
    <w:rsid w:val="007D5857"/>
    <w:rsid w:val="007D6F86"/>
    <w:rsid w:val="007D72EB"/>
    <w:rsid w:val="007D7FC2"/>
    <w:rsid w:val="007E03B3"/>
    <w:rsid w:val="007E0F8F"/>
    <w:rsid w:val="007E192F"/>
    <w:rsid w:val="007E317C"/>
    <w:rsid w:val="007E340C"/>
    <w:rsid w:val="007E3E82"/>
    <w:rsid w:val="007E4101"/>
    <w:rsid w:val="007E44F9"/>
    <w:rsid w:val="007E4860"/>
    <w:rsid w:val="007E5ED9"/>
    <w:rsid w:val="007E5EDC"/>
    <w:rsid w:val="007E6646"/>
    <w:rsid w:val="007E6A26"/>
    <w:rsid w:val="007E6B40"/>
    <w:rsid w:val="007E6B67"/>
    <w:rsid w:val="007E6C51"/>
    <w:rsid w:val="007E7232"/>
    <w:rsid w:val="007E72AB"/>
    <w:rsid w:val="007E7A7D"/>
    <w:rsid w:val="007F0378"/>
    <w:rsid w:val="007F0684"/>
    <w:rsid w:val="007F06B6"/>
    <w:rsid w:val="007F06E8"/>
    <w:rsid w:val="007F0AF8"/>
    <w:rsid w:val="007F1C60"/>
    <w:rsid w:val="007F219A"/>
    <w:rsid w:val="007F31BC"/>
    <w:rsid w:val="007F3F16"/>
    <w:rsid w:val="007F4981"/>
    <w:rsid w:val="007F556F"/>
    <w:rsid w:val="007F65DB"/>
    <w:rsid w:val="007F6761"/>
    <w:rsid w:val="007F6BC4"/>
    <w:rsid w:val="007F6D1D"/>
    <w:rsid w:val="007F7023"/>
    <w:rsid w:val="007F7095"/>
    <w:rsid w:val="007F70D4"/>
    <w:rsid w:val="007F76B6"/>
    <w:rsid w:val="007F79F3"/>
    <w:rsid w:val="0080030C"/>
    <w:rsid w:val="0080073F"/>
    <w:rsid w:val="00801CB1"/>
    <w:rsid w:val="008025D9"/>
    <w:rsid w:val="00802AA7"/>
    <w:rsid w:val="00802B6F"/>
    <w:rsid w:val="00802C00"/>
    <w:rsid w:val="008038FF"/>
    <w:rsid w:val="00803ACE"/>
    <w:rsid w:val="00803B8E"/>
    <w:rsid w:val="00805B99"/>
    <w:rsid w:val="00806E16"/>
    <w:rsid w:val="00806E9B"/>
    <w:rsid w:val="00807090"/>
    <w:rsid w:val="00807926"/>
    <w:rsid w:val="00807A15"/>
    <w:rsid w:val="00807AB5"/>
    <w:rsid w:val="00807C32"/>
    <w:rsid w:val="008100A2"/>
    <w:rsid w:val="00810357"/>
    <w:rsid w:val="008107F5"/>
    <w:rsid w:val="00810E30"/>
    <w:rsid w:val="00810ED7"/>
    <w:rsid w:val="00811973"/>
    <w:rsid w:val="008129D1"/>
    <w:rsid w:val="00813AEB"/>
    <w:rsid w:val="00814CAD"/>
    <w:rsid w:val="00816FBA"/>
    <w:rsid w:val="00817D96"/>
    <w:rsid w:val="00817F9A"/>
    <w:rsid w:val="008227FA"/>
    <w:rsid w:val="008229A2"/>
    <w:rsid w:val="00822B56"/>
    <w:rsid w:val="00823BBB"/>
    <w:rsid w:val="0082443D"/>
    <w:rsid w:val="00824A9E"/>
    <w:rsid w:val="00825A66"/>
    <w:rsid w:val="00825F58"/>
    <w:rsid w:val="008268CF"/>
    <w:rsid w:val="008270EE"/>
    <w:rsid w:val="00827497"/>
    <w:rsid w:val="00827615"/>
    <w:rsid w:val="0083026B"/>
    <w:rsid w:val="00831472"/>
    <w:rsid w:val="008329FF"/>
    <w:rsid w:val="00832ECB"/>
    <w:rsid w:val="00833526"/>
    <w:rsid w:val="00833D24"/>
    <w:rsid w:val="008340EC"/>
    <w:rsid w:val="00834B47"/>
    <w:rsid w:val="00835459"/>
    <w:rsid w:val="0083553C"/>
    <w:rsid w:val="008374E1"/>
    <w:rsid w:val="00837C92"/>
    <w:rsid w:val="00837F0F"/>
    <w:rsid w:val="00837FA4"/>
    <w:rsid w:val="008414CC"/>
    <w:rsid w:val="008416E5"/>
    <w:rsid w:val="0084210C"/>
    <w:rsid w:val="008423BD"/>
    <w:rsid w:val="00842BBA"/>
    <w:rsid w:val="00842D41"/>
    <w:rsid w:val="00843029"/>
    <w:rsid w:val="00843420"/>
    <w:rsid w:val="00843B5D"/>
    <w:rsid w:val="008447D4"/>
    <w:rsid w:val="0084506C"/>
    <w:rsid w:val="008454BD"/>
    <w:rsid w:val="00845A22"/>
    <w:rsid w:val="00845A8C"/>
    <w:rsid w:val="00845A8E"/>
    <w:rsid w:val="008463F3"/>
    <w:rsid w:val="008469FE"/>
    <w:rsid w:val="00846D76"/>
    <w:rsid w:val="0085005F"/>
    <w:rsid w:val="0085062F"/>
    <w:rsid w:val="0085112A"/>
    <w:rsid w:val="00851307"/>
    <w:rsid w:val="008515B1"/>
    <w:rsid w:val="0085201C"/>
    <w:rsid w:val="00852508"/>
    <w:rsid w:val="00852E5B"/>
    <w:rsid w:val="00853677"/>
    <w:rsid w:val="00853ACD"/>
    <w:rsid w:val="00853ACF"/>
    <w:rsid w:val="00853F1F"/>
    <w:rsid w:val="008544D3"/>
    <w:rsid w:val="0085457E"/>
    <w:rsid w:val="00855461"/>
    <w:rsid w:val="008558A1"/>
    <w:rsid w:val="0085642F"/>
    <w:rsid w:val="00857076"/>
    <w:rsid w:val="008573AF"/>
    <w:rsid w:val="00857645"/>
    <w:rsid w:val="00857D80"/>
    <w:rsid w:val="008602FC"/>
    <w:rsid w:val="00860989"/>
    <w:rsid w:val="00860CF9"/>
    <w:rsid w:val="00860E53"/>
    <w:rsid w:val="008622D3"/>
    <w:rsid w:val="0086268A"/>
    <w:rsid w:val="0086375F"/>
    <w:rsid w:val="008639A2"/>
    <w:rsid w:val="00863BBB"/>
    <w:rsid w:val="008640FD"/>
    <w:rsid w:val="0086426C"/>
    <w:rsid w:val="008653D4"/>
    <w:rsid w:val="0086564F"/>
    <w:rsid w:val="00865681"/>
    <w:rsid w:val="00866618"/>
    <w:rsid w:val="0086709E"/>
    <w:rsid w:val="00867B6B"/>
    <w:rsid w:val="00867CDA"/>
    <w:rsid w:val="00870A79"/>
    <w:rsid w:val="00870AFC"/>
    <w:rsid w:val="008715CC"/>
    <w:rsid w:val="00872589"/>
    <w:rsid w:val="00872770"/>
    <w:rsid w:val="00873410"/>
    <w:rsid w:val="008736AF"/>
    <w:rsid w:val="00873754"/>
    <w:rsid w:val="00874394"/>
    <w:rsid w:val="008752FC"/>
    <w:rsid w:val="00875FA4"/>
    <w:rsid w:val="008763B9"/>
    <w:rsid w:val="008763C8"/>
    <w:rsid w:val="008766C0"/>
    <w:rsid w:val="00877492"/>
    <w:rsid w:val="00877D6E"/>
    <w:rsid w:val="00877E35"/>
    <w:rsid w:val="0088014E"/>
    <w:rsid w:val="00880BAB"/>
    <w:rsid w:val="0088143E"/>
    <w:rsid w:val="00881769"/>
    <w:rsid w:val="008817FF"/>
    <w:rsid w:val="0088239C"/>
    <w:rsid w:val="00882745"/>
    <w:rsid w:val="008828F7"/>
    <w:rsid w:val="00882A65"/>
    <w:rsid w:val="00882E58"/>
    <w:rsid w:val="0088323D"/>
    <w:rsid w:val="008835B1"/>
    <w:rsid w:val="00883B3F"/>
    <w:rsid w:val="00884491"/>
    <w:rsid w:val="00884DE2"/>
    <w:rsid w:val="008851BE"/>
    <w:rsid w:val="00885538"/>
    <w:rsid w:val="0088571E"/>
    <w:rsid w:val="00886188"/>
    <w:rsid w:val="00886C33"/>
    <w:rsid w:val="00887063"/>
    <w:rsid w:val="00887F1B"/>
    <w:rsid w:val="008900CF"/>
    <w:rsid w:val="00890E19"/>
    <w:rsid w:val="00891A88"/>
    <w:rsid w:val="00891C0B"/>
    <w:rsid w:val="00892153"/>
    <w:rsid w:val="008922CF"/>
    <w:rsid w:val="008923D1"/>
    <w:rsid w:val="008925B9"/>
    <w:rsid w:val="00892C63"/>
    <w:rsid w:val="008937CB"/>
    <w:rsid w:val="0089427B"/>
    <w:rsid w:val="00894669"/>
    <w:rsid w:val="0089483C"/>
    <w:rsid w:val="00894A6B"/>
    <w:rsid w:val="00894A7F"/>
    <w:rsid w:val="00894EEF"/>
    <w:rsid w:val="00895573"/>
    <w:rsid w:val="00895E5A"/>
    <w:rsid w:val="00897502"/>
    <w:rsid w:val="00897855"/>
    <w:rsid w:val="008A0E63"/>
    <w:rsid w:val="008A1088"/>
    <w:rsid w:val="008A1438"/>
    <w:rsid w:val="008A173F"/>
    <w:rsid w:val="008A1EFD"/>
    <w:rsid w:val="008A25C3"/>
    <w:rsid w:val="008A2790"/>
    <w:rsid w:val="008A2C5D"/>
    <w:rsid w:val="008A3C32"/>
    <w:rsid w:val="008A4F57"/>
    <w:rsid w:val="008A52CE"/>
    <w:rsid w:val="008A574C"/>
    <w:rsid w:val="008A5B73"/>
    <w:rsid w:val="008A68A0"/>
    <w:rsid w:val="008A6A25"/>
    <w:rsid w:val="008A6CE6"/>
    <w:rsid w:val="008A6D28"/>
    <w:rsid w:val="008B069A"/>
    <w:rsid w:val="008B0707"/>
    <w:rsid w:val="008B07AF"/>
    <w:rsid w:val="008B091D"/>
    <w:rsid w:val="008B0BA7"/>
    <w:rsid w:val="008B1DF8"/>
    <w:rsid w:val="008B1E06"/>
    <w:rsid w:val="008B20A4"/>
    <w:rsid w:val="008B2BD9"/>
    <w:rsid w:val="008B2DE5"/>
    <w:rsid w:val="008B2F1A"/>
    <w:rsid w:val="008B31AD"/>
    <w:rsid w:val="008B32E4"/>
    <w:rsid w:val="008B331F"/>
    <w:rsid w:val="008B3A87"/>
    <w:rsid w:val="008B3C1F"/>
    <w:rsid w:val="008B3D67"/>
    <w:rsid w:val="008B4243"/>
    <w:rsid w:val="008B4953"/>
    <w:rsid w:val="008B4E19"/>
    <w:rsid w:val="008B4F72"/>
    <w:rsid w:val="008B5F58"/>
    <w:rsid w:val="008B6367"/>
    <w:rsid w:val="008B63AD"/>
    <w:rsid w:val="008B6E1E"/>
    <w:rsid w:val="008B7546"/>
    <w:rsid w:val="008C0557"/>
    <w:rsid w:val="008C0771"/>
    <w:rsid w:val="008C0845"/>
    <w:rsid w:val="008C111C"/>
    <w:rsid w:val="008C1779"/>
    <w:rsid w:val="008C1DC1"/>
    <w:rsid w:val="008C28B3"/>
    <w:rsid w:val="008C3591"/>
    <w:rsid w:val="008C35DB"/>
    <w:rsid w:val="008C3A88"/>
    <w:rsid w:val="008C3AC1"/>
    <w:rsid w:val="008C4B69"/>
    <w:rsid w:val="008C4EB8"/>
    <w:rsid w:val="008C61B0"/>
    <w:rsid w:val="008C6FD3"/>
    <w:rsid w:val="008C70EB"/>
    <w:rsid w:val="008C7EFC"/>
    <w:rsid w:val="008C7FA7"/>
    <w:rsid w:val="008D057C"/>
    <w:rsid w:val="008D1545"/>
    <w:rsid w:val="008D155D"/>
    <w:rsid w:val="008D15E6"/>
    <w:rsid w:val="008D1AED"/>
    <w:rsid w:val="008D1C9A"/>
    <w:rsid w:val="008D229E"/>
    <w:rsid w:val="008D24C5"/>
    <w:rsid w:val="008D35A9"/>
    <w:rsid w:val="008D36D2"/>
    <w:rsid w:val="008D3FE4"/>
    <w:rsid w:val="008D415F"/>
    <w:rsid w:val="008D5506"/>
    <w:rsid w:val="008D5B6F"/>
    <w:rsid w:val="008D5DAB"/>
    <w:rsid w:val="008D6641"/>
    <w:rsid w:val="008D6847"/>
    <w:rsid w:val="008D6968"/>
    <w:rsid w:val="008D6C68"/>
    <w:rsid w:val="008D71F3"/>
    <w:rsid w:val="008D7AFD"/>
    <w:rsid w:val="008D7E3E"/>
    <w:rsid w:val="008D7EA6"/>
    <w:rsid w:val="008E0029"/>
    <w:rsid w:val="008E01BA"/>
    <w:rsid w:val="008E0219"/>
    <w:rsid w:val="008E0DE2"/>
    <w:rsid w:val="008E1CA4"/>
    <w:rsid w:val="008E2BCC"/>
    <w:rsid w:val="008E3AAA"/>
    <w:rsid w:val="008E3F1C"/>
    <w:rsid w:val="008E46B7"/>
    <w:rsid w:val="008E5A4E"/>
    <w:rsid w:val="008E5E7E"/>
    <w:rsid w:val="008E6D37"/>
    <w:rsid w:val="008E6F6B"/>
    <w:rsid w:val="008E7155"/>
    <w:rsid w:val="008E71FB"/>
    <w:rsid w:val="008E7365"/>
    <w:rsid w:val="008F0248"/>
    <w:rsid w:val="008F07B8"/>
    <w:rsid w:val="008F0932"/>
    <w:rsid w:val="008F0EF5"/>
    <w:rsid w:val="008F1238"/>
    <w:rsid w:val="008F1F94"/>
    <w:rsid w:val="008F257A"/>
    <w:rsid w:val="008F301E"/>
    <w:rsid w:val="008F3225"/>
    <w:rsid w:val="008F35D9"/>
    <w:rsid w:val="008F3793"/>
    <w:rsid w:val="008F438C"/>
    <w:rsid w:val="008F4CB8"/>
    <w:rsid w:val="008F525C"/>
    <w:rsid w:val="008F533A"/>
    <w:rsid w:val="008F540C"/>
    <w:rsid w:val="008F6060"/>
    <w:rsid w:val="008F6426"/>
    <w:rsid w:val="008F6B8B"/>
    <w:rsid w:val="008F752E"/>
    <w:rsid w:val="0090146E"/>
    <w:rsid w:val="00901A3E"/>
    <w:rsid w:val="00901E4D"/>
    <w:rsid w:val="009020DE"/>
    <w:rsid w:val="00903424"/>
    <w:rsid w:val="00904206"/>
    <w:rsid w:val="00905456"/>
    <w:rsid w:val="0090621C"/>
    <w:rsid w:val="00906618"/>
    <w:rsid w:val="00906C4A"/>
    <w:rsid w:val="0090736C"/>
    <w:rsid w:val="00910400"/>
    <w:rsid w:val="00910451"/>
    <w:rsid w:val="00910629"/>
    <w:rsid w:val="0091071F"/>
    <w:rsid w:val="00910866"/>
    <w:rsid w:val="009110AD"/>
    <w:rsid w:val="009111CC"/>
    <w:rsid w:val="009114FF"/>
    <w:rsid w:val="00911A79"/>
    <w:rsid w:val="00911C55"/>
    <w:rsid w:val="00911D8B"/>
    <w:rsid w:val="00912025"/>
    <w:rsid w:val="009127CC"/>
    <w:rsid w:val="00913EBD"/>
    <w:rsid w:val="00914573"/>
    <w:rsid w:val="00914B78"/>
    <w:rsid w:val="009158B9"/>
    <w:rsid w:val="00915B61"/>
    <w:rsid w:val="00915DC8"/>
    <w:rsid w:val="0091620A"/>
    <w:rsid w:val="00916863"/>
    <w:rsid w:val="009168F0"/>
    <w:rsid w:val="009172A6"/>
    <w:rsid w:val="00917458"/>
    <w:rsid w:val="00917A98"/>
    <w:rsid w:val="0092096D"/>
    <w:rsid w:val="00921E56"/>
    <w:rsid w:val="00922166"/>
    <w:rsid w:val="009221ED"/>
    <w:rsid w:val="0092259C"/>
    <w:rsid w:val="00922AAE"/>
    <w:rsid w:val="00922C63"/>
    <w:rsid w:val="00923201"/>
    <w:rsid w:val="00926F09"/>
    <w:rsid w:val="00926F12"/>
    <w:rsid w:val="00927DE3"/>
    <w:rsid w:val="009301E0"/>
    <w:rsid w:val="00930372"/>
    <w:rsid w:val="00930591"/>
    <w:rsid w:val="00930609"/>
    <w:rsid w:val="00930B72"/>
    <w:rsid w:val="0093196E"/>
    <w:rsid w:val="00931A58"/>
    <w:rsid w:val="00932113"/>
    <w:rsid w:val="009324E6"/>
    <w:rsid w:val="00932AD7"/>
    <w:rsid w:val="00932E71"/>
    <w:rsid w:val="00932ED3"/>
    <w:rsid w:val="0093312B"/>
    <w:rsid w:val="009341B7"/>
    <w:rsid w:val="009352C5"/>
    <w:rsid w:val="00935534"/>
    <w:rsid w:val="0093562F"/>
    <w:rsid w:val="00935F61"/>
    <w:rsid w:val="009360BB"/>
    <w:rsid w:val="00936B1F"/>
    <w:rsid w:val="009370A4"/>
    <w:rsid w:val="009378CF"/>
    <w:rsid w:val="009379F0"/>
    <w:rsid w:val="00937A67"/>
    <w:rsid w:val="00940820"/>
    <w:rsid w:val="00940CAF"/>
    <w:rsid w:val="00941946"/>
    <w:rsid w:val="009425E7"/>
    <w:rsid w:val="00942B2E"/>
    <w:rsid w:val="009431A8"/>
    <w:rsid w:val="00943238"/>
    <w:rsid w:val="00943CFE"/>
    <w:rsid w:val="00943F96"/>
    <w:rsid w:val="00943FA2"/>
    <w:rsid w:val="00944115"/>
    <w:rsid w:val="0094494D"/>
    <w:rsid w:val="00944E59"/>
    <w:rsid w:val="00944E95"/>
    <w:rsid w:val="00945401"/>
    <w:rsid w:val="009459F4"/>
    <w:rsid w:val="00945ABE"/>
    <w:rsid w:val="00945E58"/>
    <w:rsid w:val="00946127"/>
    <w:rsid w:val="00946907"/>
    <w:rsid w:val="00946DB0"/>
    <w:rsid w:val="009477C7"/>
    <w:rsid w:val="00950CAE"/>
    <w:rsid w:val="009512EC"/>
    <w:rsid w:val="009523F9"/>
    <w:rsid w:val="009526CD"/>
    <w:rsid w:val="0095315A"/>
    <w:rsid w:val="009534DD"/>
    <w:rsid w:val="009535C2"/>
    <w:rsid w:val="00953A73"/>
    <w:rsid w:val="00954D5A"/>
    <w:rsid w:val="009551A8"/>
    <w:rsid w:val="00956B6C"/>
    <w:rsid w:val="00957383"/>
    <w:rsid w:val="00957B5B"/>
    <w:rsid w:val="00957E69"/>
    <w:rsid w:val="009601CB"/>
    <w:rsid w:val="0096059A"/>
    <w:rsid w:val="0096081E"/>
    <w:rsid w:val="00960D39"/>
    <w:rsid w:val="00960F7E"/>
    <w:rsid w:val="009611A5"/>
    <w:rsid w:val="0096193B"/>
    <w:rsid w:val="00961C02"/>
    <w:rsid w:val="00963188"/>
    <w:rsid w:val="00963240"/>
    <w:rsid w:val="00963A0E"/>
    <w:rsid w:val="00963B82"/>
    <w:rsid w:val="00964475"/>
    <w:rsid w:val="00964A6E"/>
    <w:rsid w:val="00964FB4"/>
    <w:rsid w:val="00965327"/>
    <w:rsid w:val="00965C61"/>
    <w:rsid w:val="009666BD"/>
    <w:rsid w:val="00966BE4"/>
    <w:rsid w:val="00966BFB"/>
    <w:rsid w:val="00967CDA"/>
    <w:rsid w:val="00970048"/>
    <w:rsid w:val="00970960"/>
    <w:rsid w:val="00970A77"/>
    <w:rsid w:val="00970EF9"/>
    <w:rsid w:val="00971145"/>
    <w:rsid w:val="00971831"/>
    <w:rsid w:val="00971940"/>
    <w:rsid w:val="00972113"/>
    <w:rsid w:val="0097216D"/>
    <w:rsid w:val="00972CB8"/>
    <w:rsid w:val="00972D8F"/>
    <w:rsid w:val="00973299"/>
    <w:rsid w:val="00973C2B"/>
    <w:rsid w:val="0097437B"/>
    <w:rsid w:val="0097441E"/>
    <w:rsid w:val="00975394"/>
    <w:rsid w:val="00975E7D"/>
    <w:rsid w:val="00975F87"/>
    <w:rsid w:val="00975FB0"/>
    <w:rsid w:val="009762C7"/>
    <w:rsid w:val="009766CB"/>
    <w:rsid w:val="0097670F"/>
    <w:rsid w:val="00976C32"/>
    <w:rsid w:val="00976C61"/>
    <w:rsid w:val="009803EC"/>
    <w:rsid w:val="00981215"/>
    <w:rsid w:val="009812FC"/>
    <w:rsid w:val="009813BF"/>
    <w:rsid w:val="009819CD"/>
    <w:rsid w:val="00981B60"/>
    <w:rsid w:val="0098284A"/>
    <w:rsid w:val="00982C0D"/>
    <w:rsid w:val="00983D98"/>
    <w:rsid w:val="00984367"/>
    <w:rsid w:val="009844B4"/>
    <w:rsid w:val="0098453B"/>
    <w:rsid w:val="00984D82"/>
    <w:rsid w:val="00984EC5"/>
    <w:rsid w:val="0098572B"/>
    <w:rsid w:val="00985CDA"/>
    <w:rsid w:val="00985E82"/>
    <w:rsid w:val="0098603A"/>
    <w:rsid w:val="00986137"/>
    <w:rsid w:val="00986339"/>
    <w:rsid w:val="00986B96"/>
    <w:rsid w:val="0098740B"/>
    <w:rsid w:val="00987C6F"/>
    <w:rsid w:val="0099018C"/>
    <w:rsid w:val="00990708"/>
    <w:rsid w:val="00990AA8"/>
    <w:rsid w:val="00990C3D"/>
    <w:rsid w:val="0099199D"/>
    <w:rsid w:val="00991B9A"/>
    <w:rsid w:val="00991BF9"/>
    <w:rsid w:val="0099214E"/>
    <w:rsid w:val="009923C3"/>
    <w:rsid w:val="00993499"/>
    <w:rsid w:val="009934DB"/>
    <w:rsid w:val="009939C7"/>
    <w:rsid w:val="009939CB"/>
    <w:rsid w:val="00993D95"/>
    <w:rsid w:val="009948FE"/>
    <w:rsid w:val="00995756"/>
    <w:rsid w:val="00997125"/>
    <w:rsid w:val="009A002D"/>
    <w:rsid w:val="009A01EB"/>
    <w:rsid w:val="009A0208"/>
    <w:rsid w:val="009A0B05"/>
    <w:rsid w:val="009A11A6"/>
    <w:rsid w:val="009A1B80"/>
    <w:rsid w:val="009A21EE"/>
    <w:rsid w:val="009A253B"/>
    <w:rsid w:val="009A3C6E"/>
    <w:rsid w:val="009A42AB"/>
    <w:rsid w:val="009A4472"/>
    <w:rsid w:val="009A552D"/>
    <w:rsid w:val="009A5566"/>
    <w:rsid w:val="009A63C5"/>
    <w:rsid w:val="009A640C"/>
    <w:rsid w:val="009A6722"/>
    <w:rsid w:val="009A6A04"/>
    <w:rsid w:val="009A6A34"/>
    <w:rsid w:val="009A6F26"/>
    <w:rsid w:val="009A78A6"/>
    <w:rsid w:val="009B01AE"/>
    <w:rsid w:val="009B04F2"/>
    <w:rsid w:val="009B0763"/>
    <w:rsid w:val="009B076D"/>
    <w:rsid w:val="009B0A43"/>
    <w:rsid w:val="009B0A66"/>
    <w:rsid w:val="009B123D"/>
    <w:rsid w:val="009B1C1B"/>
    <w:rsid w:val="009B1E55"/>
    <w:rsid w:val="009B35BF"/>
    <w:rsid w:val="009B4194"/>
    <w:rsid w:val="009B4C3E"/>
    <w:rsid w:val="009B4D2F"/>
    <w:rsid w:val="009B5038"/>
    <w:rsid w:val="009B5121"/>
    <w:rsid w:val="009B56BE"/>
    <w:rsid w:val="009B573C"/>
    <w:rsid w:val="009B5B0B"/>
    <w:rsid w:val="009B6E08"/>
    <w:rsid w:val="009B6E0F"/>
    <w:rsid w:val="009B7356"/>
    <w:rsid w:val="009B7A8A"/>
    <w:rsid w:val="009C04DE"/>
    <w:rsid w:val="009C099B"/>
    <w:rsid w:val="009C0B86"/>
    <w:rsid w:val="009C1219"/>
    <w:rsid w:val="009C1470"/>
    <w:rsid w:val="009C19F1"/>
    <w:rsid w:val="009C1ADB"/>
    <w:rsid w:val="009C37BF"/>
    <w:rsid w:val="009C398A"/>
    <w:rsid w:val="009C40BF"/>
    <w:rsid w:val="009C4676"/>
    <w:rsid w:val="009C5C27"/>
    <w:rsid w:val="009C5FC3"/>
    <w:rsid w:val="009C60E9"/>
    <w:rsid w:val="009C61F4"/>
    <w:rsid w:val="009C6629"/>
    <w:rsid w:val="009C7896"/>
    <w:rsid w:val="009C7D0B"/>
    <w:rsid w:val="009D010B"/>
    <w:rsid w:val="009D0530"/>
    <w:rsid w:val="009D056C"/>
    <w:rsid w:val="009D0596"/>
    <w:rsid w:val="009D0C23"/>
    <w:rsid w:val="009D0CF4"/>
    <w:rsid w:val="009D0D52"/>
    <w:rsid w:val="009D140A"/>
    <w:rsid w:val="009D1A74"/>
    <w:rsid w:val="009D2B26"/>
    <w:rsid w:val="009D2B87"/>
    <w:rsid w:val="009D36C8"/>
    <w:rsid w:val="009D39E1"/>
    <w:rsid w:val="009D3B6A"/>
    <w:rsid w:val="009D3D90"/>
    <w:rsid w:val="009D43C4"/>
    <w:rsid w:val="009D44A1"/>
    <w:rsid w:val="009D4C5D"/>
    <w:rsid w:val="009D5B6D"/>
    <w:rsid w:val="009D6019"/>
    <w:rsid w:val="009D645F"/>
    <w:rsid w:val="009D6D3F"/>
    <w:rsid w:val="009D6F87"/>
    <w:rsid w:val="009D7067"/>
    <w:rsid w:val="009D70A2"/>
    <w:rsid w:val="009D7203"/>
    <w:rsid w:val="009D7410"/>
    <w:rsid w:val="009D7601"/>
    <w:rsid w:val="009D7622"/>
    <w:rsid w:val="009E05A2"/>
    <w:rsid w:val="009E1377"/>
    <w:rsid w:val="009E1908"/>
    <w:rsid w:val="009E2463"/>
    <w:rsid w:val="009E2B4C"/>
    <w:rsid w:val="009E2C55"/>
    <w:rsid w:val="009E2E3F"/>
    <w:rsid w:val="009E2FAC"/>
    <w:rsid w:val="009E37B0"/>
    <w:rsid w:val="009E3F94"/>
    <w:rsid w:val="009E44A4"/>
    <w:rsid w:val="009E486C"/>
    <w:rsid w:val="009E4A34"/>
    <w:rsid w:val="009E4A5F"/>
    <w:rsid w:val="009E4E3B"/>
    <w:rsid w:val="009E59F4"/>
    <w:rsid w:val="009E61B0"/>
    <w:rsid w:val="009E63F0"/>
    <w:rsid w:val="009E7BCD"/>
    <w:rsid w:val="009F012F"/>
    <w:rsid w:val="009F05AC"/>
    <w:rsid w:val="009F086C"/>
    <w:rsid w:val="009F0971"/>
    <w:rsid w:val="009F1443"/>
    <w:rsid w:val="009F1778"/>
    <w:rsid w:val="009F1EEE"/>
    <w:rsid w:val="009F236B"/>
    <w:rsid w:val="009F239C"/>
    <w:rsid w:val="009F2B35"/>
    <w:rsid w:val="009F2E88"/>
    <w:rsid w:val="009F4220"/>
    <w:rsid w:val="009F4825"/>
    <w:rsid w:val="009F49FF"/>
    <w:rsid w:val="009F52E0"/>
    <w:rsid w:val="009F5CE6"/>
    <w:rsid w:val="009F60E0"/>
    <w:rsid w:val="009F68A3"/>
    <w:rsid w:val="009F6B75"/>
    <w:rsid w:val="009F7007"/>
    <w:rsid w:val="009F74DB"/>
    <w:rsid w:val="009F77DF"/>
    <w:rsid w:val="009F7813"/>
    <w:rsid w:val="00A00221"/>
    <w:rsid w:val="00A00437"/>
    <w:rsid w:val="00A00BE9"/>
    <w:rsid w:val="00A00DDA"/>
    <w:rsid w:val="00A01385"/>
    <w:rsid w:val="00A01B9D"/>
    <w:rsid w:val="00A02C0A"/>
    <w:rsid w:val="00A031CE"/>
    <w:rsid w:val="00A03652"/>
    <w:rsid w:val="00A03A2A"/>
    <w:rsid w:val="00A047FA"/>
    <w:rsid w:val="00A0480E"/>
    <w:rsid w:val="00A04844"/>
    <w:rsid w:val="00A06ED8"/>
    <w:rsid w:val="00A07570"/>
    <w:rsid w:val="00A10103"/>
    <w:rsid w:val="00A10D64"/>
    <w:rsid w:val="00A11137"/>
    <w:rsid w:val="00A111EA"/>
    <w:rsid w:val="00A1135E"/>
    <w:rsid w:val="00A11447"/>
    <w:rsid w:val="00A11B67"/>
    <w:rsid w:val="00A11DEE"/>
    <w:rsid w:val="00A12195"/>
    <w:rsid w:val="00A123D5"/>
    <w:rsid w:val="00A12B28"/>
    <w:rsid w:val="00A135AE"/>
    <w:rsid w:val="00A13EAB"/>
    <w:rsid w:val="00A1423C"/>
    <w:rsid w:val="00A15AB8"/>
    <w:rsid w:val="00A162DF"/>
    <w:rsid w:val="00A16324"/>
    <w:rsid w:val="00A16DCB"/>
    <w:rsid w:val="00A17013"/>
    <w:rsid w:val="00A176A3"/>
    <w:rsid w:val="00A17AF1"/>
    <w:rsid w:val="00A17B4D"/>
    <w:rsid w:val="00A17B91"/>
    <w:rsid w:val="00A20220"/>
    <w:rsid w:val="00A20CAE"/>
    <w:rsid w:val="00A21A7C"/>
    <w:rsid w:val="00A21C7C"/>
    <w:rsid w:val="00A23269"/>
    <w:rsid w:val="00A23F95"/>
    <w:rsid w:val="00A25E6E"/>
    <w:rsid w:val="00A2610D"/>
    <w:rsid w:val="00A26462"/>
    <w:rsid w:val="00A26700"/>
    <w:rsid w:val="00A26A0F"/>
    <w:rsid w:val="00A26B21"/>
    <w:rsid w:val="00A274E2"/>
    <w:rsid w:val="00A27727"/>
    <w:rsid w:val="00A27F30"/>
    <w:rsid w:val="00A30562"/>
    <w:rsid w:val="00A30B97"/>
    <w:rsid w:val="00A31193"/>
    <w:rsid w:val="00A312AD"/>
    <w:rsid w:val="00A312FC"/>
    <w:rsid w:val="00A31909"/>
    <w:rsid w:val="00A31A9F"/>
    <w:rsid w:val="00A31F9A"/>
    <w:rsid w:val="00A32237"/>
    <w:rsid w:val="00A3288D"/>
    <w:rsid w:val="00A3307A"/>
    <w:rsid w:val="00A34BDA"/>
    <w:rsid w:val="00A358DC"/>
    <w:rsid w:val="00A362FE"/>
    <w:rsid w:val="00A36969"/>
    <w:rsid w:val="00A36979"/>
    <w:rsid w:val="00A36BED"/>
    <w:rsid w:val="00A37640"/>
    <w:rsid w:val="00A37789"/>
    <w:rsid w:val="00A37B75"/>
    <w:rsid w:val="00A40079"/>
    <w:rsid w:val="00A40C15"/>
    <w:rsid w:val="00A4164A"/>
    <w:rsid w:val="00A41C3D"/>
    <w:rsid w:val="00A41F2E"/>
    <w:rsid w:val="00A42822"/>
    <w:rsid w:val="00A42BB2"/>
    <w:rsid w:val="00A432A0"/>
    <w:rsid w:val="00A4354B"/>
    <w:rsid w:val="00A43BFD"/>
    <w:rsid w:val="00A43F0A"/>
    <w:rsid w:val="00A43FF9"/>
    <w:rsid w:val="00A44220"/>
    <w:rsid w:val="00A452DB"/>
    <w:rsid w:val="00A465E9"/>
    <w:rsid w:val="00A46A4B"/>
    <w:rsid w:val="00A4752A"/>
    <w:rsid w:val="00A47774"/>
    <w:rsid w:val="00A4783E"/>
    <w:rsid w:val="00A47BC1"/>
    <w:rsid w:val="00A47D25"/>
    <w:rsid w:val="00A50899"/>
    <w:rsid w:val="00A50F8C"/>
    <w:rsid w:val="00A510CD"/>
    <w:rsid w:val="00A512A2"/>
    <w:rsid w:val="00A5216F"/>
    <w:rsid w:val="00A52254"/>
    <w:rsid w:val="00A52401"/>
    <w:rsid w:val="00A5287D"/>
    <w:rsid w:val="00A534A7"/>
    <w:rsid w:val="00A550F7"/>
    <w:rsid w:val="00A55474"/>
    <w:rsid w:val="00A562BE"/>
    <w:rsid w:val="00A56A4F"/>
    <w:rsid w:val="00A56B72"/>
    <w:rsid w:val="00A56DDE"/>
    <w:rsid w:val="00A56FEE"/>
    <w:rsid w:val="00A5787F"/>
    <w:rsid w:val="00A57E73"/>
    <w:rsid w:val="00A60436"/>
    <w:rsid w:val="00A607D9"/>
    <w:rsid w:val="00A60A8B"/>
    <w:rsid w:val="00A60C3A"/>
    <w:rsid w:val="00A6124D"/>
    <w:rsid w:val="00A62199"/>
    <w:rsid w:val="00A621B7"/>
    <w:rsid w:val="00A63037"/>
    <w:rsid w:val="00A6323E"/>
    <w:rsid w:val="00A63575"/>
    <w:rsid w:val="00A63AF3"/>
    <w:rsid w:val="00A6419E"/>
    <w:rsid w:val="00A64A06"/>
    <w:rsid w:val="00A64E8C"/>
    <w:rsid w:val="00A64EF8"/>
    <w:rsid w:val="00A65A63"/>
    <w:rsid w:val="00A65CC9"/>
    <w:rsid w:val="00A65E01"/>
    <w:rsid w:val="00A66413"/>
    <w:rsid w:val="00A664B6"/>
    <w:rsid w:val="00A6677B"/>
    <w:rsid w:val="00A67A3C"/>
    <w:rsid w:val="00A67D1C"/>
    <w:rsid w:val="00A67D72"/>
    <w:rsid w:val="00A710AC"/>
    <w:rsid w:val="00A717AD"/>
    <w:rsid w:val="00A7186E"/>
    <w:rsid w:val="00A719E2"/>
    <w:rsid w:val="00A71FC9"/>
    <w:rsid w:val="00A7220A"/>
    <w:rsid w:val="00A725DB"/>
    <w:rsid w:val="00A72751"/>
    <w:rsid w:val="00A73655"/>
    <w:rsid w:val="00A73738"/>
    <w:rsid w:val="00A73D7C"/>
    <w:rsid w:val="00A73E8F"/>
    <w:rsid w:val="00A747DC"/>
    <w:rsid w:val="00A74D4E"/>
    <w:rsid w:val="00A753BD"/>
    <w:rsid w:val="00A7616A"/>
    <w:rsid w:val="00A761EE"/>
    <w:rsid w:val="00A762FD"/>
    <w:rsid w:val="00A76B33"/>
    <w:rsid w:val="00A77933"/>
    <w:rsid w:val="00A77F98"/>
    <w:rsid w:val="00A80813"/>
    <w:rsid w:val="00A80EA4"/>
    <w:rsid w:val="00A819DD"/>
    <w:rsid w:val="00A81C95"/>
    <w:rsid w:val="00A8316D"/>
    <w:rsid w:val="00A83509"/>
    <w:rsid w:val="00A83903"/>
    <w:rsid w:val="00A83A16"/>
    <w:rsid w:val="00A83CA5"/>
    <w:rsid w:val="00A84336"/>
    <w:rsid w:val="00A84863"/>
    <w:rsid w:val="00A84EBD"/>
    <w:rsid w:val="00A84EDD"/>
    <w:rsid w:val="00A84F34"/>
    <w:rsid w:val="00A854BC"/>
    <w:rsid w:val="00A85B89"/>
    <w:rsid w:val="00A8620E"/>
    <w:rsid w:val="00A864E9"/>
    <w:rsid w:val="00A86CC9"/>
    <w:rsid w:val="00A87906"/>
    <w:rsid w:val="00A87958"/>
    <w:rsid w:val="00A87E9E"/>
    <w:rsid w:val="00A901BE"/>
    <w:rsid w:val="00A904E2"/>
    <w:rsid w:val="00A90D2E"/>
    <w:rsid w:val="00A90F25"/>
    <w:rsid w:val="00A912E7"/>
    <w:rsid w:val="00A91A2C"/>
    <w:rsid w:val="00A91E97"/>
    <w:rsid w:val="00A92BCF"/>
    <w:rsid w:val="00A93095"/>
    <w:rsid w:val="00A93A32"/>
    <w:rsid w:val="00A93E6F"/>
    <w:rsid w:val="00A96085"/>
    <w:rsid w:val="00A9628F"/>
    <w:rsid w:val="00A96424"/>
    <w:rsid w:val="00A969D8"/>
    <w:rsid w:val="00A96BEA"/>
    <w:rsid w:val="00AA19A6"/>
    <w:rsid w:val="00AA1AED"/>
    <w:rsid w:val="00AA20B1"/>
    <w:rsid w:val="00AA262E"/>
    <w:rsid w:val="00AA2C89"/>
    <w:rsid w:val="00AA3451"/>
    <w:rsid w:val="00AA43BD"/>
    <w:rsid w:val="00AA46E6"/>
    <w:rsid w:val="00AA48C1"/>
    <w:rsid w:val="00AA4945"/>
    <w:rsid w:val="00AA4FC0"/>
    <w:rsid w:val="00AA5889"/>
    <w:rsid w:val="00AA60A4"/>
    <w:rsid w:val="00AA64DE"/>
    <w:rsid w:val="00AA6D8A"/>
    <w:rsid w:val="00AA73A8"/>
    <w:rsid w:val="00AB006F"/>
    <w:rsid w:val="00AB106B"/>
    <w:rsid w:val="00AB114C"/>
    <w:rsid w:val="00AB1685"/>
    <w:rsid w:val="00AB1A9F"/>
    <w:rsid w:val="00AB2A38"/>
    <w:rsid w:val="00AB2A74"/>
    <w:rsid w:val="00AB3037"/>
    <w:rsid w:val="00AB3184"/>
    <w:rsid w:val="00AB33F9"/>
    <w:rsid w:val="00AB3CEC"/>
    <w:rsid w:val="00AB3E8B"/>
    <w:rsid w:val="00AB43F5"/>
    <w:rsid w:val="00AB4AFF"/>
    <w:rsid w:val="00AB537C"/>
    <w:rsid w:val="00AB5887"/>
    <w:rsid w:val="00AB5B81"/>
    <w:rsid w:val="00AB5C13"/>
    <w:rsid w:val="00AB5D24"/>
    <w:rsid w:val="00AB64E5"/>
    <w:rsid w:val="00AB6C31"/>
    <w:rsid w:val="00AB7213"/>
    <w:rsid w:val="00AB73F4"/>
    <w:rsid w:val="00AB7442"/>
    <w:rsid w:val="00AB7D4B"/>
    <w:rsid w:val="00AB7D75"/>
    <w:rsid w:val="00AB7FA0"/>
    <w:rsid w:val="00AC0478"/>
    <w:rsid w:val="00AC1226"/>
    <w:rsid w:val="00AC14E0"/>
    <w:rsid w:val="00AC1686"/>
    <w:rsid w:val="00AC179A"/>
    <w:rsid w:val="00AC24F6"/>
    <w:rsid w:val="00AC299E"/>
    <w:rsid w:val="00AC3834"/>
    <w:rsid w:val="00AC5774"/>
    <w:rsid w:val="00AC5C6A"/>
    <w:rsid w:val="00AC5EA2"/>
    <w:rsid w:val="00AC5F59"/>
    <w:rsid w:val="00AC60DA"/>
    <w:rsid w:val="00AC65AF"/>
    <w:rsid w:val="00AC6DA9"/>
    <w:rsid w:val="00AC7052"/>
    <w:rsid w:val="00AC739C"/>
    <w:rsid w:val="00AC7672"/>
    <w:rsid w:val="00AC7703"/>
    <w:rsid w:val="00AC7E57"/>
    <w:rsid w:val="00AD0558"/>
    <w:rsid w:val="00AD0C0E"/>
    <w:rsid w:val="00AD10E5"/>
    <w:rsid w:val="00AD150C"/>
    <w:rsid w:val="00AD1FF4"/>
    <w:rsid w:val="00AD23CC"/>
    <w:rsid w:val="00AD31EC"/>
    <w:rsid w:val="00AD35A4"/>
    <w:rsid w:val="00AD37F0"/>
    <w:rsid w:val="00AD3C2A"/>
    <w:rsid w:val="00AD3E6B"/>
    <w:rsid w:val="00AD4379"/>
    <w:rsid w:val="00AD5D9A"/>
    <w:rsid w:val="00AD6676"/>
    <w:rsid w:val="00AD6769"/>
    <w:rsid w:val="00AD6833"/>
    <w:rsid w:val="00AD715B"/>
    <w:rsid w:val="00AD77FA"/>
    <w:rsid w:val="00AE1923"/>
    <w:rsid w:val="00AE1D4C"/>
    <w:rsid w:val="00AE252A"/>
    <w:rsid w:val="00AE35BF"/>
    <w:rsid w:val="00AE4199"/>
    <w:rsid w:val="00AE4207"/>
    <w:rsid w:val="00AE486A"/>
    <w:rsid w:val="00AE48A4"/>
    <w:rsid w:val="00AE4C70"/>
    <w:rsid w:val="00AE4F38"/>
    <w:rsid w:val="00AE507F"/>
    <w:rsid w:val="00AE6873"/>
    <w:rsid w:val="00AE6D21"/>
    <w:rsid w:val="00AE78CF"/>
    <w:rsid w:val="00AE7F9B"/>
    <w:rsid w:val="00AF0F7F"/>
    <w:rsid w:val="00AF1DE2"/>
    <w:rsid w:val="00AF24F2"/>
    <w:rsid w:val="00AF2806"/>
    <w:rsid w:val="00AF3BDB"/>
    <w:rsid w:val="00AF406C"/>
    <w:rsid w:val="00AF40E0"/>
    <w:rsid w:val="00AF41B6"/>
    <w:rsid w:val="00AF428A"/>
    <w:rsid w:val="00AF45AF"/>
    <w:rsid w:val="00AF498E"/>
    <w:rsid w:val="00AF4AF0"/>
    <w:rsid w:val="00AF4E90"/>
    <w:rsid w:val="00AF5912"/>
    <w:rsid w:val="00AF5D8B"/>
    <w:rsid w:val="00AF7341"/>
    <w:rsid w:val="00B0063B"/>
    <w:rsid w:val="00B00F17"/>
    <w:rsid w:val="00B01C0B"/>
    <w:rsid w:val="00B01DB9"/>
    <w:rsid w:val="00B01E36"/>
    <w:rsid w:val="00B03DEF"/>
    <w:rsid w:val="00B043FA"/>
    <w:rsid w:val="00B04C10"/>
    <w:rsid w:val="00B05579"/>
    <w:rsid w:val="00B0575B"/>
    <w:rsid w:val="00B0588C"/>
    <w:rsid w:val="00B068E4"/>
    <w:rsid w:val="00B068FF"/>
    <w:rsid w:val="00B1114A"/>
    <w:rsid w:val="00B115ED"/>
    <w:rsid w:val="00B117CB"/>
    <w:rsid w:val="00B117D7"/>
    <w:rsid w:val="00B12732"/>
    <w:rsid w:val="00B13785"/>
    <w:rsid w:val="00B13B8E"/>
    <w:rsid w:val="00B142E0"/>
    <w:rsid w:val="00B15237"/>
    <w:rsid w:val="00B16610"/>
    <w:rsid w:val="00B16817"/>
    <w:rsid w:val="00B20497"/>
    <w:rsid w:val="00B2128C"/>
    <w:rsid w:val="00B21406"/>
    <w:rsid w:val="00B2238D"/>
    <w:rsid w:val="00B229A1"/>
    <w:rsid w:val="00B23034"/>
    <w:rsid w:val="00B231BC"/>
    <w:rsid w:val="00B23573"/>
    <w:rsid w:val="00B23ABE"/>
    <w:rsid w:val="00B23B67"/>
    <w:rsid w:val="00B24B78"/>
    <w:rsid w:val="00B24C03"/>
    <w:rsid w:val="00B26797"/>
    <w:rsid w:val="00B26C98"/>
    <w:rsid w:val="00B26E4F"/>
    <w:rsid w:val="00B271E8"/>
    <w:rsid w:val="00B27548"/>
    <w:rsid w:val="00B275D8"/>
    <w:rsid w:val="00B27C62"/>
    <w:rsid w:val="00B313F6"/>
    <w:rsid w:val="00B318E3"/>
    <w:rsid w:val="00B32506"/>
    <w:rsid w:val="00B32F66"/>
    <w:rsid w:val="00B33678"/>
    <w:rsid w:val="00B33850"/>
    <w:rsid w:val="00B338BA"/>
    <w:rsid w:val="00B33F6F"/>
    <w:rsid w:val="00B33FD6"/>
    <w:rsid w:val="00B34AFD"/>
    <w:rsid w:val="00B3512D"/>
    <w:rsid w:val="00B354E2"/>
    <w:rsid w:val="00B358C1"/>
    <w:rsid w:val="00B36705"/>
    <w:rsid w:val="00B36A7A"/>
    <w:rsid w:val="00B37073"/>
    <w:rsid w:val="00B37C50"/>
    <w:rsid w:val="00B40037"/>
    <w:rsid w:val="00B4055F"/>
    <w:rsid w:val="00B40572"/>
    <w:rsid w:val="00B4108E"/>
    <w:rsid w:val="00B41314"/>
    <w:rsid w:val="00B413D2"/>
    <w:rsid w:val="00B41861"/>
    <w:rsid w:val="00B41A1A"/>
    <w:rsid w:val="00B42107"/>
    <w:rsid w:val="00B425D2"/>
    <w:rsid w:val="00B42F63"/>
    <w:rsid w:val="00B431AD"/>
    <w:rsid w:val="00B4365C"/>
    <w:rsid w:val="00B436E2"/>
    <w:rsid w:val="00B439B0"/>
    <w:rsid w:val="00B439E5"/>
    <w:rsid w:val="00B440D1"/>
    <w:rsid w:val="00B44A28"/>
    <w:rsid w:val="00B453BC"/>
    <w:rsid w:val="00B457F9"/>
    <w:rsid w:val="00B45BBA"/>
    <w:rsid w:val="00B45FDC"/>
    <w:rsid w:val="00B462D8"/>
    <w:rsid w:val="00B46347"/>
    <w:rsid w:val="00B46444"/>
    <w:rsid w:val="00B472E3"/>
    <w:rsid w:val="00B4762E"/>
    <w:rsid w:val="00B507E3"/>
    <w:rsid w:val="00B512C2"/>
    <w:rsid w:val="00B5139C"/>
    <w:rsid w:val="00B51D8B"/>
    <w:rsid w:val="00B52EAD"/>
    <w:rsid w:val="00B52F36"/>
    <w:rsid w:val="00B536F9"/>
    <w:rsid w:val="00B5463E"/>
    <w:rsid w:val="00B5474A"/>
    <w:rsid w:val="00B54B97"/>
    <w:rsid w:val="00B5505C"/>
    <w:rsid w:val="00B55825"/>
    <w:rsid w:val="00B55E9E"/>
    <w:rsid w:val="00B56101"/>
    <w:rsid w:val="00B57320"/>
    <w:rsid w:val="00B574FC"/>
    <w:rsid w:val="00B60E24"/>
    <w:rsid w:val="00B61068"/>
    <w:rsid w:val="00B6118D"/>
    <w:rsid w:val="00B629F8"/>
    <w:rsid w:val="00B62AB3"/>
    <w:rsid w:val="00B62AF2"/>
    <w:rsid w:val="00B63B4B"/>
    <w:rsid w:val="00B65EAD"/>
    <w:rsid w:val="00B674BE"/>
    <w:rsid w:val="00B67A5D"/>
    <w:rsid w:val="00B67BF5"/>
    <w:rsid w:val="00B70240"/>
    <w:rsid w:val="00B706E0"/>
    <w:rsid w:val="00B70E68"/>
    <w:rsid w:val="00B7115C"/>
    <w:rsid w:val="00B71267"/>
    <w:rsid w:val="00B71802"/>
    <w:rsid w:val="00B71BEA"/>
    <w:rsid w:val="00B71D0E"/>
    <w:rsid w:val="00B71D57"/>
    <w:rsid w:val="00B72616"/>
    <w:rsid w:val="00B727C3"/>
    <w:rsid w:val="00B7351F"/>
    <w:rsid w:val="00B743DF"/>
    <w:rsid w:val="00B74B6F"/>
    <w:rsid w:val="00B74BD5"/>
    <w:rsid w:val="00B752A3"/>
    <w:rsid w:val="00B75640"/>
    <w:rsid w:val="00B75690"/>
    <w:rsid w:val="00B75BF1"/>
    <w:rsid w:val="00B76E86"/>
    <w:rsid w:val="00B77355"/>
    <w:rsid w:val="00B779BE"/>
    <w:rsid w:val="00B77E94"/>
    <w:rsid w:val="00B77EC0"/>
    <w:rsid w:val="00B80321"/>
    <w:rsid w:val="00B81895"/>
    <w:rsid w:val="00B83B02"/>
    <w:rsid w:val="00B8562C"/>
    <w:rsid w:val="00B862F5"/>
    <w:rsid w:val="00B863E7"/>
    <w:rsid w:val="00B875FA"/>
    <w:rsid w:val="00B8778B"/>
    <w:rsid w:val="00B87A0E"/>
    <w:rsid w:val="00B90076"/>
    <w:rsid w:val="00B9029E"/>
    <w:rsid w:val="00B9031C"/>
    <w:rsid w:val="00B90653"/>
    <w:rsid w:val="00B90BB1"/>
    <w:rsid w:val="00B925DB"/>
    <w:rsid w:val="00B92B1F"/>
    <w:rsid w:val="00B92BCA"/>
    <w:rsid w:val="00B92CDD"/>
    <w:rsid w:val="00B9333B"/>
    <w:rsid w:val="00B938E4"/>
    <w:rsid w:val="00B947BF"/>
    <w:rsid w:val="00B9490A"/>
    <w:rsid w:val="00B94E55"/>
    <w:rsid w:val="00B94F87"/>
    <w:rsid w:val="00B951C1"/>
    <w:rsid w:val="00B9550F"/>
    <w:rsid w:val="00B9556E"/>
    <w:rsid w:val="00B95AB0"/>
    <w:rsid w:val="00B95DC7"/>
    <w:rsid w:val="00B95FFF"/>
    <w:rsid w:val="00B9691F"/>
    <w:rsid w:val="00B96C53"/>
    <w:rsid w:val="00B975CF"/>
    <w:rsid w:val="00BA0218"/>
    <w:rsid w:val="00BA07B1"/>
    <w:rsid w:val="00BA0F89"/>
    <w:rsid w:val="00BA1049"/>
    <w:rsid w:val="00BA179D"/>
    <w:rsid w:val="00BA1AFD"/>
    <w:rsid w:val="00BA1FE9"/>
    <w:rsid w:val="00BA217B"/>
    <w:rsid w:val="00BA2898"/>
    <w:rsid w:val="00BA2A85"/>
    <w:rsid w:val="00BA4525"/>
    <w:rsid w:val="00BA4BFB"/>
    <w:rsid w:val="00BA51F6"/>
    <w:rsid w:val="00BA5B47"/>
    <w:rsid w:val="00BA5D22"/>
    <w:rsid w:val="00BA5ED6"/>
    <w:rsid w:val="00BA5FEB"/>
    <w:rsid w:val="00BA648B"/>
    <w:rsid w:val="00BA65B4"/>
    <w:rsid w:val="00BA6818"/>
    <w:rsid w:val="00BA6F75"/>
    <w:rsid w:val="00BA77DE"/>
    <w:rsid w:val="00BA782E"/>
    <w:rsid w:val="00BA7A25"/>
    <w:rsid w:val="00BA7AFF"/>
    <w:rsid w:val="00BB04EB"/>
    <w:rsid w:val="00BB05F4"/>
    <w:rsid w:val="00BB0630"/>
    <w:rsid w:val="00BB12F6"/>
    <w:rsid w:val="00BB13AC"/>
    <w:rsid w:val="00BB155B"/>
    <w:rsid w:val="00BB3436"/>
    <w:rsid w:val="00BB3A7C"/>
    <w:rsid w:val="00BB3D9E"/>
    <w:rsid w:val="00BB3F3D"/>
    <w:rsid w:val="00BB48F9"/>
    <w:rsid w:val="00BB4EEE"/>
    <w:rsid w:val="00BB51DC"/>
    <w:rsid w:val="00BB5776"/>
    <w:rsid w:val="00BB588D"/>
    <w:rsid w:val="00BB5B56"/>
    <w:rsid w:val="00BB6172"/>
    <w:rsid w:val="00BB6853"/>
    <w:rsid w:val="00BB6B0B"/>
    <w:rsid w:val="00BB6C0B"/>
    <w:rsid w:val="00BB6DEB"/>
    <w:rsid w:val="00BB6F1C"/>
    <w:rsid w:val="00BB772D"/>
    <w:rsid w:val="00BB7FFA"/>
    <w:rsid w:val="00BC091B"/>
    <w:rsid w:val="00BC13E1"/>
    <w:rsid w:val="00BC23C0"/>
    <w:rsid w:val="00BC265E"/>
    <w:rsid w:val="00BC2978"/>
    <w:rsid w:val="00BC2C40"/>
    <w:rsid w:val="00BC2C7A"/>
    <w:rsid w:val="00BC3288"/>
    <w:rsid w:val="00BC3563"/>
    <w:rsid w:val="00BC3677"/>
    <w:rsid w:val="00BC4B99"/>
    <w:rsid w:val="00BC6794"/>
    <w:rsid w:val="00BC730B"/>
    <w:rsid w:val="00BC7AB1"/>
    <w:rsid w:val="00BC7C23"/>
    <w:rsid w:val="00BD0750"/>
    <w:rsid w:val="00BD0CA0"/>
    <w:rsid w:val="00BD0E33"/>
    <w:rsid w:val="00BD1D83"/>
    <w:rsid w:val="00BD29E2"/>
    <w:rsid w:val="00BD35F1"/>
    <w:rsid w:val="00BD37BA"/>
    <w:rsid w:val="00BD383C"/>
    <w:rsid w:val="00BD4CCC"/>
    <w:rsid w:val="00BD5EB2"/>
    <w:rsid w:val="00BD601C"/>
    <w:rsid w:val="00BD609B"/>
    <w:rsid w:val="00BD68FA"/>
    <w:rsid w:val="00BD6B3D"/>
    <w:rsid w:val="00BD70AE"/>
    <w:rsid w:val="00BD734C"/>
    <w:rsid w:val="00BE0DCB"/>
    <w:rsid w:val="00BE1227"/>
    <w:rsid w:val="00BE1859"/>
    <w:rsid w:val="00BE1A96"/>
    <w:rsid w:val="00BE213C"/>
    <w:rsid w:val="00BE24E9"/>
    <w:rsid w:val="00BE2D0C"/>
    <w:rsid w:val="00BE2F05"/>
    <w:rsid w:val="00BE35F6"/>
    <w:rsid w:val="00BE396B"/>
    <w:rsid w:val="00BE4180"/>
    <w:rsid w:val="00BE4695"/>
    <w:rsid w:val="00BE499A"/>
    <w:rsid w:val="00BE4A14"/>
    <w:rsid w:val="00BE538C"/>
    <w:rsid w:val="00BE63D8"/>
    <w:rsid w:val="00BE6738"/>
    <w:rsid w:val="00BE756C"/>
    <w:rsid w:val="00BE7822"/>
    <w:rsid w:val="00BE7934"/>
    <w:rsid w:val="00BE7AC2"/>
    <w:rsid w:val="00BF01F1"/>
    <w:rsid w:val="00BF04AD"/>
    <w:rsid w:val="00BF07D6"/>
    <w:rsid w:val="00BF0D2C"/>
    <w:rsid w:val="00BF1740"/>
    <w:rsid w:val="00BF175C"/>
    <w:rsid w:val="00BF1BFC"/>
    <w:rsid w:val="00BF2184"/>
    <w:rsid w:val="00BF2F85"/>
    <w:rsid w:val="00BF35E4"/>
    <w:rsid w:val="00BF381C"/>
    <w:rsid w:val="00BF3B26"/>
    <w:rsid w:val="00BF4733"/>
    <w:rsid w:val="00BF498B"/>
    <w:rsid w:val="00BF4E26"/>
    <w:rsid w:val="00BF4EB8"/>
    <w:rsid w:val="00BF5D42"/>
    <w:rsid w:val="00BF6690"/>
    <w:rsid w:val="00BF75F5"/>
    <w:rsid w:val="00BF7E99"/>
    <w:rsid w:val="00C002F0"/>
    <w:rsid w:val="00C00469"/>
    <w:rsid w:val="00C0047B"/>
    <w:rsid w:val="00C010FA"/>
    <w:rsid w:val="00C016D5"/>
    <w:rsid w:val="00C01BB0"/>
    <w:rsid w:val="00C03FC3"/>
    <w:rsid w:val="00C042FB"/>
    <w:rsid w:val="00C05075"/>
    <w:rsid w:val="00C05422"/>
    <w:rsid w:val="00C05541"/>
    <w:rsid w:val="00C0591B"/>
    <w:rsid w:val="00C0643E"/>
    <w:rsid w:val="00C06515"/>
    <w:rsid w:val="00C06FD8"/>
    <w:rsid w:val="00C076A5"/>
    <w:rsid w:val="00C07AE4"/>
    <w:rsid w:val="00C10107"/>
    <w:rsid w:val="00C107DD"/>
    <w:rsid w:val="00C10E4A"/>
    <w:rsid w:val="00C10F84"/>
    <w:rsid w:val="00C11958"/>
    <w:rsid w:val="00C11D58"/>
    <w:rsid w:val="00C11E76"/>
    <w:rsid w:val="00C129C1"/>
    <w:rsid w:val="00C13EC6"/>
    <w:rsid w:val="00C14145"/>
    <w:rsid w:val="00C1428D"/>
    <w:rsid w:val="00C14872"/>
    <w:rsid w:val="00C14D49"/>
    <w:rsid w:val="00C15346"/>
    <w:rsid w:val="00C15E18"/>
    <w:rsid w:val="00C16712"/>
    <w:rsid w:val="00C16DA8"/>
    <w:rsid w:val="00C17D16"/>
    <w:rsid w:val="00C202DC"/>
    <w:rsid w:val="00C20431"/>
    <w:rsid w:val="00C20D32"/>
    <w:rsid w:val="00C20DA8"/>
    <w:rsid w:val="00C20DF3"/>
    <w:rsid w:val="00C20E3D"/>
    <w:rsid w:val="00C21563"/>
    <w:rsid w:val="00C21792"/>
    <w:rsid w:val="00C21910"/>
    <w:rsid w:val="00C2200C"/>
    <w:rsid w:val="00C224D0"/>
    <w:rsid w:val="00C22E4B"/>
    <w:rsid w:val="00C22EF9"/>
    <w:rsid w:val="00C23BC5"/>
    <w:rsid w:val="00C23E65"/>
    <w:rsid w:val="00C240D2"/>
    <w:rsid w:val="00C24886"/>
    <w:rsid w:val="00C24960"/>
    <w:rsid w:val="00C24A19"/>
    <w:rsid w:val="00C24A20"/>
    <w:rsid w:val="00C25770"/>
    <w:rsid w:val="00C2607D"/>
    <w:rsid w:val="00C2636E"/>
    <w:rsid w:val="00C268C6"/>
    <w:rsid w:val="00C27F83"/>
    <w:rsid w:val="00C3055A"/>
    <w:rsid w:val="00C3074B"/>
    <w:rsid w:val="00C30904"/>
    <w:rsid w:val="00C318AF"/>
    <w:rsid w:val="00C321FC"/>
    <w:rsid w:val="00C324F0"/>
    <w:rsid w:val="00C3267E"/>
    <w:rsid w:val="00C327BC"/>
    <w:rsid w:val="00C33824"/>
    <w:rsid w:val="00C3385B"/>
    <w:rsid w:val="00C34193"/>
    <w:rsid w:val="00C35323"/>
    <w:rsid w:val="00C35747"/>
    <w:rsid w:val="00C35A2D"/>
    <w:rsid w:val="00C3671C"/>
    <w:rsid w:val="00C368B2"/>
    <w:rsid w:val="00C36FB7"/>
    <w:rsid w:val="00C37102"/>
    <w:rsid w:val="00C37A49"/>
    <w:rsid w:val="00C37B2B"/>
    <w:rsid w:val="00C40D09"/>
    <w:rsid w:val="00C418AB"/>
    <w:rsid w:val="00C4227F"/>
    <w:rsid w:val="00C42FB1"/>
    <w:rsid w:val="00C43770"/>
    <w:rsid w:val="00C43AD5"/>
    <w:rsid w:val="00C43DB2"/>
    <w:rsid w:val="00C43F3C"/>
    <w:rsid w:val="00C44B2F"/>
    <w:rsid w:val="00C4508E"/>
    <w:rsid w:val="00C45EA1"/>
    <w:rsid w:val="00C46905"/>
    <w:rsid w:val="00C4786D"/>
    <w:rsid w:val="00C47DE2"/>
    <w:rsid w:val="00C50543"/>
    <w:rsid w:val="00C505BA"/>
    <w:rsid w:val="00C5157D"/>
    <w:rsid w:val="00C52CEE"/>
    <w:rsid w:val="00C52F9A"/>
    <w:rsid w:val="00C530B7"/>
    <w:rsid w:val="00C53C97"/>
    <w:rsid w:val="00C54C3C"/>
    <w:rsid w:val="00C55C52"/>
    <w:rsid w:val="00C56DA7"/>
    <w:rsid w:val="00C56EA1"/>
    <w:rsid w:val="00C57439"/>
    <w:rsid w:val="00C57A01"/>
    <w:rsid w:val="00C57A60"/>
    <w:rsid w:val="00C57C31"/>
    <w:rsid w:val="00C60065"/>
    <w:rsid w:val="00C61102"/>
    <w:rsid w:val="00C620C3"/>
    <w:rsid w:val="00C624A9"/>
    <w:rsid w:val="00C6290A"/>
    <w:rsid w:val="00C62B22"/>
    <w:rsid w:val="00C63304"/>
    <w:rsid w:val="00C63BC0"/>
    <w:rsid w:val="00C63D7F"/>
    <w:rsid w:val="00C64D09"/>
    <w:rsid w:val="00C65AE0"/>
    <w:rsid w:val="00C661CD"/>
    <w:rsid w:val="00C666AD"/>
    <w:rsid w:val="00C66925"/>
    <w:rsid w:val="00C66FFA"/>
    <w:rsid w:val="00C670B9"/>
    <w:rsid w:val="00C6779C"/>
    <w:rsid w:val="00C67BA4"/>
    <w:rsid w:val="00C7112E"/>
    <w:rsid w:val="00C71A7E"/>
    <w:rsid w:val="00C71C06"/>
    <w:rsid w:val="00C72540"/>
    <w:rsid w:val="00C7346A"/>
    <w:rsid w:val="00C736A6"/>
    <w:rsid w:val="00C737D4"/>
    <w:rsid w:val="00C73BEB"/>
    <w:rsid w:val="00C73F09"/>
    <w:rsid w:val="00C74BE6"/>
    <w:rsid w:val="00C7524C"/>
    <w:rsid w:val="00C75D57"/>
    <w:rsid w:val="00C766FC"/>
    <w:rsid w:val="00C76C34"/>
    <w:rsid w:val="00C76D6D"/>
    <w:rsid w:val="00C771A9"/>
    <w:rsid w:val="00C7724A"/>
    <w:rsid w:val="00C776FD"/>
    <w:rsid w:val="00C80033"/>
    <w:rsid w:val="00C8020F"/>
    <w:rsid w:val="00C804E2"/>
    <w:rsid w:val="00C811C0"/>
    <w:rsid w:val="00C81555"/>
    <w:rsid w:val="00C81842"/>
    <w:rsid w:val="00C8225E"/>
    <w:rsid w:val="00C82E09"/>
    <w:rsid w:val="00C8345E"/>
    <w:rsid w:val="00C83948"/>
    <w:rsid w:val="00C83FC0"/>
    <w:rsid w:val="00C84351"/>
    <w:rsid w:val="00C845DF"/>
    <w:rsid w:val="00C848BA"/>
    <w:rsid w:val="00C84F98"/>
    <w:rsid w:val="00C852CD"/>
    <w:rsid w:val="00C85392"/>
    <w:rsid w:val="00C85810"/>
    <w:rsid w:val="00C85A6D"/>
    <w:rsid w:val="00C85C14"/>
    <w:rsid w:val="00C863E3"/>
    <w:rsid w:val="00C86576"/>
    <w:rsid w:val="00C867A0"/>
    <w:rsid w:val="00C86A07"/>
    <w:rsid w:val="00C871C2"/>
    <w:rsid w:val="00C8799A"/>
    <w:rsid w:val="00C903B9"/>
    <w:rsid w:val="00C9086C"/>
    <w:rsid w:val="00C91B89"/>
    <w:rsid w:val="00C91C46"/>
    <w:rsid w:val="00C925B9"/>
    <w:rsid w:val="00C93087"/>
    <w:rsid w:val="00C93944"/>
    <w:rsid w:val="00C9424C"/>
    <w:rsid w:val="00C94660"/>
    <w:rsid w:val="00C94796"/>
    <w:rsid w:val="00C94C8D"/>
    <w:rsid w:val="00C955D7"/>
    <w:rsid w:val="00C95F4E"/>
    <w:rsid w:val="00C9623E"/>
    <w:rsid w:val="00C96502"/>
    <w:rsid w:val="00C971AB"/>
    <w:rsid w:val="00C9724C"/>
    <w:rsid w:val="00C97CB1"/>
    <w:rsid w:val="00CA043B"/>
    <w:rsid w:val="00CA062B"/>
    <w:rsid w:val="00CA0CFC"/>
    <w:rsid w:val="00CA1D40"/>
    <w:rsid w:val="00CA2076"/>
    <w:rsid w:val="00CA2E6A"/>
    <w:rsid w:val="00CA301A"/>
    <w:rsid w:val="00CA3970"/>
    <w:rsid w:val="00CA3981"/>
    <w:rsid w:val="00CA3BBD"/>
    <w:rsid w:val="00CA46A4"/>
    <w:rsid w:val="00CA476E"/>
    <w:rsid w:val="00CA4B8E"/>
    <w:rsid w:val="00CA4CB1"/>
    <w:rsid w:val="00CA5A78"/>
    <w:rsid w:val="00CA689A"/>
    <w:rsid w:val="00CA68D4"/>
    <w:rsid w:val="00CB0479"/>
    <w:rsid w:val="00CB08BD"/>
    <w:rsid w:val="00CB0A16"/>
    <w:rsid w:val="00CB1696"/>
    <w:rsid w:val="00CB1852"/>
    <w:rsid w:val="00CB1DCD"/>
    <w:rsid w:val="00CB22FC"/>
    <w:rsid w:val="00CB2774"/>
    <w:rsid w:val="00CB2A32"/>
    <w:rsid w:val="00CB2F96"/>
    <w:rsid w:val="00CB4562"/>
    <w:rsid w:val="00CB47F9"/>
    <w:rsid w:val="00CB4CD7"/>
    <w:rsid w:val="00CB5679"/>
    <w:rsid w:val="00CB5713"/>
    <w:rsid w:val="00CB60AD"/>
    <w:rsid w:val="00CB68A2"/>
    <w:rsid w:val="00CB731B"/>
    <w:rsid w:val="00CB75D1"/>
    <w:rsid w:val="00CB77D5"/>
    <w:rsid w:val="00CB7F3B"/>
    <w:rsid w:val="00CC01EB"/>
    <w:rsid w:val="00CC02A5"/>
    <w:rsid w:val="00CC03BF"/>
    <w:rsid w:val="00CC0A7F"/>
    <w:rsid w:val="00CC150E"/>
    <w:rsid w:val="00CC25FD"/>
    <w:rsid w:val="00CC2CA2"/>
    <w:rsid w:val="00CC327F"/>
    <w:rsid w:val="00CC474A"/>
    <w:rsid w:val="00CC4785"/>
    <w:rsid w:val="00CC4C03"/>
    <w:rsid w:val="00CC4E6E"/>
    <w:rsid w:val="00CC4FB3"/>
    <w:rsid w:val="00CC5B01"/>
    <w:rsid w:val="00CC61AA"/>
    <w:rsid w:val="00CC71A0"/>
    <w:rsid w:val="00CC75C2"/>
    <w:rsid w:val="00CC778A"/>
    <w:rsid w:val="00CC7F41"/>
    <w:rsid w:val="00CD0246"/>
    <w:rsid w:val="00CD0842"/>
    <w:rsid w:val="00CD0D42"/>
    <w:rsid w:val="00CD157B"/>
    <w:rsid w:val="00CD1836"/>
    <w:rsid w:val="00CD20D5"/>
    <w:rsid w:val="00CD23D6"/>
    <w:rsid w:val="00CD2421"/>
    <w:rsid w:val="00CD2656"/>
    <w:rsid w:val="00CD2DCD"/>
    <w:rsid w:val="00CD2E5F"/>
    <w:rsid w:val="00CD31A5"/>
    <w:rsid w:val="00CD365A"/>
    <w:rsid w:val="00CD3F18"/>
    <w:rsid w:val="00CD45E3"/>
    <w:rsid w:val="00CD4B8D"/>
    <w:rsid w:val="00CD4ECA"/>
    <w:rsid w:val="00CD51D2"/>
    <w:rsid w:val="00CD5857"/>
    <w:rsid w:val="00CD5FFD"/>
    <w:rsid w:val="00CD688F"/>
    <w:rsid w:val="00CD7B0A"/>
    <w:rsid w:val="00CD7CC3"/>
    <w:rsid w:val="00CE02E6"/>
    <w:rsid w:val="00CE1043"/>
    <w:rsid w:val="00CE1AC9"/>
    <w:rsid w:val="00CE1F54"/>
    <w:rsid w:val="00CE31E5"/>
    <w:rsid w:val="00CE3214"/>
    <w:rsid w:val="00CE3564"/>
    <w:rsid w:val="00CE42A1"/>
    <w:rsid w:val="00CE4E08"/>
    <w:rsid w:val="00CE528E"/>
    <w:rsid w:val="00CE6528"/>
    <w:rsid w:val="00CE6B16"/>
    <w:rsid w:val="00CE6BB0"/>
    <w:rsid w:val="00CE6F27"/>
    <w:rsid w:val="00CE79FE"/>
    <w:rsid w:val="00CE7E16"/>
    <w:rsid w:val="00CF010F"/>
    <w:rsid w:val="00CF027F"/>
    <w:rsid w:val="00CF072B"/>
    <w:rsid w:val="00CF0ADD"/>
    <w:rsid w:val="00CF0AFE"/>
    <w:rsid w:val="00CF0D20"/>
    <w:rsid w:val="00CF0DE7"/>
    <w:rsid w:val="00CF28EE"/>
    <w:rsid w:val="00CF3159"/>
    <w:rsid w:val="00CF402D"/>
    <w:rsid w:val="00CF431B"/>
    <w:rsid w:val="00CF49E3"/>
    <w:rsid w:val="00CF4CD4"/>
    <w:rsid w:val="00CF5577"/>
    <w:rsid w:val="00CF5BF6"/>
    <w:rsid w:val="00CF62A8"/>
    <w:rsid w:val="00CF6DF4"/>
    <w:rsid w:val="00CF6EA7"/>
    <w:rsid w:val="00CF7684"/>
    <w:rsid w:val="00D0093A"/>
    <w:rsid w:val="00D011F0"/>
    <w:rsid w:val="00D01731"/>
    <w:rsid w:val="00D0212E"/>
    <w:rsid w:val="00D04F7B"/>
    <w:rsid w:val="00D0512C"/>
    <w:rsid w:val="00D058AF"/>
    <w:rsid w:val="00D06211"/>
    <w:rsid w:val="00D06E9F"/>
    <w:rsid w:val="00D06FFF"/>
    <w:rsid w:val="00D07B7D"/>
    <w:rsid w:val="00D07CAD"/>
    <w:rsid w:val="00D113E7"/>
    <w:rsid w:val="00D116F0"/>
    <w:rsid w:val="00D119B8"/>
    <w:rsid w:val="00D11B26"/>
    <w:rsid w:val="00D11E6A"/>
    <w:rsid w:val="00D122BD"/>
    <w:rsid w:val="00D12A77"/>
    <w:rsid w:val="00D12E24"/>
    <w:rsid w:val="00D1347B"/>
    <w:rsid w:val="00D13CD4"/>
    <w:rsid w:val="00D14332"/>
    <w:rsid w:val="00D148FB"/>
    <w:rsid w:val="00D15178"/>
    <w:rsid w:val="00D15B0C"/>
    <w:rsid w:val="00D167E6"/>
    <w:rsid w:val="00D169DA"/>
    <w:rsid w:val="00D16F9B"/>
    <w:rsid w:val="00D17611"/>
    <w:rsid w:val="00D17E36"/>
    <w:rsid w:val="00D21A5A"/>
    <w:rsid w:val="00D22863"/>
    <w:rsid w:val="00D22A36"/>
    <w:rsid w:val="00D23502"/>
    <w:rsid w:val="00D24778"/>
    <w:rsid w:val="00D24D4F"/>
    <w:rsid w:val="00D25ADF"/>
    <w:rsid w:val="00D25BE6"/>
    <w:rsid w:val="00D25C2E"/>
    <w:rsid w:val="00D25FFA"/>
    <w:rsid w:val="00D264A4"/>
    <w:rsid w:val="00D26727"/>
    <w:rsid w:val="00D268A9"/>
    <w:rsid w:val="00D26E87"/>
    <w:rsid w:val="00D27086"/>
    <w:rsid w:val="00D27CDB"/>
    <w:rsid w:val="00D3012A"/>
    <w:rsid w:val="00D30458"/>
    <w:rsid w:val="00D30B67"/>
    <w:rsid w:val="00D30D2F"/>
    <w:rsid w:val="00D31529"/>
    <w:rsid w:val="00D3190D"/>
    <w:rsid w:val="00D31A06"/>
    <w:rsid w:val="00D31B78"/>
    <w:rsid w:val="00D3345B"/>
    <w:rsid w:val="00D33974"/>
    <w:rsid w:val="00D346EB"/>
    <w:rsid w:val="00D35DEF"/>
    <w:rsid w:val="00D362D1"/>
    <w:rsid w:val="00D36FEC"/>
    <w:rsid w:val="00D370B0"/>
    <w:rsid w:val="00D3723B"/>
    <w:rsid w:val="00D377B1"/>
    <w:rsid w:val="00D37996"/>
    <w:rsid w:val="00D37AF6"/>
    <w:rsid w:val="00D37D43"/>
    <w:rsid w:val="00D37DF7"/>
    <w:rsid w:val="00D37E01"/>
    <w:rsid w:val="00D37FEF"/>
    <w:rsid w:val="00D405B2"/>
    <w:rsid w:val="00D4101C"/>
    <w:rsid w:val="00D411AB"/>
    <w:rsid w:val="00D41BD7"/>
    <w:rsid w:val="00D41C9A"/>
    <w:rsid w:val="00D41E32"/>
    <w:rsid w:val="00D42078"/>
    <w:rsid w:val="00D42CC1"/>
    <w:rsid w:val="00D42F6C"/>
    <w:rsid w:val="00D43A1F"/>
    <w:rsid w:val="00D43E29"/>
    <w:rsid w:val="00D44755"/>
    <w:rsid w:val="00D452CD"/>
    <w:rsid w:val="00D45EDA"/>
    <w:rsid w:val="00D46126"/>
    <w:rsid w:val="00D464AF"/>
    <w:rsid w:val="00D5020B"/>
    <w:rsid w:val="00D50DFF"/>
    <w:rsid w:val="00D512A4"/>
    <w:rsid w:val="00D5138A"/>
    <w:rsid w:val="00D51A7A"/>
    <w:rsid w:val="00D521C2"/>
    <w:rsid w:val="00D52CA1"/>
    <w:rsid w:val="00D53401"/>
    <w:rsid w:val="00D5370C"/>
    <w:rsid w:val="00D53A72"/>
    <w:rsid w:val="00D54213"/>
    <w:rsid w:val="00D54510"/>
    <w:rsid w:val="00D54E5C"/>
    <w:rsid w:val="00D54F96"/>
    <w:rsid w:val="00D5509A"/>
    <w:rsid w:val="00D55302"/>
    <w:rsid w:val="00D57027"/>
    <w:rsid w:val="00D578DF"/>
    <w:rsid w:val="00D579C3"/>
    <w:rsid w:val="00D60147"/>
    <w:rsid w:val="00D60DEF"/>
    <w:rsid w:val="00D6114F"/>
    <w:rsid w:val="00D6142F"/>
    <w:rsid w:val="00D61D9D"/>
    <w:rsid w:val="00D6217D"/>
    <w:rsid w:val="00D6231B"/>
    <w:rsid w:val="00D62D22"/>
    <w:rsid w:val="00D62DFA"/>
    <w:rsid w:val="00D63ACC"/>
    <w:rsid w:val="00D64AE6"/>
    <w:rsid w:val="00D654E1"/>
    <w:rsid w:val="00D65603"/>
    <w:rsid w:val="00D66949"/>
    <w:rsid w:val="00D67077"/>
    <w:rsid w:val="00D67217"/>
    <w:rsid w:val="00D67A60"/>
    <w:rsid w:val="00D70016"/>
    <w:rsid w:val="00D70178"/>
    <w:rsid w:val="00D701D4"/>
    <w:rsid w:val="00D7100B"/>
    <w:rsid w:val="00D7105D"/>
    <w:rsid w:val="00D71336"/>
    <w:rsid w:val="00D71461"/>
    <w:rsid w:val="00D71471"/>
    <w:rsid w:val="00D71C56"/>
    <w:rsid w:val="00D73C72"/>
    <w:rsid w:val="00D73DDB"/>
    <w:rsid w:val="00D7519D"/>
    <w:rsid w:val="00D75281"/>
    <w:rsid w:val="00D75B25"/>
    <w:rsid w:val="00D7657C"/>
    <w:rsid w:val="00D76BAD"/>
    <w:rsid w:val="00D76E8B"/>
    <w:rsid w:val="00D7706C"/>
    <w:rsid w:val="00D77433"/>
    <w:rsid w:val="00D77966"/>
    <w:rsid w:val="00D80347"/>
    <w:rsid w:val="00D80517"/>
    <w:rsid w:val="00D80F0E"/>
    <w:rsid w:val="00D810BB"/>
    <w:rsid w:val="00D81801"/>
    <w:rsid w:val="00D8205D"/>
    <w:rsid w:val="00D82A69"/>
    <w:rsid w:val="00D83237"/>
    <w:rsid w:val="00D839FC"/>
    <w:rsid w:val="00D844C1"/>
    <w:rsid w:val="00D845C6"/>
    <w:rsid w:val="00D846FB"/>
    <w:rsid w:val="00D84E58"/>
    <w:rsid w:val="00D8567A"/>
    <w:rsid w:val="00D86512"/>
    <w:rsid w:val="00D86695"/>
    <w:rsid w:val="00D867A8"/>
    <w:rsid w:val="00D86A06"/>
    <w:rsid w:val="00D86ABB"/>
    <w:rsid w:val="00D86AD8"/>
    <w:rsid w:val="00D86C54"/>
    <w:rsid w:val="00D87080"/>
    <w:rsid w:val="00D87110"/>
    <w:rsid w:val="00D87115"/>
    <w:rsid w:val="00D879C1"/>
    <w:rsid w:val="00D90803"/>
    <w:rsid w:val="00D90A77"/>
    <w:rsid w:val="00D90BA1"/>
    <w:rsid w:val="00D91911"/>
    <w:rsid w:val="00D91B8A"/>
    <w:rsid w:val="00D921F7"/>
    <w:rsid w:val="00D92633"/>
    <w:rsid w:val="00D9376B"/>
    <w:rsid w:val="00D93E53"/>
    <w:rsid w:val="00D9449B"/>
    <w:rsid w:val="00D94A33"/>
    <w:rsid w:val="00D9543D"/>
    <w:rsid w:val="00D958D0"/>
    <w:rsid w:val="00D97CB3"/>
    <w:rsid w:val="00DA037D"/>
    <w:rsid w:val="00DA182E"/>
    <w:rsid w:val="00DA1E23"/>
    <w:rsid w:val="00DA32AF"/>
    <w:rsid w:val="00DA33EF"/>
    <w:rsid w:val="00DA35AD"/>
    <w:rsid w:val="00DA3EAD"/>
    <w:rsid w:val="00DA4370"/>
    <w:rsid w:val="00DA477A"/>
    <w:rsid w:val="00DA4973"/>
    <w:rsid w:val="00DA5172"/>
    <w:rsid w:val="00DA5259"/>
    <w:rsid w:val="00DA545B"/>
    <w:rsid w:val="00DA67B4"/>
    <w:rsid w:val="00DA6B61"/>
    <w:rsid w:val="00DA6CF4"/>
    <w:rsid w:val="00DA70E8"/>
    <w:rsid w:val="00DA73AF"/>
    <w:rsid w:val="00DA7CFE"/>
    <w:rsid w:val="00DB0056"/>
    <w:rsid w:val="00DB016D"/>
    <w:rsid w:val="00DB0DD9"/>
    <w:rsid w:val="00DB152B"/>
    <w:rsid w:val="00DB30F4"/>
    <w:rsid w:val="00DB3A12"/>
    <w:rsid w:val="00DB3D95"/>
    <w:rsid w:val="00DB40C6"/>
    <w:rsid w:val="00DB49CD"/>
    <w:rsid w:val="00DB59FC"/>
    <w:rsid w:val="00DB6E07"/>
    <w:rsid w:val="00DB73D7"/>
    <w:rsid w:val="00DB7ED2"/>
    <w:rsid w:val="00DC0138"/>
    <w:rsid w:val="00DC0D2B"/>
    <w:rsid w:val="00DC1926"/>
    <w:rsid w:val="00DC1937"/>
    <w:rsid w:val="00DC1A8F"/>
    <w:rsid w:val="00DC1C01"/>
    <w:rsid w:val="00DC1E36"/>
    <w:rsid w:val="00DC1FFA"/>
    <w:rsid w:val="00DC2886"/>
    <w:rsid w:val="00DC2BBB"/>
    <w:rsid w:val="00DC3012"/>
    <w:rsid w:val="00DC390F"/>
    <w:rsid w:val="00DC3A85"/>
    <w:rsid w:val="00DC4BC8"/>
    <w:rsid w:val="00DC5DB6"/>
    <w:rsid w:val="00DC6C74"/>
    <w:rsid w:val="00DC7C54"/>
    <w:rsid w:val="00DD2301"/>
    <w:rsid w:val="00DD2520"/>
    <w:rsid w:val="00DD26EB"/>
    <w:rsid w:val="00DD28FB"/>
    <w:rsid w:val="00DD30CB"/>
    <w:rsid w:val="00DD3791"/>
    <w:rsid w:val="00DD3A1E"/>
    <w:rsid w:val="00DD4752"/>
    <w:rsid w:val="00DD488F"/>
    <w:rsid w:val="00DD4D46"/>
    <w:rsid w:val="00DD4DAF"/>
    <w:rsid w:val="00DD5948"/>
    <w:rsid w:val="00DD6294"/>
    <w:rsid w:val="00DD67E5"/>
    <w:rsid w:val="00DD6A57"/>
    <w:rsid w:val="00DD6DE4"/>
    <w:rsid w:val="00DD733A"/>
    <w:rsid w:val="00DD7848"/>
    <w:rsid w:val="00DD7EAF"/>
    <w:rsid w:val="00DD7F81"/>
    <w:rsid w:val="00DE0FBE"/>
    <w:rsid w:val="00DE1343"/>
    <w:rsid w:val="00DE1A30"/>
    <w:rsid w:val="00DE1B18"/>
    <w:rsid w:val="00DE1D5F"/>
    <w:rsid w:val="00DE1DCD"/>
    <w:rsid w:val="00DE20F1"/>
    <w:rsid w:val="00DE21F5"/>
    <w:rsid w:val="00DE2445"/>
    <w:rsid w:val="00DE2792"/>
    <w:rsid w:val="00DE2EB4"/>
    <w:rsid w:val="00DE34E7"/>
    <w:rsid w:val="00DE357C"/>
    <w:rsid w:val="00DE37A4"/>
    <w:rsid w:val="00DE38E9"/>
    <w:rsid w:val="00DE3A21"/>
    <w:rsid w:val="00DE3CE5"/>
    <w:rsid w:val="00DE4063"/>
    <w:rsid w:val="00DE408F"/>
    <w:rsid w:val="00DE43C1"/>
    <w:rsid w:val="00DE472C"/>
    <w:rsid w:val="00DE5F1B"/>
    <w:rsid w:val="00DE6D7A"/>
    <w:rsid w:val="00DE6EB9"/>
    <w:rsid w:val="00DE7B6E"/>
    <w:rsid w:val="00DF074F"/>
    <w:rsid w:val="00DF0BAD"/>
    <w:rsid w:val="00DF12B3"/>
    <w:rsid w:val="00DF1613"/>
    <w:rsid w:val="00DF1A16"/>
    <w:rsid w:val="00DF1C08"/>
    <w:rsid w:val="00DF21F4"/>
    <w:rsid w:val="00DF2583"/>
    <w:rsid w:val="00DF26B1"/>
    <w:rsid w:val="00DF2AF3"/>
    <w:rsid w:val="00DF2CE5"/>
    <w:rsid w:val="00DF2E7F"/>
    <w:rsid w:val="00DF3158"/>
    <w:rsid w:val="00DF3219"/>
    <w:rsid w:val="00DF3CC5"/>
    <w:rsid w:val="00DF3DA5"/>
    <w:rsid w:val="00DF4506"/>
    <w:rsid w:val="00DF4FB9"/>
    <w:rsid w:val="00DF6037"/>
    <w:rsid w:val="00DF6B4D"/>
    <w:rsid w:val="00DF72B0"/>
    <w:rsid w:val="00DF781D"/>
    <w:rsid w:val="00E0085F"/>
    <w:rsid w:val="00E00C25"/>
    <w:rsid w:val="00E01A40"/>
    <w:rsid w:val="00E01CA7"/>
    <w:rsid w:val="00E029D7"/>
    <w:rsid w:val="00E02E95"/>
    <w:rsid w:val="00E033BA"/>
    <w:rsid w:val="00E03692"/>
    <w:rsid w:val="00E0382F"/>
    <w:rsid w:val="00E03980"/>
    <w:rsid w:val="00E041EC"/>
    <w:rsid w:val="00E047AD"/>
    <w:rsid w:val="00E05696"/>
    <w:rsid w:val="00E058EE"/>
    <w:rsid w:val="00E06676"/>
    <w:rsid w:val="00E06A0D"/>
    <w:rsid w:val="00E075BD"/>
    <w:rsid w:val="00E075DE"/>
    <w:rsid w:val="00E07761"/>
    <w:rsid w:val="00E07AA3"/>
    <w:rsid w:val="00E07AB5"/>
    <w:rsid w:val="00E10F2D"/>
    <w:rsid w:val="00E11BF2"/>
    <w:rsid w:val="00E11DB0"/>
    <w:rsid w:val="00E1213E"/>
    <w:rsid w:val="00E12CBB"/>
    <w:rsid w:val="00E12CC4"/>
    <w:rsid w:val="00E12D6C"/>
    <w:rsid w:val="00E12EDF"/>
    <w:rsid w:val="00E13509"/>
    <w:rsid w:val="00E1448C"/>
    <w:rsid w:val="00E14610"/>
    <w:rsid w:val="00E14B7B"/>
    <w:rsid w:val="00E14D04"/>
    <w:rsid w:val="00E15B76"/>
    <w:rsid w:val="00E16067"/>
    <w:rsid w:val="00E164F4"/>
    <w:rsid w:val="00E16B28"/>
    <w:rsid w:val="00E16D2F"/>
    <w:rsid w:val="00E17B40"/>
    <w:rsid w:val="00E17D6E"/>
    <w:rsid w:val="00E17F71"/>
    <w:rsid w:val="00E21224"/>
    <w:rsid w:val="00E21351"/>
    <w:rsid w:val="00E229FE"/>
    <w:rsid w:val="00E22E57"/>
    <w:rsid w:val="00E22E87"/>
    <w:rsid w:val="00E2360B"/>
    <w:rsid w:val="00E2361F"/>
    <w:rsid w:val="00E23C52"/>
    <w:rsid w:val="00E23C67"/>
    <w:rsid w:val="00E23CEF"/>
    <w:rsid w:val="00E23D0D"/>
    <w:rsid w:val="00E25459"/>
    <w:rsid w:val="00E25A89"/>
    <w:rsid w:val="00E2631F"/>
    <w:rsid w:val="00E26A6B"/>
    <w:rsid w:val="00E27665"/>
    <w:rsid w:val="00E278AC"/>
    <w:rsid w:val="00E27BEE"/>
    <w:rsid w:val="00E30324"/>
    <w:rsid w:val="00E3046D"/>
    <w:rsid w:val="00E3052B"/>
    <w:rsid w:val="00E30E0B"/>
    <w:rsid w:val="00E31710"/>
    <w:rsid w:val="00E3180D"/>
    <w:rsid w:val="00E31A16"/>
    <w:rsid w:val="00E32188"/>
    <w:rsid w:val="00E327EE"/>
    <w:rsid w:val="00E328D8"/>
    <w:rsid w:val="00E32CE2"/>
    <w:rsid w:val="00E32D37"/>
    <w:rsid w:val="00E33C12"/>
    <w:rsid w:val="00E33F65"/>
    <w:rsid w:val="00E34142"/>
    <w:rsid w:val="00E3495E"/>
    <w:rsid w:val="00E35C74"/>
    <w:rsid w:val="00E37289"/>
    <w:rsid w:val="00E3750A"/>
    <w:rsid w:val="00E37667"/>
    <w:rsid w:val="00E378C0"/>
    <w:rsid w:val="00E406DA"/>
    <w:rsid w:val="00E40ADA"/>
    <w:rsid w:val="00E415FC"/>
    <w:rsid w:val="00E4170E"/>
    <w:rsid w:val="00E43398"/>
    <w:rsid w:val="00E43C5A"/>
    <w:rsid w:val="00E43FB8"/>
    <w:rsid w:val="00E44028"/>
    <w:rsid w:val="00E44214"/>
    <w:rsid w:val="00E44A83"/>
    <w:rsid w:val="00E44B43"/>
    <w:rsid w:val="00E44BFF"/>
    <w:rsid w:val="00E44C59"/>
    <w:rsid w:val="00E44EBC"/>
    <w:rsid w:val="00E4549D"/>
    <w:rsid w:val="00E45634"/>
    <w:rsid w:val="00E45BF2"/>
    <w:rsid w:val="00E45DEA"/>
    <w:rsid w:val="00E47684"/>
    <w:rsid w:val="00E50C4C"/>
    <w:rsid w:val="00E51829"/>
    <w:rsid w:val="00E526A3"/>
    <w:rsid w:val="00E5350C"/>
    <w:rsid w:val="00E54291"/>
    <w:rsid w:val="00E5459C"/>
    <w:rsid w:val="00E549C2"/>
    <w:rsid w:val="00E54C6D"/>
    <w:rsid w:val="00E557B5"/>
    <w:rsid w:val="00E56BD8"/>
    <w:rsid w:val="00E56F3C"/>
    <w:rsid w:val="00E57B6A"/>
    <w:rsid w:val="00E60952"/>
    <w:rsid w:val="00E60A48"/>
    <w:rsid w:val="00E61098"/>
    <w:rsid w:val="00E61AA0"/>
    <w:rsid w:val="00E61E23"/>
    <w:rsid w:val="00E620A6"/>
    <w:rsid w:val="00E6210D"/>
    <w:rsid w:val="00E62171"/>
    <w:rsid w:val="00E62768"/>
    <w:rsid w:val="00E629C4"/>
    <w:rsid w:val="00E632F9"/>
    <w:rsid w:val="00E6462C"/>
    <w:rsid w:val="00E65BCA"/>
    <w:rsid w:val="00E66365"/>
    <w:rsid w:val="00E668A0"/>
    <w:rsid w:val="00E70BF0"/>
    <w:rsid w:val="00E70D4D"/>
    <w:rsid w:val="00E71702"/>
    <w:rsid w:val="00E7174E"/>
    <w:rsid w:val="00E719D3"/>
    <w:rsid w:val="00E720D0"/>
    <w:rsid w:val="00E720FE"/>
    <w:rsid w:val="00E72A86"/>
    <w:rsid w:val="00E72C29"/>
    <w:rsid w:val="00E73583"/>
    <w:rsid w:val="00E74C89"/>
    <w:rsid w:val="00E74EE7"/>
    <w:rsid w:val="00E76782"/>
    <w:rsid w:val="00E76956"/>
    <w:rsid w:val="00E76FD7"/>
    <w:rsid w:val="00E77030"/>
    <w:rsid w:val="00E779CB"/>
    <w:rsid w:val="00E80193"/>
    <w:rsid w:val="00E80B80"/>
    <w:rsid w:val="00E80F03"/>
    <w:rsid w:val="00E814BC"/>
    <w:rsid w:val="00E81603"/>
    <w:rsid w:val="00E81A4E"/>
    <w:rsid w:val="00E83D1B"/>
    <w:rsid w:val="00E84AB4"/>
    <w:rsid w:val="00E84B48"/>
    <w:rsid w:val="00E84EBF"/>
    <w:rsid w:val="00E856F6"/>
    <w:rsid w:val="00E8590A"/>
    <w:rsid w:val="00E85F38"/>
    <w:rsid w:val="00E861A8"/>
    <w:rsid w:val="00E86ED2"/>
    <w:rsid w:val="00E87629"/>
    <w:rsid w:val="00E87846"/>
    <w:rsid w:val="00E87853"/>
    <w:rsid w:val="00E90423"/>
    <w:rsid w:val="00E9047F"/>
    <w:rsid w:val="00E90602"/>
    <w:rsid w:val="00E90630"/>
    <w:rsid w:val="00E91273"/>
    <w:rsid w:val="00E91621"/>
    <w:rsid w:val="00E91C47"/>
    <w:rsid w:val="00E91D47"/>
    <w:rsid w:val="00E92935"/>
    <w:rsid w:val="00E92D6D"/>
    <w:rsid w:val="00E94323"/>
    <w:rsid w:val="00E949D3"/>
    <w:rsid w:val="00E950B7"/>
    <w:rsid w:val="00E96473"/>
    <w:rsid w:val="00E9686D"/>
    <w:rsid w:val="00E96A08"/>
    <w:rsid w:val="00E97928"/>
    <w:rsid w:val="00E97A5E"/>
    <w:rsid w:val="00E97B27"/>
    <w:rsid w:val="00EA01C2"/>
    <w:rsid w:val="00EA060C"/>
    <w:rsid w:val="00EA0D57"/>
    <w:rsid w:val="00EA0E45"/>
    <w:rsid w:val="00EA1EAD"/>
    <w:rsid w:val="00EA205B"/>
    <w:rsid w:val="00EA20FA"/>
    <w:rsid w:val="00EA4907"/>
    <w:rsid w:val="00EA4974"/>
    <w:rsid w:val="00EA4A2E"/>
    <w:rsid w:val="00EA5618"/>
    <w:rsid w:val="00EA56B3"/>
    <w:rsid w:val="00EA6303"/>
    <w:rsid w:val="00EA66CD"/>
    <w:rsid w:val="00EA6872"/>
    <w:rsid w:val="00EA6B90"/>
    <w:rsid w:val="00EA6EA1"/>
    <w:rsid w:val="00EA7A0F"/>
    <w:rsid w:val="00EB04B5"/>
    <w:rsid w:val="00EB0F0D"/>
    <w:rsid w:val="00EB1073"/>
    <w:rsid w:val="00EB199B"/>
    <w:rsid w:val="00EB210B"/>
    <w:rsid w:val="00EB269D"/>
    <w:rsid w:val="00EB2979"/>
    <w:rsid w:val="00EB39F9"/>
    <w:rsid w:val="00EB3BCE"/>
    <w:rsid w:val="00EB3C82"/>
    <w:rsid w:val="00EB3E3A"/>
    <w:rsid w:val="00EB47E5"/>
    <w:rsid w:val="00EB537C"/>
    <w:rsid w:val="00EB53A3"/>
    <w:rsid w:val="00EB5877"/>
    <w:rsid w:val="00EB5BA4"/>
    <w:rsid w:val="00EB5CAD"/>
    <w:rsid w:val="00EB621E"/>
    <w:rsid w:val="00EB65A1"/>
    <w:rsid w:val="00EB6633"/>
    <w:rsid w:val="00EB684B"/>
    <w:rsid w:val="00EB6AA5"/>
    <w:rsid w:val="00EB7939"/>
    <w:rsid w:val="00EB7C89"/>
    <w:rsid w:val="00EC0DD2"/>
    <w:rsid w:val="00EC0E73"/>
    <w:rsid w:val="00EC1543"/>
    <w:rsid w:val="00EC23B5"/>
    <w:rsid w:val="00EC2C2F"/>
    <w:rsid w:val="00EC2CF2"/>
    <w:rsid w:val="00EC3159"/>
    <w:rsid w:val="00EC323A"/>
    <w:rsid w:val="00EC34E3"/>
    <w:rsid w:val="00EC3D4A"/>
    <w:rsid w:val="00EC4820"/>
    <w:rsid w:val="00EC5DD1"/>
    <w:rsid w:val="00EC6830"/>
    <w:rsid w:val="00EC70F7"/>
    <w:rsid w:val="00EC7C78"/>
    <w:rsid w:val="00EC7EB7"/>
    <w:rsid w:val="00ED053F"/>
    <w:rsid w:val="00ED0DE8"/>
    <w:rsid w:val="00ED1925"/>
    <w:rsid w:val="00ED1A2D"/>
    <w:rsid w:val="00ED241C"/>
    <w:rsid w:val="00ED28D4"/>
    <w:rsid w:val="00ED2F2E"/>
    <w:rsid w:val="00ED2F32"/>
    <w:rsid w:val="00ED3319"/>
    <w:rsid w:val="00ED3A50"/>
    <w:rsid w:val="00ED3CFE"/>
    <w:rsid w:val="00ED3E46"/>
    <w:rsid w:val="00ED456E"/>
    <w:rsid w:val="00ED46D7"/>
    <w:rsid w:val="00ED4E9D"/>
    <w:rsid w:val="00ED542F"/>
    <w:rsid w:val="00ED6A8D"/>
    <w:rsid w:val="00ED6B2E"/>
    <w:rsid w:val="00ED710B"/>
    <w:rsid w:val="00ED7133"/>
    <w:rsid w:val="00EE11F8"/>
    <w:rsid w:val="00EE224B"/>
    <w:rsid w:val="00EE27E2"/>
    <w:rsid w:val="00EE2819"/>
    <w:rsid w:val="00EE2C81"/>
    <w:rsid w:val="00EE2EC4"/>
    <w:rsid w:val="00EE38B4"/>
    <w:rsid w:val="00EE392A"/>
    <w:rsid w:val="00EE3F23"/>
    <w:rsid w:val="00EE5921"/>
    <w:rsid w:val="00EE59ED"/>
    <w:rsid w:val="00EE6168"/>
    <w:rsid w:val="00EE6853"/>
    <w:rsid w:val="00EE6BD8"/>
    <w:rsid w:val="00EE6C9F"/>
    <w:rsid w:val="00EE7E5F"/>
    <w:rsid w:val="00EF00D9"/>
    <w:rsid w:val="00EF02B0"/>
    <w:rsid w:val="00EF04B9"/>
    <w:rsid w:val="00EF067D"/>
    <w:rsid w:val="00EF105D"/>
    <w:rsid w:val="00EF16C3"/>
    <w:rsid w:val="00EF1824"/>
    <w:rsid w:val="00EF201C"/>
    <w:rsid w:val="00EF24F5"/>
    <w:rsid w:val="00EF2565"/>
    <w:rsid w:val="00EF27D0"/>
    <w:rsid w:val="00EF28B1"/>
    <w:rsid w:val="00EF2DE8"/>
    <w:rsid w:val="00EF32F6"/>
    <w:rsid w:val="00EF4580"/>
    <w:rsid w:val="00EF539F"/>
    <w:rsid w:val="00EF5C32"/>
    <w:rsid w:val="00EF6600"/>
    <w:rsid w:val="00EF662C"/>
    <w:rsid w:val="00EF6928"/>
    <w:rsid w:val="00EF7AE2"/>
    <w:rsid w:val="00F016E4"/>
    <w:rsid w:val="00F01B75"/>
    <w:rsid w:val="00F0268A"/>
    <w:rsid w:val="00F03C06"/>
    <w:rsid w:val="00F04097"/>
    <w:rsid w:val="00F045E2"/>
    <w:rsid w:val="00F05409"/>
    <w:rsid w:val="00F06448"/>
    <w:rsid w:val="00F0689B"/>
    <w:rsid w:val="00F06C5A"/>
    <w:rsid w:val="00F06E52"/>
    <w:rsid w:val="00F06F62"/>
    <w:rsid w:val="00F07EC3"/>
    <w:rsid w:val="00F100E0"/>
    <w:rsid w:val="00F10625"/>
    <w:rsid w:val="00F1079D"/>
    <w:rsid w:val="00F11209"/>
    <w:rsid w:val="00F11C39"/>
    <w:rsid w:val="00F11CEB"/>
    <w:rsid w:val="00F1248F"/>
    <w:rsid w:val="00F1264C"/>
    <w:rsid w:val="00F1327D"/>
    <w:rsid w:val="00F13573"/>
    <w:rsid w:val="00F13B7A"/>
    <w:rsid w:val="00F14060"/>
    <w:rsid w:val="00F14673"/>
    <w:rsid w:val="00F1469A"/>
    <w:rsid w:val="00F1480E"/>
    <w:rsid w:val="00F149A3"/>
    <w:rsid w:val="00F15443"/>
    <w:rsid w:val="00F1575F"/>
    <w:rsid w:val="00F15BD1"/>
    <w:rsid w:val="00F161F9"/>
    <w:rsid w:val="00F1677E"/>
    <w:rsid w:val="00F16E82"/>
    <w:rsid w:val="00F1767B"/>
    <w:rsid w:val="00F1784C"/>
    <w:rsid w:val="00F17CF5"/>
    <w:rsid w:val="00F200EA"/>
    <w:rsid w:val="00F20E6E"/>
    <w:rsid w:val="00F211C1"/>
    <w:rsid w:val="00F21EEB"/>
    <w:rsid w:val="00F2227D"/>
    <w:rsid w:val="00F22A44"/>
    <w:rsid w:val="00F23077"/>
    <w:rsid w:val="00F234F2"/>
    <w:rsid w:val="00F25592"/>
    <w:rsid w:val="00F25F15"/>
    <w:rsid w:val="00F26877"/>
    <w:rsid w:val="00F27BD9"/>
    <w:rsid w:val="00F30013"/>
    <w:rsid w:val="00F30562"/>
    <w:rsid w:val="00F30CB3"/>
    <w:rsid w:val="00F30E40"/>
    <w:rsid w:val="00F3163A"/>
    <w:rsid w:val="00F31A97"/>
    <w:rsid w:val="00F320EB"/>
    <w:rsid w:val="00F3231E"/>
    <w:rsid w:val="00F32530"/>
    <w:rsid w:val="00F32E30"/>
    <w:rsid w:val="00F3312F"/>
    <w:rsid w:val="00F3344A"/>
    <w:rsid w:val="00F335B5"/>
    <w:rsid w:val="00F3372C"/>
    <w:rsid w:val="00F33FEC"/>
    <w:rsid w:val="00F345BB"/>
    <w:rsid w:val="00F35842"/>
    <w:rsid w:val="00F36501"/>
    <w:rsid w:val="00F3664B"/>
    <w:rsid w:val="00F36694"/>
    <w:rsid w:val="00F36CD4"/>
    <w:rsid w:val="00F3767D"/>
    <w:rsid w:val="00F40360"/>
    <w:rsid w:val="00F4093E"/>
    <w:rsid w:val="00F40C8A"/>
    <w:rsid w:val="00F4170C"/>
    <w:rsid w:val="00F41879"/>
    <w:rsid w:val="00F419B1"/>
    <w:rsid w:val="00F41CFF"/>
    <w:rsid w:val="00F42010"/>
    <w:rsid w:val="00F4243B"/>
    <w:rsid w:val="00F42646"/>
    <w:rsid w:val="00F42EA6"/>
    <w:rsid w:val="00F43598"/>
    <w:rsid w:val="00F43A0D"/>
    <w:rsid w:val="00F44038"/>
    <w:rsid w:val="00F45BBF"/>
    <w:rsid w:val="00F4667C"/>
    <w:rsid w:val="00F46963"/>
    <w:rsid w:val="00F47047"/>
    <w:rsid w:val="00F50392"/>
    <w:rsid w:val="00F50828"/>
    <w:rsid w:val="00F50906"/>
    <w:rsid w:val="00F50AA7"/>
    <w:rsid w:val="00F53002"/>
    <w:rsid w:val="00F53C02"/>
    <w:rsid w:val="00F54714"/>
    <w:rsid w:val="00F54B91"/>
    <w:rsid w:val="00F54BA2"/>
    <w:rsid w:val="00F55175"/>
    <w:rsid w:val="00F558D4"/>
    <w:rsid w:val="00F55FFC"/>
    <w:rsid w:val="00F56F60"/>
    <w:rsid w:val="00F577C6"/>
    <w:rsid w:val="00F57800"/>
    <w:rsid w:val="00F603F5"/>
    <w:rsid w:val="00F6185D"/>
    <w:rsid w:val="00F61E12"/>
    <w:rsid w:val="00F62238"/>
    <w:rsid w:val="00F62391"/>
    <w:rsid w:val="00F62A2D"/>
    <w:rsid w:val="00F63A0E"/>
    <w:rsid w:val="00F642E8"/>
    <w:rsid w:val="00F6463A"/>
    <w:rsid w:val="00F64954"/>
    <w:rsid w:val="00F64B72"/>
    <w:rsid w:val="00F64FC3"/>
    <w:rsid w:val="00F65A96"/>
    <w:rsid w:val="00F65B4B"/>
    <w:rsid w:val="00F66F43"/>
    <w:rsid w:val="00F7113A"/>
    <w:rsid w:val="00F7132A"/>
    <w:rsid w:val="00F721EA"/>
    <w:rsid w:val="00F72B0E"/>
    <w:rsid w:val="00F72BF8"/>
    <w:rsid w:val="00F72D40"/>
    <w:rsid w:val="00F72F42"/>
    <w:rsid w:val="00F731D2"/>
    <w:rsid w:val="00F736AF"/>
    <w:rsid w:val="00F736F8"/>
    <w:rsid w:val="00F73A5D"/>
    <w:rsid w:val="00F73C9D"/>
    <w:rsid w:val="00F73E94"/>
    <w:rsid w:val="00F74D09"/>
    <w:rsid w:val="00F74FA0"/>
    <w:rsid w:val="00F75320"/>
    <w:rsid w:val="00F756F1"/>
    <w:rsid w:val="00F757DF"/>
    <w:rsid w:val="00F75913"/>
    <w:rsid w:val="00F76030"/>
    <w:rsid w:val="00F76222"/>
    <w:rsid w:val="00F76D63"/>
    <w:rsid w:val="00F77748"/>
    <w:rsid w:val="00F77E2A"/>
    <w:rsid w:val="00F8050A"/>
    <w:rsid w:val="00F80C8A"/>
    <w:rsid w:val="00F81169"/>
    <w:rsid w:val="00F81852"/>
    <w:rsid w:val="00F819D7"/>
    <w:rsid w:val="00F82251"/>
    <w:rsid w:val="00F82588"/>
    <w:rsid w:val="00F83339"/>
    <w:rsid w:val="00F83651"/>
    <w:rsid w:val="00F83660"/>
    <w:rsid w:val="00F847D1"/>
    <w:rsid w:val="00F84CA9"/>
    <w:rsid w:val="00F85A8A"/>
    <w:rsid w:val="00F85E5F"/>
    <w:rsid w:val="00F8681C"/>
    <w:rsid w:val="00F8690B"/>
    <w:rsid w:val="00F86C07"/>
    <w:rsid w:val="00F8714E"/>
    <w:rsid w:val="00F87671"/>
    <w:rsid w:val="00F87A7C"/>
    <w:rsid w:val="00F90A06"/>
    <w:rsid w:val="00F912FF"/>
    <w:rsid w:val="00F93C2D"/>
    <w:rsid w:val="00F9431A"/>
    <w:rsid w:val="00F94CF3"/>
    <w:rsid w:val="00F957C9"/>
    <w:rsid w:val="00F96182"/>
    <w:rsid w:val="00F963DA"/>
    <w:rsid w:val="00F9643D"/>
    <w:rsid w:val="00F9658B"/>
    <w:rsid w:val="00F967F7"/>
    <w:rsid w:val="00FA106A"/>
    <w:rsid w:val="00FA1F78"/>
    <w:rsid w:val="00FA2038"/>
    <w:rsid w:val="00FA2240"/>
    <w:rsid w:val="00FA27B3"/>
    <w:rsid w:val="00FA343C"/>
    <w:rsid w:val="00FA5B44"/>
    <w:rsid w:val="00FA6220"/>
    <w:rsid w:val="00FA68B5"/>
    <w:rsid w:val="00FA6E3B"/>
    <w:rsid w:val="00FA7753"/>
    <w:rsid w:val="00FA77BD"/>
    <w:rsid w:val="00FA7D8F"/>
    <w:rsid w:val="00FB06B8"/>
    <w:rsid w:val="00FB13CA"/>
    <w:rsid w:val="00FB188E"/>
    <w:rsid w:val="00FB20FB"/>
    <w:rsid w:val="00FB21C9"/>
    <w:rsid w:val="00FB240E"/>
    <w:rsid w:val="00FB280F"/>
    <w:rsid w:val="00FB3415"/>
    <w:rsid w:val="00FB35FD"/>
    <w:rsid w:val="00FB44B4"/>
    <w:rsid w:val="00FB5AF6"/>
    <w:rsid w:val="00FB5E5B"/>
    <w:rsid w:val="00FB674F"/>
    <w:rsid w:val="00FB791F"/>
    <w:rsid w:val="00FB7943"/>
    <w:rsid w:val="00FB7C6D"/>
    <w:rsid w:val="00FB7F47"/>
    <w:rsid w:val="00FC197D"/>
    <w:rsid w:val="00FC1A59"/>
    <w:rsid w:val="00FC1B2C"/>
    <w:rsid w:val="00FC2034"/>
    <w:rsid w:val="00FC247E"/>
    <w:rsid w:val="00FC2DF9"/>
    <w:rsid w:val="00FC317E"/>
    <w:rsid w:val="00FC3FA0"/>
    <w:rsid w:val="00FC49E2"/>
    <w:rsid w:val="00FC503A"/>
    <w:rsid w:val="00FC58F4"/>
    <w:rsid w:val="00FC630C"/>
    <w:rsid w:val="00FC6452"/>
    <w:rsid w:val="00FC6D9B"/>
    <w:rsid w:val="00FC7517"/>
    <w:rsid w:val="00FC7661"/>
    <w:rsid w:val="00FC77EA"/>
    <w:rsid w:val="00FC799F"/>
    <w:rsid w:val="00FD0020"/>
    <w:rsid w:val="00FD11D9"/>
    <w:rsid w:val="00FD11F8"/>
    <w:rsid w:val="00FD1613"/>
    <w:rsid w:val="00FD16AB"/>
    <w:rsid w:val="00FD2229"/>
    <w:rsid w:val="00FD2812"/>
    <w:rsid w:val="00FD36F8"/>
    <w:rsid w:val="00FD4326"/>
    <w:rsid w:val="00FD4BC6"/>
    <w:rsid w:val="00FD5C7D"/>
    <w:rsid w:val="00FD6A99"/>
    <w:rsid w:val="00FD733E"/>
    <w:rsid w:val="00FD798A"/>
    <w:rsid w:val="00FE098C"/>
    <w:rsid w:val="00FE0AF5"/>
    <w:rsid w:val="00FE0D21"/>
    <w:rsid w:val="00FE162B"/>
    <w:rsid w:val="00FE21E9"/>
    <w:rsid w:val="00FE25D9"/>
    <w:rsid w:val="00FE2952"/>
    <w:rsid w:val="00FE2D16"/>
    <w:rsid w:val="00FE2F77"/>
    <w:rsid w:val="00FE31B2"/>
    <w:rsid w:val="00FE3480"/>
    <w:rsid w:val="00FE3716"/>
    <w:rsid w:val="00FE3ABE"/>
    <w:rsid w:val="00FE3BFE"/>
    <w:rsid w:val="00FE4D74"/>
    <w:rsid w:val="00FE4D95"/>
    <w:rsid w:val="00FE559F"/>
    <w:rsid w:val="00FE5CD6"/>
    <w:rsid w:val="00FE7473"/>
    <w:rsid w:val="00FE779B"/>
    <w:rsid w:val="00FF0CD1"/>
    <w:rsid w:val="00FF14A6"/>
    <w:rsid w:val="00FF33A9"/>
    <w:rsid w:val="00FF3582"/>
    <w:rsid w:val="00FF380B"/>
    <w:rsid w:val="00FF3907"/>
    <w:rsid w:val="00FF3BC9"/>
    <w:rsid w:val="00FF4F68"/>
    <w:rsid w:val="00FF5044"/>
    <w:rsid w:val="00FF52A9"/>
    <w:rsid w:val="00FF52DE"/>
    <w:rsid w:val="00FF565C"/>
    <w:rsid w:val="00FF58A0"/>
    <w:rsid w:val="00FF5F0C"/>
    <w:rsid w:val="00FF601C"/>
    <w:rsid w:val="00FF64BE"/>
    <w:rsid w:val="00FF6E2B"/>
    <w:rsid w:val="00FF70B5"/>
    <w:rsid w:val="00FF7189"/>
    <w:rsid w:val="00FF7721"/>
    <w:rsid w:val="00FF7F30"/>
    <w:rsid w:val="011A11A4"/>
    <w:rsid w:val="014B5B44"/>
    <w:rsid w:val="018C5F7F"/>
    <w:rsid w:val="01BE4069"/>
    <w:rsid w:val="01BE5800"/>
    <w:rsid w:val="01E46F65"/>
    <w:rsid w:val="02E536DD"/>
    <w:rsid w:val="033B6B19"/>
    <w:rsid w:val="03F06C42"/>
    <w:rsid w:val="041B3357"/>
    <w:rsid w:val="041B6EA1"/>
    <w:rsid w:val="044D7BA5"/>
    <w:rsid w:val="04C34346"/>
    <w:rsid w:val="04E30437"/>
    <w:rsid w:val="0567276E"/>
    <w:rsid w:val="05F41FAA"/>
    <w:rsid w:val="063B78DC"/>
    <w:rsid w:val="076E0F6D"/>
    <w:rsid w:val="07E84F31"/>
    <w:rsid w:val="0839529D"/>
    <w:rsid w:val="08B533BF"/>
    <w:rsid w:val="08C9240A"/>
    <w:rsid w:val="09974C33"/>
    <w:rsid w:val="09B82947"/>
    <w:rsid w:val="0A9E4D4D"/>
    <w:rsid w:val="0B3C5186"/>
    <w:rsid w:val="0B763F04"/>
    <w:rsid w:val="0BDC77AA"/>
    <w:rsid w:val="0BF958C7"/>
    <w:rsid w:val="0C3F3332"/>
    <w:rsid w:val="0C5A09A9"/>
    <w:rsid w:val="0CDB719E"/>
    <w:rsid w:val="0E0812B7"/>
    <w:rsid w:val="0EAB6A73"/>
    <w:rsid w:val="0EEE7DEA"/>
    <w:rsid w:val="0F4D0707"/>
    <w:rsid w:val="0FBA2A45"/>
    <w:rsid w:val="0FC41654"/>
    <w:rsid w:val="0FDE7285"/>
    <w:rsid w:val="10B85FB1"/>
    <w:rsid w:val="10CD0AEB"/>
    <w:rsid w:val="11001AA9"/>
    <w:rsid w:val="111E2149"/>
    <w:rsid w:val="118C2ED5"/>
    <w:rsid w:val="11B83D31"/>
    <w:rsid w:val="12243AF9"/>
    <w:rsid w:val="12795B29"/>
    <w:rsid w:val="12F62B63"/>
    <w:rsid w:val="13696837"/>
    <w:rsid w:val="13B31AEC"/>
    <w:rsid w:val="13CB429C"/>
    <w:rsid w:val="13FE3FBA"/>
    <w:rsid w:val="140E1568"/>
    <w:rsid w:val="14404369"/>
    <w:rsid w:val="14456D7B"/>
    <w:rsid w:val="158847C9"/>
    <w:rsid w:val="16AA2CF7"/>
    <w:rsid w:val="17293B83"/>
    <w:rsid w:val="175D674F"/>
    <w:rsid w:val="17CD2550"/>
    <w:rsid w:val="18114189"/>
    <w:rsid w:val="18784728"/>
    <w:rsid w:val="18F06F2D"/>
    <w:rsid w:val="19AD7F51"/>
    <w:rsid w:val="1BA50D14"/>
    <w:rsid w:val="1BA677E7"/>
    <w:rsid w:val="1C0748A3"/>
    <w:rsid w:val="1C0F5E7D"/>
    <w:rsid w:val="1C625D30"/>
    <w:rsid w:val="1C7671E3"/>
    <w:rsid w:val="1C777601"/>
    <w:rsid w:val="1C8A493E"/>
    <w:rsid w:val="1CCB6998"/>
    <w:rsid w:val="1CD6623F"/>
    <w:rsid w:val="1CF90898"/>
    <w:rsid w:val="1CFA0FE7"/>
    <w:rsid w:val="1D8C69C4"/>
    <w:rsid w:val="1DA85FB2"/>
    <w:rsid w:val="1E1C7C6C"/>
    <w:rsid w:val="1E786F00"/>
    <w:rsid w:val="1EBB34DD"/>
    <w:rsid w:val="1F1F65F5"/>
    <w:rsid w:val="1F343C02"/>
    <w:rsid w:val="1FAC7E53"/>
    <w:rsid w:val="20517FE3"/>
    <w:rsid w:val="20CE2C18"/>
    <w:rsid w:val="211C0DBB"/>
    <w:rsid w:val="21666426"/>
    <w:rsid w:val="217C1DAF"/>
    <w:rsid w:val="218220DE"/>
    <w:rsid w:val="222C76C6"/>
    <w:rsid w:val="22466CF3"/>
    <w:rsid w:val="22A344E7"/>
    <w:rsid w:val="22A94D1C"/>
    <w:rsid w:val="22DE3197"/>
    <w:rsid w:val="230E0741"/>
    <w:rsid w:val="23F63E16"/>
    <w:rsid w:val="24016243"/>
    <w:rsid w:val="243A32C2"/>
    <w:rsid w:val="245242FF"/>
    <w:rsid w:val="25093A3B"/>
    <w:rsid w:val="25236D0D"/>
    <w:rsid w:val="252F645D"/>
    <w:rsid w:val="25735B76"/>
    <w:rsid w:val="258858A9"/>
    <w:rsid w:val="26757E2C"/>
    <w:rsid w:val="26790701"/>
    <w:rsid w:val="273508EE"/>
    <w:rsid w:val="27483692"/>
    <w:rsid w:val="276F6E45"/>
    <w:rsid w:val="278066D7"/>
    <w:rsid w:val="27827B0F"/>
    <w:rsid w:val="27886287"/>
    <w:rsid w:val="27F53526"/>
    <w:rsid w:val="27FA5E76"/>
    <w:rsid w:val="28055352"/>
    <w:rsid w:val="28341B7D"/>
    <w:rsid w:val="28690FE5"/>
    <w:rsid w:val="288E2BD2"/>
    <w:rsid w:val="28911B25"/>
    <w:rsid w:val="28CF2F29"/>
    <w:rsid w:val="28DC50AB"/>
    <w:rsid w:val="28E55271"/>
    <w:rsid w:val="2923374B"/>
    <w:rsid w:val="296C2B2B"/>
    <w:rsid w:val="29BD796F"/>
    <w:rsid w:val="2AAC3644"/>
    <w:rsid w:val="2B2646C8"/>
    <w:rsid w:val="2B8946FF"/>
    <w:rsid w:val="2C0A4741"/>
    <w:rsid w:val="2CE77A69"/>
    <w:rsid w:val="2CF86E08"/>
    <w:rsid w:val="2D9B15EF"/>
    <w:rsid w:val="2E1B187F"/>
    <w:rsid w:val="2E304308"/>
    <w:rsid w:val="2EB26D79"/>
    <w:rsid w:val="2F576681"/>
    <w:rsid w:val="2F7145F4"/>
    <w:rsid w:val="30580298"/>
    <w:rsid w:val="30646F90"/>
    <w:rsid w:val="30CB0402"/>
    <w:rsid w:val="30D62491"/>
    <w:rsid w:val="32192D0A"/>
    <w:rsid w:val="324D2681"/>
    <w:rsid w:val="32B924B3"/>
    <w:rsid w:val="32E367A8"/>
    <w:rsid w:val="34457450"/>
    <w:rsid w:val="346C27AD"/>
    <w:rsid w:val="35373F98"/>
    <w:rsid w:val="35C14B89"/>
    <w:rsid w:val="363B7932"/>
    <w:rsid w:val="36D15C2A"/>
    <w:rsid w:val="36FA4BBC"/>
    <w:rsid w:val="371D61FE"/>
    <w:rsid w:val="374B5AC3"/>
    <w:rsid w:val="377F7586"/>
    <w:rsid w:val="37EB4622"/>
    <w:rsid w:val="38187E4F"/>
    <w:rsid w:val="3820445B"/>
    <w:rsid w:val="38210467"/>
    <w:rsid w:val="38401B73"/>
    <w:rsid w:val="384B1D2A"/>
    <w:rsid w:val="386316B0"/>
    <w:rsid w:val="388D6C2D"/>
    <w:rsid w:val="39780BBB"/>
    <w:rsid w:val="39790060"/>
    <w:rsid w:val="39D617F2"/>
    <w:rsid w:val="3A7458BC"/>
    <w:rsid w:val="3B731AB5"/>
    <w:rsid w:val="3B833738"/>
    <w:rsid w:val="3B874762"/>
    <w:rsid w:val="3C2527C5"/>
    <w:rsid w:val="3C502C92"/>
    <w:rsid w:val="3C54654F"/>
    <w:rsid w:val="3CA03C50"/>
    <w:rsid w:val="3CB2637A"/>
    <w:rsid w:val="3D421B01"/>
    <w:rsid w:val="3D6F75C9"/>
    <w:rsid w:val="3D730B6B"/>
    <w:rsid w:val="3DE90F01"/>
    <w:rsid w:val="3E266E35"/>
    <w:rsid w:val="3E9426DD"/>
    <w:rsid w:val="3F7F04D5"/>
    <w:rsid w:val="3FB01B92"/>
    <w:rsid w:val="3FB45515"/>
    <w:rsid w:val="3FD66C40"/>
    <w:rsid w:val="400A7D89"/>
    <w:rsid w:val="40A005F0"/>
    <w:rsid w:val="417E1386"/>
    <w:rsid w:val="422B6BF4"/>
    <w:rsid w:val="42347713"/>
    <w:rsid w:val="43B00A8F"/>
    <w:rsid w:val="43B47BC4"/>
    <w:rsid w:val="442619BB"/>
    <w:rsid w:val="44C66506"/>
    <w:rsid w:val="45511B47"/>
    <w:rsid w:val="45A15DDB"/>
    <w:rsid w:val="45A442E7"/>
    <w:rsid w:val="45B22926"/>
    <w:rsid w:val="45EC27D6"/>
    <w:rsid w:val="4681712C"/>
    <w:rsid w:val="468B6718"/>
    <w:rsid w:val="473B23EB"/>
    <w:rsid w:val="47514979"/>
    <w:rsid w:val="476C53A1"/>
    <w:rsid w:val="47B32EAB"/>
    <w:rsid w:val="47C40E8C"/>
    <w:rsid w:val="48B1218F"/>
    <w:rsid w:val="48B14AB0"/>
    <w:rsid w:val="48D6123C"/>
    <w:rsid w:val="49150F51"/>
    <w:rsid w:val="49480BD4"/>
    <w:rsid w:val="499F04DF"/>
    <w:rsid w:val="49CB3BFF"/>
    <w:rsid w:val="49FA7811"/>
    <w:rsid w:val="4A56432B"/>
    <w:rsid w:val="4AA4619B"/>
    <w:rsid w:val="4AF81FD8"/>
    <w:rsid w:val="4B284D77"/>
    <w:rsid w:val="4B81185B"/>
    <w:rsid w:val="4B8B2416"/>
    <w:rsid w:val="4BEC1507"/>
    <w:rsid w:val="4C5D08EE"/>
    <w:rsid w:val="4C662493"/>
    <w:rsid w:val="4C7E06ED"/>
    <w:rsid w:val="4CD363C9"/>
    <w:rsid w:val="4D7F6702"/>
    <w:rsid w:val="4F123950"/>
    <w:rsid w:val="4F134C73"/>
    <w:rsid w:val="507519D9"/>
    <w:rsid w:val="50EC442B"/>
    <w:rsid w:val="52127D7D"/>
    <w:rsid w:val="522B111C"/>
    <w:rsid w:val="52412A63"/>
    <w:rsid w:val="52DC41A8"/>
    <w:rsid w:val="53055325"/>
    <w:rsid w:val="53763D4D"/>
    <w:rsid w:val="54135280"/>
    <w:rsid w:val="549320EC"/>
    <w:rsid w:val="54DC03EC"/>
    <w:rsid w:val="5526139C"/>
    <w:rsid w:val="552B2D26"/>
    <w:rsid w:val="554E1470"/>
    <w:rsid w:val="556B6C02"/>
    <w:rsid w:val="55865627"/>
    <w:rsid w:val="55986D51"/>
    <w:rsid w:val="55D42624"/>
    <w:rsid w:val="56133CA0"/>
    <w:rsid w:val="56DD4ABD"/>
    <w:rsid w:val="5703231E"/>
    <w:rsid w:val="57116442"/>
    <w:rsid w:val="578D3493"/>
    <w:rsid w:val="586A7A45"/>
    <w:rsid w:val="58914C8B"/>
    <w:rsid w:val="58E3423E"/>
    <w:rsid w:val="58F23ED5"/>
    <w:rsid w:val="5956205C"/>
    <w:rsid w:val="599E6CB8"/>
    <w:rsid w:val="59E031E2"/>
    <w:rsid w:val="5A2F48D8"/>
    <w:rsid w:val="5AA974E8"/>
    <w:rsid w:val="5B703490"/>
    <w:rsid w:val="5B8340E7"/>
    <w:rsid w:val="5B8D0599"/>
    <w:rsid w:val="5B937814"/>
    <w:rsid w:val="5BA627EA"/>
    <w:rsid w:val="5BAA125C"/>
    <w:rsid w:val="5C6E79F1"/>
    <w:rsid w:val="5C8657B1"/>
    <w:rsid w:val="5CA73484"/>
    <w:rsid w:val="5CE5499C"/>
    <w:rsid w:val="5D1C7D0F"/>
    <w:rsid w:val="5D3821B9"/>
    <w:rsid w:val="5D77243C"/>
    <w:rsid w:val="5E2F13E4"/>
    <w:rsid w:val="5E395509"/>
    <w:rsid w:val="5EC546B7"/>
    <w:rsid w:val="5EE01513"/>
    <w:rsid w:val="5F61759D"/>
    <w:rsid w:val="5FA9036D"/>
    <w:rsid w:val="5FE20A6A"/>
    <w:rsid w:val="5FE80DF1"/>
    <w:rsid w:val="60394F33"/>
    <w:rsid w:val="607A028C"/>
    <w:rsid w:val="60A9073B"/>
    <w:rsid w:val="60DB5808"/>
    <w:rsid w:val="61904268"/>
    <w:rsid w:val="61922827"/>
    <w:rsid w:val="61985AAE"/>
    <w:rsid w:val="619B21A0"/>
    <w:rsid w:val="61A6252D"/>
    <w:rsid w:val="61C95215"/>
    <w:rsid w:val="620863D2"/>
    <w:rsid w:val="626058BD"/>
    <w:rsid w:val="62D638A3"/>
    <w:rsid w:val="62D70238"/>
    <w:rsid w:val="634E5810"/>
    <w:rsid w:val="639A2C3A"/>
    <w:rsid w:val="63A81226"/>
    <w:rsid w:val="650A079C"/>
    <w:rsid w:val="65E5355A"/>
    <w:rsid w:val="66CD3247"/>
    <w:rsid w:val="674A3D4F"/>
    <w:rsid w:val="679006E0"/>
    <w:rsid w:val="6864772D"/>
    <w:rsid w:val="68BC6A3B"/>
    <w:rsid w:val="68D5261A"/>
    <w:rsid w:val="68DD7469"/>
    <w:rsid w:val="69D51190"/>
    <w:rsid w:val="6A121AD7"/>
    <w:rsid w:val="6A3C248C"/>
    <w:rsid w:val="6A7E5E1C"/>
    <w:rsid w:val="6A9B3D51"/>
    <w:rsid w:val="6AC51F85"/>
    <w:rsid w:val="6AD23B35"/>
    <w:rsid w:val="6B125161"/>
    <w:rsid w:val="6BB458ED"/>
    <w:rsid w:val="6C3226C6"/>
    <w:rsid w:val="6C545FF5"/>
    <w:rsid w:val="6C591BE2"/>
    <w:rsid w:val="6E0A4A26"/>
    <w:rsid w:val="6E5E1B6C"/>
    <w:rsid w:val="6EEF71D1"/>
    <w:rsid w:val="6F021A16"/>
    <w:rsid w:val="6F1D40CE"/>
    <w:rsid w:val="7051517A"/>
    <w:rsid w:val="70D85BD1"/>
    <w:rsid w:val="715B338A"/>
    <w:rsid w:val="716A7ADC"/>
    <w:rsid w:val="71902640"/>
    <w:rsid w:val="71DE2E53"/>
    <w:rsid w:val="721F39FF"/>
    <w:rsid w:val="729E121E"/>
    <w:rsid w:val="72B069AF"/>
    <w:rsid w:val="72E23A7A"/>
    <w:rsid w:val="72F6179B"/>
    <w:rsid w:val="73680D4E"/>
    <w:rsid w:val="738003CA"/>
    <w:rsid w:val="73A34F17"/>
    <w:rsid w:val="73C56EED"/>
    <w:rsid w:val="744C3D66"/>
    <w:rsid w:val="7463546D"/>
    <w:rsid w:val="758D4AB4"/>
    <w:rsid w:val="75C741AB"/>
    <w:rsid w:val="75D12961"/>
    <w:rsid w:val="76016F5E"/>
    <w:rsid w:val="765941C5"/>
    <w:rsid w:val="773B6CD4"/>
    <w:rsid w:val="77BE7220"/>
    <w:rsid w:val="77D61CCD"/>
    <w:rsid w:val="77E30229"/>
    <w:rsid w:val="77E30949"/>
    <w:rsid w:val="77F16A53"/>
    <w:rsid w:val="77FB7917"/>
    <w:rsid w:val="783525A0"/>
    <w:rsid w:val="785326E9"/>
    <w:rsid w:val="786F12BD"/>
    <w:rsid w:val="786F1AA9"/>
    <w:rsid w:val="7872551D"/>
    <w:rsid w:val="7920071D"/>
    <w:rsid w:val="79C52BC7"/>
    <w:rsid w:val="79C747F6"/>
    <w:rsid w:val="79EB5517"/>
    <w:rsid w:val="7A0B6200"/>
    <w:rsid w:val="7A36659D"/>
    <w:rsid w:val="7A6027C1"/>
    <w:rsid w:val="7A854A12"/>
    <w:rsid w:val="7B155AAD"/>
    <w:rsid w:val="7B237820"/>
    <w:rsid w:val="7B974622"/>
    <w:rsid w:val="7D4E72F0"/>
    <w:rsid w:val="7D6B63CB"/>
    <w:rsid w:val="7DE37B96"/>
    <w:rsid w:val="7E5D3E69"/>
    <w:rsid w:val="7E9219F9"/>
    <w:rsid w:val="7EF87B3E"/>
    <w:rsid w:val="7F924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2"/>
    <w:qFormat/>
    <w:uiPriority w:val="9"/>
    <w:pPr>
      <w:keepNext/>
      <w:keepLines/>
      <w:spacing w:before="340" w:after="330" w:line="576" w:lineRule="auto"/>
      <w:outlineLvl w:val="0"/>
    </w:pPr>
    <w:rPr>
      <w:b/>
      <w:bCs/>
      <w:kern w:val="44"/>
      <w:sz w:val="44"/>
      <w:szCs w:val="44"/>
    </w:rPr>
  </w:style>
  <w:style w:type="paragraph" w:styleId="4">
    <w:name w:val="heading 2"/>
    <w:basedOn w:val="1"/>
    <w:next w:val="1"/>
    <w:link w:val="63"/>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64"/>
    <w:qFormat/>
    <w:uiPriority w:val="0"/>
    <w:pPr>
      <w:keepNext/>
      <w:keepLines/>
      <w:spacing w:before="260" w:after="260" w:line="413" w:lineRule="auto"/>
      <w:outlineLvl w:val="2"/>
    </w:pPr>
    <w:rPr>
      <w:b/>
      <w:bCs/>
      <w:sz w:val="32"/>
      <w:szCs w:val="32"/>
    </w:rPr>
  </w:style>
  <w:style w:type="paragraph" w:styleId="6">
    <w:name w:val="heading 4"/>
    <w:basedOn w:val="1"/>
    <w:next w:val="1"/>
    <w:link w:val="65"/>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8"/>
    <w:link w:val="66"/>
    <w:qFormat/>
    <w:uiPriority w:val="0"/>
    <w:pPr>
      <w:keepNext/>
      <w:keepLines/>
      <w:spacing w:before="280" w:after="290" w:line="372" w:lineRule="auto"/>
      <w:outlineLvl w:val="4"/>
    </w:pPr>
    <w:rPr>
      <w:b/>
      <w:sz w:val="28"/>
    </w:rPr>
  </w:style>
  <w:style w:type="paragraph" w:styleId="9">
    <w:name w:val="heading 6"/>
    <w:basedOn w:val="1"/>
    <w:next w:val="8"/>
    <w:link w:val="67"/>
    <w:qFormat/>
    <w:uiPriority w:val="0"/>
    <w:pPr>
      <w:keepNext/>
      <w:keepLines/>
      <w:spacing w:before="240" w:after="64" w:line="317" w:lineRule="auto"/>
      <w:outlineLvl w:val="5"/>
    </w:pPr>
    <w:rPr>
      <w:rFonts w:ascii="Arial" w:hAnsi="Arial" w:eastAsia="黑体"/>
      <w:b/>
      <w:sz w:val="24"/>
    </w:rPr>
  </w:style>
  <w:style w:type="paragraph" w:styleId="10">
    <w:name w:val="heading 7"/>
    <w:basedOn w:val="1"/>
    <w:next w:val="8"/>
    <w:link w:val="68"/>
    <w:qFormat/>
    <w:uiPriority w:val="0"/>
    <w:pPr>
      <w:keepNext/>
      <w:keepLines/>
      <w:spacing w:before="240" w:after="64" w:line="317" w:lineRule="auto"/>
      <w:outlineLvl w:val="6"/>
    </w:pPr>
    <w:rPr>
      <w:b/>
      <w:sz w:val="24"/>
    </w:rPr>
  </w:style>
  <w:style w:type="paragraph" w:styleId="11">
    <w:name w:val="heading 8"/>
    <w:basedOn w:val="1"/>
    <w:next w:val="8"/>
    <w:link w:val="69"/>
    <w:qFormat/>
    <w:uiPriority w:val="0"/>
    <w:pPr>
      <w:keepNext/>
      <w:keepLines/>
      <w:spacing w:before="240" w:after="64" w:line="317" w:lineRule="auto"/>
      <w:outlineLvl w:val="7"/>
    </w:pPr>
    <w:rPr>
      <w:rFonts w:ascii="Arial" w:hAnsi="Arial" w:eastAsia="黑体"/>
      <w:sz w:val="24"/>
    </w:rPr>
  </w:style>
  <w:style w:type="paragraph" w:styleId="12">
    <w:name w:val="heading 9"/>
    <w:basedOn w:val="1"/>
    <w:next w:val="8"/>
    <w:link w:val="70"/>
    <w:qFormat/>
    <w:uiPriority w:val="0"/>
    <w:pPr>
      <w:keepNext/>
      <w:keepLines/>
      <w:spacing w:before="240" w:after="64" w:line="317" w:lineRule="auto"/>
      <w:outlineLvl w:val="8"/>
    </w:pPr>
    <w:rPr>
      <w:rFonts w:ascii="Arial" w:hAnsi="Arial" w:eastAsia="黑体"/>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customStyle="1" w:styleId="2">
    <w:name w:val="Heading4"/>
    <w:basedOn w:val="1"/>
    <w:next w:val="1"/>
    <w:qFormat/>
    <w:uiPriority w:val="0"/>
    <w:pPr>
      <w:keepNext/>
      <w:keepLines/>
      <w:spacing w:before="280" w:after="290" w:line="376" w:lineRule="auto"/>
    </w:pPr>
    <w:rPr>
      <w:rFonts w:ascii="宋体" w:hAnsi="宋体" w:eastAsia="黑体"/>
      <w:b/>
      <w:sz w:val="24"/>
    </w:rPr>
  </w:style>
  <w:style w:type="paragraph" w:styleId="8">
    <w:name w:val="Normal Indent"/>
    <w:basedOn w:val="1"/>
    <w:qFormat/>
    <w:uiPriority w:val="0"/>
    <w:pPr>
      <w:ind w:firstLine="420"/>
    </w:pPr>
    <w:rPr>
      <w:szCs w:val="20"/>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5">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link w:val="71"/>
    <w:qFormat/>
    <w:uiPriority w:val="0"/>
    <w:pPr>
      <w:shd w:val="clear" w:color="auto" w:fill="000080"/>
      <w:adjustRightInd w:val="0"/>
      <w:spacing w:line="312" w:lineRule="atLeast"/>
      <w:textAlignment w:val="baseline"/>
    </w:pPr>
    <w:rPr>
      <w:kern w:val="0"/>
      <w:szCs w:val="20"/>
    </w:rPr>
  </w:style>
  <w:style w:type="paragraph" w:styleId="18">
    <w:name w:val="annotation text"/>
    <w:basedOn w:val="1"/>
    <w:link w:val="72"/>
    <w:qFormat/>
    <w:uiPriority w:val="0"/>
    <w:pPr>
      <w:jc w:val="left"/>
    </w:pPr>
  </w:style>
  <w:style w:type="paragraph" w:styleId="19">
    <w:name w:val="Body Text 3"/>
    <w:basedOn w:val="1"/>
    <w:link w:val="73"/>
    <w:qFormat/>
    <w:uiPriority w:val="0"/>
    <w:pPr>
      <w:spacing w:line="500" w:lineRule="exact"/>
    </w:pPr>
    <w:rPr>
      <w:b/>
      <w:bCs/>
      <w:sz w:val="24"/>
    </w:rPr>
  </w:style>
  <w:style w:type="paragraph" w:styleId="20">
    <w:name w:val="Body Text"/>
    <w:basedOn w:val="1"/>
    <w:link w:val="74"/>
    <w:qFormat/>
    <w:uiPriority w:val="99"/>
    <w:pPr>
      <w:spacing w:line="380" w:lineRule="exact"/>
    </w:pPr>
    <w:rPr>
      <w:sz w:val="24"/>
    </w:rPr>
  </w:style>
  <w:style w:type="paragraph" w:styleId="21">
    <w:name w:val="Body Text Indent"/>
    <w:basedOn w:val="1"/>
    <w:link w:val="75"/>
    <w:qFormat/>
    <w:uiPriority w:val="99"/>
    <w:pPr>
      <w:ind w:firstLine="830" w:firstLineChars="352"/>
    </w:pPr>
    <w:rPr>
      <w:rFonts w:ascii="仿宋_GB2312" w:eastAsia="仿宋_GB2312"/>
      <w:sz w:val="32"/>
      <w:szCs w:val="20"/>
    </w:rPr>
  </w:style>
  <w:style w:type="paragraph" w:styleId="22">
    <w:name w:val="List Number 3"/>
    <w:basedOn w:val="1"/>
    <w:qFormat/>
    <w:uiPriority w:val="0"/>
    <w:pPr>
      <w:tabs>
        <w:tab w:val="left" w:pos="1200"/>
      </w:tabs>
      <w:ind w:left="1200" w:leftChars="400" w:hanging="360" w:hangingChars="20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6">
    <w:name w:val="toc 3"/>
    <w:basedOn w:val="1"/>
    <w:next w:val="1"/>
    <w:qFormat/>
    <w:uiPriority w:val="39"/>
    <w:pPr>
      <w:ind w:left="840" w:leftChars="400"/>
    </w:pPr>
  </w:style>
  <w:style w:type="paragraph" w:styleId="27">
    <w:name w:val="Plain Text"/>
    <w:basedOn w:val="1"/>
    <w:link w:val="76"/>
    <w:qFormat/>
    <w:uiPriority w:val="99"/>
    <w:rPr>
      <w:rFonts w:ascii="宋体" w:hAnsi="Courier New" w:cs="Courier New"/>
      <w:szCs w:val="21"/>
    </w:rPr>
  </w:style>
  <w:style w:type="paragraph" w:styleId="28">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29">
    <w:name w:val="Date"/>
    <w:basedOn w:val="1"/>
    <w:next w:val="1"/>
    <w:link w:val="77"/>
    <w:qFormat/>
    <w:uiPriority w:val="0"/>
    <w:pPr>
      <w:ind w:left="100" w:leftChars="2500"/>
    </w:pPr>
    <w:rPr>
      <w:rFonts w:ascii="宋体" w:hAnsi="Courier New"/>
      <w:szCs w:val="21"/>
    </w:rPr>
  </w:style>
  <w:style w:type="paragraph" w:styleId="30">
    <w:name w:val="Body Text Indent 2"/>
    <w:basedOn w:val="1"/>
    <w:link w:val="78"/>
    <w:qFormat/>
    <w:uiPriority w:val="0"/>
    <w:pPr>
      <w:ind w:firstLine="630"/>
    </w:pPr>
    <w:rPr>
      <w:sz w:val="32"/>
      <w:szCs w:val="20"/>
    </w:rPr>
  </w:style>
  <w:style w:type="paragraph" w:styleId="31">
    <w:name w:val="Balloon Text"/>
    <w:basedOn w:val="1"/>
    <w:link w:val="79"/>
    <w:qFormat/>
    <w:uiPriority w:val="0"/>
    <w:rPr>
      <w:sz w:val="18"/>
      <w:szCs w:val="18"/>
    </w:rPr>
  </w:style>
  <w:style w:type="paragraph" w:styleId="32">
    <w:name w:val="footer"/>
    <w:basedOn w:val="1"/>
    <w:link w:val="80"/>
    <w:qFormat/>
    <w:uiPriority w:val="0"/>
    <w:pPr>
      <w:tabs>
        <w:tab w:val="center" w:pos="4153"/>
        <w:tab w:val="right" w:pos="8306"/>
      </w:tabs>
      <w:snapToGrid w:val="0"/>
      <w:jc w:val="left"/>
    </w:pPr>
    <w:rPr>
      <w:sz w:val="18"/>
      <w:szCs w:val="18"/>
    </w:rPr>
  </w:style>
  <w:style w:type="paragraph" w:styleId="33">
    <w:name w:val="header"/>
    <w:basedOn w:val="1"/>
    <w:link w:val="81"/>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5">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8">
    <w:name w:val="List 5"/>
    <w:basedOn w:val="1"/>
    <w:qFormat/>
    <w:uiPriority w:val="0"/>
    <w:pPr>
      <w:ind w:left="2100" w:hanging="420"/>
    </w:pPr>
    <w:rPr>
      <w:szCs w:val="20"/>
    </w:rPr>
  </w:style>
  <w:style w:type="paragraph" w:styleId="39">
    <w:name w:val="Body Text Indent 3"/>
    <w:basedOn w:val="1"/>
    <w:link w:val="82"/>
    <w:qFormat/>
    <w:uiPriority w:val="0"/>
    <w:pPr>
      <w:spacing w:after="120"/>
      <w:ind w:left="420" w:leftChars="200"/>
    </w:pPr>
    <w:rPr>
      <w:sz w:val="16"/>
      <w:szCs w:val="16"/>
    </w:rPr>
  </w:style>
  <w:style w:type="paragraph" w:styleId="40">
    <w:name w:val="toc 2"/>
    <w:basedOn w:val="1"/>
    <w:next w:val="1"/>
    <w:qFormat/>
    <w:uiPriority w:val="39"/>
    <w:pPr>
      <w:ind w:left="420" w:leftChars="200"/>
    </w:pPr>
  </w:style>
  <w:style w:type="paragraph" w:styleId="41">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2">
    <w:name w:val="Body Text 2"/>
    <w:basedOn w:val="1"/>
    <w:link w:val="83"/>
    <w:qFormat/>
    <w:uiPriority w:val="0"/>
    <w:pPr>
      <w:spacing w:after="120" w:line="480" w:lineRule="auto"/>
    </w:pPr>
  </w:style>
  <w:style w:type="paragraph" w:styleId="43">
    <w:name w:val="List 4"/>
    <w:basedOn w:val="1"/>
    <w:qFormat/>
    <w:uiPriority w:val="0"/>
    <w:pPr>
      <w:ind w:left="100" w:leftChars="600" w:hanging="200" w:hangingChars="200"/>
    </w:pPr>
  </w:style>
  <w:style w:type="paragraph" w:styleId="44">
    <w:name w:val="List Continue 2"/>
    <w:basedOn w:val="1"/>
    <w:qFormat/>
    <w:uiPriority w:val="0"/>
    <w:pPr>
      <w:spacing w:after="120"/>
      <w:ind w:left="840" w:leftChars="400"/>
    </w:pPr>
  </w:style>
  <w:style w:type="paragraph" w:styleId="45">
    <w:name w:val="HTML Preformatted"/>
    <w:basedOn w:val="1"/>
    <w:link w:val="8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6">
    <w:name w:val="Normal (Web)"/>
    <w:basedOn w:val="1"/>
    <w:qFormat/>
    <w:uiPriority w:val="99"/>
    <w:pPr>
      <w:widowControl/>
      <w:spacing w:before="100" w:beforeAutospacing="1" w:after="100" w:afterAutospacing="1"/>
      <w:jc w:val="left"/>
    </w:pPr>
    <w:rPr>
      <w:rFonts w:ascii="宋体" w:hAnsi="宋体"/>
      <w:kern w:val="0"/>
      <w:sz w:val="24"/>
    </w:rPr>
  </w:style>
  <w:style w:type="paragraph" w:styleId="47">
    <w:name w:val="index 1"/>
    <w:basedOn w:val="1"/>
    <w:next w:val="1"/>
    <w:qFormat/>
    <w:uiPriority w:val="0"/>
    <w:pPr>
      <w:spacing w:line="400" w:lineRule="exact"/>
      <w:ind w:firstLine="420" w:firstLineChars="200"/>
    </w:pPr>
    <w:rPr>
      <w:rFonts w:ascii="宋体" w:hAnsi="Courier New"/>
      <w:b/>
      <w:szCs w:val="20"/>
    </w:rPr>
  </w:style>
  <w:style w:type="paragraph" w:styleId="48">
    <w:name w:val="Title"/>
    <w:basedOn w:val="1"/>
    <w:link w:val="85"/>
    <w:qFormat/>
    <w:uiPriority w:val="0"/>
    <w:pPr>
      <w:jc w:val="center"/>
    </w:pPr>
    <w:rPr>
      <w:sz w:val="30"/>
    </w:rPr>
  </w:style>
  <w:style w:type="paragraph" w:styleId="49">
    <w:name w:val="annotation subject"/>
    <w:basedOn w:val="18"/>
    <w:next w:val="18"/>
    <w:link w:val="86"/>
    <w:qFormat/>
    <w:uiPriority w:val="0"/>
    <w:rPr>
      <w:b/>
      <w:bCs/>
    </w:rPr>
  </w:style>
  <w:style w:type="paragraph" w:styleId="50">
    <w:name w:val="Body Text First Indent"/>
    <w:basedOn w:val="20"/>
    <w:link w:val="87"/>
    <w:qFormat/>
    <w:uiPriority w:val="0"/>
    <w:pPr>
      <w:spacing w:after="120" w:line="240" w:lineRule="auto"/>
      <w:ind w:firstLine="420" w:firstLineChars="100"/>
    </w:pPr>
    <w:rPr>
      <w:sz w:val="21"/>
    </w:rPr>
  </w:style>
  <w:style w:type="paragraph" w:styleId="51">
    <w:name w:val="Body Text First Indent 2"/>
    <w:basedOn w:val="21"/>
    <w:link w:val="88"/>
    <w:qFormat/>
    <w:uiPriority w:val="0"/>
    <w:pPr>
      <w:spacing w:after="120"/>
      <w:ind w:left="420" w:leftChars="200" w:firstLine="420" w:firstLineChars="200"/>
    </w:pPr>
    <w:rPr>
      <w:rFonts w:ascii="Times New Roman" w:eastAsia="宋体"/>
      <w:sz w:val="21"/>
      <w:szCs w:val="24"/>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basedOn w:val="54"/>
    <w:qFormat/>
    <w:uiPriority w:val="22"/>
    <w:rPr>
      <w:b/>
      <w:bCs/>
    </w:rPr>
  </w:style>
  <w:style w:type="character" w:styleId="56">
    <w:name w:val="page number"/>
    <w:basedOn w:val="54"/>
    <w:qFormat/>
    <w:uiPriority w:val="0"/>
  </w:style>
  <w:style w:type="character" w:styleId="57">
    <w:name w:val="FollowedHyperlink"/>
    <w:qFormat/>
    <w:uiPriority w:val="99"/>
    <w:rPr>
      <w:color w:val="800080"/>
      <w:u w:val="single"/>
    </w:rPr>
  </w:style>
  <w:style w:type="character" w:styleId="58">
    <w:name w:val="Hyperlink"/>
    <w:qFormat/>
    <w:uiPriority w:val="99"/>
    <w:rPr>
      <w:color w:val="0000FF"/>
      <w:u w:val="single"/>
    </w:rPr>
  </w:style>
  <w:style w:type="character" w:styleId="59">
    <w:name w:val="annotation reference"/>
    <w:qFormat/>
    <w:uiPriority w:val="0"/>
    <w:rPr>
      <w:sz w:val="21"/>
      <w:szCs w:val="21"/>
    </w:rPr>
  </w:style>
  <w:style w:type="character" w:styleId="60">
    <w:name w:val="HTML Sample"/>
    <w:basedOn w:val="54"/>
    <w:qFormat/>
    <w:uiPriority w:val="0"/>
    <w:rPr>
      <w:rFonts w:ascii="Courier New" w:hAnsi="Courier New"/>
    </w:rPr>
  </w:style>
  <w:style w:type="paragraph" w:customStyle="1" w:styleId="61">
    <w:name w:val="样式 标题 2 + 宋体"/>
    <w:basedOn w:val="4"/>
    <w:qFormat/>
    <w:uiPriority w:val="99"/>
    <w:pPr>
      <w:tabs>
        <w:tab w:val="left" w:pos="1021"/>
      </w:tabs>
    </w:pPr>
    <w:rPr>
      <w:rFonts w:ascii="宋体" w:hAnsi="宋体"/>
      <w:sz w:val="30"/>
    </w:rPr>
  </w:style>
  <w:style w:type="character" w:customStyle="1" w:styleId="62">
    <w:name w:val="标题 1 字符"/>
    <w:link w:val="3"/>
    <w:qFormat/>
    <w:uiPriority w:val="9"/>
    <w:rPr>
      <w:rFonts w:eastAsia="宋体"/>
      <w:b/>
      <w:bCs/>
      <w:kern w:val="44"/>
      <w:sz w:val="44"/>
      <w:szCs w:val="44"/>
      <w:lang w:val="en-US" w:eastAsia="zh-CN" w:bidi="ar-SA"/>
    </w:rPr>
  </w:style>
  <w:style w:type="character" w:customStyle="1" w:styleId="63">
    <w:name w:val="标题 2 字符"/>
    <w:link w:val="4"/>
    <w:qFormat/>
    <w:uiPriority w:val="0"/>
    <w:rPr>
      <w:rFonts w:ascii="Arial" w:hAnsi="Arial" w:eastAsia="黑体"/>
      <w:b/>
      <w:bCs/>
      <w:kern w:val="2"/>
      <w:sz w:val="32"/>
      <w:szCs w:val="32"/>
    </w:rPr>
  </w:style>
  <w:style w:type="character" w:customStyle="1" w:styleId="64">
    <w:name w:val="标题 3 字符"/>
    <w:link w:val="5"/>
    <w:qFormat/>
    <w:uiPriority w:val="0"/>
    <w:rPr>
      <w:b/>
      <w:bCs/>
      <w:kern w:val="2"/>
      <w:sz w:val="32"/>
      <w:szCs w:val="32"/>
    </w:rPr>
  </w:style>
  <w:style w:type="character" w:customStyle="1" w:styleId="65">
    <w:name w:val="标题 4 字符"/>
    <w:link w:val="6"/>
    <w:qFormat/>
    <w:uiPriority w:val="0"/>
    <w:rPr>
      <w:rFonts w:ascii="Arial" w:hAnsi="Arial" w:eastAsia="黑体"/>
      <w:sz w:val="28"/>
    </w:rPr>
  </w:style>
  <w:style w:type="character" w:customStyle="1" w:styleId="66">
    <w:name w:val="标题 5 字符"/>
    <w:link w:val="7"/>
    <w:qFormat/>
    <w:uiPriority w:val="0"/>
    <w:rPr>
      <w:b/>
      <w:kern w:val="2"/>
      <w:sz w:val="28"/>
      <w:szCs w:val="24"/>
    </w:rPr>
  </w:style>
  <w:style w:type="character" w:customStyle="1" w:styleId="67">
    <w:name w:val="标题 6 字符"/>
    <w:link w:val="9"/>
    <w:qFormat/>
    <w:uiPriority w:val="0"/>
    <w:rPr>
      <w:rFonts w:ascii="Arial" w:hAnsi="Arial" w:eastAsia="黑体"/>
      <w:b/>
      <w:kern w:val="2"/>
      <w:sz w:val="24"/>
      <w:szCs w:val="24"/>
    </w:rPr>
  </w:style>
  <w:style w:type="character" w:customStyle="1" w:styleId="68">
    <w:name w:val="标题 7 字符"/>
    <w:link w:val="10"/>
    <w:qFormat/>
    <w:uiPriority w:val="0"/>
    <w:rPr>
      <w:b/>
      <w:kern w:val="2"/>
      <w:sz w:val="24"/>
      <w:szCs w:val="24"/>
    </w:rPr>
  </w:style>
  <w:style w:type="character" w:customStyle="1" w:styleId="69">
    <w:name w:val="标题 8 字符"/>
    <w:link w:val="11"/>
    <w:qFormat/>
    <w:uiPriority w:val="0"/>
    <w:rPr>
      <w:rFonts w:ascii="Arial" w:hAnsi="Arial" w:eastAsia="黑体"/>
      <w:kern w:val="2"/>
      <w:sz w:val="24"/>
      <w:szCs w:val="24"/>
    </w:rPr>
  </w:style>
  <w:style w:type="character" w:customStyle="1" w:styleId="70">
    <w:name w:val="标题 9 字符"/>
    <w:link w:val="12"/>
    <w:qFormat/>
    <w:uiPriority w:val="0"/>
    <w:rPr>
      <w:rFonts w:ascii="Arial" w:hAnsi="Arial" w:eastAsia="黑体"/>
      <w:kern w:val="2"/>
      <w:sz w:val="21"/>
      <w:szCs w:val="24"/>
    </w:rPr>
  </w:style>
  <w:style w:type="character" w:customStyle="1" w:styleId="71">
    <w:name w:val="文档结构图 字符"/>
    <w:link w:val="17"/>
    <w:qFormat/>
    <w:uiPriority w:val="0"/>
    <w:rPr>
      <w:sz w:val="21"/>
      <w:shd w:val="clear" w:color="auto" w:fill="000080"/>
    </w:rPr>
  </w:style>
  <w:style w:type="character" w:customStyle="1" w:styleId="72">
    <w:name w:val="批注文字 字符"/>
    <w:link w:val="18"/>
    <w:qFormat/>
    <w:uiPriority w:val="0"/>
    <w:rPr>
      <w:kern w:val="2"/>
      <w:sz w:val="21"/>
      <w:szCs w:val="24"/>
    </w:rPr>
  </w:style>
  <w:style w:type="character" w:customStyle="1" w:styleId="73">
    <w:name w:val="正文文本 3 字符"/>
    <w:link w:val="19"/>
    <w:qFormat/>
    <w:uiPriority w:val="0"/>
    <w:rPr>
      <w:b/>
      <w:bCs/>
      <w:kern w:val="2"/>
      <w:sz w:val="24"/>
      <w:szCs w:val="24"/>
    </w:rPr>
  </w:style>
  <w:style w:type="character" w:customStyle="1" w:styleId="74">
    <w:name w:val="正文文本 字符"/>
    <w:link w:val="20"/>
    <w:qFormat/>
    <w:uiPriority w:val="99"/>
    <w:rPr>
      <w:kern w:val="2"/>
      <w:sz w:val="24"/>
      <w:szCs w:val="24"/>
    </w:rPr>
  </w:style>
  <w:style w:type="character" w:customStyle="1" w:styleId="75">
    <w:name w:val="正文文本缩进 字符"/>
    <w:link w:val="21"/>
    <w:qFormat/>
    <w:uiPriority w:val="99"/>
    <w:rPr>
      <w:rFonts w:ascii="仿宋_GB2312" w:eastAsia="仿宋_GB2312"/>
      <w:kern w:val="2"/>
      <w:sz w:val="32"/>
    </w:rPr>
  </w:style>
  <w:style w:type="character" w:customStyle="1" w:styleId="76">
    <w:name w:val="纯文本 字符"/>
    <w:link w:val="27"/>
    <w:qFormat/>
    <w:uiPriority w:val="99"/>
    <w:rPr>
      <w:rFonts w:ascii="宋体" w:hAnsi="Courier New" w:eastAsia="宋体" w:cs="Courier New"/>
      <w:kern w:val="2"/>
      <w:sz w:val="21"/>
      <w:szCs w:val="21"/>
      <w:lang w:val="en-US" w:eastAsia="zh-CN" w:bidi="ar-SA"/>
    </w:rPr>
  </w:style>
  <w:style w:type="character" w:customStyle="1" w:styleId="77">
    <w:name w:val="日期 字符"/>
    <w:link w:val="29"/>
    <w:qFormat/>
    <w:uiPriority w:val="0"/>
    <w:rPr>
      <w:rFonts w:ascii="宋体" w:hAnsi="Courier New" w:cs="Courier New"/>
      <w:kern w:val="2"/>
      <w:sz w:val="21"/>
      <w:szCs w:val="21"/>
    </w:rPr>
  </w:style>
  <w:style w:type="character" w:customStyle="1" w:styleId="78">
    <w:name w:val="正文文本缩进 2 字符"/>
    <w:link w:val="30"/>
    <w:qFormat/>
    <w:uiPriority w:val="0"/>
    <w:rPr>
      <w:kern w:val="2"/>
      <w:sz w:val="32"/>
    </w:rPr>
  </w:style>
  <w:style w:type="character" w:customStyle="1" w:styleId="79">
    <w:name w:val="批注框文本 字符"/>
    <w:link w:val="31"/>
    <w:qFormat/>
    <w:uiPriority w:val="0"/>
    <w:rPr>
      <w:kern w:val="2"/>
      <w:sz w:val="18"/>
      <w:szCs w:val="18"/>
    </w:rPr>
  </w:style>
  <w:style w:type="character" w:customStyle="1" w:styleId="80">
    <w:name w:val="页脚 字符"/>
    <w:link w:val="32"/>
    <w:qFormat/>
    <w:uiPriority w:val="0"/>
    <w:rPr>
      <w:kern w:val="2"/>
      <w:sz w:val="18"/>
      <w:szCs w:val="18"/>
    </w:rPr>
  </w:style>
  <w:style w:type="character" w:customStyle="1" w:styleId="81">
    <w:name w:val="页眉 字符"/>
    <w:link w:val="33"/>
    <w:qFormat/>
    <w:uiPriority w:val="99"/>
    <w:rPr>
      <w:kern w:val="2"/>
      <w:sz w:val="18"/>
      <w:szCs w:val="18"/>
    </w:rPr>
  </w:style>
  <w:style w:type="character" w:customStyle="1" w:styleId="82">
    <w:name w:val="正文文本缩进 3 字符"/>
    <w:link w:val="39"/>
    <w:qFormat/>
    <w:uiPriority w:val="0"/>
    <w:rPr>
      <w:kern w:val="2"/>
      <w:sz w:val="16"/>
      <w:szCs w:val="16"/>
    </w:rPr>
  </w:style>
  <w:style w:type="character" w:customStyle="1" w:styleId="83">
    <w:name w:val="正文文本 2 字符"/>
    <w:link w:val="42"/>
    <w:qFormat/>
    <w:uiPriority w:val="0"/>
    <w:rPr>
      <w:kern w:val="2"/>
      <w:sz w:val="21"/>
      <w:szCs w:val="24"/>
    </w:rPr>
  </w:style>
  <w:style w:type="character" w:customStyle="1" w:styleId="84">
    <w:name w:val="HTML 预设格式 字符"/>
    <w:link w:val="45"/>
    <w:qFormat/>
    <w:uiPriority w:val="0"/>
    <w:rPr>
      <w:rFonts w:ascii="黑体" w:hAnsi="Courier New" w:eastAsia="黑体" w:cs="Courier New"/>
    </w:rPr>
  </w:style>
  <w:style w:type="character" w:customStyle="1" w:styleId="85">
    <w:name w:val="标题 字符"/>
    <w:link w:val="48"/>
    <w:qFormat/>
    <w:uiPriority w:val="0"/>
    <w:rPr>
      <w:kern w:val="2"/>
      <w:sz w:val="30"/>
      <w:szCs w:val="24"/>
    </w:rPr>
  </w:style>
  <w:style w:type="character" w:customStyle="1" w:styleId="86">
    <w:name w:val="批注主题 字符"/>
    <w:link w:val="49"/>
    <w:qFormat/>
    <w:uiPriority w:val="0"/>
    <w:rPr>
      <w:b/>
      <w:bCs/>
      <w:kern w:val="2"/>
      <w:sz w:val="21"/>
      <w:szCs w:val="24"/>
    </w:rPr>
  </w:style>
  <w:style w:type="character" w:customStyle="1" w:styleId="87">
    <w:name w:val="正文文本首行缩进 字符"/>
    <w:link w:val="50"/>
    <w:qFormat/>
    <w:uiPriority w:val="0"/>
    <w:rPr>
      <w:kern w:val="2"/>
      <w:sz w:val="21"/>
      <w:szCs w:val="24"/>
    </w:rPr>
  </w:style>
  <w:style w:type="character" w:customStyle="1" w:styleId="88">
    <w:name w:val="正文文本首行缩进 2 字符"/>
    <w:link w:val="51"/>
    <w:qFormat/>
    <w:uiPriority w:val="0"/>
    <w:rPr>
      <w:kern w:val="2"/>
      <w:sz w:val="21"/>
      <w:szCs w:val="24"/>
    </w:rPr>
  </w:style>
  <w:style w:type="character" w:customStyle="1" w:styleId="89">
    <w:name w:val="small"/>
    <w:basedOn w:val="54"/>
    <w:qFormat/>
    <w:uiPriority w:val="0"/>
  </w:style>
  <w:style w:type="character" w:customStyle="1" w:styleId="90">
    <w:name w:val="white"/>
    <w:basedOn w:val="54"/>
    <w:qFormat/>
    <w:uiPriority w:val="0"/>
  </w:style>
  <w:style w:type="character" w:customStyle="1" w:styleId="91">
    <w:name w:val="z-窗体顶端 Char"/>
    <w:link w:val="92"/>
    <w:qFormat/>
    <w:uiPriority w:val="0"/>
    <w:rPr>
      <w:rFonts w:ascii="Arial"/>
      <w:vanish/>
      <w:kern w:val="2"/>
      <w:sz w:val="16"/>
      <w:szCs w:val="24"/>
    </w:rPr>
  </w:style>
  <w:style w:type="paragraph" w:customStyle="1" w:styleId="92">
    <w:name w:val="_Style 89"/>
    <w:basedOn w:val="1"/>
    <w:next w:val="1"/>
    <w:link w:val="91"/>
    <w:qFormat/>
    <w:uiPriority w:val="0"/>
    <w:pPr>
      <w:pBdr>
        <w:bottom w:val="single" w:color="auto" w:sz="6" w:space="1"/>
      </w:pBdr>
      <w:jc w:val="center"/>
    </w:pPr>
    <w:rPr>
      <w:rFonts w:ascii="Arial"/>
      <w:vanish/>
      <w:sz w:val="16"/>
    </w:rPr>
  </w:style>
  <w:style w:type="character" w:customStyle="1" w:styleId="93">
    <w:name w:val="f151"/>
    <w:qFormat/>
    <w:uiPriority w:val="0"/>
    <w:rPr>
      <w:sz w:val="23"/>
      <w:szCs w:val="23"/>
    </w:rPr>
  </w:style>
  <w:style w:type="character" w:customStyle="1" w:styleId="94">
    <w:name w:val="apple-converted-space"/>
    <w:qFormat/>
    <w:uiPriority w:val="0"/>
  </w:style>
  <w:style w:type="character" w:customStyle="1" w:styleId="95">
    <w:name w:val="gray12"/>
    <w:basedOn w:val="54"/>
    <w:qFormat/>
    <w:uiPriority w:val="0"/>
  </w:style>
  <w:style w:type="character" w:customStyle="1" w:styleId="96">
    <w:name w:val="style21"/>
    <w:qFormat/>
    <w:uiPriority w:val="0"/>
    <w:rPr>
      <w:sz w:val="17"/>
      <w:szCs w:val="17"/>
    </w:rPr>
  </w:style>
  <w:style w:type="character" w:customStyle="1" w:styleId="97">
    <w:name w:val="mark8"/>
    <w:qFormat/>
    <w:uiPriority w:val="0"/>
    <w:rPr>
      <w:b/>
      <w:bCs/>
      <w:sz w:val="21"/>
      <w:szCs w:val="21"/>
    </w:rPr>
  </w:style>
  <w:style w:type="character" w:customStyle="1" w:styleId="98">
    <w:name w:val="content2"/>
    <w:basedOn w:val="54"/>
    <w:qFormat/>
    <w:uiPriority w:val="0"/>
  </w:style>
  <w:style w:type="character" w:customStyle="1" w:styleId="99">
    <w:name w:val="1ji Char"/>
    <w:link w:val="100"/>
    <w:qFormat/>
    <w:uiPriority w:val="0"/>
    <w:rPr>
      <w:rFonts w:ascii="宋体" w:hAnsi="宋体" w:eastAsia="宋体"/>
      <w:b/>
      <w:bCs/>
      <w:kern w:val="44"/>
      <w:sz w:val="36"/>
      <w:szCs w:val="44"/>
      <w:lang w:val="en-US" w:eastAsia="zh-CN" w:bidi="ar-SA"/>
    </w:rPr>
  </w:style>
  <w:style w:type="paragraph" w:customStyle="1" w:styleId="100">
    <w:name w:val="1ji"/>
    <w:basedOn w:val="3"/>
    <w:link w:val="99"/>
    <w:qFormat/>
    <w:uiPriority w:val="0"/>
    <w:pPr>
      <w:keepLines w:val="0"/>
      <w:widowControl/>
      <w:spacing w:before="0" w:after="0" w:line="240" w:lineRule="auto"/>
      <w:jc w:val="center"/>
    </w:pPr>
    <w:rPr>
      <w:rFonts w:ascii="宋体" w:hAnsi="宋体"/>
      <w:sz w:val="36"/>
    </w:rPr>
  </w:style>
  <w:style w:type="character" w:customStyle="1" w:styleId="101">
    <w:name w:val="case31"/>
    <w:qFormat/>
    <w:uiPriority w:val="0"/>
    <w:rPr>
      <w:rFonts w:hint="default" w:ascii="_x000B__x000C_" w:hAnsi="_x000B__x000C_"/>
      <w:sz w:val="21"/>
      <w:szCs w:val="21"/>
    </w:rPr>
  </w:style>
  <w:style w:type="character" w:customStyle="1" w:styleId="102">
    <w:name w:val="批注文字 Char2"/>
    <w:qFormat/>
    <w:uiPriority w:val="0"/>
    <w:rPr>
      <w:kern w:val="2"/>
      <w:sz w:val="21"/>
      <w:szCs w:val="24"/>
      <w:lang w:bidi="ar-SA"/>
    </w:rPr>
  </w:style>
  <w:style w:type="character" w:customStyle="1" w:styleId="103">
    <w:name w:val="标题3 Char"/>
    <w:link w:val="104"/>
    <w:qFormat/>
    <w:uiPriority w:val="0"/>
    <w:rPr>
      <w:rFonts w:ascii="宋体" w:hAnsi="宋体"/>
      <w:b/>
      <w:bCs/>
      <w:kern w:val="44"/>
      <w:sz w:val="24"/>
      <w:szCs w:val="24"/>
    </w:rPr>
  </w:style>
  <w:style w:type="paragraph" w:customStyle="1" w:styleId="104">
    <w:name w:val="标题3"/>
    <w:basedOn w:val="3"/>
    <w:link w:val="103"/>
    <w:qFormat/>
    <w:uiPriority w:val="0"/>
    <w:pPr>
      <w:spacing w:before="0" w:beforeLines="50" w:after="0" w:afterLines="50" w:line="400" w:lineRule="exact"/>
    </w:pPr>
    <w:rPr>
      <w:rFonts w:ascii="宋体" w:hAnsi="宋体"/>
      <w:sz w:val="24"/>
      <w:szCs w:val="24"/>
    </w:rPr>
  </w:style>
  <w:style w:type="character" w:customStyle="1" w:styleId="105">
    <w:name w:val="graytext1"/>
    <w:qFormat/>
    <w:uiPriority w:val="0"/>
    <w:rPr>
      <w:color w:val="666666"/>
    </w:rPr>
  </w:style>
  <w:style w:type="character" w:customStyle="1" w:styleId="106">
    <w:name w:val="font01"/>
    <w:qFormat/>
    <w:uiPriority w:val="0"/>
    <w:rPr>
      <w:rFonts w:hint="eastAsia" w:ascii="宋体" w:hAnsi="宋体" w:eastAsia="宋体"/>
      <w:color w:val="000000"/>
      <w:sz w:val="22"/>
      <w:szCs w:val="22"/>
      <w:u w:val="none"/>
    </w:rPr>
  </w:style>
  <w:style w:type="character" w:customStyle="1" w:styleId="107">
    <w:name w:val="short_text1"/>
    <w:qFormat/>
    <w:uiPriority w:val="0"/>
    <w:rPr>
      <w:sz w:val="26"/>
    </w:rPr>
  </w:style>
  <w:style w:type="character" w:customStyle="1" w:styleId="108">
    <w:name w:val="unnamed3"/>
    <w:basedOn w:val="54"/>
    <w:qFormat/>
    <w:uiPriority w:val="0"/>
  </w:style>
  <w:style w:type="character" w:customStyle="1" w:styleId="109">
    <w:name w:val="062"/>
    <w:qFormat/>
    <w:uiPriority w:val="0"/>
    <w:rPr>
      <w:rFonts w:ascii="宋体" w:hAnsi="宋体"/>
      <w:b/>
      <w:bCs/>
      <w:sz w:val="32"/>
    </w:rPr>
  </w:style>
  <w:style w:type="character" w:customStyle="1" w:styleId="110">
    <w:name w:val="style11"/>
    <w:qFormat/>
    <w:uiPriority w:val="0"/>
    <w:rPr>
      <w:rFonts w:hint="default" w:ascii="Arial" w:hAnsi="Arial" w:cs="Arial"/>
    </w:rPr>
  </w:style>
  <w:style w:type="character" w:customStyle="1" w:styleId="111">
    <w:name w:val="纯文本 Char1"/>
    <w:qFormat/>
    <w:uiPriority w:val="0"/>
    <w:rPr>
      <w:rFonts w:ascii="宋体" w:hAnsi="Courier New" w:eastAsia="宋体" w:cs="Courier New"/>
      <w:kern w:val="2"/>
      <w:sz w:val="21"/>
      <w:szCs w:val="21"/>
      <w:lang w:val="en-US" w:eastAsia="zh-CN" w:bidi="ar-SA"/>
    </w:rPr>
  </w:style>
  <w:style w:type="character" w:customStyle="1" w:styleId="112">
    <w:name w:val="text11"/>
    <w:qFormat/>
    <w:uiPriority w:val="0"/>
    <w:rPr>
      <w:rFonts w:hint="default" w:ascii="Verdana" w:hAnsi="Verdana"/>
      <w:color w:val="4E4E4E"/>
      <w:sz w:val="18"/>
      <w:szCs w:val="18"/>
    </w:rPr>
  </w:style>
  <w:style w:type="character" w:customStyle="1" w:styleId="113">
    <w:name w:val="1051"/>
    <w:qFormat/>
    <w:uiPriority w:val="0"/>
    <w:rPr>
      <w:sz w:val="21"/>
      <w:szCs w:val="21"/>
    </w:rPr>
  </w:style>
  <w:style w:type="paragraph" w:customStyle="1" w:styleId="114">
    <w:name w:val="_Style 111"/>
    <w:unhideWhenUsed/>
    <w:qFormat/>
    <w:uiPriority w:val="99"/>
    <w:rPr>
      <w:rFonts w:ascii="Times New Roman" w:hAnsi="Times New Roman" w:eastAsia="宋体" w:cs="Times New Roman"/>
      <w:kern w:val="2"/>
      <w:sz w:val="21"/>
      <w:szCs w:val="24"/>
      <w:lang w:val="en-US" w:eastAsia="zh-CN" w:bidi="ar-SA"/>
    </w:rPr>
  </w:style>
  <w:style w:type="paragraph" w:customStyle="1" w:styleId="115">
    <w:name w:val="List Paragraph1"/>
    <w:basedOn w:val="1"/>
    <w:qFormat/>
    <w:uiPriority w:val="0"/>
    <w:pPr>
      <w:ind w:firstLine="420" w:firstLineChars="200"/>
    </w:pPr>
    <w:rPr>
      <w:rFonts w:ascii="Calibri" w:hAnsi="Calibri"/>
      <w:szCs w:val="22"/>
    </w:rPr>
  </w:style>
  <w:style w:type="paragraph" w:customStyle="1" w:styleId="116">
    <w:name w:val="Char Char Char Char Char Char Char Char Char Char Char Char Char"/>
    <w:basedOn w:val="17"/>
    <w:qFormat/>
    <w:uiPriority w:val="0"/>
    <w:pPr>
      <w:adjustRightInd/>
      <w:spacing w:line="240" w:lineRule="auto"/>
      <w:textAlignment w:val="auto"/>
    </w:pPr>
    <w:rPr>
      <w:rFonts w:ascii="Tahoma" w:hAnsi="Tahoma"/>
      <w:kern w:val="2"/>
      <w:sz w:val="24"/>
      <w:szCs w:val="24"/>
    </w:rPr>
  </w:style>
  <w:style w:type="paragraph" w:customStyle="1" w:styleId="117">
    <w:name w:val="_Style 114"/>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8">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19">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20">
    <w:name w:val="默认段落字体 Para Char"/>
    <w:basedOn w:val="1"/>
    <w:qFormat/>
    <w:uiPriority w:val="0"/>
    <w:pPr>
      <w:adjustRightInd w:val="0"/>
      <w:spacing w:line="360" w:lineRule="auto"/>
    </w:pPr>
    <w:rPr>
      <w:kern w:val="0"/>
      <w:sz w:val="24"/>
      <w:szCs w:val="20"/>
    </w:rPr>
  </w:style>
  <w:style w:type="paragraph" w:customStyle="1" w:styleId="121">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4">
    <w:name w:val="Char Char Char Char Char Char Char Char Char Char Char Char Char1"/>
    <w:basedOn w:val="17"/>
    <w:qFormat/>
    <w:uiPriority w:val="0"/>
    <w:pPr>
      <w:adjustRightInd/>
      <w:spacing w:line="240" w:lineRule="auto"/>
      <w:textAlignment w:val="auto"/>
    </w:pPr>
    <w:rPr>
      <w:rFonts w:ascii="Tahoma" w:hAnsi="Tahoma"/>
      <w:kern w:val="2"/>
      <w:sz w:val="24"/>
      <w:szCs w:val="24"/>
    </w:rPr>
  </w:style>
  <w:style w:type="paragraph" w:customStyle="1" w:styleId="125">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26">
    <w:name w:val="Char1"/>
    <w:basedOn w:val="1"/>
    <w:qFormat/>
    <w:uiPriority w:val="0"/>
    <w:rPr>
      <w:szCs w:val="21"/>
    </w:rPr>
  </w:style>
  <w:style w:type="paragraph" w:customStyle="1" w:styleId="127">
    <w:name w:val="Char Char Char1"/>
    <w:basedOn w:val="17"/>
    <w:qFormat/>
    <w:uiPriority w:val="0"/>
    <w:pPr>
      <w:adjustRightInd/>
      <w:spacing w:line="240" w:lineRule="auto"/>
      <w:textAlignment w:val="auto"/>
    </w:pPr>
    <w:rPr>
      <w:rFonts w:ascii="Tahoma" w:hAnsi="Tahoma"/>
      <w:kern w:val="2"/>
      <w:sz w:val="24"/>
      <w:szCs w:val="24"/>
    </w:rPr>
  </w:style>
  <w:style w:type="paragraph" w:customStyle="1" w:styleId="128">
    <w:name w:val="次小点说明 Char"/>
    <w:basedOn w:val="8"/>
    <w:qFormat/>
    <w:uiPriority w:val="0"/>
    <w:pPr>
      <w:ind w:firstLine="0"/>
    </w:pPr>
    <w:rPr>
      <w:sz w:val="24"/>
      <w:szCs w:val="24"/>
    </w:rPr>
  </w:style>
  <w:style w:type="paragraph" w:customStyle="1" w:styleId="129">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30">
    <w:name w:val="2ji"/>
    <w:basedOn w:val="4"/>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31">
    <w:name w:val="正文段"/>
    <w:basedOn w:val="1"/>
    <w:qFormat/>
    <w:uiPriority w:val="0"/>
    <w:pPr>
      <w:widowControl/>
      <w:snapToGrid w:val="0"/>
      <w:spacing w:after="156" w:afterLines="50"/>
      <w:ind w:firstLine="200" w:firstLineChars="200"/>
    </w:pPr>
    <w:rPr>
      <w:kern w:val="0"/>
      <w:sz w:val="24"/>
      <w:szCs w:val="20"/>
    </w:rPr>
  </w:style>
  <w:style w:type="paragraph" w:customStyle="1" w:styleId="132">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133">
    <w:name w:val="List Paragraph"/>
    <w:basedOn w:val="1"/>
    <w:qFormat/>
    <w:uiPriority w:val="34"/>
    <w:pPr>
      <w:ind w:firstLine="420" w:firstLineChars="200"/>
    </w:pPr>
    <w:rPr>
      <w:rFonts w:ascii="Calibri" w:hAnsi="Calibri"/>
      <w:szCs w:val="22"/>
    </w:rPr>
  </w:style>
  <w:style w:type="paragraph" w:customStyle="1" w:styleId="134">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35">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6">
    <w:name w:val="Char Char Char Char Char Char Char"/>
    <w:basedOn w:val="1"/>
    <w:qFormat/>
    <w:uiPriority w:val="0"/>
  </w:style>
  <w:style w:type="paragraph" w:customStyle="1" w:styleId="137">
    <w:name w:val="缺省文本"/>
    <w:basedOn w:val="1"/>
    <w:qFormat/>
    <w:uiPriority w:val="0"/>
    <w:pPr>
      <w:autoSpaceDE w:val="0"/>
      <w:autoSpaceDN w:val="0"/>
      <w:adjustRightInd w:val="0"/>
      <w:spacing w:line="360" w:lineRule="auto"/>
      <w:jc w:val="left"/>
    </w:pPr>
    <w:rPr>
      <w:kern w:val="0"/>
      <w:sz w:val="24"/>
      <w:szCs w:val="20"/>
    </w:rPr>
  </w:style>
  <w:style w:type="paragraph" w:customStyle="1" w:styleId="13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39">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0">
    <w:name w:val="样式1"/>
    <w:basedOn w:val="1"/>
    <w:qFormat/>
    <w:uiPriority w:val="0"/>
    <w:pPr>
      <w:spacing w:before="120" w:after="120" w:line="300" w:lineRule="auto"/>
    </w:pPr>
    <w:rPr>
      <w:rFonts w:ascii="宋体" w:hAnsi="宋体"/>
      <w:b/>
      <w:sz w:val="24"/>
      <w:szCs w:val="20"/>
    </w:rPr>
  </w:style>
  <w:style w:type="paragraph" w:customStyle="1" w:styleId="141">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142">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3">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4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45">
    <w:name w:val="样式 首行缩进:  2 字符"/>
    <w:basedOn w:val="1"/>
    <w:qFormat/>
    <w:uiPriority w:val="0"/>
    <w:pPr>
      <w:spacing w:line="400" w:lineRule="exact"/>
      <w:ind w:firstLine="200" w:firstLineChars="200"/>
    </w:pPr>
    <w:rPr>
      <w:rFonts w:cs="宋体"/>
      <w:sz w:val="24"/>
    </w:rPr>
  </w:style>
  <w:style w:type="paragraph" w:customStyle="1" w:styleId="146">
    <w:name w:val="正文首行缩进两字符"/>
    <w:basedOn w:val="1"/>
    <w:qFormat/>
    <w:uiPriority w:val="0"/>
    <w:pPr>
      <w:spacing w:line="360" w:lineRule="auto"/>
      <w:ind w:firstLine="200" w:firstLineChars="200"/>
    </w:pPr>
  </w:style>
  <w:style w:type="paragraph" w:customStyle="1" w:styleId="147">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48">
    <w:name w:val="444"/>
    <w:basedOn w:val="1"/>
    <w:qFormat/>
    <w:uiPriority w:val="0"/>
    <w:pPr>
      <w:adjustRightInd w:val="0"/>
      <w:spacing w:line="312" w:lineRule="atLeast"/>
      <w:jc w:val="center"/>
      <w:textAlignment w:val="baseline"/>
    </w:pPr>
    <w:rPr>
      <w:b/>
      <w:kern w:val="0"/>
      <w:sz w:val="36"/>
      <w:szCs w:val="36"/>
    </w:rPr>
  </w:style>
  <w:style w:type="paragraph" w:customStyle="1" w:styleId="14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50">
    <w:name w:val="默认段落字体 Para Char Char Char Char Char Char Char Char Char1 Char Char Char Char"/>
    <w:basedOn w:val="1"/>
    <w:qFormat/>
    <w:uiPriority w:val="0"/>
    <w:rPr>
      <w:rFonts w:ascii="Tahoma" w:hAnsi="Tahoma"/>
      <w:sz w:val="24"/>
      <w:szCs w:val="20"/>
    </w:rPr>
  </w:style>
  <w:style w:type="paragraph" w:customStyle="1" w:styleId="151">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15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53">
    <w:name w:val="Char31"/>
    <w:basedOn w:val="1"/>
    <w:qFormat/>
    <w:uiPriority w:val="0"/>
    <w:pPr>
      <w:tabs>
        <w:tab w:val="left" w:pos="360"/>
      </w:tabs>
      <w:ind w:left="252" w:hanging="252" w:hangingChars="140"/>
    </w:pPr>
    <w:rPr>
      <w:rFonts w:ascii="宋体"/>
      <w:sz w:val="18"/>
      <w:szCs w:val="18"/>
    </w:rPr>
  </w:style>
  <w:style w:type="paragraph" w:customStyle="1" w:styleId="154">
    <w:name w:val="Char Char Char"/>
    <w:basedOn w:val="1"/>
    <w:qFormat/>
    <w:uiPriority w:val="0"/>
    <w:rPr>
      <w:rFonts w:ascii="Tahoma" w:hAnsi="Tahoma"/>
      <w:sz w:val="24"/>
      <w:szCs w:val="20"/>
    </w:rPr>
  </w:style>
  <w:style w:type="paragraph" w:customStyle="1" w:styleId="155">
    <w:name w:val="表格"/>
    <w:basedOn w:val="1"/>
    <w:qFormat/>
    <w:uiPriority w:val="0"/>
    <w:pPr>
      <w:spacing w:line="400" w:lineRule="exact"/>
    </w:pPr>
    <w:rPr>
      <w:sz w:val="24"/>
    </w:rPr>
  </w:style>
  <w:style w:type="paragraph" w:customStyle="1" w:styleId="156">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57">
    <w:name w:val="tgt1"/>
    <w:basedOn w:val="1"/>
    <w:qFormat/>
    <w:uiPriority w:val="0"/>
    <w:pPr>
      <w:widowControl/>
      <w:spacing w:after="150"/>
      <w:jc w:val="left"/>
    </w:pPr>
    <w:rPr>
      <w:rFonts w:ascii="宋体" w:hAnsi="宋体" w:cs="宋体"/>
      <w:kern w:val="0"/>
      <w:sz w:val="24"/>
    </w:rPr>
  </w:style>
  <w:style w:type="paragraph" w:customStyle="1" w:styleId="158">
    <w:name w:val="Char Char Char2"/>
    <w:basedOn w:val="17"/>
    <w:qFormat/>
    <w:uiPriority w:val="0"/>
    <w:pPr>
      <w:adjustRightInd/>
      <w:spacing w:line="240" w:lineRule="auto"/>
      <w:textAlignment w:val="auto"/>
    </w:pPr>
    <w:rPr>
      <w:rFonts w:ascii="Tahoma" w:hAnsi="Tahoma"/>
      <w:kern w:val="2"/>
      <w:sz w:val="24"/>
      <w:szCs w:val="24"/>
    </w:rPr>
  </w:style>
  <w:style w:type="paragraph" w:customStyle="1" w:styleId="159">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6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61">
    <w:name w:val="2-2ji"/>
    <w:basedOn w:val="4"/>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62">
    <w:name w:val="1"/>
    <w:basedOn w:val="1"/>
    <w:next w:val="27"/>
    <w:qFormat/>
    <w:uiPriority w:val="0"/>
    <w:rPr>
      <w:rFonts w:ascii="宋体" w:hAnsi="Courier New"/>
      <w:szCs w:val="20"/>
    </w:rPr>
  </w:style>
  <w:style w:type="paragraph" w:customStyle="1" w:styleId="16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64">
    <w:name w:val="Char Char Char Char Char Char Char1"/>
    <w:basedOn w:val="1"/>
    <w:qFormat/>
    <w:uiPriority w:val="0"/>
  </w:style>
  <w:style w:type="paragraph" w:customStyle="1" w:styleId="165">
    <w:name w:val="五号正文（标准）"/>
    <w:basedOn w:val="1"/>
    <w:qFormat/>
    <w:uiPriority w:val="0"/>
    <w:pPr>
      <w:spacing w:line="360" w:lineRule="auto"/>
      <w:ind w:right="55" w:firstLine="560" w:firstLineChars="200"/>
    </w:pPr>
    <w:rPr>
      <w:rFonts w:eastAsia="仿宋_GB2312"/>
      <w:sz w:val="28"/>
      <w:szCs w:val="20"/>
    </w:rPr>
  </w:style>
  <w:style w:type="paragraph" w:customStyle="1" w:styleId="166">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67">
    <w:name w:val="列出段落1"/>
    <w:basedOn w:val="1"/>
    <w:semiHidden/>
    <w:qFormat/>
    <w:uiPriority w:val="34"/>
    <w:pPr>
      <w:adjustRightInd w:val="0"/>
      <w:spacing w:line="360" w:lineRule="atLeast"/>
      <w:ind w:firstLine="420" w:firstLineChars="200"/>
      <w:jc w:val="left"/>
      <w:textAlignment w:val="baseline"/>
    </w:pPr>
    <w:rPr>
      <w:rFonts w:ascii="Calibri" w:hAnsi="Calibri"/>
      <w:kern w:val="0"/>
      <w:sz w:val="24"/>
      <w:szCs w:val="22"/>
    </w:rPr>
  </w:style>
  <w:style w:type="paragraph" w:customStyle="1" w:styleId="168">
    <w:name w:val="F2"/>
    <w:basedOn w:val="1"/>
    <w:qFormat/>
    <w:uiPriority w:val="0"/>
    <w:pPr>
      <w:autoSpaceDE w:val="0"/>
      <w:autoSpaceDN w:val="0"/>
      <w:adjustRightInd w:val="0"/>
      <w:ind w:firstLine="601"/>
      <w:textAlignment w:val="baseline"/>
    </w:pPr>
    <w:rPr>
      <w:kern w:val="0"/>
      <w:sz w:val="24"/>
      <w:szCs w:val="20"/>
    </w:rPr>
  </w:style>
  <w:style w:type="paragraph" w:customStyle="1" w:styleId="169">
    <w:name w:val="普通 (Web)"/>
    <w:basedOn w:val="1"/>
    <w:qFormat/>
    <w:uiPriority w:val="0"/>
    <w:pPr>
      <w:widowControl/>
      <w:spacing w:before="100" w:beforeAutospacing="1" w:after="100" w:afterAutospacing="1"/>
      <w:jc w:val="left"/>
    </w:pPr>
    <w:rPr>
      <w:rFonts w:ascii="宋体" w:hAnsi="宋体"/>
      <w:kern w:val="0"/>
      <w:sz w:val="24"/>
    </w:rPr>
  </w:style>
  <w:style w:type="character" w:customStyle="1" w:styleId="170">
    <w:name w:val="批注文字 字符1"/>
    <w:qFormat/>
    <w:uiPriority w:val="0"/>
    <w:rPr>
      <w:kern w:val="2"/>
      <w:sz w:val="21"/>
      <w:szCs w:val="24"/>
    </w:rPr>
  </w:style>
  <w:style w:type="character" w:customStyle="1" w:styleId="171">
    <w:name w:val="_Style 168"/>
    <w:unhideWhenUsed/>
    <w:qFormat/>
    <w:uiPriority w:val="99"/>
    <w:rPr>
      <w:color w:val="605E5C"/>
      <w:shd w:val="clear" w:color="auto" w:fill="E1DFDD"/>
    </w:rPr>
  </w:style>
  <w:style w:type="character" w:customStyle="1" w:styleId="172">
    <w:name w:val="纯文本 字符1"/>
    <w:qFormat/>
    <w:uiPriority w:val="99"/>
    <w:rPr>
      <w:rFonts w:ascii="宋体" w:hAnsi="Courier New" w:eastAsia="宋体" w:cs="Courier New"/>
      <w:kern w:val="2"/>
      <w:sz w:val="21"/>
      <w:szCs w:val="21"/>
      <w:lang w:val="en-US" w:eastAsia="zh-CN" w:bidi="ar-SA"/>
    </w:rPr>
  </w:style>
  <w:style w:type="character" w:customStyle="1" w:styleId="173">
    <w:name w:val="正文文本 字符1"/>
    <w:qFormat/>
    <w:uiPriority w:val="99"/>
    <w:rPr>
      <w:kern w:val="2"/>
      <w:sz w:val="24"/>
      <w:szCs w:val="24"/>
    </w:rPr>
  </w:style>
  <w:style w:type="paragraph" w:customStyle="1" w:styleId="174">
    <w:name w:val="正文-2字符首行缩进"/>
    <w:basedOn w:val="1"/>
    <w:link w:val="175"/>
    <w:qFormat/>
    <w:uiPriority w:val="0"/>
    <w:pPr>
      <w:widowControl/>
      <w:spacing w:line="360" w:lineRule="auto"/>
      <w:ind w:firstLine="200" w:firstLineChars="200"/>
    </w:pPr>
    <w:rPr>
      <w:rFonts w:ascii="仿宋_GB2312" w:hAnsi="Calibri" w:eastAsia="仿宋_GB2312"/>
      <w:kern w:val="0"/>
      <w:sz w:val="28"/>
      <w:szCs w:val="22"/>
    </w:rPr>
  </w:style>
  <w:style w:type="character" w:customStyle="1" w:styleId="175">
    <w:name w:val="正文-2字符首行缩进 Char"/>
    <w:link w:val="174"/>
    <w:qFormat/>
    <w:uiPriority w:val="0"/>
    <w:rPr>
      <w:rFonts w:ascii="仿宋_GB2312" w:hAnsi="Calibri" w:eastAsia="仿宋_GB2312"/>
      <w:sz w:val="28"/>
      <w:szCs w:val="22"/>
    </w:rPr>
  </w:style>
  <w:style w:type="table" w:customStyle="1" w:styleId="176">
    <w:name w:val="Table Normal"/>
    <w:unhideWhenUsed/>
    <w:qFormat/>
    <w:uiPriority w:val="0"/>
    <w:tblPr>
      <w:tblCellMar>
        <w:top w:w="0" w:type="dxa"/>
        <w:left w:w="0" w:type="dxa"/>
        <w:bottom w:w="0" w:type="dxa"/>
        <w:right w:w="0" w:type="dxa"/>
      </w:tblCellMar>
    </w:tblPr>
  </w:style>
  <w:style w:type="character" w:customStyle="1" w:styleId="177">
    <w:name w:val="NormalCharacter"/>
    <w:qFormat/>
    <w:uiPriority w:val="0"/>
  </w:style>
  <w:style w:type="paragraph" w:customStyle="1" w:styleId="178">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header" Target="header11.xml"/><Relationship Id="rId17" Type="http://schemas.openxmlformats.org/officeDocument/2006/relationships/header" Target="header10.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61</Pages>
  <Words>6542</Words>
  <Characters>37296</Characters>
  <Lines>310</Lines>
  <Paragraphs>87</Paragraphs>
  <TotalTime>188</TotalTime>
  <ScaleCrop>false</ScaleCrop>
  <LinksUpToDate>false</LinksUpToDate>
  <CharactersWithSpaces>43751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2020-09-14T09:23:00Z</dcterms:created>
  <dc:creator>微软用户</dc:creator>
  <cp:lastModifiedBy>小河</cp:lastModifiedBy>
  <cp:lastPrinted>2021-12-07T01:56:45Z</cp:lastPrinted>
  <dcterms:modified xsi:type="dcterms:W3CDTF">2021-12-07T07:04:13Z</dcterms:modified>
  <dc:title>桂财采〔2009〕 号</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10AEC740D051465B96D4D1347BC96285</vt:lpwstr>
  </property>
</Properties>
</file>