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ind w:left="187" w:leftChars="89"/>
        <w:jc w:val="right"/>
        <w:rPr>
          <w:rFonts w:ascii="宋体" w:cs="宋体"/>
          <w:color w:val="auto"/>
          <w:sz w:val="32"/>
          <w:highlight w:val="none"/>
        </w:rPr>
      </w:pPr>
    </w:p>
    <w:p>
      <w:pPr>
        <w:ind w:left="187" w:leftChars="89"/>
        <w:jc w:val="right"/>
        <w:rPr>
          <w:rFonts w:ascii="宋体" w:cs="宋体"/>
          <w:color w:val="auto"/>
          <w:sz w:val="32"/>
          <w:highlight w:val="none"/>
        </w:rPr>
      </w:pPr>
    </w:p>
    <w:p>
      <w:pPr>
        <w:spacing w:beforeLines="50"/>
        <w:jc w:val="center"/>
        <w:rPr>
          <w:rFonts w:ascii="宋体" w:hAnsi="宋体" w:cs="宋体"/>
          <w:color w:val="auto"/>
          <w:sz w:val="72"/>
          <w:szCs w:val="72"/>
          <w:highlight w:val="none"/>
        </w:rPr>
      </w:pPr>
      <w:bookmarkStart w:id="0" w:name="csmb"/>
      <w:bookmarkEnd w:id="0"/>
      <w:bookmarkStart w:id="1" w:name="jinjicd"/>
      <w:bookmarkEnd w:id="1"/>
    </w:p>
    <w:p>
      <w:pPr>
        <w:spacing w:beforeLines="50"/>
        <w:jc w:val="center"/>
        <w:rPr>
          <w:rFonts w:ascii="宋体" w:cs="宋体"/>
          <w:color w:val="auto"/>
          <w:sz w:val="72"/>
          <w:szCs w:val="72"/>
          <w:highlight w:val="none"/>
        </w:rPr>
      </w:pPr>
      <w:r>
        <w:rPr>
          <w:rFonts w:hint="eastAsia" w:ascii="宋体" w:hAnsi="宋体" w:cs="宋体"/>
          <w:color w:val="auto"/>
          <w:sz w:val="84"/>
          <w:szCs w:val="84"/>
          <w:highlight w:val="none"/>
        </w:rPr>
        <w:t>公开招标采购文件</w:t>
      </w:r>
    </w:p>
    <w:p>
      <w:pPr>
        <w:spacing w:beforeLines="50"/>
        <w:jc w:val="center"/>
        <w:rPr>
          <w:rFonts w:ascii="宋体" w:cs="宋体"/>
          <w:color w:val="auto"/>
          <w:sz w:val="72"/>
          <w:szCs w:val="72"/>
          <w:highlight w:val="none"/>
        </w:rPr>
      </w:pPr>
    </w:p>
    <w:p>
      <w:pPr>
        <w:snapToGrid w:val="0"/>
        <w:spacing w:beforeLines="50" w:line="360" w:lineRule="auto"/>
        <w:rPr>
          <w:rFonts w:ascii="宋体" w:cs="宋体"/>
          <w:color w:val="auto"/>
          <w:sz w:val="30"/>
          <w:szCs w:val="72"/>
          <w:highlight w:val="none"/>
        </w:rPr>
      </w:pPr>
    </w:p>
    <w:p>
      <w:pPr>
        <w:pStyle w:val="13"/>
        <w:snapToGrid w:val="0"/>
        <w:spacing w:before="120" w:after="120" w:line="360" w:lineRule="auto"/>
        <w:rPr>
          <w:rFonts w:hAnsi="宋体" w:cs="宋体"/>
          <w:b/>
          <w:bCs/>
          <w:color w:val="auto"/>
          <w:sz w:val="30"/>
          <w:szCs w:val="30"/>
          <w:highlight w:val="none"/>
        </w:rPr>
      </w:pPr>
    </w:p>
    <w:p>
      <w:pPr>
        <w:pStyle w:val="13"/>
        <w:snapToGrid w:val="0"/>
        <w:spacing w:before="120" w:after="120" w:line="360" w:lineRule="auto"/>
        <w:rPr>
          <w:rFonts w:hAnsi="宋体" w:cs="宋体"/>
          <w:b/>
          <w:bCs/>
          <w:color w:val="auto"/>
          <w:sz w:val="30"/>
          <w:szCs w:val="30"/>
          <w:highlight w:val="none"/>
        </w:rPr>
      </w:pPr>
    </w:p>
    <w:p>
      <w:pPr>
        <w:pStyle w:val="13"/>
        <w:snapToGrid w:val="0"/>
        <w:spacing w:before="120" w:after="120" w:line="360" w:lineRule="auto"/>
        <w:rPr>
          <w:rFonts w:hAnsi="宋体" w:cs="宋体"/>
          <w:b/>
          <w:bCs/>
          <w:color w:val="auto"/>
          <w:sz w:val="30"/>
          <w:szCs w:val="30"/>
          <w:highlight w:val="none"/>
        </w:rPr>
      </w:pPr>
    </w:p>
    <w:p>
      <w:pPr>
        <w:pStyle w:val="13"/>
        <w:snapToGrid w:val="0"/>
        <w:spacing w:before="120" w:after="120" w:line="360" w:lineRule="auto"/>
        <w:rPr>
          <w:rFonts w:hAnsi="宋体" w:cs="宋体"/>
          <w:b/>
          <w:bCs/>
          <w:color w:val="auto"/>
          <w:sz w:val="30"/>
          <w:szCs w:val="30"/>
          <w:highlight w:val="none"/>
        </w:rPr>
      </w:pPr>
    </w:p>
    <w:p>
      <w:pPr>
        <w:pStyle w:val="13"/>
        <w:snapToGrid w:val="0"/>
        <w:spacing w:before="120" w:line="560" w:lineRule="exact"/>
        <w:jc w:val="left"/>
        <w:rPr>
          <w:rFonts w:hAnsi="宋体" w:cs="宋体"/>
          <w:b/>
          <w:bCs/>
          <w:color w:val="auto"/>
          <w:sz w:val="30"/>
          <w:szCs w:val="30"/>
          <w:highlight w:val="none"/>
        </w:rPr>
      </w:pPr>
    </w:p>
    <w:p>
      <w:pPr>
        <w:snapToGrid w:val="0"/>
        <w:spacing w:line="480" w:lineRule="auto"/>
        <w:ind w:left="425" w:leftChars="201" w:hanging="3" w:hangingChars="1"/>
        <w:textAlignment w:val="top"/>
        <w:rPr>
          <w:rFonts w:hint="eastAsia" w:hAnsi="宋体" w:eastAsia="宋体" w:cs="宋体"/>
          <w:b/>
          <w:color w:val="auto"/>
          <w:sz w:val="32"/>
          <w:szCs w:val="32"/>
          <w:highlight w:val="none"/>
          <w:lang w:eastAsia="zh-CN"/>
        </w:rPr>
      </w:pPr>
      <w:r>
        <w:rPr>
          <w:rFonts w:hint="eastAsia" w:hAnsi="宋体" w:cs="宋体"/>
          <w:b/>
          <w:color w:val="auto"/>
          <w:sz w:val="32"/>
          <w:szCs w:val="32"/>
          <w:highlight w:val="none"/>
        </w:rPr>
        <w:t xml:space="preserve">     项目编号：GXZC2020-G1-002405-GXJS</w:t>
      </w:r>
      <w:r>
        <w:rPr>
          <w:rFonts w:hint="eastAsia" w:hAnsi="宋体" w:cs="宋体"/>
          <w:b/>
          <w:color w:val="auto"/>
          <w:sz w:val="32"/>
          <w:szCs w:val="32"/>
          <w:highlight w:val="none"/>
          <w:lang w:val="en-US" w:eastAsia="zh-CN"/>
        </w:rPr>
        <w:t xml:space="preserve"> </w:t>
      </w:r>
    </w:p>
    <w:p>
      <w:pPr>
        <w:snapToGrid w:val="0"/>
        <w:spacing w:beforeLines="50" w:line="480" w:lineRule="auto"/>
        <w:ind w:firstLine="1124" w:firstLineChars="350"/>
        <w:jc w:val="left"/>
        <w:rPr>
          <w:rFonts w:ascii="宋体" w:cs="宋体"/>
          <w:b/>
          <w:color w:val="auto"/>
          <w:sz w:val="32"/>
          <w:szCs w:val="32"/>
          <w:highlight w:val="none"/>
        </w:rPr>
      </w:pPr>
      <w:r>
        <w:rPr>
          <w:rFonts w:hint="eastAsia" w:ascii="宋体" w:hAnsi="宋体" w:cs="宋体"/>
          <w:b/>
          <w:color w:val="auto"/>
          <w:sz w:val="32"/>
          <w:szCs w:val="32"/>
          <w:highlight w:val="none"/>
        </w:rPr>
        <w:t>项目名称：全区伤残军人康复辅助器具采购</w:t>
      </w:r>
    </w:p>
    <w:p>
      <w:pPr>
        <w:snapToGrid w:val="0"/>
        <w:spacing w:beforeLines="50" w:line="480" w:lineRule="auto"/>
        <w:ind w:firstLine="1124" w:firstLineChars="350"/>
        <w:jc w:val="left"/>
        <w:rPr>
          <w:rFonts w:ascii="宋体" w:cs="宋体"/>
          <w:color w:val="auto"/>
          <w:sz w:val="32"/>
          <w:szCs w:val="32"/>
          <w:highlight w:val="none"/>
        </w:rPr>
      </w:pPr>
      <w:r>
        <w:rPr>
          <w:rFonts w:hint="eastAsia" w:ascii="宋体" w:hAnsi="宋体" w:cs="宋体"/>
          <w:b/>
          <w:color w:val="auto"/>
          <w:sz w:val="32"/>
          <w:szCs w:val="32"/>
          <w:highlight w:val="none"/>
        </w:rPr>
        <w:t>采购单位：广西壮族自治区退役军人事务厅</w:t>
      </w:r>
    </w:p>
    <w:p>
      <w:pPr>
        <w:snapToGrid w:val="0"/>
        <w:spacing w:beforeLines="50" w:line="480" w:lineRule="auto"/>
        <w:ind w:firstLine="1124" w:firstLineChars="350"/>
        <w:jc w:val="left"/>
        <w:rPr>
          <w:rFonts w:ascii="宋体" w:cs="宋体"/>
          <w:b/>
          <w:color w:val="auto"/>
          <w:sz w:val="32"/>
          <w:szCs w:val="32"/>
          <w:highlight w:val="none"/>
        </w:rPr>
      </w:pPr>
      <w:r>
        <w:rPr>
          <w:rFonts w:hint="eastAsia" w:ascii="宋体" w:hAnsi="宋体" w:cs="宋体"/>
          <w:b/>
          <w:color w:val="auto"/>
          <w:sz w:val="32"/>
          <w:szCs w:val="32"/>
          <w:highlight w:val="none"/>
        </w:rPr>
        <w:t>采购代理机构：广西建设工程项目管理中心有限责任公司</w:t>
      </w:r>
    </w:p>
    <w:p>
      <w:pPr>
        <w:snapToGrid w:val="0"/>
        <w:spacing w:beforeLines="50" w:line="480" w:lineRule="auto"/>
        <w:jc w:val="center"/>
        <w:rPr>
          <w:rFonts w:ascii="宋体" w:cs="宋体"/>
          <w:b/>
          <w:color w:val="auto"/>
          <w:sz w:val="32"/>
          <w:szCs w:val="32"/>
          <w:highlight w:val="none"/>
        </w:rPr>
      </w:pPr>
      <w:r>
        <w:rPr>
          <w:rFonts w:ascii="宋体" w:hAnsi="宋体" w:cs="宋体"/>
          <w:b/>
          <w:color w:val="auto"/>
          <w:sz w:val="32"/>
          <w:szCs w:val="32"/>
          <w:highlight w:val="none"/>
        </w:rPr>
        <w:t>20</w:t>
      </w:r>
      <w:r>
        <w:rPr>
          <w:rFonts w:hint="eastAsia" w:ascii="宋体" w:hAnsi="宋体" w:cs="宋体"/>
          <w:b/>
          <w:color w:val="auto"/>
          <w:sz w:val="32"/>
          <w:szCs w:val="32"/>
          <w:highlight w:val="none"/>
        </w:rPr>
        <w:t>20年7月</w:t>
      </w:r>
    </w:p>
    <w:p>
      <w:pPr>
        <w:pStyle w:val="13"/>
        <w:jc w:val="center"/>
        <w:rPr>
          <w:rFonts w:hAnsi="宋体" w:cs="宋体"/>
          <w:color w:val="auto"/>
          <w:sz w:val="44"/>
          <w:highlight w:val="none"/>
        </w:rPr>
      </w:pPr>
      <w:r>
        <w:rPr>
          <w:rFonts w:hAnsi="宋体" w:cs="宋体"/>
          <w:color w:val="auto"/>
          <w:sz w:val="44"/>
          <w:highlight w:val="none"/>
        </w:rPr>
        <w:br w:type="page"/>
      </w:r>
    </w:p>
    <w:p>
      <w:pPr>
        <w:pStyle w:val="13"/>
        <w:jc w:val="center"/>
        <w:rPr>
          <w:rFonts w:hAnsi="宋体" w:cs="宋体"/>
          <w:color w:val="auto"/>
          <w:sz w:val="44"/>
          <w:highlight w:val="none"/>
        </w:rPr>
      </w:pPr>
    </w:p>
    <w:p>
      <w:pPr>
        <w:pStyle w:val="13"/>
        <w:jc w:val="center"/>
        <w:rPr>
          <w:rFonts w:hAnsi="宋体" w:cs="宋体"/>
          <w:color w:val="auto"/>
          <w:sz w:val="44"/>
          <w:highlight w:val="none"/>
        </w:rPr>
      </w:pPr>
      <w:r>
        <w:rPr>
          <w:rFonts w:hint="eastAsia" w:hAnsi="宋体" w:cs="宋体"/>
          <w:color w:val="auto"/>
          <w:sz w:val="44"/>
          <w:highlight w:val="none"/>
        </w:rPr>
        <w:t>目 录</w:t>
      </w:r>
    </w:p>
    <w:p>
      <w:pPr>
        <w:pStyle w:val="13"/>
        <w:spacing w:before="120" w:after="120" w:line="360" w:lineRule="auto"/>
        <w:jc w:val="center"/>
        <w:rPr>
          <w:rFonts w:hAnsi="宋体" w:cs="宋体"/>
          <w:color w:val="auto"/>
          <w:sz w:val="44"/>
          <w:szCs w:val="44"/>
          <w:highlight w:val="none"/>
        </w:rPr>
      </w:pPr>
    </w:p>
    <w:p>
      <w:pPr>
        <w:pStyle w:val="2"/>
        <w:tabs>
          <w:tab w:val="right" w:leader="dot" w:pos="9638"/>
        </w:tabs>
        <w:snapToGrid w:val="0"/>
        <w:spacing w:line="600" w:lineRule="auto"/>
        <w:rPr>
          <w:rFonts w:ascii="宋体" w:cs="宋体"/>
          <w:color w:val="auto"/>
          <w:sz w:val="28"/>
          <w:szCs w:val="28"/>
          <w:highlight w:val="none"/>
        </w:rPr>
      </w:pPr>
      <w:r>
        <w:rPr>
          <w:rFonts w:ascii="宋体" w:hAnsi="宋体" w:cs="宋体"/>
          <w:color w:val="auto"/>
          <w:sz w:val="28"/>
          <w:szCs w:val="28"/>
          <w:highlight w:val="none"/>
        </w:rPr>
        <w:fldChar w:fldCharType="begin"/>
      </w:r>
      <w:r>
        <w:rPr>
          <w:rFonts w:ascii="宋体" w:hAnsi="宋体" w:cs="宋体"/>
          <w:color w:val="auto"/>
          <w:sz w:val="28"/>
          <w:szCs w:val="28"/>
          <w:highlight w:val="none"/>
        </w:rPr>
        <w:instrText xml:space="preserve"> TOC \o "1-2" \h \z \u </w:instrText>
      </w:r>
      <w:r>
        <w:rPr>
          <w:rFonts w:ascii="宋体" w:hAnsi="宋体" w:cs="宋体"/>
          <w:color w:val="auto"/>
          <w:sz w:val="28"/>
          <w:szCs w:val="28"/>
          <w:highlight w:val="none"/>
        </w:rPr>
        <w:fldChar w:fldCharType="separate"/>
      </w:r>
      <w:r>
        <w:rPr>
          <w:color w:val="auto"/>
          <w:highlight w:val="none"/>
        </w:rPr>
        <w:fldChar w:fldCharType="begin"/>
      </w:r>
      <w:r>
        <w:rPr>
          <w:color w:val="auto"/>
          <w:highlight w:val="none"/>
        </w:rPr>
        <w:instrText xml:space="preserve"> HYPERLINK \l "_Toc3800" </w:instrText>
      </w:r>
      <w:r>
        <w:rPr>
          <w:color w:val="auto"/>
          <w:highlight w:val="none"/>
        </w:rPr>
        <w:fldChar w:fldCharType="separate"/>
      </w:r>
      <w:r>
        <w:rPr>
          <w:rFonts w:hint="eastAsia" w:ascii="宋体" w:hAnsi="宋体" w:cs="宋体"/>
          <w:color w:val="auto"/>
          <w:sz w:val="28"/>
          <w:szCs w:val="28"/>
          <w:highlight w:val="none"/>
        </w:rPr>
        <w:t>第一章 公开招标公告</w:t>
      </w:r>
      <w:r>
        <w:rPr>
          <w:rFonts w:ascii="宋体" w:cs="宋体"/>
          <w:color w:val="auto"/>
          <w:sz w:val="28"/>
          <w:szCs w:val="28"/>
          <w:highlight w:val="none"/>
        </w:rPr>
        <w:tab/>
      </w:r>
      <w:r>
        <w:rPr>
          <w:rFonts w:ascii="宋体" w:hAnsi="宋体" w:cs="宋体"/>
          <w:color w:val="auto"/>
          <w:sz w:val="28"/>
          <w:szCs w:val="28"/>
          <w:highlight w:val="none"/>
        </w:rPr>
        <w:fldChar w:fldCharType="begin"/>
      </w:r>
      <w:r>
        <w:rPr>
          <w:rFonts w:ascii="宋体" w:hAnsi="宋体" w:cs="宋体"/>
          <w:color w:val="auto"/>
          <w:sz w:val="28"/>
          <w:szCs w:val="28"/>
          <w:highlight w:val="none"/>
        </w:rPr>
        <w:instrText xml:space="preserve"> PAGEREF _Toc3800 </w:instrText>
      </w:r>
      <w:r>
        <w:rPr>
          <w:rFonts w:ascii="宋体" w:hAnsi="宋体" w:cs="宋体"/>
          <w:color w:val="auto"/>
          <w:sz w:val="28"/>
          <w:szCs w:val="28"/>
          <w:highlight w:val="none"/>
        </w:rPr>
        <w:fldChar w:fldCharType="separate"/>
      </w:r>
      <w:r>
        <w:rPr>
          <w:rFonts w:ascii="宋体" w:hAnsi="宋体" w:cs="宋体"/>
          <w:color w:val="auto"/>
          <w:sz w:val="28"/>
          <w:szCs w:val="28"/>
          <w:highlight w:val="none"/>
        </w:rPr>
        <w:t>1</w:t>
      </w:r>
      <w:r>
        <w:rPr>
          <w:rFonts w:ascii="宋体" w:hAnsi="宋体" w:cs="宋体"/>
          <w:color w:val="auto"/>
          <w:sz w:val="28"/>
          <w:szCs w:val="28"/>
          <w:highlight w:val="none"/>
        </w:rPr>
        <w:fldChar w:fldCharType="end"/>
      </w:r>
      <w:r>
        <w:rPr>
          <w:rFonts w:ascii="宋体" w:hAnsi="宋体" w:cs="宋体"/>
          <w:color w:val="auto"/>
          <w:sz w:val="28"/>
          <w:szCs w:val="28"/>
          <w:highlight w:val="none"/>
        </w:rPr>
        <w:fldChar w:fldCharType="end"/>
      </w:r>
    </w:p>
    <w:p>
      <w:pPr>
        <w:pStyle w:val="2"/>
        <w:tabs>
          <w:tab w:val="right" w:leader="dot" w:pos="9638"/>
        </w:tabs>
        <w:snapToGrid w:val="0"/>
        <w:spacing w:line="600" w:lineRule="auto"/>
        <w:rPr>
          <w:rFonts w:ascii="宋体" w:cs="宋体"/>
          <w:color w:val="auto"/>
          <w:sz w:val="28"/>
          <w:szCs w:val="28"/>
          <w:highlight w:val="none"/>
        </w:rPr>
      </w:pPr>
      <w:r>
        <w:rPr>
          <w:color w:val="auto"/>
          <w:highlight w:val="none"/>
        </w:rPr>
        <w:fldChar w:fldCharType="begin"/>
      </w:r>
      <w:r>
        <w:rPr>
          <w:color w:val="auto"/>
          <w:highlight w:val="none"/>
        </w:rPr>
        <w:instrText xml:space="preserve"> HYPERLINK \l "_Toc7105" </w:instrText>
      </w:r>
      <w:r>
        <w:rPr>
          <w:color w:val="auto"/>
          <w:highlight w:val="none"/>
        </w:rPr>
        <w:fldChar w:fldCharType="separate"/>
      </w:r>
      <w:r>
        <w:rPr>
          <w:rFonts w:hint="eastAsia" w:ascii="宋体" w:hAnsi="宋体" w:cs="宋体"/>
          <w:color w:val="auto"/>
          <w:sz w:val="28"/>
          <w:szCs w:val="28"/>
          <w:highlight w:val="none"/>
        </w:rPr>
        <w:t>第二章 招标项目采购需求</w:t>
      </w:r>
      <w:r>
        <w:rPr>
          <w:rFonts w:ascii="宋体" w:cs="宋体"/>
          <w:color w:val="auto"/>
          <w:sz w:val="28"/>
          <w:szCs w:val="28"/>
          <w:highlight w:val="none"/>
        </w:rPr>
        <w:tab/>
      </w:r>
      <w:r>
        <w:rPr>
          <w:rFonts w:ascii="宋体" w:hAnsi="宋体" w:cs="宋体"/>
          <w:color w:val="auto"/>
          <w:sz w:val="28"/>
          <w:szCs w:val="28"/>
          <w:highlight w:val="none"/>
        </w:rPr>
        <w:fldChar w:fldCharType="begin"/>
      </w:r>
      <w:r>
        <w:rPr>
          <w:rFonts w:ascii="宋体" w:hAnsi="宋体" w:cs="宋体"/>
          <w:color w:val="auto"/>
          <w:sz w:val="28"/>
          <w:szCs w:val="28"/>
          <w:highlight w:val="none"/>
        </w:rPr>
        <w:instrText xml:space="preserve"> PAGEREF _Toc7105 </w:instrText>
      </w:r>
      <w:r>
        <w:rPr>
          <w:rFonts w:ascii="宋体" w:hAnsi="宋体" w:cs="宋体"/>
          <w:color w:val="auto"/>
          <w:sz w:val="28"/>
          <w:szCs w:val="28"/>
          <w:highlight w:val="none"/>
        </w:rPr>
        <w:fldChar w:fldCharType="separate"/>
      </w:r>
      <w:r>
        <w:rPr>
          <w:rFonts w:ascii="宋体" w:hAnsi="宋体" w:cs="宋体"/>
          <w:color w:val="auto"/>
          <w:sz w:val="28"/>
          <w:szCs w:val="28"/>
          <w:highlight w:val="none"/>
        </w:rPr>
        <w:t>4</w:t>
      </w:r>
      <w:r>
        <w:rPr>
          <w:rFonts w:ascii="宋体" w:hAnsi="宋体" w:cs="宋体"/>
          <w:color w:val="auto"/>
          <w:sz w:val="28"/>
          <w:szCs w:val="28"/>
          <w:highlight w:val="none"/>
        </w:rPr>
        <w:fldChar w:fldCharType="end"/>
      </w:r>
      <w:r>
        <w:rPr>
          <w:rFonts w:ascii="宋体" w:hAnsi="宋体" w:cs="宋体"/>
          <w:color w:val="auto"/>
          <w:sz w:val="28"/>
          <w:szCs w:val="28"/>
          <w:highlight w:val="none"/>
        </w:rPr>
        <w:fldChar w:fldCharType="end"/>
      </w:r>
    </w:p>
    <w:p>
      <w:pPr>
        <w:pStyle w:val="2"/>
        <w:tabs>
          <w:tab w:val="right" w:leader="dot" w:pos="9638"/>
        </w:tabs>
        <w:snapToGrid w:val="0"/>
        <w:spacing w:line="600" w:lineRule="auto"/>
        <w:rPr>
          <w:rFonts w:ascii="宋体" w:hAnsi="宋体" w:cs="宋体"/>
          <w:color w:val="auto"/>
          <w:sz w:val="28"/>
          <w:szCs w:val="28"/>
          <w:highlight w:val="none"/>
        </w:rPr>
      </w:pPr>
      <w:r>
        <w:rPr>
          <w:color w:val="auto"/>
          <w:highlight w:val="none"/>
        </w:rPr>
        <w:fldChar w:fldCharType="begin"/>
      </w:r>
      <w:r>
        <w:rPr>
          <w:color w:val="auto"/>
          <w:highlight w:val="none"/>
        </w:rPr>
        <w:instrText xml:space="preserve"> HYPERLINK \l "_Toc74" </w:instrText>
      </w:r>
      <w:r>
        <w:rPr>
          <w:color w:val="auto"/>
          <w:highlight w:val="none"/>
        </w:rPr>
        <w:fldChar w:fldCharType="separate"/>
      </w:r>
      <w:r>
        <w:rPr>
          <w:rFonts w:hint="eastAsia" w:ascii="宋体" w:hAnsi="宋体" w:cs="宋体"/>
          <w:color w:val="auto"/>
          <w:sz w:val="28"/>
          <w:szCs w:val="28"/>
          <w:highlight w:val="none"/>
        </w:rPr>
        <w:t>第三章 供应商须知</w:t>
      </w:r>
      <w:r>
        <w:rPr>
          <w:rFonts w:ascii="宋体" w:hAnsi="宋体" w:cs="宋体"/>
          <w:color w:val="auto"/>
          <w:sz w:val="28"/>
          <w:szCs w:val="28"/>
          <w:highlight w:val="none"/>
        </w:rPr>
        <w:tab/>
      </w:r>
      <w:r>
        <w:rPr>
          <w:rFonts w:hint="eastAsia" w:ascii="宋体" w:hAnsi="宋体" w:cs="宋体"/>
          <w:color w:val="auto"/>
          <w:sz w:val="28"/>
          <w:szCs w:val="28"/>
          <w:highlight w:val="none"/>
        </w:rPr>
        <w:t>1</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t>3</w:t>
      </w:r>
    </w:p>
    <w:p>
      <w:pPr>
        <w:pStyle w:val="2"/>
        <w:tabs>
          <w:tab w:val="right" w:leader="dot" w:pos="9638"/>
        </w:tabs>
        <w:snapToGrid w:val="0"/>
        <w:spacing w:line="600" w:lineRule="auto"/>
        <w:rPr>
          <w:rFonts w:ascii="宋体" w:cs="宋体"/>
          <w:color w:val="auto"/>
          <w:sz w:val="28"/>
          <w:szCs w:val="28"/>
          <w:highlight w:val="none"/>
        </w:rPr>
      </w:pPr>
      <w:r>
        <w:rPr>
          <w:color w:val="auto"/>
          <w:highlight w:val="none"/>
        </w:rPr>
        <w:fldChar w:fldCharType="begin"/>
      </w:r>
      <w:r>
        <w:rPr>
          <w:color w:val="auto"/>
          <w:highlight w:val="none"/>
        </w:rPr>
        <w:instrText xml:space="preserve"> HYPERLINK \l "_Toc25998" </w:instrText>
      </w:r>
      <w:r>
        <w:rPr>
          <w:color w:val="auto"/>
          <w:highlight w:val="none"/>
        </w:rPr>
        <w:fldChar w:fldCharType="separate"/>
      </w:r>
      <w:r>
        <w:rPr>
          <w:rFonts w:hint="eastAsia" w:ascii="宋体" w:hAnsi="宋体" w:cs="宋体"/>
          <w:color w:val="auto"/>
          <w:sz w:val="28"/>
          <w:szCs w:val="28"/>
          <w:highlight w:val="none"/>
        </w:rPr>
        <w:t>第四章 评标办法及评分标准</w:t>
      </w:r>
      <w:r>
        <w:rPr>
          <w:rFonts w:ascii="宋体" w:cs="宋体"/>
          <w:color w:val="auto"/>
          <w:sz w:val="28"/>
          <w:szCs w:val="28"/>
          <w:highlight w:val="none"/>
        </w:rPr>
        <w:tab/>
      </w:r>
      <w:r>
        <w:rPr>
          <w:rFonts w:hint="eastAsia" w:ascii="宋体" w:hAnsi="宋体" w:cs="宋体"/>
          <w:color w:val="auto"/>
          <w:sz w:val="28"/>
          <w:szCs w:val="28"/>
          <w:highlight w:val="none"/>
        </w:rPr>
        <w:t>2</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t>8</w:t>
      </w:r>
    </w:p>
    <w:p>
      <w:pPr>
        <w:pStyle w:val="2"/>
        <w:tabs>
          <w:tab w:val="right" w:leader="dot" w:pos="9638"/>
        </w:tabs>
        <w:snapToGrid w:val="0"/>
        <w:spacing w:line="600" w:lineRule="auto"/>
        <w:rPr>
          <w:rFonts w:ascii="宋体" w:cs="宋体"/>
          <w:color w:val="auto"/>
          <w:sz w:val="28"/>
          <w:szCs w:val="28"/>
          <w:highlight w:val="none"/>
        </w:rPr>
      </w:pPr>
      <w:r>
        <w:rPr>
          <w:color w:val="auto"/>
          <w:highlight w:val="none"/>
        </w:rPr>
        <w:fldChar w:fldCharType="begin"/>
      </w:r>
      <w:r>
        <w:rPr>
          <w:color w:val="auto"/>
          <w:highlight w:val="none"/>
        </w:rPr>
        <w:instrText xml:space="preserve"> HYPERLINK \l "_Toc11562" </w:instrText>
      </w:r>
      <w:r>
        <w:rPr>
          <w:color w:val="auto"/>
          <w:highlight w:val="none"/>
        </w:rPr>
        <w:fldChar w:fldCharType="separate"/>
      </w:r>
      <w:r>
        <w:rPr>
          <w:rFonts w:hint="eastAsia" w:ascii="宋体" w:hAnsi="宋体" w:cs="宋体"/>
          <w:color w:val="auto"/>
          <w:sz w:val="28"/>
          <w:szCs w:val="28"/>
          <w:highlight w:val="none"/>
        </w:rPr>
        <w:t>第五章 主要条款格式</w:t>
      </w:r>
      <w:r>
        <w:rPr>
          <w:rFonts w:ascii="宋体" w:cs="宋体"/>
          <w:color w:val="auto"/>
          <w:sz w:val="28"/>
          <w:szCs w:val="28"/>
          <w:highlight w:val="none"/>
        </w:rPr>
        <w:tab/>
      </w:r>
      <w:r>
        <w:rPr>
          <w:rFonts w:hint="eastAsia" w:ascii="宋体" w:hAnsi="宋体" w:cs="宋体"/>
          <w:color w:val="auto"/>
          <w:sz w:val="28"/>
          <w:szCs w:val="28"/>
          <w:highlight w:val="none"/>
        </w:rPr>
        <w:t>3</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t>0</w:t>
      </w:r>
    </w:p>
    <w:p>
      <w:pPr>
        <w:pStyle w:val="2"/>
        <w:tabs>
          <w:tab w:val="right" w:leader="dot" w:pos="9638"/>
        </w:tabs>
        <w:snapToGrid w:val="0"/>
        <w:spacing w:line="600" w:lineRule="auto"/>
        <w:rPr>
          <w:color w:val="auto"/>
          <w:sz w:val="28"/>
          <w:szCs w:val="28"/>
          <w:highlight w:val="none"/>
        </w:rPr>
      </w:pPr>
      <w:r>
        <w:rPr>
          <w:color w:val="auto"/>
          <w:highlight w:val="none"/>
        </w:rPr>
        <w:fldChar w:fldCharType="begin"/>
      </w:r>
      <w:r>
        <w:rPr>
          <w:color w:val="auto"/>
          <w:highlight w:val="none"/>
        </w:rPr>
        <w:instrText xml:space="preserve"> HYPERLINK \l "_Toc25347" </w:instrText>
      </w:r>
      <w:r>
        <w:rPr>
          <w:color w:val="auto"/>
          <w:highlight w:val="none"/>
        </w:rPr>
        <w:fldChar w:fldCharType="separate"/>
      </w:r>
      <w:r>
        <w:rPr>
          <w:rFonts w:hint="eastAsia" w:ascii="宋体" w:hAnsi="宋体" w:cs="宋体"/>
          <w:color w:val="auto"/>
          <w:sz w:val="28"/>
          <w:szCs w:val="28"/>
          <w:highlight w:val="none"/>
        </w:rPr>
        <w:t>第六章　投标文件格式</w:t>
      </w:r>
      <w:r>
        <w:rPr>
          <w:rFonts w:ascii="宋体" w:cs="宋体"/>
          <w:color w:val="auto"/>
          <w:sz w:val="28"/>
          <w:szCs w:val="28"/>
          <w:highlight w:val="none"/>
        </w:rPr>
        <w:tab/>
      </w:r>
      <w:r>
        <w:rPr>
          <w:rFonts w:hint="eastAsia" w:ascii="宋体" w:hAnsi="宋体" w:cs="宋体"/>
          <w:color w:val="auto"/>
          <w:sz w:val="28"/>
          <w:szCs w:val="28"/>
          <w:highlight w:val="none"/>
        </w:rPr>
        <w:t>3</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t>7</w:t>
      </w:r>
    </w:p>
    <w:p>
      <w:pPr>
        <w:spacing w:beforeLines="50" w:line="480" w:lineRule="auto"/>
        <w:rPr>
          <w:rFonts w:ascii="宋体" w:cs="宋体"/>
          <w:color w:val="auto"/>
          <w:sz w:val="28"/>
          <w:szCs w:val="28"/>
          <w:highlight w:val="none"/>
        </w:rPr>
      </w:pPr>
      <w:r>
        <w:rPr>
          <w:rFonts w:ascii="宋体" w:hAnsi="宋体" w:cs="宋体"/>
          <w:color w:val="auto"/>
          <w:sz w:val="28"/>
          <w:szCs w:val="28"/>
          <w:highlight w:val="none"/>
        </w:rPr>
        <w:fldChar w:fldCharType="end"/>
      </w:r>
    </w:p>
    <w:p>
      <w:pPr>
        <w:spacing w:beforeLines="50" w:line="480" w:lineRule="exact"/>
        <w:rPr>
          <w:rFonts w:ascii="宋体" w:cs="宋体"/>
          <w:color w:val="auto"/>
          <w:sz w:val="30"/>
          <w:highlight w:val="none"/>
        </w:rPr>
      </w:pPr>
    </w:p>
    <w:p>
      <w:pPr>
        <w:spacing w:beforeLines="50" w:line="480" w:lineRule="exact"/>
        <w:rPr>
          <w:rFonts w:ascii="宋体" w:cs="宋体"/>
          <w:color w:val="auto"/>
          <w:sz w:val="30"/>
          <w:highlight w:val="none"/>
        </w:rPr>
      </w:pPr>
    </w:p>
    <w:p>
      <w:pPr>
        <w:pStyle w:val="49"/>
        <w:widowControl w:val="0"/>
        <w:spacing w:afterLines="0"/>
        <w:ind w:firstLine="0" w:firstLineChars="0"/>
        <w:rPr>
          <w:rFonts w:ascii="宋体" w:cs="宋体"/>
          <w:b/>
          <w:color w:val="auto"/>
          <w:sz w:val="44"/>
          <w:szCs w:val="44"/>
          <w:highlight w:val="none"/>
        </w:rPr>
        <w:sectPr>
          <w:footerReference r:id="rId5" w:type="first"/>
          <w:headerReference r:id="rId3" w:type="default"/>
          <w:footerReference r:id="rId4" w:type="even"/>
          <w:pgSz w:w="11906" w:h="16838"/>
          <w:pgMar w:top="1191" w:right="1134" w:bottom="1191" w:left="1134" w:header="851" w:footer="992" w:gutter="0"/>
          <w:cols w:space="0" w:num="1"/>
          <w:titlePg/>
          <w:docGrid w:type="lines" w:linePitch="312" w:charSpace="0"/>
        </w:sectPr>
      </w:pPr>
    </w:p>
    <w:p>
      <w:pPr>
        <w:pStyle w:val="4"/>
        <w:jc w:val="center"/>
        <w:rPr>
          <w:rFonts w:ascii="宋体" w:hAnsi="宋体" w:eastAsia="宋体" w:cs="宋体"/>
          <w:color w:val="auto"/>
          <w:sz w:val="44"/>
          <w:szCs w:val="44"/>
          <w:highlight w:val="none"/>
        </w:rPr>
      </w:pPr>
      <w:bookmarkStart w:id="2" w:name="_Toc433984462"/>
      <w:bookmarkStart w:id="3" w:name="_Toc433984146"/>
      <w:bookmarkStart w:id="4" w:name="_Toc3800"/>
      <w:bookmarkStart w:id="5" w:name="_Toc433984464"/>
      <w:bookmarkStart w:id="6" w:name="_Toc433984148"/>
      <w:bookmarkStart w:id="7" w:name="_Toc433984150"/>
      <w:r>
        <w:rPr>
          <w:rFonts w:hint="eastAsia" w:ascii="宋体" w:hAnsi="宋体" w:eastAsia="宋体" w:cs="宋体"/>
          <w:color w:val="auto"/>
          <w:sz w:val="36"/>
          <w:szCs w:val="36"/>
          <w:highlight w:val="none"/>
        </w:rPr>
        <w:t>第一章  公开招标采购公告</w:t>
      </w:r>
      <w:bookmarkEnd w:id="2"/>
      <w:bookmarkEnd w:id="3"/>
      <w:bookmarkEnd w:id="4"/>
    </w:p>
    <w:p>
      <w:pPr>
        <w:widowControl/>
        <w:snapToGrid w:val="0"/>
        <w:spacing w:line="400" w:lineRule="exact"/>
        <w:ind w:firstLine="562" w:firstLineChars="200"/>
        <w:jc w:val="center"/>
        <w:textAlignment w:val="top"/>
        <w:rPr>
          <w:color w:val="auto"/>
          <w:kern w:val="0"/>
          <w:sz w:val="28"/>
          <w:szCs w:val="28"/>
          <w:highlight w:val="none"/>
        </w:rPr>
      </w:pPr>
      <w:bookmarkStart w:id="8" w:name="_Toc433984147"/>
      <w:bookmarkStart w:id="9" w:name="_Toc433984463"/>
      <w:r>
        <w:rPr>
          <w:b/>
          <w:bCs/>
          <w:color w:val="auto"/>
          <w:sz w:val="28"/>
          <w:szCs w:val="28"/>
          <w:highlight w:val="none"/>
          <w:lang w:val="zh-CN"/>
        </w:rPr>
        <w:t>广西建设工程项目管理中心有限责任公司</w:t>
      </w:r>
      <w:r>
        <w:rPr>
          <w:rFonts w:hint="eastAsia"/>
          <w:b/>
          <w:bCs/>
          <w:color w:val="auto"/>
          <w:sz w:val="28"/>
          <w:szCs w:val="28"/>
          <w:highlight w:val="none"/>
        </w:rPr>
        <w:t>关于</w:t>
      </w:r>
      <w:r>
        <w:rPr>
          <w:rFonts w:hint="eastAsia"/>
          <w:b/>
          <w:bCs/>
          <w:color w:val="auto"/>
          <w:kern w:val="0"/>
          <w:sz w:val="28"/>
          <w:szCs w:val="28"/>
          <w:highlight w:val="none"/>
          <w:u w:val="single"/>
        </w:rPr>
        <w:t>全区伤残军人康复辅助器具采购</w:t>
      </w:r>
      <w:r>
        <w:rPr>
          <w:rFonts w:hint="eastAsia"/>
          <w:b/>
          <w:bCs/>
          <w:color w:val="auto"/>
          <w:kern w:val="0"/>
          <w:sz w:val="28"/>
          <w:szCs w:val="28"/>
          <w:highlight w:val="none"/>
        </w:rPr>
        <w:t>项目采购公告</w:t>
      </w:r>
    </w:p>
    <w:p>
      <w:pPr>
        <w:widowControl/>
        <w:snapToGrid w:val="0"/>
        <w:spacing w:line="400" w:lineRule="exact"/>
        <w:ind w:firstLine="420" w:firstLineChars="200"/>
        <w:textAlignment w:val="top"/>
        <w:rPr>
          <w:color w:val="auto"/>
          <w:kern w:val="0"/>
          <w:szCs w:val="21"/>
          <w:highlight w:val="none"/>
        </w:rPr>
      </w:pPr>
    </w:p>
    <w:p>
      <w:pPr>
        <w:pStyle w:val="49"/>
        <w:widowControl w:val="0"/>
        <w:spacing w:afterLines="0" w:line="360" w:lineRule="auto"/>
        <w:ind w:firstLine="480"/>
        <w:rPr>
          <w:rFonts w:ascii="Times New Roman" w:hAnsi="Times New Roman"/>
          <w:bCs/>
          <w:szCs w:val="24"/>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6" w:type="dxa"/>
            <w:noWrap w:val="0"/>
            <w:vAlign w:val="top"/>
          </w:tcPr>
          <w:p>
            <w:pPr>
              <w:pStyle w:val="49"/>
              <w:widowControl w:val="0"/>
              <w:spacing w:afterLines="0" w:line="360" w:lineRule="auto"/>
              <w:ind w:firstLine="480"/>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项目概况：</w:t>
            </w:r>
          </w:p>
          <w:p>
            <w:pPr>
              <w:pStyle w:val="49"/>
              <w:widowControl w:val="0"/>
              <w:spacing w:afterLines="0" w:line="360" w:lineRule="auto"/>
              <w:ind w:firstLine="480"/>
              <w:rPr>
                <w:rFonts w:hint="eastAsia" w:ascii="Times New Roman" w:hAnsi="Times New Roman"/>
                <w:color w:val="auto"/>
                <w:sz w:val="21"/>
                <w:szCs w:val="21"/>
                <w:highlight w:val="none"/>
                <w:vertAlign w:val="baseline"/>
              </w:rPr>
            </w:pPr>
            <w:r>
              <w:rPr>
                <w:rFonts w:hint="eastAsia" w:ascii="Times New Roman" w:hAnsi="Times New Roman"/>
                <w:color w:val="auto"/>
                <w:sz w:val="21"/>
                <w:szCs w:val="21"/>
                <w:highlight w:val="none"/>
                <w:vertAlign w:val="baseline"/>
              </w:rPr>
              <w:t>根据《中华人民共和国政府采购法》、《政府采购货物和服务招标投标管理办法》等规定，经广西壮族自治区财政厅政府采购监督管理处的政府采购计划（编号：广西政采[2020]4528 号-001）批准，现就全区伤残军人康复辅助器具采购进行公开招标采购，欢迎符合条件的投标人前来投标。</w:t>
            </w:r>
          </w:p>
        </w:tc>
      </w:tr>
    </w:tbl>
    <w:p>
      <w:pPr>
        <w:numPr>
          <w:ilvl w:val="0"/>
          <w:numId w:val="2"/>
        </w:numPr>
        <w:snapToGrid w:val="0"/>
        <w:spacing w:line="360" w:lineRule="auto"/>
        <w:ind w:firstLine="422" w:firstLineChars="200"/>
        <w:rPr>
          <w:rFonts w:ascii="Times New Roman" w:hAnsi="Times New Roman"/>
          <w:b/>
          <w:bCs/>
          <w:color w:val="auto"/>
          <w:sz w:val="21"/>
          <w:szCs w:val="21"/>
          <w:highlight w:val="none"/>
        </w:rPr>
      </w:pPr>
      <w:r>
        <w:rPr>
          <w:rFonts w:hint="eastAsia" w:ascii="Times New Roman" w:hAnsi="Times New Roman"/>
          <w:b/>
          <w:bCs/>
          <w:color w:val="auto"/>
          <w:sz w:val="21"/>
          <w:szCs w:val="21"/>
          <w:highlight w:val="none"/>
        </w:rPr>
        <w:t>项目基本情况</w:t>
      </w:r>
    </w:p>
    <w:p>
      <w:pPr>
        <w:numPr>
          <w:ilvl w:val="0"/>
          <w:numId w:val="0"/>
        </w:numPr>
        <w:snapToGrid w:val="0"/>
        <w:spacing w:line="360" w:lineRule="auto"/>
        <w:ind w:firstLine="422" w:firstLineChars="200"/>
        <w:rPr>
          <w:rFonts w:ascii="Times New Roman" w:hAnsi="Times New Roman"/>
          <w:color w:val="auto"/>
          <w:sz w:val="21"/>
          <w:szCs w:val="21"/>
          <w:highlight w:val="none"/>
        </w:rPr>
      </w:pPr>
      <w:r>
        <w:rPr>
          <w:rFonts w:ascii="Times New Roman" w:hAnsi="Times New Roman"/>
          <w:b/>
          <w:bCs/>
          <w:color w:val="auto"/>
          <w:sz w:val="21"/>
          <w:szCs w:val="21"/>
          <w:highlight w:val="none"/>
        </w:rPr>
        <w:t>项目名称：</w:t>
      </w:r>
      <w:r>
        <w:rPr>
          <w:rFonts w:hint="eastAsia" w:ascii="Times New Roman" w:hAnsi="Times New Roman"/>
          <w:b/>
          <w:bCs/>
          <w:color w:val="auto"/>
          <w:sz w:val="21"/>
          <w:szCs w:val="21"/>
          <w:highlight w:val="none"/>
        </w:rPr>
        <w:t>全区伤残军人康复辅助器具采购</w:t>
      </w:r>
    </w:p>
    <w:p>
      <w:pPr>
        <w:snapToGrid w:val="0"/>
        <w:spacing w:line="360" w:lineRule="auto"/>
        <w:ind w:firstLine="422" w:firstLineChars="200"/>
        <w:rPr>
          <w:rFonts w:hint="eastAsia" w:ascii="Times New Roman" w:hAnsi="Times New Roman"/>
          <w:b/>
          <w:bCs/>
          <w:color w:val="auto"/>
          <w:sz w:val="21"/>
          <w:szCs w:val="21"/>
          <w:highlight w:val="none"/>
        </w:rPr>
      </w:pPr>
      <w:r>
        <w:rPr>
          <w:rFonts w:ascii="Times New Roman" w:hAnsi="Times New Roman"/>
          <w:b/>
          <w:bCs/>
          <w:color w:val="auto"/>
          <w:sz w:val="21"/>
          <w:szCs w:val="21"/>
          <w:highlight w:val="none"/>
        </w:rPr>
        <w:t>项目编号：</w:t>
      </w:r>
      <w:r>
        <w:rPr>
          <w:rFonts w:hint="eastAsia" w:ascii="Times New Roman" w:hAnsi="Times New Roman"/>
          <w:b/>
          <w:bCs/>
          <w:color w:val="auto"/>
          <w:sz w:val="21"/>
          <w:szCs w:val="21"/>
          <w:highlight w:val="none"/>
        </w:rPr>
        <w:t xml:space="preserve">GXZC2020-G1-002405-GXJS </w:t>
      </w:r>
    </w:p>
    <w:p>
      <w:pPr>
        <w:snapToGrid w:val="0"/>
        <w:spacing w:line="360" w:lineRule="auto"/>
        <w:ind w:firstLine="422" w:firstLineChars="200"/>
        <w:rPr>
          <w:rFonts w:hint="eastAsia" w:ascii="Times New Roman" w:hAnsi="Times New Roman"/>
          <w:b/>
          <w:bCs/>
          <w:color w:val="auto"/>
          <w:sz w:val="21"/>
          <w:szCs w:val="21"/>
          <w:highlight w:val="none"/>
          <w:lang w:eastAsia="zh-CN"/>
        </w:rPr>
      </w:pPr>
      <w:r>
        <w:rPr>
          <w:rFonts w:hint="eastAsia" w:ascii="Times New Roman" w:hAnsi="Times New Roman"/>
          <w:b/>
          <w:bCs/>
          <w:color w:val="auto"/>
          <w:sz w:val="21"/>
          <w:szCs w:val="21"/>
          <w:highlight w:val="none"/>
          <w:lang w:eastAsia="zh-CN"/>
        </w:rPr>
        <w:t>采购计划文号：广西政采[2020]4528 号-001</w:t>
      </w:r>
    </w:p>
    <w:p>
      <w:pPr>
        <w:snapToGrid w:val="0"/>
        <w:spacing w:line="360" w:lineRule="auto"/>
        <w:ind w:firstLine="422" w:firstLineChars="200"/>
        <w:rPr>
          <w:rFonts w:hint="eastAsia" w:ascii="Times New Roman" w:hAnsi="Times New Roman"/>
          <w:b w:val="0"/>
          <w:bCs w:val="0"/>
          <w:color w:val="auto"/>
          <w:sz w:val="21"/>
          <w:szCs w:val="21"/>
          <w:highlight w:val="none"/>
          <w:lang w:eastAsia="zh-CN"/>
        </w:rPr>
      </w:pPr>
      <w:r>
        <w:rPr>
          <w:rFonts w:hint="eastAsia" w:ascii="Times New Roman" w:hAnsi="Times New Roman"/>
          <w:b/>
          <w:bCs/>
          <w:color w:val="auto"/>
          <w:sz w:val="21"/>
          <w:szCs w:val="21"/>
          <w:highlight w:val="none"/>
          <w:lang w:eastAsia="zh-CN"/>
        </w:rPr>
        <w:t>采购项目预算金额（人民币）：250万元</w:t>
      </w:r>
    </w:p>
    <w:p>
      <w:pPr>
        <w:snapToGrid w:val="0"/>
        <w:spacing w:line="360" w:lineRule="auto"/>
        <w:ind w:firstLine="422" w:firstLineChars="200"/>
        <w:rPr>
          <w:rFonts w:hint="eastAsia" w:ascii="Times New Roman" w:hAnsi="Times New Roman"/>
          <w:b w:val="0"/>
          <w:bCs w:val="0"/>
          <w:color w:val="auto"/>
          <w:sz w:val="21"/>
          <w:szCs w:val="21"/>
          <w:highlight w:val="none"/>
          <w:lang w:eastAsia="zh-CN"/>
        </w:rPr>
      </w:pPr>
      <w:r>
        <w:rPr>
          <w:rFonts w:hint="eastAsia"/>
          <w:b/>
          <w:bCs/>
          <w:color w:val="auto"/>
          <w:sz w:val="21"/>
          <w:szCs w:val="21"/>
          <w:highlight w:val="none"/>
          <w:lang w:val="en-US" w:eastAsia="zh-CN"/>
        </w:rPr>
        <w:t>交货期</w:t>
      </w:r>
      <w:r>
        <w:rPr>
          <w:rFonts w:hint="eastAsia" w:ascii="Times New Roman" w:hAnsi="Times New Roman"/>
          <w:b/>
          <w:bCs/>
          <w:color w:val="auto"/>
          <w:sz w:val="21"/>
          <w:szCs w:val="21"/>
          <w:highlight w:val="none"/>
          <w:lang w:eastAsia="zh-CN"/>
        </w:rPr>
        <w:t>：自签订合同之日起 15 个工作日内</w:t>
      </w:r>
      <w:r>
        <w:rPr>
          <w:rFonts w:hint="eastAsia" w:ascii="Times New Roman" w:hAnsi="Times New Roman"/>
          <w:b w:val="0"/>
          <w:bCs w:val="0"/>
          <w:color w:val="auto"/>
          <w:sz w:val="21"/>
          <w:szCs w:val="21"/>
          <w:highlight w:val="none"/>
          <w:lang w:eastAsia="zh-CN"/>
        </w:rPr>
        <w:t>。</w:t>
      </w:r>
    </w:p>
    <w:p>
      <w:pPr>
        <w:snapToGrid w:val="0"/>
        <w:spacing w:line="360" w:lineRule="auto"/>
        <w:ind w:firstLine="422" w:firstLineChars="200"/>
        <w:rPr>
          <w:rFonts w:hint="eastAsia" w:ascii="Times New Roman" w:hAnsi="Times New Roman"/>
          <w:b/>
          <w:bCs/>
          <w:color w:val="auto"/>
          <w:sz w:val="21"/>
          <w:szCs w:val="21"/>
          <w:highlight w:val="none"/>
          <w:lang w:eastAsia="zh-CN"/>
        </w:rPr>
      </w:pPr>
      <w:r>
        <w:rPr>
          <w:rFonts w:hint="eastAsia" w:ascii="Times New Roman" w:hAnsi="Times New Roman"/>
          <w:b/>
          <w:bCs/>
          <w:color w:val="auto"/>
          <w:sz w:val="21"/>
          <w:szCs w:val="21"/>
          <w:highlight w:val="none"/>
          <w:lang w:eastAsia="zh-CN"/>
        </w:rPr>
        <w:t>采购项目的名称、数量、简要规格描述或项目基本概况介绍：</w:t>
      </w:r>
    </w:p>
    <w:tbl>
      <w:tblPr>
        <w:tblStyle w:val="23"/>
        <w:tblW w:w="8220"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758"/>
        <w:gridCol w:w="2912"/>
        <w:gridCol w:w="1695"/>
      </w:tblGrid>
      <w:tr>
        <w:tblPrEx>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序号</w:t>
            </w:r>
          </w:p>
        </w:tc>
        <w:tc>
          <w:tcPr>
            <w:tcW w:w="2758" w:type="dxa"/>
            <w:vAlign w:val="center"/>
          </w:tcPr>
          <w:p>
            <w:pPr>
              <w:snapToGrid w:val="0"/>
              <w:spacing w:line="360" w:lineRule="exact"/>
              <w:jc w:val="center"/>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采购内容</w:t>
            </w:r>
          </w:p>
        </w:tc>
        <w:tc>
          <w:tcPr>
            <w:tcW w:w="2912" w:type="dxa"/>
            <w:vAlign w:val="center"/>
          </w:tcPr>
          <w:p>
            <w:pPr>
              <w:snapToGrid w:val="0"/>
              <w:spacing w:line="360" w:lineRule="exact"/>
              <w:jc w:val="center"/>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数量</w:t>
            </w:r>
          </w:p>
        </w:tc>
        <w:tc>
          <w:tcPr>
            <w:tcW w:w="1695" w:type="dxa"/>
            <w:vAlign w:val="center"/>
          </w:tcPr>
          <w:p>
            <w:pPr>
              <w:snapToGrid w:val="0"/>
              <w:spacing w:line="360" w:lineRule="exact"/>
              <w:jc w:val="center"/>
              <w:rPr>
                <w:rFonts w:ascii="宋体" w:hAnsi="宋体" w:cs="宋体"/>
                <w:bCs/>
                <w:color w:val="auto"/>
                <w:kern w:val="0"/>
                <w:sz w:val="21"/>
                <w:szCs w:val="21"/>
                <w:highlight w:val="none"/>
              </w:rPr>
            </w:pPr>
            <w:r>
              <w:rPr>
                <w:rFonts w:hint="eastAsia" w:ascii="宋体" w:hAnsi="宋体" w:cs="宋体"/>
                <w:bCs/>
                <w:color w:val="auto"/>
                <w:kern w:val="0"/>
                <w:sz w:val="21"/>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0" w:type="dxa"/>
            <w:gridSpan w:val="4"/>
            <w:vAlign w:val="center"/>
          </w:tcPr>
          <w:p>
            <w:pPr>
              <w:snapToGrid w:val="0"/>
              <w:spacing w:line="360" w:lineRule="exact"/>
              <w:jc w:val="center"/>
              <w:rPr>
                <w:rFonts w:ascii="宋体" w:hAnsi="宋体" w:cs="仿宋_GB2312"/>
                <w:bCs/>
                <w:color w:val="auto"/>
                <w:kern w:val="0"/>
                <w:sz w:val="21"/>
                <w:szCs w:val="21"/>
                <w:highlight w:val="none"/>
              </w:rPr>
            </w:pPr>
            <w:r>
              <w:rPr>
                <w:rFonts w:hint="eastAsia" w:hAnsi="宋体" w:cs="Courier New"/>
                <w:b/>
                <w:bCs/>
                <w:color w:val="auto"/>
                <w:sz w:val="21"/>
                <w:szCs w:val="21"/>
                <w:highlight w:val="none"/>
              </w:rPr>
              <w:t>货物配置项目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1</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大腿假肢</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12</w:t>
            </w:r>
          </w:p>
        </w:tc>
        <w:tc>
          <w:tcPr>
            <w:tcW w:w="169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2</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小腿假肢</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15</w:t>
            </w:r>
          </w:p>
        </w:tc>
        <w:tc>
          <w:tcPr>
            <w:tcW w:w="169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3</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前臂装饰手</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5</w:t>
            </w:r>
          </w:p>
        </w:tc>
        <w:tc>
          <w:tcPr>
            <w:tcW w:w="169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4</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上臂装饰手</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3</w:t>
            </w:r>
          </w:p>
        </w:tc>
        <w:tc>
          <w:tcPr>
            <w:tcW w:w="169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5</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电动三轮车</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40</w:t>
            </w:r>
          </w:p>
        </w:tc>
        <w:tc>
          <w:tcPr>
            <w:tcW w:w="169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ascii="宋体" w:hAnsi="宋体" w:cs="仿宋_GB2312"/>
                <w:bCs/>
                <w:color w:val="auto"/>
                <w:kern w:val="0"/>
                <w:sz w:val="21"/>
                <w:szCs w:val="21"/>
                <w:highlight w:val="none"/>
              </w:rPr>
              <w:t>6</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气导助听器</w:t>
            </w:r>
          </w:p>
        </w:tc>
        <w:tc>
          <w:tcPr>
            <w:tcW w:w="2912" w:type="dxa"/>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20</w:t>
            </w:r>
          </w:p>
        </w:tc>
        <w:tc>
          <w:tcPr>
            <w:tcW w:w="1695" w:type="dxa"/>
            <w:vAlign w:val="center"/>
          </w:tcPr>
          <w:p>
            <w:pPr>
              <w:widowControl/>
              <w:jc w:val="center"/>
              <w:textAlignment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ascii="宋体" w:hAnsi="宋体" w:cs="仿宋_GB2312"/>
                <w:bCs/>
                <w:color w:val="auto"/>
                <w:kern w:val="0"/>
                <w:sz w:val="21"/>
                <w:szCs w:val="21"/>
                <w:highlight w:val="none"/>
              </w:rPr>
              <w:t>7</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轮椅</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50</w:t>
            </w:r>
          </w:p>
        </w:tc>
        <w:tc>
          <w:tcPr>
            <w:tcW w:w="169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8</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病理鞋</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80</w:t>
            </w:r>
          </w:p>
        </w:tc>
        <w:tc>
          <w:tcPr>
            <w:tcW w:w="169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9</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折叠便椅</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60</w:t>
            </w:r>
          </w:p>
        </w:tc>
        <w:tc>
          <w:tcPr>
            <w:tcW w:w="169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10</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沐浴椅</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100</w:t>
            </w:r>
          </w:p>
        </w:tc>
        <w:tc>
          <w:tcPr>
            <w:tcW w:w="169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11</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腋拐</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50</w:t>
            </w:r>
          </w:p>
        </w:tc>
        <w:tc>
          <w:tcPr>
            <w:tcW w:w="169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12</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老花镜(折叠)</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150</w:t>
            </w:r>
          </w:p>
        </w:tc>
        <w:tc>
          <w:tcPr>
            <w:tcW w:w="169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13</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手杖</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30</w:t>
            </w:r>
          </w:p>
        </w:tc>
        <w:tc>
          <w:tcPr>
            <w:tcW w:w="169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ascii="宋体" w:hAnsi="宋体" w:cs="仿宋_GB2312"/>
                <w:bCs/>
                <w:color w:val="auto"/>
                <w:kern w:val="0"/>
                <w:sz w:val="21"/>
                <w:szCs w:val="21"/>
                <w:highlight w:val="none"/>
              </w:rPr>
              <w:t>14</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四脚手杖</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20</w:t>
            </w:r>
          </w:p>
        </w:tc>
        <w:tc>
          <w:tcPr>
            <w:tcW w:w="169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ascii="宋体" w:hAnsi="宋体" w:cs="仿宋_GB2312"/>
                <w:bCs/>
                <w:color w:val="auto"/>
                <w:kern w:val="0"/>
                <w:sz w:val="21"/>
                <w:szCs w:val="21"/>
                <w:highlight w:val="none"/>
              </w:rPr>
              <w:t>15</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残肢袜</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150</w:t>
            </w:r>
          </w:p>
        </w:tc>
        <w:tc>
          <w:tcPr>
            <w:tcW w:w="169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0" w:type="dxa"/>
            <w:gridSpan w:val="4"/>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巡诊项目</w:t>
            </w:r>
          </w:p>
        </w:tc>
      </w:tr>
      <w:tr>
        <w:tblPrEx>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ascii="宋体" w:hAnsi="宋体" w:cs="仿宋_GB2312"/>
                <w:bCs/>
                <w:color w:val="auto"/>
                <w:kern w:val="0"/>
                <w:sz w:val="21"/>
                <w:szCs w:val="21"/>
                <w:highlight w:val="none"/>
              </w:rPr>
              <w:t>1</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曲边颈围</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ascii="宋体" w:hAnsi="宋体" w:cs="仿宋_GB2312"/>
                <w:bCs/>
                <w:color w:val="auto"/>
                <w:kern w:val="0"/>
                <w:sz w:val="21"/>
                <w:szCs w:val="21"/>
                <w:highlight w:val="none"/>
              </w:rPr>
              <w:t>120</w:t>
            </w:r>
          </w:p>
        </w:tc>
        <w:tc>
          <w:tcPr>
            <w:tcW w:w="1695" w:type="dxa"/>
            <w:vAlign w:val="center"/>
          </w:tcPr>
          <w:p>
            <w:pPr>
              <w:widowControl/>
              <w:jc w:val="center"/>
              <w:textAlignment w:val="center"/>
              <w:rPr>
                <w:rFonts w:ascii="宋体" w:hAnsi="宋体" w:cs="仿宋_GB2312"/>
                <w:bCs/>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2</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透气保温护肩</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25</w:t>
            </w:r>
          </w:p>
        </w:tc>
        <w:tc>
          <w:tcPr>
            <w:tcW w:w="1695" w:type="dxa"/>
            <w:vAlign w:val="center"/>
          </w:tcPr>
          <w:p>
            <w:pPr>
              <w:widowControl/>
              <w:jc w:val="center"/>
              <w:textAlignment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3</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透气弹性腰骶椎带</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250</w:t>
            </w:r>
          </w:p>
        </w:tc>
        <w:tc>
          <w:tcPr>
            <w:tcW w:w="1695" w:type="dxa"/>
            <w:vAlign w:val="center"/>
          </w:tcPr>
          <w:p>
            <w:pPr>
              <w:widowControl/>
              <w:jc w:val="center"/>
              <w:textAlignment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4</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护膝</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200</w:t>
            </w:r>
          </w:p>
        </w:tc>
        <w:tc>
          <w:tcPr>
            <w:tcW w:w="1695" w:type="dxa"/>
            <w:vAlign w:val="center"/>
          </w:tcPr>
          <w:p>
            <w:pPr>
              <w:widowControl/>
              <w:jc w:val="center"/>
              <w:textAlignment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5</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肩带</w:t>
            </w:r>
          </w:p>
        </w:tc>
        <w:tc>
          <w:tcPr>
            <w:tcW w:w="2912" w:type="dxa"/>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30</w:t>
            </w:r>
          </w:p>
        </w:tc>
        <w:tc>
          <w:tcPr>
            <w:tcW w:w="1695" w:type="dxa"/>
            <w:vAlign w:val="center"/>
          </w:tcPr>
          <w:p>
            <w:pPr>
              <w:snapToGrid w:val="0"/>
              <w:spacing w:line="2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6</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病理鞋</w:t>
            </w:r>
          </w:p>
        </w:tc>
        <w:tc>
          <w:tcPr>
            <w:tcW w:w="2912" w:type="dxa"/>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60</w:t>
            </w:r>
          </w:p>
        </w:tc>
        <w:tc>
          <w:tcPr>
            <w:tcW w:w="1695" w:type="dxa"/>
            <w:vAlign w:val="center"/>
          </w:tcPr>
          <w:p>
            <w:pPr>
              <w:widowControl/>
              <w:jc w:val="center"/>
              <w:textAlignment w:val="center"/>
              <w:rPr>
                <w:rFonts w:ascii="宋体" w:hAnsi="宋体" w:cs="宋体"/>
                <w:bCs/>
                <w:color w:val="auto"/>
                <w:kern w:val="0"/>
                <w:sz w:val="21"/>
                <w:szCs w:val="21"/>
                <w:highlight w:val="none"/>
              </w:rPr>
            </w:pPr>
            <w:r>
              <w:rPr>
                <w:rFonts w:hint="eastAsia" w:ascii="宋体" w:hAnsi="宋体" w:cs="仿宋_GB2312"/>
                <w:bCs/>
                <w:color w:val="auto"/>
                <w:kern w:val="0"/>
                <w:sz w:val="21"/>
                <w:szCs w:val="21"/>
                <w:highlight w:val="none"/>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7</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沐浴椅</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30</w:t>
            </w:r>
          </w:p>
        </w:tc>
        <w:tc>
          <w:tcPr>
            <w:tcW w:w="1695" w:type="dxa"/>
            <w:vAlign w:val="center"/>
          </w:tcPr>
          <w:p>
            <w:pPr>
              <w:snapToGrid w:val="0"/>
              <w:spacing w:line="360" w:lineRule="exact"/>
              <w:jc w:val="center"/>
              <w:rPr>
                <w:rFonts w:ascii="宋体" w:hAnsi="宋体" w:cs="宋体"/>
                <w:bCs/>
                <w:color w:val="auto"/>
                <w:kern w:val="0"/>
                <w:sz w:val="21"/>
                <w:szCs w:val="21"/>
                <w:highlight w:val="none"/>
              </w:rPr>
            </w:pPr>
            <w:r>
              <w:rPr>
                <w:rFonts w:hint="eastAsia" w:ascii="宋体" w:hAnsi="宋体" w:cs="仿宋_GB2312"/>
                <w:bCs/>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8</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折叠便椅</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30</w:t>
            </w:r>
          </w:p>
        </w:tc>
        <w:tc>
          <w:tcPr>
            <w:tcW w:w="1695" w:type="dxa"/>
            <w:vAlign w:val="center"/>
          </w:tcPr>
          <w:p>
            <w:pPr>
              <w:snapToGrid w:val="0"/>
              <w:spacing w:line="360" w:lineRule="exact"/>
              <w:jc w:val="center"/>
              <w:rPr>
                <w:rFonts w:ascii="宋体" w:hAnsi="宋体" w:cs="宋体"/>
                <w:bCs/>
                <w:color w:val="auto"/>
                <w:kern w:val="0"/>
                <w:sz w:val="21"/>
                <w:szCs w:val="21"/>
                <w:highlight w:val="none"/>
              </w:rPr>
            </w:pPr>
            <w:r>
              <w:rPr>
                <w:rFonts w:hint="eastAsia" w:ascii="宋体" w:hAnsi="宋体" w:cs="仿宋_GB2312"/>
                <w:bCs/>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9</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轮椅</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30</w:t>
            </w:r>
          </w:p>
        </w:tc>
        <w:tc>
          <w:tcPr>
            <w:tcW w:w="1695" w:type="dxa"/>
            <w:vAlign w:val="center"/>
          </w:tcPr>
          <w:p>
            <w:pPr>
              <w:snapToGrid w:val="0"/>
              <w:spacing w:line="360" w:lineRule="exact"/>
              <w:jc w:val="center"/>
              <w:rPr>
                <w:rFonts w:ascii="宋体" w:hAnsi="宋体" w:cs="宋体"/>
                <w:bCs/>
                <w:color w:val="auto"/>
                <w:kern w:val="0"/>
                <w:sz w:val="21"/>
                <w:szCs w:val="21"/>
                <w:highlight w:val="none"/>
              </w:rPr>
            </w:pPr>
            <w:r>
              <w:rPr>
                <w:rFonts w:hint="eastAsia" w:ascii="宋体" w:hAnsi="宋体" w:cs="仿宋_GB2312"/>
                <w:bCs/>
                <w:color w:val="auto"/>
                <w:kern w:val="0"/>
                <w:sz w:val="21"/>
                <w:szCs w:val="21"/>
                <w:highlight w:val="none"/>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10</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助行器</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20</w:t>
            </w:r>
          </w:p>
        </w:tc>
        <w:tc>
          <w:tcPr>
            <w:tcW w:w="1695" w:type="dxa"/>
            <w:vAlign w:val="center"/>
          </w:tcPr>
          <w:p>
            <w:pPr>
              <w:widowControl/>
              <w:jc w:val="center"/>
              <w:textAlignment w:val="center"/>
              <w:rPr>
                <w:rFonts w:ascii="宋体" w:hAnsi="宋体" w:cs="宋体"/>
                <w:bCs/>
                <w:color w:val="auto"/>
                <w:kern w:val="0"/>
                <w:sz w:val="21"/>
                <w:szCs w:val="21"/>
                <w:highlight w:val="none"/>
              </w:rPr>
            </w:pPr>
            <w:r>
              <w:rPr>
                <w:rFonts w:hint="eastAsia" w:ascii="宋体" w:hAnsi="宋体" w:cs="仿宋_GB2312"/>
                <w:bCs/>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11</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手杖</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20</w:t>
            </w:r>
          </w:p>
        </w:tc>
        <w:tc>
          <w:tcPr>
            <w:tcW w:w="1695" w:type="dxa"/>
            <w:vAlign w:val="center"/>
          </w:tcPr>
          <w:p>
            <w:pPr>
              <w:snapToGrid w:val="0"/>
              <w:spacing w:line="360" w:lineRule="exact"/>
              <w:jc w:val="center"/>
              <w:rPr>
                <w:rFonts w:ascii="宋体" w:hAnsi="宋体" w:cs="宋体"/>
                <w:bCs/>
                <w:color w:val="auto"/>
                <w:kern w:val="0"/>
                <w:sz w:val="21"/>
                <w:szCs w:val="21"/>
                <w:highlight w:val="none"/>
              </w:rPr>
            </w:pPr>
            <w:r>
              <w:rPr>
                <w:rFonts w:hint="eastAsia" w:ascii="宋体" w:hAnsi="宋体" w:cs="仿宋_GB2312"/>
                <w:bCs/>
                <w:color w:val="auto"/>
                <w:kern w:val="0"/>
                <w:sz w:val="21"/>
                <w:szCs w:val="21"/>
                <w:highlight w:val="none"/>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12</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四脚手杖</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20</w:t>
            </w:r>
          </w:p>
        </w:tc>
        <w:tc>
          <w:tcPr>
            <w:tcW w:w="1695" w:type="dxa"/>
            <w:vAlign w:val="center"/>
          </w:tcPr>
          <w:p>
            <w:pPr>
              <w:snapToGrid w:val="0"/>
              <w:spacing w:line="360" w:lineRule="exact"/>
              <w:jc w:val="center"/>
              <w:rPr>
                <w:rFonts w:ascii="宋体" w:hAnsi="宋体" w:cs="宋体"/>
                <w:bCs/>
                <w:color w:val="auto"/>
                <w:kern w:val="0"/>
                <w:sz w:val="21"/>
                <w:szCs w:val="21"/>
                <w:highlight w:val="none"/>
              </w:rPr>
            </w:pPr>
            <w:r>
              <w:rPr>
                <w:rFonts w:hint="eastAsia" w:ascii="宋体" w:hAnsi="宋体" w:cs="仿宋_GB2312"/>
                <w:bCs/>
                <w:color w:val="auto"/>
                <w:kern w:val="0"/>
                <w:sz w:val="21"/>
                <w:szCs w:val="21"/>
                <w:highlight w:val="none"/>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13</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腋拐</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20</w:t>
            </w:r>
          </w:p>
        </w:tc>
        <w:tc>
          <w:tcPr>
            <w:tcW w:w="1695" w:type="dxa"/>
            <w:vAlign w:val="center"/>
          </w:tcPr>
          <w:p>
            <w:pPr>
              <w:snapToGrid w:val="0"/>
              <w:spacing w:line="360" w:lineRule="exact"/>
              <w:jc w:val="center"/>
              <w:rPr>
                <w:rFonts w:ascii="宋体" w:hAnsi="宋体" w:cs="宋体"/>
                <w:bCs/>
                <w:color w:val="auto"/>
                <w:kern w:val="0"/>
                <w:sz w:val="21"/>
                <w:szCs w:val="21"/>
                <w:highlight w:val="none"/>
              </w:rPr>
            </w:pPr>
            <w:r>
              <w:rPr>
                <w:rFonts w:hint="eastAsia" w:ascii="宋体" w:hAnsi="宋体" w:cs="仿宋_GB2312"/>
                <w:bCs/>
                <w:color w:val="auto"/>
                <w:kern w:val="0"/>
                <w:sz w:val="21"/>
                <w:szCs w:val="21"/>
                <w:highlight w:val="none"/>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14</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老花镜(折叠)</w:t>
            </w:r>
          </w:p>
        </w:tc>
        <w:tc>
          <w:tcPr>
            <w:tcW w:w="2912"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200</w:t>
            </w:r>
          </w:p>
        </w:tc>
        <w:tc>
          <w:tcPr>
            <w:tcW w:w="1695" w:type="dxa"/>
            <w:vAlign w:val="center"/>
          </w:tcPr>
          <w:p>
            <w:pPr>
              <w:snapToGrid w:val="0"/>
              <w:spacing w:line="360" w:lineRule="exact"/>
              <w:jc w:val="center"/>
              <w:rPr>
                <w:rFonts w:ascii="宋体" w:hAnsi="宋体" w:cs="宋体"/>
                <w:bCs/>
                <w:color w:val="auto"/>
                <w:kern w:val="0"/>
                <w:sz w:val="21"/>
                <w:szCs w:val="21"/>
                <w:highlight w:val="none"/>
              </w:rPr>
            </w:pPr>
            <w:r>
              <w:rPr>
                <w:rFonts w:hint="eastAsia" w:ascii="宋体" w:hAnsi="宋体" w:cs="仿宋_GB2312"/>
                <w:bCs/>
                <w:color w:val="auto"/>
                <w:kern w:val="0"/>
                <w:sz w:val="21"/>
                <w:szCs w:val="21"/>
                <w:highlight w:val="none"/>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15</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血压器</w:t>
            </w:r>
          </w:p>
        </w:tc>
        <w:tc>
          <w:tcPr>
            <w:tcW w:w="2912" w:type="dxa"/>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20</w:t>
            </w:r>
          </w:p>
        </w:tc>
        <w:tc>
          <w:tcPr>
            <w:tcW w:w="1695" w:type="dxa"/>
            <w:vAlign w:val="center"/>
          </w:tcPr>
          <w:p>
            <w:pPr>
              <w:widowControl/>
              <w:jc w:val="center"/>
              <w:textAlignment w:val="center"/>
              <w:rPr>
                <w:rFonts w:ascii="宋体" w:hAnsi="宋体" w:cs="宋体"/>
                <w:bCs/>
                <w:color w:val="auto"/>
                <w:kern w:val="0"/>
                <w:sz w:val="21"/>
                <w:szCs w:val="21"/>
                <w:highlight w:val="none"/>
              </w:rPr>
            </w:pPr>
            <w:r>
              <w:rPr>
                <w:rFonts w:hint="eastAsia" w:ascii="宋体" w:hAnsi="宋体" w:cs="仿宋_GB2312"/>
                <w:bCs/>
                <w:color w:val="auto"/>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16</w:t>
            </w:r>
          </w:p>
        </w:tc>
        <w:tc>
          <w:tcPr>
            <w:tcW w:w="2758" w:type="dxa"/>
            <w:vAlign w:val="center"/>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气导助听器</w:t>
            </w:r>
          </w:p>
        </w:tc>
        <w:tc>
          <w:tcPr>
            <w:tcW w:w="2912" w:type="dxa"/>
          </w:tcPr>
          <w:p>
            <w:pPr>
              <w:snapToGrid w:val="0"/>
              <w:spacing w:line="360" w:lineRule="exact"/>
              <w:jc w:val="center"/>
              <w:rPr>
                <w:rFonts w:ascii="宋体" w:hAnsi="宋体" w:cs="仿宋_GB2312"/>
                <w:bCs/>
                <w:color w:val="auto"/>
                <w:kern w:val="0"/>
                <w:sz w:val="21"/>
                <w:szCs w:val="21"/>
                <w:highlight w:val="none"/>
              </w:rPr>
            </w:pPr>
            <w:r>
              <w:rPr>
                <w:rFonts w:hint="eastAsia" w:ascii="宋体" w:hAnsi="宋体" w:cs="仿宋_GB2312"/>
                <w:bCs/>
                <w:color w:val="auto"/>
                <w:kern w:val="0"/>
                <w:sz w:val="21"/>
                <w:szCs w:val="21"/>
                <w:highlight w:val="none"/>
              </w:rPr>
              <w:t>70</w:t>
            </w:r>
          </w:p>
        </w:tc>
        <w:tc>
          <w:tcPr>
            <w:tcW w:w="1695" w:type="dxa"/>
            <w:vAlign w:val="center"/>
          </w:tcPr>
          <w:p>
            <w:pPr>
              <w:widowControl/>
              <w:jc w:val="center"/>
              <w:textAlignment w:val="center"/>
              <w:rPr>
                <w:rFonts w:ascii="宋体" w:hAnsi="宋体" w:cs="宋体"/>
                <w:bCs/>
                <w:color w:val="auto"/>
                <w:kern w:val="0"/>
                <w:sz w:val="21"/>
                <w:szCs w:val="21"/>
                <w:highlight w:val="none"/>
              </w:rPr>
            </w:pPr>
            <w:r>
              <w:rPr>
                <w:rFonts w:hint="eastAsia" w:ascii="宋体" w:hAnsi="宋体" w:cs="仿宋_GB2312"/>
                <w:bCs/>
                <w:color w:val="auto"/>
                <w:kern w:val="0"/>
                <w:sz w:val="21"/>
                <w:szCs w:val="21"/>
                <w:highlight w:val="none"/>
              </w:rPr>
              <w:t>副</w:t>
            </w:r>
          </w:p>
        </w:tc>
      </w:tr>
    </w:tbl>
    <w:p>
      <w:pPr>
        <w:spacing w:line="360" w:lineRule="auto"/>
        <w:ind w:firstLine="210" w:firstLineChars="100"/>
        <w:rPr>
          <w:rFonts w:hint="eastAsia" w:ascii="Times New Roman" w:hAnsi="Times New Roman"/>
          <w:b w:val="0"/>
          <w:bCs w:val="0"/>
          <w:color w:val="auto"/>
          <w:sz w:val="21"/>
          <w:szCs w:val="21"/>
          <w:highlight w:val="none"/>
        </w:rPr>
      </w:pPr>
      <w:r>
        <w:rPr>
          <w:rFonts w:hint="eastAsia" w:ascii="Times New Roman" w:hAnsi="Times New Roman"/>
          <w:b w:val="0"/>
          <w:bCs w:val="0"/>
          <w:color w:val="auto"/>
          <w:sz w:val="21"/>
          <w:szCs w:val="21"/>
          <w:highlight w:val="none"/>
        </w:rPr>
        <w:t>如需进一步了解详细内容，详见招标采购文件。</w:t>
      </w:r>
    </w:p>
    <w:p>
      <w:pPr>
        <w:spacing w:line="360" w:lineRule="auto"/>
        <w:ind w:firstLine="210" w:firstLineChars="100"/>
        <w:rPr>
          <w:rFonts w:hint="eastAsia" w:ascii="Times New Roman" w:hAnsi="Times New Roman"/>
          <w:b w:val="0"/>
          <w:bCs w:val="0"/>
          <w:color w:val="auto"/>
          <w:sz w:val="21"/>
          <w:szCs w:val="21"/>
          <w:highlight w:val="none"/>
        </w:rPr>
      </w:pPr>
      <w:r>
        <w:rPr>
          <w:rFonts w:hint="eastAsia" w:ascii="Times New Roman" w:hAnsi="Times New Roman"/>
          <w:b w:val="0"/>
          <w:bCs w:val="0"/>
          <w:color w:val="auto"/>
          <w:sz w:val="21"/>
          <w:szCs w:val="21"/>
          <w:highlight w:val="none"/>
        </w:rPr>
        <w:t>本项目不接受联合体投标。</w:t>
      </w:r>
    </w:p>
    <w:p>
      <w:pPr>
        <w:spacing w:line="360" w:lineRule="auto"/>
        <w:ind w:firstLine="211" w:firstLineChars="100"/>
        <w:rPr>
          <w:rFonts w:ascii="Times New Roman" w:hAnsi="Times New Roman"/>
          <w:b/>
          <w:bCs/>
          <w:color w:val="auto"/>
          <w:sz w:val="21"/>
          <w:szCs w:val="21"/>
          <w:highlight w:val="none"/>
        </w:rPr>
      </w:pPr>
      <w:r>
        <w:rPr>
          <w:rFonts w:hint="eastAsia" w:ascii="Times New Roman" w:hAnsi="Times New Roman"/>
          <w:b/>
          <w:bCs/>
          <w:color w:val="auto"/>
          <w:sz w:val="21"/>
          <w:szCs w:val="21"/>
          <w:highlight w:val="none"/>
        </w:rPr>
        <w:t>二、</w:t>
      </w:r>
      <w:r>
        <w:rPr>
          <w:rFonts w:hint="eastAsia"/>
          <w:b/>
          <w:bCs/>
          <w:color w:val="auto"/>
          <w:sz w:val="21"/>
          <w:szCs w:val="21"/>
          <w:highlight w:val="none"/>
          <w:lang w:eastAsia="zh-CN"/>
        </w:rPr>
        <w:t>供应商</w:t>
      </w:r>
      <w:r>
        <w:rPr>
          <w:rFonts w:hint="eastAsia" w:ascii="Times New Roman" w:hAnsi="Times New Roman"/>
          <w:b/>
          <w:bCs/>
          <w:color w:val="auto"/>
          <w:sz w:val="21"/>
          <w:szCs w:val="21"/>
          <w:highlight w:val="none"/>
        </w:rPr>
        <w:t>的资格要求</w:t>
      </w:r>
      <w:r>
        <w:rPr>
          <w:rFonts w:ascii="Times New Roman" w:hAnsi="Times New Roman"/>
          <w:b/>
          <w:bCs/>
          <w:color w:val="auto"/>
          <w:sz w:val="21"/>
          <w:szCs w:val="21"/>
          <w:highlight w:val="none"/>
        </w:rPr>
        <w:t>：</w:t>
      </w:r>
    </w:p>
    <w:p>
      <w:pPr>
        <w:spacing w:line="360" w:lineRule="auto"/>
        <w:ind w:firstLine="495" w:firstLineChars="236"/>
        <w:rPr>
          <w:rFonts w:hint="eastAsia" w:ascii="Times New Roman" w:hAnsi="Times New Roman"/>
          <w:bCs/>
          <w:color w:val="auto"/>
          <w:sz w:val="21"/>
          <w:szCs w:val="21"/>
          <w:highlight w:val="none"/>
        </w:rPr>
      </w:pPr>
      <w:r>
        <w:rPr>
          <w:rFonts w:hint="eastAsia" w:ascii="Times New Roman" w:hAnsi="Times New Roman"/>
          <w:bCs/>
          <w:color w:val="auto"/>
          <w:sz w:val="21"/>
          <w:szCs w:val="21"/>
          <w:highlight w:val="none"/>
        </w:rPr>
        <w:t>1、符合《中华人民共和国政府采购法》第二十二条的规定，国内注册（指按国家有关规定要求注册的），生产或经营本次采购货物，具有第二类医疗器械经营备案凭证或医疗器械经营许可证，并在人员、设备、资金等方面具有相应的能力的供应商。</w:t>
      </w:r>
    </w:p>
    <w:p>
      <w:pPr>
        <w:spacing w:line="360" w:lineRule="auto"/>
        <w:ind w:firstLine="495" w:firstLineChars="236"/>
        <w:rPr>
          <w:rFonts w:hint="eastAsia" w:ascii="Times New Roman" w:hAnsi="Times New Roman"/>
          <w:bCs/>
          <w:color w:val="auto"/>
          <w:sz w:val="21"/>
          <w:szCs w:val="21"/>
          <w:highlight w:val="none"/>
        </w:rPr>
      </w:pPr>
      <w:r>
        <w:rPr>
          <w:rFonts w:hint="eastAsia" w:ascii="Times New Roman" w:hAnsi="Times New Roman"/>
          <w:bCs/>
          <w:color w:val="auto"/>
          <w:sz w:val="21"/>
          <w:szCs w:val="21"/>
          <w:highlight w:val="none"/>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360" w:lineRule="auto"/>
        <w:ind w:firstLine="495" w:firstLineChars="236"/>
        <w:rPr>
          <w:rFonts w:hint="eastAsia" w:ascii="Times New Roman" w:hAnsi="Times New Roman"/>
          <w:bCs/>
          <w:color w:val="auto"/>
          <w:sz w:val="21"/>
          <w:szCs w:val="21"/>
          <w:highlight w:val="none"/>
        </w:rPr>
      </w:pPr>
      <w:r>
        <w:rPr>
          <w:rFonts w:hint="eastAsia" w:ascii="Times New Roman" w:hAnsi="Times New Roman"/>
          <w:bCs/>
          <w:color w:val="auto"/>
          <w:sz w:val="21"/>
          <w:szCs w:val="21"/>
          <w:highlight w:val="none"/>
        </w:rPr>
        <w:t>3、对在“信用中国”网站(www.creditchina.gov.cn)、中国政府采购网(www.ccgp.gov.cn)等渠道列入失信被执行人、重大税收违法案件当事人名单、政府采购严重违法失信行为记录名单的供应商不得参与政府采购活动。</w:t>
      </w:r>
    </w:p>
    <w:p>
      <w:pPr>
        <w:spacing w:line="360" w:lineRule="auto"/>
        <w:ind w:firstLine="495" w:firstLineChars="236"/>
        <w:rPr>
          <w:rFonts w:ascii="Times New Roman" w:hAnsi="Times New Roman"/>
          <w:bCs/>
          <w:color w:val="auto"/>
          <w:sz w:val="21"/>
          <w:szCs w:val="21"/>
          <w:highlight w:val="none"/>
        </w:rPr>
      </w:pPr>
      <w:r>
        <w:rPr>
          <w:rFonts w:hint="eastAsia" w:ascii="Times New Roman" w:hAnsi="Times New Roman"/>
          <w:bCs/>
          <w:color w:val="auto"/>
          <w:sz w:val="21"/>
          <w:szCs w:val="21"/>
          <w:highlight w:val="none"/>
        </w:rPr>
        <w:t>4、按照本采购公告的规定获得采购文件</w:t>
      </w:r>
      <w:r>
        <w:rPr>
          <w:rFonts w:ascii="Times New Roman" w:hAnsi="Times New Roman"/>
          <w:bCs/>
          <w:color w:val="auto"/>
          <w:sz w:val="21"/>
          <w:szCs w:val="21"/>
          <w:highlight w:val="none"/>
        </w:rPr>
        <w:t>。</w:t>
      </w:r>
    </w:p>
    <w:p>
      <w:pPr>
        <w:snapToGrid w:val="0"/>
        <w:spacing w:line="360" w:lineRule="auto"/>
        <w:ind w:firstLine="422" w:firstLineChars="200"/>
        <w:rPr>
          <w:rFonts w:ascii="Times New Roman" w:hAnsi="Times New Roman"/>
          <w:color w:val="auto"/>
          <w:sz w:val="21"/>
          <w:szCs w:val="21"/>
          <w:highlight w:val="none"/>
        </w:rPr>
      </w:pPr>
      <w:r>
        <w:rPr>
          <w:rFonts w:hint="eastAsia"/>
          <w:b/>
          <w:bCs/>
          <w:color w:val="auto"/>
          <w:sz w:val="21"/>
          <w:szCs w:val="21"/>
          <w:highlight w:val="none"/>
          <w:lang w:eastAsia="zh-CN"/>
        </w:rPr>
        <w:t>三</w:t>
      </w:r>
      <w:r>
        <w:rPr>
          <w:rFonts w:ascii="Times New Roman" w:hAnsi="Times New Roman"/>
          <w:b/>
          <w:bCs/>
          <w:color w:val="auto"/>
          <w:sz w:val="21"/>
          <w:szCs w:val="21"/>
          <w:highlight w:val="none"/>
        </w:rPr>
        <w:t>、</w:t>
      </w:r>
      <w:r>
        <w:rPr>
          <w:rFonts w:hint="eastAsia" w:ascii="Times New Roman" w:hAnsi="Times New Roman"/>
          <w:b/>
          <w:bCs/>
          <w:color w:val="auto"/>
          <w:sz w:val="21"/>
          <w:szCs w:val="21"/>
          <w:highlight w:val="none"/>
        </w:rPr>
        <w:t>获取招标文件</w:t>
      </w:r>
      <w:r>
        <w:rPr>
          <w:rFonts w:ascii="Times New Roman" w:hAnsi="Times New Roman"/>
          <w:color w:val="auto"/>
          <w:sz w:val="21"/>
          <w:szCs w:val="21"/>
          <w:highlight w:val="none"/>
        </w:rPr>
        <w:t>：</w:t>
      </w:r>
    </w:p>
    <w:p>
      <w:pPr>
        <w:widowControl/>
        <w:spacing w:line="360" w:lineRule="auto"/>
        <w:ind w:firstLine="495" w:firstLineChars="236"/>
        <w:jc w:val="left"/>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1、时间：2020年7月  日至2020年7月  日（提供期限自本公告发布之日起不得少于5个工作日），每天上午9时00分至12时00分，下午15时00分至17时30分（北京时间，法定节假日除外）</w:t>
      </w:r>
    </w:p>
    <w:p>
      <w:pPr>
        <w:widowControl/>
        <w:spacing w:line="360" w:lineRule="auto"/>
        <w:ind w:firstLine="495" w:firstLineChars="236"/>
        <w:jc w:val="left"/>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地点：南宁市青秀区建政路10号服务综合楼5号楼505室（广西建设工程项目管理中心有限责任公司业务六部）。</w:t>
      </w:r>
    </w:p>
    <w:p>
      <w:pPr>
        <w:widowControl/>
        <w:spacing w:line="360" w:lineRule="auto"/>
        <w:ind w:firstLine="495" w:firstLineChars="236"/>
        <w:jc w:val="left"/>
        <w:rPr>
          <w:rFonts w:hint="eastAsia" w:ascii="Times New Roman" w:hAnsi="Times New Roman"/>
          <w:color w:val="auto"/>
          <w:sz w:val="21"/>
          <w:szCs w:val="21"/>
          <w:highlight w:val="none"/>
        </w:rPr>
      </w:pPr>
      <w:r>
        <w:rPr>
          <w:rFonts w:hint="eastAsia" w:ascii="Times New Roman" w:hAnsi="Times New Roman"/>
          <w:color w:val="auto"/>
          <w:sz w:val="21"/>
          <w:szCs w:val="21"/>
          <w:highlight w:val="none"/>
        </w:rPr>
        <w:t>方式：由委托代理人携带本人身份证原件、法定代表人授权委托书原件、法定代表人身份证复印件到南宁市青秀区建政路10号服务综合楼5号楼505室（广西建设工程项目管理中心有限责任公司业务六部）进行报名，以上材料收复印件一份，复印件均需加盖单位公章，必须清晰可辨认，复印件模糊或字体不清晰，将不接受报名。</w:t>
      </w:r>
    </w:p>
    <w:p>
      <w:pPr>
        <w:widowControl/>
        <w:spacing w:line="360" w:lineRule="auto"/>
        <w:ind w:firstLine="495" w:firstLineChars="236"/>
        <w:jc w:val="left"/>
        <w:rPr>
          <w:rFonts w:ascii="Times New Roman" w:hAnsi="Times New Roman"/>
          <w:color w:val="auto"/>
          <w:sz w:val="21"/>
          <w:szCs w:val="21"/>
          <w:highlight w:val="none"/>
        </w:rPr>
      </w:pPr>
      <w:r>
        <w:rPr>
          <w:rFonts w:hint="eastAsia" w:ascii="Times New Roman" w:hAnsi="Times New Roman"/>
          <w:color w:val="auto"/>
          <w:sz w:val="21"/>
          <w:szCs w:val="21"/>
          <w:highlight w:val="none"/>
        </w:rPr>
        <w:t>售价：招标采购文件工本费每本250元，售后不退。</w:t>
      </w:r>
    </w:p>
    <w:p>
      <w:pPr>
        <w:snapToGrid w:val="0"/>
        <w:spacing w:line="360" w:lineRule="auto"/>
        <w:ind w:firstLine="422" w:firstLineChars="200"/>
        <w:jc w:val="left"/>
        <w:rPr>
          <w:rFonts w:ascii="Times New Roman" w:hAnsi="Times New Roman"/>
          <w:color w:val="auto"/>
          <w:sz w:val="21"/>
          <w:szCs w:val="21"/>
          <w:highlight w:val="none"/>
        </w:rPr>
      </w:pPr>
      <w:r>
        <w:rPr>
          <w:rFonts w:hint="eastAsia"/>
          <w:b/>
          <w:bCs/>
          <w:color w:val="auto"/>
          <w:sz w:val="21"/>
          <w:szCs w:val="21"/>
          <w:highlight w:val="none"/>
          <w:lang w:eastAsia="zh-CN"/>
        </w:rPr>
        <w:t>四</w:t>
      </w:r>
      <w:r>
        <w:rPr>
          <w:rFonts w:ascii="Times New Roman" w:hAnsi="Times New Roman"/>
          <w:b/>
          <w:bCs/>
          <w:color w:val="auto"/>
          <w:sz w:val="21"/>
          <w:szCs w:val="21"/>
          <w:highlight w:val="none"/>
        </w:rPr>
        <w:t>、</w:t>
      </w:r>
      <w:r>
        <w:rPr>
          <w:rFonts w:hint="eastAsia" w:ascii="Times New Roman" w:hAnsi="Times New Roman"/>
          <w:b/>
          <w:bCs/>
          <w:color w:val="auto"/>
          <w:sz w:val="21"/>
          <w:szCs w:val="21"/>
          <w:highlight w:val="none"/>
        </w:rPr>
        <w:t>投标截止时间、开标时间和地点</w:t>
      </w:r>
      <w:r>
        <w:rPr>
          <w:rFonts w:ascii="Times New Roman" w:hAnsi="Times New Roman"/>
          <w:color w:val="auto"/>
          <w:sz w:val="21"/>
          <w:szCs w:val="21"/>
          <w:highlight w:val="none"/>
        </w:rPr>
        <w:t>：</w:t>
      </w:r>
    </w:p>
    <w:p>
      <w:pPr>
        <w:snapToGrid w:val="0"/>
        <w:spacing w:line="360" w:lineRule="auto"/>
        <w:ind w:firstLine="420" w:firstLineChars="200"/>
        <w:rPr>
          <w:rFonts w:hint="eastAsia" w:ascii="Times New Roman" w:hAnsi="Times New Roman"/>
          <w:b w:val="0"/>
          <w:bCs w:val="0"/>
          <w:color w:val="auto"/>
          <w:sz w:val="21"/>
          <w:szCs w:val="21"/>
          <w:highlight w:val="none"/>
        </w:rPr>
      </w:pPr>
      <w:r>
        <w:rPr>
          <w:rFonts w:hint="eastAsia" w:ascii="Times New Roman" w:hAnsi="Times New Roman"/>
          <w:b w:val="0"/>
          <w:bCs w:val="0"/>
          <w:color w:val="auto"/>
          <w:sz w:val="21"/>
          <w:szCs w:val="21"/>
          <w:highlight w:val="none"/>
        </w:rPr>
        <w:t>1、提交投标文件截止时间、开标时间：2020年7月</w:t>
      </w:r>
      <w:r>
        <w:rPr>
          <w:rFonts w:hint="eastAsia"/>
          <w:b w:val="0"/>
          <w:bCs w:val="0"/>
          <w:color w:val="auto"/>
          <w:sz w:val="21"/>
          <w:szCs w:val="21"/>
          <w:highlight w:val="none"/>
          <w:lang w:val="en-US" w:eastAsia="zh-CN"/>
        </w:rPr>
        <w:t>30</w:t>
      </w:r>
      <w:r>
        <w:rPr>
          <w:rFonts w:hint="eastAsia" w:ascii="Times New Roman" w:hAnsi="Times New Roman"/>
          <w:b w:val="0"/>
          <w:bCs w:val="0"/>
          <w:color w:val="auto"/>
          <w:sz w:val="21"/>
          <w:szCs w:val="21"/>
          <w:highlight w:val="none"/>
        </w:rPr>
        <w:t>日09 点30分（北京时间）</w:t>
      </w:r>
    </w:p>
    <w:p>
      <w:pPr>
        <w:snapToGrid w:val="0"/>
        <w:spacing w:line="360" w:lineRule="auto"/>
        <w:ind w:firstLine="420" w:firstLineChars="200"/>
        <w:rPr>
          <w:rFonts w:hint="eastAsia" w:ascii="Times New Roman" w:hAnsi="Times New Roman"/>
          <w:b w:val="0"/>
          <w:bCs w:val="0"/>
          <w:color w:val="auto"/>
          <w:sz w:val="21"/>
          <w:szCs w:val="21"/>
          <w:highlight w:val="none"/>
        </w:rPr>
      </w:pPr>
      <w:r>
        <w:rPr>
          <w:rFonts w:hint="eastAsia" w:ascii="Times New Roman" w:hAnsi="Times New Roman"/>
          <w:b w:val="0"/>
          <w:bCs w:val="0"/>
          <w:color w:val="auto"/>
          <w:sz w:val="21"/>
          <w:szCs w:val="21"/>
          <w:highlight w:val="none"/>
        </w:rPr>
        <w:t>2、地点：南宁市青秀区建政路10号服务综合楼6号楼7楼开标室（广西建设工程项目管理中心有限责任公司）</w:t>
      </w:r>
    </w:p>
    <w:p>
      <w:pPr>
        <w:snapToGrid w:val="0"/>
        <w:spacing w:line="360" w:lineRule="auto"/>
        <w:ind w:firstLine="422" w:firstLineChars="200"/>
        <w:rPr>
          <w:rFonts w:hint="eastAsia" w:ascii="Times New Roman" w:hAnsi="Times New Roman"/>
          <w:color w:val="auto"/>
          <w:sz w:val="21"/>
          <w:szCs w:val="21"/>
          <w:highlight w:val="none"/>
        </w:rPr>
      </w:pPr>
      <w:r>
        <w:rPr>
          <w:rFonts w:hint="eastAsia" w:ascii="Times New Roman" w:hAnsi="Times New Roman"/>
          <w:b/>
          <w:bCs/>
          <w:color w:val="auto"/>
          <w:sz w:val="21"/>
          <w:szCs w:val="21"/>
          <w:highlight w:val="none"/>
        </w:rPr>
        <w:t>五、公告期限</w:t>
      </w:r>
    </w:p>
    <w:p>
      <w:pPr>
        <w:snapToGrid w:val="0"/>
        <w:spacing w:line="360" w:lineRule="auto"/>
        <w:ind w:firstLine="420" w:firstLineChars="200"/>
        <w:rPr>
          <w:rFonts w:ascii="Times New Roman" w:hAnsi="Times New Roman"/>
          <w:color w:val="auto"/>
          <w:sz w:val="21"/>
          <w:szCs w:val="21"/>
          <w:highlight w:val="none"/>
        </w:rPr>
      </w:pPr>
      <w:r>
        <w:rPr>
          <w:rFonts w:hint="eastAsia" w:ascii="Times New Roman" w:hAnsi="Times New Roman"/>
          <w:color w:val="auto"/>
          <w:sz w:val="21"/>
          <w:szCs w:val="21"/>
          <w:highlight w:val="none"/>
        </w:rPr>
        <w:t>自本公告发布之日起5个工作日</w:t>
      </w:r>
      <w:r>
        <w:rPr>
          <w:rFonts w:ascii="Times New Roman" w:hAnsi="Times New Roman"/>
          <w:color w:val="auto"/>
          <w:sz w:val="21"/>
          <w:szCs w:val="21"/>
          <w:highlight w:val="none"/>
        </w:rPr>
        <w:t>。</w:t>
      </w:r>
    </w:p>
    <w:p>
      <w:pPr>
        <w:snapToGrid w:val="0"/>
        <w:spacing w:line="360" w:lineRule="auto"/>
        <w:ind w:firstLine="422" w:firstLineChars="200"/>
        <w:rPr>
          <w:rFonts w:ascii="Times New Roman" w:hAnsi="Times New Roman"/>
          <w:b/>
          <w:bCs/>
          <w:color w:val="auto"/>
          <w:sz w:val="21"/>
          <w:szCs w:val="21"/>
          <w:highlight w:val="none"/>
        </w:rPr>
      </w:pPr>
      <w:r>
        <w:rPr>
          <w:rFonts w:hint="eastAsia" w:ascii="Times New Roman" w:hAnsi="Times New Roman"/>
          <w:b/>
          <w:bCs/>
          <w:color w:val="auto"/>
          <w:sz w:val="21"/>
          <w:szCs w:val="21"/>
          <w:highlight w:val="none"/>
        </w:rPr>
        <w:t>六、其他补充事宜：无</w:t>
      </w:r>
    </w:p>
    <w:p>
      <w:pPr>
        <w:snapToGrid w:val="0"/>
        <w:spacing w:line="360" w:lineRule="auto"/>
        <w:ind w:firstLine="422" w:firstLineChars="200"/>
        <w:rPr>
          <w:rFonts w:hint="default" w:ascii="Times New Roman" w:hAnsi="Times New Roman" w:eastAsia="宋体"/>
          <w:sz w:val="21"/>
          <w:szCs w:val="21"/>
          <w:lang w:val="en-US" w:eastAsia="zh-CN"/>
        </w:rPr>
      </w:pPr>
      <w:r>
        <w:rPr>
          <w:rFonts w:hint="eastAsia" w:ascii="Times New Roman" w:hAnsi="Times New Roman"/>
          <w:b/>
          <w:bCs/>
          <w:color w:val="auto"/>
          <w:sz w:val="21"/>
          <w:szCs w:val="21"/>
          <w:highlight w:val="none"/>
        </w:rPr>
        <w:t>七、网上查询地址</w:t>
      </w:r>
      <w:r>
        <w:rPr>
          <w:rFonts w:ascii="Times New Roman" w:hAnsi="Times New Roman"/>
          <w:b/>
          <w:bCs/>
          <w:color w:val="auto"/>
          <w:sz w:val="21"/>
          <w:szCs w:val="21"/>
          <w:highlight w:val="none"/>
        </w:rPr>
        <w:t>：</w:t>
      </w:r>
      <w:r>
        <w:rPr>
          <w:rFonts w:ascii="Times New Roman" w:hAnsi="Times New Roman"/>
          <w:sz w:val="21"/>
          <w:szCs w:val="21"/>
        </w:rPr>
        <w:t>中国政府采购网（</w:t>
      </w:r>
      <w:r>
        <w:rPr>
          <w:rFonts w:ascii="Times New Roman" w:hAnsi="Times New Roman"/>
          <w:sz w:val="21"/>
          <w:szCs w:val="21"/>
        </w:rPr>
        <w:fldChar w:fldCharType="begin"/>
      </w:r>
      <w:r>
        <w:rPr>
          <w:rFonts w:ascii="Times New Roman" w:hAnsi="Times New Roman"/>
          <w:sz w:val="21"/>
          <w:szCs w:val="21"/>
        </w:rPr>
        <w:instrText xml:space="preserve"> HYPERLINK "http://www.ccgp.gov.cn" </w:instrText>
      </w:r>
      <w:r>
        <w:rPr>
          <w:rFonts w:ascii="Times New Roman" w:hAnsi="Times New Roman"/>
          <w:sz w:val="21"/>
          <w:szCs w:val="21"/>
        </w:rPr>
        <w:fldChar w:fldCharType="separate"/>
      </w:r>
      <w:r>
        <w:rPr>
          <w:rFonts w:ascii="Times New Roman" w:hAnsi="Times New Roman"/>
          <w:sz w:val="21"/>
          <w:szCs w:val="21"/>
        </w:rPr>
        <w:t>http://www.ccgp.gov.cn</w:t>
      </w:r>
      <w:r>
        <w:rPr>
          <w:rFonts w:ascii="Times New Roman" w:hAnsi="Times New Roman"/>
          <w:sz w:val="21"/>
          <w:szCs w:val="21"/>
        </w:rPr>
        <w:fldChar w:fldCharType="end"/>
      </w:r>
      <w:r>
        <w:rPr>
          <w:rFonts w:ascii="Times New Roman" w:hAnsi="Times New Roman"/>
          <w:sz w:val="21"/>
          <w:szCs w:val="21"/>
        </w:rPr>
        <w:t>）、广西壮族自治区政府采购网(zfcg.gxzf.gov.cn)、</w:t>
      </w:r>
      <w:r>
        <w:rPr>
          <w:rFonts w:hint="eastAsia"/>
          <w:sz w:val="21"/>
          <w:szCs w:val="21"/>
          <w:lang w:val="en-US" w:eastAsia="zh-CN"/>
        </w:rPr>
        <w:t>广西建设工程项目管理中有限责任公司网站（www.gxxmglzx.com）</w:t>
      </w:r>
    </w:p>
    <w:p>
      <w:pPr>
        <w:pStyle w:val="11"/>
        <w:rPr>
          <w:rFonts w:hint="eastAsia"/>
          <w:b/>
          <w:bCs/>
          <w:sz w:val="21"/>
          <w:szCs w:val="21"/>
        </w:rPr>
      </w:pPr>
      <w:r>
        <w:rPr>
          <w:rFonts w:hint="eastAsia"/>
          <w:b/>
          <w:bCs/>
          <w:sz w:val="21"/>
          <w:szCs w:val="21"/>
        </w:rPr>
        <w:t>八、对本次招标提出询问，请按以下方式联系</w:t>
      </w:r>
    </w:p>
    <w:p>
      <w:pPr>
        <w:pStyle w:val="11"/>
        <w:ind w:firstLine="420" w:firstLineChars="200"/>
        <w:rPr>
          <w:rFonts w:hint="eastAsia"/>
          <w:b w:val="0"/>
          <w:bCs w:val="0"/>
          <w:sz w:val="21"/>
          <w:szCs w:val="21"/>
        </w:rPr>
      </w:pPr>
      <w:r>
        <w:rPr>
          <w:rFonts w:hint="eastAsia"/>
          <w:b w:val="0"/>
          <w:bCs w:val="0"/>
          <w:sz w:val="21"/>
          <w:szCs w:val="21"/>
        </w:rPr>
        <w:t>1、采购人信息</w:t>
      </w:r>
    </w:p>
    <w:p>
      <w:pPr>
        <w:pStyle w:val="11"/>
        <w:ind w:firstLine="420" w:firstLineChars="200"/>
        <w:rPr>
          <w:rFonts w:hint="eastAsia"/>
          <w:b w:val="0"/>
          <w:bCs w:val="0"/>
          <w:sz w:val="21"/>
          <w:szCs w:val="21"/>
        </w:rPr>
      </w:pPr>
      <w:r>
        <w:rPr>
          <w:rFonts w:hint="eastAsia"/>
          <w:b w:val="0"/>
          <w:bCs w:val="0"/>
          <w:sz w:val="21"/>
          <w:szCs w:val="21"/>
        </w:rPr>
        <w:t>名 称：广西壮族自治区退役军人事务厅　　　　　　　　　　　　</w:t>
      </w:r>
    </w:p>
    <w:p>
      <w:pPr>
        <w:pStyle w:val="11"/>
        <w:ind w:firstLine="420" w:firstLineChars="200"/>
        <w:rPr>
          <w:rFonts w:hint="eastAsia"/>
          <w:b w:val="0"/>
          <w:bCs w:val="0"/>
          <w:sz w:val="21"/>
          <w:szCs w:val="21"/>
        </w:rPr>
      </w:pPr>
      <w:r>
        <w:rPr>
          <w:rFonts w:hint="eastAsia"/>
          <w:b w:val="0"/>
          <w:bCs w:val="0"/>
          <w:sz w:val="21"/>
          <w:szCs w:val="21"/>
        </w:rPr>
        <w:t>地址：南宁市兴宁区民主路49号</w:t>
      </w:r>
    </w:p>
    <w:p>
      <w:pPr>
        <w:pStyle w:val="11"/>
        <w:ind w:firstLine="420" w:firstLineChars="200"/>
        <w:rPr>
          <w:rFonts w:hint="eastAsia"/>
          <w:b w:val="0"/>
          <w:bCs w:val="0"/>
          <w:sz w:val="21"/>
          <w:szCs w:val="21"/>
        </w:rPr>
      </w:pPr>
      <w:r>
        <w:rPr>
          <w:rFonts w:hint="eastAsia"/>
          <w:b w:val="0"/>
          <w:bCs w:val="0"/>
          <w:sz w:val="21"/>
          <w:szCs w:val="21"/>
        </w:rPr>
        <w:t xml:space="preserve">联系方式：叶新才  0771-2838809 </w:t>
      </w:r>
    </w:p>
    <w:p>
      <w:pPr>
        <w:pStyle w:val="11"/>
        <w:ind w:firstLine="420" w:firstLineChars="200"/>
        <w:rPr>
          <w:rFonts w:hint="eastAsia"/>
          <w:b w:val="0"/>
          <w:bCs w:val="0"/>
          <w:sz w:val="21"/>
          <w:szCs w:val="21"/>
        </w:rPr>
      </w:pPr>
      <w:r>
        <w:rPr>
          <w:rFonts w:hint="eastAsia"/>
          <w:b w:val="0"/>
          <w:bCs w:val="0"/>
          <w:sz w:val="21"/>
          <w:szCs w:val="21"/>
        </w:rPr>
        <w:t>2、采购代理机构信息</w:t>
      </w:r>
    </w:p>
    <w:p>
      <w:pPr>
        <w:pStyle w:val="11"/>
        <w:ind w:firstLine="420" w:firstLineChars="200"/>
        <w:rPr>
          <w:rFonts w:hint="eastAsia"/>
          <w:b w:val="0"/>
          <w:bCs w:val="0"/>
          <w:sz w:val="21"/>
          <w:szCs w:val="21"/>
        </w:rPr>
      </w:pPr>
      <w:r>
        <w:rPr>
          <w:rFonts w:hint="eastAsia"/>
          <w:b w:val="0"/>
          <w:bCs w:val="0"/>
          <w:sz w:val="21"/>
          <w:szCs w:val="21"/>
        </w:rPr>
        <w:t>名 称：广西建设工程项目管理中心有限责任公司　　　　　　　　　　　　</w:t>
      </w:r>
    </w:p>
    <w:p>
      <w:pPr>
        <w:pStyle w:val="11"/>
        <w:ind w:firstLine="420" w:firstLineChars="200"/>
        <w:rPr>
          <w:rFonts w:hint="eastAsia"/>
          <w:b w:val="0"/>
          <w:bCs w:val="0"/>
          <w:sz w:val="21"/>
          <w:szCs w:val="21"/>
        </w:rPr>
      </w:pPr>
      <w:r>
        <w:rPr>
          <w:rFonts w:hint="eastAsia"/>
          <w:b w:val="0"/>
          <w:bCs w:val="0"/>
          <w:sz w:val="21"/>
          <w:szCs w:val="21"/>
        </w:rPr>
        <w:t>地　址：南宁市青秀区建政路10号服务综合楼（5号楼）　　　　　　　　　　　　</w:t>
      </w:r>
    </w:p>
    <w:p>
      <w:pPr>
        <w:pStyle w:val="11"/>
        <w:ind w:firstLine="420" w:firstLineChars="200"/>
        <w:rPr>
          <w:rFonts w:hint="eastAsia"/>
          <w:b w:val="0"/>
          <w:bCs w:val="0"/>
          <w:sz w:val="21"/>
          <w:szCs w:val="21"/>
        </w:rPr>
      </w:pPr>
      <w:r>
        <w:rPr>
          <w:rFonts w:hint="eastAsia"/>
          <w:b w:val="0"/>
          <w:bCs w:val="0"/>
          <w:sz w:val="21"/>
          <w:szCs w:val="21"/>
        </w:rPr>
        <w:t>联系方式：陈昊  0771-2025064　　　　　　　　　　　　</w:t>
      </w:r>
    </w:p>
    <w:p>
      <w:pPr>
        <w:pStyle w:val="11"/>
        <w:rPr>
          <w:rFonts w:hint="eastAsia"/>
          <w:b/>
          <w:bCs/>
          <w:sz w:val="21"/>
          <w:szCs w:val="21"/>
        </w:rPr>
      </w:pPr>
      <w:r>
        <w:rPr>
          <w:rFonts w:hint="eastAsia"/>
          <w:b w:val="0"/>
          <w:bCs w:val="0"/>
          <w:sz w:val="21"/>
          <w:szCs w:val="21"/>
        </w:rPr>
        <w:t>　　　　　　　　　　　　</w:t>
      </w:r>
      <w:r>
        <w:rPr>
          <w:rFonts w:hint="eastAsia"/>
          <w:b w:val="0"/>
          <w:bCs w:val="0"/>
          <w:sz w:val="21"/>
          <w:szCs w:val="21"/>
          <w:lang w:val="en-US" w:eastAsia="zh-CN"/>
        </w:rPr>
        <w:t xml:space="preserve">  采购人：</w:t>
      </w:r>
      <w:r>
        <w:rPr>
          <w:rFonts w:hint="eastAsia"/>
          <w:b w:val="0"/>
          <w:bCs w:val="0"/>
          <w:sz w:val="21"/>
          <w:szCs w:val="21"/>
        </w:rPr>
        <w:t>广西壮族自治区退役军人事务厅</w:t>
      </w:r>
    </w:p>
    <w:p>
      <w:pPr>
        <w:pStyle w:val="11"/>
        <w:ind w:firstLine="2520" w:firstLineChars="1200"/>
        <w:rPr>
          <w:rFonts w:hint="eastAsia"/>
          <w:b w:val="0"/>
          <w:bCs w:val="0"/>
          <w:sz w:val="21"/>
          <w:szCs w:val="21"/>
          <w:lang w:val="en-US" w:eastAsia="zh-CN"/>
        </w:rPr>
      </w:pPr>
      <w:r>
        <w:rPr>
          <w:rFonts w:hint="eastAsia"/>
          <w:b w:val="0"/>
          <w:bCs w:val="0"/>
          <w:sz w:val="21"/>
          <w:szCs w:val="21"/>
          <w:lang w:val="en-US" w:eastAsia="zh-CN"/>
        </w:rPr>
        <w:t>采购代理机构：广西建设工程项目管理中心有限责任公司</w:t>
      </w:r>
    </w:p>
    <w:p>
      <w:pPr>
        <w:pStyle w:val="11"/>
        <w:rPr>
          <w:b w:val="0"/>
          <w:bCs w:val="0"/>
          <w:sz w:val="21"/>
          <w:szCs w:val="21"/>
        </w:rPr>
      </w:pPr>
      <w:r>
        <w:rPr>
          <w:rFonts w:hint="eastAsia"/>
          <w:b/>
          <w:bCs/>
          <w:sz w:val="21"/>
          <w:szCs w:val="21"/>
        </w:rPr>
        <w:t xml:space="preserve">                                   </w:t>
      </w:r>
      <w:r>
        <w:rPr>
          <w:rFonts w:hint="eastAsia"/>
          <w:b w:val="0"/>
          <w:bCs w:val="0"/>
          <w:sz w:val="21"/>
          <w:szCs w:val="21"/>
        </w:rPr>
        <w:t>2020年7月</w:t>
      </w:r>
      <w:r>
        <w:rPr>
          <w:rFonts w:hint="eastAsia"/>
          <w:b w:val="0"/>
          <w:bCs w:val="0"/>
          <w:sz w:val="21"/>
          <w:szCs w:val="21"/>
          <w:lang w:val="en-US" w:eastAsia="zh-CN"/>
        </w:rPr>
        <w:t>9</w:t>
      </w:r>
      <w:r>
        <w:rPr>
          <w:rFonts w:hint="eastAsia"/>
          <w:b w:val="0"/>
          <w:bCs w:val="0"/>
          <w:sz w:val="21"/>
          <w:szCs w:val="21"/>
        </w:rPr>
        <w:t>日</w:t>
      </w:r>
    </w:p>
    <w:p>
      <w:pPr>
        <w:pStyle w:val="4"/>
        <w:jc w:val="center"/>
        <w:rPr>
          <w:rFonts w:ascii="Times New Roman" w:hAnsi="Times New Roman" w:eastAsia="宋体"/>
          <w:color w:val="auto"/>
          <w:sz w:val="36"/>
          <w:szCs w:val="36"/>
          <w:highlight w:val="none"/>
        </w:rPr>
      </w:pPr>
      <w:bookmarkStart w:id="10" w:name="_Toc7105"/>
      <w:r>
        <w:rPr>
          <w:rFonts w:ascii="Times New Roman" w:hAnsi="Times New Roman" w:eastAsia="宋体"/>
          <w:color w:val="auto"/>
          <w:sz w:val="36"/>
          <w:szCs w:val="36"/>
          <w:highlight w:val="none"/>
        </w:rPr>
        <w:t>第二章  招标项目采购需求</w:t>
      </w:r>
      <w:bookmarkEnd w:id="8"/>
      <w:bookmarkEnd w:id="9"/>
      <w:bookmarkEnd w:id="10"/>
    </w:p>
    <w:p>
      <w:pPr>
        <w:pStyle w:val="13"/>
        <w:snapToGrid w:val="0"/>
        <w:jc w:val="left"/>
        <w:outlineLvl w:val="0"/>
        <w:rPr>
          <w:rFonts w:hAnsi="宋体"/>
          <w:b/>
          <w:color w:val="auto"/>
          <w:sz w:val="24"/>
          <w:szCs w:val="24"/>
          <w:highlight w:val="none"/>
        </w:rPr>
      </w:pPr>
      <w:r>
        <w:rPr>
          <w:rFonts w:hint="eastAsia" w:hAnsi="宋体"/>
          <w:b/>
          <w:color w:val="auto"/>
          <w:sz w:val="24"/>
          <w:szCs w:val="24"/>
          <w:highlight w:val="none"/>
        </w:rPr>
        <w:t>说明：</w:t>
      </w:r>
    </w:p>
    <w:p>
      <w:pPr>
        <w:pStyle w:val="13"/>
        <w:snapToGrid w:val="0"/>
        <w:ind w:left="210" w:leftChars="100" w:firstLine="482" w:firstLineChars="200"/>
        <w:jc w:val="left"/>
        <w:outlineLvl w:val="0"/>
        <w:rPr>
          <w:rFonts w:hAnsi="宋体"/>
          <w:b/>
          <w:color w:val="auto"/>
          <w:sz w:val="24"/>
          <w:szCs w:val="24"/>
          <w:highlight w:val="none"/>
        </w:rPr>
      </w:pPr>
      <w:r>
        <w:rPr>
          <w:rFonts w:hint="eastAsia" w:hAnsi="宋体"/>
          <w:b/>
          <w:color w:val="auto"/>
          <w:sz w:val="24"/>
          <w:szCs w:val="24"/>
          <w:highlight w:val="none"/>
        </w:rPr>
        <w:t>1、招标采购文件中标注 “▲” 号的条款为实质性条款或指标、要求，必须满足或优于，否则投标无效。</w:t>
      </w:r>
    </w:p>
    <w:p>
      <w:pPr>
        <w:pStyle w:val="13"/>
        <w:snapToGrid w:val="0"/>
        <w:ind w:left="210" w:leftChars="100" w:firstLine="480" w:firstLineChars="200"/>
        <w:jc w:val="left"/>
        <w:outlineLvl w:val="0"/>
        <w:rPr>
          <w:rFonts w:hAnsi="宋体"/>
          <w:color w:val="auto"/>
          <w:sz w:val="24"/>
          <w:szCs w:val="24"/>
          <w:highlight w:val="none"/>
        </w:rPr>
      </w:pPr>
      <w:r>
        <w:rPr>
          <w:rFonts w:hint="eastAsia" w:hAnsi="宋体"/>
          <w:color w:val="auto"/>
          <w:sz w:val="24"/>
          <w:szCs w:val="24"/>
          <w:highlight w:val="none"/>
        </w:rPr>
        <w:t>2、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pPr>
        <w:pStyle w:val="13"/>
        <w:snapToGrid w:val="0"/>
        <w:ind w:left="210" w:leftChars="100" w:firstLine="480" w:firstLineChars="200"/>
        <w:jc w:val="left"/>
        <w:outlineLvl w:val="0"/>
        <w:rPr>
          <w:rFonts w:hAnsi="宋体"/>
          <w:color w:val="auto"/>
          <w:sz w:val="24"/>
          <w:szCs w:val="24"/>
          <w:highlight w:val="none"/>
        </w:rPr>
      </w:pPr>
      <w:r>
        <w:rPr>
          <w:rFonts w:hint="eastAsia" w:hAnsi="宋体"/>
          <w:color w:val="auto"/>
          <w:sz w:val="24"/>
          <w:szCs w:val="24"/>
          <w:highlight w:val="none"/>
        </w:rPr>
        <w:t>3、根据《关于调整优化节能产品、环境标志产品政府采购执行机制的通知》（财库〔2019〕9 号），对政府采购节能产品、环境标志产品实施品目清单管理，依据品目清单和认证证书实施政府优先采购和强制采购。若本项目拟采购的货物属于强制采购的品目清单范围的，投标人在投标文件中必须提供所投产品经国家确定的认证机构出具的、处于有效期之内的节能产品认证证书复印件（加盖投标人公章），否则其投标无效。经国家确定的认证机构名录以市场监管总局发布的参与实施政府采购节能产品、环境标志产品认证机构名录为准。</w:t>
      </w:r>
    </w:p>
    <w:p>
      <w:pPr>
        <w:pStyle w:val="13"/>
        <w:snapToGrid w:val="0"/>
        <w:ind w:left="210" w:leftChars="100" w:firstLine="480" w:firstLineChars="200"/>
        <w:jc w:val="left"/>
        <w:outlineLvl w:val="0"/>
        <w:rPr>
          <w:rFonts w:hAnsi="宋体"/>
          <w:color w:val="auto"/>
          <w:sz w:val="24"/>
          <w:szCs w:val="24"/>
          <w:highlight w:val="none"/>
        </w:rPr>
      </w:pPr>
      <w:r>
        <w:rPr>
          <w:rFonts w:hint="eastAsia" w:hAnsi="宋体"/>
          <w:color w:val="auto"/>
          <w:sz w:val="24"/>
          <w:szCs w:val="24"/>
          <w:highlight w:val="none"/>
        </w:rPr>
        <w:t>4、招标采购文件中所要求提供的证明材料，如为英文文本的请同时提供中文译本。</w:t>
      </w:r>
    </w:p>
    <w:p>
      <w:pPr>
        <w:pStyle w:val="13"/>
        <w:snapToGrid w:val="0"/>
        <w:ind w:left="210" w:leftChars="100" w:firstLine="480" w:firstLineChars="200"/>
        <w:jc w:val="left"/>
        <w:outlineLvl w:val="0"/>
        <w:rPr>
          <w:rFonts w:hAnsi="宋体"/>
          <w:color w:val="auto"/>
          <w:sz w:val="24"/>
          <w:szCs w:val="24"/>
          <w:highlight w:val="none"/>
        </w:rPr>
      </w:pPr>
      <w:r>
        <w:rPr>
          <w:rFonts w:hint="eastAsia" w:hAnsi="宋体"/>
          <w:color w:val="auto"/>
          <w:sz w:val="24"/>
          <w:szCs w:val="24"/>
          <w:highlight w:val="none"/>
        </w:rPr>
        <w:t>5、投标人所投标货物或服务如国家有强制性要求的按国家规定执行，并提供相关证明材料。</w:t>
      </w:r>
    </w:p>
    <w:p>
      <w:pPr>
        <w:pStyle w:val="13"/>
        <w:snapToGrid w:val="0"/>
        <w:ind w:left="210" w:leftChars="100" w:firstLine="480" w:firstLineChars="200"/>
        <w:jc w:val="left"/>
        <w:outlineLvl w:val="0"/>
        <w:rPr>
          <w:rFonts w:hAnsi="宋体"/>
          <w:color w:val="auto"/>
          <w:sz w:val="24"/>
          <w:szCs w:val="24"/>
          <w:highlight w:val="none"/>
        </w:rPr>
      </w:pPr>
      <w:r>
        <w:rPr>
          <w:rFonts w:hint="eastAsia" w:hAnsi="宋体"/>
          <w:color w:val="auto"/>
          <w:sz w:val="24"/>
          <w:szCs w:val="24"/>
          <w:highlight w:val="none"/>
        </w:rPr>
        <w:t>6、本采购需求中技术要求所使用的标准或应用标准如与投标人所执行的标准不一致时，按最新标准或较高标准执行。</w:t>
      </w:r>
    </w:p>
    <w:p>
      <w:pPr>
        <w:pStyle w:val="13"/>
        <w:snapToGrid w:val="0"/>
        <w:ind w:left="210" w:leftChars="100" w:firstLine="480" w:firstLineChars="200"/>
        <w:jc w:val="left"/>
        <w:outlineLvl w:val="0"/>
        <w:rPr>
          <w:rFonts w:hAnsi="宋体"/>
          <w:color w:val="auto"/>
          <w:sz w:val="24"/>
          <w:szCs w:val="24"/>
          <w:highlight w:val="none"/>
        </w:rPr>
      </w:pPr>
      <w:r>
        <w:rPr>
          <w:rFonts w:hint="eastAsia" w:hAnsi="宋体"/>
          <w:color w:val="auto"/>
          <w:sz w:val="24"/>
          <w:szCs w:val="24"/>
          <w:highlight w:val="none"/>
        </w:rPr>
        <w:t>7、本项目货物不接受进口产品（即通过中国海关报关验放进入中国境内且产自关境外的产品）参与投标，如有此类产品参与投标的做无效投标处理。</w:t>
      </w:r>
    </w:p>
    <w:p>
      <w:pPr>
        <w:pStyle w:val="13"/>
        <w:snapToGrid w:val="0"/>
        <w:ind w:left="210" w:leftChars="100" w:firstLine="480" w:firstLineChars="200"/>
        <w:jc w:val="left"/>
        <w:outlineLvl w:val="0"/>
        <w:rPr>
          <w:rFonts w:hAnsi="宋体"/>
          <w:color w:val="auto"/>
          <w:sz w:val="24"/>
          <w:szCs w:val="24"/>
          <w:highlight w:val="none"/>
        </w:rPr>
      </w:pPr>
      <w:r>
        <w:rPr>
          <w:rFonts w:hint="eastAsia" w:hAnsi="宋体"/>
          <w:color w:val="auto"/>
          <w:sz w:val="24"/>
          <w:szCs w:val="24"/>
          <w:highlight w:val="none"/>
        </w:rPr>
        <w:t>8、本项目核心产品为：第 1 项大腿假肢 。提供相同品牌核心产品且通过资格审查、符合性审查的不同投标人参加同一合同项下投标的，按一家投标人计算，评审后得分最高的同品牌投标人获得中标人推荐资格；评审得分相同的，由采购人自主选定一个投标人获得中标人推荐资格，其他同品牌投标人不作为中标候选人。</w:t>
      </w:r>
    </w:p>
    <w:p>
      <w:pPr>
        <w:pStyle w:val="13"/>
        <w:snapToGrid w:val="0"/>
        <w:spacing w:line="240" w:lineRule="exact"/>
        <w:jc w:val="center"/>
        <w:outlineLvl w:val="0"/>
        <w:rPr>
          <w:rFonts w:hAnsi="宋体"/>
          <w:b/>
          <w:color w:val="auto"/>
          <w:sz w:val="36"/>
          <w:szCs w:val="36"/>
          <w:highlight w:val="none"/>
        </w:rPr>
      </w:pPr>
    </w:p>
    <w:p>
      <w:pPr>
        <w:pStyle w:val="4"/>
        <w:rPr>
          <w:color w:val="auto"/>
          <w:highlight w:val="none"/>
        </w:rPr>
      </w:pPr>
    </w:p>
    <w:p>
      <w:pPr>
        <w:rPr>
          <w:color w:val="auto"/>
          <w:highlight w:val="none"/>
        </w:rPr>
      </w:pPr>
    </w:p>
    <w:p>
      <w:pPr>
        <w:rPr>
          <w:color w:val="auto"/>
          <w:highlight w:val="none"/>
        </w:rPr>
      </w:pPr>
    </w:p>
    <w:p>
      <w:pPr>
        <w:pStyle w:val="2"/>
        <w:rPr>
          <w:color w:val="auto"/>
          <w:highlight w:val="none"/>
        </w:rPr>
      </w:pPr>
    </w:p>
    <w:p>
      <w:pPr>
        <w:widowControl/>
        <w:jc w:val="left"/>
        <w:rPr>
          <w:color w:val="auto"/>
          <w:highlight w:val="none"/>
        </w:rPr>
      </w:pPr>
      <w:r>
        <w:rPr>
          <w:color w:val="auto"/>
          <w:highlight w:val="none"/>
        </w:rPr>
        <w:br w:type="page"/>
      </w:r>
    </w:p>
    <w:tbl>
      <w:tblPr>
        <w:tblStyle w:val="23"/>
        <w:tblW w:w="8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517"/>
        <w:gridCol w:w="672"/>
        <w:gridCol w:w="660"/>
        <w:gridCol w:w="4740"/>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6" w:type="dxa"/>
            <w:gridSpan w:val="6"/>
          </w:tcPr>
          <w:p>
            <w:pPr>
              <w:pStyle w:val="13"/>
              <w:snapToGrid w:val="0"/>
              <w:jc w:val="left"/>
              <w:outlineLvl w:val="0"/>
              <w:rPr>
                <w:rFonts w:hAnsi="宋体" w:cs="Courier New"/>
                <w:b/>
                <w:color w:val="auto"/>
                <w:sz w:val="36"/>
                <w:szCs w:val="36"/>
                <w:highlight w:val="none"/>
              </w:rPr>
            </w:pPr>
            <w:r>
              <w:rPr>
                <w:rFonts w:hint="eastAsia" w:hAnsi="宋体" w:cs="Courier New"/>
                <w:b/>
                <w:bCs/>
                <w:color w:val="auto"/>
                <w:highlight w:val="none"/>
              </w:rPr>
              <w:t>一、项目要求及技术需求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序号</w:t>
            </w:r>
          </w:p>
        </w:tc>
        <w:tc>
          <w:tcPr>
            <w:tcW w:w="1517" w:type="dxa"/>
            <w:vAlign w:val="center"/>
          </w:tcPr>
          <w:p>
            <w:pPr>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采购内容</w:t>
            </w:r>
          </w:p>
        </w:tc>
        <w:tc>
          <w:tcPr>
            <w:tcW w:w="672" w:type="dxa"/>
            <w:vAlign w:val="center"/>
          </w:tcPr>
          <w:p>
            <w:pPr>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数量</w:t>
            </w:r>
          </w:p>
        </w:tc>
        <w:tc>
          <w:tcPr>
            <w:tcW w:w="660" w:type="dxa"/>
            <w:vAlign w:val="center"/>
          </w:tcPr>
          <w:p>
            <w:pPr>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单位</w:t>
            </w:r>
          </w:p>
        </w:tc>
        <w:tc>
          <w:tcPr>
            <w:tcW w:w="4740" w:type="dxa"/>
            <w:vAlign w:val="center"/>
          </w:tcPr>
          <w:p>
            <w:pPr>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具体参数</w:t>
            </w:r>
          </w:p>
        </w:tc>
        <w:tc>
          <w:tcPr>
            <w:tcW w:w="564" w:type="dxa"/>
            <w:vAlign w:val="center"/>
          </w:tcPr>
          <w:p>
            <w:pPr>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8636" w:type="dxa"/>
            <w:gridSpan w:val="6"/>
          </w:tcPr>
          <w:p>
            <w:pPr>
              <w:pStyle w:val="13"/>
              <w:snapToGrid w:val="0"/>
              <w:jc w:val="left"/>
              <w:outlineLvl w:val="0"/>
              <w:rPr>
                <w:rFonts w:hAnsi="宋体" w:cs="Courier New"/>
                <w:b/>
                <w:color w:val="auto"/>
                <w:sz w:val="36"/>
                <w:szCs w:val="36"/>
                <w:highlight w:val="none"/>
              </w:rPr>
            </w:pPr>
            <w:r>
              <w:rPr>
                <w:rFonts w:hint="eastAsia" w:hAnsi="宋体" w:cs="Courier New"/>
                <w:b/>
                <w:bCs/>
                <w:color w:val="auto"/>
                <w:highlight w:val="none"/>
              </w:rPr>
              <w:t>（一）货物配置项目（150万）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大腿假肢</w:t>
            </w:r>
          </w:p>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（含假肢配置、康复训练、理疗、回访服务、建立康复档案等配套服务）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12</w:t>
            </w:r>
          </w:p>
        </w:tc>
        <w:tc>
          <w:tcPr>
            <w:tcW w:w="660"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例</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 1、液压多轴关节:</w:t>
            </w:r>
            <w:r>
              <w:rPr>
                <w:rFonts w:hint="eastAsia" w:ascii="宋体" w:hAnsi="宋体" w:cs="仿宋_GB2312"/>
                <w:bCs/>
                <w:color w:val="auto"/>
                <w:kern w:val="0"/>
                <w:szCs w:val="21"/>
                <w:highlight w:val="none"/>
              </w:rPr>
              <w:br w:type="textWrapping"/>
            </w:r>
            <w:r>
              <w:rPr>
                <w:rFonts w:hint="eastAsia" w:ascii="宋体" w:hAnsi="宋体" w:cs="仿宋_GB2312"/>
                <w:bCs/>
                <w:color w:val="auto"/>
                <w:kern w:val="0"/>
                <w:szCs w:val="21"/>
                <w:highlight w:val="none"/>
              </w:rPr>
              <w:t>1.1、总高度：</w:t>
            </w:r>
            <w:r>
              <w:rPr>
                <w:rFonts w:ascii="宋体" w:hAnsi="宋体" w:cs="仿宋_GB2312"/>
                <w:bCs/>
                <w:color w:val="auto"/>
                <w:kern w:val="0"/>
                <w:szCs w:val="21"/>
                <w:highlight w:val="none"/>
              </w:rPr>
              <w:t>180mm</w:t>
            </w:r>
            <w:r>
              <w:rPr>
                <w:rFonts w:hint="eastAsia" w:ascii="宋体" w:hAnsi="宋体" w:cs="仿宋_GB2312"/>
                <w:bCs/>
                <w:color w:val="auto"/>
                <w:kern w:val="0"/>
                <w:szCs w:val="21"/>
                <w:highlight w:val="none"/>
              </w:rPr>
              <w:t>（±</w:t>
            </w:r>
            <w:r>
              <w:rPr>
                <w:rFonts w:ascii="宋体" w:hAnsi="宋体" w:cs="仿宋_GB2312"/>
                <w:bCs/>
                <w:color w:val="auto"/>
                <w:kern w:val="0"/>
                <w:szCs w:val="21"/>
                <w:highlight w:val="none"/>
              </w:rPr>
              <w:t>2mm</w:t>
            </w:r>
            <w:r>
              <w:rPr>
                <w:rFonts w:hint="eastAsia" w:ascii="宋体" w:hAnsi="宋体" w:cs="仿宋_GB2312"/>
                <w:bCs/>
                <w:color w:val="auto"/>
                <w:kern w:val="0"/>
                <w:szCs w:val="21"/>
                <w:highlight w:val="none"/>
              </w:rPr>
              <w:t>）；</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w:t>
            </w:r>
            <w:r>
              <w:rPr>
                <w:rFonts w:ascii="宋体" w:hAnsi="宋体" w:cs="仿宋_GB2312"/>
                <w:bCs/>
                <w:color w:val="auto"/>
                <w:kern w:val="0"/>
                <w:szCs w:val="21"/>
                <w:highlight w:val="none"/>
              </w:rPr>
              <w:t>2</w:t>
            </w:r>
            <w:r>
              <w:rPr>
                <w:rFonts w:hint="eastAsia" w:ascii="宋体" w:hAnsi="宋体" w:cs="仿宋_GB2312"/>
                <w:bCs/>
                <w:color w:val="auto"/>
                <w:kern w:val="0"/>
                <w:szCs w:val="21"/>
                <w:highlight w:val="none"/>
              </w:rPr>
              <w:t>、关节宽度：</w:t>
            </w:r>
            <w:r>
              <w:rPr>
                <w:rFonts w:ascii="宋体" w:hAnsi="宋体" w:cs="仿宋_GB2312"/>
                <w:bCs/>
                <w:color w:val="auto"/>
                <w:kern w:val="0"/>
                <w:szCs w:val="21"/>
                <w:highlight w:val="none"/>
              </w:rPr>
              <w:t>60mm</w:t>
            </w:r>
            <w:r>
              <w:rPr>
                <w:rFonts w:hint="eastAsia" w:ascii="宋体" w:hAnsi="宋体" w:cs="仿宋_GB2312"/>
                <w:bCs/>
                <w:color w:val="auto"/>
                <w:kern w:val="0"/>
                <w:szCs w:val="21"/>
                <w:highlight w:val="none"/>
              </w:rPr>
              <w:t>（±</w:t>
            </w:r>
            <w:r>
              <w:rPr>
                <w:rFonts w:ascii="宋体" w:hAnsi="宋体" w:cs="仿宋_GB2312"/>
                <w:bCs/>
                <w:color w:val="auto"/>
                <w:kern w:val="0"/>
                <w:szCs w:val="21"/>
                <w:highlight w:val="none"/>
              </w:rPr>
              <w:t>1mm</w:t>
            </w:r>
            <w:r>
              <w:rPr>
                <w:rFonts w:hint="eastAsia" w:ascii="宋体" w:hAnsi="宋体" w:cs="仿宋_GB2312"/>
                <w:bCs/>
                <w:color w:val="auto"/>
                <w:kern w:val="0"/>
                <w:szCs w:val="21"/>
                <w:highlight w:val="none"/>
              </w:rPr>
              <w:t>）；</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w:t>
            </w:r>
            <w:r>
              <w:rPr>
                <w:rFonts w:ascii="宋体" w:hAnsi="宋体" w:cs="仿宋_GB2312"/>
                <w:bCs/>
                <w:color w:val="auto"/>
                <w:kern w:val="0"/>
                <w:szCs w:val="21"/>
                <w:highlight w:val="none"/>
              </w:rPr>
              <w:t>3</w:t>
            </w:r>
            <w:r>
              <w:rPr>
                <w:rFonts w:hint="eastAsia" w:ascii="宋体" w:hAnsi="宋体" w:cs="仿宋_GB2312"/>
                <w:bCs/>
                <w:color w:val="auto"/>
                <w:kern w:val="0"/>
                <w:szCs w:val="21"/>
                <w:highlight w:val="none"/>
              </w:rPr>
              <w:t>、上连杆四棱锥调节量：</w:t>
            </w:r>
            <w:r>
              <w:rPr>
                <w:rFonts w:ascii="宋体" w:hAnsi="宋体" w:cs="仿宋_GB2312"/>
                <w:bCs/>
                <w:color w:val="auto"/>
                <w:kern w:val="0"/>
                <w:szCs w:val="21"/>
                <w:highlight w:val="none"/>
              </w:rPr>
              <w:t>5mm</w:t>
            </w:r>
            <w:r>
              <w:rPr>
                <w:rFonts w:hint="eastAsia" w:ascii="宋体" w:hAnsi="宋体" w:cs="仿宋_GB2312"/>
                <w:bCs/>
                <w:color w:val="auto"/>
                <w:kern w:val="0"/>
                <w:szCs w:val="21"/>
                <w:highlight w:val="none"/>
              </w:rPr>
              <w:t>；</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w:t>
            </w:r>
            <w:r>
              <w:rPr>
                <w:rFonts w:ascii="宋体" w:hAnsi="宋体" w:cs="仿宋_GB2312"/>
                <w:bCs/>
                <w:color w:val="auto"/>
                <w:kern w:val="0"/>
                <w:szCs w:val="21"/>
                <w:highlight w:val="none"/>
              </w:rPr>
              <w:t>4</w:t>
            </w:r>
            <w:r>
              <w:rPr>
                <w:rFonts w:hint="eastAsia" w:ascii="宋体" w:hAnsi="宋体" w:cs="仿宋_GB2312"/>
                <w:bCs/>
                <w:color w:val="auto"/>
                <w:kern w:val="0"/>
                <w:szCs w:val="21"/>
                <w:highlight w:val="none"/>
              </w:rPr>
              <w:t>、液压阀调节量</w:t>
            </w:r>
            <w:r>
              <w:rPr>
                <w:rFonts w:ascii="宋体" w:hAnsi="宋体" w:cs="仿宋_GB2312"/>
                <w:bCs/>
                <w:color w:val="auto"/>
                <w:kern w:val="0"/>
                <w:szCs w:val="21"/>
                <w:highlight w:val="none"/>
              </w:rPr>
              <w:t>180</w:t>
            </w:r>
            <w:r>
              <w:rPr>
                <w:rFonts w:hint="eastAsia" w:ascii="宋体" w:hAnsi="宋体" w:cs="仿宋_GB2312"/>
                <w:bCs/>
                <w:color w:val="auto"/>
                <w:kern w:val="0"/>
                <w:szCs w:val="21"/>
                <w:highlight w:val="none"/>
              </w:rPr>
              <w:t>°；</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w:t>
            </w:r>
            <w:r>
              <w:rPr>
                <w:rFonts w:ascii="宋体" w:hAnsi="宋体" w:cs="仿宋_GB2312"/>
                <w:bCs/>
                <w:color w:val="auto"/>
                <w:kern w:val="0"/>
                <w:szCs w:val="21"/>
                <w:highlight w:val="none"/>
              </w:rPr>
              <w:t>5</w:t>
            </w:r>
            <w:r>
              <w:rPr>
                <w:rFonts w:hint="eastAsia" w:ascii="宋体" w:hAnsi="宋体" w:cs="仿宋_GB2312"/>
                <w:bCs/>
                <w:color w:val="auto"/>
                <w:kern w:val="0"/>
                <w:szCs w:val="21"/>
                <w:highlight w:val="none"/>
              </w:rPr>
              <w:t>、膝关节整体的重量：</w:t>
            </w:r>
            <w:r>
              <w:rPr>
                <w:rFonts w:ascii="宋体" w:hAnsi="宋体" w:cs="仿宋_GB2312"/>
                <w:bCs/>
                <w:color w:val="auto"/>
                <w:kern w:val="0"/>
                <w:szCs w:val="21"/>
                <w:highlight w:val="none"/>
              </w:rPr>
              <w:t>760g</w:t>
            </w:r>
            <w:r>
              <w:rPr>
                <w:rFonts w:hint="eastAsia" w:ascii="宋体" w:hAnsi="宋体" w:cs="仿宋_GB2312"/>
                <w:bCs/>
                <w:color w:val="auto"/>
                <w:kern w:val="0"/>
                <w:szCs w:val="21"/>
                <w:highlight w:val="none"/>
              </w:rPr>
              <w:t>（±</w:t>
            </w:r>
            <w:r>
              <w:rPr>
                <w:rFonts w:ascii="宋体" w:hAnsi="宋体" w:cs="仿宋_GB2312"/>
                <w:bCs/>
                <w:color w:val="auto"/>
                <w:kern w:val="0"/>
                <w:szCs w:val="21"/>
                <w:highlight w:val="none"/>
              </w:rPr>
              <w:t>20g</w:t>
            </w:r>
            <w:r>
              <w:rPr>
                <w:rFonts w:hint="eastAsia" w:ascii="宋体" w:hAnsi="宋体" w:cs="仿宋_GB2312"/>
                <w:bCs/>
                <w:color w:val="auto"/>
                <w:kern w:val="0"/>
                <w:szCs w:val="21"/>
                <w:highlight w:val="none"/>
              </w:rPr>
              <w:t>）；</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w:t>
            </w:r>
            <w:r>
              <w:rPr>
                <w:rFonts w:ascii="宋体" w:hAnsi="宋体" w:cs="仿宋_GB2312"/>
                <w:bCs/>
                <w:color w:val="auto"/>
                <w:kern w:val="0"/>
                <w:szCs w:val="21"/>
                <w:highlight w:val="none"/>
              </w:rPr>
              <w:t>6</w:t>
            </w:r>
            <w:r>
              <w:rPr>
                <w:rFonts w:hint="eastAsia" w:ascii="宋体" w:hAnsi="宋体" w:cs="仿宋_GB2312"/>
                <w:bCs/>
                <w:color w:val="auto"/>
                <w:kern w:val="0"/>
                <w:szCs w:val="21"/>
                <w:highlight w:val="none"/>
              </w:rPr>
              <w:t>、关节最大承重：</w:t>
            </w:r>
            <w:r>
              <w:rPr>
                <w:rFonts w:ascii="宋体" w:hAnsi="宋体" w:cs="仿宋_GB2312"/>
                <w:bCs/>
                <w:color w:val="auto"/>
                <w:kern w:val="0"/>
                <w:szCs w:val="21"/>
                <w:highlight w:val="none"/>
              </w:rPr>
              <w:t>100kg</w:t>
            </w:r>
            <w:r>
              <w:rPr>
                <w:rFonts w:hint="eastAsia" w:ascii="宋体" w:hAnsi="宋体" w:cs="仿宋_GB2312"/>
                <w:bCs/>
                <w:color w:val="auto"/>
                <w:kern w:val="0"/>
                <w:szCs w:val="21"/>
                <w:highlight w:val="none"/>
              </w:rPr>
              <w:t>；</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w:t>
            </w:r>
            <w:r>
              <w:rPr>
                <w:rFonts w:ascii="宋体" w:hAnsi="宋体" w:cs="仿宋_GB2312"/>
                <w:bCs/>
                <w:color w:val="auto"/>
                <w:kern w:val="0"/>
                <w:szCs w:val="21"/>
                <w:highlight w:val="none"/>
              </w:rPr>
              <w:t>7</w:t>
            </w:r>
            <w:r>
              <w:rPr>
                <w:rFonts w:hint="eastAsia" w:ascii="宋体" w:hAnsi="宋体" w:cs="仿宋_GB2312"/>
                <w:bCs/>
                <w:color w:val="auto"/>
                <w:kern w:val="0"/>
                <w:szCs w:val="21"/>
                <w:highlight w:val="none"/>
              </w:rPr>
              <w:t>、膝关节最大屈膝角度：</w:t>
            </w:r>
            <w:r>
              <w:rPr>
                <w:rFonts w:ascii="宋体" w:hAnsi="宋体" w:cs="仿宋_GB2312"/>
                <w:bCs/>
                <w:color w:val="auto"/>
                <w:kern w:val="0"/>
                <w:szCs w:val="21"/>
                <w:highlight w:val="none"/>
              </w:rPr>
              <w:t>145</w:t>
            </w:r>
            <w:r>
              <w:rPr>
                <w:rFonts w:hint="eastAsia" w:ascii="宋体" w:hAnsi="宋体" w:cs="仿宋_GB2312"/>
                <w:bCs/>
                <w:color w:val="auto"/>
                <w:kern w:val="0"/>
                <w:szCs w:val="21"/>
                <w:highlight w:val="none"/>
              </w:rPr>
              <w:t>度；</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w:t>
            </w:r>
            <w:r>
              <w:rPr>
                <w:rFonts w:ascii="宋体" w:hAnsi="宋体" w:cs="仿宋_GB2312"/>
                <w:bCs/>
                <w:color w:val="auto"/>
                <w:kern w:val="0"/>
                <w:szCs w:val="21"/>
                <w:highlight w:val="none"/>
              </w:rPr>
              <w:t>8</w:t>
            </w:r>
            <w:r>
              <w:rPr>
                <w:rFonts w:hint="eastAsia" w:ascii="宋体" w:hAnsi="宋体" w:cs="仿宋_GB2312"/>
                <w:bCs/>
                <w:color w:val="auto"/>
                <w:kern w:val="0"/>
                <w:szCs w:val="21"/>
                <w:highlight w:val="none"/>
              </w:rPr>
              <w:t xml:space="preserve">、通过调节液体的流量，可以有效地控制关节屈膝及伸展的速度，便于使用者获得良好的步态。提供具有检测资质的国家级检测机构出具的检测报告复印件，原件备查。               </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2.高弹力可调静踝脚：</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 xml:space="preserve">材质：聚氨酯、不锈钢（顶部方锥头）；最大承重：125kg；尺寸：22-28cm；活动等级：1-2；跟高:大于15mm；重量：少于450g；结构高度：少于75mm；                        </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3.一体连接管：提供具有检测资质的国家级检测机构出具的检测报告复印件，原件备查。</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材质：不锈钢（接头）、铝合金（管）；管径：30mm；管壁厚：2mm；最大承重：100kg；重量：少于310g；有效高度80mm-420mm。</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4.三爪连接件：提供具有检测资质的国家级检测机构出具的检测报告复印件，原件备查。</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材质：不锈钢；最大承重：100kg；重量：少于170g；上方三爪连接接受腔，下方为可旋阴四棱台。</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5.以上部件需符合国家相关标准。</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6、接受腔材料及其它辅料包括：成品薄膜套、涤纶纱套 、大腿用外装饰用假肌肉、老式假肢皮带、假肢悬吊裤、假肢包装袜、假肢包装袋）。以上材料皆需提供具有检测资质的国家级检测机构出具的检测报告复印件，原件备查。</w:t>
            </w:r>
          </w:p>
          <w:p>
            <w:pPr>
              <w:pStyle w:val="2"/>
              <w:ind w:left="0"/>
              <w:rPr>
                <w:color w:val="auto"/>
                <w:highlight w:val="none"/>
              </w:rPr>
            </w:pPr>
            <w:r>
              <w:rPr>
                <w:rFonts w:hint="eastAsia" w:ascii="宋体" w:hAnsi="宋体" w:cs="仿宋_GB2312"/>
                <w:bCs/>
                <w:smallCaps w:val="0"/>
                <w:color w:val="auto"/>
                <w:kern w:val="0"/>
                <w:sz w:val="21"/>
                <w:szCs w:val="21"/>
                <w:highlight w:val="none"/>
              </w:rPr>
              <w:t>7、</w:t>
            </w:r>
            <w:r>
              <w:rPr>
                <w:rFonts w:ascii="宋体" w:hAnsi="宋体" w:cs="仿宋_GB2312"/>
                <w:bCs/>
                <w:smallCaps w:val="0"/>
                <w:color w:val="auto"/>
                <w:kern w:val="0"/>
                <w:sz w:val="21"/>
                <w:szCs w:val="21"/>
                <w:highlight w:val="none"/>
              </w:rPr>
              <w:t>假肢清洁伴侣，规格：液体喷雾：≤100ml*2 瓶，专用湿巾布：80张。对假肢接受腔具有长效消毒抗菌功能。预防残端真菌感染、过敏湿疹。对接受腔因真空悬吊不透气产生的异味可迅速消除，配合湿巾使用后，可延长异味产生时限，起到彻底消毒、除异味的作用。</w:t>
            </w:r>
          </w:p>
        </w:tc>
        <w:tc>
          <w:tcPr>
            <w:tcW w:w="564" w:type="dxa"/>
            <w:vAlign w:val="center"/>
          </w:tcPr>
          <w:p>
            <w:pPr>
              <w:rPr>
                <w:rFonts w:ascii="宋体" w:hAnsi="宋体" w:cs="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小腿假肢</w:t>
            </w:r>
          </w:p>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（含假肢配置、康复训练、理疗、回访服务、建立康复档案等配套服务）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15</w:t>
            </w:r>
          </w:p>
        </w:tc>
        <w:tc>
          <w:tcPr>
            <w:tcW w:w="660"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例</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1、碳纤脚板：提供具有检测资质的国家级检测机构出具的检测报告复印件，原件备查。</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材料：聚氨酯、不锈钢；最大承重：120kg；尺寸：22-27cm；活动等级：1-3；脚板重量：少于380g；脚板高度：少于72mm；</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2.小腿一体管：</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材质：不锈钢（接头）、铝合金（管）；管径：30mm；管壁厚：2mm；最大承重：100kg；重量：少于200g；有效高度80mm-220mm。</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3.锁紧接头：提供具有检测资质的国家级检测机构出具的检测报告复印件，原件备查。</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材质：不锈钢；最大承重：100kg；重量：少于120g；配合管径Ø30mm腿管。</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4.四爪连接件：提供具有检测资质的国家级检测机构出具的检测报告复印件，原件备查。</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材质：不锈钢；最大承重：100kg；重量：少于120g；上方四爪连接接受腔，下方为阳四棱锥连接管接头。</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5、含接受腔所有辅料</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6.以上部件需符合国家相关标准。</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前臂装饰手</w:t>
            </w:r>
          </w:p>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（含假肢配置、康复训练、理疗、回访服务、建立康复档案等配套服务）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w:t>
            </w:r>
          </w:p>
        </w:tc>
        <w:tc>
          <w:tcPr>
            <w:tcW w:w="660"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例</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三指及以上机械手头（被动张开）、硅胶手皮：手头外形、色泽和表面假肢结构上都近似正常手，并根据患者使用要求个性化制作，外形美观逼真；提供具有检测资质的国家级检测机构出具的检测报告复印件，原件备查。</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2.骨骼连接件材质：铝合金。</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3.功能：拉动大拇指可控制手动作，腕关节被动旋转。</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上臂装饰手</w:t>
            </w:r>
          </w:p>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（含假肢配置、康复训练、理疗、回访服务、建立康复档案等配套服务）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w:t>
            </w:r>
          </w:p>
        </w:tc>
        <w:tc>
          <w:tcPr>
            <w:tcW w:w="660"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例</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三指及以上机械手头（被动张开）、硅胶手皮：手头外形、色泽和表面假肢结构上都近似正常手，并根据患者使用要求个性化制作，外形美观逼真；骨骼连接件材质：铝合金。拉动大拇指可控制手动作，腕关节被动旋转。</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 带锁肘关节：可被动伸曲。肘关节左右拨动，上臂可自由摆动。</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3.铝合金连接管：管壁厚度2mm，管直径20mm0-0.05。</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4.提供具有检测资质的国家级检测机构出具的检测报告复印件，原件备查。</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电动三轮车</w:t>
            </w:r>
          </w:p>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（含配置检查、物流、包装、建立康复档案等配套服务）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40</w:t>
            </w:r>
          </w:p>
        </w:tc>
        <w:tc>
          <w:tcPr>
            <w:tcW w:w="660"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辆</w:t>
            </w:r>
          </w:p>
        </w:tc>
        <w:tc>
          <w:tcPr>
            <w:tcW w:w="4740" w:type="dxa"/>
            <w:vAlign w:val="center"/>
          </w:tcPr>
          <w:p>
            <w:pP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1、差速</w:t>
            </w:r>
            <w:r>
              <w:rPr>
                <w:rFonts w:ascii="宋体" w:hAnsi="宋体" w:cs="仿宋_GB2312"/>
                <w:bCs/>
                <w:color w:val="auto"/>
                <w:kern w:val="0"/>
                <w:szCs w:val="21"/>
                <w:highlight w:val="none"/>
              </w:rPr>
              <w:t>齿轮电机</w:t>
            </w:r>
            <w:r>
              <w:rPr>
                <w:rFonts w:ascii="宋体" w:hAnsi="宋体" w:cs="仿宋_GB2312"/>
                <w:bCs/>
                <w:color w:val="auto"/>
                <w:kern w:val="0"/>
                <w:szCs w:val="21"/>
                <w:highlight w:val="none"/>
              </w:rPr>
              <w:br w:type="textWrapping"/>
            </w:r>
            <w:r>
              <w:rPr>
                <w:rFonts w:hint="eastAsia" w:ascii="宋体" w:hAnsi="宋体" w:cs="仿宋_GB2312"/>
                <w:bCs/>
                <w:color w:val="auto"/>
                <w:kern w:val="0"/>
                <w:szCs w:val="21"/>
                <w:highlight w:val="none"/>
              </w:rPr>
              <w:t>2、</w:t>
            </w:r>
            <w:r>
              <w:rPr>
                <w:rFonts w:ascii="宋体" w:hAnsi="宋体" w:cs="仿宋_GB2312"/>
                <w:bCs/>
                <w:color w:val="auto"/>
                <w:kern w:val="0"/>
                <w:szCs w:val="21"/>
                <w:highlight w:val="none"/>
              </w:rPr>
              <w:t>续航里程≥</w:t>
            </w:r>
            <w:r>
              <w:rPr>
                <w:rFonts w:hint="eastAsia" w:ascii="宋体" w:hAnsi="宋体" w:cs="仿宋_GB2312"/>
                <w:bCs/>
                <w:color w:val="auto"/>
                <w:kern w:val="0"/>
                <w:szCs w:val="21"/>
                <w:highlight w:val="none"/>
              </w:rPr>
              <w:t>30</w:t>
            </w:r>
            <w:r>
              <w:rPr>
                <w:rFonts w:ascii="宋体" w:hAnsi="宋体" w:cs="仿宋_GB2312"/>
                <w:bCs/>
                <w:color w:val="auto"/>
                <w:kern w:val="0"/>
                <w:szCs w:val="21"/>
                <w:highlight w:val="none"/>
              </w:rPr>
              <w:t>km</w:t>
            </w:r>
            <w:r>
              <w:rPr>
                <w:rFonts w:ascii="宋体" w:hAnsi="宋体" w:cs="仿宋_GB2312"/>
                <w:bCs/>
                <w:color w:val="auto"/>
                <w:kern w:val="0"/>
                <w:szCs w:val="21"/>
                <w:highlight w:val="none"/>
              </w:rPr>
              <w:br w:type="textWrapping"/>
            </w:r>
            <w:r>
              <w:rPr>
                <w:rFonts w:hint="eastAsia" w:ascii="宋体" w:hAnsi="宋体" w:cs="仿宋_GB2312"/>
                <w:bCs/>
                <w:color w:val="auto"/>
                <w:kern w:val="0"/>
                <w:szCs w:val="21"/>
                <w:highlight w:val="none"/>
              </w:rPr>
              <w:t>3、</w:t>
            </w:r>
            <w:r>
              <w:rPr>
                <w:rFonts w:ascii="宋体" w:hAnsi="宋体" w:cs="仿宋_GB2312"/>
                <w:bCs/>
                <w:color w:val="auto"/>
                <w:kern w:val="0"/>
                <w:szCs w:val="21"/>
                <w:highlight w:val="none"/>
              </w:rPr>
              <w:t>行驶速度0-</w:t>
            </w:r>
            <w:r>
              <w:rPr>
                <w:rFonts w:hint="eastAsia" w:ascii="宋体" w:hAnsi="宋体" w:cs="仿宋_GB2312"/>
                <w:bCs/>
                <w:color w:val="auto"/>
                <w:kern w:val="0"/>
                <w:szCs w:val="21"/>
                <w:highlight w:val="none"/>
              </w:rPr>
              <w:t>20</w:t>
            </w:r>
            <w:r>
              <w:rPr>
                <w:rFonts w:ascii="宋体" w:hAnsi="宋体" w:cs="仿宋_GB2312"/>
                <w:bCs/>
                <w:color w:val="auto"/>
                <w:kern w:val="0"/>
                <w:szCs w:val="21"/>
                <w:highlight w:val="none"/>
              </w:rPr>
              <w:t>km/h</w:t>
            </w:r>
            <w:r>
              <w:rPr>
                <w:rFonts w:ascii="宋体" w:hAnsi="宋体" w:cs="仿宋_GB2312"/>
                <w:bCs/>
                <w:color w:val="auto"/>
                <w:kern w:val="0"/>
                <w:szCs w:val="21"/>
                <w:highlight w:val="none"/>
              </w:rPr>
              <w:br w:type="textWrapping"/>
            </w:r>
            <w:r>
              <w:rPr>
                <w:rFonts w:hint="eastAsia" w:ascii="宋体" w:hAnsi="宋体" w:cs="仿宋_GB2312"/>
                <w:bCs/>
                <w:color w:val="auto"/>
                <w:kern w:val="0"/>
                <w:szCs w:val="21"/>
                <w:highlight w:val="none"/>
              </w:rPr>
              <w:t>4、</w:t>
            </w:r>
            <w:r>
              <w:rPr>
                <w:rFonts w:ascii="宋体" w:hAnsi="宋体" w:cs="仿宋_GB2312"/>
                <w:bCs/>
                <w:color w:val="auto"/>
                <w:kern w:val="0"/>
                <w:szCs w:val="21"/>
                <w:highlight w:val="none"/>
              </w:rPr>
              <w:t>载重重量≥300kg</w:t>
            </w:r>
          </w:p>
          <w:p>
            <w:pP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w:t>
            </w:r>
            <w:r>
              <w:rPr>
                <w:rFonts w:ascii="宋体" w:hAnsi="宋体" w:cs="仿宋_GB2312"/>
                <w:bCs/>
                <w:color w:val="auto"/>
                <w:kern w:val="0"/>
                <w:szCs w:val="21"/>
                <w:highlight w:val="none"/>
              </w:rPr>
              <w:t>铅酸电池≥48V20AH</w:t>
            </w:r>
            <w:r>
              <w:rPr>
                <w:rFonts w:ascii="宋体" w:hAnsi="宋体" w:cs="仿宋_GB2312"/>
                <w:bCs/>
                <w:color w:val="auto"/>
                <w:kern w:val="0"/>
                <w:szCs w:val="21"/>
                <w:highlight w:val="none"/>
              </w:rPr>
              <w:br w:type="textWrapping"/>
            </w:r>
            <w:r>
              <w:rPr>
                <w:rFonts w:hint="eastAsia" w:ascii="宋体" w:hAnsi="宋体" w:cs="仿宋_GB2312"/>
                <w:bCs/>
                <w:color w:val="auto"/>
                <w:kern w:val="0"/>
                <w:szCs w:val="21"/>
                <w:highlight w:val="none"/>
              </w:rPr>
              <w:t>6、</w:t>
            </w:r>
            <w:r>
              <w:rPr>
                <w:rFonts w:ascii="宋体" w:hAnsi="宋体" w:cs="仿宋_GB2312"/>
                <w:bCs/>
                <w:color w:val="auto"/>
                <w:kern w:val="0"/>
                <w:szCs w:val="21"/>
                <w:highlight w:val="none"/>
              </w:rPr>
              <w:t>防湿滑真空轮胎</w:t>
            </w:r>
            <w:r>
              <w:rPr>
                <w:rFonts w:ascii="宋体" w:hAnsi="宋体" w:cs="仿宋_GB2312"/>
                <w:bCs/>
                <w:color w:val="auto"/>
                <w:kern w:val="0"/>
                <w:szCs w:val="21"/>
                <w:highlight w:val="none"/>
              </w:rPr>
              <w:br w:type="textWrapping"/>
            </w:r>
            <w:r>
              <w:rPr>
                <w:rFonts w:hint="eastAsia" w:ascii="宋体" w:hAnsi="宋体" w:cs="仿宋_GB2312"/>
                <w:bCs/>
                <w:color w:val="auto"/>
                <w:kern w:val="0"/>
                <w:szCs w:val="21"/>
                <w:highlight w:val="none"/>
              </w:rPr>
              <w:t>7、制动方式：毂刹，手脚联动。</w:t>
            </w:r>
          </w:p>
          <w:p>
            <w:pP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8、</w:t>
            </w:r>
            <w:r>
              <w:rPr>
                <w:rFonts w:ascii="宋体" w:hAnsi="宋体" w:cs="仿宋_GB2312"/>
                <w:bCs/>
                <w:color w:val="auto"/>
                <w:kern w:val="0"/>
                <w:szCs w:val="21"/>
                <w:highlight w:val="none"/>
              </w:rPr>
              <w:t>车架材质加厚型碳素钢车架</w:t>
            </w:r>
            <w:r>
              <w:rPr>
                <w:rFonts w:ascii="宋体" w:hAnsi="宋体" w:cs="仿宋_GB2312"/>
                <w:bCs/>
                <w:color w:val="auto"/>
                <w:kern w:val="0"/>
                <w:szCs w:val="21"/>
                <w:highlight w:val="none"/>
              </w:rPr>
              <w:br w:type="textWrapping"/>
            </w:r>
            <w:r>
              <w:rPr>
                <w:rFonts w:hint="eastAsia" w:ascii="宋体" w:hAnsi="宋体" w:cs="仿宋_GB2312"/>
                <w:bCs/>
                <w:color w:val="auto"/>
                <w:kern w:val="0"/>
                <w:szCs w:val="21"/>
                <w:highlight w:val="none"/>
              </w:rPr>
              <w:t>9、</w:t>
            </w:r>
            <w:r>
              <w:rPr>
                <w:rFonts w:ascii="宋体" w:hAnsi="宋体" w:cs="仿宋_GB2312"/>
                <w:bCs/>
                <w:color w:val="auto"/>
                <w:kern w:val="0"/>
                <w:szCs w:val="21"/>
                <w:highlight w:val="none"/>
              </w:rPr>
              <w:t>三挡调速/倒车档</w:t>
            </w:r>
          </w:p>
          <w:p>
            <w:pPr>
              <w:ind w:left="420" w:hanging="420" w:hangingChars="200"/>
              <w:rPr>
                <w:color w:val="auto"/>
                <w:highlight w:val="none"/>
              </w:rPr>
            </w:pPr>
            <w:r>
              <w:rPr>
                <w:rFonts w:hint="eastAsia" w:ascii="宋体" w:hAnsi="宋体" w:cs="仿宋_GB2312"/>
                <w:bCs/>
                <w:color w:val="auto"/>
                <w:kern w:val="0"/>
                <w:szCs w:val="21"/>
                <w:highlight w:val="none"/>
              </w:rPr>
              <w:t>10、</w:t>
            </w:r>
            <w:r>
              <w:rPr>
                <w:rFonts w:ascii="宋体" w:hAnsi="宋体" w:cs="仿宋_GB2312"/>
                <w:bCs/>
                <w:color w:val="auto"/>
                <w:kern w:val="0"/>
                <w:szCs w:val="21"/>
                <w:highlight w:val="none"/>
              </w:rPr>
              <w:t>整车尺寸:长宽高1</w:t>
            </w:r>
            <w:r>
              <w:rPr>
                <w:rFonts w:hint="eastAsia" w:ascii="宋体" w:hAnsi="宋体" w:cs="仿宋_GB2312"/>
                <w:bCs/>
                <w:color w:val="auto"/>
                <w:kern w:val="0"/>
                <w:szCs w:val="21"/>
                <w:highlight w:val="none"/>
              </w:rPr>
              <w:t>5</w:t>
            </w:r>
            <w:r>
              <w:rPr>
                <w:rFonts w:ascii="宋体" w:hAnsi="宋体" w:cs="仿宋_GB2312"/>
                <w:bCs/>
                <w:color w:val="auto"/>
                <w:kern w:val="0"/>
                <w:szCs w:val="21"/>
                <w:highlight w:val="none"/>
              </w:rPr>
              <w:t>0*7</w:t>
            </w:r>
            <w:r>
              <w:rPr>
                <w:rFonts w:hint="eastAsia" w:ascii="宋体" w:hAnsi="宋体" w:cs="仿宋_GB2312"/>
                <w:bCs/>
                <w:color w:val="auto"/>
                <w:kern w:val="0"/>
                <w:szCs w:val="21"/>
                <w:highlight w:val="none"/>
              </w:rPr>
              <w:t>0</w:t>
            </w:r>
            <w:r>
              <w:rPr>
                <w:rFonts w:ascii="宋体" w:hAnsi="宋体" w:cs="仿宋_GB2312"/>
                <w:bCs/>
                <w:color w:val="auto"/>
                <w:kern w:val="0"/>
                <w:szCs w:val="21"/>
                <w:highlight w:val="none"/>
              </w:rPr>
              <w:t>*1</w:t>
            </w:r>
            <w:r>
              <w:rPr>
                <w:rFonts w:hint="eastAsia" w:ascii="宋体" w:hAnsi="宋体" w:cs="仿宋_GB2312"/>
                <w:bCs/>
                <w:color w:val="auto"/>
                <w:kern w:val="0"/>
                <w:szCs w:val="21"/>
                <w:highlight w:val="none"/>
              </w:rPr>
              <w:t>0</w:t>
            </w:r>
            <w:r>
              <w:rPr>
                <w:rFonts w:ascii="宋体" w:hAnsi="宋体" w:cs="仿宋_GB2312"/>
                <w:bCs/>
                <w:color w:val="auto"/>
                <w:kern w:val="0"/>
                <w:szCs w:val="21"/>
                <w:highlight w:val="none"/>
              </w:rPr>
              <w:t xml:space="preserve">0 </w:t>
            </w:r>
            <w:r>
              <w:rPr>
                <w:rFonts w:hint="eastAsia" w:ascii="宋体" w:hAnsi="宋体" w:cs="仿宋_GB2312"/>
                <w:bCs/>
                <w:color w:val="auto"/>
                <w:kern w:val="0"/>
                <w:szCs w:val="21"/>
                <w:highlight w:val="none"/>
              </w:rPr>
              <w:t>cm （±10</w:t>
            </w:r>
            <w:r>
              <w:rPr>
                <w:rFonts w:ascii="宋体" w:hAnsi="宋体" w:cs="仿宋_GB2312"/>
                <w:bCs/>
                <w:color w:val="auto"/>
                <w:kern w:val="0"/>
                <w:szCs w:val="21"/>
                <w:highlight w:val="none"/>
              </w:rPr>
              <w:t xml:space="preserve"> </w:t>
            </w:r>
            <w:r>
              <w:rPr>
                <w:rFonts w:hint="eastAsia" w:ascii="宋体" w:hAnsi="宋体" w:cs="仿宋_GB2312"/>
                <w:bCs/>
                <w:color w:val="auto"/>
                <w:kern w:val="0"/>
                <w:szCs w:val="21"/>
                <w:highlight w:val="none"/>
              </w:rPr>
              <w:t>cm）</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6</w:t>
            </w:r>
          </w:p>
        </w:tc>
        <w:tc>
          <w:tcPr>
            <w:tcW w:w="1517" w:type="dxa"/>
            <w:vAlign w:val="center"/>
          </w:tcPr>
          <w:p>
            <w:pPr>
              <w:widowControl/>
              <w:jc w:val="center"/>
              <w:textAlignment w:val="center"/>
              <w:rPr>
                <w:rFonts w:ascii="宋体" w:hAnsi="宋体" w:cs="仿宋_GB2312"/>
                <w:b/>
                <w:bCs/>
                <w:color w:val="auto"/>
                <w:kern w:val="0"/>
                <w:sz w:val="22"/>
                <w:szCs w:val="22"/>
                <w:highlight w:val="none"/>
              </w:rPr>
            </w:pPr>
            <w:r>
              <w:rPr>
                <w:rFonts w:hint="eastAsia" w:ascii="宋体" w:hAnsi="宋体" w:cs="仿宋_GB2312"/>
                <w:b/>
                <w:bCs/>
                <w:color w:val="auto"/>
                <w:kern w:val="0"/>
                <w:sz w:val="22"/>
                <w:szCs w:val="22"/>
                <w:highlight w:val="none"/>
              </w:rPr>
              <w:t>气导助听器</w:t>
            </w:r>
          </w:p>
          <w:p>
            <w:pPr>
              <w:widowControl/>
              <w:jc w:val="center"/>
              <w:textAlignment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（含检查配置、物流、包装、建立康复档案等配套服务）</w:t>
            </w:r>
          </w:p>
        </w:tc>
        <w:tc>
          <w:tcPr>
            <w:tcW w:w="672" w:type="dxa"/>
          </w:tcPr>
          <w:p>
            <w:pPr>
              <w:snapToGrid w:val="0"/>
              <w:spacing w:line="360" w:lineRule="exact"/>
              <w:jc w:val="center"/>
              <w:rPr>
                <w:rFonts w:ascii="宋体" w:hAnsi="宋体" w:cs="仿宋_GB2312"/>
                <w:bCs/>
                <w:color w:val="auto"/>
                <w:kern w:val="0"/>
                <w:szCs w:val="21"/>
                <w:highlight w:val="none"/>
              </w:rPr>
            </w:pPr>
            <w:r>
              <w:rPr>
                <w:rFonts w:hint="eastAsia" w:ascii="宋体" w:hAnsi="宋体" w:cs="宋体"/>
                <w:b/>
                <w:color w:val="auto"/>
                <w:kern w:val="0"/>
                <w:szCs w:val="21"/>
                <w:highlight w:val="none"/>
              </w:rPr>
              <w:t>20</w:t>
            </w:r>
          </w:p>
        </w:tc>
        <w:tc>
          <w:tcPr>
            <w:tcW w:w="660" w:type="dxa"/>
            <w:vAlign w:val="center"/>
          </w:tcPr>
          <w:p>
            <w:pPr>
              <w:widowControl/>
              <w:jc w:val="center"/>
              <w:textAlignment w:val="center"/>
              <w:rPr>
                <w:rFonts w:ascii="宋体" w:hAnsi="宋体" w:cs="仿宋_GB2312"/>
                <w:bCs/>
                <w:color w:val="auto"/>
                <w:kern w:val="0"/>
                <w:szCs w:val="21"/>
                <w:highlight w:val="none"/>
              </w:rPr>
            </w:pPr>
            <w:r>
              <w:rPr>
                <w:rFonts w:hint="eastAsia" w:ascii="宋体" w:hAnsi="宋体" w:cs="仿宋_GB2312"/>
                <w:color w:val="auto"/>
                <w:kern w:val="0"/>
                <w:sz w:val="22"/>
                <w:szCs w:val="22"/>
                <w:highlight w:val="none"/>
              </w:rPr>
              <w:t>副</w:t>
            </w:r>
          </w:p>
        </w:tc>
        <w:tc>
          <w:tcPr>
            <w:tcW w:w="4740" w:type="dxa"/>
            <w:vAlign w:val="center"/>
          </w:tcPr>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1、通道类型：不低于四通道；</w:t>
            </w:r>
          </w:p>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2、适用分贝：不高于 100 分贝；</w:t>
            </w:r>
          </w:p>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3、声音档位：不低于 3 挡；</w:t>
            </w:r>
          </w:p>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4、具备纳米涂层，防潮防汗,</w:t>
            </w:r>
          </w:p>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5、具备反馈抑制系统，避免尖锐啸叫，</w:t>
            </w:r>
          </w:p>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6、数字信号处理，聆听舒适。</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7</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轮椅</w:t>
            </w:r>
          </w:p>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（含配置检查、物流、包装、建立康复档案等配套服务）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50</w:t>
            </w:r>
          </w:p>
        </w:tc>
        <w:tc>
          <w:tcPr>
            <w:tcW w:w="660"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辆</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1、产品符合 GB/T13800-200《手动轮椅车》国家标准作为设计生产的执行标准</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2、车架：采用优质铝合金管，双交叉杆支撑结构，表面采用氧化处理</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3、壁厚：≥2.0mm，铝合金管直径≥22mm</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4、体积：长 1000mm*高 880mm*宽 670.mm</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5、折叠宽度：280mm</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6、坐垫：450mm*420mm 离地高度：450mm</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7、大轮直径：560mm 小轮直径：150mm，免充气轮胎</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前带钢刹车,联动后手刹控制.四刹车。可折叠，带安全带，pu 扶手</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8、铝合金防滑脚踏板，坚固耐用</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9、整车净重 11.5KG，毛重：13.5KG 最大负荷承载≥100KG</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10.</w:t>
            </w:r>
            <w:r>
              <w:rPr>
                <w:rFonts w:hint="eastAsia"/>
                <w:color w:val="auto"/>
                <w:highlight w:val="none"/>
              </w:rPr>
              <w:t xml:space="preserve"> </w:t>
            </w:r>
            <w:r>
              <w:rPr>
                <w:rFonts w:hint="eastAsia" w:ascii="宋体" w:hAnsi="宋体" w:cs="仿宋_GB2312"/>
                <w:bCs/>
                <w:color w:val="auto"/>
                <w:kern w:val="0"/>
                <w:szCs w:val="21"/>
                <w:highlight w:val="none"/>
              </w:rPr>
              <w:t>提供具有检测资质的国家级检测机构出具的检测报告复印件，原件备查。</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8</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病理鞋</w:t>
            </w:r>
          </w:p>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（含物流、验配、包装、建立档案等配套服务）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80</w:t>
            </w:r>
          </w:p>
        </w:tc>
        <w:tc>
          <w:tcPr>
            <w:tcW w:w="660"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双</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34码-44码   材料为皮质，轮胎底，带鞋带。</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9</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折叠便椅</w:t>
            </w:r>
          </w:p>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（含物流、检查配置、包装、建立档案等配套服务）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60</w:t>
            </w:r>
          </w:p>
        </w:tc>
        <w:tc>
          <w:tcPr>
            <w:tcW w:w="660"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台</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1.椅架：材质为优质铝合金，管直径22mm，壁厚1.2mm，腿部直径25mm,壁厚1.2mm，表面阳极氧化处理，带靠背、固定扶手，安全性能好，美观耐用。</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2.外形尺寸：长宽高（50×46×40-50cm）</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 xml:space="preserve">3.椅脚：高度可调，配橡胶防滑脚垫，着地性能好，稳定性佳。 </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4.座便器：厕板与便桶为工程聚丙材料制作，强度好、触感舒适、美观坚固、座便器可卸下、大架可折叠；5档调节。</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5.承重量100kg</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6.</w:t>
            </w:r>
            <w:r>
              <w:rPr>
                <w:rFonts w:hint="eastAsia"/>
                <w:color w:val="auto"/>
                <w:highlight w:val="none"/>
              </w:rPr>
              <w:t xml:space="preserve"> </w:t>
            </w:r>
            <w:r>
              <w:rPr>
                <w:rFonts w:hint="eastAsia" w:ascii="宋体" w:hAnsi="宋体" w:cs="仿宋_GB2312"/>
                <w:bCs/>
                <w:color w:val="auto"/>
                <w:kern w:val="0"/>
                <w:szCs w:val="21"/>
                <w:highlight w:val="none"/>
              </w:rPr>
              <w:t>提供具有检测资质的国家级检测机构出具的检测报告复印件，原件备查。</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10</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沐浴椅</w:t>
            </w:r>
          </w:p>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（含物流、检查配置、包装、建立档案等配套服务）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100</w:t>
            </w:r>
          </w:p>
        </w:tc>
        <w:tc>
          <w:tcPr>
            <w:tcW w:w="660"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台</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1.材质铝合金，大架管直径25mm，壁厚1.2mm。产品尺寸（长宽高）51×48×35-45cm .5档可调节。靠背可拆卸。座板宽49cm,座板进深29cm,座板高35cm-45cm，靠背高68-98cm.</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2.靠背与座板采用聚丙乙烯材质，一次性吹塑成型，表面美观，无毛刺，光滑平整。</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3.支脚垫材质为耐磨、表面摩擦系数较高的防滑橡胶材料；</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4.最大静载荷90kg；</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5.提供具有检测资质的国家级检测机构出具的检测报告复印件，原件备查。</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11</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腋拐</w:t>
            </w:r>
          </w:p>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（含物流、检查配置、包装、建立档案等配套服务）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50</w:t>
            </w:r>
          </w:p>
        </w:tc>
        <w:tc>
          <w:tcPr>
            <w:tcW w:w="660"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副</w:t>
            </w:r>
          </w:p>
        </w:tc>
        <w:tc>
          <w:tcPr>
            <w:tcW w:w="4740" w:type="dxa"/>
            <w:vAlign w:val="center"/>
          </w:tcPr>
          <w:p>
            <w:pPr>
              <w:snapToGrid w:val="0"/>
              <w:spacing w:line="260" w:lineRule="exact"/>
              <w:rPr>
                <w:color w:val="auto"/>
                <w:highlight w:val="none"/>
              </w:rPr>
            </w:pPr>
            <w:r>
              <w:rPr>
                <w:rFonts w:hint="eastAsia"/>
                <w:color w:val="auto"/>
                <w:highlight w:val="none"/>
              </w:rPr>
              <w:t>1、主架：采用国家标准铝合金为主要材料，主体部分管径 19mm（±2mm），</w:t>
            </w:r>
          </w:p>
          <w:p>
            <w:pPr>
              <w:snapToGrid w:val="0"/>
              <w:spacing w:line="260" w:lineRule="exact"/>
              <w:rPr>
                <w:color w:val="auto"/>
                <w:highlight w:val="none"/>
              </w:rPr>
            </w:pPr>
            <w:r>
              <w:rPr>
                <w:rFonts w:hint="eastAsia"/>
                <w:color w:val="auto"/>
                <w:highlight w:val="none"/>
              </w:rPr>
              <w:t>腿部管径 22mm（±2mm），调节管管径 25mm（±2mm），壁厚 1.2mm（±0.2mm）。</w:t>
            </w:r>
          </w:p>
          <w:p>
            <w:pPr>
              <w:snapToGrid w:val="0"/>
              <w:spacing w:line="260" w:lineRule="exact"/>
              <w:rPr>
                <w:color w:val="auto"/>
                <w:highlight w:val="none"/>
              </w:rPr>
            </w:pPr>
            <w:r>
              <w:rPr>
                <w:rFonts w:hint="eastAsia"/>
                <w:color w:val="auto"/>
                <w:highlight w:val="none"/>
              </w:rPr>
              <w:t>2、材质：表面阳极氧化处理的铝合金管；</w:t>
            </w:r>
          </w:p>
          <w:p>
            <w:pPr>
              <w:snapToGrid w:val="0"/>
              <w:spacing w:line="260" w:lineRule="exact"/>
              <w:rPr>
                <w:color w:val="auto"/>
                <w:highlight w:val="none"/>
              </w:rPr>
            </w:pPr>
            <w:r>
              <w:rPr>
                <w:rFonts w:hint="eastAsia"/>
                <w:color w:val="auto"/>
                <w:highlight w:val="none"/>
              </w:rPr>
              <w:t>3、软托为 PPR 发泡材质,硬托、手把采用工程聚丙材料一次注塑成型，抗</w:t>
            </w:r>
          </w:p>
          <w:p>
            <w:pPr>
              <w:snapToGrid w:val="0"/>
              <w:spacing w:line="260" w:lineRule="exact"/>
              <w:rPr>
                <w:color w:val="auto"/>
                <w:highlight w:val="none"/>
              </w:rPr>
            </w:pPr>
            <w:r>
              <w:rPr>
                <w:rFonts w:hint="eastAsia"/>
                <w:color w:val="auto"/>
                <w:highlight w:val="none"/>
              </w:rPr>
              <w:t>菌抗老化。</w:t>
            </w:r>
          </w:p>
          <w:p>
            <w:pPr>
              <w:snapToGrid w:val="0"/>
              <w:spacing w:line="260" w:lineRule="exact"/>
              <w:rPr>
                <w:color w:val="auto"/>
                <w:highlight w:val="none"/>
              </w:rPr>
            </w:pPr>
            <w:r>
              <w:rPr>
                <w:rFonts w:hint="eastAsia"/>
                <w:color w:val="auto"/>
                <w:highlight w:val="none"/>
              </w:rPr>
              <w:t>4、脚垫：材质为有弹性、耐磨、表面摩擦系数较高的防滑橡胶材料；</w:t>
            </w:r>
          </w:p>
          <w:p>
            <w:pPr>
              <w:snapToGrid w:val="0"/>
              <w:spacing w:line="260" w:lineRule="exact"/>
              <w:rPr>
                <w:color w:val="auto"/>
                <w:highlight w:val="none"/>
              </w:rPr>
            </w:pPr>
            <w:r>
              <w:rPr>
                <w:rFonts w:hint="eastAsia"/>
                <w:color w:val="auto"/>
                <w:highlight w:val="none"/>
              </w:rPr>
              <w:t>5、性能：高度可调节，不少于 9 档调节高度，调节范围 1125mm-1325mm 调</w:t>
            </w:r>
          </w:p>
          <w:p>
            <w:pPr>
              <w:snapToGrid w:val="0"/>
              <w:spacing w:line="260" w:lineRule="exact"/>
              <w:rPr>
                <w:color w:val="auto"/>
                <w:highlight w:val="none"/>
              </w:rPr>
            </w:pPr>
            <w:r>
              <w:rPr>
                <w:rFonts w:hint="eastAsia"/>
                <w:color w:val="auto"/>
                <w:highlight w:val="none"/>
              </w:rPr>
              <w:t>节，适合 1.5m～1.8m 人群使用。</w:t>
            </w:r>
          </w:p>
          <w:p>
            <w:pPr>
              <w:numPr>
                <w:ilvl w:val="0"/>
                <w:numId w:val="3"/>
              </w:numPr>
              <w:snapToGrid w:val="0"/>
              <w:spacing w:line="260" w:lineRule="exact"/>
              <w:rPr>
                <w:color w:val="auto"/>
                <w:highlight w:val="none"/>
              </w:rPr>
            </w:pPr>
            <w:r>
              <w:rPr>
                <w:rFonts w:hint="eastAsia"/>
                <w:color w:val="auto"/>
                <w:highlight w:val="none"/>
              </w:rPr>
              <w:t>调节方式：弹珠式调节</w:t>
            </w:r>
          </w:p>
          <w:p>
            <w:pPr>
              <w:snapToGrid w:val="0"/>
              <w:spacing w:line="260" w:lineRule="exact"/>
              <w:rPr>
                <w:color w:val="auto"/>
                <w:highlight w:val="none"/>
              </w:rPr>
            </w:pPr>
            <w:r>
              <w:rPr>
                <w:rFonts w:hint="eastAsia"/>
                <w:color w:val="auto"/>
                <w:highlight w:val="none"/>
              </w:rPr>
              <w:t>7.提供具有检测资质的国家级检测机构出具的检测报告复印件，原件备查。</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12</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老花镜(折叠)</w:t>
            </w:r>
          </w:p>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（含物流、验配、包装、建立档案等配套服务）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150</w:t>
            </w:r>
          </w:p>
        </w:tc>
        <w:tc>
          <w:tcPr>
            <w:tcW w:w="660"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副</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150°-400°，铝合金边框，带眼镜盒</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13</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手杖</w:t>
            </w:r>
          </w:p>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（含物流、检查配置、包装、建立档案等配套服务）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30</w:t>
            </w:r>
          </w:p>
        </w:tc>
        <w:tc>
          <w:tcPr>
            <w:tcW w:w="660"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支</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1.材质铝合金，管直径22mm，壁厚1.2mm，表面阳极氧化处理，外形美观大方。</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2.手柄：工程聚丙材料，高度可调，9档调节，调节范围为710mm-910mm，徒手轻松调节，伸缩自如，定位安全可靠。</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4.支脚垫材质为有弹性、耐磨、表面摩擦系数较高的防滑橡胶材料。</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5.最大静载荷100kg；</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6.提供具有检测资质的国家级检测机构出具的检测报告复印件，原件备查。</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Cs/>
                <w:color w:val="auto"/>
                <w:kern w:val="0"/>
                <w:szCs w:val="21"/>
                <w:highlight w:val="none"/>
              </w:rPr>
              <w:t>14</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四脚手杖</w:t>
            </w:r>
          </w:p>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Cs/>
                <w:color w:val="auto"/>
                <w:kern w:val="0"/>
                <w:szCs w:val="21"/>
                <w:highlight w:val="none"/>
              </w:rPr>
              <w:t>（含物流、检查配置、包装、建立档案等配套服务）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20</w:t>
            </w:r>
          </w:p>
        </w:tc>
        <w:tc>
          <w:tcPr>
            <w:tcW w:w="660"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Cs/>
                <w:color w:val="auto"/>
                <w:kern w:val="0"/>
                <w:szCs w:val="21"/>
                <w:highlight w:val="none"/>
              </w:rPr>
              <w:t>支</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1.材质铝合金，管直径22mm、壁厚1.2mm，表面防氧化处理。</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2.高度可调，70cm-90cm，9档调节，适合1.55m-1.75m人群使用，徒手轻松调节，伸缩自如，定位安全可靠，伸长量标识清楚。</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3.支脚垫材质为有弹性、耐磨、表面摩擦系数较高的防滑橡胶材料；使用时可以更换支撑头.</w:t>
            </w:r>
          </w:p>
          <w:p>
            <w:pPr>
              <w:snapToGrid w:val="0"/>
              <w:spacing w:line="260" w:lineRule="exact"/>
              <w:rPr>
                <w:rFonts w:ascii="宋体" w:hAnsi="宋体" w:cs="仿宋_GB2312"/>
                <w:b/>
                <w:color w:val="auto"/>
                <w:kern w:val="0"/>
                <w:szCs w:val="21"/>
                <w:highlight w:val="none"/>
              </w:rPr>
            </w:pPr>
            <w:r>
              <w:rPr>
                <w:rFonts w:hint="eastAsia" w:ascii="宋体" w:hAnsi="宋体" w:cs="仿宋_GB2312"/>
                <w:bCs/>
                <w:color w:val="auto"/>
                <w:kern w:val="0"/>
                <w:szCs w:val="21"/>
                <w:highlight w:val="none"/>
              </w:rPr>
              <w:t>4.本产品为人性化设计，底座为偏心设置，左右手均可调节使用。</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15</w:t>
            </w:r>
          </w:p>
        </w:tc>
        <w:tc>
          <w:tcPr>
            <w:tcW w:w="1517" w:type="dxa"/>
            <w:vAlign w:val="center"/>
          </w:tcPr>
          <w:p>
            <w:pPr>
              <w:snapToGrid w:val="0"/>
              <w:spacing w:line="360" w:lineRule="exact"/>
              <w:jc w:val="center"/>
              <w:rPr>
                <w:rFonts w:ascii="宋体" w:hAnsi="宋体" w:cs="仿宋_GB2312"/>
                <w:b/>
                <w:bCs/>
                <w:color w:val="auto"/>
                <w:kern w:val="0"/>
                <w:szCs w:val="21"/>
                <w:highlight w:val="none"/>
              </w:rPr>
            </w:pPr>
            <w:r>
              <w:rPr>
                <w:rFonts w:hint="eastAsia" w:ascii="宋体" w:hAnsi="宋体" w:cs="仿宋_GB2312"/>
                <w:b/>
                <w:bCs/>
                <w:color w:val="auto"/>
                <w:kern w:val="0"/>
                <w:szCs w:val="21"/>
                <w:highlight w:val="none"/>
              </w:rPr>
              <w:t>残肢袜</w:t>
            </w:r>
          </w:p>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（含配套服务）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150</w:t>
            </w:r>
          </w:p>
        </w:tc>
        <w:tc>
          <w:tcPr>
            <w:tcW w:w="660"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双</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30-60cm，优质棉，透气性好。</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636" w:type="dxa"/>
            <w:gridSpan w:val="6"/>
            <w:vAlign w:val="center"/>
          </w:tcPr>
          <w:p>
            <w:pPr>
              <w:snapToGrid w:val="0"/>
              <w:spacing w:line="3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除以上材料及配套服务，项目总额150万中还应包含上门配置产生的差旅、车辆费用和项目管理运营费用。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6" w:type="dxa"/>
            <w:gridSpan w:val="6"/>
            <w:vAlign w:val="center"/>
          </w:tcPr>
          <w:p>
            <w:pPr>
              <w:snapToGrid w:val="0"/>
              <w:spacing w:line="360" w:lineRule="exact"/>
              <w:jc w:val="left"/>
              <w:rPr>
                <w:rFonts w:ascii="宋体" w:hAnsi="宋体" w:cs="仿宋_GB2312"/>
                <w:bCs/>
                <w:color w:val="auto"/>
                <w:kern w:val="0"/>
                <w:szCs w:val="21"/>
                <w:highlight w:val="none"/>
              </w:rPr>
            </w:pPr>
            <w:r>
              <w:rPr>
                <w:rFonts w:hint="eastAsia" w:ascii="宋体" w:hAnsi="宋体"/>
                <w:b/>
                <w:bCs/>
                <w:color w:val="auto"/>
                <w:szCs w:val="21"/>
                <w:highlight w:val="none"/>
              </w:rPr>
              <w:t>（二）巡诊项目（100万）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w:t>
            </w:r>
          </w:p>
        </w:tc>
        <w:tc>
          <w:tcPr>
            <w:tcW w:w="1517" w:type="dxa"/>
            <w:vAlign w:val="center"/>
          </w:tcPr>
          <w:p>
            <w:pPr>
              <w:widowControl/>
              <w:jc w:val="center"/>
              <w:textAlignment w:val="center"/>
              <w:rPr>
                <w:rFonts w:ascii="宋体" w:hAnsi="宋体" w:cs="仿宋_GB2312"/>
                <w:b/>
                <w:bCs/>
                <w:color w:val="auto"/>
                <w:kern w:val="0"/>
                <w:sz w:val="22"/>
                <w:szCs w:val="22"/>
                <w:highlight w:val="none"/>
              </w:rPr>
            </w:pPr>
            <w:r>
              <w:rPr>
                <w:rFonts w:hint="eastAsia" w:ascii="宋体" w:hAnsi="宋体" w:cs="仿宋_GB2312"/>
                <w:b/>
                <w:bCs/>
                <w:color w:val="auto"/>
                <w:kern w:val="0"/>
                <w:sz w:val="22"/>
                <w:szCs w:val="22"/>
                <w:highlight w:val="none"/>
              </w:rPr>
              <w:t>曲边颈围</w:t>
            </w:r>
          </w:p>
          <w:p>
            <w:pPr>
              <w:widowControl/>
              <w:jc w:val="center"/>
              <w:textAlignment w:val="center"/>
              <w:rPr>
                <w:rFonts w:ascii="宋体" w:hAnsi="宋体" w:cs="仿宋_GB2312"/>
                <w:b/>
                <w:bCs/>
                <w:color w:val="auto"/>
                <w:kern w:val="0"/>
                <w:sz w:val="22"/>
                <w:szCs w:val="22"/>
                <w:highlight w:val="none"/>
              </w:rPr>
            </w:pPr>
            <w:r>
              <w:rPr>
                <w:rFonts w:hint="eastAsia" w:ascii="宋体" w:hAnsi="宋体" w:cs="仿宋_GB2312"/>
                <w:bCs/>
                <w:color w:val="auto"/>
                <w:kern w:val="0"/>
                <w:szCs w:val="21"/>
                <w:highlight w:val="none"/>
              </w:rPr>
              <w:t>（含物流、检查配置、包装、试戴训练、建立档案等配套服务）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120</w:t>
            </w:r>
          </w:p>
        </w:tc>
        <w:tc>
          <w:tcPr>
            <w:tcW w:w="660" w:type="dxa"/>
            <w:vAlign w:val="center"/>
          </w:tcPr>
          <w:p>
            <w:pPr>
              <w:widowControl/>
              <w:jc w:val="center"/>
              <w:textAlignment w:val="center"/>
              <w:rPr>
                <w:rFonts w:ascii="宋体" w:hAnsi="宋体" w:cs="仿宋_GB2312"/>
                <w:bCs/>
                <w:color w:val="auto"/>
                <w:kern w:val="0"/>
                <w:szCs w:val="21"/>
                <w:highlight w:val="none"/>
              </w:rPr>
            </w:pPr>
            <w:r>
              <w:rPr>
                <w:rFonts w:hint="eastAsia" w:ascii="宋体" w:hAnsi="宋体" w:cs="仿宋_GB2312"/>
                <w:color w:val="auto"/>
                <w:kern w:val="0"/>
                <w:sz w:val="22"/>
                <w:szCs w:val="22"/>
                <w:highlight w:val="none"/>
              </w:rPr>
              <w:t>个</w:t>
            </w:r>
          </w:p>
        </w:tc>
        <w:tc>
          <w:tcPr>
            <w:tcW w:w="4740" w:type="dxa"/>
          </w:tcPr>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S（小于7.5cm）、M(7.6-9cm)、L(大于10cm)；颜色为肤色；材料为医用聚酯泡沫塑料和毛巾布；通过搭扣进行进行调节，固定快捷。</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w:t>
            </w:r>
          </w:p>
        </w:tc>
        <w:tc>
          <w:tcPr>
            <w:tcW w:w="1517" w:type="dxa"/>
            <w:vAlign w:val="center"/>
          </w:tcPr>
          <w:p>
            <w:pPr>
              <w:widowControl/>
              <w:jc w:val="center"/>
              <w:textAlignment w:val="center"/>
              <w:rPr>
                <w:rFonts w:ascii="宋体" w:hAnsi="宋体" w:cs="仿宋_GB2312"/>
                <w:b/>
                <w:bCs/>
                <w:color w:val="auto"/>
                <w:kern w:val="0"/>
                <w:sz w:val="22"/>
                <w:szCs w:val="22"/>
                <w:highlight w:val="none"/>
              </w:rPr>
            </w:pPr>
            <w:r>
              <w:rPr>
                <w:rFonts w:hint="eastAsia" w:ascii="宋体" w:hAnsi="宋体" w:cs="仿宋_GB2312"/>
                <w:b/>
                <w:bCs/>
                <w:color w:val="auto"/>
                <w:kern w:val="0"/>
                <w:sz w:val="22"/>
                <w:szCs w:val="22"/>
                <w:highlight w:val="none"/>
              </w:rPr>
              <w:t>透气保温护肩</w:t>
            </w:r>
            <w:r>
              <w:rPr>
                <w:rFonts w:hint="eastAsia" w:ascii="宋体" w:hAnsi="宋体" w:cs="仿宋_GB2312"/>
                <w:bCs/>
                <w:color w:val="auto"/>
                <w:kern w:val="0"/>
                <w:szCs w:val="21"/>
                <w:highlight w:val="none"/>
              </w:rPr>
              <w:t>（含物流、检查配置、包装、试戴训练、建立档案等配套服务）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25</w:t>
            </w:r>
          </w:p>
        </w:tc>
        <w:tc>
          <w:tcPr>
            <w:tcW w:w="660" w:type="dxa"/>
            <w:vAlign w:val="center"/>
          </w:tcPr>
          <w:p>
            <w:pPr>
              <w:widowControl/>
              <w:jc w:val="center"/>
              <w:textAlignment w:val="center"/>
              <w:rPr>
                <w:rFonts w:ascii="宋体" w:hAnsi="宋体" w:cs="仿宋_GB2312"/>
                <w:bCs/>
                <w:color w:val="auto"/>
                <w:kern w:val="0"/>
                <w:szCs w:val="21"/>
                <w:highlight w:val="none"/>
              </w:rPr>
            </w:pPr>
            <w:r>
              <w:rPr>
                <w:rFonts w:hint="eastAsia" w:ascii="宋体" w:hAnsi="宋体" w:cs="仿宋_GB2312"/>
                <w:color w:val="auto"/>
                <w:kern w:val="0"/>
                <w:sz w:val="22"/>
                <w:szCs w:val="22"/>
                <w:highlight w:val="none"/>
              </w:rPr>
              <w:t>个</w:t>
            </w:r>
          </w:p>
        </w:tc>
        <w:tc>
          <w:tcPr>
            <w:tcW w:w="4740" w:type="dxa"/>
          </w:tcPr>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S（24-26cm）、M(27-29cm)、L(30-32cm)、XL(33-35cm)；颜色为蓝色；材料为微孔氯丁橡胶制成；微孔具有透气性、避免出汗；上层为毛巾织物，病人可自行调节压力。</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w:t>
            </w:r>
          </w:p>
        </w:tc>
        <w:tc>
          <w:tcPr>
            <w:tcW w:w="1517" w:type="dxa"/>
            <w:vAlign w:val="center"/>
          </w:tcPr>
          <w:p>
            <w:pPr>
              <w:widowControl/>
              <w:jc w:val="center"/>
              <w:textAlignment w:val="center"/>
              <w:rPr>
                <w:rFonts w:ascii="宋体" w:hAnsi="宋体" w:cs="仿宋_GB2312"/>
                <w:b/>
                <w:bCs/>
                <w:color w:val="auto"/>
                <w:kern w:val="0"/>
                <w:sz w:val="22"/>
                <w:szCs w:val="22"/>
                <w:highlight w:val="none"/>
              </w:rPr>
            </w:pPr>
            <w:r>
              <w:rPr>
                <w:rFonts w:hint="eastAsia" w:ascii="宋体" w:hAnsi="宋体" w:cs="仿宋_GB2312"/>
                <w:b/>
                <w:bCs/>
                <w:color w:val="auto"/>
                <w:kern w:val="0"/>
                <w:sz w:val="22"/>
                <w:szCs w:val="22"/>
                <w:highlight w:val="none"/>
              </w:rPr>
              <w:t>透气弹性腰骶椎带</w:t>
            </w:r>
            <w:r>
              <w:rPr>
                <w:rFonts w:hint="eastAsia" w:ascii="宋体" w:hAnsi="宋体" w:cs="仿宋_GB2312"/>
                <w:bCs/>
                <w:color w:val="auto"/>
                <w:kern w:val="0"/>
                <w:szCs w:val="21"/>
                <w:highlight w:val="none"/>
              </w:rPr>
              <w:t>（含物流、检查配置、包装、试戴训练、建立档案等配套服务）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250</w:t>
            </w:r>
          </w:p>
        </w:tc>
        <w:tc>
          <w:tcPr>
            <w:tcW w:w="660" w:type="dxa"/>
            <w:vAlign w:val="center"/>
          </w:tcPr>
          <w:p>
            <w:pPr>
              <w:widowControl/>
              <w:jc w:val="center"/>
              <w:textAlignment w:val="center"/>
              <w:rPr>
                <w:rFonts w:ascii="宋体" w:hAnsi="宋体" w:cs="仿宋_GB2312"/>
                <w:bCs/>
                <w:color w:val="auto"/>
                <w:kern w:val="0"/>
                <w:szCs w:val="21"/>
                <w:highlight w:val="none"/>
              </w:rPr>
            </w:pPr>
            <w:r>
              <w:rPr>
                <w:rFonts w:hint="eastAsia" w:ascii="宋体" w:hAnsi="宋体" w:cs="仿宋_GB2312"/>
                <w:color w:val="auto"/>
                <w:kern w:val="0"/>
                <w:sz w:val="22"/>
                <w:szCs w:val="22"/>
                <w:highlight w:val="none"/>
              </w:rPr>
              <w:t>个</w:t>
            </w:r>
          </w:p>
        </w:tc>
        <w:tc>
          <w:tcPr>
            <w:tcW w:w="4740" w:type="dxa"/>
          </w:tcPr>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S（64-77cm）、M(78-92cm)、L(93-109cm)、XL(110-126cm)、XXL(小于140cm)；颜色为肤色；材料为透气的弹性纤维，与皮肤接触面为毛巾布；有可拆卸的保护、保暖垫；</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w:t>
            </w:r>
          </w:p>
        </w:tc>
        <w:tc>
          <w:tcPr>
            <w:tcW w:w="1517" w:type="dxa"/>
            <w:vAlign w:val="center"/>
          </w:tcPr>
          <w:p>
            <w:pPr>
              <w:widowControl/>
              <w:jc w:val="center"/>
              <w:textAlignment w:val="center"/>
              <w:rPr>
                <w:rFonts w:ascii="宋体" w:hAnsi="宋体" w:cs="仿宋_GB2312"/>
                <w:b/>
                <w:bCs/>
                <w:color w:val="auto"/>
                <w:kern w:val="0"/>
                <w:sz w:val="22"/>
                <w:szCs w:val="22"/>
                <w:highlight w:val="none"/>
              </w:rPr>
            </w:pPr>
            <w:r>
              <w:rPr>
                <w:rFonts w:hint="eastAsia" w:ascii="宋体" w:hAnsi="宋体" w:cs="仿宋_GB2312"/>
                <w:b/>
                <w:bCs/>
                <w:color w:val="auto"/>
                <w:kern w:val="0"/>
                <w:sz w:val="22"/>
                <w:szCs w:val="22"/>
                <w:highlight w:val="none"/>
              </w:rPr>
              <w:t>护膝</w:t>
            </w:r>
          </w:p>
          <w:p>
            <w:pPr>
              <w:widowControl/>
              <w:jc w:val="center"/>
              <w:textAlignment w:val="center"/>
              <w:rPr>
                <w:rFonts w:ascii="宋体" w:hAnsi="宋体" w:cs="仿宋_GB2312"/>
                <w:b/>
                <w:bCs/>
                <w:color w:val="auto"/>
                <w:kern w:val="0"/>
                <w:sz w:val="22"/>
                <w:szCs w:val="22"/>
                <w:highlight w:val="none"/>
              </w:rPr>
            </w:pPr>
            <w:r>
              <w:rPr>
                <w:rFonts w:hint="eastAsia" w:ascii="宋体" w:hAnsi="宋体" w:cs="仿宋_GB2312"/>
                <w:bCs/>
                <w:color w:val="auto"/>
                <w:kern w:val="0"/>
                <w:szCs w:val="21"/>
                <w:highlight w:val="none"/>
              </w:rPr>
              <w:t>（含物流、检查配置、包装、试戴训练、建立档案等配套服务）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200</w:t>
            </w:r>
          </w:p>
        </w:tc>
        <w:tc>
          <w:tcPr>
            <w:tcW w:w="660" w:type="dxa"/>
            <w:vAlign w:val="center"/>
          </w:tcPr>
          <w:p>
            <w:pPr>
              <w:widowControl/>
              <w:jc w:val="center"/>
              <w:textAlignment w:val="center"/>
              <w:rPr>
                <w:rFonts w:ascii="宋体" w:hAnsi="宋体" w:cs="仿宋_GB2312"/>
                <w:bCs/>
                <w:color w:val="auto"/>
                <w:kern w:val="0"/>
                <w:szCs w:val="21"/>
                <w:highlight w:val="none"/>
              </w:rPr>
            </w:pPr>
            <w:r>
              <w:rPr>
                <w:rFonts w:hint="eastAsia" w:ascii="宋体" w:hAnsi="宋体" w:cs="仿宋_GB2312"/>
                <w:color w:val="auto"/>
                <w:kern w:val="0"/>
                <w:sz w:val="22"/>
                <w:szCs w:val="22"/>
                <w:highlight w:val="none"/>
              </w:rPr>
              <w:t>个</w:t>
            </w:r>
          </w:p>
        </w:tc>
        <w:tc>
          <w:tcPr>
            <w:tcW w:w="4740" w:type="dxa"/>
          </w:tcPr>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S（32-36cm）、M(37-41cm)、L（42-47cm）；颜色为肤色；材料亲肌环保，保暖性极强；轻度压力。</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w:t>
            </w:r>
          </w:p>
        </w:tc>
        <w:tc>
          <w:tcPr>
            <w:tcW w:w="1517" w:type="dxa"/>
            <w:vAlign w:val="center"/>
          </w:tcPr>
          <w:p>
            <w:pPr>
              <w:widowControl/>
              <w:jc w:val="center"/>
              <w:textAlignment w:val="center"/>
              <w:rPr>
                <w:rFonts w:ascii="宋体" w:hAnsi="宋体" w:cs="仿宋_GB2312"/>
                <w:b/>
                <w:bCs/>
                <w:color w:val="auto"/>
                <w:kern w:val="0"/>
                <w:sz w:val="22"/>
                <w:szCs w:val="22"/>
                <w:highlight w:val="none"/>
              </w:rPr>
            </w:pPr>
            <w:r>
              <w:rPr>
                <w:rFonts w:hint="eastAsia" w:ascii="宋体" w:hAnsi="宋体" w:cs="仿宋_GB2312"/>
                <w:b/>
                <w:bCs/>
                <w:color w:val="auto"/>
                <w:kern w:val="0"/>
                <w:sz w:val="22"/>
                <w:szCs w:val="22"/>
                <w:highlight w:val="none"/>
              </w:rPr>
              <w:t>肩带</w:t>
            </w:r>
          </w:p>
          <w:p>
            <w:pPr>
              <w:widowControl/>
              <w:jc w:val="center"/>
              <w:textAlignment w:val="center"/>
              <w:rPr>
                <w:rFonts w:ascii="宋体" w:hAnsi="宋体" w:cs="仿宋_GB2312"/>
                <w:b/>
                <w:bCs/>
                <w:color w:val="auto"/>
                <w:kern w:val="0"/>
                <w:sz w:val="22"/>
                <w:szCs w:val="22"/>
                <w:highlight w:val="none"/>
              </w:rPr>
            </w:pPr>
            <w:r>
              <w:rPr>
                <w:rFonts w:hint="eastAsia" w:ascii="宋体" w:hAnsi="宋体" w:cs="仿宋_GB2312"/>
                <w:bCs/>
                <w:color w:val="auto"/>
                <w:kern w:val="0"/>
                <w:szCs w:val="21"/>
                <w:highlight w:val="none"/>
              </w:rPr>
              <w:t>（含物流、检查配置、包装、试戴训练、建立档案等配套服务）</w:t>
            </w:r>
          </w:p>
        </w:tc>
        <w:tc>
          <w:tcPr>
            <w:tcW w:w="672" w:type="dxa"/>
          </w:tcPr>
          <w:p>
            <w:pPr>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30</w:t>
            </w:r>
          </w:p>
        </w:tc>
        <w:tc>
          <w:tcPr>
            <w:tcW w:w="660" w:type="dxa"/>
            <w:vAlign w:val="center"/>
          </w:tcPr>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个</w:t>
            </w:r>
          </w:p>
        </w:tc>
        <w:tc>
          <w:tcPr>
            <w:tcW w:w="4740" w:type="dxa"/>
          </w:tcPr>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S（小于35cm）、M(35-39cm)、L(40-43cm)、XL(44-47cm)；颜色为蓝色和肤色；材料为透气的弹性织物；带聚合凝胶垫、保护髌骨多轴双侧铰链，以确保侧向运动稳定。支撑带可以拆卸。</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6</w:t>
            </w:r>
          </w:p>
        </w:tc>
        <w:tc>
          <w:tcPr>
            <w:tcW w:w="1517" w:type="dxa"/>
            <w:vAlign w:val="center"/>
          </w:tcPr>
          <w:p>
            <w:pPr>
              <w:widowControl/>
              <w:jc w:val="center"/>
              <w:textAlignment w:val="center"/>
              <w:rPr>
                <w:rFonts w:ascii="宋体" w:hAnsi="宋体" w:cs="宋体"/>
                <w:b/>
                <w:color w:val="auto"/>
                <w:kern w:val="0"/>
                <w:szCs w:val="21"/>
                <w:highlight w:val="none"/>
              </w:rPr>
            </w:pPr>
            <w:r>
              <w:rPr>
                <w:rFonts w:hint="eastAsia" w:ascii="宋体" w:hAnsi="宋体" w:cs="仿宋_GB2312"/>
                <w:b/>
                <w:bCs/>
                <w:color w:val="auto"/>
                <w:kern w:val="0"/>
                <w:sz w:val="22"/>
                <w:szCs w:val="22"/>
                <w:highlight w:val="none"/>
              </w:rPr>
              <w:t>病理鞋</w:t>
            </w:r>
          </w:p>
        </w:tc>
        <w:tc>
          <w:tcPr>
            <w:tcW w:w="672" w:type="dxa"/>
          </w:tcPr>
          <w:p>
            <w:pPr>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60</w:t>
            </w:r>
          </w:p>
        </w:tc>
        <w:tc>
          <w:tcPr>
            <w:tcW w:w="660" w:type="dxa"/>
            <w:vAlign w:val="center"/>
          </w:tcPr>
          <w:p>
            <w:pPr>
              <w:widowControl/>
              <w:jc w:val="center"/>
              <w:textAlignment w:val="center"/>
              <w:rPr>
                <w:rFonts w:ascii="宋体" w:hAnsi="宋体" w:cs="宋体"/>
                <w:b/>
                <w:color w:val="auto"/>
                <w:kern w:val="0"/>
                <w:szCs w:val="21"/>
                <w:highlight w:val="none"/>
              </w:rPr>
            </w:pPr>
            <w:r>
              <w:rPr>
                <w:rFonts w:hint="eastAsia" w:ascii="宋体" w:hAnsi="宋体" w:cs="仿宋_GB2312"/>
                <w:color w:val="auto"/>
                <w:kern w:val="0"/>
                <w:sz w:val="22"/>
                <w:szCs w:val="22"/>
                <w:highlight w:val="none"/>
              </w:rPr>
              <w:t>双</w:t>
            </w:r>
          </w:p>
        </w:tc>
        <w:tc>
          <w:tcPr>
            <w:tcW w:w="4740" w:type="dxa"/>
          </w:tcPr>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34码-44码   材料为皮质，轮胎底，带鞋带。</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7</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沐浴椅</w:t>
            </w:r>
          </w:p>
          <w:p>
            <w:pPr>
              <w:snapToGrid w:val="0"/>
              <w:spacing w:line="360" w:lineRule="exact"/>
              <w:jc w:val="center"/>
              <w:rPr>
                <w:rFonts w:ascii="宋体" w:hAnsi="宋体" w:cs="宋体"/>
                <w:b/>
                <w:color w:val="auto"/>
                <w:kern w:val="0"/>
                <w:szCs w:val="21"/>
                <w:highlight w:val="none"/>
              </w:rPr>
            </w:pPr>
            <w:r>
              <w:rPr>
                <w:rFonts w:hint="eastAsia" w:ascii="宋体" w:hAnsi="宋体" w:cs="仿宋_GB2312"/>
                <w:bCs/>
                <w:color w:val="auto"/>
                <w:kern w:val="0"/>
                <w:szCs w:val="21"/>
                <w:highlight w:val="none"/>
              </w:rPr>
              <w:t>（含物流、检查配置、包装、建立档案等配套服务）</w:t>
            </w:r>
          </w:p>
        </w:tc>
        <w:tc>
          <w:tcPr>
            <w:tcW w:w="672" w:type="dxa"/>
            <w:vAlign w:val="center"/>
          </w:tcPr>
          <w:p>
            <w:pPr>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30</w:t>
            </w:r>
          </w:p>
        </w:tc>
        <w:tc>
          <w:tcPr>
            <w:tcW w:w="660" w:type="dxa"/>
            <w:vAlign w:val="center"/>
          </w:tcPr>
          <w:p>
            <w:pPr>
              <w:snapToGrid w:val="0"/>
              <w:spacing w:line="360" w:lineRule="exact"/>
              <w:jc w:val="center"/>
              <w:rPr>
                <w:rFonts w:ascii="宋体" w:hAnsi="宋体" w:cs="宋体"/>
                <w:b/>
                <w:color w:val="auto"/>
                <w:kern w:val="0"/>
                <w:szCs w:val="21"/>
                <w:highlight w:val="none"/>
              </w:rPr>
            </w:pPr>
            <w:r>
              <w:rPr>
                <w:rFonts w:hint="eastAsia" w:ascii="宋体" w:hAnsi="宋体" w:cs="仿宋_GB2312"/>
                <w:bCs/>
                <w:color w:val="auto"/>
                <w:kern w:val="0"/>
                <w:szCs w:val="21"/>
                <w:highlight w:val="none"/>
              </w:rPr>
              <w:t>台</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1.材质铝合金，大架管直径25mm，壁厚1.2mm。产品尺寸（长宽高）51×48×35-45cm .5档可调节。靠背可拆卸。座板宽49cm,座板进深29cm,座板高35cm-45cm，靠背高68-98cm.</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2.靠背与座板采用聚丙乙烯材质，一次性吹塑成型，表面美观，无毛刺，光滑平整。</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3.支脚垫材质为耐磨、表面摩擦系数较高的防滑橡胶材料；</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4.最大静载荷90kg；</w:t>
            </w:r>
          </w:p>
        </w:tc>
        <w:tc>
          <w:tcPr>
            <w:tcW w:w="564" w:type="dxa"/>
          </w:tcPr>
          <w:p>
            <w:pPr>
              <w:snapToGrid w:val="0"/>
              <w:spacing w:line="360" w:lineRule="exact"/>
              <w:jc w:val="center"/>
              <w:rPr>
                <w:rFonts w:ascii="宋体" w:hAnsi="宋体" w:cs="宋体"/>
                <w:b/>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8</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折叠便椅</w:t>
            </w:r>
          </w:p>
          <w:p>
            <w:pPr>
              <w:snapToGrid w:val="0"/>
              <w:spacing w:line="360" w:lineRule="exact"/>
              <w:jc w:val="center"/>
              <w:rPr>
                <w:rFonts w:ascii="宋体" w:hAnsi="宋体" w:cs="宋体"/>
                <w:b/>
                <w:color w:val="auto"/>
                <w:kern w:val="0"/>
                <w:szCs w:val="21"/>
                <w:highlight w:val="none"/>
              </w:rPr>
            </w:pPr>
            <w:r>
              <w:rPr>
                <w:rFonts w:hint="eastAsia" w:ascii="宋体" w:hAnsi="宋体" w:cs="仿宋_GB2312"/>
                <w:bCs/>
                <w:color w:val="auto"/>
                <w:kern w:val="0"/>
                <w:szCs w:val="21"/>
                <w:highlight w:val="none"/>
              </w:rPr>
              <w:t>（含物流、检查配置、包装、建立档案等配套服务）</w:t>
            </w:r>
          </w:p>
        </w:tc>
        <w:tc>
          <w:tcPr>
            <w:tcW w:w="672" w:type="dxa"/>
            <w:vAlign w:val="center"/>
          </w:tcPr>
          <w:p>
            <w:pPr>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30</w:t>
            </w:r>
          </w:p>
        </w:tc>
        <w:tc>
          <w:tcPr>
            <w:tcW w:w="660" w:type="dxa"/>
            <w:vAlign w:val="center"/>
          </w:tcPr>
          <w:p>
            <w:pPr>
              <w:snapToGrid w:val="0"/>
              <w:spacing w:line="360" w:lineRule="exact"/>
              <w:jc w:val="center"/>
              <w:rPr>
                <w:rFonts w:ascii="宋体" w:hAnsi="宋体" w:cs="宋体"/>
                <w:b/>
                <w:color w:val="auto"/>
                <w:kern w:val="0"/>
                <w:szCs w:val="21"/>
                <w:highlight w:val="none"/>
              </w:rPr>
            </w:pPr>
            <w:r>
              <w:rPr>
                <w:rFonts w:hint="eastAsia" w:ascii="宋体" w:hAnsi="宋体" w:cs="仿宋_GB2312"/>
                <w:bCs/>
                <w:color w:val="auto"/>
                <w:kern w:val="0"/>
                <w:szCs w:val="21"/>
                <w:highlight w:val="none"/>
              </w:rPr>
              <w:t>台</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1.椅架：材质为优质铝合金，管直径22mm，壁厚1.2mm，腿部直径25mm,壁厚1.2mm，表面阳极氧化处理，带靠背、固定扶手，安全性能好，美观耐用。</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2.外形尺寸：长宽高（50×46×40-50cm）</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 xml:space="preserve">3.椅脚：高度可调，配橡胶防滑脚垫，着地性能好，稳定性佳。 </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4.座便器：厕板与便桶为工程聚丙材料制作，强度好、触感舒适、美观坚固、座便器可卸下、大架可折叠；5档调节。</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5.承重量100kg</w:t>
            </w:r>
          </w:p>
        </w:tc>
        <w:tc>
          <w:tcPr>
            <w:tcW w:w="564" w:type="dxa"/>
          </w:tcPr>
          <w:p>
            <w:pPr>
              <w:snapToGrid w:val="0"/>
              <w:spacing w:line="360" w:lineRule="exact"/>
              <w:jc w:val="center"/>
              <w:rPr>
                <w:rFonts w:ascii="宋体" w:hAnsi="宋体" w:cs="宋体"/>
                <w:b/>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9</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轮椅</w:t>
            </w:r>
          </w:p>
          <w:p>
            <w:pPr>
              <w:snapToGrid w:val="0"/>
              <w:spacing w:line="360" w:lineRule="exact"/>
              <w:jc w:val="center"/>
              <w:rPr>
                <w:rFonts w:ascii="宋体" w:hAnsi="宋体" w:cs="宋体"/>
                <w:b/>
                <w:color w:val="auto"/>
                <w:kern w:val="0"/>
                <w:szCs w:val="21"/>
                <w:highlight w:val="none"/>
              </w:rPr>
            </w:pPr>
            <w:r>
              <w:rPr>
                <w:rFonts w:hint="eastAsia" w:ascii="宋体" w:hAnsi="宋体" w:cs="仿宋_GB2312"/>
                <w:bCs/>
                <w:color w:val="auto"/>
                <w:kern w:val="0"/>
                <w:szCs w:val="21"/>
                <w:highlight w:val="none"/>
              </w:rPr>
              <w:t>（含配置检查、物流、包装、建立康复档案等配套服务）</w:t>
            </w:r>
          </w:p>
        </w:tc>
        <w:tc>
          <w:tcPr>
            <w:tcW w:w="672" w:type="dxa"/>
            <w:vAlign w:val="center"/>
          </w:tcPr>
          <w:p>
            <w:pPr>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30</w:t>
            </w:r>
          </w:p>
        </w:tc>
        <w:tc>
          <w:tcPr>
            <w:tcW w:w="660" w:type="dxa"/>
            <w:vAlign w:val="center"/>
          </w:tcPr>
          <w:p>
            <w:pPr>
              <w:snapToGrid w:val="0"/>
              <w:spacing w:line="360" w:lineRule="exact"/>
              <w:jc w:val="center"/>
              <w:rPr>
                <w:rFonts w:ascii="宋体" w:hAnsi="宋体" w:cs="宋体"/>
                <w:b/>
                <w:color w:val="auto"/>
                <w:kern w:val="0"/>
                <w:szCs w:val="21"/>
                <w:highlight w:val="none"/>
              </w:rPr>
            </w:pPr>
            <w:r>
              <w:rPr>
                <w:rFonts w:hint="eastAsia" w:ascii="宋体" w:hAnsi="宋体" w:cs="仿宋_GB2312"/>
                <w:bCs/>
                <w:color w:val="auto"/>
                <w:kern w:val="0"/>
                <w:szCs w:val="21"/>
                <w:highlight w:val="none"/>
              </w:rPr>
              <w:t>辆</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1、产品符合 GB/T13800-200《手动轮椅车》国家标准作为设计生产的执行</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标准</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2、车架：采用优质铝合金管，双交叉杆支撑结构，表面采用氧化处理</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3、壁厚：≥2.0mm，铝合金管直径≥22mm</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4、体积：长 1000mm*高 880mm*宽 670.mm</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5、折叠宽度：280mm</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6、坐垫：450mm*420mm 离地高度：450mm</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7、大轮直径：560mm 小轮直径：150mm，免充气轮胎</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前带钢刹车,联动后手刹控制.四刹车。可折叠，带安全带，pu 扶手</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8、铝合金防滑脚踏板，坚固耐用</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9、整车净重 11.5KG，毛重：13.5KG 最大负荷承载≥100KG</w:t>
            </w:r>
          </w:p>
        </w:tc>
        <w:tc>
          <w:tcPr>
            <w:tcW w:w="564" w:type="dxa"/>
          </w:tcPr>
          <w:p>
            <w:pPr>
              <w:snapToGrid w:val="0"/>
              <w:spacing w:line="360" w:lineRule="exact"/>
              <w:jc w:val="center"/>
              <w:rPr>
                <w:rFonts w:ascii="宋体" w:hAnsi="宋体" w:cs="宋体"/>
                <w:b/>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5" w:hRule="atLeast"/>
        </w:trPr>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10</w:t>
            </w:r>
          </w:p>
        </w:tc>
        <w:tc>
          <w:tcPr>
            <w:tcW w:w="1517" w:type="dxa"/>
            <w:vAlign w:val="center"/>
          </w:tcPr>
          <w:p>
            <w:pPr>
              <w:widowControl/>
              <w:jc w:val="center"/>
              <w:textAlignment w:val="center"/>
              <w:rPr>
                <w:rFonts w:ascii="宋体" w:hAnsi="宋体" w:cs="仿宋_GB2312"/>
                <w:b/>
                <w:bCs/>
                <w:color w:val="auto"/>
                <w:kern w:val="0"/>
                <w:sz w:val="22"/>
                <w:szCs w:val="22"/>
                <w:highlight w:val="none"/>
              </w:rPr>
            </w:pPr>
            <w:r>
              <w:rPr>
                <w:rFonts w:hint="eastAsia" w:ascii="宋体" w:hAnsi="宋体" w:cs="仿宋_GB2312"/>
                <w:b/>
                <w:bCs/>
                <w:color w:val="auto"/>
                <w:kern w:val="0"/>
                <w:sz w:val="22"/>
                <w:szCs w:val="22"/>
                <w:highlight w:val="none"/>
              </w:rPr>
              <w:t>助行器</w:t>
            </w:r>
          </w:p>
          <w:p>
            <w:pPr>
              <w:widowControl/>
              <w:jc w:val="center"/>
              <w:textAlignment w:val="center"/>
              <w:rPr>
                <w:rFonts w:ascii="宋体" w:hAnsi="宋体" w:cs="仿宋_GB2312"/>
                <w:b/>
                <w:bCs/>
                <w:color w:val="auto"/>
                <w:kern w:val="0"/>
                <w:sz w:val="22"/>
                <w:szCs w:val="22"/>
                <w:highlight w:val="none"/>
              </w:rPr>
            </w:pPr>
            <w:r>
              <w:rPr>
                <w:rFonts w:hint="eastAsia" w:ascii="宋体" w:hAnsi="宋体" w:cs="仿宋_GB2312"/>
                <w:bCs/>
                <w:color w:val="auto"/>
                <w:kern w:val="0"/>
                <w:szCs w:val="21"/>
                <w:highlight w:val="none"/>
              </w:rPr>
              <w:t>（含物流、检查配置、包装、建立档案等配套服务）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20</w:t>
            </w:r>
          </w:p>
        </w:tc>
        <w:tc>
          <w:tcPr>
            <w:tcW w:w="660" w:type="dxa"/>
            <w:vAlign w:val="center"/>
          </w:tcPr>
          <w:p>
            <w:pPr>
              <w:widowControl/>
              <w:jc w:val="center"/>
              <w:textAlignment w:val="center"/>
              <w:rPr>
                <w:rFonts w:ascii="宋体" w:hAnsi="宋体" w:cs="宋体"/>
                <w:b/>
                <w:color w:val="auto"/>
                <w:kern w:val="0"/>
                <w:szCs w:val="21"/>
                <w:highlight w:val="none"/>
              </w:rPr>
            </w:pPr>
            <w:r>
              <w:rPr>
                <w:rFonts w:hint="eastAsia" w:ascii="宋体" w:hAnsi="宋体" w:cs="仿宋_GB2312"/>
                <w:color w:val="auto"/>
                <w:kern w:val="0"/>
                <w:sz w:val="22"/>
                <w:szCs w:val="22"/>
                <w:highlight w:val="none"/>
              </w:rPr>
              <w:t>台</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1）框架：材质优质铝合金，管直径25mm，管壁厚度 1.2mm，安全性能好；表面阳极氧化处理，可折叠结构、美观耐用，使用方便。</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2）架脚：脚管直径28mm，壁厚1.2mm，前置5寸小轮，后脚为耐用优质橡胶防滑脚垫，有弹性着地性能好，稳定性佳，表面摩擦系数高。</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3)把手配发泡手把，防滑、舒适；</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4)外形尺寸：（长×宽×高）cm:56×59×80-90。可折叠，座板尺寸：35×30</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5)最大承载量100kg；</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 xml:space="preserve">6)提供具有检测资质的国家级检测机构出具的检测报告复印件，原件备查 </w:t>
            </w:r>
          </w:p>
        </w:tc>
        <w:tc>
          <w:tcPr>
            <w:tcW w:w="564" w:type="dxa"/>
          </w:tcPr>
          <w:p>
            <w:pPr>
              <w:snapToGrid w:val="0"/>
              <w:spacing w:line="360" w:lineRule="exact"/>
              <w:jc w:val="center"/>
              <w:rPr>
                <w:rFonts w:ascii="宋体" w:hAnsi="宋体" w:cs="仿宋_GB2312"/>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11</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手杖</w:t>
            </w:r>
          </w:p>
          <w:p>
            <w:pPr>
              <w:snapToGrid w:val="0"/>
              <w:spacing w:line="360" w:lineRule="exact"/>
              <w:jc w:val="center"/>
              <w:rPr>
                <w:rFonts w:ascii="宋体" w:hAnsi="宋体" w:cs="宋体"/>
                <w:b/>
                <w:color w:val="auto"/>
                <w:kern w:val="0"/>
                <w:szCs w:val="21"/>
                <w:highlight w:val="none"/>
              </w:rPr>
            </w:pPr>
            <w:r>
              <w:rPr>
                <w:rFonts w:hint="eastAsia" w:ascii="宋体" w:hAnsi="宋体" w:cs="仿宋_GB2312"/>
                <w:bCs/>
                <w:color w:val="auto"/>
                <w:kern w:val="0"/>
                <w:szCs w:val="21"/>
                <w:highlight w:val="none"/>
              </w:rPr>
              <w:t>（含物流、检查配置、包装、建立档案等配套服务）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20</w:t>
            </w:r>
          </w:p>
        </w:tc>
        <w:tc>
          <w:tcPr>
            <w:tcW w:w="660" w:type="dxa"/>
            <w:vAlign w:val="center"/>
          </w:tcPr>
          <w:p>
            <w:pPr>
              <w:snapToGrid w:val="0"/>
              <w:spacing w:line="360" w:lineRule="exact"/>
              <w:jc w:val="center"/>
              <w:rPr>
                <w:rFonts w:ascii="宋体" w:hAnsi="宋体" w:cs="宋体"/>
                <w:b/>
                <w:color w:val="auto"/>
                <w:kern w:val="0"/>
                <w:szCs w:val="21"/>
                <w:highlight w:val="none"/>
              </w:rPr>
            </w:pPr>
            <w:r>
              <w:rPr>
                <w:rFonts w:hint="eastAsia" w:ascii="宋体" w:hAnsi="宋体" w:cs="仿宋_GB2312"/>
                <w:bCs/>
                <w:color w:val="auto"/>
                <w:kern w:val="0"/>
                <w:szCs w:val="21"/>
                <w:highlight w:val="none"/>
              </w:rPr>
              <w:t>支</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1.材质铝合金，管直径22mm，壁厚1.2mm，表面阳极氧化处理，外形美观大方。</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2.手柄：工程聚丙材料，高度可调，9档调节，调节范围为710mm-910mm，徒手轻松调节，伸缩自如，定位安全可靠。</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4.支脚垫材质为有弹性、耐磨、表面摩擦系数较高的防滑橡胶材料。</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5.最大静载荷100kg；</w:t>
            </w:r>
          </w:p>
        </w:tc>
        <w:tc>
          <w:tcPr>
            <w:tcW w:w="564" w:type="dxa"/>
          </w:tcPr>
          <w:p>
            <w:pPr>
              <w:snapToGrid w:val="0"/>
              <w:spacing w:line="360" w:lineRule="exact"/>
              <w:jc w:val="center"/>
              <w:rPr>
                <w:rFonts w:ascii="宋体" w:hAnsi="宋体" w:cs="宋体"/>
                <w:b/>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12</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四脚手杖</w:t>
            </w:r>
          </w:p>
          <w:p>
            <w:pPr>
              <w:snapToGrid w:val="0"/>
              <w:spacing w:line="360" w:lineRule="exact"/>
              <w:jc w:val="center"/>
              <w:rPr>
                <w:rFonts w:ascii="宋体" w:hAnsi="宋体" w:cs="宋体"/>
                <w:b/>
                <w:color w:val="auto"/>
                <w:kern w:val="0"/>
                <w:szCs w:val="21"/>
                <w:highlight w:val="none"/>
              </w:rPr>
            </w:pPr>
            <w:r>
              <w:rPr>
                <w:rFonts w:hint="eastAsia" w:ascii="宋体" w:hAnsi="宋体" w:cs="仿宋_GB2312"/>
                <w:bCs/>
                <w:color w:val="auto"/>
                <w:kern w:val="0"/>
                <w:szCs w:val="21"/>
                <w:highlight w:val="none"/>
              </w:rPr>
              <w:t>（含物流、检查配置、包装、建立档案等配套服务）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20</w:t>
            </w:r>
          </w:p>
        </w:tc>
        <w:tc>
          <w:tcPr>
            <w:tcW w:w="660" w:type="dxa"/>
            <w:vAlign w:val="center"/>
          </w:tcPr>
          <w:p>
            <w:pPr>
              <w:snapToGrid w:val="0"/>
              <w:spacing w:line="360" w:lineRule="exact"/>
              <w:jc w:val="center"/>
              <w:rPr>
                <w:rFonts w:ascii="宋体" w:hAnsi="宋体" w:cs="宋体"/>
                <w:b/>
                <w:color w:val="auto"/>
                <w:kern w:val="0"/>
                <w:szCs w:val="21"/>
                <w:highlight w:val="none"/>
              </w:rPr>
            </w:pPr>
            <w:r>
              <w:rPr>
                <w:rFonts w:hint="eastAsia" w:ascii="宋体" w:hAnsi="宋体" w:cs="仿宋_GB2312"/>
                <w:bCs/>
                <w:color w:val="auto"/>
                <w:kern w:val="0"/>
                <w:szCs w:val="21"/>
                <w:highlight w:val="none"/>
              </w:rPr>
              <w:t>支</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1.材质铝合金，管直径22mm、壁厚1.2mm，表面防氧化处理。</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2.高度可调，70cm-90cm，9档调节，适合1.55m-1.75m人群使用，徒手轻松调节，伸缩自如，定位安全可靠，伸长量标识清楚。</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3.支脚垫材质为有弹性、耐磨、表面摩擦系数较高的防滑橡胶材料；使用时可以更换支撑头.</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4.本产品为人性化设计，底座为偏心设置，左右手均可调节使用。</w:t>
            </w:r>
          </w:p>
        </w:tc>
        <w:tc>
          <w:tcPr>
            <w:tcW w:w="564" w:type="dxa"/>
          </w:tcPr>
          <w:p>
            <w:pPr>
              <w:snapToGrid w:val="0"/>
              <w:spacing w:line="360" w:lineRule="exact"/>
              <w:jc w:val="center"/>
              <w:rPr>
                <w:rFonts w:ascii="宋体" w:hAnsi="宋体" w:cs="宋体"/>
                <w:b/>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13</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腋拐</w:t>
            </w:r>
          </w:p>
          <w:p>
            <w:pPr>
              <w:snapToGrid w:val="0"/>
              <w:spacing w:line="360" w:lineRule="exact"/>
              <w:jc w:val="center"/>
              <w:rPr>
                <w:rFonts w:ascii="宋体" w:hAnsi="宋体" w:cs="宋体"/>
                <w:b/>
                <w:color w:val="auto"/>
                <w:kern w:val="0"/>
                <w:szCs w:val="21"/>
                <w:highlight w:val="none"/>
              </w:rPr>
            </w:pPr>
            <w:r>
              <w:rPr>
                <w:rFonts w:hint="eastAsia" w:ascii="宋体" w:hAnsi="宋体" w:cs="仿宋_GB2312"/>
                <w:bCs/>
                <w:color w:val="auto"/>
                <w:kern w:val="0"/>
                <w:szCs w:val="21"/>
                <w:highlight w:val="none"/>
              </w:rPr>
              <w:t>（含物流、检查配置、包装、建立档案等配套服务）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20</w:t>
            </w:r>
          </w:p>
        </w:tc>
        <w:tc>
          <w:tcPr>
            <w:tcW w:w="660" w:type="dxa"/>
            <w:vAlign w:val="center"/>
          </w:tcPr>
          <w:p>
            <w:pPr>
              <w:snapToGrid w:val="0"/>
              <w:spacing w:line="360" w:lineRule="exact"/>
              <w:jc w:val="center"/>
              <w:rPr>
                <w:rFonts w:ascii="宋体" w:hAnsi="宋体" w:cs="宋体"/>
                <w:b/>
                <w:color w:val="auto"/>
                <w:kern w:val="0"/>
                <w:szCs w:val="21"/>
                <w:highlight w:val="none"/>
              </w:rPr>
            </w:pPr>
            <w:r>
              <w:rPr>
                <w:rFonts w:hint="eastAsia" w:ascii="宋体" w:hAnsi="宋体" w:cs="仿宋_GB2312"/>
                <w:bCs/>
                <w:color w:val="auto"/>
                <w:kern w:val="0"/>
                <w:szCs w:val="21"/>
                <w:highlight w:val="none"/>
              </w:rPr>
              <w:t>副</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1、主架：采用国家标准铝合金为主要材料，主体部分管径 19mm（±2mm），</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腿部管径 22mm（±2mm），调节管管径 25mm（±2mm），壁厚 1.2mm（±0.2mm）。</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2、材质：表面阳极氧化处理的铝合金管；</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3、软托为 PPR 发泡材质,硬托、手把采用工程聚丙材料一次注塑成型，抗</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菌抗老化。</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4、脚垫：材质为有弹性、耐磨、表面摩擦系数较高的防滑橡胶材料；</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5、性能：高度可调节，不少于 9 档调节高度，调节范围 1125mm-1325mm 调</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节，适合 1.5m～1.8m 人群使用。</w:t>
            </w:r>
          </w:p>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6、调节方式：弹珠式调节</w:t>
            </w:r>
          </w:p>
        </w:tc>
        <w:tc>
          <w:tcPr>
            <w:tcW w:w="564" w:type="dxa"/>
          </w:tcPr>
          <w:p>
            <w:pPr>
              <w:snapToGrid w:val="0"/>
              <w:spacing w:line="360" w:lineRule="exact"/>
              <w:jc w:val="center"/>
              <w:rPr>
                <w:rFonts w:ascii="宋体" w:hAnsi="宋体" w:cs="宋体"/>
                <w:b/>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14</w:t>
            </w:r>
          </w:p>
        </w:tc>
        <w:tc>
          <w:tcPr>
            <w:tcW w:w="1517" w:type="dxa"/>
            <w:vAlign w:val="center"/>
          </w:tcPr>
          <w:p>
            <w:pPr>
              <w:snapToGrid w:val="0"/>
              <w:spacing w:line="360" w:lineRule="exact"/>
              <w:jc w:val="center"/>
              <w:rPr>
                <w:rFonts w:ascii="宋体" w:hAnsi="宋体" w:cs="仿宋_GB2312"/>
                <w:b/>
                <w:color w:val="auto"/>
                <w:kern w:val="0"/>
                <w:szCs w:val="21"/>
                <w:highlight w:val="none"/>
              </w:rPr>
            </w:pPr>
            <w:r>
              <w:rPr>
                <w:rFonts w:hint="eastAsia" w:ascii="宋体" w:hAnsi="宋体" w:cs="仿宋_GB2312"/>
                <w:b/>
                <w:color w:val="auto"/>
                <w:kern w:val="0"/>
                <w:szCs w:val="21"/>
                <w:highlight w:val="none"/>
              </w:rPr>
              <w:t>老花镜(折叠)</w:t>
            </w:r>
          </w:p>
          <w:p>
            <w:pPr>
              <w:snapToGrid w:val="0"/>
              <w:spacing w:line="360" w:lineRule="exact"/>
              <w:jc w:val="center"/>
              <w:rPr>
                <w:rFonts w:ascii="宋体" w:hAnsi="宋体" w:cs="宋体"/>
                <w:b/>
                <w:color w:val="auto"/>
                <w:kern w:val="0"/>
                <w:szCs w:val="21"/>
                <w:highlight w:val="none"/>
              </w:rPr>
            </w:pPr>
            <w:r>
              <w:rPr>
                <w:rFonts w:hint="eastAsia" w:ascii="宋体" w:hAnsi="宋体" w:cs="仿宋_GB2312"/>
                <w:bCs/>
                <w:color w:val="auto"/>
                <w:kern w:val="0"/>
                <w:szCs w:val="21"/>
                <w:highlight w:val="none"/>
              </w:rPr>
              <w:t>（含物流、验配、包装、建立档案等配套服务）</w:t>
            </w:r>
          </w:p>
        </w:tc>
        <w:tc>
          <w:tcPr>
            <w:tcW w:w="672"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200</w:t>
            </w:r>
          </w:p>
        </w:tc>
        <w:tc>
          <w:tcPr>
            <w:tcW w:w="660" w:type="dxa"/>
            <w:vAlign w:val="center"/>
          </w:tcPr>
          <w:p>
            <w:pPr>
              <w:snapToGrid w:val="0"/>
              <w:spacing w:line="360" w:lineRule="exact"/>
              <w:jc w:val="center"/>
              <w:rPr>
                <w:rFonts w:ascii="宋体" w:hAnsi="宋体" w:cs="宋体"/>
                <w:b/>
                <w:color w:val="auto"/>
                <w:kern w:val="0"/>
                <w:szCs w:val="21"/>
                <w:highlight w:val="none"/>
              </w:rPr>
            </w:pPr>
            <w:r>
              <w:rPr>
                <w:rFonts w:hint="eastAsia" w:ascii="宋体" w:hAnsi="宋体" w:cs="仿宋_GB2312"/>
                <w:bCs/>
                <w:color w:val="auto"/>
                <w:kern w:val="0"/>
                <w:szCs w:val="21"/>
                <w:highlight w:val="none"/>
              </w:rPr>
              <w:t>副</w:t>
            </w:r>
          </w:p>
        </w:tc>
        <w:tc>
          <w:tcPr>
            <w:tcW w:w="4740" w:type="dxa"/>
            <w:vAlign w:val="center"/>
          </w:tcPr>
          <w:p>
            <w:pPr>
              <w:snapToGrid w:val="0"/>
              <w:spacing w:line="2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150°-400°，铝合金边框，带眼镜盒</w:t>
            </w:r>
          </w:p>
        </w:tc>
        <w:tc>
          <w:tcPr>
            <w:tcW w:w="564" w:type="dxa"/>
          </w:tcPr>
          <w:p>
            <w:pPr>
              <w:snapToGrid w:val="0"/>
              <w:spacing w:line="360" w:lineRule="exact"/>
              <w:jc w:val="center"/>
              <w:rPr>
                <w:rFonts w:ascii="宋体" w:hAnsi="宋体" w:cs="宋体"/>
                <w:b/>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15</w:t>
            </w:r>
          </w:p>
        </w:tc>
        <w:tc>
          <w:tcPr>
            <w:tcW w:w="1517" w:type="dxa"/>
            <w:vAlign w:val="center"/>
          </w:tcPr>
          <w:p>
            <w:pPr>
              <w:widowControl/>
              <w:jc w:val="center"/>
              <w:textAlignment w:val="center"/>
              <w:rPr>
                <w:rFonts w:ascii="宋体" w:hAnsi="宋体" w:cs="仿宋_GB2312"/>
                <w:b/>
                <w:bCs/>
                <w:color w:val="auto"/>
                <w:kern w:val="0"/>
                <w:sz w:val="22"/>
                <w:szCs w:val="22"/>
                <w:highlight w:val="none"/>
              </w:rPr>
            </w:pPr>
            <w:r>
              <w:rPr>
                <w:rFonts w:hint="eastAsia" w:ascii="宋体" w:hAnsi="宋体" w:cs="仿宋_GB2312"/>
                <w:b/>
                <w:bCs/>
                <w:color w:val="auto"/>
                <w:kern w:val="0"/>
                <w:sz w:val="22"/>
                <w:szCs w:val="22"/>
                <w:highlight w:val="none"/>
              </w:rPr>
              <w:t>血压器</w:t>
            </w:r>
          </w:p>
          <w:p>
            <w:pPr>
              <w:widowControl/>
              <w:jc w:val="center"/>
              <w:textAlignment w:val="center"/>
              <w:rPr>
                <w:rFonts w:ascii="宋体" w:hAnsi="宋体" w:cs="宋体"/>
                <w:b/>
                <w:color w:val="auto"/>
                <w:kern w:val="0"/>
                <w:szCs w:val="21"/>
                <w:highlight w:val="none"/>
              </w:rPr>
            </w:pPr>
            <w:r>
              <w:rPr>
                <w:rFonts w:hint="eastAsia" w:ascii="宋体" w:hAnsi="宋体" w:cs="仿宋_GB2312"/>
                <w:bCs/>
                <w:color w:val="auto"/>
                <w:kern w:val="0"/>
                <w:szCs w:val="21"/>
                <w:highlight w:val="none"/>
              </w:rPr>
              <w:t>（含检查配置、物流、包装、建立康复档案等配套服务）</w:t>
            </w:r>
          </w:p>
        </w:tc>
        <w:tc>
          <w:tcPr>
            <w:tcW w:w="672" w:type="dxa"/>
          </w:tcPr>
          <w:p>
            <w:pPr>
              <w:snapToGrid w:val="0"/>
              <w:spacing w:line="360" w:lineRule="exact"/>
              <w:jc w:val="center"/>
              <w:rPr>
                <w:rFonts w:ascii="宋体" w:hAnsi="宋体" w:cs="宋体"/>
                <w:b/>
                <w:color w:val="auto"/>
                <w:kern w:val="0"/>
                <w:szCs w:val="21"/>
                <w:highlight w:val="none"/>
              </w:rPr>
            </w:pPr>
          </w:p>
          <w:p>
            <w:pPr>
              <w:snapToGrid w:val="0"/>
              <w:spacing w:line="360" w:lineRule="exact"/>
              <w:jc w:val="center"/>
              <w:rPr>
                <w:rFonts w:ascii="宋体" w:hAnsi="宋体" w:cs="宋体"/>
                <w:b/>
                <w:color w:val="auto"/>
                <w:kern w:val="0"/>
                <w:szCs w:val="21"/>
                <w:highlight w:val="none"/>
              </w:rPr>
            </w:pPr>
          </w:p>
          <w:p>
            <w:pPr>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20</w:t>
            </w:r>
          </w:p>
        </w:tc>
        <w:tc>
          <w:tcPr>
            <w:tcW w:w="660" w:type="dxa"/>
            <w:vAlign w:val="center"/>
          </w:tcPr>
          <w:p>
            <w:pPr>
              <w:widowControl/>
              <w:jc w:val="center"/>
              <w:textAlignment w:val="center"/>
              <w:rPr>
                <w:rFonts w:ascii="宋体" w:hAnsi="宋体" w:cs="宋体"/>
                <w:b/>
                <w:color w:val="auto"/>
                <w:kern w:val="0"/>
                <w:szCs w:val="21"/>
                <w:highlight w:val="none"/>
              </w:rPr>
            </w:pPr>
            <w:r>
              <w:rPr>
                <w:rFonts w:hint="eastAsia" w:ascii="宋体" w:hAnsi="宋体" w:cs="仿宋_GB2312"/>
                <w:color w:val="auto"/>
                <w:kern w:val="0"/>
                <w:sz w:val="22"/>
                <w:szCs w:val="22"/>
                <w:highlight w:val="none"/>
              </w:rPr>
              <w:t>台</w:t>
            </w:r>
          </w:p>
        </w:tc>
        <w:tc>
          <w:tcPr>
            <w:tcW w:w="4740" w:type="dxa"/>
            <w:vAlign w:val="center"/>
          </w:tcPr>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测量范围：压力0-299mmHg,脉搏40-180/分;测量精度：压力±3mmHg;360度环形扇带，单手轻松佩戴，14次记忆值（前后血压对比），具有血压偏高提示功能。</w:t>
            </w:r>
          </w:p>
        </w:tc>
        <w:tc>
          <w:tcPr>
            <w:tcW w:w="564" w:type="dxa"/>
          </w:tcPr>
          <w:p>
            <w:pPr>
              <w:snapToGrid w:val="0"/>
              <w:spacing w:line="360" w:lineRule="exact"/>
              <w:jc w:val="center"/>
              <w:rPr>
                <w:rFonts w:ascii="宋体" w:hAnsi="宋体" w:cs="宋体"/>
                <w:b/>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dxa"/>
            <w:vAlign w:val="center"/>
          </w:tcPr>
          <w:p>
            <w:pPr>
              <w:snapToGrid w:val="0"/>
              <w:spacing w:line="360" w:lineRule="exact"/>
              <w:jc w:val="center"/>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16</w:t>
            </w:r>
          </w:p>
        </w:tc>
        <w:tc>
          <w:tcPr>
            <w:tcW w:w="1517" w:type="dxa"/>
            <w:vAlign w:val="center"/>
          </w:tcPr>
          <w:p>
            <w:pPr>
              <w:widowControl/>
              <w:jc w:val="center"/>
              <w:textAlignment w:val="center"/>
              <w:rPr>
                <w:rFonts w:ascii="宋体" w:hAnsi="宋体" w:cs="仿宋_GB2312"/>
                <w:b/>
                <w:bCs/>
                <w:color w:val="auto"/>
                <w:kern w:val="0"/>
                <w:sz w:val="22"/>
                <w:szCs w:val="22"/>
                <w:highlight w:val="none"/>
              </w:rPr>
            </w:pPr>
            <w:r>
              <w:rPr>
                <w:rFonts w:hint="eastAsia" w:ascii="宋体" w:hAnsi="宋体" w:cs="仿宋_GB2312"/>
                <w:b/>
                <w:bCs/>
                <w:color w:val="auto"/>
                <w:kern w:val="0"/>
                <w:sz w:val="22"/>
                <w:szCs w:val="22"/>
                <w:highlight w:val="none"/>
              </w:rPr>
              <w:t>气导助听器</w:t>
            </w:r>
          </w:p>
          <w:p>
            <w:pPr>
              <w:widowControl/>
              <w:jc w:val="center"/>
              <w:textAlignment w:val="center"/>
              <w:rPr>
                <w:rFonts w:ascii="宋体" w:hAnsi="宋体" w:cs="仿宋_GB2312"/>
                <w:color w:val="auto"/>
                <w:kern w:val="0"/>
                <w:sz w:val="22"/>
                <w:szCs w:val="22"/>
                <w:highlight w:val="none"/>
              </w:rPr>
            </w:pPr>
            <w:r>
              <w:rPr>
                <w:rFonts w:hint="eastAsia" w:ascii="宋体" w:hAnsi="宋体" w:cs="仿宋_GB2312"/>
                <w:bCs/>
                <w:color w:val="auto"/>
                <w:kern w:val="0"/>
                <w:szCs w:val="21"/>
                <w:highlight w:val="none"/>
              </w:rPr>
              <w:t>（含检查配置、物流、包装、建立康复档案等配套服务）</w:t>
            </w:r>
          </w:p>
        </w:tc>
        <w:tc>
          <w:tcPr>
            <w:tcW w:w="672" w:type="dxa"/>
          </w:tcPr>
          <w:p>
            <w:pPr>
              <w:snapToGrid w:val="0"/>
              <w:spacing w:line="360" w:lineRule="exact"/>
              <w:jc w:val="center"/>
              <w:rPr>
                <w:rFonts w:ascii="宋体" w:hAnsi="宋体" w:cs="宋体"/>
                <w:b/>
                <w:color w:val="auto"/>
                <w:kern w:val="0"/>
                <w:szCs w:val="21"/>
                <w:highlight w:val="none"/>
              </w:rPr>
            </w:pPr>
          </w:p>
          <w:p>
            <w:pPr>
              <w:snapToGrid w:val="0"/>
              <w:spacing w:line="360" w:lineRule="exact"/>
              <w:jc w:val="center"/>
              <w:rPr>
                <w:rFonts w:ascii="宋体" w:hAnsi="宋体" w:cs="宋体"/>
                <w:b/>
                <w:color w:val="auto"/>
                <w:kern w:val="0"/>
                <w:szCs w:val="21"/>
                <w:highlight w:val="none"/>
              </w:rPr>
            </w:pPr>
          </w:p>
          <w:p>
            <w:pPr>
              <w:snapToGrid w:val="0"/>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70</w:t>
            </w:r>
          </w:p>
        </w:tc>
        <w:tc>
          <w:tcPr>
            <w:tcW w:w="660" w:type="dxa"/>
            <w:vAlign w:val="center"/>
          </w:tcPr>
          <w:p>
            <w:pPr>
              <w:widowControl/>
              <w:jc w:val="center"/>
              <w:textAlignment w:val="center"/>
              <w:rPr>
                <w:rFonts w:ascii="宋体" w:hAnsi="宋体" w:cs="宋体"/>
                <w:b/>
                <w:color w:val="auto"/>
                <w:kern w:val="0"/>
                <w:szCs w:val="21"/>
                <w:highlight w:val="none"/>
              </w:rPr>
            </w:pPr>
            <w:r>
              <w:rPr>
                <w:rFonts w:hint="eastAsia" w:ascii="宋体" w:hAnsi="宋体" w:cs="仿宋_GB2312"/>
                <w:color w:val="auto"/>
                <w:kern w:val="0"/>
                <w:sz w:val="22"/>
                <w:szCs w:val="22"/>
                <w:highlight w:val="none"/>
              </w:rPr>
              <w:t>副</w:t>
            </w:r>
          </w:p>
        </w:tc>
        <w:tc>
          <w:tcPr>
            <w:tcW w:w="4740" w:type="dxa"/>
            <w:vAlign w:val="center"/>
          </w:tcPr>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1、通道类型：不低于四通道；</w:t>
            </w:r>
          </w:p>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2、适用分贝：不高于 100 分贝；</w:t>
            </w:r>
          </w:p>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3、声音档位：不低于 3 挡；</w:t>
            </w:r>
          </w:p>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4、具备纳米涂层，防潮防汗,</w:t>
            </w:r>
          </w:p>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5、具备反馈抑制系统，避免尖锐啸叫，</w:t>
            </w:r>
          </w:p>
          <w:p>
            <w:pPr>
              <w:snapToGrid w:val="0"/>
              <w:spacing w:line="260" w:lineRule="exact"/>
              <w:jc w:val="lef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6、数字信号处理，聆听舒适。</w:t>
            </w:r>
          </w:p>
        </w:tc>
        <w:tc>
          <w:tcPr>
            <w:tcW w:w="564" w:type="dxa"/>
          </w:tcPr>
          <w:p>
            <w:pPr>
              <w:snapToGrid w:val="0"/>
              <w:spacing w:line="360" w:lineRule="exact"/>
              <w:jc w:val="center"/>
              <w:rPr>
                <w:rFonts w:ascii="宋体" w:hAnsi="宋体" w:cs="宋体"/>
                <w:b/>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636" w:type="dxa"/>
            <w:gridSpan w:val="6"/>
          </w:tcPr>
          <w:p>
            <w:pPr>
              <w:snapToGrid w:val="0"/>
              <w:spacing w:line="360" w:lineRule="exact"/>
              <w:rPr>
                <w:rFonts w:ascii="宋体" w:hAnsi="宋体" w:cs="宋体"/>
                <w:b/>
                <w:color w:val="auto"/>
                <w:kern w:val="0"/>
                <w:szCs w:val="21"/>
                <w:highlight w:val="none"/>
              </w:rPr>
            </w:pPr>
            <w:r>
              <w:rPr>
                <w:rFonts w:hint="eastAsia" w:ascii="宋体" w:hAnsi="宋体" w:cs="宋体"/>
                <w:b/>
                <w:color w:val="auto"/>
                <w:kern w:val="0"/>
                <w:szCs w:val="21"/>
                <w:highlight w:val="none"/>
              </w:rPr>
              <w:t>说明：</w:t>
            </w:r>
            <w:r>
              <w:rPr>
                <w:rFonts w:hint="eastAsia" w:ascii="宋体" w:hAnsi="宋体" w:cs="仿宋_GB2312"/>
                <w:bCs/>
                <w:color w:val="auto"/>
                <w:kern w:val="0"/>
                <w:szCs w:val="21"/>
                <w:highlight w:val="none"/>
              </w:rPr>
              <w:t>除以上材料及配套服务，项目总额100万中还应包含开展巡诊活动差旅、车辆费用等费用。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636" w:type="dxa"/>
            <w:gridSpan w:val="6"/>
            <w:vAlign w:val="center"/>
          </w:tcPr>
          <w:p>
            <w:pPr>
              <w:snapToGrid w:val="0"/>
              <w:spacing w:line="360" w:lineRule="exact"/>
              <w:rPr>
                <w:rFonts w:ascii="宋体" w:hAnsi="宋体" w:cs="宋体"/>
                <w:b/>
                <w:color w:val="auto"/>
                <w:kern w:val="0"/>
                <w:szCs w:val="21"/>
                <w:highlight w:val="none"/>
              </w:rPr>
            </w:pPr>
            <w:r>
              <w:rPr>
                <w:rFonts w:hint="eastAsia" w:ascii="宋体" w:hAnsi="宋体" w:cs="宋体"/>
                <w:b/>
                <w:color w:val="auto"/>
                <w:kern w:val="0"/>
                <w:szCs w:val="21"/>
                <w:highlight w:val="none"/>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gridSpan w:val="2"/>
            <w:vAlign w:val="center"/>
          </w:tcPr>
          <w:p>
            <w:pPr>
              <w:snapToGrid w:val="0"/>
              <w:spacing w:line="360" w:lineRule="exact"/>
              <w:jc w:val="center"/>
              <w:rPr>
                <w:rFonts w:ascii="宋体" w:hAnsi="宋体" w:cs="仿宋_GB2312"/>
                <w:color w:val="auto"/>
                <w:sz w:val="24"/>
                <w:highlight w:val="none"/>
              </w:rPr>
            </w:pPr>
            <w:r>
              <w:rPr>
                <w:rFonts w:hint="eastAsia" w:ascii="宋体" w:hAnsi="宋体" w:cs="仿宋_GB2312"/>
                <w:color w:val="auto"/>
                <w:sz w:val="24"/>
                <w:highlight w:val="none"/>
              </w:rPr>
              <w:t>质保期及</w:t>
            </w:r>
          </w:p>
          <w:p>
            <w:pPr>
              <w:snapToGrid w:val="0"/>
              <w:spacing w:line="360" w:lineRule="exact"/>
              <w:jc w:val="center"/>
              <w:rPr>
                <w:rFonts w:ascii="宋体" w:hAnsi="宋体" w:cs="仿宋_GB2312"/>
                <w:b/>
                <w:color w:val="auto"/>
                <w:kern w:val="0"/>
                <w:sz w:val="24"/>
                <w:highlight w:val="none"/>
              </w:rPr>
            </w:pPr>
            <w:r>
              <w:rPr>
                <w:rFonts w:hint="eastAsia" w:ascii="宋体" w:hAnsi="宋体" w:cs="仿宋_GB2312"/>
                <w:color w:val="auto"/>
                <w:sz w:val="24"/>
                <w:highlight w:val="none"/>
              </w:rPr>
              <w:t>保修要求</w:t>
            </w:r>
          </w:p>
        </w:tc>
        <w:tc>
          <w:tcPr>
            <w:tcW w:w="6636" w:type="dxa"/>
            <w:gridSpan w:val="4"/>
            <w:vAlign w:val="center"/>
          </w:tcPr>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按国家有关产品“三包”规定执行“三包”，所有货物质保期要求为货物经最终验收合格后12个月，在质量保证期内设备货物运行发生故障时，中标人在接到采购人故障通知后24小时内应委派专业技术人员提供咨询、维修和更换零部件等服务，并及时填写维修报告报采购人备案。其中发生一切费用由中标人承担。在保修期内，同一故障连续维修三次无法解决的，应更换新设备。各投标人可视自身能力在投标中提供更优、更合理的维修服务承诺。</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质量保证期内非因操作不当造成需要更换的零配件及设备由中标人负责包修、包换。保修期后出现故障，只收取基本维护费用。对于产品中所涉及低于整体保修期的部分易损配件需在合同签订前报由采购人确认。</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3、 质量保修期后，中标人仍应负责对产品提供终身维修服务，但只能收取配件费和基本维护费用。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gridSpan w:val="2"/>
            <w:vAlign w:val="center"/>
          </w:tcPr>
          <w:p>
            <w:pPr>
              <w:spacing w:line="360" w:lineRule="exact"/>
              <w:rPr>
                <w:rFonts w:ascii="宋体" w:hAnsi="宋体" w:cs="宋体"/>
                <w:color w:val="auto"/>
                <w:kern w:val="0"/>
                <w:sz w:val="24"/>
                <w:highlight w:val="none"/>
                <w:shd w:val="clear" w:color="auto" w:fill="FFFFFF"/>
              </w:rPr>
            </w:pPr>
            <w:r>
              <w:rPr>
                <w:rFonts w:hint="eastAsia" w:ascii="宋体" w:hAnsi="宋体" w:cs="宋体"/>
                <w:color w:val="auto"/>
                <w:kern w:val="0"/>
                <w:sz w:val="24"/>
                <w:highlight w:val="none"/>
                <w:shd w:val="clear" w:color="auto" w:fill="FFFFFF"/>
              </w:rPr>
              <w:t>现场筛查服务</w:t>
            </w:r>
          </w:p>
          <w:p>
            <w:pPr>
              <w:spacing w:line="360" w:lineRule="exact"/>
              <w:rPr>
                <w:rFonts w:ascii="宋体" w:hAnsi="宋体" w:cs="仿宋_GB2312"/>
                <w:b/>
                <w:color w:val="auto"/>
                <w:kern w:val="0"/>
                <w:szCs w:val="21"/>
                <w:highlight w:val="none"/>
              </w:rPr>
            </w:pPr>
            <w:r>
              <w:rPr>
                <w:rFonts w:hint="eastAsia" w:ascii="宋体" w:hAnsi="宋体" w:cs="宋体"/>
                <w:color w:val="auto"/>
                <w:kern w:val="0"/>
                <w:sz w:val="24"/>
                <w:highlight w:val="none"/>
                <w:shd w:val="clear" w:color="auto" w:fill="FFFFFF"/>
              </w:rPr>
              <w:t>要求</w:t>
            </w:r>
          </w:p>
        </w:tc>
        <w:tc>
          <w:tcPr>
            <w:tcW w:w="6636" w:type="dxa"/>
            <w:gridSpan w:val="4"/>
            <w:vAlign w:val="center"/>
          </w:tcPr>
          <w:p>
            <w:pPr>
              <w:widowControl/>
              <w:spacing w:before="75" w:after="75"/>
              <w:jc w:val="left"/>
              <w:rPr>
                <w:rFonts w:ascii="微软雅黑" w:hAnsi="微软雅黑" w:eastAsia="微软雅黑" w:cs="宋体"/>
                <w:color w:val="auto"/>
                <w:kern w:val="0"/>
                <w:szCs w:val="21"/>
                <w:highlight w:val="none"/>
              </w:rPr>
            </w:pPr>
            <w:r>
              <w:rPr>
                <w:rFonts w:hint="eastAsia" w:ascii="宋体" w:hAnsi="宋体" w:cs="仿宋_GB2312"/>
                <w:b/>
                <w:color w:val="auto"/>
                <w:kern w:val="0"/>
                <w:szCs w:val="21"/>
                <w:highlight w:val="none"/>
              </w:rPr>
              <w:t>▲</w:t>
            </w:r>
            <w:r>
              <w:rPr>
                <w:rFonts w:hint="eastAsia" w:ascii="宋体" w:hAnsi="宋体" w:cs="宋体"/>
                <w:color w:val="auto"/>
                <w:kern w:val="0"/>
                <w:szCs w:val="21"/>
                <w:highlight w:val="none"/>
                <w:shd w:val="clear" w:color="auto" w:fill="FFFFFF"/>
              </w:rPr>
              <w:t>由采购人提供全区伤残军人受助对象筛选名单，中标人负责组织专业技术团队，团队不得少于三队，（每个团队人数不低于五人，其中专业技术人员不得少于2人）并应用专业筛查评估软件对每位对象进行现场临床评估，在15个工作日内将评估结果提交采购人并由确认后确定本年度“全区伤残军人康复辅具配置工作”受助对象名单。本年度“全区伤残军人康复辅具配置工作”项目的实施对象为广西壮族自治区</w:t>
            </w:r>
            <w:r>
              <w:rPr>
                <w:rFonts w:hint="eastAsia" w:ascii="宋体" w:hAnsi="宋体" w:cs="宋体"/>
                <w:color w:val="auto"/>
                <w:kern w:val="0"/>
                <w:szCs w:val="21"/>
                <w:highlight w:val="none"/>
                <w:shd w:val="clear" w:color="auto" w:fill="FFFFFF"/>
                <w:lang w:val="en-US" w:eastAsia="zh-CN"/>
              </w:rPr>
              <w:t>111</w:t>
            </w:r>
            <w:r>
              <w:rPr>
                <w:rFonts w:hint="eastAsia" w:ascii="宋体" w:hAnsi="宋体" w:cs="宋体"/>
                <w:color w:val="auto"/>
                <w:kern w:val="0"/>
                <w:szCs w:val="21"/>
                <w:highlight w:val="none"/>
                <w:shd w:val="clear" w:color="auto" w:fill="FFFFFF"/>
              </w:rPr>
              <w:t>个县级区域的伤残军人</w:t>
            </w:r>
            <w:r>
              <w:rPr>
                <w:rFonts w:hint="eastAsia" w:ascii="宋体" w:hAnsi="宋体" w:cs="宋体"/>
                <w:color w:val="auto"/>
                <w:kern w:val="0"/>
                <w:szCs w:val="21"/>
                <w:highlight w:val="none"/>
                <w:shd w:val="clear" w:color="auto" w:fill="FFFFFF"/>
                <w:lang w:val="en-US" w:eastAsia="zh-CN"/>
              </w:rPr>
              <w:t>和老年</w:t>
            </w:r>
            <w:r>
              <w:rPr>
                <w:rFonts w:hint="eastAsia" w:ascii="宋体" w:hAnsi="宋体" w:cs="宋体"/>
                <w:color w:val="auto"/>
                <w:kern w:val="0"/>
                <w:szCs w:val="21"/>
                <w:highlight w:val="none"/>
                <w:shd w:val="clear" w:color="auto" w:fill="FFFFFF"/>
              </w:rPr>
              <w:t>优抚对象，中标人需对采购人提供的筛选名单实地入户，进行技术评估，直至筛选出适合配发的受助对象。临床评估过程应具备标准化技术流程，并形成计算机数据文档与手工资料文档并行保存，同时保存相关筛查评估原始材料，待项目完成后汇总转交给采购人。中标人在筛查评估过程中所产生的一切费用由中标人承担（并入投标报价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gridSpan w:val="2"/>
            <w:vAlign w:val="center"/>
          </w:tcPr>
          <w:p>
            <w:pPr>
              <w:spacing w:line="360" w:lineRule="exact"/>
              <w:jc w:val="center"/>
              <w:rPr>
                <w:rFonts w:ascii="宋体" w:hAnsi="宋体" w:cs="仿宋_GB2312"/>
                <w:b/>
                <w:color w:val="auto"/>
                <w:kern w:val="0"/>
                <w:sz w:val="24"/>
                <w:highlight w:val="none"/>
              </w:rPr>
            </w:pPr>
            <w:r>
              <w:rPr>
                <w:rFonts w:hint="eastAsia" w:ascii="宋体" w:hAnsi="宋体" w:cs="仿宋_GB2312"/>
                <w:color w:val="auto"/>
                <w:sz w:val="24"/>
                <w:highlight w:val="none"/>
              </w:rPr>
              <w:t>交货时间及地点</w:t>
            </w:r>
          </w:p>
        </w:tc>
        <w:tc>
          <w:tcPr>
            <w:tcW w:w="6636" w:type="dxa"/>
            <w:gridSpan w:val="4"/>
            <w:vAlign w:val="center"/>
          </w:tcPr>
          <w:p>
            <w:pPr>
              <w:snapToGrid w:val="0"/>
              <w:spacing w:line="360" w:lineRule="exact"/>
              <w:rPr>
                <w:rFonts w:ascii="宋体" w:hAnsi="宋体" w:cs="仿宋_GB2312"/>
                <w:b/>
                <w:color w:val="auto"/>
                <w:kern w:val="0"/>
                <w:szCs w:val="21"/>
                <w:highlight w:val="none"/>
              </w:rPr>
            </w:pPr>
            <w:r>
              <w:rPr>
                <w:rFonts w:hint="eastAsia" w:ascii="宋体" w:hAnsi="宋体" w:cs="仿宋_GB2312"/>
                <w:b/>
                <w:color w:val="auto"/>
                <w:kern w:val="0"/>
                <w:szCs w:val="21"/>
                <w:highlight w:val="none"/>
              </w:rPr>
              <w:t>1、合同签订时间：中标通知书发出之日起 5 个工作日内；</w:t>
            </w:r>
          </w:p>
          <w:p>
            <w:pPr>
              <w:snapToGrid w:val="0"/>
              <w:spacing w:line="360" w:lineRule="exact"/>
              <w:rPr>
                <w:rFonts w:ascii="宋体" w:hAnsi="宋体" w:cs="仿宋_GB2312"/>
                <w:b/>
                <w:color w:val="auto"/>
                <w:kern w:val="0"/>
                <w:szCs w:val="21"/>
                <w:highlight w:val="none"/>
              </w:rPr>
            </w:pPr>
            <w:r>
              <w:rPr>
                <w:rFonts w:hint="eastAsia" w:ascii="宋体" w:hAnsi="宋体" w:cs="仿宋_GB2312"/>
                <w:b/>
                <w:color w:val="auto"/>
                <w:kern w:val="0"/>
                <w:szCs w:val="21"/>
                <w:highlight w:val="none"/>
              </w:rPr>
              <w:t>▲2、交货期：自签订合同之日起 15 个工作日内；</w:t>
            </w:r>
          </w:p>
          <w:p>
            <w:pPr>
              <w:snapToGrid w:val="0"/>
              <w:spacing w:line="360" w:lineRule="exact"/>
              <w:rPr>
                <w:rFonts w:ascii="宋体" w:hAnsi="宋体" w:cs="仿宋_GB2312"/>
                <w:b/>
                <w:color w:val="auto"/>
                <w:kern w:val="0"/>
                <w:szCs w:val="21"/>
                <w:highlight w:val="none"/>
              </w:rPr>
            </w:pPr>
            <w:r>
              <w:rPr>
                <w:rFonts w:hint="eastAsia" w:ascii="宋体" w:hAnsi="宋体" w:cs="仿宋_GB2312"/>
                <w:b/>
                <w:color w:val="auto"/>
                <w:kern w:val="0"/>
                <w:szCs w:val="21"/>
                <w:highlight w:val="none"/>
              </w:rPr>
              <w:t>▲3、交货地点：采购人指定地点；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gridSpan w:val="2"/>
            <w:vAlign w:val="center"/>
          </w:tcPr>
          <w:p>
            <w:pPr>
              <w:spacing w:line="360" w:lineRule="exact"/>
              <w:jc w:val="center"/>
              <w:rPr>
                <w:rFonts w:ascii="宋体" w:hAnsi="宋体" w:cs="仿宋_GB2312"/>
                <w:b/>
                <w:color w:val="auto"/>
                <w:kern w:val="0"/>
                <w:sz w:val="24"/>
                <w:highlight w:val="none"/>
              </w:rPr>
            </w:pPr>
            <w:r>
              <w:rPr>
                <w:rFonts w:hint="eastAsia" w:ascii="宋体" w:hAnsi="宋体" w:cs="仿宋_GB2312"/>
                <w:color w:val="auto"/>
                <w:sz w:val="24"/>
                <w:highlight w:val="none"/>
              </w:rPr>
              <w:t>报价及付款条件</w:t>
            </w:r>
          </w:p>
        </w:tc>
        <w:tc>
          <w:tcPr>
            <w:tcW w:w="6636" w:type="dxa"/>
            <w:gridSpan w:val="4"/>
            <w:vAlign w:val="center"/>
          </w:tcPr>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投标人提供的投标报价须包含本次采购货物、货物随配标准附件、备品备件、专用工具、包装、运输、运抵指定交货地点、装卸、现场筛查、验收、资料汇总的各种费用和售后服务、税金及其他所有成本费用的总和。</w:t>
            </w:r>
          </w:p>
          <w:p>
            <w:pPr>
              <w:snapToGrid w:val="0"/>
              <w:spacing w:line="360" w:lineRule="exact"/>
              <w:rPr>
                <w:rFonts w:ascii="宋体" w:hAnsi="宋体" w:cs="仿宋_GB2312"/>
                <w:b/>
                <w:color w:val="auto"/>
                <w:kern w:val="0"/>
                <w:szCs w:val="21"/>
                <w:highlight w:val="none"/>
              </w:rPr>
            </w:pPr>
            <w:r>
              <w:rPr>
                <w:rFonts w:hint="eastAsia" w:ascii="宋体" w:hAnsi="宋体" w:cs="仿宋_GB2312"/>
                <w:b/>
                <w:color w:val="auto"/>
                <w:kern w:val="0"/>
                <w:szCs w:val="21"/>
                <w:highlight w:val="none"/>
              </w:rPr>
              <w:t>▲</w:t>
            </w:r>
            <w:r>
              <w:rPr>
                <w:rFonts w:ascii="宋体" w:hAnsi="宋体"/>
                <w:color w:val="auto"/>
                <w:szCs w:val="21"/>
                <w:highlight w:val="none"/>
              </w:rPr>
              <w:t>中标人自交货验收合格无异议后三个工作日内开具全额发票给采购人，采购人自收到中标人发票之日起二十个工作日内，由采购人一次性付清中标人的全部货款的9</w:t>
            </w:r>
            <w:r>
              <w:rPr>
                <w:rFonts w:hint="eastAsia" w:ascii="宋体" w:hAnsi="宋体"/>
                <w:color w:val="auto"/>
                <w:szCs w:val="21"/>
                <w:highlight w:val="none"/>
              </w:rPr>
              <w:t>7</w:t>
            </w:r>
            <w:r>
              <w:rPr>
                <w:rFonts w:ascii="宋体" w:hAnsi="宋体"/>
                <w:color w:val="auto"/>
                <w:szCs w:val="21"/>
                <w:highlight w:val="none"/>
              </w:rPr>
              <w:t>%（无预付款），余下</w:t>
            </w:r>
            <w:r>
              <w:rPr>
                <w:rFonts w:hint="eastAsia" w:ascii="宋体" w:hAnsi="宋体"/>
                <w:color w:val="auto"/>
                <w:szCs w:val="21"/>
                <w:highlight w:val="none"/>
              </w:rPr>
              <w:t>3</w:t>
            </w:r>
            <w:r>
              <w:rPr>
                <w:rFonts w:ascii="宋体" w:hAnsi="宋体"/>
                <w:color w:val="auto"/>
                <w:szCs w:val="21"/>
                <w:highlight w:val="none"/>
              </w:rPr>
              <w:t>%的货款作为质量保证金（无息），在质保期结束后15个工作日内退还。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gridSpan w:val="2"/>
            <w:vAlign w:val="center"/>
          </w:tcPr>
          <w:p>
            <w:pPr>
              <w:spacing w:line="360" w:lineRule="exact"/>
              <w:jc w:val="center"/>
              <w:rPr>
                <w:rFonts w:ascii="宋体" w:hAnsi="宋体" w:cs="仿宋_GB2312"/>
                <w:b/>
                <w:color w:val="auto"/>
                <w:kern w:val="0"/>
                <w:sz w:val="24"/>
                <w:highlight w:val="none"/>
              </w:rPr>
            </w:pPr>
            <w:r>
              <w:rPr>
                <w:rFonts w:hint="eastAsia" w:ascii="宋体" w:hAnsi="宋体" w:cs="仿宋_GB2312"/>
                <w:color w:val="auto"/>
                <w:sz w:val="24"/>
                <w:highlight w:val="none"/>
              </w:rPr>
              <w:t>配送、调试及售后服务保障</w:t>
            </w:r>
          </w:p>
        </w:tc>
        <w:tc>
          <w:tcPr>
            <w:tcW w:w="6636" w:type="dxa"/>
            <w:gridSpan w:val="4"/>
            <w:vAlign w:val="center"/>
          </w:tcPr>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▲1、中标人负责将对应的康复辅具产品配送入户至受助对象的地址，并派技术人员上门安装并对每位受助对象进行操作指导。中标人应设 计规范的配送、安装调试及操作指导流程，并保存相关原始材料，待项目主体完成后汇总转交给采购人。中标人在配送、安装调试及操作指导过程中所产生的一切费用由中标人承担（并入投标报价内）。</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2、配送、安装、调试。所需车辆、设备、器材由中标供应商自理；各项性能指标达到技术要求的，由供需双方共同签字认可，现场验收；提供全套说明书并包括简易的中文操作说明和注意事项。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0" w:type="dxa"/>
            <w:gridSpan w:val="2"/>
            <w:vAlign w:val="center"/>
          </w:tcPr>
          <w:p>
            <w:pPr>
              <w:spacing w:line="360" w:lineRule="exact"/>
              <w:jc w:val="center"/>
              <w:rPr>
                <w:rFonts w:ascii="宋体" w:hAnsi="宋体" w:cs="仿宋_GB2312"/>
                <w:b/>
                <w:color w:val="auto"/>
                <w:kern w:val="0"/>
                <w:sz w:val="24"/>
                <w:highlight w:val="none"/>
              </w:rPr>
            </w:pPr>
            <w:r>
              <w:rPr>
                <w:rFonts w:hint="eastAsia" w:ascii="宋体" w:hAnsi="宋体" w:cs="仿宋_GB2312"/>
                <w:color w:val="auto"/>
                <w:sz w:val="24"/>
                <w:highlight w:val="none"/>
              </w:rPr>
              <w:t>验收标准及违约责任</w:t>
            </w:r>
          </w:p>
        </w:tc>
        <w:tc>
          <w:tcPr>
            <w:tcW w:w="6636" w:type="dxa"/>
            <w:gridSpan w:val="4"/>
          </w:tcPr>
          <w:p>
            <w:pPr>
              <w:snapToGrid w:val="0"/>
              <w:spacing w:line="360" w:lineRule="exact"/>
              <w:rPr>
                <w:rFonts w:ascii="宋体" w:hAnsi="宋体" w:cs="仿宋_GB2312"/>
                <w:bCs/>
                <w:color w:val="auto"/>
                <w:kern w:val="0"/>
                <w:szCs w:val="21"/>
                <w:highlight w:val="none"/>
              </w:rPr>
            </w:pPr>
            <w:r>
              <w:rPr>
                <w:rFonts w:hint="eastAsia" w:ascii="宋体" w:hAnsi="宋体" w:cs="宋体"/>
                <w:color w:val="auto"/>
                <w:kern w:val="0"/>
                <w:sz w:val="24"/>
                <w:highlight w:val="none"/>
                <w:shd w:val="clear" w:color="auto" w:fill="FFFFFF"/>
              </w:rPr>
              <w:t>1</w:t>
            </w:r>
            <w:r>
              <w:rPr>
                <w:rFonts w:hint="eastAsia" w:ascii="宋体" w:hAnsi="宋体" w:cs="仿宋_GB2312"/>
                <w:bCs/>
                <w:color w:val="auto"/>
                <w:kern w:val="0"/>
                <w:szCs w:val="21"/>
                <w:highlight w:val="none"/>
              </w:rPr>
              <w:t>、验收标准</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验收标准包括产品性能要求以及受助对象满意度。</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1.1产品性能要求</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中标人所提供的货物必须是制造厂家生产的崭新的原包装设备。所有设备按厂家设备验收标准（符合相关国家或行业或地方标准）、招标文件、投标文件等有关内容进行验收。投标人提供设备的制造标准及技术规范等有关资料必须符合中国相应有关标准、规范要求，若发现未符合招标文件及合同条款要求，需立即进行整改并通过最终验收。在本合同货物的使用期内，如果发现中标人交付的本合同货物的质量、性能和规格与本合同约定不符，或采购人对中标人所供装备有异议，采购人有权申请广西自治区省级以上计量检定单位或产品质检部门对该装备进行检定，并出具相关检定报告，相关费用由中标人承担。</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1.2受助对象满意度</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受助对象满意度应不低于90%。</w:t>
            </w:r>
          </w:p>
          <w:p>
            <w:pPr>
              <w:snapToGrid w:val="0"/>
              <w:spacing w:line="360" w:lineRule="exact"/>
              <w:rPr>
                <w:rFonts w:ascii="宋体" w:hAnsi="宋体" w:cs="仿宋_GB2312"/>
                <w:bCs/>
                <w:color w:val="auto"/>
                <w:kern w:val="0"/>
                <w:szCs w:val="21"/>
                <w:highlight w:val="none"/>
              </w:rPr>
            </w:pPr>
            <w:r>
              <w:rPr>
                <w:rFonts w:hint="eastAsia" w:ascii="宋体" w:hAnsi="宋体" w:cs="仿宋_GB2312"/>
                <w:b/>
                <w:color w:val="auto"/>
                <w:kern w:val="0"/>
                <w:szCs w:val="21"/>
                <w:highlight w:val="none"/>
              </w:rPr>
              <w:t>▲</w:t>
            </w:r>
            <w:r>
              <w:rPr>
                <w:rFonts w:hint="eastAsia" w:ascii="宋体" w:hAnsi="宋体" w:cs="仿宋_GB2312"/>
                <w:bCs/>
                <w:color w:val="auto"/>
                <w:kern w:val="0"/>
                <w:szCs w:val="21"/>
                <w:highlight w:val="none"/>
              </w:rPr>
              <w:t>1.3验收程序</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1.3.1档案材料汇总</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中标人在完成项目主体工作后，应对临床评估、配送、安装调试及操作指导的过程材料整理汇总，报采购人审核。</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1.3.2项目实施情况抽查</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采购人将在收到项目汇总材料15个工作日内组织人员通过电话回访、实地检查等方式抽查项目实施情况。</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1.3.3中标人在验收过程中所产生的一切费用由中标人承担（并入投标报价内）。</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1.3.4若验收不能符合要求，采购人将按合同条款的有关规定执行。</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2、违约责任</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2.1、未按合同规定标准交付货物的违约责任</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中标人所交付的货物的品种、型号、规格、数量、质量等不符合合同规定标准的，或是所供货物与投标文件中所应答的功能参数有出入的，采购人将视为“虚假应标”，采购人有权拒绝部分或全部货物，中标人应向采购人偿付被拒货物货款的20%的违约金，同时采购人将终止履行合同并依法追究其法律责任，给采购人造成经济损失的，依法赔偿并提请同级政府采购主管部门对其虚假应标行为行为给予行政处罚。</w:t>
            </w:r>
          </w:p>
          <w:p>
            <w:pPr>
              <w:snapToGrid w:val="0"/>
              <w:spacing w:line="360" w:lineRule="exact"/>
              <w:rPr>
                <w:rFonts w:ascii="宋体" w:hAnsi="宋体" w:cs="仿宋_GB2312"/>
                <w:bCs/>
                <w:color w:val="auto"/>
                <w:kern w:val="0"/>
                <w:szCs w:val="21"/>
                <w:highlight w:val="none"/>
              </w:rPr>
            </w:pPr>
            <w:r>
              <w:rPr>
                <w:rFonts w:hint="eastAsia" w:ascii="宋体" w:hAnsi="宋体" w:cs="仿宋_GB2312"/>
                <w:b/>
                <w:color w:val="auto"/>
                <w:kern w:val="0"/>
                <w:szCs w:val="21"/>
                <w:highlight w:val="none"/>
              </w:rPr>
              <w:t>▲</w:t>
            </w:r>
            <w:r>
              <w:rPr>
                <w:rFonts w:hint="eastAsia" w:ascii="宋体" w:hAnsi="宋体" w:cs="仿宋_GB2312"/>
                <w:bCs/>
                <w:color w:val="auto"/>
                <w:kern w:val="0"/>
                <w:szCs w:val="21"/>
                <w:highlight w:val="none"/>
              </w:rPr>
              <w:t>2.2、中标人未按期交货的违约责任</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2.2.1、如果中标人未能按合同规定的时间足额交货（不可抗力除外），须按合同规定支付延期交货违约金并赔偿由此给采购人造成的损失，同时采购人有权选择同意延长交货期还是不予延长交货期，采购人同意延长交货期的，延期交货的时间由双方另行确定。延期交货违约金按迟交货物金额的1％（每日）计算，但延期交货违约金的支付总额不得超过迟交货物金额的30％。</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2.2.2、若中标人逾期交货达30天（含30天）以上的，采购人有权单方面解除采购合同，中标人仍应按上述约定支付延期交货违约金。若因此给采购人造成损失的，中标人还应赔偿采购人所受的损失。</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2.2.3、若中标人不能交货的，中标人应按货款的30％向采购人支付违约金。若因此给采购人造成损失的，中标人还应赔偿采购人所受的损失。</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2.3、中标人所供货物质量不合格的违约责任</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2.3.1、若中标人所供货物在质量保证期头三个月内出现货物质量问题，采购人有权要求无条件免费更换全部货物，并有权要求中标人赔偿采购人交易价15%的损失。</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2.3.2、在质量保证期内，若中标人所供货物修理两次后，仍不能正常使用的产品，凭中标人提供的修理记录，由中标人负责为采购人免费调换同型号同规格的产品或者退货。采购人并有权要求中标人赔偿采购人交易价15%的损失。</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2.3.3、依据合同规定采购人提出换货的，中标人应在20天内无条件更换至合格，换货所产生的费用由中标人自行承担；若更换后的产品还存在质量问题，采购人有权终止合同要求中标人全额退还货款且中标人应向采购人偿付货款的30%的违约金，违约金不足以补偿采购人损失的，采购人有权要求中标人继续对不足部分予以赔偿。</w:t>
            </w:r>
          </w:p>
          <w:p>
            <w:pPr>
              <w:snapToGrid w:val="0"/>
              <w:spacing w:line="360" w:lineRule="exact"/>
              <w:rPr>
                <w:rFonts w:ascii="宋体" w:hAnsi="宋体" w:cs="仿宋_GB2312"/>
                <w:bCs/>
                <w:color w:val="auto"/>
                <w:kern w:val="0"/>
                <w:szCs w:val="21"/>
                <w:highlight w:val="none"/>
              </w:rPr>
            </w:pPr>
            <w:r>
              <w:rPr>
                <w:rFonts w:hint="eastAsia" w:ascii="宋体" w:hAnsi="宋体" w:cs="仿宋_GB2312"/>
                <w:b/>
                <w:color w:val="auto"/>
                <w:kern w:val="0"/>
                <w:szCs w:val="21"/>
                <w:highlight w:val="none"/>
              </w:rPr>
              <w:t>▲</w:t>
            </w:r>
            <w:r>
              <w:rPr>
                <w:rFonts w:hint="eastAsia" w:ascii="宋体" w:hAnsi="宋体" w:cs="仿宋_GB2312"/>
                <w:bCs/>
                <w:color w:val="auto"/>
                <w:kern w:val="0"/>
                <w:szCs w:val="21"/>
                <w:highlight w:val="none"/>
              </w:rPr>
              <w:t>2.4、项目抽查受助对象满意度不符合要求的违约责任</w:t>
            </w:r>
          </w:p>
          <w:p>
            <w:pPr>
              <w:pStyle w:val="2"/>
              <w:ind w:left="0"/>
              <w:rPr>
                <w:rFonts w:ascii="宋体" w:hAnsi="宋体" w:cs="仿宋_GB2312"/>
                <w:bCs/>
                <w:smallCaps w:val="0"/>
                <w:color w:val="auto"/>
                <w:kern w:val="0"/>
                <w:sz w:val="21"/>
                <w:szCs w:val="21"/>
                <w:highlight w:val="none"/>
              </w:rPr>
            </w:pPr>
            <w:r>
              <w:rPr>
                <w:rFonts w:hint="eastAsia" w:ascii="宋体" w:hAnsi="宋体" w:cs="仿宋_GB2312"/>
                <w:bCs/>
                <w:color w:val="auto"/>
                <w:kern w:val="0"/>
                <w:sz w:val="21"/>
                <w:szCs w:val="21"/>
                <w:highlight w:val="none"/>
              </w:rPr>
              <w:t>2.4.</w:t>
            </w:r>
            <w:r>
              <w:rPr>
                <w:rFonts w:hint="eastAsia" w:ascii="宋体" w:hAnsi="宋体" w:cs="仿宋_GB2312"/>
                <w:bCs/>
                <w:smallCaps w:val="0"/>
                <w:color w:val="auto"/>
                <w:kern w:val="0"/>
                <w:sz w:val="21"/>
                <w:szCs w:val="21"/>
                <w:highlight w:val="none"/>
              </w:rPr>
              <w:t>1、受助对象满意度应不低于90%。</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2.4.2、若采购人组织抽查结果显示受助对象满意度不符合要求，采购人有权要求采购人进行客户回访，解决受助对象述求。采购人将在20个工作日内实施第二次满意度抽查。</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2.4.3、若二次满意度任不符合要求，采购人有权要求中标人赔偿采购人交易价15%的损失。</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2.5、采购人权利</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违约金及对采购人损失的赔偿金均可由采购人直接从未付的合同货款或质保金中扣除。</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2.6违约终止合同</w:t>
            </w:r>
          </w:p>
          <w:p>
            <w:pPr>
              <w:snapToGrid w:val="0"/>
              <w:spacing w:line="360" w:lineRule="exact"/>
              <w:rPr>
                <w:rFonts w:ascii="宋体" w:hAnsi="宋体" w:cs="仿宋_GB2312"/>
                <w:bCs/>
                <w:color w:val="auto"/>
                <w:kern w:val="0"/>
                <w:szCs w:val="21"/>
                <w:highlight w:val="none"/>
              </w:rPr>
            </w:pPr>
            <w:r>
              <w:rPr>
                <w:rFonts w:hint="eastAsia" w:ascii="宋体" w:hAnsi="宋体" w:cs="仿宋_GB2312"/>
                <w:bCs/>
                <w:color w:val="auto"/>
                <w:kern w:val="0"/>
                <w:szCs w:val="21"/>
                <w:highlight w:val="none"/>
              </w:rPr>
              <w:t>  中标人存在下述任何一种违约行为，在采购人发出违约通知后30天内(或经采购人书面确认的更长时间内)仍未纠正的，采购人有权单方终止本合同。</w:t>
            </w:r>
          </w:p>
          <w:p>
            <w:pPr>
              <w:snapToGrid w:val="0"/>
              <w:spacing w:line="360" w:lineRule="exact"/>
              <w:rPr>
                <w:rFonts w:ascii="微软雅黑" w:hAnsi="微软雅黑" w:eastAsia="微软雅黑" w:cs="宋体"/>
                <w:color w:val="auto"/>
                <w:kern w:val="0"/>
                <w:sz w:val="27"/>
                <w:szCs w:val="27"/>
                <w:highlight w:val="none"/>
              </w:rPr>
            </w:pPr>
            <w:r>
              <w:rPr>
                <w:rFonts w:hint="eastAsia" w:ascii="宋体" w:hAnsi="宋体" w:cs="仿宋_GB2312"/>
                <w:bCs/>
                <w:color w:val="auto"/>
                <w:kern w:val="0"/>
                <w:szCs w:val="21"/>
                <w:highlight w:val="none"/>
              </w:rPr>
              <w:t>（1）如果中标人未能在合同规定的期限内或双方另行确定的延期交货时间内交付合同约定的货物。</w:t>
            </w:r>
            <w:r>
              <w:rPr>
                <w:rFonts w:ascii="宋体" w:hAnsi="宋体" w:cs="仿宋_GB2312"/>
                <w:bCs/>
                <w:color w:val="auto"/>
                <w:kern w:val="0"/>
                <w:szCs w:val="21"/>
                <w:highlight w:val="none"/>
              </w:rPr>
              <w:br w:type="textWrapping"/>
            </w:r>
            <w:r>
              <w:rPr>
                <w:rFonts w:hint="eastAsia" w:ascii="宋体" w:hAnsi="宋体" w:cs="仿宋_GB2312"/>
                <w:bCs/>
                <w:color w:val="auto"/>
                <w:kern w:val="0"/>
                <w:szCs w:val="21"/>
                <w:highlight w:val="none"/>
              </w:rPr>
              <w:t>（2）中标人未能履行合同项下的任何其他义务。</w:t>
            </w:r>
          </w:p>
        </w:tc>
      </w:tr>
    </w:tbl>
    <w:p>
      <w:pPr>
        <w:spacing w:line="360" w:lineRule="auto"/>
        <w:ind w:firstLine="105" w:firstLineChars="50"/>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rFonts w:ascii="宋体" w:hAnsi="宋体" w:cs="宋体"/>
          <w:color w:val="auto"/>
          <w:sz w:val="48"/>
          <w:szCs w:val="48"/>
          <w:highlight w:val="none"/>
        </w:rPr>
      </w:pPr>
      <w:r>
        <w:rPr>
          <w:rFonts w:hint="eastAsia" w:ascii="宋体" w:hAnsi="宋体" w:cs="宋体"/>
          <w:color w:val="auto"/>
          <w:sz w:val="48"/>
          <w:szCs w:val="48"/>
          <w:highlight w:val="none"/>
        </w:rPr>
        <w:br w:type="page"/>
      </w:r>
    </w:p>
    <w:p>
      <w:pPr>
        <w:pStyle w:val="4"/>
        <w:jc w:val="center"/>
        <w:rPr>
          <w:rFonts w:ascii="宋体" w:hAnsi="宋体" w:eastAsia="宋体" w:cs="宋体"/>
          <w:color w:val="auto"/>
          <w:sz w:val="36"/>
          <w:szCs w:val="36"/>
          <w:highlight w:val="none"/>
        </w:rPr>
      </w:pPr>
      <w:r>
        <w:rPr>
          <w:rFonts w:hint="eastAsia" w:ascii="宋体" w:hAnsi="宋体" w:eastAsia="宋体" w:cs="宋体"/>
          <w:color w:val="auto"/>
          <w:sz w:val="36"/>
          <w:szCs w:val="36"/>
          <w:highlight w:val="none"/>
        </w:rPr>
        <w:t xml:space="preserve"> 第三章 供应商须知</w:t>
      </w:r>
    </w:p>
    <w:bookmarkEnd w:id="5"/>
    <w:bookmarkEnd w:id="6"/>
    <w:p>
      <w:pPr>
        <w:snapToGrid w:val="0"/>
        <w:jc w:val="center"/>
        <w:rPr>
          <w:rFonts w:ascii="宋体" w:hAnsi="宋体" w:cs="宋体"/>
          <w:b/>
          <w:color w:val="auto"/>
          <w:sz w:val="32"/>
          <w:szCs w:val="32"/>
          <w:highlight w:val="none"/>
        </w:rPr>
      </w:pPr>
      <w:bookmarkStart w:id="11" w:name="_Toc254970667"/>
      <w:bookmarkStart w:id="12" w:name="_Toc254970526"/>
      <w:r>
        <w:rPr>
          <w:rFonts w:hint="eastAsia" w:ascii="宋体" w:hAnsi="宋体" w:cs="宋体"/>
          <w:b/>
          <w:color w:val="auto"/>
          <w:sz w:val="30"/>
          <w:szCs w:val="30"/>
          <w:highlight w:val="none"/>
        </w:rPr>
        <w:t>供应商须知前附表</w:t>
      </w:r>
      <w:bookmarkEnd w:id="11"/>
      <w:bookmarkEnd w:id="12"/>
    </w:p>
    <w:tbl>
      <w:tblPr>
        <w:tblStyle w:val="23"/>
        <w:tblW w:w="94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88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color w:val="auto"/>
                <w:szCs w:val="21"/>
                <w:highlight w:val="none"/>
              </w:rPr>
              <w:t>序号</w:t>
            </w:r>
          </w:p>
        </w:tc>
        <w:tc>
          <w:tcPr>
            <w:tcW w:w="8820" w:type="dxa"/>
            <w:tcBorders>
              <w:top w:val="single" w:color="auto" w:sz="4" w:space="0"/>
              <w:left w:val="single" w:color="auto" w:sz="4" w:space="0"/>
              <w:bottom w:val="single" w:color="auto" w:sz="4" w:space="0"/>
            </w:tcBorders>
            <w:vAlign w:val="center"/>
          </w:tcPr>
          <w:p>
            <w:pPr>
              <w:snapToGrid w:val="0"/>
              <w:spacing w:line="276" w:lineRule="auto"/>
              <w:jc w:val="center"/>
              <w:rPr>
                <w:color w:val="auto"/>
                <w:szCs w:val="21"/>
                <w:highlight w:val="none"/>
              </w:rPr>
            </w:pPr>
            <w:r>
              <w:rPr>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color w:val="auto"/>
                <w:szCs w:val="21"/>
                <w:highlight w:val="none"/>
              </w:rPr>
              <w:t>1</w:t>
            </w:r>
          </w:p>
        </w:tc>
        <w:tc>
          <w:tcPr>
            <w:tcW w:w="8820" w:type="dxa"/>
            <w:tcBorders>
              <w:top w:val="single" w:color="auto" w:sz="4" w:space="0"/>
              <w:left w:val="single" w:color="auto" w:sz="4" w:space="0"/>
              <w:bottom w:val="single" w:color="auto" w:sz="4" w:space="0"/>
            </w:tcBorders>
            <w:vAlign w:val="center"/>
          </w:tcPr>
          <w:p>
            <w:pPr>
              <w:snapToGrid w:val="0"/>
              <w:spacing w:line="276" w:lineRule="auto"/>
              <w:rPr>
                <w:color w:val="auto"/>
                <w:szCs w:val="21"/>
                <w:highlight w:val="none"/>
              </w:rPr>
            </w:pPr>
            <w:r>
              <w:rPr>
                <w:color w:val="auto"/>
                <w:szCs w:val="21"/>
                <w:highlight w:val="none"/>
              </w:rPr>
              <w:t>项目名称：</w:t>
            </w:r>
            <w:r>
              <w:rPr>
                <w:rFonts w:hint="eastAsia"/>
                <w:color w:val="auto"/>
                <w:szCs w:val="21"/>
                <w:highlight w:val="none"/>
              </w:rPr>
              <w:t>全区伤残军人康复辅助器具采购</w:t>
            </w:r>
            <w:r>
              <w:rPr>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6"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rFonts w:hint="eastAsia"/>
                <w:color w:val="auto"/>
                <w:szCs w:val="21"/>
                <w:highlight w:val="none"/>
              </w:rPr>
              <w:t>2</w:t>
            </w:r>
          </w:p>
        </w:tc>
        <w:tc>
          <w:tcPr>
            <w:tcW w:w="8820" w:type="dxa"/>
            <w:tcBorders>
              <w:top w:val="single" w:color="auto" w:sz="4" w:space="0"/>
              <w:left w:val="single" w:color="auto" w:sz="4" w:space="0"/>
              <w:bottom w:val="single" w:color="auto" w:sz="4" w:space="0"/>
            </w:tcBorders>
            <w:vAlign w:val="center"/>
          </w:tcPr>
          <w:p>
            <w:pPr>
              <w:snapToGrid w:val="0"/>
              <w:spacing w:line="276" w:lineRule="auto"/>
              <w:textAlignment w:val="top"/>
              <w:rPr>
                <w:color w:val="auto"/>
                <w:highlight w:val="none"/>
                <w:lang w:val="zh-CN"/>
              </w:rPr>
            </w:pPr>
            <w:r>
              <w:rPr>
                <w:rFonts w:hint="eastAsia"/>
                <w:color w:val="auto"/>
                <w:highlight w:val="none"/>
                <w:lang w:val="zh-CN"/>
              </w:rPr>
              <w:t>投标人</w:t>
            </w:r>
            <w:r>
              <w:rPr>
                <w:color w:val="auto"/>
                <w:highlight w:val="none"/>
                <w:lang w:val="zh-CN"/>
              </w:rPr>
              <w:t>的资格要求</w:t>
            </w:r>
            <w:r>
              <w:rPr>
                <w:rFonts w:hint="eastAsia"/>
                <w:color w:val="auto"/>
                <w:highlight w:val="none"/>
                <w:lang w:val="zh-CN"/>
              </w:rPr>
              <w:t>：</w:t>
            </w:r>
          </w:p>
          <w:p>
            <w:pPr>
              <w:widowControl/>
              <w:spacing w:line="276" w:lineRule="auto"/>
              <w:ind w:firstLine="420" w:firstLineChars="200"/>
              <w:jc w:val="left"/>
              <w:textAlignment w:val="top"/>
              <w:rPr>
                <w:color w:val="auto"/>
                <w:highlight w:val="none"/>
                <w:lang w:val="zh-CN"/>
              </w:rPr>
            </w:pPr>
            <w:r>
              <w:rPr>
                <w:color w:val="auto"/>
                <w:highlight w:val="none"/>
                <w:lang w:val="zh-CN"/>
              </w:rPr>
              <w:t>1、符合《中华人民共和国政府采购法》第二十二条的规定，国内注册（指按国家有关规定要求注册的），生产或经营本次采购货物，</w:t>
            </w:r>
            <w:r>
              <w:rPr>
                <w:rFonts w:hint="eastAsia"/>
                <w:color w:val="auto"/>
                <w:highlight w:val="none"/>
                <w:lang w:val="zh-CN"/>
              </w:rPr>
              <w:t>具有第二类医疗器械经营备案凭证或医疗器械经营许可证，</w:t>
            </w:r>
            <w:r>
              <w:rPr>
                <w:color w:val="auto"/>
                <w:highlight w:val="none"/>
                <w:lang w:val="zh-CN"/>
              </w:rPr>
              <w:t>并在人员、设备、资金等方面具有相应的能力的供应商。</w:t>
            </w:r>
          </w:p>
          <w:p>
            <w:pPr>
              <w:widowControl/>
              <w:spacing w:line="276" w:lineRule="auto"/>
              <w:ind w:firstLine="420" w:firstLineChars="200"/>
              <w:jc w:val="left"/>
              <w:textAlignment w:val="top"/>
              <w:rPr>
                <w:color w:val="auto"/>
                <w:highlight w:val="none"/>
                <w:lang w:val="zh-CN"/>
              </w:rPr>
            </w:pPr>
            <w:r>
              <w:rPr>
                <w:rFonts w:hint="eastAsia"/>
                <w:color w:val="auto"/>
                <w:highlight w:val="none"/>
                <w:lang w:val="zh-CN"/>
              </w:rPr>
              <w:t>2</w:t>
            </w:r>
            <w:r>
              <w:rPr>
                <w:color w:val="auto"/>
                <w:highlight w:val="none"/>
                <w:lang w:val="zh-CN"/>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spacing w:line="276" w:lineRule="auto"/>
              <w:ind w:firstLine="420" w:firstLineChars="200"/>
              <w:jc w:val="left"/>
              <w:textAlignment w:val="top"/>
              <w:rPr>
                <w:color w:val="auto"/>
                <w:highlight w:val="none"/>
                <w:lang w:val="zh-CN"/>
              </w:rPr>
            </w:pPr>
            <w:r>
              <w:rPr>
                <w:rFonts w:hint="eastAsia"/>
                <w:color w:val="auto"/>
                <w:highlight w:val="none"/>
                <w:lang w:val="zh-CN"/>
              </w:rPr>
              <w:t>3</w:t>
            </w:r>
            <w:r>
              <w:rPr>
                <w:color w:val="auto"/>
                <w:highlight w:val="none"/>
                <w:lang w:val="zh-CN"/>
              </w:rPr>
              <w:t>、对在“信用中国”网站(www.creditchina.gov.cn)、中国政府采购网(www.ccgp.gov.cn)等渠道列入失信被执行人、重大税收违法案件当事人名单、政府采购严重违法失信行为记录名单的供应商不得参与政府采购活动。</w:t>
            </w:r>
          </w:p>
          <w:p>
            <w:pPr>
              <w:widowControl/>
              <w:spacing w:line="276" w:lineRule="auto"/>
              <w:ind w:firstLine="420" w:firstLineChars="200"/>
              <w:jc w:val="left"/>
              <w:textAlignment w:val="top"/>
              <w:rPr>
                <w:color w:val="auto"/>
                <w:szCs w:val="21"/>
                <w:highlight w:val="none"/>
                <w:lang w:val="zh-CN"/>
              </w:rPr>
            </w:pPr>
            <w:r>
              <w:rPr>
                <w:rFonts w:hint="eastAsia"/>
                <w:color w:val="auto"/>
                <w:szCs w:val="21"/>
                <w:highlight w:val="none"/>
                <w:lang w:val="zh-CN"/>
              </w:rPr>
              <w:t>4、按照本采购公告的规定获得采购文件。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66"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color w:val="auto"/>
                <w:szCs w:val="21"/>
                <w:highlight w:val="none"/>
              </w:rPr>
              <w:t>2</w:t>
            </w:r>
          </w:p>
        </w:tc>
        <w:tc>
          <w:tcPr>
            <w:tcW w:w="8820" w:type="dxa"/>
            <w:tcBorders>
              <w:top w:val="single" w:color="auto" w:sz="4" w:space="0"/>
              <w:left w:val="single" w:color="auto" w:sz="4" w:space="0"/>
              <w:bottom w:val="single" w:color="auto" w:sz="4" w:space="0"/>
            </w:tcBorders>
            <w:vAlign w:val="center"/>
          </w:tcPr>
          <w:p>
            <w:pPr>
              <w:snapToGrid w:val="0"/>
              <w:spacing w:line="276" w:lineRule="auto"/>
              <w:rPr>
                <w:color w:val="auto"/>
                <w:szCs w:val="21"/>
                <w:highlight w:val="none"/>
              </w:rPr>
            </w:pPr>
            <w:r>
              <w:rPr>
                <w:color w:val="auto"/>
                <w:szCs w:val="21"/>
                <w:highlight w:val="none"/>
              </w:rPr>
              <w:t>投标报价及费用：1</w:t>
            </w:r>
            <w:r>
              <w:rPr>
                <w:rFonts w:hint="eastAsia"/>
                <w:color w:val="auto"/>
                <w:szCs w:val="21"/>
                <w:highlight w:val="none"/>
              </w:rPr>
              <w:t>）</w:t>
            </w:r>
            <w:r>
              <w:rPr>
                <w:color w:val="auto"/>
                <w:szCs w:val="21"/>
                <w:highlight w:val="none"/>
              </w:rPr>
              <w:t>本项目投标应以人民币报价；2</w:t>
            </w:r>
            <w:r>
              <w:rPr>
                <w:rFonts w:hint="eastAsia"/>
                <w:color w:val="auto"/>
                <w:szCs w:val="21"/>
                <w:highlight w:val="none"/>
              </w:rPr>
              <w:t>）</w:t>
            </w:r>
            <w:r>
              <w:rPr>
                <w:color w:val="auto"/>
                <w:szCs w:val="21"/>
                <w:highlight w:val="none"/>
              </w:rPr>
              <w:t>不论投标结果如何，</w:t>
            </w:r>
            <w:r>
              <w:rPr>
                <w:rFonts w:hint="eastAsia"/>
                <w:color w:val="auto"/>
                <w:szCs w:val="21"/>
                <w:highlight w:val="none"/>
              </w:rPr>
              <w:t>供应商</w:t>
            </w:r>
            <w:r>
              <w:rPr>
                <w:color w:val="auto"/>
                <w:szCs w:val="21"/>
                <w:highlight w:val="none"/>
              </w:rPr>
              <w:t>均应自行承担所有与投标有关的全部费用；3</w:t>
            </w:r>
            <w:r>
              <w:rPr>
                <w:rFonts w:hint="eastAsia"/>
                <w:color w:val="auto"/>
                <w:szCs w:val="21"/>
                <w:highlight w:val="none"/>
              </w:rPr>
              <w:t>）</w:t>
            </w:r>
            <w:r>
              <w:rPr>
                <w:color w:val="auto"/>
                <w:szCs w:val="21"/>
                <w:highlight w:val="none"/>
              </w:rPr>
              <w:t>本项目</w:t>
            </w:r>
            <w:r>
              <w:rPr>
                <w:rFonts w:hint="eastAsia"/>
                <w:color w:val="auto"/>
                <w:szCs w:val="21"/>
                <w:highlight w:val="none"/>
              </w:rPr>
              <w:t>采购</w:t>
            </w:r>
            <w:r>
              <w:rPr>
                <w:color w:val="auto"/>
                <w:szCs w:val="21"/>
                <w:highlight w:val="none"/>
              </w:rPr>
              <w:t>代理服务费</w:t>
            </w:r>
            <w:r>
              <w:rPr>
                <w:bCs/>
                <w:color w:val="auto"/>
                <w:szCs w:val="21"/>
                <w:highlight w:val="none"/>
              </w:rPr>
              <w:t>参照国家发展和改革委发布的《关于降低部分建设项目收费标准规范收费行为等有关问题的通知》（发改价格〔2011〕534号）文件规定的</w:t>
            </w:r>
            <w:r>
              <w:rPr>
                <w:rFonts w:hint="eastAsia"/>
                <w:bCs/>
                <w:color w:val="auto"/>
                <w:szCs w:val="21"/>
                <w:highlight w:val="none"/>
              </w:rPr>
              <w:t>货物类</w:t>
            </w:r>
            <w:r>
              <w:rPr>
                <w:bCs/>
                <w:color w:val="auto"/>
                <w:szCs w:val="21"/>
                <w:highlight w:val="none"/>
              </w:rPr>
              <w:t>收费标准</w:t>
            </w:r>
            <w:r>
              <w:rPr>
                <w:rFonts w:hint="eastAsia"/>
                <w:bCs/>
                <w:color w:val="auto"/>
                <w:szCs w:val="21"/>
                <w:highlight w:val="none"/>
              </w:rPr>
              <w:t>的</w:t>
            </w:r>
            <w:r>
              <w:rPr>
                <w:bCs/>
                <w:color w:val="auto"/>
                <w:szCs w:val="21"/>
                <w:highlight w:val="none"/>
              </w:rPr>
              <w:t>收取</w:t>
            </w:r>
            <w:r>
              <w:rPr>
                <w:color w:val="auto"/>
                <w:szCs w:val="21"/>
                <w:highlight w:val="none"/>
              </w:rPr>
              <w:t>。本项目</w:t>
            </w:r>
            <w:r>
              <w:rPr>
                <w:rFonts w:hint="eastAsia"/>
                <w:color w:val="auto"/>
                <w:szCs w:val="21"/>
                <w:highlight w:val="none"/>
              </w:rPr>
              <w:t>采购</w:t>
            </w:r>
            <w:r>
              <w:rPr>
                <w:color w:val="auto"/>
                <w:szCs w:val="21"/>
                <w:highlight w:val="none"/>
              </w:rPr>
              <w:t>代理服务费向中标人收取。中标人应在领取</w:t>
            </w:r>
            <w:r>
              <w:rPr>
                <w:rFonts w:hint="eastAsia"/>
                <w:color w:val="auto"/>
                <w:szCs w:val="21"/>
                <w:highlight w:val="none"/>
              </w:rPr>
              <w:t>中标</w:t>
            </w:r>
            <w:r>
              <w:rPr>
                <w:color w:val="auto"/>
                <w:szCs w:val="21"/>
                <w:highlight w:val="none"/>
              </w:rPr>
              <w:t>通知书</w:t>
            </w:r>
            <w:r>
              <w:rPr>
                <w:rFonts w:hint="eastAsia"/>
                <w:color w:val="auto"/>
                <w:szCs w:val="21"/>
                <w:highlight w:val="none"/>
              </w:rPr>
              <w:t>前</w:t>
            </w:r>
            <w:r>
              <w:rPr>
                <w:color w:val="auto"/>
                <w:szCs w:val="21"/>
                <w:highlight w:val="none"/>
              </w:rPr>
              <w:t>向采购代理机构一次付清</w:t>
            </w:r>
            <w:r>
              <w:rPr>
                <w:rFonts w:hint="eastAsia"/>
                <w:color w:val="auto"/>
                <w:szCs w:val="21"/>
                <w:highlight w:val="none"/>
              </w:rPr>
              <w:t>采购</w:t>
            </w:r>
            <w:r>
              <w:rPr>
                <w:color w:val="auto"/>
                <w:szCs w:val="21"/>
                <w:highlight w:val="none"/>
              </w:rPr>
              <w:t>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85"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color w:val="auto"/>
                <w:szCs w:val="21"/>
                <w:highlight w:val="none"/>
              </w:rPr>
              <w:t>3</w:t>
            </w:r>
          </w:p>
        </w:tc>
        <w:tc>
          <w:tcPr>
            <w:tcW w:w="8820" w:type="dxa"/>
            <w:tcBorders>
              <w:top w:val="single" w:color="auto" w:sz="4" w:space="0"/>
              <w:left w:val="single" w:color="auto" w:sz="4" w:space="0"/>
              <w:bottom w:val="single" w:color="auto" w:sz="4" w:space="0"/>
            </w:tcBorders>
            <w:vAlign w:val="center"/>
          </w:tcPr>
          <w:p>
            <w:pPr>
              <w:autoSpaceDE w:val="0"/>
              <w:autoSpaceDN w:val="0"/>
              <w:spacing w:line="276" w:lineRule="auto"/>
              <w:textAlignment w:val="top"/>
              <w:rPr>
                <w:color w:val="auto"/>
                <w:szCs w:val="21"/>
                <w:highlight w:val="none"/>
              </w:rPr>
            </w:pPr>
            <w:r>
              <w:rPr>
                <w:color w:val="auto"/>
                <w:szCs w:val="21"/>
                <w:highlight w:val="none"/>
              </w:rPr>
              <w:t>投标保证金：</w:t>
            </w:r>
            <w:r>
              <w:rPr>
                <w:rFonts w:hint="eastAsia"/>
                <w:color w:val="auto"/>
                <w:szCs w:val="21"/>
                <w:highlight w:val="none"/>
              </w:rPr>
              <w:t>4万元</w:t>
            </w:r>
            <w:r>
              <w:rPr>
                <w:b/>
                <w:bCs/>
                <w:color w:val="auto"/>
                <w:szCs w:val="21"/>
                <w:highlight w:val="none"/>
              </w:rPr>
              <w:t>。</w:t>
            </w:r>
          </w:p>
          <w:p>
            <w:pPr>
              <w:autoSpaceDE w:val="0"/>
              <w:autoSpaceDN w:val="0"/>
              <w:spacing w:line="276" w:lineRule="auto"/>
              <w:textAlignment w:val="top"/>
              <w:rPr>
                <w:color w:val="auto"/>
                <w:kern w:val="0"/>
                <w:szCs w:val="21"/>
                <w:highlight w:val="none"/>
              </w:rPr>
            </w:pPr>
            <w:r>
              <w:rPr>
                <w:color w:val="auto"/>
                <w:kern w:val="0"/>
                <w:szCs w:val="21"/>
                <w:highlight w:val="none"/>
              </w:rPr>
              <w:t>交款方式：转账、电汇等。</w:t>
            </w:r>
          </w:p>
          <w:p>
            <w:pPr>
              <w:spacing w:line="276" w:lineRule="auto"/>
              <w:rPr>
                <w:color w:val="auto"/>
                <w:kern w:val="0"/>
                <w:szCs w:val="21"/>
                <w:highlight w:val="none"/>
              </w:rPr>
            </w:pPr>
            <w:r>
              <w:rPr>
                <w:rFonts w:hint="eastAsia"/>
                <w:color w:val="auto"/>
                <w:szCs w:val="21"/>
                <w:highlight w:val="none"/>
              </w:rPr>
              <w:t>供应商</w:t>
            </w:r>
            <w:r>
              <w:rPr>
                <w:color w:val="auto"/>
                <w:szCs w:val="21"/>
                <w:highlight w:val="none"/>
              </w:rPr>
              <w:t>应于投标截止时间前将投标保证金从</w:t>
            </w:r>
            <w:r>
              <w:rPr>
                <w:rFonts w:hint="eastAsia"/>
                <w:color w:val="auto"/>
                <w:szCs w:val="21"/>
                <w:highlight w:val="none"/>
              </w:rPr>
              <w:t>供应商</w:t>
            </w:r>
            <w:r>
              <w:rPr>
                <w:color w:val="auto"/>
                <w:szCs w:val="21"/>
                <w:highlight w:val="none"/>
              </w:rPr>
              <w:t>的银行基本账户以转账或电汇形式转出并到达以下账户，本项目不接受现金形式或从个人账户转出的投标保证金</w:t>
            </w:r>
            <w:r>
              <w:rPr>
                <w:color w:val="auto"/>
                <w:kern w:val="0"/>
                <w:szCs w:val="21"/>
                <w:highlight w:val="none"/>
              </w:rPr>
              <w:t>，缴纳时请在“转账用途”或“款项来源”栏注明项目编号及“保证金”字样。</w:t>
            </w:r>
          </w:p>
          <w:p>
            <w:pPr>
              <w:spacing w:line="276" w:lineRule="auto"/>
              <w:rPr>
                <w:b/>
                <w:bCs/>
                <w:color w:val="auto"/>
                <w:kern w:val="0"/>
                <w:szCs w:val="21"/>
                <w:highlight w:val="none"/>
              </w:rPr>
            </w:pPr>
            <w:r>
              <w:rPr>
                <w:b/>
                <w:bCs/>
                <w:color w:val="auto"/>
                <w:kern w:val="0"/>
                <w:szCs w:val="21"/>
                <w:highlight w:val="none"/>
              </w:rPr>
              <w:t>账户名称：广西建设工程项目管理中心有限责任公司</w:t>
            </w:r>
          </w:p>
          <w:p>
            <w:pPr>
              <w:spacing w:line="276" w:lineRule="auto"/>
              <w:rPr>
                <w:b/>
                <w:bCs/>
                <w:color w:val="auto"/>
                <w:kern w:val="0"/>
                <w:szCs w:val="21"/>
                <w:highlight w:val="none"/>
              </w:rPr>
            </w:pPr>
            <w:r>
              <w:rPr>
                <w:b/>
                <w:bCs/>
                <w:color w:val="auto"/>
                <w:kern w:val="0"/>
                <w:szCs w:val="21"/>
                <w:highlight w:val="none"/>
              </w:rPr>
              <w:t xml:space="preserve">开户银行：工行南宁市航洋支行 </w:t>
            </w:r>
          </w:p>
          <w:p>
            <w:pPr>
              <w:spacing w:line="276" w:lineRule="auto"/>
              <w:rPr>
                <w:b/>
                <w:bCs/>
                <w:color w:val="auto"/>
                <w:kern w:val="0"/>
                <w:szCs w:val="21"/>
                <w:highlight w:val="none"/>
              </w:rPr>
            </w:pPr>
            <w:r>
              <w:rPr>
                <w:b/>
                <w:bCs/>
                <w:color w:val="auto"/>
                <w:kern w:val="0"/>
                <w:szCs w:val="21"/>
                <w:highlight w:val="none"/>
              </w:rPr>
              <w:t>银行账号：2102 1125 0930 0003 849</w:t>
            </w:r>
          </w:p>
          <w:p>
            <w:pPr>
              <w:snapToGrid w:val="0"/>
              <w:spacing w:line="276" w:lineRule="auto"/>
              <w:rPr>
                <w:color w:val="auto"/>
                <w:szCs w:val="21"/>
                <w:highlight w:val="none"/>
              </w:rPr>
            </w:pPr>
            <w:r>
              <w:rPr>
                <w:color w:val="auto"/>
                <w:kern w:val="0"/>
                <w:szCs w:val="21"/>
                <w:highlight w:val="none"/>
              </w:rPr>
              <w:t>至投标截止日前，若指定账户上没有收到</w:t>
            </w:r>
            <w:r>
              <w:rPr>
                <w:rFonts w:hint="eastAsia"/>
                <w:color w:val="auto"/>
                <w:kern w:val="0"/>
                <w:szCs w:val="21"/>
                <w:highlight w:val="none"/>
              </w:rPr>
              <w:t>供应商</w:t>
            </w:r>
            <w:r>
              <w:rPr>
                <w:color w:val="auto"/>
                <w:kern w:val="0"/>
                <w:szCs w:val="21"/>
                <w:highlight w:val="none"/>
              </w:rPr>
              <w:t>缴纳的投标保证金，则投标无效。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75"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color w:val="auto"/>
                <w:szCs w:val="21"/>
                <w:highlight w:val="none"/>
              </w:rPr>
              <w:t>4</w:t>
            </w:r>
          </w:p>
        </w:tc>
        <w:tc>
          <w:tcPr>
            <w:tcW w:w="8820" w:type="dxa"/>
            <w:tcBorders>
              <w:top w:val="single" w:color="auto" w:sz="4" w:space="0"/>
              <w:left w:val="single" w:color="auto" w:sz="4" w:space="0"/>
              <w:bottom w:val="single" w:color="auto" w:sz="4" w:space="0"/>
            </w:tcBorders>
            <w:vAlign w:val="center"/>
          </w:tcPr>
          <w:p>
            <w:pPr>
              <w:snapToGrid w:val="0"/>
              <w:spacing w:line="276" w:lineRule="auto"/>
              <w:rPr>
                <w:color w:val="auto"/>
                <w:szCs w:val="21"/>
                <w:highlight w:val="none"/>
              </w:rPr>
            </w:pPr>
            <w:r>
              <w:rPr>
                <w:color w:val="auto"/>
                <w:szCs w:val="21"/>
                <w:highlight w:val="none"/>
              </w:rPr>
              <w:t>答疑与澄清：</w:t>
            </w:r>
            <w:r>
              <w:rPr>
                <w:rFonts w:hint="eastAsia"/>
                <w:color w:val="auto"/>
                <w:szCs w:val="21"/>
                <w:highlight w:val="none"/>
              </w:rPr>
              <w:t>供应商</w:t>
            </w:r>
            <w:r>
              <w:rPr>
                <w:color w:val="auto"/>
                <w:szCs w:val="21"/>
                <w:highlight w:val="none"/>
              </w:rPr>
              <w:t>如认为</w:t>
            </w:r>
            <w:r>
              <w:rPr>
                <w:rFonts w:hint="eastAsia"/>
                <w:color w:val="auto"/>
                <w:szCs w:val="21"/>
                <w:highlight w:val="none"/>
              </w:rPr>
              <w:t>采购文件</w:t>
            </w:r>
            <w:r>
              <w:rPr>
                <w:color w:val="auto"/>
                <w:szCs w:val="21"/>
                <w:highlight w:val="none"/>
              </w:rPr>
              <w:t>表述不清晰、存在歧视性、排他性或者其他违法内容的，应当于</w:t>
            </w:r>
            <w:r>
              <w:rPr>
                <w:bCs/>
                <w:color w:val="auto"/>
                <w:highlight w:val="none"/>
              </w:rPr>
              <w:t>在开标时间15天</w:t>
            </w:r>
            <w:r>
              <w:rPr>
                <w:color w:val="auto"/>
                <w:szCs w:val="21"/>
                <w:highlight w:val="none"/>
              </w:rPr>
              <w:t>前，以书面形式要求招标采购单位作出书面解释、澄清或者向招标采购单位提出书面质疑；答疑内容是</w:t>
            </w:r>
            <w:r>
              <w:rPr>
                <w:rFonts w:hint="eastAsia"/>
                <w:color w:val="auto"/>
                <w:szCs w:val="21"/>
                <w:highlight w:val="none"/>
              </w:rPr>
              <w:t>采购文件</w:t>
            </w:r>
            <w:r>
              <w:rPr>
                <w:color w:val="auto"/>
                <w:szCs w:val="21"/>
                <w:highlight w:val="none"/>
              </w:rPr>
              <w:t>的组成部份，并将以书面形式送达所有已报名的</w:t>
            </w:r>
            <w:r>
              <w:rPr>
                <w:rFonts w:hint="eastAsia"/>
                <w:color w:val="auto"/>
                <w:szCs w:val="21"/>
                <w:highlight w:val="none"/>
              </w:rPr>
              <w:t>供应商</w:t>
            </w:r>
            <w:r>
              <w:rPr>
                <w:color w:val="auto"/>
                <w:szCs w:val="21"/>
                <w:highlight w:val="none"/>
              </w:rPr>
              <w:t>；招标采购单位可以视采购具体情况，延长投标截止时间和开标时间，但至少应当在</w:t>
            </w:r>
            <w:r>
              <w:rPr>
                <w:rFonts w:hint="eastAsia"/>
                <w:color w:val="auto"/>
                <w:szCs w:val="21"/>
                <w:highlight w:val="none"/>
              </w:rPr>
              <w:t>采购文件</w:t>
            </w:r>
            <w:r>
              <w:rPr>
                <w:color w:val="auto"/>
                <w:szCs w:val="21"/>
                <w:highlight w:val="none"/>
              </w:rPr>
              <w:t>要求提交投标文件的截止时间三日前，将变更时间书面通知所有</w:t>
            </w:r>
            <w:r>
              <w:rPr>
                <w:rFonts w:hint="eastAsia"/>
                <w:color w:val="auto"/>
                <w:szCs w:val="21"/>
                <w:highlight w:val="none"/>
              </w:rPr>
              <w:t>采购文件</w:t>
            </w:r>
            <w:r>
              <w:rPr>
                <w:color w:val="auto"/>
                <w:szCs w:val="21"/>
                <w:highlight w:val="none"/>
              </w:rPr>
              <w:t>收受人，并在财政部门指定的政府采购信息发布媒体上发布变更公告（详细见</w:t>
            </w:r>
            <w:r>
              <w:rPr>
                <w:rFonts w:hint="eastAsia"/>
                <w:color w:val="auto"/>
                <w:szCs w:val="21"/>
                <w:highlight w:val="none"/>
              </w:rPr>
              <w:t>采购</w:t>
            </w:r>
            <w:r>
              <w:rPr>
                <w:color w:val="auto"/>
                <w:szCs w:val="21"/>
                <w:highlight w:val="none"/>
              </w:rPr>
              <w:t>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49"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color w:val="auto"/>
                <w:szCs w:val="21"/>
                <w:highlight w:val="none"/>
              </w:rPr>
              <w:t>5</w:t>
            </w:r>
          </w:p>
        </w:tc>
        <w:tc>
          <w:tcPr>
            <w:tcW w:w="8820" w:type="dxa"/>
            <w:tcBorders>
              <w:top w:val="single" w:color="auto" w:sz="4" w:space="0"/>
              <w:left w:val="single" w:color="auto" w:sz="4" w:space="0"/>
              <w:bottom w:val="single" w:color="auto" w:sz="4" w:space="0"/>
            </w:tcBorders>
            <w:vAlign w:val="center"/>
          </w:tcPr>
          <w:p>
            <w:pPr>
              <w:autoSpaceDE w:val="0"/>
              <w:autoSpaceDN w:val="0"/>
              <w:snapToGrid w:val="0"/>
              <w:spacing w:line="276" w:lineRule="auto"/>
              <w:textAlignment w:val="bottom"/>
              <w:rPr>
                <w:color w:val="auto"/>
                <w:szCs w:val="21"/>
                <w:highlight w:val="none"/>
              </w:rPr>
            </w:pPr>
            <w:r>
              <w:rPr>
                <w:color w:val="auto"/>
                <w:szCs w:val="21"/>
                <w:highlight w:val="none"/>
              </w:rPr>
              <w:t>投标文件组成：开标一览表</w:t>
            </w:r>
            <w:r>
              <w:rPr>
                <w:color w:val="auto"/>
                <w:szCs w:val="21"/>
                <w:highlight w:val="none"/>
                <w:u w:val="single"/>
              </w:rPr>
              <w:t>一</w:t>
            </w:r>
            <w:r>
              <w:rPr>
                <w:color w:val="auto"/>
                <w:szCs w:val="21"/>
                <w:highlight w:val="none"/>
              </w:rPr>
              <w:t>份；投标文件正本</w:t>
            </w:r>
            <w:r>
              <w:rPr>
                <w:color w:val="auto"/>
                <w:szCs w:val="21"/>
                <w:highlight w:val="none"/>
                <w:u w:val="single"/>
              </w:rPr>
              <w:t>一</w:t>
            </w:r>
            <w:r>
              <w:rPr>
                <w:color w:val="auto"/>
                <w:szCs w:val="21"/>
                <w:highlight w:val="none"/>
              </w:rPr>
              <w:t>份；副本</w:t>
            </w:r>
            <w:r>
              <w:rPr>
                <w:color w:val="auto"/>
                <w:szCs w:val="21"/>
                <w:highlight w:val="none"/>
                <w:u w:val="single"/>
              </w:rPr>
              <w:t>四</w:t>
            </w:r>
            <w:r>
              <w:rPr>
                <w:color w:val="auto"/>
                <w:szCs w:val="21"/>
                <w:highlight w:val="none"/>
              </w:rPr>
              <w:t>份；</w:t>
            </w:r>
            <w:r>
              <w:rPr>
                <w:bCs/>
                <w:color w:val="auto"/>
                <w:szCs w:val="21"/>
                <w:highlight w:val="none"/>
              </w:rPr>
              <w:t>提供投标文件电子版U盘</w:t>
            </w:r>
            <w:r>
              <w:rPr>
                <w:color w:val="auto"/>
                <w:szCs w:val="21"/>
                <w:highlight w:val="none"/>
                <w:u w:val="single"/>
              </w:rPr>
              <w:t>一</w:t>
            </w:r>
            <w:r>
              <w:rPr>
                <w:bCs/>
                <w:color w:val="auto"/>
                <w:szCs w:val="21"/>
                <w:highlight w:val="none"/>
              </w:rPr>
              <w:t>份</w:t>
            </w:r>
            <w:r>
              <w:rPr>
                <w:color w:val="auto"/>
                <w:szCs w:val="21"/>
                <w:highlight w:val="none"/>
              </w:rPr>
              <w:t>(电子版为经签字盖章后的所有投标文件扫描件或加盖电子签章的内容与纸质文件一致的不可编辑的电子版，所有电子版文件拷贝在同一个U盘内，在盘内的文件夹和文件名称上注明</w:t>
            </w:r>
            <w:r>
              <w:rPr>
                <w:rFonts w:hint="eastAsia"/>
                <w:color w:val="auto"/>
                <w:szCs w:val="21"/>
                <w:highlight w:val="none"/>
              </w:rPr>
              <w:t>供应商</w:t>
            </w:r>
            <w:r>
              <w:rPr>
                <w:color w:val="auto"/>
                <w:szCs w:val="21"/>
                <w:highlight w:val="none"/>
              </w:rPr>
              <w:t>及投标项目的名称。电子版的投标文件必须与纸质的投标文件保持一致，当不一致时，以纸质的文件为准；由于不一致造成的后果由</w:t>
            </w:r>
            <w:r>
              <w:rPr>
                <w:rFonts w:hint="eastAsia"/>
                <w:color w:val="auto"/>
                <w:szCs w:val="21"/>
                <w:highlight w:val="none"/>
              </w:rPr>
              <w:t>供应商</w:t>
            </w:r>
            <w:r>
              <w:rPr>
                <w:color w:val="auto"/>
                <w:szCs w:val="21"/>
                <w:highlight w:val="none"/>
              </w:rPr>
              <w:t>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color w:val="auto"/>
                <w:szCs w:val="21"/>
                <w:highlight w:val="none"/>
              </w:rPr>
              <w:t>6</w:t>
            </w:r>
          </w:p>
        </w:tc>
        <w:tc>
          <w:tcPr>
            <w:tcW w:w="8820" w:type="dxa"/>
            <w:tcBorders>
              <w:top w:val="single" w:color="auto" w:sz="4" w:space="0"/>
              <w:left w:val="single" w:color="auto" w:sz="4" w:space="0"/>
              <w:bottom w:val="single" w:color="auto" w:sz="4" w:space="0"/>
            </w:tcBorders>
            <w:vAlign w:val="center"/>
          </w:tcPr>
          <w:p>
            <w:pPr>
              <w:snapToGrid w:val="0"/>
              <w:spacing w:line="276" w:lineRule="auto"/>
              <w:rPr>
                <w:color w:val="auto"/>
                <w:szCs w:val="21"/>
                <w:highlight w:val="none"/>
              </w:rPr>
            </w:pPr>
            <w:r>
              <w:rPr>
                <w:color w:val="auto"/>
                <w:szCs w:val="21"/>
                <w:highlight w:val="none"/>
              </w:rPr>
              <w:t>投标截止时间及地点：</w:t>
            </w:r>
            <w:r>
              <w:rPr>
                <w:b/>
                <w:bCs/>
                <w:color w:val="auto"/>
                <w:kern w:val="0"/>
                <w:szCs w:val="21"/>
                <w:highlight w:val="none"/>
                <w:u w:val="single"/>
              </w:rPr>
              <w:t>20</w:t>
            </w:r>
            <w:r>
              <w:rPr>
                <w:rFonts w:hint="eastAsia"/>
                <w:b/>
                <w:bCs/>
                <w:color w:val="auto"/>
                <w:kern w:val="0"/>
                <w:szCs w:val="21"/>
                <w:highlight w:val="none"/>
                <w:u w:val="single"/>
              </w:rPr>
              <w:t>20</w:t>
            </w:r>
            <w:r>
              <w:rPr>
                <w:b/>
                <w:bCs/>
                <w:color w:val="auto"/>
                <w:kern w:val="0"/>
                <w:szCs w:val="21"/>
                <w:highlight w:val="none"/>
                <w:u w:val="single"/>
              </w:rPr>
              <w:t>年</w:t>
            </w:r>
            <w:r>
              <w:rPr>
                <w:rFonts w:hint="eastAsia"/>
                <w:b/>
                <w:bCs/>
                <w:color w:val="auto"/>
                <w:kern w:val="0"/>
                <w:szCs w:val="21"/>
                <w:highlight w:val="none"/>
                <w:u w:val="single"/>
                <w:lang w:val="en-US" w:eastAsia="zh-CN"/>
              </w:rPr>
              <w:t>7</w:t>
            </w:r>
            <w:r>
              <w:rPr>
                <w:b/>
                <w:bCs/>
                <w:color w:val="auto"/>
                <w:kern w:val="0"/>
                <w:szCs w:val="21"/>
                <w:highlight w:val="none"/>
                <w:u w:val="single"/>
              </w:rPr>
              <w:t>月</w:t>
            </w:r>
            <w:r>
              <w:rPr>
                <w:rFonts w:hint="eastAsia"/>
                <w:b/>
                <w:bCs/>
                <w:color w:val="auto"/>
                <w:kern w:val="0"/>
                <w:szCs w:val="21"/>
                <w:highlight w:val="none"/>
                <w:u w:val="single"/>
                <w:lang w:val="en-US" w:eastAsia="zh-CN"/>
              </w:rPr>
              <w:t>30</w:t>
            </w:r>
            <w:r>
              <w:rPr>
                <w:b/>
                <w:bCs/>
                <w:color w:val="auto"/>
                <w:kern w:val="0"/>
                <w:szCs w:val="21"/>
                <w:highlight w:val="none"/>
                <w:u w:val="single"/>
              </w:rPr>
              <w:t>日09时30分</w:t>
            </w:r>
            <w:r>
              <w:rPr>
                <w:b/>
                <w:bCs/>
                <w:color w:val="auto"/>
                <w:kern w:val="0"/>
                <w:szCs w:val="21"/>
                <w:highlight w:val="none"/>
              </w:rPr>
              <w:t>整</w:t>
            </w:r>
            <w:r>
              <w:rPr>
                <w:color w:val="auto"/>
                <w:kern w:val="0"/>
                <w:szCs w:val="21"/>
                <w:highlight w:val="none"/>
              </w:rPr>
              <w:t>在</w:t>
            </w:r>
            <w:r>
              <w:rPr>
                <w:bCs/>
                <w:color w:val="auto"/>
                <w:kern w:val="0"/>
                <w:szCs w:val="21"/>
                <w:highlight w:val="none"/>
                <w:shd w:val="clear" w:color="auto" w:fill="FFFFFF"/>
                <w:lang w:val="zh-CN"/>
              </w:rPr>
              <w:t>广西建设工程项目管理中心有限责任公司七楼开标室</w:t>
            </w:r>
            <w:r>
              <w:rPr>
                <w:rFonts w:hint="eastAsia"/>
                <w:bCs/>
                <w:color w:val="auto"/>
                <w:kern w:val="0"/>
                <w:szCs w:val="21"/>
                <w:highlight w:val="none"/>
                <w:shd w:val="clear" w:color="auto" w:fill="FFFFFF"/>
                <w:lang w:val="zh-CN"/>
              </w:rPr>
              <w:t>【</w:t>
            </w:r>
            <w:r>
              <w:rPr>
                <w:bCs/>
                <w:color w:val="auto"/>
                <w:kern w:val="0"/>
                <w:szCs w:val="21"/>
                <w:highlight w:val="none"/>
                <w:shd w:val="clear" w:color="auto" w:fill="FFFFFF"/>
                <w:lang w:val="zh-CN"/>
              </w:rPr>
              <w:t>南宁市青秀区建政路10号大院服务综合楼（</w:t>
            </w:r>
            <w:r>
              <w:rPr>
                <w:bCs/>
                <w:color w:val="auto"/>
                <w:kern w:val="0"/>
                <w:szCs w:val="21"/>
                <w:highlight w:val="none"/>
                <w:shd w:val="clear" w:color="auto" w:fill="FFFFFF"/>
              </w:rPr>
              <w:t>6</w:t>
            </w:r>
            <w:r>
              <w:rPr>
                <w:bCs/>
                <w:color w:val="auto"/>
                <w:kern w:val="0"/>
                <w:szCs w:val="21"/>
                <w:highlight w:val="none"/>
                <w:shd w:val="clear" w:color="auto" w:fill="FFFFFF"/>
                <w:lang w:val="zh-CN"/>
              </w:rPr>
              <w:t>号楼）七楼</w:t>
            </w:r>
            <w:r>
              <w:rPr>
                <w:rFonts w:hint="eastAsia"/>
                <w:bCs/>
                <w:color w:val="auto"/>
                <w:kern w:val="0"/>
                <w:szCs w:val="21"/>
                <w:highlight w:val="none"/>
                <w:shd w:val="clear" w:color="auto" w:fill="FFFFFF"/>
                <w:lang w:val="zh-CN"/>
              </w:rPr>
              <w:t>】</w:t>
            </w: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color w:val="auto"/>
                <w:szCs w:val="21"/>
                <w:highlight w:val="none"/>
              </w:rPr>
              <w:t>7</w:t>
            </w:r>
          </w:p>
        </w:tc>
        <w:tc>
          <w:tcPr>
            <w:tcW w:w="8820" w:type="dxa"/>
            <w:tcBorders>
              <w:top w:val="single" w:color="auto" w:sz="4" w:space="0"/>
              <w:left w:val="single" w:color="auto" w:sz="4" w:space="0"/>
              <w:bottom w:val="single" w:color="auto" w:sz="4" w:space="0"/>
            </w:tcBorders>
            <w:vAlign w:val="center"/>
          </w:tcPr>
          <w:p>
            <w:pPr>
              <w:snapToGrid w:val="0"/>
              <w:spacing w:line="276" w:lineRule="auto"/>
              <w:rPr>
                <w:color w:val="auto"/>
                <w:szCs w:val="21"/>
                <w:highlight w:val="none"/>
              </w:rPr>
            </w:pPr>
            <w:r>
              <w:rPr>
                <w:color w:val="auto"/>
                <w:szCs w:val="21"/>
                <w:highlight w:val="none"/>
              </w:rPr>
              <w:t>开标时间及地点：：</w:t>
            </w:r>
            <w:r>
              <w:rPr>
                <w:b/>
                <w:bCs/>
                <w:color w:val="auto"/>
                <w:kern w:val="0"/>
                <w:szCs w:val="21"/>
                <w:highlight w:val="none"/>
                <w:u w:val="single"/>
              </w:rPr>
              <w:t>20</w:t>
            </w:r>
            <w:r>
              <w:rPr>
                <w:rFonts w:hint="eastAsia"/>
                <w:b/>
                <w:bCs/>
                <w:color w:val="auto"/>
                <w:kern w:val="0"/>
                <w:szCs w:val="21"/>
                <w:highlight w:val="none"/>
                <w:u w:val="single"/>
              </w:rPr>
              <w:t>20</w:t>
            </w:r>
            <w:r>
              <w:rPr>
                <w:b/>
                <w:bCs/>
                <w:color w:val="auto"/>
                <w:kern w:val="0"/>
                <w:szCs w:val="21"/>
                <w:highlight w:val="none"/>
                <w:u w:val="single"/>
              </w:rPr>
              <w:t>年</w:t>
            </w:r>
            <w:r>
              <w:rPr>
                <w:rFonts w:hint="eastAsia"/>
                <w:b/>
                <w:bCs/>
                <w:color w:val="auto"/>
                <w:kern w:val="0"/>
                <w:szCs w:val="21"/>
                <w:highlight w:val="none"/>
                <w:u w:val="single"/>
                <w:lang w:val="en-US" w:eastAsia="zh-CN"/>
              </w:rPr>
              <w:t>7</w:t>
            </w:r>
            <w:r>
              <w:rPr>
                <w:b/>
                <w:bCs/>
                <w:color w:val="auto"/>
                <w:kern w:val="0"/>
                <w:szCs w:val="21"/>
                <w:highlight w:val="none"/>
                <w:u w:val="single"/>
              </w:rPr>
              <w:t>月</w:t>
            </w:r>
            <w:r>
              <w:rPr>
                <w:rFonts w:hint="eastAsia"/>
                <w:b/>
                <w:bCs/>
                <w:color w:val="auto"/>
                <w:kern w:val="0"/>
                <w:szCs w:val="21"/>
                <w:highlight w:val="none"/>
                <w:u w:val="single"/>
                <w:lang w:val="en-US" w:eastAsia="zh-CN"/>
              </w:rPr>
              <w:t>30</w:t>
            </w:r>
            <w:bookmarkStart w:id="63" w:name="_GoBack"/>
            <w:bookmarkEnd w:id="63"/>
            <w:r>
              <w:rPr>
                <w:rFonts w:hint="eastAsia"/>
                <w:b/>
                <w:bCs/>
                <w:color w:val="auto"/>
                <w:kern w:val="0"/>
                <w:szCs w:val="21"/>
                <w:highlight w:val="none"/>
                <w:u w:val="single"/>
              </w:rPr>
              <w:t xml:space="preserve"> </w:t>
            </w:r>
            <w:r>
              <w:rPr>
                <w:b/>
                <w:bCs/>
                <w:color w:val="auto"/>
                <w:kern w:val="0"/>
                <w:szCs w:val="21"/>
                <w:highlight w:val="none"/>
                <w:u w:val="single"/>
              </w:rPr>
              <w:t>日09时30分</w:t>
            </w:r>
            <w:r>
              <w:rPr>
                <w:b/>
                <w:bCs/>
                <w:color w:val="auto"/>
                <w:kern w:val="0"/>
                <w:szCs w:val="21"/>
                <w:highlight w:val="none"/>
              </w:rPr>
              <w:t>整</w:t>
            </w:r>
            <w:r>
              <w:rPr>
                <w:color w:val="auto"/>
                <w:kern w:val="0"/>
                <w:szCs w:val="21"/>
                <w:highlight w:val="none"/>
              </w:rPr>
              <w:t>在</w:t>
            </w:r>
            <w:r>
              <w:rPr>
                <w:bCs/>
                <w:color w:val="auto"/>
                <w:kern w:val="0"/>
                <w:szCs w:val="21"/>
                <w:highlight w:val="none"/>
                <w:shd w:val="clear" w:color="auto" w:fill="FFFFFF"/>
                <w:lang w:val="zh-CN"/>
              </w:rPr>
              <w:t>广西建设工程项目管理中心有限责任公司七楼开标室</w:t>
            </w:r>
            <w:r>
              <w:rPr>
                <w:rFonts w:hint="eastAsia"/>
                <w:bCs/>
                <w:color w:val="auto"/>
                <w:kern w:val="0"/>
                <w:szCs w:val="21"/>
                <w:highlight w:val="none"/>
                <w:shd w:val="clear" w:color="auto" w:fill="FFFFFF"/>
                <w:lang w:val="zh-CN"/>
              </w:rPr>
              <w:t>【</w:t>
            </w:r>
            <w:r>
              <w:rPr>
                <w:bCs/>
                <w:color w:val="auto"/>
                <w:kern w:val="0"/>
                <w:szCs w:val="21"/>
                <w:highlight w:val="none"/>
                <w:shd w:val="clear" w:color="auto" w:fill="FFFFFF"/>
                <w:lang w:val="zh-CN"/>
              </w:rPr>
              <w:t>南宁市青秀区建政路10号大院服务综合楼（</w:t>
            </w:r>
            <w:r>
              <w:rPr>
                <w:bCs/>
                <w:color w:val="auto"/>
                <w:kern w:val="0"/>
                <w:szCs w:val="21"/>
                <w:highlight w:val="none"/>
                <w:shd w:val="clear" w:color="auto" w:fill="FFFFFF"/>
              </w:rPr>
              <w:t>6</w:t>
            </w:r>
            <w:r>
              <w:rPr>
                <w:bCs/>
                <w:color w:val="auto"/>
                <w:kern w:val="0"/>
                <w:szCs w:val="21"/>
                <w:highlight w:val="none"/>
                <w:shd w:val="clear" w:color="auto" w:fill="FFFFFF"/>
                <w:lang w:val="zh-CN"/>
              </w:rPr>
              <w:t>号楼）七楼</w:t>
            </w:r>
            <w:r>
              <w:rPr>
                <w:rFonts w:hint="eastAsia"/>
                <w:bCs/>
                <w:color w:val="auto"/>
                <w:kern w:val="0"/>
                <w:szCs w:val="21"/>
                <w:highlight w:val="none"/>
                <w:shd w:val="clear" w:color="auto" w:fill="FFFFFF"/>
                <w:lang w:val="zh-CN"/>
              </w:rPr>
              <w:t>】</w:t>
            </w: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color w:val="auto"/>
                <w:szCs w:val="21"/>
                <w:highlight w:val="none"/>
              </w:rPr>
              <w:t>8</w:t>
            </w:r>
          </w:p>
        </w:tc>
        <w:tc>
          <w:tcPr>
            <w:tcW w:w="8820" w:type="dxa"/>
            <w:tcBorders>
              <w:top w:val="single" w:color="auto" w:sz="4" w:space="0"/>
              <w:left w:val="single" w:color="auto" w:sz="4" w:space="0"/>
              <w:bottom w:val="single" w:color="auto" w:sz="4" w:space="0"/>
            </w:tcBorders>
            <w:vAlign w:val="center"/>
          </w:tcPr>
          <w:p>
            <w:pPr>
              <w:spacing w:line="276" w:lineRule="auto"/>
              <w:jc w:val="left"/>
              <w:rPr>
                <w:color w:val="auto"/>
                <w:szCs w:val="21"/>
                <w:highlight w:val="none"/>
              </w:rPr>
            </w:pPr>
            <w:r>
              <w:rPr>
                <w:color w:val="auto"/>
                <w:szCs w:val="21"/>
                <w:highlight w:val="none"/>
              </w:rPr>
              <w:t>投标样品递交及安装：</w:t>
            </w:r>
            <w:r>
              <w:rPr>
                <w:rFonts w:hint="eastAsia"/>
                <w:color w:val="auto"/>
                <w:szCs w:val="21"/>
                <w:highlight w:val="none"/>
              </w:rPr>
              <w:t>无</w:t>
            </w:r>
            <w:r>
              <w:rPr>
                <w:color w:val="auto"/>
                <w:szCs w:val="21"/>
                <w:highlight w:val="none"/>
              </w:rPr>
              <w:t xml:space="preserve"> </w:t>
            </w:r>
            <w:r>
              <w:rPr>
                <w:rFonts w:hint="eastAsia"/>
                <w:color w:val="auto"/>
                <w:szCs w:val="21"/>
                <w:highlight w:val="none"/>
              </w:rPr>
              <w:t>（本项目无须提供样品）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color w:val="auto"/>
                <w:szCs w:val="21"/>
                <w:highlight w:val="none"/>
              </w:rPr>
              <w:t>9</w:t>
            </w:r>
          </w:p>
        </w:tc>
        <w:tc>
          <w:tcPr>
            <w:tcW w:w="8820" w:type="dxa"/>
            <w:tcBorders>
              <w:top w:val="single" w:color="auto" w:sz="4" w:space="0"/>
              <w:left w:val="single" w:color="auto" w:sz="4" w:space="0"/>
              <w:bottom w:val="single" w:color="auto" w:sz="4" w:space="0"/>
            </w:tcBorders>
            <w:vAlign w:val="center"/>
          </w:tcPr>
          <w:p>
            <w:pPr>
              <w:autoSpaceDE w:val="0"/>
              <w:autoSpaceDN w:val="0"/>
              <w:snapToGrid w:val="0"/>
              <w:spacing w:line="276" w:lineRule="auto"/>
              <w:textAlignment w:val="bottom"/>
              <w:rPr>
                <w:color w:val="auto"/>
                <w:szCs w:val="21"/>
                <w:highlight w:val="none"/>
              </w:rPr>
            </w:pPr>
            <w:r>
              <w:rPr>
                <w:color w:val="auto"/>
                <w:szCs w:val="21"/>
                <w:highlight w:val="none"/>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color w:val="auto"/>
                <w:szCs w:val="21"/>
                <w:highlight w:val="none"/>
              </w:rPr>
              <w:t>10</w:t>
            </w:r>
          </w:p>
        </w:tc>
        <w:tc>
          <w:tcPr>
            <w:tcW w:w="8820" w:type="dxa"/>
            <w:tcBorders>
              <w:top w:val="single" w:color="auto" w:sz="4" w:space="0"/>
              <w:left w:val="single" w:color="auto" w:sz="4" w:space="0"/>
              <w:bottom w:val="single" w:color="auto" w:sz="4" w:space="0"/>
            </w:tcBorders>
            <w:vAlign w:val="center"/>
          </w:tcPr>
          <w:p>
            <w:pPr>
              <w:autoSpaceDE w:val="0"/>
              <w:autoSpaceDN w:val="0"/>
              <w:snapToGrid w:val="0"/>
              <w:spacing w:line="276" w:lineRule="auto"/>
              <w:textAlignment w:val="bottom"/>
              <w:rPr>
                <w:color w:val="auto"/>
                <w:szCs w:val="21"/>
                <w:highlight w:val="none"/>
              </w:rPr>
            </w:pPr>
            <w:r>
              <w:rPr>
                <w:color w:val="auto"/>
                <w:szCs w:val="21"/>
                <w:highlight w:val="none"/>
              </w:rPr>
              <w:t>中标公告及中标通知书：采购代理机构在采购人依法确认中标人后2个工作日内发布中标公告和发出中标通知书，中标公告发布于</w:t>
            </w:r>
            <w:r>
              <w:rPr>
                <w:snapToGrid w:val="0"/>
                <w:color w:val="auto"/>
                <w:spacing w:val="-6"/>
                <w:kern w:val="0"/>
                <w:szCs w:val="21"/>
                <w:highlight w:val="none"/>
              </w:rPr>
              <w:t>中国政府采购网、广西壮族自治区政府采购网</w:t>
            </w: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9"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color w:val="auto"/>
                <w:szCs w:val="21"/>
                <w:highlight w:val="none"/>
              </w:rPr>
              <w:t>11</w:t>
            </w:r>
          </w:p>
        </w:tc>
        <w:tc>
          <w:tcPr>
            <w:tcW w:w="8820" w:type="dxa"/>
            <w:tcBorders>
              <w:top w:val="single" w:color="auto" w:sz="4" w:space="0"/>
              <w:left w:val="single" w:color="auto" w:sz="4" w:space="0"/>
              <w:bottom w:val="single" w:color="auto" w:sz="4" w:space="0"/>
            </w:tcBorders>
            <w:vAlign w:val="center"/>
          </w:tcPr>
          <w:p>
            <w:pPr>
              <w:autoSpaceDE w:val="0"/>
              <w:autoSpaceDN w:val="0"/>
              <w:snapToGrid w:val="0"/>
              <w:spacing w:line="276" w:lineRule="auto"/>
              <w:textAlignment w:val="bottom"/>
              <w:rPr>
                <w:color w:val="auto"/>
                <w:szCs w:val="21"/>
                <w:highlight w:val="none"/>
              </w:rPr>
            </w:pPr>
            <w:r>
              <w:rPr>
                <w:color w:val="auto"/>
                <w:szCs w:val="21"/>
                <w:highlight w:val="none"/>
              </w:rPr>
              <w:t>投标保证金退还（不计息）：除</w:t>
            </w:r>
            <w:r>
              <w:rPr>
                <w:rFonts w:hint="eastAsia"/>
                <w:color w:val="auto"/>
                <w:szCs w:val="21"/>
                <w:highlight w:val="none"/>
              </w:rPr>
              <w:t>采购文件</w:t>
            </w:r>
            <w:r>
              <w:rPr>
                <w:color w:val="auto"/>
                <w:szCs w:val="21"/>
                <w:highlight w:val="none"/>
              </w:rPr>
              <w:t>规定不予退还保证金的情形外，采购</w:t>
            </w:r>
            <w:r>
              <w:rPr>
                <w:rFonts w:hint="eastAsia"/>
                <w:color w:val="auto"/>
                <w:szCs w:val="21"/>
                <w:highlight w:val="none"/>
              </w:rPr>
              <w:t>代理</w:t>
            </w:r>
            <w:r>
              <w:rPr>
                <w:color w:val="auto"/>
                <w:szCs w:val="21"/>
                <w:highlight w:val="none"/>
              </w:rPr>
              <w:t>单位应当在中标通知书发出后五个工作日内退还未中标人的投标保证金</w:t>
            </w:r>
            <w:r>
              <w:rPr>
                <w:rFonts w:hint="eastAsia"/>
                <w:color w:val="auto"/>
                <w:szCs w:val="21"/>
                <w:highlight w:val="none"/>
              </w:rPr>
              <w:t>；</w:t>
            </w:r>
            <w:r>
              <w:rPr>
                <w:color w:val="auto"/>
                <w:szCs w:val="21"/>
                <w:highlight w:val="none"/>
              </w:rPr>
              <w:t>中标单位的投标保证金在投标单位将合同一份送至</w:t>
            </w:r>
            <w:r>
              <w:rPr>
                <w:rFonts w:hint="eastAsia"/>
                <w:color w:val="auto"/>
                <w:szCs w:val="21"/>
                <w:highlight w:val="none"/>
              </w:rPr>
              <w:t>采购</w:t>
            </w:r>
            <w:r>
              <w:rPr>
                <w:color w:val="auto"/>
                <w:szCs w:val="21"/>
                <w:highlight w:val="none"/>
              </w:rPr>
              <w:t>代理单位备案后五个工作日内退还。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color w:val="auto"/>
                <w:szCs w:val="21"/>
                <w:highlight w:val="none"/>
              </w:rPr>
              <w:t>12</w:t>
            </w:r>
          </w:p>
        </w:tc>
        <w:tc>
          <w:tcPr>
            <w:tcW w:w="8820" w:type="dxa"/>
            <w:tcBorders>
              <w:top w:val="single" w:color="auto" w:sz="4" w:space="0"/>
              <w:left w:val="single" w:color="auto" w:sz="4" w:space="0"/>
              <w:bottom w:val="single" w:color="auto" w:sz="4" w:space="0"/>
            </w:tcBorders>
            <w:vAlign w:val="center"/>
          </w:tcPr>
          <w:p>
            <w:pPr>
              <w:autoSpaceDE w:val="0"/>
              <w:autoSpaceDN w:val="0"/>
              <w:snapToGrid w:val="0"/>
              <w:spacing w:line="276" w:lineRule="auto"/>
              <w:textAlignment w:val="bottom"/>
              <w:rPr>
                <w:color w:val="auto"/>
                <w:szCs w:val="21"/>
                <w:highlight w:val="none"/>
              </w:rPr>
            </w:pPr>
            <w:r>
              <w:rPr>
                <w:color w:val="auto"/>
                <w:szCs w:val="21"/>
                <w:highlight w:val="none"/>
              </w:rPr>
              <w:t>签订合同时间：自中标通知书发出之日起</w:t>
            </w:r>
            <w:r>
              <w:rPr>
                <w:color w:val="auto"/>
                <w:szCs w:val="21"/>
                <w:highlight w:val="none"/>
                <w:u w:val="single"/>
              </w:rPr>
              <w:t>5</w:t>
            </w:r>
            <w:r>
              <w:rPr>
                <w:color w:val="auto"/>
                <w:szCs w:val="21"/>
                <w:highlight w:val="none"/>
              </w:rPr>
              <w:t>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color w:val="auto"/>
                <w:szCs w:val="21"/>
                <w:highlight w:val="none"/>
              </w:rPr>
              <w:t>13</w:t>
            </w:r>
          </w:p>
        </w:tc>
        <w:tc>
          <w:tcPr>
            <w:tcW w:w="8820" w:type="dxa"/>
            <w:tcBorders>
              <w:top w:val="single" w:color="auto" w:sz="4" w:space="0"/>
              <w:left w:val="single" w:color="auto" w:sz="4" w:space="0"/>
              <w:bottom w:val="single" w:color="auto" w:sz="4" w:space="0"/>
            </w:tcBorders>
            <w:vAlign w:val="center"/>
          </w:tcPr>
          <w:p>
            <w:pPr>
              <w:autoSpaceDE w:val="0"/>
              <w:autoSpaceDN w:val="0"/>
              <w:snapToGrid w:val="0"/>
              <w:spacing w:line="276" w:lineRule="auto"/>
              <w:textAlignment w:val="bottom"/>
              <w:rPr>
                <w:color w:val="auto"/>
                <w:szCs w:val="21"/>
                <w:highlight w:val="none"/>
              </w:rPr>
            </w:pPr>
            <w:r>
              <w:rPr>
                <w:color w:val="auto"/>
                <w:szCs w:val="21"/>
                <w:highlight w:val="none"/>
              </w:rPr>
              <w:t>采购资金来源：财政性资金。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color w:val="auto"/>
                <w:szCs w:val="21"/>
                <w:highlight w:val="none"/>
              </w:rPr>
              <w:t>14</w:t>
            </w:r>
          </w:p>
        </w:tc>
        <w:tc>
          <w:tcPr>
            <w:tcW w:w="8820" w:type="dxa"/>
            <w:tcBorders>
              <w:top w:val="single" w:color="auto" w:sz="4" w:space="0"/>
              <w:left w:val="single" w:color="auto" w:sz="4" w:space="0"/>
              <w:bottom w:val="single" w:color="auto" w:sz="4" w:space="0"/>
            </w:tcBorders>
            <w:vAlign w:val="center"/>
          </w:tcPr>
          <w:p>
            <w:pPr>
              <w:autoSpaceDE w:val="0"/>
              <w:autoSpaceDN w:val="0"/>
              <w:snapToGrid w:val="0"/>
              <w:spacing w:line="276" w:lineRule="auto"/>
              <w:textAlignment w:val="bottom"/>
              <w:rPr>
                <w:color w:val="auto"/>
                <w:szCs w:val="21"/>
                <w:highlight w:val="none"/>
              </w:rPr>
            </w:pPr>
            <w:r>
              <w:rPr>
                <w:b/>
                <w:bCs/>
                <w:color w:val="auto"/>
                <w:szCs w:val="21"/>
                <w:highlight w:val="none"/>
              </w:rPr>
              <w:t>本项目的采购总预算：</w:t>
            </w:r>
            <w:r>
              <w:rPr>
                <w:rFonts w:hint="eastAsia"/>
                <w:b/>
                <w:bCs/>
                <w:color w:val="auto"/>
                <w:kern w:val="0"/>
                <w:szCs w:val="21"/>
                <w:highlight w:val="none"/>
              </w:rPr>
              <w:t>250万元</w:t>
            </w:r>
            <w:r>
              <w:rPr>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1"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color w:val="auto"/>
                <w:szCs w:val="21"/>
                <w:highlight w:val="none"/>
              </w:rPr>
              <w:t>15</w:t>
            </w:r>
          </w:p>
        </w:tc>
        <w:tc>
          <w:tcPr>
            <w:tcW w:w="8820" w:type="dxa"/>
            <w:tcBorders>
              <w:top w:val="single" w:color="auto" w:sz="4" w:space="0"/>
              <w:left w:val="single" w:color="auto" w:sz="4" w:space="0"/>
              <w:bottom w:val="single" w:color="auto" w:sz="4" w:space="0"/>
            </w:tcBorders>
            <w:vAlign w:val="center"/>
          </w:tcPr>
          <w:p>
            <w:pPr>
              <w:spacing w:line="276" w:lineRule="auto"/>
              <w:jc w:val="left"/>
              <w:rPr>
                <w:rFonts w:ascii="宋体" w:hAnsi="宋体"/>
                <w:color w:val="auto"/>
                <w:szCs w:val="21"/>
                <w:highlight w:val="none"/>
              </w:rPr>
            </w:pPr>
            <w:r>
              <w:rPr>
                <w:color w:val="auto"/>
                <w:szCs w:val="21"/>
                <w:highlight w:val="none"/>
              </w:rPr>
              <w:t>付款方式：</w:t>
            </w:r>
            <w:r>
              <w:rPr>
                <w:rFonts w:ascii="宋体" w:hAnsi="宋体"/>
                <w:color w:val="auto"/>
                <w:szCs w:val="21"/>
                <w:highlight w:val="none"/>
              </w:rPr>
              <w:t>中标人自交货验收合格无异议后三个工作日内开具全额发票给采购人，采购人自收到中标人发票之日起二十个工作日内，由采购人一次性付清中标人的全部货款的9</w:t>
            </w:r>
            <w:r>
              <w:rPr>
                <w:rFonts w:hint="eastAsia" w:ascii="宋体" w:hAnsi="宋体"/>
                <w:color w:val="auto"/>
                <w:szCs w:val="21"/>
                <w:highlight w:val="none"/>
              </w:rPr>
              <w:t>7</w:t>
            </w:r>
            <w:r>
              <w:rPr>
                <w:rFonts w:ascii="宋体" w:hAnsi="宋体"/>
                <w:color w:val="auto"/>
                <w:szCs w:val="21"/>
                <w:highlight w:val="none"/>
              </w:rPr>
              <w:t>%（无预付款），余下</w:t>
            </w:r>
            <w:r>
              <w:rPr>
                <w:rFonts w:hint="eastAsia" w:ascii="宋体" w:hAnsi="宋体"/>
                <w:color w:val="auto"/>
                <w:szCs w:val="21"/>
                <w:highlight w:val="none"/>
              </w:rPr>
              <w:t>3</w:t>
            </w:r>
            <w:r>
              <w:rPr>
                <w:rFonts w:ascii="宋体" w:hAnsi="宋体"/>
                <w:color w:val="auto"/>
                <w:szCs w:val="21"/>
                <w:highlight w:val="none"/>
              </w:rPr>
              <w:t>%的货款作为质量保证金（无息），在质保期结束后15个工作日内退还。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color w:val="auto"/>
                <w:szCs w:val="21"/>
                <w:highlight w:val="none"/>
              </w:rPr>
              <w:t>16</w:t>
            </w:r>
          </w:p>
        </w:tc>
        <w:tc>
          <w:tcPr>
            <w:tcW w:w="8820" w:type="dxa"/>
            <w:tcBorders>
              <w:top w:val="single" w:color="auto" w:sz="4" w:space="0"/>
              <w:left w:val="single" w:color="auto" w:sz="4" w:space="0"/>
              <w:bottom w:val="single" w:color="auto" w:sz="4" w:space="0"/>
            </w:tcBorders>
            <w:vAlign w:val="center"/>
          </w:tcPr>
          <w:p>
            <w:pPr>
              <w:snapToGrid w:val="0"/>
              <w:spacing w:line="276" w:lineRule="auto"/>
              <w:rPr>
                <w:color w:val="auto"/>
                <w:szCs w:val="21"/>
                <w:highlight w:val="none"/>
              </w:rPr>
            </w:pPr>
            <w:r>
              <w:rPr>
                <w:color w:val="auto"/>
                <w:szCs w:val="21"/>
                <w:highlight w:val="none"/>
              </w:rPr>
              <w:t>投标文件有效期：</w:t>
            </w:r>
            <w:r>
              <w:rPr>
                <w:color w:val="auto"/>
                <w:szCs w:val="21"/>
                <w:highlight w:val="none"/>
                <w:u w:val="single"/>
              </w:rPr>
              <w:t xml:space="preserve"> 60 </w:t>
            </w:r>
            <w:r>
              <w:rPr>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jc w:val="center"/>
        </w:trPr>
        <w:tc>
          <w:tcPr>
            <w:tcW w:w="648" w:type="dxa"/>
            <w:tcBorders>
              <w:top w:val="single" w:color="auto" w:sz="4" w:space="0"/>
              <w:bottom w:val="single" w:color="auto" w:sz="4" w:space="0"/>
              <w:right w:val="single" w:color="auto" w:sz="4" w:space="0"/>
            </w:tcBorders>
            <w:vAlign w:val="center"/>
          </w:tcPr>
          <w:p>
            <w:pPr>
              <w:snapToGrid w:val="0"/>
              <w:spacing w:line="276" w:lineRule="auto"/>
              <w:jc w:val="center"/>
              <w:rPr>
                <w:color w:val="auto"/>
                <w:szCs w:val="21"/>
                <w:highlight w:val="none"/>
              </w:rPr>
            </w:pPr>
            <w:r>
              <w:rPr>
                <w:color w:val="auto"/>
                <w:szCs w:val="21"/>
                <w:highlight w:val="none"/>
              </w:rPr>
              <w:t>17</w:t>
            </w:r>
          </w:p>
        </w:tc>
        <w:tc>
          <w:tcPr>
            <w:tcW w:w="8820" w:type="dxa"/>
            <w:tcBorders>
              <w:top w:val="single" w:color="auto" w:sz="4" w:space="0"/>
              <w:left w:val="single" w:color="auto" w:sz="4" w:space="0"/>
              <w:bottom w:val="single" w:color="auto" w:sz="4" w:space="0"/>
            </w:tcBorders>
            <w:vAlign w:val="center"/>
          </w:tcPr>
          <w:p>
            <w:pPr>
              <w:snapToGrid w:val="0"/>
              <w:spacing w:line="276" w:lineRule="auto"/>
              <w:rPr>
                <w:color w:val="auto"/>
                <w:szCs w:val="21"/>
                <w:highlight w:val="none"/>
              </w:rPr>
            </w:pPr>
            <w:r>
              <w:rPr>
                <w:color w:val="auto"/>
                <w:szCs w:val="21"/>
                <w:highlight w:val="none"/>
              </w:rPr>
              <w:t>本</w:t>
            </w:r>
            <w:r>
              <w:rPr>
                <w:rFonts w:hint="eastAsia"/>
                <w:color w:val="auto"/>
                <w:szCs w:val="21"/>
                <w:highlight w:val="none"/>
              </w:rPr>
              <w:t>采购文件</w:t>
            </w:r>
            <w:r>
              <w:rPr>
                <w:color w:val="auto"/>
                <w:szCs w:val="21"/>
                <w:highlight w:val="none"/>
              </w:rPr>
              <w:t>的解释权属于招标采购代理机构。</w:t>
            </w:r>
          </w:p>
        </w:tc>
      </w:tr>
    </w:tbl>
    <w:p>
      <w:pPr>
        <w:pStyle w:val="13"/>
        <w:snapToGrid w:val="0"/>
        <w:spacing w:before="120" w:after="120" w:line="360" w:lineRule="exact"/>
        <w:jc w:val="center"/>
        <w:rPr>
          <w:rFonts w:ascii="Times New Roman" w:hAnsi="Times New Roman"/>
          <w:b/>
          <w:color w:val="auto"/>
          <w:highlight w:val="none"/>
        </w:rPr>
      </w:pPr>
      <w:r>
        <w:rPr>
          <w:rFonts w:hAnsi="宋体" w:cs="宋体"/>
          <w:b/>
          <w:color w:val="auto"/>
          <w:sz w:val="32"/>
          <w:szCs w:val="32"/>
          <w:highlight w:val="none"/>
        </w:rPr>
        <w:br w:type="page"/>
      </w:r>
      <w:r>
        <w:rPr>
          <w:rFonts w:ascii="Times New Roman" w:hAnsi="Times New Roman"/>
          <w:b/>
          <w:color w:val="auto"/>
          <w:sz w:val="32"/>
          <w:szCs w:val="32"/>
          <w:highlight w:val="none"/>
        </w:rPr>
        <w:t>供应商须知</w:t>
      </w:r>
    </w:p>
    <w:p>
      <w:pPr>
        <w:pStyle w:val="13"/>
        <w:spacing w:line="400" w:lineRule="exact"/>
        <w:jc w:val="center"/>
        <w:rPr>
          <w:rFonts w:ascii="Times New Roman" w:hAnsi="Times New Roman"/>
          <w:b/>
          <w:color w:val="auto"/>
          <w:sz w:val="24"/>
          <w:szCs w:val="24"/>
          <w:highlight w:val="none"/>
        </w:rPr>
      </w:pPr>
      <w:r>
        <w:rPr>
          <w:rFonts w:ascii="Times New Roman" w:hAnsi="Times New Roman"/>
          <w:b/>
          <w:color w:val="auto"/>
          <w:sz w:val="24"/>
          <w:szCs w:val="24"/>
          <w:highlight w:val="none"/>
        </w:rPr>
        <w:t>一、总</w:t>
      </w:r>
      <w:r>
        <w:rPr>
          <w:rFonts w:hint="eastAsia" w:ascii="Times New Roman" w:hAnsi="Times New Roman"/>
          <w:b/>
          <w:color w:val="auto"/>
          <w:sz w:val="24"/>
          <w:szCs w:val="24"/>
          <w:highlight w:val="none"/>
        </w:rPr>
        <w:t xml:space="preserve"> </w:t>
      </w:r>
      <w:r>
        <w:rPr>
          <w:rFonts w:ascii="Times New Roman" w:hAnsi="Times New Roman"/>
          <w:b/>
          <w:color w:val="auto"/>
          <w:sz w:val="24"/>
          <w:szCs w:val="24"/>
          <w:highlight w:val="none"/>
        </w:rPr>
        <w:t>则</w:t>
      </w:r>
    </w:p>
    <w:p>
      <w:pPr>
        <w:snapToGrid w:val="0"/>
        <w:spacing w:line="400" w:lineRule="exact"/>
        <w:ind w:firstLine="310" w:firstLineChars="147"/>
        <w:jc w:val="left"/>
        <w:rPr>
          <w:b/>
          <w:color w:val="auto"/>
          <w:szCs w:val="21"/>
          <w:highlight w:val="none"/>
        </w:rPr>
      </w:pPr>
      <w:bookmarkStart w:id="13" w:name="_Toc254970668"/>
      <w:bookmarkStart w:id="14" w:name="_Toc254970527"/>
      <w:r>
        <w:rPr>
          <w:b/>
          <w:color w:val="auto"/>
          <w:szCs w:val="21"/>
          <w:highlight w:val="none"/>
        </w:rPr>
        <w:t>（一）适用范围</w:t>
      </w:r>
      <w:bookmarkEnd w:id="13"/>
      <w:bookmarkEnd w:id="14"/>
    </w:p>
    <w:p>
      <w:pPr>
        <w:snapToGrid w:val="0"/>
        <w:spacing w:line="400" w:lineRule="exact"/>
        <w:ind w:firstLine="420" w:firstLineChars="200"/>
        <w:jc w:val="left"/>
        <w:rPr>
          <w:color w:val="auto"/>
          <w:szCs w:val="21"/>
          <w:highlight w:val="none"/>
        </w:rPr>
      </w:pPr>
      <w:r>
        <w:rPr>
          <w:color w:val="auto"/>
          <w:szCs w:val="21"/>
          <w:highlight w:val="none"/>
        </w:rPr>
        <w:t>本</w:t>
      </w:r>
      <w:r>
        <w:rPr>
          <w:rFonts w:hint="eastAsia"/>
          <w:color w:val="auto"/>
          <w:szCs w:val="21"/>
          <w:highlight w:val="none"/>
        </w:rPr>
        <w:t>采购文件</w:t>
      </w:r>
      <w:r>
        <w:rPr>
          <w:color w:val="auto"/>
          <w:szCs w:val="21"/>
          <w:highlight w:val="none"/>
        </w:rPr>
        <w:t>适用于本项目的招标、投标、评标、定标、验收、合同履约、付款等行为（法律、法规另有规定的，从其规定）。</w:t>
      </w:r>
    </w:p>
    <w:p>
      <w:pPr>
        <w:snapToGrid w:val="0"/>
        <w:spacing w:line="400" w:lineRule="exact"/>
        <w:ind w:firstLine="310" w:firstLineChars="147"/>
        <w:jc w:val="left"/>
        <w:rPr>
          <w:b/>
          <w:color w:val="auto"/>
          <w:szCs w:val="21"/>
          <w:highlight w:val="none"/>
        </w:rPr>
      </w:pPr>
      <w:bookmarkStart w:id="15" w:name="_Toc254970528"/>
      <w:bookmarkStart w:id="16" w:name="_Toc254970669"/>
      <w:r>
        <w:rPr>
          <w:b/>
          <w:color w:val="auto"/>
          <w:szCs w:val="21"/>
          <w:highlight w:val="none"/>
        </w:rPr>
        <w:t>（二）定义</w:t>
      </w:r>
      <w:bookmarkEnd w:id="15"/>
      <w:bookmarkEnd w:id="16"/>
    </w:p>
    <w:p>
      <w:pPr>
        <w:snapToGrid w:val="0"/>
        <w:spacing w:line="400" w:lineRule="exact"/>
        <w:ind w:firstLine="420" w:firstLineChars="200"/>
        <w:jc w:val="left"/>
        <w:rPr>
          <w:color w:val="auto"/>
          <w:szCs w:val="21"/>
          <w:highlight w:val="none"/>
        </w:rPr>
      </w:pPr>
      <w:r>
        <w:rPr>
          <w:color w:val="auto"/>
          <w:szCs w:val="21"/>
          <w:highlight w:val="none"/>
        </w:rPr>
        <w:t>1.招标采购单位系指组织本次招标的采购人及采购代理机构。</w:t>
      </w:r>
    </w:p>
    <w:p>
      <w:pPr>
        <w:snapToGrid w:val="0"/>
        <w:spacing w:line="400" w:lineRule="exact"/>
        <w:ind w:firstLine="420" w:firstLineChars="200"/>
        <w:jc w:val="left"/>
        <w:rPr>
          <w:color w:val="auto"/>
          <w:szCs w:val="21"/>
          <w:highlight w:val="none"/>
        </w:rPr>
      </w:pPr>
      <w:r>
        <w:rPr>
          <w:color w:val="auto"/>
          <w:szCs w:val="21"/>
          <w:highlight w:val="none"/>
        </w:rPr>
        <w:t>2.“供应商”系指向招标方提交投标文件的单位或自然人。</w:t>
      </w:r>
    </w:p>
    <w:p>
      <w:pPr>
        <w:snapToGrid w:val="0"/>
        <w:spacing w:line="400" w:lineRule="exact"/>
        <w:ind w:firstLine="420" w:firstLineChars="200"/>
        <w:jc w:val="left"/>
        <w:rPr>
          <w:color w:val="auto"/>
          <w:szCs w:val="21"/>
          <w:highlight w:val="none"/>
        </w:rPr>
      </w:pPr>
      <w:r>
        <w:rPr>
          <w:color w:val="auto"/>
          <w:szCs w:val="21"/>
          <w:highlight w:val="none"/>
        </w:rPr>
        <w:t>3.“产品”系指供方按</w:t>
      </w:r>
      <w:r>
        <w:rPr>
          <w:rFonts w:hint="eastAsia"/>
          <w:color w:val="auto"/>
          <w:szCs w:val="21"/>
          <w:highlight w:val="none"/>
        </w:rPr>
        <w:t>采购文件</w:t>
      </w:r>
      <w:r>
        <w:rPr>
          <w:color w:val="auto"/>
          <w:szCs w:val="21"/>
          <w:highlight w:val="none"/>
        </w:rPr>
        <w:t>规定，须向采购人提供的一切设备</w:t>
      </w:r>
      <w:r>
        <w:rPr>
          <w:rFonts w:hint="eastAsia"/>
          <w:color w:val="auto"/>
          <w:szCs w:val="21"/>
          <w:highlight w:val="none"/>
        </w:rPr>
        <w:t>（货物）</w:t>
      </w:r>
      <w:r>
        <w:rPr>
          <w:color w:val="auto"/>
          <w:szCs w:val="21"/>
          <w:highlight w:val="none"/>
        </w:rPr>
        <w:t>、保险、税金、备品备件、工具、手册及其它有关技术资料和材料。</w:t>
      </w:r>
    </w:p>
    <w:p>
      <w:pPr>
        <w:snapToGrid w:val="0"/>
        <w:spacing w:line="400" w:lineRule="exact"/>
        <w:ind w:firstLine="420" w:firstLineChars="200"/>
        <w:jc w:val="left"/>
        <w:rPr>
          <w:color w:val="auto"/>
          <w:szCs w:val="21"/>
          <w:highlight w:val="none"/>
        </w:rPr>
      </w:pPr>
      <w:r>
        <w:rPr>
          <w:color w:val="auto"/>
          <w:szCs w:val="21"/>
          <w:highlight w:val="none"/>
        </w:rPr>
        <w:t>4.“服务”系指</w:t>
      </w:r>
      <w:r>
        <w:rPr>
          <w:rFonts w:hint="eastAsia"/>
          <w:color w:val="auto"/>
          <w:szCs w:val="21"/>
          <w:highlight w:val="none"/>
        </w:rPr>
        <w:t>采购文件</w:t>
      </w:r>
      <w:r>
        <w:rPr>
          <w:color w:val="auto"/>
          <w:szCs w:val="21"/>
          <w:highlight w:val="none"/>
        </w:rPr>
        <w:t>规定供应商须承担的安装、调试、技术协助、校准、培训、技术指导以及其他类似的义务。</w:t>
      </w:r>
    </w:p>
    <w:p>
      <w:pPr>
        <w:snapToGrid w:val="0"/>
        <w:spacing w:line="400" w:lineRule="exact"/>
        <w:ind w:firstLine="420" w:firstLineChars="200"/>
        <w:jc w:val="left"/>
        <w:rPr>
          <w:color w:val="auto"/>
          <w:szCs w:val="21"/>
          <w:highlight w:val="none"/>
        </w:rPr>
      </w:pPr>
      <w:r>
        <w:rPr>
          <w:color w:val="auto"/>
          <w:szCs w:val="21"/>
          <w:highlight w:val="none"/>
        </w:rPr>
        <w:t>5.“项目”系指供应商按</w:t>
      </w:r>
      <w:r>
        <w:rPr>
          <w:rFonts w:hint="eastAsia"/>
          <w:color w:val="auto"/>
          <w:szCs w:val="21"/>
          <w:highlight w:val="none"/>
        </w:rPr>
        <w:t>采购文件</w:t>
      </w:r>
      <w:r>
        <w:rPr>
          <w:color w:val="auto"/>
          <w:szCs w:val="21"/>
          <w:highlight w:val="none"/>
        </w:rPr>
        <w:t>规定向采购人提供的产品和服务。</w:t>
      </w:r>
    </w:p>
    <w:p>
      <w:pPr>
        <w:snapToGrid w:val="0"/>
        <w:spacing w:line="400" w:lineRule="exact"/>
        <w:ind w:firstLine="420" w:firstLineChars="200"/>
        <w:jc w:val="left"/>
        <w:rPr>
          <w:color w:val="auto"/>
          <w:szCs w:val="21"/>
          <w:highlight w:val="none"/>
        </w:rPr>
      </w:pPr>
      <w:r>
        <w:rPr>
          <w:color w:val="auto"/>
          <w:szCs w:val="21"/>
          <w:highlight w:val="none"/>
        </w:rPr>
        <w:t>6.“书面形式”包括信函、传真、电报等。</w:t>
      </w:r>
    </w:p>
    <w:p>
      <w:pPr>
        <w:snapToGrid w:val="0"/>
        <w:spacing w:line="400" w:lineRule="exact"/>
        <w:ind w:firstLine="420" w:firstLineChars="200"/>
        <w:jc w:val="left"/>
        <w:rPr>
          <w:color w:val="auto"/>
          <w:szCs w:val="21"/>
          <w:highlight w:val="none"/>
        </w:rPr>
      </w:pPr>
      <w:r>
        <w:rPr>
          <w:color w:val="auto"/>
          <w:szCs w:val="21"/>
          <w:highlight w:val="none"/>
        </w:rPr>
        <w:t>7. “▲”系指实际性要求条款。</w:t>
      </w:r>
    </w:p>
    <w:p>
      <w:pPr>
        <w:snapToGrid w:val="0"/>
        <w:spacing w:line="400" w:lineRule="exact"/>
        <w:ind w:firstLine="310" w:firstLineChars="147"/>
        <w:jc w:val="left"/>
        <w:rPr>
          <w:b/>
          <w:color w:val="auto"/>
          <w:szCs w:val="21"/>
          <w:highlight w:val="none"/>
        </w:rPr>
      </w:pPr>
      <w:bookmarkStart w:id="17" w:name="_Toc254970670"/>
      <w:bookmarkStart w:id="18" w:name="_Toc254970529"/>
      <w:r>
        <w:rPr>
          <w:b/>
          <w:color w:val="auto"/>
          <w:szCs w:val="21"/>
          <w:highlight w:val="none"/>
        </w:rPr>
        <w:t>（三）招标方式</w:t>
      </w:r>
      <w:bookmarkEnd w:id="17"/>
      <w:bookmarkEnd w:id="18"/>
    </w:p>
    <w:p>
      <w:pPr>
        <w:snapToGrid w:val="0"/>
        <w:spacing w:line="400" w:lineRule="exact"/>
        <w:ind w:firstLine="420" w:firstLineChars="200"/>
        <w:jc w:val="left"/>
        <w:rPr>
          <w:color w:val="auto"/>
          <w:szCs w:val="21"/>
          <w:highlight w:val="none"/>
        </w:rPr>
      </w:pPr>
      <w:r>
        <w:rPr>
          <w:color w:val="auto"/>
          <w:szCs w:val="21"/>
          <w:highlight w:val="none"/>
        </w:rPr>
        <w:t>公开招标方式。</w:t>
      </w:r>
    </w:p>
    <w:p>
      <w:pPr>
        <w:snapToGrid w:val="0"/>
        <w:spacing w:line="400" w:lineRule="exact"/>
        <w:ind w:firstLine="310" w:firstLineChars="147"/>
        <w:jc w:val="left"/>
        <w:rPr>
          <w:b/>
          <w:color w:val="auto"/>
          <w:szCs w:val="21"/>
          <w:highlight w:val="none"/>
        </w:rPr>
      </w:pPr>
      <w:bookmarkStart w:id="19" w:name="_Toc254970530"/>
      <w:bookmarkStart w:id="20" w:name="_Toc254970671"/>
      <w:r>
        <w:rPr>
          <w:b/>
          <w:color w:val="auto"/>
          <w:szCs w:val="21"/>
          <w:highlight w:val="none"/>
        </w:rPr>
        <w:t>（四）投标委托</w:t>
      </w:r>
      <w:bookmarkEnd w:id="19"/>
      <w:bookmarkEnd w:id="20"/>
    </w:p>
    <w:p>
      <w:pPr>
        <w:pStyle w:val="12"/>
        <w:snapToGrid w:val="0"/>
        <w:spacing w:line="400" w:lineRule="exact"/>
        <w:ind w:firstLine="420" w:firstLineChars="200"/>
        <w:jc w:val="left"/>
        <w:rPr>
          <w:rFonts w:ascii="Times New Roman" w:eastAsia="宋体"/>
          <w:color w:val="auto"/>
          <w:sz w:val="21"/>
          <w:szCs w:val="21"/>
          <w:highlight w:val="none"/>
        </w:rPr>
      </w:pPr>
      <w:r>
        <w:rPr>
          <w:rFonts w:ascii="Times New Roman" w:eastAsia="宋体"/>
          <w:color w:val="auto"/>
          <w:sz w:val="21"/>
          <w:szCs w:val="21"/>
          <w:highlight w:val="none"/>
        </w:rPr>
        <w:t>供应商代表须携带有效身份证件。如供应商代表不是法定代表人，须有法定代表人出具的授权委托书（正本用原件，副本用复印件，格式见第六章《投标文件格式》）。</w:t>
      </w:r>
    </w:p>
    <w:p>
      <w:pPr>
        <w:snapToGrid w:val="0"/>
        <w:spacing w:line="400" w:lineRule="exact"/>
        <w:ind w:firstLine="310" w:firstLineChars="147"/>
        <w:jc w:val="left"/>
        <w:rPr>
          <w:b/>
          <w:color w:val="auto"/>
          <w:szCs w:val="21"/>
          <w:highlight w:val="none"/>
        </w:rPr>
      </w:pPr>
      <w:bookmarkStart w:id="21" w:name="_Toc254970531"/>
      <w:bookmarkStart w:id="22" w:name="_Toc254970672"/>
      <w:r>
        <w:rPr>
          <w:b/>
          <w:color w:val="auto"/>
          <w:szCs w:val="21"/>
          <w:highlight w:val="none"/>
        </w:rPr>
        <w:t>（五）投标费用</w:t>
      </w:r>
      <w:bookmarkEnd w:id="21"/>
      <w:bookmarkEnd w:id="22"/>
    </w:p>
    <w:p>
      <w:pPr>
        <w:snapToGrid w:val="0"/>
        <w:spacing w:line="400" w:lineRule="exact"/>
        <w:ind w:firstLine="420" w:firstLineChars="200"/>
        <w:jc w:val="left"/>
        <w:rPr>
          <w:color w:val="auto"/>
          <w:szCs w:val="21"/>
          <w:highlight w:val="none"/>
        </w:rPr>
      </w:pPr>
      <w:r>
        <w:rPr>
          <w:color w:val="auto"/>
          <w:szCs w:val="21"/>
          <w:highlight w:val="none"/>
        </w:rPr>
        <w:t>供应商均应自行承担所有与投标有关的全部费用（</w:t>
      </w:r>
      <w:r>
        <w:rPr>
          <w:rFonts w:hint="eastAsia"/>
          <w:color w:val="auto"/>
          <w:szCs w:val="21"/>
          <w:highlight w:val="none"/>
        </w:rPr>
        <w:t>采购文件</w:t>
      </w:r>
      <w:r>
        <w:rPr>
          <w:color w:val="auto"/>
          <w:szCs w:val="21"/>
          <w:highlight w:val="none"/>
        </w:rPr>
        <w:t>有相关的规定除外）。</w:t>
      </w:r>
    </w:p>
    <w:p>
      <w:pPr>
        <w:snapToGrid w:val="0"/>
        <w:spacing w:line="400" w:lineRule="exact"/>
        <w:ind w:firstLine="310" w:firstLineChars="147"/>
        <w:jc w:val="left"/>
        <w:rPr>
          <w:b/>
          <w:color w:val="auto"/>
          <w:szCs w:val="21"/>
          <w:highlight w:val="none"/>
        </w:rPr>
      </w:pPr>
      <w:r>
        <w:rPr>
          <w:b/>
          <w:color w:val="auto"/>
          <w:szCs w:val="21"/>
          <w:highlight w:val="none"/>
        </w:rPr>
        <w:t>（六）联合体投标</w:t>
      </w:r>
    </w:p>
    <w:p>
      <w:pPr>
        <w:snapToGrid w:val="0"/>
        <w:spacing w:line="400" w:lineRule="exact"/>
        <w:ind w:firstLine="411" w:firstLineChars="196"/>
        <w:rPr>
          <w:rFonts w:eastAsia="仿宋_GB2312"/>
          <w:b/>
          <w:color w:val="auto"/>
          <w:sz w:val="24"/>
          <w:highlight w:val="none"/>
        </w:rPr>
      </w:pPr>
      <w:r>
        <w:rPr>
          <w:color w:val="auto"/>
          <w:kern w:val="0"/>
          <w:szCs w:val="21"/>
          <w:highlight w:val="none"/>
        </w:rPr>
        <w:t>本项目不接受联合体投标。</w:t>
      </w:r>
    </w:p>
    <w:p>
      <w:pPr>
        <w:snapToGrid w:val="0"/>
        <w:spacing w:line="400" w:lineRule="exact"/>
        <w:ind w:firstLine="310" w:firstLineChars="147"/>
        <w:jc w:val="left"/>
        <w:rPr>
          <w:b/>
          <w:color w:val="auto"/>
          <w:szCs w:val="21"/>
          <w:highlight w:val="none"/>
        </w:rPr>
      </w:pPr>
      <w:r>
        <w:rPr>
          <w:b/>
          <w:color w:val="auto"/>
          <w:szCs w:val="21"/>
          <w:highlight w:val="none"/>
        </w:rPr>
        <w:t>（七）转包与分包</w:t>
      </w:r>
    </w:p>
    <w:p>
      <w:pPr>
        <w:snapToGrid w:val="0"/>
        <w:spacing w:line="400" w:lineRule="exact"/>
        <w:ind w:firstLine="420" w:firstLineChars="200"/>
        <w:rPr>
          <w:color w:val="auto"/>
          <w:kern w:val="0"/>
          <w:szCs w:val="21"/>
          <w:highlight w:val="none"/>
        </w:rPr>
      </w:pPr>
      <w:r>
        <w:rPr>
          <w:color w:val="auto"/>
          <w:kern w:val="0"/>
          <w:szCs w:val="21"/>
          <w:highlight w:val="none"/>
        </w:rPr>
        <w:t>1.本项目不允许转包。</w:t>
      </w:r>
    </w:p>
    <w:p>
      <w:pPr>
        <w:snapToGrid w:val="0"/>
        <w:spacing w:line="400" w:lineRule="exact"/>
        <w:ind w:firstLine="420" w:firstLineChars="200"/>
        <w:rPr>
          <w:color w:val="auto"/>
          <w:szCs w:val="21"/>
          <w:highlight w:val="none"/>
        </w:rPr>
      </w:pPr>
      <w:r>
        <w:rPr>
          <w:color w:val="auto"/>
          <w:kern w:val="0"/>
          <w:szCs w:val="21"/>
          <w:highlight w:val="none"/>
        </w:rPr>
        <w:t>2.本项目不可以分包。</w:t>
      </w:r>
    </w:p>
    <w:p>
      <w:pPr>
        <w:snapToGrid w:val="0"/>
        <w:spacing w:line="400" w:lineRule="exact"/>
        <w:ind w:firstLine="310" w:firstLineChars="147"/>
        <w:jc w:val="left"/>
        <w:rPr>
          <w:b/>
          <w:color w:val="auto"/>
          <w:szCs w:val="21"/>
          <w:highlight w:val="none"/>
        </w:rPr>
      </w:pPr>
      <w:bookmarkStart w:id="23" w:name="_Toc254970673"/>
      <w:bookmarkStart w:id="24" w:name="_Toc254970532"/>
      <w:r>
        <w:rPr>
          <w:b/>
          <w:color w:val="auto"/>
          <w:szCs w:val="21"/>
          <w:highlight w:val="none"/>
        </w:rPr>
        <w:t>（八）特别说明：</w:t>
      </w:r>
      <w:bookmarkEnd w:id="23"/>
      <w:bookmarkEnd w:id="24"/>
    </w:p>
    <w:p>
      <w:pPr>
        <w:widowControl/>
        <w:spacing w:line="400" w:lineRule="exact"/>
        <w:ind w:firstLine="420" w:firstLineChars="200"/>
        <w:jc w:val="left"/>
        <w:rPr>
          <w:color w:val="auto"/>
          <w:kern w:val="0"/>
          <w:szCs w:val="21"/>
          <w:highlight w:val="none"/>
        </w:rPr>
      </w:pPr>
      <w:r>
        <w:rPr>
          <w:color w:val="auto"/>
          <w:szCs w:val="21"/>
          <w:highlight w:val="none"/>
        </w:rPr>
        <w:t>▲1.单位负责人为同一人或者存在直接控股、管理关系的不同供应商，不得参加同一项目或分标的政府采购活动</w:t>
      </w:r>
      <w:r>
        <w:rPr>
          <w:color w:val="auto"/>
          <w:kern w:val="0"/>
          <w:szCs w:val="21"/>
          <w:highlight w:val="none"/>
        </w:rPr>
        <w:t>。</w:t>
      </w:r>
    </w:p>
    <w:p>
      <w:pPr>
        <w:widowControl/>
        <w:spacing w:line="400" w:lineRule="exact"/>
        <w:ind w:firstLine="420" w:firstLineChars="200"/>
        <w:jc w:val="left"/>
        <w:rPr>
          <w:color w:val="auto"/>
          <w:kern w:val="0"/>
          <w:szCs w:val="21"/>
          <w:highlight w:val="none"/>
        </w:rPr>
      </w:pPr>
      <w:r>
        <w:rPr>
          <w:color w:val="auto"/>
          <w:szCs w:val="21"/>
          <w:highlight w:val="none"/>
        </w:rPr>
        <w:t>▲2.</w:t>
      </w:r>
      <w:r>
        <w:rPr>
          <w:color w:val="auto"/>
          <w:kern w:val="0"/>
          <w:szCs w:val="21"/>
          <w:highlight w:val="none"/>
        </w:rPr>
        <w:t>提供相同品牌产品的不同供应商参加同一合同项下投标的，以其中通过资格审查、符合性审查且报价最低的参加评标，报价相同的，由采购人自主选择确定一个参加评标的供应商，其他投标无效；</w:t>
      </w:r>
    </w:p>
    <w:p>
      <w:pPr>
        <w:widowControl/>
        <w:spacing w:line="400" w:lineRule="exact"/>
        <w:ind w:firstLine="420" w:firstLineChars="200"/>
        <w:jc w:val="left"/>
        <w:rPr>
          <w:color w:val="auto"/>
          <w:kern w:val="0"/>
          <w:szCs w:val="21"/>
          <w:highlight w:val="none"/>
        </w:rPr>
      </w:pPr>
      <w:r>
        <w:rPr>
          <w:color w:val="auto"/>
          <w:szCs w:val="21"/>
          <w:highlight w:val="none"/>
        </w:rPr>
        <w:t>▲3.</w:t>
      </w:r>
      <w:r>
        <w:rPr>
          <w:color w:val="auto"/>
          <w:kern w:val="0"/>
          <w:szCs w:val="21"/>
          <w:highlight w:val="none"/>
        </w:rPr>
        <w:t>非单一产品采购项目中，多家供应商提供的核心产品品牌相同的，视为提供相同品牌产品。核心产品的名称应当在</w:t>
      </w:r>
      <w:r>
        <w:rPr>
          <w:rFonts w:hint="eastAsia"/>
          <w:color w:val="auto"/>
          <w:kern w:val="0"/>
          <w:szCs w:val="21"/>
          <w:highlight w:val="none"/>
        </w:rPr>
        <w:t>采购文件</w:t>
      </w:r>
      <w:r>
        <w:rPr>
          <w:color w:val="auto"/>
          <w:kern w:val="0"/>
          <w:szCs w:val="21"/>
          <w:highlight w:val="none"/>
        </w:rPr>
        <w:t>中载明。</w:t>
      </w:r>
    </w:p>
    <w:p>
      <w:pPr>
        <w:widowControl/>
        <w:spacing w:line="400" w:lineRule="exact"/>
        <w:ind w:firstLine="210" w:firstLineChars="100"/>
        <w:jc w:val="left"/>
        <w:rPr>
          <w:color w:val="auto"/>
          <w:kern w:val="0"/>
          <w:szCs w:val="21"/>
          <w:highlight w:val="none"/>
        </w:rPr>
      </w:pPr>
      <w:r>
        <w:rPr>
          <w:color w:val="auto"/>
          <w:szCs w:val="21"/>
          <w:highlight w:val="none"/>
        </w:rPr>
        <w:t xml:space="preserve">  ▲4.</w:t>
      </w:r>
      <w:r>
        <w:rPr>
          <w:color w:val="auto"/>
          <w:kern w:val="0"/>
          <w:szCs w:val="21"/>
          <w:highlight w:val="none"/>
        </w:rPr>
        <w:t>多家代理商或经销商参加投标，如其中两家或两家以上供应商存在分级代理或代销关系，且提供的是其所代理</w:t>
      </w:r>
      <w:r>
        <w:rPr>
          <w:rFonts w:hint="eastAsia"/>
          <w:color w:val="auto"/>
          <w:kern w:val="0"/>
          <w:szCs w:val="21"/>
          <w:highlight w:val="none"/>
        </w:rPr>
        <w:t>同一</w:t>
      </w:r>
      <w:r>
        <w:rPr>
          <w:color w:val="auto"/>
          <w:kern w:val="0"/>
          <w:szCs w:val="21"/>
          <w:highlight w:val="none"/>
        </w:rPr>
        <w:t>品牌产品的，评审时，按上述规定确定其中一家为有效供应商。</w:t>
      </w:r>
    </w:p>
    <w:p>
      <w:pPr>
        <w:pStyle w:val="13"/>
        <w:snapToGrid w:val="0"/>
        <w:spacing w:line="400" w:lineRule="exact"/>
        <w:ind w:left="2" w:leftChars="1" w:firstLine="420" w:firstLineChars="200"/>
        <w:rPr>
          <w:rFonts w:ascii="Times New Roman" w:hAnsi="Times New Roman"/>
          <w:color w:val="auto"/>
          <w:highlight w:val="none"/>
        </w:rPr>
      </w:pPr>
      <w:r>
        <w:rPr>
          <w:rFonts w:ascii="Times New Roman" w:hAnsi="Times New Roman"/>
          <w:color w:val="auto"/>
          <w:highlight w:val="none"/>
        </w:rPr>
        <w:t>▲5.供应商投标所使用的资格、信誉、荣誉、业绩与企业认证必须为本法人所拥有。供应商投标所使用的采购项目实施人员必须为本法人员工（或必须为本法人或控股公司正式员工）。</w:t>
      </w:r>
    </w:p>
    <w:p>
      <w:pPr>
        <w:pStyle w:val="13"/>
        <w:snapToGrid w:val="0"/>
        <w:spacing w:line="400" w:lineRule="exact"/>
        <w:ind w:left="2" w:leftChars="1" w:firstLine="420" w:firstLineChars="200"/>
        <w:rPr>
          <w:rFonts w:ascii="Times New Roman" w:hAnsi="Times New Roman"/>
          <w:color w:val="auto"/>
          <w:highlight w:val="none"/>
        </w:rPr>
      </w:pPr>
      <w:r>
        <w:rPr>
          <w:rFonts w:ascii="Times New Roman" w:hAnsi="Times New Roman"/>
          <w:color w:val="auto"/>
          <w:highlight w:val="none"/>
        </w:rPr>
        <w:t>▲6.供应商应仔细阅读</w:t>
      </w:r>
      <w:r>
        <w:rPr>
          <w:rFonts w:hint="eastAsia" w:ascii="Times New Roman" w:hAnsi="Times New Roman"/>
          <w:color w:val="auto"/>
          <w:highlight w:val="none"/>
        </w:rPr>
        <w:t>采购</w:t>
      </w:r>
      <w:r>
        <w:rPr>
          <w:rFonts w:ascii="Times New Roman" w:hAnsi="Times New Roman"/>
          <w:color w:val="auto"/>
          <w:highlight w:val="none"/>
        </w:rPr>
        <w:t>文件的所有内容，按照</w:t>
      </w:r>
      <w:r>
        <w:rPr>
          <w:rFonts w:hint="eastAsia" w:ascii="Times New Roman" w:hAnsi="Times New Roman"/>
          <w:color w:val="auto"/>
          <w:highlight w:val="none"/>
        </w:rPr>
        <w:t>采购文件</w:t>
      </w:r>
      <w:r>
        <w:rPr>
          <w:rFonts w:ascii="Times New Roman" w:hAnsi="Times New Roman"/>
          <w:color w:val="auto"/>
          <w:highlight w:val="none"/>
        </w:rPr>
        <w:t>的要求提交投标文件，并对所提供的全部资料的真实性承担法律责任。</w:t>
      </w:r>
    </w:p>
    <w:p>
      <w:pPr>
        <w:pStyle w:val="13"/>
        <w:snapToGrid w:val="0"/>
        <w:spacing w:line="400" w:lineRule="exact"/>
        <w:ind w:left="2" w:leftChars="1" w:firstLine="420" w:firstLineChars="200"/>
        <w:rPr>
          <w:rFonts w:ascii="Times New Roman" w:hAnsi="Times New Roman"/>
          <w:color w:val="auto"/>
          <w:highlight w:val="none"/>
        </w:rPr>
      </w:pPr>
      <w:r>
        <w:rPr>
          <w:rFonts w:ascii="Times New Roman" w:hAnsi="Times New Roman"/>
          <w:color w:val="auto"/>
          <w:highlight w:val="none"/>
        </w:rPr>
        <w:t>▲7.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pPr>
        <w:pStyle w:val="13"/>
        <w:snapToGrid w:val="0"/>
        <w:spacing w:line="400" w:lineRule="exact"/>
        <w:ind w:left="2" w:leftChars="1" w:firstLine="420" w:firstLineChars="200"/>
        <w:rPr>
          <w:rFonts w:ascii="Times New Roman" w:hAnsi="Times New Roman"/>
          <w:color w:val="auto"/>
          <w:highlight w:val="none"/>
        </w:rPr>
      </w:pPr>
      <w:r>
        <w:rPr>
          <w:rFonts w:ascii="Times New Roman" w:hAnsi="Times New Roman"/>
          <w:color w:val="auto"/>
          <w:highlight w:val="none"/>
        </w:rPr>
        <w:t xml:space="preserve">▲8. </w:t>
      </w:r>
      <w:r>
        <w:rPr>
          <w:rFonts w:hint="eastAsia" w:ascii="Times New Roman" w:hAnsi="Times New Roman"/>
          <w:color w:val="auto"/>
          <w:highlight w:val="none"/>
        </w:rPr>
        <w:t>采购文件</w:t>
      </w:r>
      <w:r>
        <w:rPr>
          <w:rFonts w:ascii="Times New Roman" w:hAnsi="Times New Roman"/>
          <w:color w:val="auto"/>
          <w:highlight w:val="none"/>
        </w:rPr>
        <w:t>发售期间，购买</w:t>
      </w:r>
      <w:r>
        <w:rPr>
          <w:rFonts w:hint="eastAsia" w:ascii="Times New Roman" w:hAnsi="Times New Roman"/>
          <w:color w:val="auto"/>
          <w:highlight w:val="none"/>
        </w:rPr>
        <w:t>采购文件</w:t>
      </w:r>
      <w:r>
        <w:rPr>
          <w:rFonts w:ascii="Times New Roman" w:hAnsi="Times New Roman"/>
          <w:color w:val="auto"/>
          <w:highlight w:val="none"/>
        </w:rPr>
        <w:t>的供应商不足三家的，本招标代理机构将延迟截标和开标时间不少于十日，并书面通知已购买</w:t>
      </w:r>
      <w:r>
        <w:rPr>
          <w:rFonts w:hint="eastAsia" w:ascii="Times New Roman" w:hAnsi="Times New Roman"/>
          <w:color w:val="auto"/>
          <w:highlight w:val="none"/>
        </w:rPr>
        <w:t>采购文件</w:t>
      </w:r>
      <w:r>
        <w:rPr>
          <w:rFonts w:ascii="Times New Roman" w:hAnsi="Times New Roman"/>
          <w:color w:val="auto"/>
          <w:highlight w:val="none"/>
        </w:rPr>
        <w:t>的供应商，并在财政部门指定的政府采购信息发布媒体</w:t>
      </w:r>
      <w:r>
        <w:rPr>
          <w:rFonts w:hint="eastAsia" w:ascii="Times New Roman" w:hAnsi="Times New Roman"/>
          <w:color w:val="auto"/>
          <w:highlight w:val="none"/>
        </w:rPr>
        <w:t>（即</w:t>
      </w:r>
      <w:r>
        <w:rPr>
          <w:rFonts w:ascii="Times New Roman" w:hAnsi="Times New Roman"/>
          <w:snapToGrid w:val="0"/>
          <w:color w:val="auto"/>
          <w:spacing w:val="-6"/>
          <w:kern w:val="0"/>
          <w:szCs w:val="21"/>
          <w:highlight w:val="none"/>
        </w:rPr>
        <w:t>中国政府采购网、广西壮族自治区政府采购网</w:t>
      </w:r>
      <w:r>
        <w:rPr>
          <w:rFonts w:hint="eastAsia" w:ascii="Times New Roman" w:hAnsi="Times New Roman"/>
          <w:snapToGrid w:val="0"/>
          <w:color w:val="auto"/>
          <w:spacing w:val="-6"/>
          <w:kern w:val="0"/>
          <w:szCs w:val="21"/>
          <w:highlight w:val="none"/>
        </w:rPr>
        <w:t>）</w:t>
      </w:r>
      <w:r>
        <w:rPr>
          <w:rFonts w:ascii="Times New Roman" w:hAnsi="Times New Roman"/>
          <w:color w:val="auto"/>
          <w:highlight w:val="none"/>
        </w:rPr>
        <w:t>上发布变更公告。</w:t>
      </w:r>
    </w:p>
    <w:p>
      <w:pPr>
        <w:snapToGrid w:val="0"/>
        <w:spacing w:line="400" w:lineRule="exact"/>
        <w:ind w:firstLine="310" w:firstLineChars="147"/>
        <w:jc w:val="left"/>
        <w:rPr>
          <w:b/>
          <w:color w:val="auto"/>
          <w:szCs w:val="21"/>
          <w:highlight w:val="none"/>
        </w:rPr>
      </w:pPr>
      <w:bookmarkStart w:id="25" w:name="_Toc254970533"/>
      <w:bookmarkStart w:id="26" w:name="_Toc254970674"/>
      <w:r>
        <w:rPr>
          <w:b/>
          <w:color w:val="auto"/>
          <w:szCs w:val="21"/>
          <w:highlight w:val="none"/>
        </w:rPr>
        <w:t>（九）质疑和投诉</w:t>
      </w:r>
      <w:bookmarkEnd w:id="25"/>
      <w:bookmarkEnd w:id="26"/>
    </w:p>
    <w:p>
      <w:pPr>
        <w:pStyle w:val="13"/>
        <w:snapToGrid w:val="0"/>
        <w:spacing w:line="400" w:lineRule="exact"/>
        <w:ind w:firstLine="420" w:firstLineChars="200"/>
        <w:rPr>
          <w:rFonts w:ascii="Times New Roman" w:hAnsi="Times New Roman"/>
          <w:bCs/>
          <w:color w:val="auto"/>
          <w:highlight w:val="none"/>
        </w:rPr>
      </w:pPr>
      <w:r>
        <w:rPr>
          <w:rFonts w:ascii="Times New Roman" w:hAnsi="Times New Roman"/>
          <w:bCs/>
          <w:color w:val="auto"/>
          <w:highlight w:val="none"/>
        </w:rPr>
        <w:t>1.供应商认为</w:t>
      </w:r>
      <w:r>
        <w:rPr>
          <w:rFonts w:hint="eastAsia" w:ascii="Times New Roman" w:hAnsi="Times New Roman"/>
          <w:bCs/>
          <w:color w:val="auto"/>
          <w:highlight w:val="none"/>
        </w:rPr>
        <w:t>采购文件</w:t>
      </w:r>
      <w:r>
        <w:rPr>
          <w:rFonts w:ascii="Times New Roman" w:hAnsi="Times New Roman"/>
          <w:bCs/>
          <w:color w:val="auto"/>
          <w:highlight w:val="none"/>
        </w:rPr>
        <w:t>、招标过程或中标结果使自己的合法权益受到损害的，应当在知道或者应知其权益受到损害之日起七个工作日内，以书面形式向采购人、采购代理单位提出质疑。</w:t>
      </w:r>
      <w:r>
        <w:rPr>
          <w:rFonts w:ascii="Times New Roman" w:hAnsi="Times New Roman"/>
          <w:color w:val="auto"/>
          <w:highlight w:val="none"/>
        </w:rPr>
        <w:t>供应商对招标采购单位的质疑答复不满意或者招标采购单位未在规定时间内作出答复的，可以在答复期满后十五个工作日内向同级采购监管部门投诉。</w:t>
      </w:r>
    </w:p>
    <w:p>
      <w:pPr>
        <w:pStyle w:val="13"/>
        <w:snapToGrid w:val="0"/>
        <w:spacing w:line="400" w:lineRule="exact"/>
        <w:ind w:firstLine="420" w:firstLineChars="200"/>
        <w:rPr>
          <w:rFonts w:ascii="Times New Roman" w:hAnsi="Times New Roman"/>
          <w:bCs/>
          <w:color w:val="auto"/>
          <w:highlight w:val="none"/>
        </w:rPr>
      </w:pPr>
      <w:r>
        <w:rPr>
          <w:rFonts w:ascii="Times New Roman" w:hAnsi="Times New Roman"/>
          <w:bCs/>
          <w:color w:val="auto"/>
          <w:highlight w:val="none"/>
        </w:rPr>
        <w:t>2.质疑、投诉应当采用书面形式，质疑书、投诉书均应明确阐述</w:t>
      </w:r>
      <w:r>
        <w:rPr>
          <w:rFonts w:hint="eastAsia" w:ascii="Times New Roman" w:hAnsi="Times New Roman"/>
          <w:bCs/>
          <w:color w:val="auto"/>
          <w:highlight w:val="none"/>
        </w:rPr>
        <w:t>采购文件</w:t>
      </w:r>
      <w:r>
        <w:rPr>
          <w:rFonts w:ascii="Times New Roman" w:hAnsi="Times New Roman"/>
          <w:bCs/>
          <w:color w:val="auto"/>
          <w:highlight w:val="none"/>
        </w:rPr>
        <w:t>、招标过程或中标结果中使自己合法权益受到损害的实质性内容，提供相关事实、依据和证据及其来源或线索，便于有关单位调查、答复和处理。</w:t>
      </w:r>
    </w:p>
    <w:p>
      <w:pPr>
        <w:pStyle w:val="13"/>
        <w:snapToGrid w:val="0"/>
        <w:spacing w:line="400" w:lineRule="exact"/>
        <w:ind w:firstLine="420" w:firstLineChars="200"/>
        <w:rPr>
          <w:rFonts w:ascii="Times New Roman" w:hAnsi="Times New Roman"/>
          <w:bCs/>
          <w:color w:val="auto"/>
          <w:highlight w:val="none"/>
        </w:rPr>
      </w:pPr>
      <w:r>
        <w:rPr>
          <w:rFonts w:ascii="Times New Roman" w:hAnsi="Times New Roman"/>
          <w:bCs/>
          <w:color w:val="auto"/>
          <w:highlight w:val="none"/>
        </w:rPr>
        <w:t>①质疑联系部门及电话：</w:t>
      </w:r>
      <w:r>
        <w:rPr>
          <w:rFonts w:ascii="Times New Roman" w:hAnsi="Times New Roman"/>
          <w:color w:val="auto"/>
          <w:kern w:val="0"/>
          <w:szCs w:val="21"/>
          <w:highlight w:val="none"/>
        </w:rPr>
        <w:t>广西建设工程项目管理中心有限责任公司</w:t>
      </w:r>
      <w:r>
        <w:rPr>
          <w:rFonts w:ascii="Times New Roman" w:hAnsi="Times New Roman"/>
          <w:bCs/>
          <w:color w:val="auto"/>
          <w:highlight w:val="none"/>
        </w:rPr>
        <w:t xml:space="preserve">   0771-2025064</w:t>
      </w:r>
      <w:r>
        <w:rPr>
          <w:rFonts w:hint="eastAsia" w:ascii="Times New Roman" w:hAnsi="Times New Roman"/>
          <w:bCs/>
          <w:color w:val="auto"/>
          <w:highlight w:val="none"/>
        </w:rPr>
        <w:t>；</w:t>
      </w:r>
    </w:p>
    <w:p>
      <w:pPr>
        <w:pStyle w:val="13"/>
        <w:snapToGrid w:val="0"/>
        <w:spacing w:line="400" w:lineRule="exact"/>
        <w:ind w:firstLine="420" w:firstLineChars="200"/>
        <w:rPr>
          <w:rFonts w:ascii="Times New Roman" w:hAnsi="Times New Roman"/>
          <w:bCs/>
          <w:color w:val="auto"/>
          <w:highlight w:val="none"/>
        </w:rPr>
      </w:pPr>
      <w:r>
        <w:rPr>
          <w:rFonts w:ascii="Times New Roman" w:hAnsi="Times New Roman"/>
          <w:bCs/>
          <w:color w:val="auto"/>
          <w:highlight w:val="none"/>
        </w:rPr>
        <w:t>②投诉联系部门及电话：广西壮族自治区财政厅政府采购监督管理处  0771-5331544</w:t>
      </w:r>
      <w:r>
        <w:rPr>
          <w:rFonts w:hint="eastAsia" w:ascii="Times New Roman" w:hAnsi="Times New Roman"/>
          <w:bCs/>
          <w:color w:val="auto"/>
          <w:highlight w:val="none"/>
        </w:rPr>
        <w:t>。</w:t>
      </w:r>
    </w:p>
    <w:p>
      <w:pPr>
        <w:pStyle w:val="13"/>
        <w:spacing w:line="400" w:lineRule="exact"/>
        <w:rPr>
          <w:rFonts w:ascii="Times New Roman" w:hAnsi="Times New Roman"/>
          <w:b/>
          <w:color w:val="auto"/>
          <w:highlight w:val="none"/>
        </w:rPr>
      </w:pPr>
      <w:bookmarkStart w:id="27" w:name="_Toc254970675"/>
      <w:bookmarkStart w:id="28" w:name="_Toc254970534"/>
    </w:p>
    <w:p>
      <w:pPr>
        <w:pStyle w:val="13"/>
        <w:spacing w:line="400" w:lineRule="exact"/>
        <w:jc w:val="center"/>
        <w:rPr>
          <w:rFonts w:ascii="Times New Roman" w:hAnsi="Times New Roman"/>
          <w:b/>
          <w:color w:val="auto"/>
          <w:sz w:val="24"/>
          <w:szCs w:val="24"/>
          <w:highlight w:val="none"/>
        </w:rPr>
      </w:pPr>
      <w:r>
        <w:rPr>
          <w:rFonts w:ascii="Times New Roman" w:hAnsi="Times New Roman"/>
          <w:b/>
          <w:color w:val="auto"/>
          <w:sz w:val="24"/>
          <w:szCs w:val="24"/>
          <w:highlight w:val="none"/>
        </w:rPr>
        <w:t>二、</w:t>
      </w:r>
      <w:bookmarkEnd w:id="27"/>
      <w:bookmarkEnd w:id="28"/>
      <w:r>
        <w:rPr>
          <w:rFonts w:hint="eastAsia" w:ascii="Times New Roman" w:hAnsi="Times New Roman"/>
          <w:b/>
          <w:color w:val="auto"/>
          <w:sz w:val="24"/>
          <w:szCs w:val="24"/>
          <w:highlight w:val="none"/>
        </w:rPr>
        <w:t>采购文件</w:t>
      </w:r>
    </w:p>
    <w:p>
      <w:pPr>
        <w:snapToGrid w:val="0"/>
        <w:spacing w:line="400" w:lineRule="exact"/>
        <w:ind w:firstLine="310" w:firstLineChars="147"/>
        <w:jc w:val="left"/>
        <w:rPr>
          <w:b/>
          <w:color w:val="auto"/>
          <w:szCs w:val="21"/>
          <w:highlight w:val="none"/>
        </w:rPr>
      </w:pPr>
      <w:r>
        <w:rPr>
          <w:b/>
          <w:color w:val="auto"/>
          <w:szCs w:val="21"/>
          <w:highlight w:val="none"/>
        </w:rPr>
        <w:t>（一）</w:t>
      </w:r>
      <w:r>
        <w:rPr>
          <w:rFonts w:hint="eastAsia"/>
          <w:b/>
          <w:color w:val="auto"/>
          <w:szCs w:val="21"/>
          <w:highlight w:val="none"/>
        </w:rPr>
        <w:t>采购文件</w:t>
      </w:r>
      <w:r>
        <w:rPr>
          <w:b/>
          <w:color w:val="auto"/>
          <w:szCs w:val="21"/>
          <w:highlight w:val="none"/>
        </w:rPr>
        <w:t>的构成。</w:t>
      </w:r>
    </w:p>
    <w:p>
      <w:pPr>
        <w:snapToGrid w:val="0"/>
        <w:spacing w:line="400" w:lineRule="exact"/>
        <w:ind w:firstLine="420" w:firstLineChars="200"/>
        <w:jc w:val="left"/>
        <w:rPr>
          <w:color w:val="auto"/>
          <w:szCs w:val="21"/>
          <w:highlight w:val="none"/>
        </w:rPr>
      </w:pPr>
      <w:r>
        <w:rPr>
          <w:color w:val="auto"/>
          <w:szCs w:val="21"/>
          <w:highlight w:val="none"/>
        </w:rPr>
        <w:t>1.招标公告；</w:t>
      </w:r>
    </w:p>
    <w:p>
      <w:pPr>
        <w:snapToGrid w:val="0"/>
        <w:spacing w:line="400" w:lineRule="exact"/>
        <w:ind w:firstLine="420" w:firstLineChars="200"/>
        <w:jc w:val="left"/>
        <w:rPr>
          <w:color w:val="auto"/>
          <w:szCs w:val="21"/>
          <w:highlight w:val="none"/>
        </w:rPr>
      </w:pPr>
      <w:r>
        <w:rPr>
          <w:color w:val="auto"/>
          <w:szCs w:val="21"/>
          <w:highlight w:val="none"/>
        </w:rPr>
        <w:t>2.招标</w:t>
      </w:r>
      <w:r>
        <w:rPr>
          <w:rFonts w:hint="eastAsia"/>
          <w:color w:val="auto"/>
          <w:szCs w:val="21"/>
          <w:highlight w:val="none"/>
        </w:rPr>
        <w:t>项目采购</w:t>
      </w:r>
      <w:r>
        <w:rPr>
          <w:color w:val="auto"/>
          <w:szCs w:val="21"/>
          <w:highlight w:val="none"/>
        </w:rPr>
        <w:t>需求</w:t>
      </w:r>
      <w:r>
        <w:rPr>
          <w:rFonts w:hint="eastAsia"/>
          <w:color w:val="auto"/>
          <w:szCs w:val="21"/>
          <w:highlight w:val="none"/>
        </w:rPr>
        <w:t>；</w:t>
      </w:r>
    </w:p>
    <w:p>
      <w:pPr>
        <w:snapToGrid w:val="0"/>
        <w:spacing w:line="400" w:lineRule="exact"/>
        <w:ind w:firstLine="420" w:firstLineChars="200"/>
        <w:jc w:val="left"/>
        <w:rPr>
          <w:color w:val="auto"/>
          <w:szCs w:val="21"/>
          <w:highlight w:val="none"/>
        </w:rPr>
      </w:pPr>
      <w:r>
        <w:rPr>
          <w:color w:val="auto"/>
          <w:szCs w:val="21"/>
          <w:highlight w:val="none"/>
        </w:rPr>
        <w:t>3.供应商须知；</w:t>
      </w:r>
    </w:p>
    <w:p>
      <w:pPr>
        <w:snapToGrid w:val="0"/>
        <w:spacing w:line="400" w:lineRule="exact"/>
        <w:ind w:firstLine="420" w:firstLineChars="200"/>
        <w:jc w:val="left"/>
        <w:rPr>
          <w:color w:val="auto"/>
          <w:szCs w:val="21"/>
          <w:highlight w:val="none"/>
        </w:rPr>
      </w:pPr>
      <w:r>
        <w:rPr>
          <w:color w:val="auto"/>
          <w:szCs w:val="21"/>
          <w:highlight w:val="none"/>
        </w:rPr>
        <w:t>4.评标办法及标准；</w:t>
      </w:r>
    </w:p>
    <w:p>
      <w:pPr>
        <w:snapToGrid w:val="0"/>
        <w:spacing w:line="400" w:lineRule="exact"/>
        <w:ind w:firstLine="420" w:firstLineChars="200"/>
        <w:jc w:val="left"/>
        <w:rPr>
          <w:color w:val="auto"/>
          <w:szCs w:val="21"/>
          <w:highlight w:val="none"/>
        </w:rPr>
      </w:pPr>
      <w:r>
        <w:rPr>
          <w:color w:val="auto"/>
          <w:szCs w:val="21"/>
          <w:highlight w:val="none"/>
        </w:rPr>
        <w:t>5.合同主要条款</w:t>
      </w:r>
      <w:r>
        <w:rPr>
          <w:rFonts w:hint="eastAsia"/>
          <w:color w:val="auto"/>
          <w:szCs w:val="21"/>
          <w:highlight w:val="none"/>
        </w:rPr>
        <w:t>格式</w:t>
      </w:r>
      <w:r>
        <w:rPr>
          <w:color w:val="auto"/>
          <w:szCs w:val="21"/>
          <w:highlight w:val="none"/>
        </w:rPr>
        <w:t>；</w:t>
      </w:r>
    </w:p>
    <w:p>
      <w:pPr>
        <w:snapToGrid w:val="0"/>
        <w:spacing w:line="400" w:lineRule="exact"/>
        <w:ind w:firstLine="420" w:firstLineChars="200"/>
        <w:jc w:val="left"/>
        <w:rPr>
          <w:color w:val="auto"/>
          <w:szCs w:val="21"/>
          <w:highlight w:val="none"/>
        </w:rPr>
      </w:pPr>
      <w:r>
        <w:rPr>
          <w:color w:val="auto"/>
          <w:szCs w:val="21"/>
          <w:highlight w:val="none"/>
        </w:rPr>
        <w:t>6.投标文件格式。</w:t>
      </w:r>
    </w:p>
    <w:p>
      <w:pPr>
        <w:snapToGrid w:val="0"/>
        <w:spacing w:line="400" w:lineRule="exact"/>
        <w:ind w:firstLine="310" w:firstLineChars="147"/>
        <w:jc w:val="left"/>
        <w:rPr>
          <w:b/>
          <w:color w:val="auto"/>
          <w:szCs w:val="21"/>
          <w:highlight w:val="none"/>
        </w:rPr>
      </w:pPr>
      <w:r>
        <w:rPr>
          <w:b/>
          <w:color w:val="auto"/>
          <w:szCs w:val="21"/>
          <w:highlight w:val="none"/>
        </w:rPr>
        <w:t>（二）供应商的风险</w:t>
      </w:r>
    </w:p>
    <w:p>
      <w:pPr>
        <w:pStyle w:val="19"/>
        <w:spacing w:after="0" w:line="400" w:lineRule="exact"/>
        <w:ind w:left="0" w:leftChars="0" w:firstLine="420" w:firstLineChars="200"/>
        <w:rPr>
          <w:color w:val="auto"/>
          <w:sz w:val="21"/>
          <w:szCs w:val="21"/>
          <w:highlight w:val="none"/>
        </w:rPr>
      </w:pPr>
      <w:r>
        <w:rPr>
          <w:color w:val="auto"/>
          <w:sz w:val="21"/>
          <w:szCs w:val="21"/>
          <w:highlight w:val="none"/>
        </w:rPr>
        <w:t>供应商应认真阅读</w:t>
      </w:r>
      <w:r>
        <w:rPr>
          <w:rFonts w:hint="eastAsia"/>
          <w:color w:val="auto"/>
          <w:sz w:val="21"/>
          <w:szCs w:val="21"/>
          <w:highlight w:val="none"/>
        </w:rPr>
        <w:t>采购文件</w:t>
      </w:r>
      <w:r>
        <w:rPr>
          <w:color w:val="auto"/>
          <w:sz w:val="21"/>
          <w:szCs w:val="21"/>
          <w:highlight w:val="none"/>
        </w:rPr>
        <w:t>，按照</w:t>
      </w:r>
      <w:r>
        <w:rPr>
          <w:rFonts w:hint="eastAsia"/>
          <w:color w:val="auto"/>
          <w:sz w:val="21"/>
          <w:szCs w:val="21"/>
          <w:highlight w:val="none"/>
        </w:rPr>
        <w:t>采购文件</w:t>
      </w:r>
      <w:r>
        <w:rPr>
          <w:color w:val="auto"/>
          <w:sz w:val="21"/>
          <w:szCs w:val="21"/>
          <w:highlight w:val="none"/>
        </w:rPr>
        <w:t>的要求编制投标文件。投标文件应对</w:t>
      </w:r>
      <w:r>
        <w:rPr>
          <w:rFonts w:hint="eastAsia"/>
          <w:color w:val="auto"/>
          <w:sz w:val="21"/>
          <w:szCs w:val="21"/>
          <w:highlight w:val="none"/>
        </w:rPr>
        <w:t>采购文件</w:t>
      </w:r>
      <w:r>
        <w:rPr>
          <w:color w:val="auto"/>
          <w:sz w:val="21"/>
          <w:szCs w:val="21"/>
          <w:highlight w:val="none"/>
        </w:rPr>
        <w:t>提出的要求和条件作出实质性的响应。供应商没有按照</w:t>
      </w:r>
      <w:r>
        <w:rPr>
          <w:rFonts w:hint="eastAsia"/>
          <w:color w:val="auto"/>
          <w:sz w:val="21"/>
          <w:szCs w:val="21"/>
          <w:highlight w:val="none"/>
        </w:rPr>
        <w:t>采购文件</w:t>
      </w:r>
      <w:r>
        <w:rPr>
          <w:color w:val="auto"/>
          <w:sz w:val="21"/>
          <w:szCs w:val="21"/>
          <w:highlight w:val="none"/>
        </w:rPr>
        <w:t>要求提供全部资料，或者供应商没有对</w:t>
      </w:r>
      <w:r>
        <w:rPr>
          <w:rFonts w:hint="eastAsia"/>
          <w:color w:val="auto"/>
          <w:sz w:val="21"/>
          <w:szCs w:val="21"/>
          <w:highlight w:val="none"/>
        </w:rPr>
        <w:t>采购文件</w:t>
      </w:r>
      <w:r>
        <w:rPr>
          <w:color w:val="auto"/>
          <w:sz w:val="21"/>
          <w:szCs w:val="21"/>
          <w:highlight w:val="none"/>
        </w:rPr>
        <w:t>在各方面作出实质性响应是供应商的风险，并可能导致其投标被拒绝。</w:t>
      </w:r>
    </w:p>
    <w:p>
      <w:pPr>
        <w:snapToGrid w:val="0"/>
        <w:spacing w:line="400" w:lineRule="exact"/>
        <w:ind w:firstLine="310" w:firstLineChars="147"/>
        <w:jc w:val="left"/>
        <w:rPr>
          <w:b/>
          <w:color w:val="auto"/>
          <w:szCs w:val="21"/>
          <w:highlight w:val="none"/>
        </w:rPr>
      </w:pPr>
      <w:r>
        <w:rPr>
          <w:b/>
          <w:color w:val="auto"/>
          <w:szCs w:val="21"/>
          <w:highlight w:val="none"/>
        </w:rPr>
        <w:t>（三）</w:t>
      </w:r>
      <w:r>
        <w:rPr>
          <w:rFonts w:hint="eastAsia"/>
          <w:b/>
          <w:color w:val="auto"/>
          <w:szCs w:val="21"/>
          <w:highlight w:val="none"/>
        </w:rPr>
        <w:t>采购文件</w:t>
      </w:r>
      <w:r>
        <w:rPr>
          <w:b/>
          <w:color w:val="auto"/>
          <w:szCs w:val="21"/>
          <w:highlight w:val="none"/>
        </w:rPr>
        <w:t>的澄清与修改</w:t>
      </w:r>
    </w:p>
    <w:p>
      <w:pPr>
        <w:pStyle w:val="13"/>
        <w:snapToGrid w:val="0"/>
        <w:spacing w:line="400" w:lineRule="exact"/>
        <w:ind w:firstLine="420" w:firstLineChars="200"/>
        <w:rPr>
          <w:rFonts w:ascii="Times New Roman" w:hAnsi="Times New Roman"/>
          <w:color w:val="auto"/>
          <w:highlight w:val="none"/>
        </w:rPr>
      </w:pPr>
      <w:r>
        <w:rPr>
          <w:rFonts w:ascii="Times New Roman" w:hAnsi="Times New Roman"/>
          <w:color w:val="auto"/>
          <w:highlight w:val="none"/>
        </w:rPr>
        <w:t>1.</w:t>
      </w:r>
      <w:r>
        <w:rPr>
          <w:rFonts w:ascii="Times New Roman" w:hAnsi="Times New Roman"/>
          <w:bCs/>
          <w:color w:val="auto"/>
          <w:highlight w:val="none"/>
        </w:rPr>
        <w:t>供应商应认真阅读本</w:t>
      </w:r>
      <w:r>
        <w:rPr>
          <w:rFonts w:hint="eastAsia" w:ascii="Times New Roman" w:hAnsi="Times New Roman"/>
          <w:bCs/>
          <w:color w:val="auto"/>
          <w:highlight w:val="none"/>
        </w:rPr>
        <w:t>采购文件</w:t>
      </w:r>
      <w:r>
        <w:rPr>
          <w:rFonts w:ascii="Times New Roman" w:hAnsi="Times New Roman"/>
          <w:bCs/>
          <w:color w:val="auto"/>
          <w:highlight w:val="none"/>
        </w:rPr>
        <w:t>，发现其中有误或有不合理要求的，供应商必须在开标时间15天</w:t>
      </w:r>
      <w:r>
        <w:rPr>
          <w:rFonts w:hint="eastAsia" w:ascii="Times New Roman" w:hAnsi="Times New Roman"/>
          <w:bCs/>
          <w:color w:val="auto"/>
          <w:highlight w:val="none"/>
        </w:rPr>
        <w:t>前</w:t>
      </w:r>
      <w:r>
        <w:rPr>
          <w:rFonts w:ascii="Times New Roman" w:hAnsi="Times New Roman"/>
          <w:bCs/>
          <w:color w:val="auto"/>
          <w:highlight w:val="none"/>
        </w:rPr>
        <w:t>以书面形式要求招标采购单位澄清。本采购代理机构对已发出的</w:t>
      </w:r>
      <w:r>
        <w:rPr>
          <w:rFonts w:hint="eastAsia" w:ascii="Times New Roman" w:hAnsi="Times New Roman"/>
          <w:bCs/>
          <w:color w:val="auto"/>
          <w:highlight w:val="none"/>
        </w:rPr>
        <w:t>采购文件</w:t>
      </w:r>
      <w:r>
        <w:rPr>
          <w:rFonts w:ascii="Times New Roman" w:hAnsi="Times New Roman"/>
          <w:bCs/>
          <w:color w:val="auto"/>
          <w:highlight w:val="none"/>
        </w:rPr>
        <w:t>进行必要澄清或者修改的，</w:t>
      </w:r>
      <w:r>
        <w:rPr>
          <w:rFonts w:ascii="Times New Roman" w:hAnsi="Times New Roman"/>
          <w:color w:val="auto"/>
          <w:highlight w:val="none"/>
        </w:rPr>
        <w:t>应当在</w:t>
      </w:r>
      <w:r>
        <w:rPr>
          <w:rFonts w:hint="eastAsia" w:ascii="Times New Roman" w:hAnsi="Times New Roman"/>
          <w:color w:val="auto"/>
          <w:highlight w:val="none"/>
        </w:rPr>
        <w:t>采购文件</w:t>
      </w:r>
      <w:r>
        <w:rPr>
          <w:rFonts w:ascii="Times New Roman" w:hAnsi="Times New Roman"/>
          <w:color w:val="auto"/>
          <w:highlight w:val="none"/>
        </w:rPr>
        <w:t>要求提交投标文件截止时间十五日前，在财政部门指定的政府采购信息发布媒体</w:t>
      </w:r>
      <w:r>
        <w:rPr>
          <w:rFonts w:hint="eastAsia" w:ascii="Times New Roman" w:hAnsi="Times New Roman"/>
          <w:color w:val="auto"/>
          <w:highlight w:val="none"/>
        </w:rPr>
        <w:t>（即</w:t>
      </w:r>
      <w:r>
        <w:rPr>
          <w:rFonts w:ascii="Times New Roman" w:hAnsi="Times New Roman"/>
          <w:snapToGrid w:val="0"/>
          <w:color w:val="auto"/>
          <w:spacing w:val="-6"/>
          <w:kern w:val="0"/>
          <w:szCs w:val="21"/>
          <w:highlight w:val="none"/>
        </w:rPr>
        <w:t>中国政府采购网、广西壮族自治区政府采购网</w:t>
      </w:r>
      <w:r>
        <w:rPr>
          <w:rFonts w:hint="eastAsia" w:ascii="Times New Roman" w:hAnsi="Times New Roman"/>
          <w:snapToGrid w:val="0"/>
          <w:color w:val="auto"/>
          <w:spacing w:val="-6"/>
          <w:kern w:val="0"/>
          <w:szCs w:val="21"/>
          <w:highlight w:val="none"/>
        </w:rPr>
        <w:t>）</w:t>
      </w:r>
      <w:r>
        <w:rPr>
          <w:rFonts w:ascii="Times New Roman" w:hAnsi="Times New Roman"/>
          <w:color w:val="auto"/>
          <w:highlight w:val="none"/>
        </w:rPr>
        <w:t>上发布更正公告，并以书面形式通知所有</w:t>
      </w:r>
      <w:r>
        <w:rPr>
          <w:rFonts w:hint="eastAsia" w:ascii="Times New Roman" w:hAnsi="Times New Roman"/>
          <w:color w:val="auto"/>
          <w:highlight w:val="none"/>
        </w:rPr>
        <w:t>采购文件</w:t>
      </w:r>
      <w:r>
        <w:rPr>
          <w:rFonts w:ascii="Times New Roman" w:hAnsi="Times New Roman"/>
          <w:color w:val="auto"/>
          <w:highlight w:val="none"/>
        </w:rPr>
        <w:t>收受人。该澄清或者修改的内容为</w:t>
      </w:r>
      <w:r>
        <w:rPr>
          <w:rFonts w:hint="eastAsia" w:ascii="Times New Roman" w:hAnsi="Times New Roman"/>
          <w:color w:val="auto"/>
          <w:highlight w:val="none"/>
        </w:rPr>
        <w:t>采购文件</w:t>
      </w:r>
      <w:r>
        <w:rPr>
          <w:rFonts w:ascii="Times New Roman" w:hAnsi="Times New Roman"/>
          <w:color w:val="auto"/>
          <w:highlight w:val="none"/>
        </w:rPr>
        <w:t>的组成部分。</w:t>
      </w:r>
    </w:p>
    <w:p>
      <w:pPr>
        <w:pStyle w:val="13"/>
        <w:snapToGrid w:val="0"/>
        <w:spacing w:line="400" w:lineRule="exact"/>
        <w:ind w:firstLine="420" w:firstLineChars="200"/>
        <w:rPr>
          <w:rFonts w:ascii="Times New Roman" w:hAnsi="Times New Roman"/>
          <w:color w:val="auto"/>
          <w:highlight w:val="none"/>
        </w:rPr>
      </w:pPr>
      <w:r>
        <w:rPr>
          <w:rFonts w:ascii="Times New Roman" w:hAnsi="Times New Roman"/>
          <w:color w:val="auto"/>
          <w:highlight w:val="none"/>
        </w:rPr>
        <w:t>2. 采购代理机构必须以书面形式答复供应商要求澄清的问题，并将不包含问题来源的答复书面通知所有购买</w:t>
      </w:r>
      <w:r>
        <w:rPr>
          <w:rFonts w:hint="eastAsia" w:ascii="Times New Roman" w:hAnsi="Times New Roman"/>
          <w:color w:val="auto"/>
          <w:highlight w:val="none"/>
        </w:rPr>
        <w:t>采购文件</w:t>
      </w:r>
      <w:r>
        <w:rPr>
          <w:rFonts w:ascii="Times New Roman" w:hAnsi="Times New Roman"/>
          <w:color w:val="auto"/>
          <w:highlight w:val="none"/>
        </w:rPr>
        <w:t>的供应商；除书面答复以外的其他澄清方式及澄清内容均无效。</w:t>
      </w:r>
    </w:p>
    <w:p>
      <w:pPr>
        <w:pStyle w:val="13"/>
        <w:snapToGrid w:val="0"/>
        <w:spacing w:line="400" w:lineRule="exact"/>
        <w:ind w:firstLine="420" w:firstLineChars="200"/>
        <w:rPr>
          <w:rFonts w:ascii="Times New Roman" w:hAnsi="Times New Roman"/>
          <w:color w:val="auto"/>
          <w:highlight w:val="none"/>
        </w:rPr>
      </w:pPr>
      <w:r>
        <w:rPr>
          <w:rFonts w:ascii="Times New Roman" w:hAnsi="Times New Roman"/>
          <w:color w:val="auto"/>
          <w:highlight w:val="none"/>
        </w:rPr>
        <w:t>3.</w:t>
      </w:r>
      <w:r>
        <w:rPr>
          <w:rFonts w:hint="eastAsia" w:ascii="Times New Roman" w:hAnsi="Times New Roman"/>
          <w:color w:val="auto"/>
          <w:highlight w:val="none"/>
        </w:rPr>
        <w:t>采购文件</w:t>
      </w:r>
      <w:r>
        <w:rPr>
          <w:rFonts w:ascii="Times New Roman" w:hAnsi="Times New Roman"/>
          <w:color w:val="auto"/>
          <w:highlight w:val="none"/>
        </w:rPr>
        <w:t>澄清、答复、修改、补充的内容为</w:t>
      </w:r>
      <w:r>
        <w:rPr>
          <w:rFonts w:hint="eastAsia" w:ascii="Times New Roman" w:hAnsi="Times New Roman"/>
          <w:color w:val="auto"/>
          <w:highlight w:val="none"/>
        </w:rPr>
        <w:t>采购文件</w:t>
      </w:r>
      <w:r>
        <w:rPr>
          <w:rFonts w:ascii="Times New Roman" w:hAnsi="Times New Roman"/>
          <w:color w:val="auto"/>
          <w:highlight w:val="none"/>
        </w:rPr>
        <w:t>的组成部分。当</w:t>
      </w:r>
      <w:r>
        <w:rPr>
          <w:rFonts w:hint="eastAsia" w:ascii="Times New Roman" w:hAnsi="Times New Roman"/>
          <w:color w:val="auto"/>
          <w:highlight w:val="none"/>
        </w:rPr>
        <w:t>采购文件</w:t>
      </w:r>
      <w:r>
        <w:rPr>
          <w:rFonts w:ascii="Times New Roman" w:hAnsi="Times New Roman"/>
          <w:color w:val="auto"/>
          <w:highlight w:val="none"/>
        </w:rPr>
        <w:t>与</w:t>
      </w:r>
      <w:r>
        <w:rPr>
          <w:rFonts w:hint="eastAsia" w:ascii="Times New Roman" w:hAnsi="Times New Roman"/>
          <w:color w:val="auto"/>
          <w:highlight w:val="none"/>
        </w:rPr>
        <w:t>采购文件</w:t>
      </w:r>
      <w:r>
        <w:rPr>
          <w:rFonts w:ascii="Times New Roman" w:hAnsi="Times New Roman"/>
          <w:color w:val="auto"/>
          <w:highlight w:val="none"/>
        </w:rPr>
        <w:t>的答复、澄清、修改、补充通知就同一内容的表述不一致时，以最后发出的书面文件为准。</w:t>
      </w:r>
    </w:p>
    <w:p>
      <w:pPr>
        <w:pStyle w:val="13"/>
        <w:snapToGrid w:val="0"/>
        <w:spacing w:line="400" w:lineRule="exact"/>
        <w:ind w:firstLine="420" w:firstLineChars="200"/>
        <w:rPr>
          <w:rFonts w:ascii="Times New Roman" w:hAnsi="Times New Roman"/>
          <w:color w:val="auto"/>
          <w:highlight w:val="none"/>
        </w:rPr>
      </w:pPr>
      <w:r>
        <w:rPr>
          <w:rFonts w:ascii="Times New Roman" w:hAnsi="Times New Roman"/>
          <w:color w:val="auto"/>
          <w:highlight w:val="none"/>
        </w:rPr>
        <w:t>4.</w:t>
      </w:r>
      <w:r>
        <w:rPr>
          <w:rFonts w:hint="eastAsia" w:ascii="Times New Roman" w:hAnsi="Times New Roman"/>
          <w:color w:val="auto"/>
          <w:highlight w:val="none"/>
        </w:rPr>
        <w:t>采购文件</w:t>
      </w:r>
      <w:r>
        <w:rPr>
          <w:rFonts w:ascii="Times New Roman" w:hAnsi="Times New Roman"/>
          <w:color w:val="auto"/>
          <w:highlight w:val="none"/>
        </w:rPr>
        <w:t>的澄清、答复、修改或补充都应该通过</w:t>
      </w:r>
      <w:r>
        <w:rPr>
          <w:rFonts w:ascii="Times New Roman" w:hAnsi="Times New Roman"/>
          <w:bCs/>
          <w:color w:val="auto"/>
          <w:highlight w:val="none"/>
        </w:rPr>
        <w:t>采购代理单位</w:t>
      </w:r>
      <w:r>
        <w:rPr>
          <w:rFonts w:ascii="Times New Roman" w:hAnsi="Times New Roman"/>
          <w:color w:val="auto"/>
          <w:highlight w:val="none"/>
        </w:rPr>
        <w:t>以法定形式发布，采购人非通过本机构，不得擅自澄清、答复、修改或补充</w:t>
      </w:r>
      <w:r>
        <w:rPr>
          <w:rFonts w:hint="eastAsia" w:ascii="Times New Roman" w:hAnsi="Times New Roman"/>
          <w:color w:val="auto"/>
          <w:highlight w:val="none"/>
        </w:rPr>
        <w:t>采购文件</w:t>
      </w:r>
      <w:r>
        <w:rPr>
          <w:rFonts w:ascii="Times New Roman" w:hAnsi="Times New Roman"/>
          <w:color w:val="auto"/>
          <w:highlight w:val="none"/>
        </w:rPr>
        <w:t>。</w:t>
      </w:r>
    </w:p>
    <w:p>
      <w:pPr>
        <w:pStyle w:val="13"/>
        <w:snapToGrid w:val="0"/>
        <w:spacing w:line="400" w:lineRule="exact"/>
        <w:ind w:firstLine="420" w:firstLineChars="200"/>
        <w:rPr>
          <w:rFonts w:ascii="Times New Roman" w:hAnsi="Times New Roman"/>
          <w:color w:val="auto"/>
          <w:highlight w:val="none"/>
        </w:rPr>
      </w:pPr>
      <w:r>
        <w:rPr>
          <w:rFonts w:ascii="Times New Roman" w:hAnsi="Times New Roman"/>
          <w:color w:val="auto"/>
          <w:highlight w:val="none"/>
        </w:rPr>
        <w:t>5、采购人可以视采购具体情况，延长投标截止时间和开标时间，但至少应当在</w:t>
      </w:r>
      <w:r>
        <w:rPr>
          <w:rFonts w:hint="eastAsia" w:ascii="Times New Roman" w:hAnsi="Times New Roman"/>
          <w:color w:val="auto"/>
          <w:highlight w:val="none"/>
        </w:rPr>
        <w:t>采购文件</w:t>
      </w:r>
      <w:r>
        <w:rPr>
          <w:rFonts w:ascii="Times New Roman" w:hAnsi="Times New Roman"/>
          <w:color w:val="auto"/>
          <w:highlight w:val="none"/>
        </w:rPr>
        <w:t>要求提交投标文件的截止时间三日前将变更时间书面通知所有</w:t>
      </w:r>
      <w:r>
        <w:rPr>
          <w:rFonts w:hint="eastAsia" w:ascii="Times New Roman" w:hAnsi="Times New Roman"/>
          <w:color w:val="auto"/>
          <w:highlight w:val="none"/>
        </w:rPr>
        <w:t>采购文件</w:t>
      </w:r>
      <w:r>
        <w:rPr>
          <w:rFonts w:ascii="Times New Roman" w:hAnsi="Times New Roman"/>
          <w:color w:val="auto"/>
          <w:highlight w:val="none"/>
        </w:rPr>
        <w:t>收受人，并在财政部门指定的政府采购信息发布媒体</w:t>
      </w:r>
      <w:r>
        <w:rPr>
          <w:rFonts w:hint="eastAsia" w:ascii="Times New Roman" w:hAnsi="Times New Roman"/>
          <w:color w:val="auto"/>
          <w:highlight w:val="none"/>
        </w:rPr>
        <w:t>（即</w:t>
      </w:r>
      <w:r>
        <w:rPr>
          <w:rFonts w:ascii="Times New Roman" w:hAnsi="Times New Roman"/>
          <w:snapToGrid w:val="0"/>
          <w:color w:val="auto"/>
          <w:spacing w:val="-6"/>
          <w:kern w:val="0"/>
          <w:szCs w:val="21"/>
          <w:highlight w:val="none"/>
        </w:rPr>
        <w:t>中国政府采购网、广西壮族自治区政府采购网</w:t>
      </w:r>
      <w:r>
        <w:rPr>
          <w:rFonts w:hint="eastAsia" w:ascii="Times New Roman" w:hAnsi="Times New Roman"/>
          <w:snapToGrid w:val="0"/>
          <w:color w:val="auto"/>
          <w:spacing w:val="-6"/>
          <w:kern w:val="0"/>
          <w:szCs w:val="21"/>
          <w:highlight w:val="none"/>
        </w:rPr>
        <w:t>）</w:t>
      </w:r>
      <w:r>
        <w:rPr>
          <w:rFonts w:ascii="Times New Roman" w:hAnsi="Times New Roman"/>
          <w:color w:val="auto"/>
          <w:highlight w:val="none"/>
        </w:rPr>
        <w:t>上发布变更公告。</w:t>
      </w:r>
    </w:p>
    <w:p>
      <w:pPr>
        <w:pStyle w:val="13"/>
        <w:spacing w:line="400" w:lineRule="exact"/>
        <w:rPr>
          <w:rFonts w:ascii="Times New Roman" w:hAnsi="Times New Roman"/>
          <w:b/>
          <w:color w:val="auto"/>
          <w:highlight w:val="none"/>
        </w:rPr>
      </w:pPr>
      <w:bookmarkStart w:id="29" w:name="_Toc254970535"/>
      <w:bookmarkStart w:id="30" w:name="_Toc254970676"/>
    </w:p>
    <w:p>
      <w:pPr>
        <w:pStyle w:val="13"/>
        <w:spacing w:line="360" w:lineRule="auto"/>
        <w:jc w:val="center"/>
        <w:rPr>
          <w:rFonts w:ascii="Times New Roman" w:hAnsi="Times New Roman"/>
          <w:b/>
          <w:color w:val="auto"/>
          <w:sz w:val="24"/>
          <w:szCs w:val="24"/>
          <w:highlight w:val="none"/>
        </w:rPr>
      </w:pPr>
      <w:r>
        <w:rPr>
          <w:rFonts w:ascii="Times New Roman" w:hAnsi="Times New Roman"/>
          <w:b/>
          <w:color w:val="auto"/>
          <w:sz w:val="24"/>
          <w:szCs w:val="24"/>
          <w:highlight w:val="none"/>
        </w:rPr>
        <w:t>三、投标文件的编制</w:t>
      </w:r>
      <w:bookmarkEnd w:id="29"/>
      <w:bookmarkEnd w:id="30"/>
    </w:p>
    <w:p>
      <w:pPr>
        <w:snapToGrid w:val="0"/>
        <w:spacing w:line="360" w:lineRule="auto"/>
        <w:ind w:firstLine="310" w:firstLineChars="147"/>
        <w:jc w:val="left"/>
        <w:rPr>
          <w:b/>
          <w:color w:val="auto"/>
          <w:szCs w:val="21"/>
          <w:highlight w:val="none"/>
        </w:rPr>
      </w:pPr>
      <w:bookmarkStart w:id="31" w:name="_Toc254970677"/>
      <w:bookmarkStart w:id="32" w:name="_Toc254970536"/>
      <w:r>
        <w:rPr>
          <w:b/>
          <w:color w:val="auto"/>
          <w:szCs w:val="21"/>
          <w:highlight w:val="none"/>
        </w:rPr>
        <w:t>（一）投标文件的组成</w:t>
      </w:r>
      <w:bookmarkEnd w:id="31"/>
      <w:bookmarkEnd w:id="32"/>
    </w:p>
    <w:p>
      <w:pPr>
        <w:snapToGrid w:val="0"/>
        <w:spacing w:line="360" w:lineRule="auto"/>
        <w:ind w:firstLine="420" w:firstLineChars="200"/>
        <w:jc w:val="left"/>
        <w:rPr>
          <w:color w:val="auto"/>
          <w:szCs w:val="21"/>
          <w:highlight w:val="none"/>
        </w:rPr>
      </w:pPr>
      <w:r>
        <w:rPr>
          <w:color w:val="auto"/>
          <w:szCs w:val="21"/>
          <w:highlight w:val="none"/>
        </w:rPr>
        <w:t>投标文件由资信及商务文件、技术文件、投标报价文件三部份（要求装订成一本；投标报价文件中的《开表一览表》独立装订成册，单独包装、密封递交）组成。</w:t>
      </w:r>
    </w:p>
    <w:p>
      <w:pPr>
        <w:snapToGrid w:val="0"/>
        <w:spacing w:line="360" w:lineRule="auto"/>
        <w:ind w:firstLine="413" w:firstLineChars="196"/>
        <w:jc w:val="left"/>
        <w:rPr>
          <w:b/>
          <w:color w:val="auto"/>
          <w:szCs w:val="21"/>
          <w:highlight w:val="none"/>
        </w:rPr>
      </w:pPr>
      <w:r>
        <w:rPr>
          <w:b/>
          <w:color w:val="auto"/>
          <w:szCs w:val="21"/>
          <w:highlight w:val="none"/>
        </w:rPr>
        <w:t>1</w:t>
      </w:r>
      <w:r>
        <w:rPr>
          <w:rFonts w:hint="eastAsia"/>
          <w:b/>
          <w:color w:val="auto"/>
          <w:szCs w:val="21"/>
          <w:highlight w:val="none"/>
        </w:rPr>
        <w:t>、</w:t>
      </w:r>
      <w:r>
        <w:rPr>
          <w:b/>
          <w:color w:val="auto"/>
          <w:szCs w:val="21"/>
          <w:highlight w:val="none"/>
        </w:rPr>
        <w:t>资信及商务文件</w:t>
      </w:r>
    </w:p>
    <w:p>
      <w:pPr>
        <w:snapToGrid w:val="0"/>
        <w:spacing w:line="360" w:lineRule="auto"/>
        <w:ind w:firstLine="411" w:firstLineChars="196"/>
        <w:jc w:val="left"/>
        <w:rPr>
          <w:color w:val="auto"/>
          <w:szCs w:val="21"/>
          <w:highlight w:val="none"/>
        </w:rPr>
      </w:pPr>
      <w:r>
        <w:rPr>
          <w:color w:val="auto"/>
          <w:szCs w:val="21"/>
          <w:highlight w:val="none"/>
        </w:rPr>
        <w:t>（1）退保证金的函（附投标保证金交款凭证复印件）</w:t>
      </w:r>
      <w:r>
        <w:rPr>
          <w:rFonts w:hint="eastAsia"/>
          <w:color w:val="auto"/>
          <w:szCs w:val="21"/>
          <w:highlight w:val="none"/>
        </w:rPr>
        <w:t>。</w:t>
      </w:r>
      <w:r>
        <w:rPr>
          <w:color w:val="auto"/>
          <w:szCs w:val="21"/>
          <w:highlight w:val="none"/>
        </w:rPr>
        <w:t>【</w:t>
      </w:r>
      <w:r>
        <w:rPr>
          <w:b/>
          <w:color w:val="auto"/>
          <w:szCs w:val="21"/>
          <w:highlight w:val="none"/>
        </w:rPr>
        <w:t>必须提供】</w:t>
      </w:r>
    </w:p>
    <w:p>
      <w:pPr>
        <w:snapToGrid w:val="0"/>
        <w:spacing w:line="360" w:lineRule="auto"/>
        <w:ind w:firstLine="411" w:firstLineChars="196"/>
        <w:jc w:val="left"/>
        <w:rPr>
          <w:color w:val="auto"/>
          <w:szCs w:val="21"/>
          <w:highlight w:val="none"/>
        </w:rPr>
      </w:pPr>
      <w:r>
        <w:rPr>
          <w:color w:val="auto"/>
          <w:szCs w:val="21"/>
          <w:highlight w:val="none"/>
        </w:rPr>
        <w:t>（2）投标声明书 (格式见第六章)</w:t>
      </w:r>
      <w:r>
        <w:rPr>
          <w:rFonts w:hint="eastAsia"/>
          <w:color w:val="auto"/>
          <w:szCs w:val="21"/>
          <w:highlight w:val="none"/>
        </w:rPr>
        <w:t>。</w:t>
      </w:r>
      <w:r>
        <w:rPr>
          <w:color w:val="auto"/>
          <w:szCs w:val="21"/>
          <w:highlight w:val="none"/>
        </w:rPr>
        <w:t>【</w:t>
      </w:r>
      <w:r>
        <w:rPr>
          <w:b/>
          <w:color w:val="auto"/>
          <w:szCs w:val="21"/>
          <w:highlight w:val="none"/>
        </w:rPr>
        <w:t>必须提供】</w:t>
      </w:r>
    </w:p>
    <w:p>
      <w:pPr>
        <w:snapToGrid w:val="0"/>
        <w:spacing w:line="360" w:lineRule="auto"/>
        <w:ind w:firstLine="411" w:firstLineChars="196"/>
        <w:jc w:val="left"/>
        <w:rPr>
          <w:color w:val="auto"/>
          <w:szCs w:val="21"/>
          <w:highlight w:val="none"/>
        </w:rPr>
      </w:pPr>
      <w:r>
        <w:rPr>
          <w:color w:val="auto"/>
          <w:szCs w:val="21"/>
          <w:highlight w:val="none"/>
        </w:rPr>
        <w:t>（3）供应商的法定代表人的身份证明及法定代表人身份证正反面复印件</w:t>
      </w:r>
      <w:r>
        <w:rPr>
          <w:rFonts w:hint="eastAsia"/>
          <w:color w:val="auto"/>
          <w:szCs w:val="21"/>
          <w:highlight w:val="none"/>
        </w:rPr>
        <w:t>。</w:t>
      </w:r>
      <w:r>
        <w:rPr>
          <w:color w:val="auto"/>
          <w:szCs w:val="21"/>
          <w:highlight w:val="none"/>
        </w:rPr>
        <w:t>【</w:t>
      </w:r>
      <w:r>
        <w:rPr>
          <w:b/>
          <w:color w:val="auto"/>
          <w:szCs w:val="21"/>
          <w:highlight w:val="none"/>
        </w:rPr>
        <w:t>必须提供】</w:t>
      </w:r>
    </w:p>
    <w:p>
      <w:pPr>
        <w:pStyle w:val="9"/>
        <w:spacing w:line="360" w:lineRule="auto"/>
        <w:ind w:firstLine="315" w:firstLineChars="150"/>
        <w:rPr>
          <w:color w:val="auto"/>
          <w:szCs w:val="21"/>
          <w:highlight w:val="none"/>
        </w:rPr>
      </w:pPr>
      <w:r>
        <w:rPr>
          <w:color w:val="auto"/>
          <w:szCs w:val="21"/>
          <w:highlight w:val="none"/>
        </w:rPr>
        <w:t>（4）</w:t>
      </w:r>
      <w:r>
        <w:rPr>
          <w:color w:val="auto"/>
          <w:highlight w:val="none"/>
        </w:rPr>
        <w:t>法定代表人授权委托书和委托代理人身份证复印件（格式见第六章)</w:t>
      </w:r>
      <w:r>
        <w:rPr>
          <w:rFonts w:hint="eastAsia"/>
          <w:color w:val="auto"/>
          <w:highlight w:val="none"/>
        </w:rPr>
        <w:t>。</w:t>
      </w:r>
      <w:r>
        <w:rPr>
          <w:color w:val="auto"/>
          <w:szCs w:val="21"/>
          <w:highlight w:val="none"/>
        </w:rPr>
        <w:t>【</w:t>
      </w:r>
      <w:r>
        <w:rPr>
          <w:rFonts w:hint="eastAsia"/>
          <w:b/>
          <w:bCs/>
          <w:color w:val="auto"/>
          <w:highlight w:val="none"/>
        </w:rPr>
        <w:t>委托代理时，</w:t>
      </w:r>
      <w:r>
        <w:rPr>
          <w:b/>
          <w:color w:val="auto"/>
          <w:szCs w:val="21"/>
          <w:highlight w:val="none"/>
        </w:rPr>
        <w:t>必须提供】</w:t>
      </w:r>
    </w:p>
    <w:p>
      <w:pPr>
        <w:snapToGrid w:val="0"/>
        <w:spacing w:line="360" w:lineRule="auto"/>
        <w:ind w:firstLine="315" w:firstLineChars="150"/>
        <w:jc w:val="left"/>
        <w:rPr>
          <w:color w:val="auto"/>
          <w:szCs w:val="21"/>
          <w:highlight w:val="none"/>
        </w:rPr>
      </w:pPr>
      <w:r>
        <w:rPr>
          <w:color w:val="auto"/>
          <w:szCs w:val="21"/>
          <w:highlight w:val="none"/>
        </w:rPr>
        <w:t>（5）社保部门开具的供应商连续三个月</w:t>
      </w:r>
      <w:r>
        <w:rPr>
          <w:rFonts w:hint="eastAsia"/>
          <w:color w:val="auto"/>
          <w:szCs w:val="21"/>
          <w:highlight w:val="none"/>
        </w:rPr>
        <w:t>（2020年3月至2020年5月）</w:t>
      </w:r>
      <w:r>
        <w:rPr>
          <w:color w:val="auto"/>
          <w:szCs w:val="21"/>
          <w:highlight w:val="none"/>
        </w:rPr>
        <w:t>的依法缴纳社保费的缴费凭证（复印件，原件备查）；无缴费记录的，应提供由供应商所在地社保部门出具的《依法缴纳或依法免缴社保费证明》（格式自拟，复印件，原件备查）。【</w:t>
      </w:r>
      <w:r>
        <w:rPr>
          <w:b/>
          <w:color w:val="auto"/>
          <w:szCs w:val="21"/>
          <w:highlight w:val="none"/>
        </w:rPr>
        <w:t>必须提供】</w:t>
      </w:r>
    </w:p>
    <w:p>
      <w:pPr>
        <w:snapToGrid w:val="0"/>
        <w:spacing w:line="360" w:lineRule="auto"/>
        <w:ind w:firstLine="411" w:firstLineChars="196"/>
        <w:jc w:val="left"/>
        <w:textAlignment w:val="top"/>
        <w:rPr>
          <w:color w:val="auto"/>
          <w:szCs w:val="21"/>
          <w:highlight w:val="none"/>
        </w:rPr>
      </w:pPr>
      <w:r>
        <w:rPr>
          <w:color w:val="auto"/>
          <w:szCs w:val="21"/>
          <w:highlight w:val="none"/>
        </w:rPr>
        <w:t>（</w:t>
      </w:r>
      <w:r>
        <w:rPr>
          <w:rFonts w:hint="eastAsia"/>
          <w:color w:val="auto"/>
          <w:szCs w:val="21"/>
          <w:highlight w:val="none"/>
        </w:rPr>
        <w:t>6</w:t>
      </w:r>
      <w:r>
        <w:rPr>
          <w:color w:val="auto"/>
          <w:szCs w:val="21"/>
          <w:highlight w:val="none"/>
        </w:rPr>
        <w:t>）供应商</w:t>
      </w:r>
      <w:r>
        <w:rPr>
          <w:rFonts w:hint="eastAsia"/>
          <w:bCs/>
          <w:color w:val="auto"/>
          <w:highlight w:val="none"/>
        </w:rPr>
        <w:t>2017年～2019年度经审计的财务报表</w:t>
      </w:r>
      <w:r>
        <w:rPr>
          <w:rFonts w:hint="eastAsia"/>
          <w:color w:val="auto"/>
          <w:szCs w:val="21"/>
          <w:highlight w:val="none"/>
        </w:rPr>
        <w:t>。</w:t>
      </w:r>
      <w:r>
        <w:rPr>
          <w:color w:val="auto"/>
          <w:szCs w:val="21"/>
          <w:highlight w:val="none"/>
        </w:rPr>
        <w:t>【</w:t>
      </w:r>
      <w:r>
        <w:rPr>
          <w:b/>
          <w:color w:val="auto"/>
          <w:szCs w:val="21"/>
          <w:highlight w:val="none"/>
        </w:rPr>
        <w:t>必须提供】</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7</w:t>
      </w:r>
      <w:r>
        <w:rPr>
          <w:color w:val="auto"/>
          <w:szCs w:val="21"/>
          <w:highlight w:val="none"/>
        </w:rPr>
        <w:t>）有效的营业执照等证明文件复印件</w:t>
      </w:r>
      <w:r>
        <w:rPr>
          <w:rFonts w:hint="eastAsia"/>
          <w:color w:val="auto"/>
          <w:szCs w:val="21"/>
          <w:highlight w:val="none"/>
        </w:rPr>
        <w:t>：</w:t>
      </w:r>
    </w:p>
    <w:p>
      <w:pPr>
        <w:snapToGrid w:val="0"/>
        <w:spacing w:line="400" w:lineRule="exact"/>
        <w:ind w:firstLine="831" w:firstLineChars="396"/>
        <w:jc w:val="left"/>
        <w:rPr>
          <w:color w:val="auto"/>
          <w:szCs w:val="21"/>
          <w:highlight w:val="none"/>
        </w:rPr>
      </w:pPr>
      <w:r>
        <w:rPr>
          <w:color w:val="auto"/>
          <w:szCs w:val="21"/>
          <w:highlight w:val="none"/>
        </w:rPr>
        <w:t>①有效的营业执照副本复印件【必须提供】，有效的组织机构代码证</w:t>
      </w:r>
      <w:r>
        <w:rPr>
          <w:rFonts w:hint="eastAsia"/>
          <w:color w:val="auto"/>
          <w:szCs w:val="21"/>
          <w:highlight w:val="none"/>
        </w:rPr>
        <w:t>和</w:t>
      </w:r>
      <w:r>
        <w:rPr>
          <w:color w:val="auto"/>
          <w:szCs w:val="21"/>
          <w:highlight w:val="none"/>
        </w:rPr>
        <w:t>税务登记证复印件</w:t>
      </w:r>
      <w:r>
        <w:rPr>
          <w:rFonts w:hint="eastAsia"/>
          <w:color w:val="auto"/>
          <w:szCs w:val="21"/>
          <w:highlight w:val="none"/>
        </w:rPr>
        <w:t>【</w:t>
      </w:r>
      <w:r>
        <w:rPr>
          <w:b/>
          <w:bCs/>
          <w:color w:val="auto"/>
          <w:szCs w:val="21"/>
          <w:highlight w:val="none"/>
        </w:rPr>
        <w:t>未取得“三证合一”的，必须提供</w:t>
      </w:r>
      <w:r>
        <w:rPr>
          <w:rFonts w:hint="eastAsia"/>
          <w:b/>
          <w:bCs/>
          <w:color w:val="auto"/>
          <w:szCs w:val="21"/>
          <w:highlight w:val="none"/>
        </w:rPr>
        <w:t>】</w:t>
      </w:r>
      <w:r>
        <w:rPr>
          <w:color w:val="auto"/>
          <w:szCs w:val="21"/>
          <w:highlight w:val="none"/>
        </w:rPr>
        <w:t>，同时要加盖单位公章；</w:t>
      </w:r>
    </w:p>
    <w:p>
      <w:pPr>
        <w:snapToGrid w:val="0"/>
        <w:spacing w:line="400" w:lineRule="exact"/>
        <w:ind w:firstLine="831" w:firstLineChars="396"/>
        <w:jc w:val="left"/>
        <w:rPr>
          <w:color w:val="auto"/>
          <w:szCs w:val="21"/>
          <w:highlight w:val="none"/>
        </w:rPr>
      </w:pPr>
      <w:r>
        <w:rPr>
          <w:color w:val="auto"/>
          <w:szCs w:val="21"/>
          <w:highlight w:val="none"/>
        </w:rPr>
        <w:t>②对于有经营资质要求的，必须提供有效的经营资质证书副本内页复印件；同时要加盖单位公章</w:t>
      </w:r>
      <w:r>
        <w:rPr>
          <w:rFonts w:hint="eastAsia"/>
          <w:color w:val="auto"/>
          <w:szCs w:val="21"/>
          <w:highlight w:val="none"/>
        </w:rPr>
        <w:t>。</w:t>
      </w:r>
    </w:p>
    <w:p>
      <w:pPr>
        <w:numPr>
          <w:ilvl w:val="255"/>
          <w:numId w:val="0"/>
        </w:num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8</w:t>
      </w:r>
      <w:r>
        <w:rPr>
          <w:color w:val="auto"/>
          <w:szCs w:val="21"/>
          <w:highlight w:val="none"/>
        </w:rPr>
        <w:t>）商务响应表（格式见第六章）</w:t>
      </w:r>
      <w:r>
        <w:rPr>
          <w:rFonts w:hint="eastAsia"/>
          <w:color w:val="auto"/>
          <w:szCs w:val="21"/>
          <w:highlight w:val="none"/>
        </w:rPr>
        <w:t>。</w:t>
      </w:r>
      <w:r>
        <w:rPr>
          <w:color w:val="auto"/>
          <w:szCs w:val="21"/>
          <w:highlight w:val="none"/>
        </w:rPr>
        <w:t>【必须提供】</w:t>
      </w:r>
    </w:p>
    <w:p>
      <w:pPr>
        <w:numPr>
          <w:ilvl w:val="255"/>
          <w:numId w:val="0"/>
        </w:num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9</w:t>
      </w:r>
      <w:r>
        <w:rPr>
          <w:color w:val="auto"/>
          <w:szCs w:val="21"/>
          <w:highlight w:val="none"/>
        </w:rPr>
        <w:t>）参加政府采购活动前三年内在经营活动中没有重大违法记录的书面声明（格式自拟）</w:t>
      </w:r>
      <w:r>
        <w:rPr>
          <w:rFonts w:hint="eastAsia"/>
          <w:color w:val="auto"/>
          <w:szCs w:val="21"/>
          <w:highlight w:val="none"/>
        </w:rPr>
        <w:t>。</w:t>
      </w:r>
      <w:r>
        <w:rPr>
          <w:color w:val="auto"/>
          <w:szCs w:val="21"/>
          <w:highlight w:val="none"/>
        </w:rPr>
        <w:t>【必须提供】</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10</w:t>
      </w:r>
      <w:r>
        <w:rPr>
          <w:color w:val="auto"/>
          <w:szCs w:val="21"/>
          <w:highlight w:val="none"/>
        </w:rPr>
        <w:t>）招标项目采购需求中要求必须提供的材料等</w:t>
      </w:r>
      <w:r>
        <w:rPr>
          <w:rFonts w:hint="eastAsia"/>
          <w:color w:val="auto"/>
          <w:szCs w:val="21"/>
          <w:highlight w:val="none"/>
        </w:rPr>
        <w:t>。</w:t>
      </w:r>
    </w:p>
    <w:p>
      <w:pPr>
        <w:snapToGrid w:val="0"/>
        <w:spacing w:line="400" w:lineRule="exact"/>
        <w:ind w:firstLine="413" w:firstLineChars="196"/>
        <w:jc w:val="left"/>
        <w:rPr>
          <w:b/>
          <w:color w:val="auto"/>
          <w:szCs w:val="21"/>
          <w:highlight w:val="none"/>
        </w:rPr>
      </w:pPr>
      <w:r>
        <w:rPr>
          <w:b/>
          <w:bCs/>
          <w:color w:val="auto"/>
          <w:szCs w:val="21"/>
          <w:highlight w:val="none"/>
        </w:rPr>
        <w:t>可作为供应商资信评分的资质证明材料（可选）</w:t>
      </w:r>
      <w:r>
        <w:rPr>
          <w:rFonts w:hint="eastAsia"/>
          <w:b/>
          <w:bCs/>
          <w:color w:val="auto"/>
          <w:szCs w:val="21"/>
          <w:highlight w:val="none"/>
        </w:rPr>
        <w:t>：</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11</w:t>
      </w:r>
      <w:r>
        <w:rPr>
          <w:color w:val="auto"/>
          <w:szCs w:val="21"/>
          <w:highlight w:val="none"/>
        </w:rPr>
        <w:t>）</w:t>
      </w:r>
      <w:r>
        <w:rPr>
          <w:bCs/>
          <w:color w:val="auto"/>
          <w:szCs w:val="21"/>
          <w:highlight w:val="none"/>
        </w:rPr>
        <w:t>供应商的类似成功案例的业绩证明文件</w:t>
      </w:r>
      <w:r>
        <w:rPr>
          <w:color w:val="auto"/>
          <w:szCs w:val="21"/>
          <w:highlight w:val="none"/>
        </w:rPr>
        <w:t>（供应商同类项目实施情况一览表、合同复印件、用户验收报告、用户评价）</w:t>
      </w:r>
      <w:r>
        <w:rPr>
          <w:rFonts w:hint="eastAsia"/>
          <w:color w:val="auto"/>
          <w:szCs w:val="21"/>
          <w:highlight w:val="none"/>
        </w:rPr>
        <w:t>.</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12</w:t>
      </w:r>
      <w:r>
        <w:rPr>
          <w:color w:val="auto"/>
          <w:szCs w:val="21"/>
          <w:highlight w:val="none"/>
        </w:rPr>
        <w:t>）节能环保产品或政府强制采购节能产品清单证书</w:t>
      </w:r>
      <w:r>
        <w:rPr>
          <w:rFonts w:hint="eastAsia"/>
          <w:color w:val="auto"/>
          <w:szCs w:val="21"/>
          <w:highlight w:val="none"/>
        </w:rPr>
        <w:t>。</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13</w:t>
      </w:r>
      <w:r>
        <w:rPr>
          <w:color w:val="auto"/>
          <w:szCs w:val="21"/>
          <w:highlight w:val="none"/>
        </w:rPr>
        <w:t>）供应商有关企业信誉方面的荣誉证书</w:t>
      </w:r>
      <w:r>
        <w:rPr>
          <w:rFonts w:hint="eastAsia"/>
          <w:color w:val="auto"/>
          <w:szCs w:val="21"/>
          <w:highlight w:val="none"/>
        </w:rPr>
        <w:t>。</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14</w:t>
      </w:r>
      <w:r>
        <w:rPr>
          <w:color w:val="auto"/>
          <w:szCs w:val="21"/>
          <w:highlight w:val="none"/>
        </w:rPr>
        <w:t>）供应商情况介绍。</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15</w:t>
      </w:r>
      <w:r>
        <w:rPr>
          <w:color w:val="auto"/>
          <w:szCs w:val="21"/>
          <w:highlight w:val="none"/>
        </w:rPr>
        <w:t>）中小企业声明函（供应商如为中小微型企业的请按第六章要求的格式填写，否则不予享受优惠政策）。</w:t>
      </w:r>
    </w:p>
    <w:p>
      <w:pPr>
        <w:snapToGrid w:val="0"/>
        <w:spacing w:line="400" w:lineRule="exact"/>
        <w:ind w:firstLine="413" w:firstLineChars="196"/>
        <w:jc w:val="left"/>
        <w:rPr>
          <w:b/>
          <w:bCs/>
          <w:color w:val="auto"/>
          <w:szCs w:val="21"/>
          <w:highlight w:val="none"/>
        </w:rPr>
      </w:pPr>
      <w:r>
        <w:rPr>
          <w:b/>
          <w:bCs/>
          <w:color w:val="auto"/>
          <w:szCs w:val="21"/>
          <w:highlight w:val="none"/>
        </w:rPr>
        <w:t>2</w:t>
      </w:r>
      <w:r>
        <w:rPr>
          <w:rFonts w:hint="eastAsia"/>
          <w:b/>
          <w:bCs/>
          <w:color w:val="auto"/>
          <w:szCs w:val="21"/>
          <w:highlight w:val="none"/>
        </w:rPr>
        <w:t>、</w:t>
      </w:r>
      <w:r>
        <w:rPr>
          <w:b/>
          <w:bCs/>
          <w:color w:val="auto"/>
          <w:szCs w:val="21"/>
          <w:highlight w:val="none"/>
        </w:rPr>
        <w:t>技术文件</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1</w:t>
      </w:r>
      <w:r>
        <w:rPr>
          <w:color w:val="auto"/>
          <w:szCs w:val="21"/>
          <w:highlight w:val="none"/>
        </w:rPr>
        <w:t>）技术响应表</w:t>
      </w:r>
      <w:r>
        <w:rPr>
          <w:rFonts w:hint="eastAsia"/>
          <w:color w:val="auto"/>
          <w:szCs w:val="21"/>
          <w:highlight w:val="none"/>
        </w:rPr>
        <w:t>.</w:t>
      </w:r>
      <w:r>
        <w:rPr>
          <w:color w:val="auto"/>
          <w:szCs w:val="21"/>
          <w:highlight w:val="none"/>
        </w:rPr>
        <w:t>【必须提供】</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2</w:t>
      </w:r>
      <w:r>
        <w:rPr>
          <w:color w:val="auto"/>
          <w:szCs w:val="21"/>
          <w:highlight w:val="none"/>
        </w:rPr>
        <w:t>）设备</w:t>
      </w:r>
      <w:r>
        <w:rPr>
          <w:rFonts w:hint="eastAsia"/>
          <w:color w:val="auto"/>
          <w:szCs w:val="21"/>
          <w:highlight w:val="none"/>
        </w:rPr>
        <w:t>（货物）</w:t>
      </w:r>
      <w:r>
        <w:rPr>
          <w:color w:val="auto"/>
          <w:szCs w:val="21"/>
          <w:highlight w:val="none"/>
        </w:rPr>
        <w:t>配置清单</w:t>
      </w:r>
      <w:r>
        <w:rPr>
          <w:rFonts w:hint="eastAsia"/>
          <w:color w:val="auto"/>
          <w:szCs w:val="21"/>
          <w:highlight w:val="none"/>
        </w:rPr>
        <w:t>。</w:t>
      </w:r>
      <w:r>
        <w:rPr>
          <w:color w:val="auto"/>
          <w:szCs w:val="21"/>
          <w:highlight w:val="none"/>
        </w:rPr>
        <w:t>【必须提供】</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3</w:t>
      </w:r>
      <w:r>
        <w:rPr>
          <w:color w:val="auto"/>
          <w:szCs w:val="21"/>
          <w:highlight w:val="none"/>
        </w:rPr>
        <w:t>）</w:t>
      </w:r>
      <w:r>
        <w:rPr>
          <w:rFonts w:hint="eastAsia"/>
          <w:color w:val="auto"/>
          <w:szCs w:val="21"/>
          <w:highlight w:val="none"/>
        </w:rPr>
        <w:t>技术</w:t>
      </w:r>
      <w:r>
        <w:rPr>
          <w:color w:val="auto"/>
          <w:szCs w:val="21"/>
          <w:highlight w:val="none"/>
        </w:rPr>
        <w:t>服务</w:t>
      </w:r>
      <w:r>
        <w:rPr>
          <w:rFonts w:hint="eastAsia"/>
          <w:color w:val="auto"/>
          <w:szCs w:val="21"/>
          <w:highlight w:val="none"/>
        </w:rPr>
        <w:t>实施</w:t>
      </w:r>
      <w:r>
        <w:rPr>
          <w:color w:val="auto"/>
          <w:szCs w:val="21"/>
          <w:highlight w:val="none"/>
        </w:rPr>
        <w:t>方案(含服务承诺、服务的内容和措施等）</w:t>
      </w:r>
      <w:r>
        <w:rPr>
          <w:rFonts w:hint="eastAsia"/>
          <w:color w:val="auto"/>
          <w:szCs w:val="21"/>
          <w:highlight w:val="none"/>
        </w:rPr>
        <w:t>（</w:t>
      </w:r>
      <w:r>
        <w:rPr>
          <w:color w:val="auto"/>
          <w:szCs w:val="21"/>
          <w:highlight w:val="none"/>
        </w:rPr>
        <w:t>格式自拟</w:t>
      </w:r>
      <w:r>
        <w:rPr>
          <w:rFonts w:hint="eastAsia"/>
          <w:color w:val="auto"/>
          <w:szCs w:val="21"/>
          <w:highlight w:val="none"/>
        </w:rPr>
        <w:t>）。</w:t>
      </w:r>
      <w:r>
        <w:rPr>
          <w:color w:val="auto"/>
          <w:szCs w:val="21"/>
          <w:highlight w:val="none"/>
        </w:rPr>
        <w:t>【必须提供】</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4</w:t>
      </w:r>
      <w:r>
        <w:rPr>
          <w:color w:val="auto"/>
          <w:szCs w:val="21"/>
          <w:highlight w:val="none"/>
        </w:rPr>
        <w:t>）售后服务</w:t>
      </w:r>
      <w:r>
        <w:rPr>
          <w:rFonts w:hint="eastAsia"/>
          <w:color w:val="auto"/>
          <w:szCs w:val="21"/>
          <w:highlight w:val="none"/>
        </w:rPr>
        <w:t>。</w:t>
      </w:r>
      <w:r>
        <w:rPr>
          <w:color w:val="auto"/>
          <w:szCs w:val="21"/>
          <w:highlight w:val="none"/>
        </w:rPr>
        <w:t>（格式自拟</w:t>
      </w:r>
      <w:r>
        <w:rPr>
          <w:rFonts w:hint="eastAsia"/>
          <w:color w:val="auto"/>
          <w:szCs w:val="21"/>
          <w:highlight w:val="none"/>
        </w:rPr>
        <w:t>）</w:t>
      </w:r>
      <w:r>
        <w:rPr>
          <w:color w:val="auto"/>
          <w:szCs w:val="21"/>
          <w:highlight w:val="none"/>
        </w:rPr>
        <w:t>【必须提供】</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5</w:t>
      </w:r>
      <w:r>
        <w:rPr>
          <w:color w:val="auto"/>
          <w:szCs w:val="21"/>
          <w:highlight w:val="none"/>
        </w:rPr>
        <w:t>）供应商项目实施人员一览表（项目实施人员必须属于依法缴纳社保费人员名单中的人员）</w:t>
      </w:r>
      <w:r>
        <w:rPr>
          <w:rFonts w:hint="eastAsia"/>
          <w:color w:val="auto"/>
          <w:szCs w:val="21"/>
          <w:highlight w:val="none"/>
        </w:rPr>
        <w:t>。</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6</w:t>
      </w:r>
      <w:r>
        <w:rPr>
          <w:color w:val="auto"/>
          <w:szCs w:val="21"/>
          <w:highlight w:val="none"/>
        </w:rPr>
        <w:t>）招标项目采购需求中要求必须提供的材料。</w:t>
      </w:r>
    </w:p>
    <w:p>
      <w:pPr>
        <w:snapToGrid w:val="0"/>
        <w:spacing w:line="400" w:lineRule="exact"/>
        <w:ind w:firstLine="413" w:firstLineChars="196"/>
        <w:jc w:val="left"/>
        <w:rPr>
          <w:b/>
          <w:color w:val="auto"/>
          <w:szCs w:val="21"/>
          <w:highlight w:val="none"/>
        </w:rPr>
      </w:pPr>
      <w:r>
        <w:rPr>
          <w:b/>
          <w:color w:val="auto"/>
          <w:szCs w:val="21"/>
          <w:highlight w:val="none"/>
        </w:rPr>
        <w:t>3</w:t>
      </w:r>
      <w:r>
        <w:rPr>
          <w:rFonts w:hint="eastAsia"/>
          <w:b/>
          <w:color w:val="auto"/>
          <w:szCs w:val="21"/>
          <w:highlight w:val="none"/>
        </w:rPr>
        <w:t>、</w:t>
      </w:r>
      <w:r>
        <w:rPr>
          <w:b/>
          <w:color w:val="auto"/>
          <w:szCs w:val="21"/>
          <w:highlight w:val="none"/>
        </w:rPr>
        <w:t>报价文件：</w:t>
      </w:r>
    </w:p>
    <w:p>
      <w:pPr>
        <w:tabs>
          <w:tab w:val="left" w:pos="3870"/>
          <w:tab w:val="left" w:pos="4085"/>
        </w:tabs>
        <w:snapToGrid w:val="0"/>
        <w:spacing w:line="440" w:lineRule="exact"/>
        <w:ind w:firstLine="420" w:firstLineChars="200"/>
        <w:jc w:val="left"/>
        <w:rPr>
          <w:color w:val="auto"/>
          <w:szCs w:val="21"/>
          <w:highlight w:val="none"/>
        </w:rPr>
      </w:pPr>
      <w:r>
        <w:rPr>
          <w:color w:val="auto"/>
          <w:szCs w:val="21"/>
          <w:highlight w:val="none"/>
        </w:rPr>
        <w:t>（1）投标函（格式见第六章）；</w:t>
      </w:r>
      <w:r>
        <w:rPr>
          <w:b/>
          <w:color w:val="auto"/>
          <w:szCs w:val="21"/>
          <w:highlight w:val="none"/>
        </w:rPr>
        <w:t>[必须提供]</w:t>
      </w:r>
    </w:p>
    <w:p>
      <w:pPr>
        <w:tabs>
          <w:tab w:val="left" w:pos="3870"/>
          <w:tab w:val="left" w:pos="4085"/>
        </w:tabs>
        <w:snapToGrid w:val="0"/>
        <w:spacing w:line="440" w:lineRule="exact"/>
        <w:ind w:firstLine="420" w:firstLineChars="200"/>
        <w:jc w:val="left"/>
        <w:rPr>
          <w:color w:val="auto"/>
          <w:szCs w:val="21"/>
          <w:highlight w:val="none"/>
        </w:rPr>
      </w:pPr>
      <w:r>
        <w:rPr>
          <w:color w:val="auto"/>
          <w:szCs w:val="21"/>
          <w:highlight w:val="none"/>
        </w:rPr>
        <w:t>（2）投标报价明细表（格式见第六章）；</w:t>
      </w:r>
      <w:r>
        <w:rPr>
          <w:b/>
          <w:color w:val="auto"/>
          <w:szCs w:val="21"/>
          <w:highlight w:val="none"/>
        </w:rPr>
        <w:t>[必须提供]</w:t>
      </w:r>
    </w:p>
    <w:p>
      <w:pPr>
        <w:tabs>
          <w:tab w:val="left" w:pos="3870"/>
          <w:tab w:val="left" w:pos="4085"/>
        </w:tabs>
        <w:snapToGrid w:val="0"/>
        <w:spacing w:line="440" w:lineRule="exact"/>
        <w:ind w:firstLine="420" w:firstLineChars="200"/>
        <w:jc w:val="left"/>
        <w:rPr>
          <w:color w:val="auto"/>
          <w:szCs w:val="21"/>
          <w:highlight w:val="none"/>
        </w:rPr>
      </w:pPr>
      <w:r>
        <w:rPr>
          <w:color w:val="auto"/>
          <w:szCs w:val="21"/>
          <w:highlight w:val="none"/>
        </w:rPr>
        <w:t>（3）供应商针对报价需要说明的其他文件和说明（格式自拟）。</w:t>
      </w:r>
    </w:p>
    <w:p>
      <w:pPr>
        <w:tabs>
          <w:tab w:val="left" w:pos="3870"/>
          <w:tab w:val="left" w:pos="4085"/>
        </w:tabs>
        <w:snapToGrid w:val="0"/>
        <w:spacing w:line="440" w:lineRule="exact"/>
        <w:ind w:firstLine="420" w:firstLineChars="200"/>
        <w:jc w:val="left"/>
        <w:rPr>
          <w:color w:val="auto"/>
          <w:szCs w:val="21"/>
          <w:highlight w:val="none"/>
        </w:rPr>
      </w:pPr>
      <w:r>
        <w:rPr>
          <w:color w:val="auto"/>
          <w:szCs w:val="21"/>
          <w:highlight w:val="none"/>
        </w:rPr>
        <w:t>（4）开标一览表（单独封装递交，格式见第六章）。</w:t>
      </w:r>
      <w:r>
        <w:rPr>
          <w:b/>
          <w:color w:val="auto"/>
          <w:szCs w:val="21"/>
          <w:highlight w:val="none"/>
        </w:rPr>
        <w:t>[必须提供]</w:t>
      </w:r>
    </w:p>
    <w:p>
      <w:pPr>
        <w:spacing w:line="440" w:lineRule="exact"/>
        <w:ind w:firstLine="420" w:firstLineChars="200"/>
        <w:rPr>
          <w:color w:val="auto"/>
          <w:highlight w:val="none"/>
        </w:rPr>
      </w:pPr>
      <w:r>
        <w:rPr>
          <w:color w:val="auto"/>
          <w:highlight w:val="none"/>
        </w:rPr>
        <w:t>▲注：法定代表人授权委托书必须由法定代表人和委托代理人签名并加盖单位公章；投标声明书、投标函、开标一览表必须由法定代表人或委托代理人签名并加盖单位公章。</w:t>
      </w:r>
    </w:p>
    <w:p>
      <w:pPr>
        <w:snapToGrid w:val="0"/>
        <w:spacing w:line="440" w:lineRule="exact"/>
        <w:ind w:firstLine="310" w:firstLineChars="147"/>
        <w:jc w:val="left"/>
        <w:rPr>
          <w:b/>
          <w:color w:val="auto"/>
          <w:szCs w:val="21"/>
          <w:highlight w:val="none"/>
        </w:rPr>
      </w:pPr>
      <w:bookmarkStart w:id="33" w:name="_Toc254970678"/>
      <w:bookmarkStart w:id="34" w:name="_Toc254970537"/>
      <w:r>
        <w:rPr>
          <w:b/>
          <w:color w:val="auto"/>
          <w:szCs w:val="21"/>
          <w:highlight w:val="none"/>
        </w:rPr>
        <w:t>（二）投标文件的语言及计量</w:t>
      </w:r>
      <w:bookmarkEnd w:id="33"/>
      <w:bookmarkEnd w:id="34"/>
    </w:p>
    <w:p>
      <w:pPr>
        <w:snapToGrid w:val="0"/>
        <w:spacing w:line="440" w:lineRule="exact"/>
        <w:ind w:firstLine="420" w:firstLineChars="200"/>
        <w:jc w:val="left"/>
        <w:rPr>
          <w:color w:val="auto"/>
          <w:szCs w:val="21"/>
          <w:highlight w:val="none"/>
        </w:rPr>
      </w:pPr>
      <w:r>
        <w:rPr>
          <w:color w:val="auto"/>
          <w:szCs w:val="21"/>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440" w:lineRule="exact"/>
        <w:ind w:firstLine="630" w:firstLineChars="300"/>
        <w:jc w:val="left"/>
        <w:rPr>
          <w:color w:val="auto"/>
          <w:szCs w:val="21"/>
          <w:highlight w:val="none"/>
        </w:rPr>
      </w:pPr>
      <w:r>
        <w:rPr>
          <w:color w:val="auto"/>
          <w:szCs w:val="21"/>
          <w:highlight w:val="none"/>
        </w:rPr>
        <w:t>2、投标计量单位，</w:t>
      </w:r>
      <w:r>
        <w:rPr>
          <w:rFonts w:hint="eastAsia"/>
          <w:color w:val="auto"/>
          <w:szCs w:val="21"/>
          <w:highlight w:val="none"/>
        </w:rPr>
        <w:t>采购文件</w:t>
      </w:r>
      <w:r>
        <w:rPr>
          <w:color w:val="auto"/>
          <w:szCs w:val="21"/>
          <w:highlight w:val="none"/>
        </w:rPr>
        <w:t>已有明确规定的，使用</w:t>
      </w:r>
      <w:r>
        <w:rPr>
          <w:rFonts w:hint="eastAsia"/>
          <w:color w:val="auto"/>
          <w:szCs w:val="21"/>
          <w:highlight w:val="none"/>
        </w:rPr>
        <w:t>采购文件</w:t>
      </w:r>
      <w:r>
        <w:rPr>
          <w:color w:val="auto"/>
          <w:szCs w:val="21"/>
          <w:highlight w:val="none"/>
        </w:rPr>
        <w:t>规定的计量单位；</w:t>
      </w:r>
      <w:r>
        <w:rPr>
          <w:rFonts w:hint="eastAsia"/>
          <w:color w:val="auto"/>
          <w:szCs w:val="21"/>
          <w:highlight w:val="none"/>
        </w:rPr>
        <w:t>采购文件</w:t>
      </w:r>
      <w:r>
        <w:rPr>
          <w:color w:val="auto"/>
          <w:szCs w:val="21"/>
          <w:highlight w:val="none"/>
        </w:rPr>
        <w:t>没有规定的，应采用中华人民共和国法定计量单位（货币单位：人民币元），否则视同未响应。</w:t>
      </w:r>
    </w:p>
    <w:p>
      <w:pPr>
        <w:snapToGrid w:val="0"/>
        <w:spacing w:line="440" w:lineRule="exact"/>
        <w:ind w:firstLine="310" w:firstLineChars="147"/>
        <w:jc w:val="left"/>
        <w:rPr>
          <w:b/>
          <w:color w:val="auto"/>
          <w:szCs w:val="21"/>
          <w:highlight w:val="none"/>
        </w:rPr>
      </w:pPr>
      <w:bookmarkStart w:id="35" w:name="_Toc254970679"/>
      <w:bookmarkStart w:id="36" w:name="_Toc254970538"/>
      <w:r>
        <w:rPr>
          <w:b/>
          <w:color w:val="auto"/>
          <w:szCs w:val="21"/>
          <w:highlight w:val="none"/>
        </w:rPr>
        <w:t>（三）投标报价</w:t>
      </w:r>
      <w:bookmarkEnd w:id="35"/>
      <w:bookmarkEnd w:id="36"/>
    </w:p>
    <w:p>
      <w:pPr>
        <w:pStyle w:val="13"/>
        <w:snapToGrid w:val="0"/>
        <w:spacing w:line="440" w:lineRule="exact"/>
        <w:ind w:firstLine="420" w:firstLineChars="200"/>
        <w:jc w:val="left"/>
        <w:rPr>
          <w:rFonts w:ascii="Times New Roman" w:hAnsi="Times New Roman"/>
          <w:color w:val="auto"/>
          <w:highlight w:val="none"/>
        </w:rPr>
      </w:pPr>
      <w:r>
        <w:rPr>
          <w:rFonts w:ascii="Times New Roman" w:hAnsi="Times New Roman"/>
          <w:color w:val="auto"/>
          <w:highlight w:val="none"/>
        </w:rPr>
        <w:t>1.投标报价应按</w:t>
      </w:r>
      <w:r>
        <w:rPr>
          <w:rFonts w:hint="eastAsia" w:ascii="Times New Roman" w:hAnsi="Times New Roman"/>
          <w:color w:val="auto"/>
          <w:highlight w:val="none"/>
        </w:rPr>
        <w:t>采购文件</w:t>
      </w:r>
      <w:r>
        <w:rPr>
          <w:rFonts w:ascii="Times New Roman" w:hAnsi="Times New Roman"/>
          <w:color w:val="auto"/>
          <w:highlight w:val="none"/>
        </w:rPr>
        <w:t>中相关附表格式填写。供应商必须就《</w:t>
      </w:r>
      <w:r>
        <w:rPr>
          <w:rFonts w:hint="eastAsia" w:ascii="Times New Roman" w:hAnsi="Times New Roman"/>
          <w:color w:val="auto"/>
          <w:highlight w:val="none"/>
        </w:rPr>
        <w:t>招标</w:t>
      </w:r>
      <w:r>
        <w:rPr>
          <w:rFonts w:ascii="Times New Roman" w:hAnsi="Times New Roman"/>
          <w:color w:val="auto"/>
          <w:highlight w:val="none"/>
        </w:rPr>
        <w:t>项目采购需求》中所有的货物和服务内容作完整唯一报价。</w:t>
      </w:r>
    </w:p>
    <w:p>
      <w:pPr>
        <w:tabs>
          <w:tab w:val="left" w:pos="525"/>
        </w:tabs>
        <w:snapToGrid w:val="0"/>
        <w:spacing w:line="440" w:lineRule="exact"/>
        <w:ind w:firstLine="420" w:firstLineChars="200"/>
        <w:jc w:val="left"/>
        <w:rPr>
          <w:color w:val="auto"/>
          <w:highlight w:val="none"/>
        </w:rPr>
      </w:pPr>
      <w:r>
        <w:rPr>
          <w:color w:val="auto"/>
          <w:highlight w:val="none"/>
        </w:rPr>
        <w:t>2.投标报价是履行合同的最终价格，应包含货物、随配附件、配置系统、备品备件、工具、运抵指定交货地点、安装、安装所需材料、调试的各种费用、人员培训费（至少培训三人）和售后服务、税金、质保期运行维护费及其他所有成本费用的总和。</w:t>
      </w:r>
    </w:p>
    <w:p>
      <w:pPr>
        <w:tabs>
          <w:tab w:val="left" w:pos="525"/>
        </w:tabs>
        <w:snapToGrid w:val="0"/>
        <w:spacing w:line="440" w:lineRule="exact"/>
        <w:ind w:firstLine="420" w:firstLineChars="200"/>
        <w:jc w:val="left"/>
        <w:rPr>
          <w:color w:val="auto"/>
          <w:szCs w:val="21"/>
          <w:highlight w:val="none"/>
        </w:rPr>
      </w:pPr>
      <w:r>
        <w:rPr>
          <w:color w:val="auto"/>
          <w:szCs w:val="21"/>
          <w:highlight w:val="none"/>
        </w:rPr>
        <w:t>3.投标文件只允许有一个报价，有选择的或有条件的报价将不予接受。</w:t>
      </w:r>
    </w:p>
    <w:p>
      <w:pPr>
        <w:snapToGrid w:val="0"/>
        <w:spacing w:line="400" w:lineRule="exact"/>
        <w:ind w:firstLine="310" w:firstLineChars="147"/>
        <w:jc w:val="left"/>
        <w:rPr>
          <w:b/>
          <w:color w:val="auto"/>
          <w:szCs w:val="21"/>
          <w:highlight w:val="none"/>
        </w:rPr>
      </w:pPr>
      <w:r>
        <w:rPr>
          <w:b/>
          <w:color w:val="auto"/>
          <w:szCs w:val="21"/>
          <w:highlight w:val="none"/>
        </w:rPr>
        <w:t>（四）投标文件的有效期</w:t>
      </w:r>
    </w:p>
    <w:p>
      <w:pPr>
        <w:pStyle w:val="5"/>
        <w:tabs>
          <w:tab w:val="left" w:pos="720"/>
          <w:tab w:val="left" w:pos="840"/>
        </w:tabs>
        <w:snapToGrid w:val="0"/>
        <w:spacing w:line="400" w:lineRule="exact"/>
        <w:ind w:left="0" w:firstLine="420" w:firstLineChars="200"/>
        <w:rPr>
          <w:color w:val="auto"/>
          <w:szCs w:val="21"/>
          <w:highlight w:val="none"/>
        </w:rPr>
      </w:pPr>
      <w:r>
        <w:rPr>
          <w:color w:val="auto"/>
          <w:szCs w:val="21"/>
          <w:highlight w:val="none"/>
        </w:rPr>
        <w:t>自投标截止日起</w:t>
      </w:r>
      <w:r>
        <w:rPr>
          <w:color w:val="auto"/>
          <w:szCs w:val="21"/>
          <w:highlight w:val="none"/>
          <w:u w:val="single"/>
        </w:rPr>
        <w:t>60</w:t>
      </w:r>
      <w:r>
        <w:rPr>
          <w:color w:val="auto"/>
          <w:szCs w:val="21"/>
          <w:highlight w:val="none"/>
        </w:rPr>
        <w:t>天投标文件应保持有效。有效期不足的投标文件将被拒绝。</w:t>
      </w:r>
    </w:p>
    <w:p>
      <w:pPr>
        <w:pStyle w:val="5"/>
        <w:tabs>
          <w:tab w:val="left" w:pos="720"/>
          <w:tab w:val="left" w:pos="840"/>
        </w:tabs>
        <w:snapToGrid w:val="0"/>
        <w:spacing w:line="400" w:lineRule="exact"/>
        <w:ind w:left="0" w:firstLine="420" w:firstLineChars="200"/>
        <w:rPr>
          <w:color w:val="auto"/>
          <w:szCs w:val="21"/>
          <w:highlight w:val="none"/>
        </w:rPr>
      </w:pPr>
      <w:r>
        <w:rPr>
          <w:color w:val="auto"/>
          <w:szCs w:val="21"/>
          <w:highlight w:val="none"/>
        </w:rPr>
        <w:t>在特殊情况下，采购人可与供应商协商延长投标书的有效期，这种要求和答复均以书面形式进行。</w:t>
      </w:r>
    </w:p>
    <w:p>
      <w:pPr>
        <w:pStyle w:val="5"/>
        <w:tabs>
          <w:tab w:val="left" w:pos="720"/>
          <w:tab w:val="left" w:pos="840"/>
        </w:tabs>
        <w:snapToGrid w:val="0"/>
        <w:spacing w:line="400" w:lineRule="exact"/>
        <w:ind w:left="0" w:firstLine="420" w:firstLineChars="200"/>
        <w:rPr>
          <w:color w:val="auto"/>
          <w:szCs w:val="21"/>
          <w:highlight w:val="none"/>
        </w:rPr>
      </w:pPr>
      <w:bookmarkStart w:id="37" w:name="_Toc254970539"/>
      <w:bookmarkStart w:id="38" w:name="_Toc254970680"/>
      <w:r>
        <w:rPr>
          <w:color w:val="auto"/>
          <w:szCs w:val="21"/>
          <w:highlight w:val="none"/>
        </w:rPr>
        <w:t>供应商可拒绝接受延期要求而不会导致投标保证金被没收。同意延长有效期的供应商需要相应延长投标保证金的有效期，但不能修改投标文件。</w:t>
      </w:r>
      <w:bookmarkEnd w:id="37"/>
      <w:bookmarkEnd w:id="38"/>
    </w:p>
    <w:p>
      <w:pPr>
        <w:pStyle w:val="5"/>
        <w:tabs>
          <w:tab w:val="left" w:pos="720"/>
          <w:tab w:val="left" w:pos="840"/>
        </w:tabs>
        <w:snapToGrid w:val="0"/>
        <w:spacing w:line="400" w:lineRule="exact"/>
        <w:ind w:left="0" w:firstLine="420" w:firstLineChars="200"/>
        <w:rPr>
          <w:color w:val="auto"/>
          <w:szCs w:val="21"/>
          <w:highlight w:val="none"/>
        </w:rPr>
      </w:pPr>
      <w:bookmarkStart w:id="39" w:name="_Toc254970540"/>
      <w:bookmarkStart w:id="40" w:name="_Toc254970681"/>
      <w:r>
        <w:rPr>
          <w:color w:val="auto"/>
          <w:szCs w:val="21"/>
          <w:highlight w:val="none"/>
        </w:rPr>
        <w:t>中标人的投标文件自开标之日起至合同履行完毕止均应保持有效。</w:t>
      </w:r>
      <w:bookmarkEnd w:id="39"/>
      <w:bookmarkEnd w:id="40"/>
    </w:p>
    <w:p>
      <w:pPr>
        <w:snapToGrid w:val="0"/>
        <w:spacing w:line="400" w:lineRule="exact"/>
        <w:ind w:firstLine="310" w:firstLineChars="147"/>
        <w:jc w:val="left"/>
        <w:rPr>
          <w:b/>
          <w:color w:val="auto"/>
          <w:szCs w:val="21"/>
          <w:highlight w:val="none"/>
        </w:rPr>
      </w:pPr>
      <w:bookmarkStart w:id="41" w:name="_Toc254970541"/>
      <w:bookmarkStart w:id="42" w:name="_Toc254970682"/>
      <w:r>
        <w:rPr>
          <w:b/>
          <w:color w:val="auto"/>
          <w:szCs w:val="21"/>
          <w:highlight w:val="none"/>
        </w:rPr>
        <w:t>（五）投标保证金</w:t>
      </w:r>
      <w:bookmarkEnd w:id="41"/>
      <w:bookmarkEnd w:id="42"/>
    </w:p>
    <w:p>
      <w:pPr>
        <w:snapToGrid w:val="0"/>
        <w:spacing w:line="400" w:lineRule="exact"/>
        <w:ind w:firstLine="420" w:firstLineChars="200"/>
        <w:jc w:val="left"/>
        <w:rPr>
          <w:color w:val="auto"/>
          <w:szCs w:val="21"/>
          <w:highlight w:val="none"/>
        </w:rPr>
      </w:pPr>
      <w:r>
        <w:rPr>
          <w:color w:val="auto"/>
          <w:szCs w:val="21"/>
          <w:highlight w:val="none"/>
        </w:rPr>
        <w:t>1.供应商须按“投标须知及前附表”的规定提交投标保证金。否则，其投标将被拒绝。</w:t>
      </w:r>
    </w:p>
    <w:p>
      <w:pPr>
        <w:snapToGrid w:val="0"/>
        <w:spacing w:line="400" w:lineRule="exact"/>
        <w:ind w:firstLine="420" w:firstLineChars="200"/>
        <w:jc w:val="left"/>
        <w:rPr>
          <w:color w:val="auto"/>
          <w:szCs w:val="21"/>
          <w:highlight w:val="none"/>
        </w:rPr>
      </w:pPr>
      <w:r>
        <w:rPr>
          <w:color w:val="auto"/>
          <w:szCs w:val="21"/>
          <w:highlight w:val="none"/>
        </w:rPr>
        <w:t>2.未中标人的投标保证金在中标通知书发出后5个工作日内退还。</w:t>
      </w:r>
    </w:p>
    <w:p>
      <w:pPr>
        <w:snapToGrid w:val="0"/>
        <w:spacing w:line="400" w:lineRule="exact"/>
        <w:ind w:firstLine="420" w:firstLineChars="200"/>
        <w:jc w:val="left"/>
        <w:rPr>
          <w:color w:val="auto"/>
          <w:szCs w:val="21"/>
          <w:highlight w:val="none"/>
        </w:rPr>
      </w:pPr>
      <w:r>
        <w:rPr>
          <w:color w:val="auto"/>
          <w:szCs w:val="21"/>
          <w:highlight w:val="none"/>
        </w:rPr>
        <w:t>3.中标人应在中标通知书发出后</w:t>
      </w:r>
      <w:r>
        <w:rPr>
          <w:color w:val="auto"/>
          <w:szCs w:val="21"/>
          <w:highlight w:val="none"/>
          <w:u w:val="single"/>
        </w:rPr>
        <w:t>5</w:t>
      </w:r>
      <w:r>
        <w:rPr>
          <w:color w:val="auto"/>
          <w:szCs w:val="21"/>
          <w:highlight w:val="none"/>
        </w:rPr>
        <w:t>个工作日内与采购人签订合同，中标单位的投标保证金在投标单位将合同一份送至招标</w:t>
      </w:r>
      <w:r>
        <w:rPr>
          <w:rFonts w:hint="eastAsia"/>
          <w:color w:val="auto"/>
          <w:szCs w:val="21"/>
          <w:highlight w:val="none"/>
        </w:rPr>
        <w:t>采购</w:t>
      </w:r>
      <w:r>
        <w:rPr>
          <w:color w:val="auto"/>
          <w:szCs w:val="21"/>
          <w:highlight w:val="none"/>
        </w:rPr>
        <w:t>代理单位备案后五个工作日内退还。</w:t>
      </w:r>
    </w:p>
    <w:p>
      <w:pPr>
        <w:snapToGrid w:val="0"/>
        <w:spacing w:line="400" w:lineRule="exact"/>
        <w:ind w:firstLine="420" w:firstLineChars="200"/>
        <w:jc w:val="left"/>
        <w:rPr>
          <w:b/>
          <w:color w:val="auto"/>
          <w:szCs w:val="21"/>
          <w:highlight w:val="none"/>
        </w:rPr>
      </w:pPr>
      <w:r>
        <w:rPr>
          <w:color w:val="auto"/>
          <w:szCs w:val="21"/>
          <w:highlight w:val="none"/>
        </w:rPr>
        <w:t>4.保证金不计息。</w:t>
      </w:r>
    </w:p>
    <w:p>
      <w:pPr>
        <w:snapToGrid w:val="0"/>
        <w:spacing w:line="400" w:lineRule="exact"/>
        <w:ind w:firstLine="413" w:firstLineChars="196"/>
        <w:jc w:val="left"/>
        <w:rPr>
          <w:b/>
          <w:bCs/>
          <w:color w:val="auto"/>
          <w:szCs w:val="21"/>
          <w:highlight w:val="none"/>
        </w:rPr>
      </w:pPr>
      <w:r>
        <w:rPr>
          <w:b/>
          <w:bCs/>
          <w:color w:val="auto"/>
          <w:szCs w:val="21"/>
          <w:highlight w:val="none"/>
        </w:rPr>
        <w:t>6.供应商有下列情形之一的，投标保证金将不予退还：</w:t>
      </w:r>
    </w:p>
    <w:p>
      <w:pPr>
        <w:snapToGrid w:val="0"/>
        <w:spacing w:line="400" w:lineRule="exact"/>
        <w:ind w:firstLine="411" w:firstLineChars="196"/>
        <w:jc w:val="left"/>
        <w:rPr>
          <w:color w:val="auto"/>
          <w:szCs w:val="21"/>
          <w:highlight w:val="none"/>
        </w:rPr>
      </w:pPr>
      <w:r>
        <w:rPr>
          <w:color w:val="auto"/>
          <w:szCs w:val="21"/>
          <w:highlight w:val="none"/>
        </w:rPr>
        <w:t>（1）供应商在投标有效期内撤回投标文件的；</w:t>
      </w:r>
    </w:p>
    <w:p>
      <w:pPr>
        <w:snapToGrid w:val="0"/>
        <w:spacing w:line="400" w:lineRule="exact"/>
        <w:ind w:firstLine="411" w:firstLineChars="196"/>
        <w:jc w:val="left"/>
        <w:rPr>
          <w:color w:val="auto"/>
          <w:szCs w:val="21"/>
          <w:highlight w:val="none"/>
        </w:rPr>
      </w:pPr>
      <w:r>
        <w:rPr>
          <w:color w:val="auto"/>
          <w:szCs w:val="21"/>
          <w:highlight w:val="none"/>
        </w:rPr>
        <w:t>（2）供应商在投标过程中弄虚作假，提供虚假材料的；</w:t>
      </w:r>
    </w:p>
    <w:p>
      <w:pPr>
        <w:snapToGrid w:val="0"/>
        <w:spacing w:line="400" w:lineRule="exact"/>
        <w:ind w:firstLine="411" w:firstLineChars="196"/>
        <w:jc w:val="left"/>
        <w:rPr>
          <w:color w:val="auto"/>
          <w:szCs w:val="21"/>
          <w:highlight w:val="none"/>
        </w:rPr>
      </w:pPr>
      <w:r>
        <w:rPr>
          <w:color w:val="auto"/>
          <w:szCs w:val="21"/>
          <w:highlight w:val="none"/>
        </w:rPr>
        <w:t>（3）中标人无正当理由不与采购人签订合同的；</w:t>
      </w:r>
    </w:p>
    <w:p>
      <w:pPr>
        <w:snapToGrid w:val="0"/>
        <w:spacing w:line="400" w:lineRule="exact"/>
        <w:ind w:firstLine="411" w:firstLineChars="196"/>
        <w:rPr>
          <w:color w:val="auto"/>
          <w:szCs w:val="21"/>
          <w:highlight w:val="none"/>
        </w:rPr>
      </w:pPr>
      <w:r>
        <w:rPr>
          <w:color w:val="auto"/>
          <w:szCs w:val="21"/>
          <w:highlight w:val="none"/>
        </w:rPr>
        <w:t>（4）</w:t>
      </w:r>
      <w:r>
        <w:rPr>
          <w:bCs/>
          <w:color w:val="auto"/>
          <w:spacing w:val="-4"/>
          <w:szCs w:val="21"/>
          <w:highlight w:val="none"/>
        </w:rPr>
        <w:t>将中标项目转让给他人或者在投标文件中未说明且未经招标采购人同意，将中标项目分包给他人的；</w:t>
      </w:r>
    </w:p>
    <w:p>
      <w:pPr>
        <w:snapToGrid w:val="0"/>
        <w:spacing w:line="400" w:lineRule="exact"/>
        <w:ind w:firstLine="411" w:firstLineChars="196"/>
        <w:rPr>
          <w:color w:val="auto"/>
          <w:szCs w:val="21"/>
          <w:highlight w:val="none"/>
        </w:rPr>
      </w:pPr>
      <w:r>
        <w:rPr>
          <w:color w:val="auto"/>
          <w:szCs w:val="21"/>
          <w:highlight w:val="none"/>
        </w:rPr>
        <w:t>（5）拒绝履行合同义务的；</w:t>
      </w:r>
    </w:p>
    <w:p>
      <w:pPr>
        <w:snapToGrid w:val="0"/>
        <w:spacing w:line="400" w:lineRule="exact"/>
        <w:ind w:firstLine="420" w:firstLineChars="200"/>
        <w:rPr>
          <w:color w:val="auto"/>
          <w:szCs w:val="21"/>
          <w:highlight w:val="none"/>
        </w:rPr>
      </w:pPr>
      <w:r>
        <w:rPr>
          <w:color w:val="auto"/>
          <w:szCs w:val="21"/>
          <w:highlight w:val="none"/>
        </w:rPr>
        <w:t>（6）其他严重扰乱招投标程序的。</w:t>
      </w:r>
    </w:p>
    <w:p>
      <w:pPr>
        <w:snapToGrid w:val="0"/>
        <w:spacing w:line="400" w:lineRule="exact"/>
        <w:ind w:firstLine="310" w:firstLineChars="147"/>
        <w:jc w:val="left"/>
        <w:rPr>
          <w:b/>
          <w:color w:val="auto"/>
          <w:szCs w:val="21"/>
          <w:highlight w:val="none"/>
        </w:rPr>
      </w:pPr>
      <w:bookmarkStart w:id="43" w:name="_Toc254970683"/>
      <w:bookmarkStart w:id="44" w:name="_Toc254970542"/>
      <w:r>
        <w:rPr>
          <w:b/>
          <w:color w:val="auto"/>
          <w:szCs w:val="21"/>
          <w:highlight w:val="none"/>
        </w:rPr>
        <w:t>（六）投标文件的签署和份数</w:t>
      </w:r>
      <w:bookmarkEnd w:id="43"/>
      <w:bookmarkEnd w:id="44"/>
    </w:p>
    <w:p>
      <w:pPr>
        <w:snapToGrid w:val="0"/>
        <w:spacing w:line="400" w:lineRule="exact"/>
        <w:ind w:firstLine="420" w:firstLineChars="200"/>
        <w:jc w:val="left"/>
        <w:rPr>
          <w:color w:val="auto"/>
          <w:szCs w:val="21"/>
          <w:highlight w:val="none"/>
        </w:rPr>
      </w:pPr>
      <w:r>
        <w:rPr>
          <w:color w:val="auto"/>
          <w:szCs w:val="21"/>
          <w:highlight w:val="none"/>
        </w:rPr>
        <w:t>1.供应商应按本</w:t>
      </w:r>
      <w:r>
        <w:rPr>
          <w:rFonts w:hint="eastAsia"/>
          <w:color w:val="auto"/>
          <w:szCs w:val="21"/>
          <w:highlight w:val="none"/>
        </w:rPr>
        <w:t>采购文件</w:t>
      </w:r>
      <w:r>
        <w:rPr>
          <w:color w:val="auto"/>
          <w:szCs w:val="21"/>
          <w:highlight w:val="none"/>
        </w:rPr>
        <w:t>规定的格式和顺序编制、装订投标文件并标注页码，投标文件内容不完整、编排混乱导致投标文件被误读、漏读或者查找不到相关内容的，是供应商的责任。</w:t>
      </w:r>
    </w:p>
    <w:p>
      <w:pPr>
        <w:snapToGrid w:val="0"/>
        <w:spacing w:line="400" w:lineRule="exact"/>
        <w:ind w:firstLine="420" w:firstLineChars="200"/>
        <w:jc w:val="left"/>
        <w:rPr>
          <w:color w:val="auto"/>
          <w:szCs w:val="21"/>
          <w:highlight w:val="none"/>
        </w:rPr>
      </w:pPr>
      <w:r>
        <w:rPr>
          <w:color w:val="auto"/>
          <w:szCs w:val="21"/>
          <w:highlight w:val="none"/>
        </w:rPr>
        <w:t>2. 供应商应按将投标文件装订成册，其中正本</w:t>
      </w:r>
      <w:r>
        <w:rPr>
          <w:b/>
          <w:color w:val="auto"/>
          <w:szCs w:val="21"/>
          <w:highlight w:val="none"/>
          <w:u w:val="single"/>
        </w:rPr>
        <w:t>一</w:t>
      </w:r>
      <w:r>
        <w:rPr>
          <w:b/>
          <w:color w:val="auto"/>
          <w:szCs w:val="21"/>
          <w:highlight w:val="none"/>
        </w:rPr>
        <w:t>份，</w:t>
      </w:r>
      <w:r>
        <w:rPr>
          <w:color w:val="auto"/>
          <w:szCs w:val="21"/>
          <w:highlight w:val="none"/>
        </w:rPr>
        <w:t>副本</w:t>
      </w:r>
      <w:r>
        <w:rPr>
          <w:b/>
          <w:color w:val="auto"/>
          <w:szCs w:val="21"/>
          <w:highlight w:val="none"/>
          <w:u w:val="single"/>
        </w:rPr>
        <w:t>四</w:t>
      </w:r>
      <w:r>
        <w:rPr>
          <w:color w:val="auto"/>
          <w:szCs w:val="21"/>
          <w:highlight w:val="none"/>
        </w:rPr>
        <w:t>份。投标文件的封面应注明“正本”、“副本”字样。活页装订的投标文件将被拒绝。</w:t>
      </w:r>
    </w:p>
    <w:p>
      <w:pPr>
        <w:snapToGrid w:val="0"/>
        <w:spacing w:line="400" w:lineRule="exact"/>
        <w:ind w:firstLine="420" w:firstLineChars="200"/>
        <w:jc w:val="left"/>
        <w:rPr>
          <w:color w:val="auto"/>
          <w:szCs w:val="21"/>
          <w:highlight w:val="none"/>
        </w:rPr>
      </w:pPr>
      <w:r>
        <w:rPr>
          <w:color w:val="auto"/>
          <w:szCs w:val="21"/>
          <w:highlight w:val="none"/>
        </w:rPr>
        <w:t>3.投标文件的正本需打印或用不褪色的墨水填写，投标文件正本除本《供应商须知》中规定的可提供复印件外均须提供原件。副本为正本的复印件。</w:t>
      </w:r>
    </w:p>
    <w:p>
      <w:pPr>
        <w:snapToGrid w:val="0"/>
        <w:spacing w:line="400" w:lineRule="exact"/>
        <w:ind w:firstLine="420" w:firstLineChars="200"/>
        <w:jc w:val="left"/>
        <w:rPr>
          <w:color w:val="auto"/>
          <w:szCs w:val="21"/>
          <w:highlight w:val="none"/>
        </w:rPr>
      </w:pPr>
      <w:r>
        <w:rPr>
          <w:color w:val="auto"/>
          <w:szCs w:val="21"/>
          <w:highlight w:val="none"/>
        </w:rPr>
        <w:t>4.投标文件须由供应商在规定位置盖章并由法定代表人或法定代表人的授权委托人签署，供应商应写全称。</w:t>
      </w:r>
    </w:p>
    <w:p>
      <w:pPr>
        <w:snapToGrid w:val="0"/>
        <w:spacing w:line="400" w:lineRule="exact"/>
        <w:ind w:firstLine="420" w:firstLineChars="200"/>
        <w:jc w:val="left"/>
        <w:rPr>
          <w:color w:val="auto"/>
          <w:szCs w:val="21"/>
          <w:highlight w:val="none"/>
        </w:rPr>
      </w:pPr>
      <w:r>
        <w:rPr>
          <w:color w:val="auto"/>
          <w:szCs w:val="21"/>
          <w:highlight w:val="none"/>
        </w:rPr>
        <w:t>5.投标文件不得涂改，若有修改错漏处，须加盖单位公章或者法定代表人或授权委托人签字或盖章。投标文件因字迹潦草或表达不清所引起的后果由供应商负责。</w:t>
      </w:r>
    </w:p>
    <w:p>
      <w:pPr>
        <w:snapToGrid w:val="0"/>
        <w:spacing w:line="400" w:lineRule="exact"/>
        <w:ind w:firstLine="310" w:firstLineChars="147"/>
        <w:jc w:val="left"/>
        <w:rPr>
          <w:b/>
          <w:color w:val="auto"/>
          <w:szCs w:val="21"/>
          <w:highlight w:val="none"/>
        </w:rPr>
      </w:pPr>
      <w:r>
        <w:rPr>
          <w:b/>
          <w:color w:val="auto"/>
          <w:szCs w:val="21"/>
          <w:highlight w:val="none"/>
        </w:rPr>
        <w:t>（七）投标文件的包装、递交、修改和撤回</w:t>
      </w:r>
    </w:p>
    <w:p>
      <w:pPr>
        <w:snapToGrid w:val="0"/>
        <w:spacing w:line="400" w:lineRule="exact"/>
        <w:ind w:firstLine="420" w:firstLineChars="200"/>
        <w:jc w:val="left"/>
        <w:rPr>
          <w:color w:val="auto"/>
          <w:szCs w:val="21"/>
          <w:highlight w:val="none"/>
        </w:rPr>
      </w:pPr>
      <w:r>
        <w:rPr>
          <w:color w:val="auto"/>
          <w:szCs w:val="21"/>
          <w:highlight w:val="none"/>
        </w:rPr>
        <w:t>1.</w:t>
      </w:r>
      <w:r>
        <w:rPr>
          <w:color w:val="auto"/>
          <w:highlight w:val="none"/>
        </w:rPr>
        <w:t>供应商先将</w:t>
      </w:r>
      <w:r>
        <w:rPr>
          <w:color w:val="auto"/>
          <w:szCs w:val="21"/>
          <w:highlight w:val="none"/>
        </w:rPr>
        <w:t>投标文件电子版U盘</w:t>
      </w:r>
      <w:r>
        <w:rPr>
          <w:color w:val="auto"/>
          <w:spacing w:val="-2"/>
          <w:szCs w:val="21"/>
          <w:highlight w:val="none"/>
        </w:rPr>
        <w:t>封装密封</w:t>
      </w:r>
      <w:r>
        <w:rPr>
          <w:color w:val="auto"/>
          <w:highlight w:val="none"/>
        </w:rPr>
        <w:t>再与投标文件正、副本（正本一份、副本六份）一并装入到一个投标文件袋内加以密封</w:t>
      </w:r>
      <w:r>
        <w:rPr>
          <w:color w:val="auto"/>
          <w:spacing w:val="-2"/>
          <w:szCs w:val="21"/>
          <w:highlight w:val="none"/>
        </w:rPr>
        <w:t>（要求文件袋无明显缝隙露出袋内文件）</w:t>
      </w:r>
      <w:r>
        <w:rPr>
          <w:color w:val="auto"/>
          <w:highlight w:val="none"/>
        </w:rPr>
        <w:t>，</w:t>
      </w:r>
      <w:r>
        <w:rPr>
          <w:color w:val="auto"/>
          <w:spacing w:val="-2"/>
          <w:szCs w:val="21"/>
          <w:highlight w:val="none"/>
        </w:rPr>
        <w:t>在每一封贴处密封签章（公章、密封章、法定代表人、委托代理人签字等均可）。</w:t>
      </w:r>
    </w:p>
    <w:p>
      <w:pPr>
        <w:snapToGrid w:val="0"/>
        <w:spacing w:line="400" w:lineRule="exact"/>
        <w:ind w:firstLine="420"/>
        <w:jc w:val="left"/>
        <w:rPr>
          <w:color w:val="auto"/>
          <w:spacing w:val="-2"/>
          <w:szCs w:val="21"/>
          <w:highlight w:val="none"/>
        </w:rPr>
      </w:pPr>
      <w:r>
        <w:rPr>
          <w:color w:val="auto"/>
          <w:spacing w:val="-2"/>
          <w:szCs w:val="21"/>
          <w:highlight w:val="none"/>
        </w:rPr>
        <w:t>开标一览表（</w:t>
      </w:r>
      <w:r>
        <w:rPr>
          <w:color w:val="auto"/>
          <w:szCs w:val="21"/>
          <w:highlight w:val="none"/>
        </w:rPr>
        <w:t>格式见第六章</w:t>
      </w:r>
      <w:r>
        <w:rPr>
          <w:color w:val="auto"/>
          <w:spacing w:val="-2"/>
          <w:szCs w:val="21"/>
          <w:highlight w:val="none"/>
        </w:rPr>
        <w:t>）单独装入到一个开标一览表文件袋内封装并加以密封（要求文件袋无明显缝隙露出袋内文件），要求单独递交。</w:t>
      </w:r>
    </w:p>
    <w:p>
      <w:pPr>
        <w:snapToGrid w:val="0"/>
        <w:spacing w:line="400" w:lineRule="exact"/>
        <w:ind w:firstLine="420"/>
        <w:jc w:val="left"/>
        <w:rPr>
          <w:color w:val="auto"/>
          <w:szCs w:val="21"/>
          <w:highlight w:val="none"/>
        </w:rPr>
      </w:pPr>
      <w:r>
        <w:rPr>
          <w:color w:val="auto"/>
          <w:szCs w:val="21"/>
          <w:highlight w:val="none"/>
        </w:rPr>
        <w:t>投标文件电子版、投标文件的正、副本的每一册（每一本）的包装封面上应注明供应商名称、供应商地址、投标文件名称（资信/商务文件、技术文件、报价文件；开标一览表）、投标项目名称、项目编号、并加盖供应商公章，并</w:t>
      </w:r>
      <w:r>
        <w:rPr>
          <w:color w:val="auto"/>
          <w:highlight w:val="none"/>
        </w:rPr>
        <w:t>注明“开标时才能启封”。</w:t>
      </w:r>
    </w:p>
    <w:p>
      <w:pPr>
        <w:snapToGrid w:val="0"/>
        <w:spacing w:line="400" w:lineRule="exact"/>
        <w:ind w:firstLine="420"/>
        <w:jc w:val="left"/>
        <w:rPr>
          <w:color w:val="auto"/>
          <w:szCs w:val="21"/>
          <w:highlight w:val="none"/>
        </w:rPr>
      </w:pPr>
      <w:r>
        <w:rPr>
          <w:color w:val="auto"/>
          <w:szCs w:val="21"/>
          <w:highlight w:val="none"/>
        </w:rPr>
        <w:t>2.</w:t>
      </w:r>
      <w:r>
        <w:rPr>
          <w:color w:val="auto"/>
          <w:spacing w:val="-4"/>
          <w:szCs w:val="21"/>
          <w:highlight w:val="none"/>
        </w:rPr>
        <w:t>未按规定密封或标记的投标文件将被拒绝，由此造成投标文件被误投或提前拆封的风险由供应商承担。</w:t>
      </w:r>
    </w:p>
    <w:p>
      <w:pPr>
        <w:snapToGrid w:val="0"/>
        <w:spacing w:line="400" w:lineRule="exact"/>
        <w:ind w:firstLine="420"/>
        <w:jc w:val="left"/>
        <w:rPr>
          <w:color w:val="auto"/>
          <w:szCs w:val="21"/>
          <w:highlight w:val="none"/>
        </w:rPr>
      </w:pPr>
      <w:r>
        <w:rPr>
          <w:color w:val="auto"/>
          <w:szCs w:val="21"/>
          <w:highlight w:val="none"/>
        </w:rPr>
        <w:t>3.供应商在投标截止时间之前，可以对已提交的投标文件进行修改或撤回，并书面通知采购人；投标截止时间后，供应商不得撤回、修改投标文件。修改后重新递交的投标文件应当按本</w:t>
      </w:r>
      <w:r>
        <w:rPr>
          <w:rFonts w:hint="eastAsia"/>
          <w:color w:val="auto"/>
          <w:szCs w:val="21"/>
          <w:highlight w:val="none"/>
        </w:rPr>
        <w:t>采购文件</w:t>
      </w:r>
      <w:r>
        <w:rPr>
          <w:color w:val="auto"/>
          <w:szCs w:val="21"/>
          <w:highlight w:val="none"/>
        </w:rPr>
        <w:t>的要求签署、盖章和密封。</w:t>
      </w:r>
    </w:p>
    <w:p>
      <w:pPr>
        <w:snapToGrid w:val="0"/>
        <w:spacing w:line="400" w:lineRule="exact"/>
        <w:ind w:firstLine="420"/>
        <w:jc w:val="left"/>
        <w:rPr>
          <w:color w:val="auto"/>
          <w:szCs w:val="21"/>
          <w:highlight w:val="none"/>
        </w:rPr>
      </w:pPr>
      <w:r>
        <w:rPr>
          <w:color w:val="auto"/>
          <w:szCs w:val="21"/>
          <w:highlight w:val="none"/>
        </w:rPr>
        <w:t>4. 在</w:t>
      </w:r>
      <w:r>
        <w:rPr>
          <w:rFonts w:hint="eastAsia"/>
          <w:color w:val="auto"/>
          <w:szCs w:val="21"/>
          <w:highlight w:val="none"/>
        </w:rPr>
        <w:t>采购文件</w:t>
      </w:r>
      <w:r>
        <w:rPr>
          <w:color w:val="auto"/>
          <w:szCs w:val="21"/>
          <w:highlight w:val="none"/>
        </w:rPr>
        <w:t>要求提交投标文件的截止时间之后送达的投标文件，为无效投标文件，招标采购单位应当拒收。</w:t>
      </w:r>
    </w:p>
    <w:p>
      <w:pPr>
        <w:snapToGrid w:val="0"/>
        <w:spacing w:line="400" w:lineRule="exact"/>
        <w:ind w:firstLine="310" w:firstLineChars="147"/>
        <w:jc w:val="left"/>
        <w:rPr>
          <w:b/>
          <w:color w:val="auto"/>
          <w:szCs w:val="21"/>
          <w:highlight w:val="none"/>
        </w:rPr>
      </w:pPr>
      <w:bookmarkStart w:id="45" w:name="_Toc254970684"/>
      <w:bookmarkStart w:id="46" w:name="_Toc254970543"/>
      <w:r>
        <w:rPr>
          <w:b/>
          <w:color w:val="auto"/>
          <w:szCs w:val="21"/>
          <w:highlight w:val="none"/>
        </w:rPr>
        <w:t>（八）投标无效的情形</w:t>
      </w:r>
      <w:bookmarkEnd w:id="45"/>
      <w:bookmarkEnd w:id="46"/>
    </w:p>
    <w:p>
      <w:pPr>
        <w:snapToGrid w:val="0"/>
        <w:spacing w:line="400" w:lineRule="exact"/>
        <w:ind w:firstLine="420" w:firstLineChars="200"/>
        <w:rPr>
          <w:bCs/>
          <w:color w:val="auto"/>
          <w:szCs w:val="21"/>
          <w:highlight w:val="none"/>
        </w:rPr>
      </w:pPr>
      <w:r>
        <w:rPr>
          <w:bCs/>
          <w:color w:val="auto"/>
          <w:szCs w:val="21"/>
          <w:highlight w:val="none"/>
        </w:rPr>
        <w:t>实质上没有响应</w:t>
      </w:r>
      <w:r>
        <w:rPr>
          <w:rFonts w:hint="eastAsia"/>
          <w:bCs/>
          <w:color w:val="auto"/>
          <w:szCs w:val="21"/>
          <w:highlight w:val="none"/>
        </w:rPr>
        <w:t>采购文件</w:t>
      </w:r>
      <w:r>
        <w:rPr>
          <w:bCs/>
          <w:color w:val="auto"/>
          <w:szCs w:val="21"/>
          <w:highlight w:val="none"/>
        </w:rPr>
        <w:t>要求的投标将被视为无效投标。供应商不得通过修正或撤销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w:t>
      </w:r>
      <w:r>
        <w:rPr>
          <w:rFonts w:hint="eastAsia"/>
          <w:bCs/>
          <w:color w:val="auto"/>
          <w:szCs w:val="21"/>
          <w:highlight w:val="none"/>
        </w:rPr>
        <w:t>采购文件</w:t>
      </w:r>
      <w:r>
        <w:rPr>
          <w:bCs/>
          <w:color w:val="auto"/>
          <w:szCs w:val="21"/>
          <w:highlight w:val="none"/>
        </w:rPr>
        <w:t>要求的，应认定其投标无效。供应商修改、补正投标文件后，不影响评标委员会对其投标文件所作的评价和评分结果。</w:t>
      </w:r>
    </w:p>
    <w:p>
      <w:pPr>
        <w:snapToGrid w:val="0"/>
        <w:spacing w:line="400" w:lineRule="exact"/>
        <w:ind w:firstLine="413" w:firstLineChars="196"/>
        <w:rPr>
          <w:b/>
          <w:bCs/>
          <w:color w:val="auto"/>
          <w:szCs w:val="21"/>
          <w:highlight w:val="none"/>
        </w:rPr>
      </w:pPr>
      <w:r>
        <w:rPr>
          <w:b/>
          <w:bCs/>
          <w:color w:val="auto"/>
          <w:szCs w:val="21"/>
          <w:highlight w:val="none"/>
        </w:rPr>
        <w:t>1.有下列情形之一的视为供应商相互串通投标，投标文件将被视为无效：</w:t>
      </w:r>
    </w:p>
    <w:p>
      <w:pPr>
        <w:snapToGrid w:val="0"/>
        <w:spacing w:line="400" w:lineRule="exact"/>
        <w:ind w:firstLine="420" w:firstLineChars="200"/>
        <w:rPr>
          <w:bCs/>
          <w:color w:val="auto"/>
          <w:szCs w:val="21"/>
          <w:highlight w:val="none"/>
        </w:rPr>
      </w:pPr>
      <w:r>
        <w:rPr>
          <w:color w:val="auto"/>
          <w:szCs w:val="21"/>
          <w:highlight w:val="none"/>
        </w:rPr>
        <w:t>（1）</w:t>
      </w:r>
      <w:r>
        <w:rPr>
          <w:bCs/>
          <w:color w:val="auto"/>
          <w:szCs w:val="21"/>
          <w:highlight w:val="none"/>
        </w:rPr>
        <w:t>不同供应商的投标文件由同一单位或者个人编制；或不同供应商报名的IP地址一致的；</w:t>
      </w:r>
    </w:p>
    <w:p>
      <w:pPr>
        <w:snapToGrid w:val="0"/>
        <w:spacing w:line="400" w:lineRule="exact"/>
        <w:ind w:firstLine="420" w:firstLineChars="200"/>
        <w:rPr>
          <w:bCs/>
          <w:color w:val="auto"/>
          <w:szCs w:val="21"/>
          <w:highlight w:val="none"/>
        </w:rPr>
      </w:pPr>
      <w:r>
        <w:rPr>
          <w:color w:val="auto"/>
          <w:szCs w:val="21"/>
          <w:highlight w:val="none"/>
        </w:rPr>
        <w:t>（2）</w:t>
      </w:r>
      <w:r>
        <w:rPr>
          <w:bCs/>
          <w:color w:val="auto"/>
          <w:szCs w:val="21"/>
          <w:highlight w:val="none"/>
        </w:rPr>
        <w:t>不同供应商委托同一单位或者个人办理投标事宜；</w:t>
      </w:r>
    </w:p>
    <w:p>
      <w:pPr>
        <w:snapToGrid w:val="0"/>
        <w:spacing w:line="400" w:lineRule="exact"/>
        <w:ind w:firstLine="420" w:firstLineChars="200"/>
        <w:rPr>
          <w:bCs/>
          <w:color w:val="auto"/>
          <w:szCs w:val="21"/>
          <w:highlight w:val="none"/>
        </w:rPr>
      </w:pPr>
      <w:r>
        <w:rPr>
          <w:bCs/>
          <w:color w:val="auto"/>
          <w:szCs w:val="21"/>
          <w:highlight w:val="none"/>
        </w:rPr>
        <w:t>（3）不同的供应商的投标文件载明的项目管理员为同一个人；</w:t>
      </w:r>
    </w:p>
    <w:p>
      <w:pPr>
        <w:snapToGrid w:val="0"/>
        <w:spacing w:line="400" w:lineRule="exact"/>
        <w:ind w:firstLine="420" w:firstLineChars="200"/>
        <w:rPr>
          <w:bCs/>
          <w:color w:val="auto"/>
          <w:szCs w:val="21"/>
          <w:highlight w:val="none"/>
        </w:rPr>
      </w:pPr>
      <w:r>
        <w:rPr>
          <w:bCs/>
          <w:color w:val="auto"/>
          <w:szCs w:val="21"/>
          <w:highlight w:val="none"/>
        </w:rPr>
        <w:t>（4）不同供应商的投标文件异常一致或投标报价呈规律性差异；</w:t>
      </w:r>
    </w:p>
    <w:p>
      <w:pPr>
        <w:snapToGrid w:val="0"/>
        <w:spacing w:line="400" w:lineRule="exact"/>
        <w:ind w:firstLine="420" w:firstLineChars="200"/>
        <w:rPr>
          <w:bCs/>
          <w:color w:val="auto"/>
          <w:szCs w:val="21"/>
          <w:highlight w:val="none"/>
        </w:rPr>
      </w:pPr>
      <w:r>
        <w:rPr>
          <w:bCs/>
          <w:color w:val="auto"/>
          <w:szCs w:val="21"/>
          <w:highlight w:val="none"/>
        </w:rPr>
        <w:t>（5）不同供应商的投标文件相互混装；</w:t>
      </w:r>
    </w:p>
    <w:p>
      <w:pPr>
        <w:snapToGrid w:val="0"/>
        <w:spacing w:line="400" w:lineRule="exact"/>
        <w:ind w:firstLine="420" w:firstLineChars="200"/>
        <w:rPr>
          <w:bCs/>
          <w:color w:val="auto"/>
          <w:szCs w:val="21"/>
          <w:highlight w:val="none"/>
        </w:rPr>
      </w:pPr>
      <w:r>
        <w:rPr>
          <w:bCs/>
          <w:color w:val="auto"/>
          <w:szCs w:val="21"/>
          <w:highlight w:val="none"/>
        </w:rPr>
        <w:t>（6）不同供应商的投标保证金从同一单位或者个人账户转出。</w:t>
      </w:r>
    </w:p>
    <w:p>
      <w:pPr>
        <w:snapToGrid w:val="0"/>
        <w:spacing w:line="400" w:lineRule="exact"/>
        <w:ind w:firstLine="413" w:firstLineChars="196"/>
        <w:rPr>
          <w:b/>
          <w:bCs/>
          <w:color w:val="auto"/>
          <w:szCs w:val="21"/>
          <w:highlight w:val="none"/>
        </w:rPr>
      </w:pPr>
      <w:r>
        <w:rPr>
          <w:b/>
          <w:bCs/>
          <w:color w:val="auto"/>
          <w:szCs w:val="21"/>
          <w:highlight w:val="none"/>
        </w:rPr>
        <w:t>2.在符合性审查和资格性审查时，如发现下列情形之一的，投标文件将被视为无效：</w:t>
      </w:r>
    </w:p>
    <w:p>
      <w:pPr>
        <w:snapToGrid w:val="0"/>
        <w:spacing w:line="400" w:lineRule="exact"/>
        <w:ind w:firstLine="411" w:firstLineChars="196"/>
        <w:rPr>
          <w:color w:val="auto"/>
          <w:szCs w:val="21"/>
          <w:highlight w:val="none"/>
        </w:rPr>
      </w:pPr>
      <w:r>
        <w:rPr>
          <w:color w:val="auto"/>
          <w:szCs w:val="21"/>
          <w:highlight w:val="none"/>
        </w:rPr>
        <w:t>（1）超越了按照法律法规规定必须获得行政许可或者行政审批的经营范围的；</w:t>
      </w:r>
    </w:p>
    <w:p>
      <w:pPr>
        <w:snapToGrid w:val="0"/>
        <w:spacing w:line="400" w:lineRule="exact"/>
        <w:ind w:firstLine="411" w:firstLineChars="196"/>
        <w:rPr>
          <w:color w:val="auto"/>
          <w:szCs w:val="21"/>
          <w:highlight w:val="none"/>
        </w:rPr>
      </w:pPr>
      <w:r>
        <w:rPr>
          <w:color w:val="auto"/>
          <w:szCs w:val="21"/>
          <w:highlight w:val="none"/>
        </w:rPr>
        <w:t>（2）资格证明文件不全的，或者不符合</w:t>
      </w:r>
      <w:r>
        <w:rPr>
          <w:rFonts w:hint="eastAsia"/>
          <w:color w:val="auto"/>
          <w:szCs w:val="21"/>
          <w:highlight w:val="none"/>
        </w:rPr>
        <w:t>采购文件</w:t>
      </w:r>
      <w:r>
        <w:rPr>
          <w:color w:val="auto"/>
          <w:szCs w:val="21"/>
          <w:highlight w:val="none"/>
        </w:rPr>
        <w:t>标明的资格要求的；</w:t>
      </w:r>
    </w:p>
    <w:p>
      <w:pPr>
        <w:snapToGrid w:val="0"/>
        <w:spacing w:line="400" w:lineRule="exact"/>
        <w:ind w:firstLine="411" w:firstLineChars="196"/>
        <w:rPr>
          <w:bCs/>
          <w:color w:val="auto"/>
          <w:kern w:val="0"/>
          <w:szCs w:val="21"/>
          <w:highlight w:val="none"/>
        </w:rPr>
      </w:pPr>
      <w:r>
        <w:rPr>
          <w:color w:val="auto"/>
          <w:szCs w:val="21"/>
          <w:highlight w:val="none"/>
        </w:rPr>
        <w:t>（3）</w:t>
      </w:r>
      <w:r>
        <w:rPr>
          <w:color w:val="auto"/>
          <w:spacing w:val="-4"/>
          <w:szCs w:val="21"/>
          <w:highlight w:val="none"/>
        </w:rPr>
        <w:t>投标</w:t>
      </w:r>
      <w:r>
        <w:rPr>
          <w:color w:val="auto"/>
          <w:szCs w:val="21"/>
          <w:highlight w:val="none"/>
        </w:rPr>
        <w:t>文件不按</w:t>
      </w:r>
      <w:r>
        <w:rPr>
          <w:rFonts w:hint="eastAsia"/>
          <w:color w:val="auto"/>
          <w:szCs w:val="21"/>
          <w:highlight w:val="none"/>
        </w:rPr>
        <w:t>采购文件</w:t>
      </w:r>
      <w:r>
        <w:rPr>
          <w:color w:val="auto"/>
          <w:szCs w:val="21"/>
          <w:highlight w:val="none"/>
        </w:rPr>
        <w:t>格式编写的，</w:t>
      </w:r>
      <w:r>
        <w:rPr>
          <w:color w:val="auto"/>
          <w:spacing w:val="-4"/>
          <w:szCs w:val="21"/>
          <w:highlight w:val="none"/>
        </w:rPr>
        <w:t>投标文件无法定代表人或其授权委托代理人签字，或未</w:t>
      </w:r>
      <w:r>
        <w:rPr>
          <w:bCs/>
          <w:color w:val="auto"/>
          <w:spacing w:val="-4"/>
          <w:kern w:val="0"/>
          <w:szCs w:val="21"/>
          <w:highlight w:val="none"/>
        </w:rPr>
        <w:t>提供法定代表人授权委托书、投标声明书或者填写项目不齐全的；</w:t>
      </w:r>
    </w:p>
    <w:p>
      <w:pPr>
        <w:snapToGrid w:val="0"/>
        <w:spacing w:line="400" w:lineRule="exact"/>
        <w:ind w:firstLine="411" w:firstLineChars="196"/>
        <w:rPr>
          <w:color w:val="auto"/>
          <w:szCs w:val="21"/>
          <w:highlight w:val="none"/>
        </w:rPr>
      </w:pPr>
      <w:r>
        <w:rPr>
          <w:color w:val="auto"/>
          <w:szCs w:val="21"/>
          <w:highlight w:val="none"/>
        </w:rPr>
        <w:t>（4）投标代表人未能出具身份证明或与法定代表人授权委托人身份不符的；</w:t>
      </w:r>
    </w:p>
    <w:p>
      <w:pPr>
        <w:pStyle w:val="12"/>
        <w:snapToGrid w:val="0"/>
        <w:spacing w:line="400" w:lineRule="exact"/>
        <w:ind w:firstLine="411" w:firstLineChars="196"/>
        <w:rPr>
          <w:rFonts w:ascii="Times New Roman" w:eastAsia="宋体"/>
          <w:snapToGrid w:val="0"/>
          <w:color w:val="auto"/>
          <w:sz w:val="21"/>
          <w:szCs w:val="21"/>
          <w:highlight w:val="none"/>
        </w:rPr>
      </w:pPr>
      <w:r>
        <w:rPr>
          <w:rFonts w:ascii="Times New Roman" w:eastAsia="宋体"/>
          <w:color w:val="auto"/>
          <w:sz w:val="21"/>
          <w:szCs w:val="21"/>
          <w:highlight w:val="none"/>
        </w:rPr>
        <w:t>（</w:t>
      </w:r>
      <w:r>
        <w:rPr>
          <w:rFonts w:ascii="Times New Roman" w:eastAsia="宋体"/>
          <w:snapToGrid w:val="0"/>
          <w:color w:val="auto"/>
          <w:sz w:val="21"/>
          <w:szCs w:val="21"/>
          <w:highlight w:val="none"/>
        </w:rPr>
        <w:t>5）</w:t>
      </w:r>
      <w:r>
        <w:rPr>
          <w:rFonts w:ascii="Times New Roman" w:eastAsia="宋体"/>
          <w:color w:val="auto"/>
          <w:sz w:val="21"/>
          <w:szCs w:val="21"/>
          <w:highlight w:val="none"/>
        </w:rPr>
        <w:t>项目不齐全或者内容虚假的；</w:t>
      </w:r>
    </w:p>
    <w:p>
      <w:pPr>
        <w:pStyle w:val="12"/>
        <w:snapToGrid w:val="0"/>
        <w:spacing w:line="400" w:lineRule="exact"/>
        <w:ind w:firstLine="411" w:firstLineChars="196"/>
        <w:rPr>
          <w:rFonts w:ascii="Times New Roman" w:eastAsia="宋体"/>
          <w:snapToGrid w:val="0"/>
          <w:color w:val="auto"/>
          <w:sz w:val="21"/>
          <w:szCs w:val="21"/>
          <w:highlight w:val="none"/>
        </w:rPr>
      </w:pPr>
      <w:r>
        <w:rPr>
          <w:rFonts w:ascii="Times New Roman" w:eastAsia="宋体"/>
          <w:color w:val="auto"/>
          <w:sz w:val="21"/>
          <w:szCs w:val="21"/>
          <w:highlight w:val="none"/>
        </w:rPr>
        <w:t>（6）投标文件的实质性内容未使用中文表述、意思表述不明确、前后矛盾或者使用计量单位不符合</w:t>
      </w:r>
      <w:r>
        <w:rPr>
          <w:rFonts w:hint="eastAsia" w:ascii="Times New Roman" w:eastAsia="宋体"/>
          <w:color w:val="auto"/>
          <w:sz w:val="21"/>
          <w:szCs w:val="21"/>
          <w:highlight w:val="none"/>
        </w:rPr>
        <w:t>采购文件</w:t>
      </w:r>
      <w:r>
        <w:rPr>
          <w:rFonts w:ascii="Times New Roman" w:eastAsia="宋体"/>
          <w:color w:val="auto"/>
          <w:sz w:val="21"/>
          <w:szCs w:val="21"/>
          <w:highlight w:val="none"/>
        </w:rPr>
        <w:t>要求的（经评标委员会认定并允许其当场更正的笔误除外）；</w:t>
      </w:r>
    </w:p>
    <w:p>
      <w:pPr>
        <w:pStyle w:val="12"/>
        <w:snapToGrid w:val="0"/>
        <w:spacing w:line="400" w:lineRule="exact"/>
        <w:ind w:firstLine="411" w:firstLineChars="196"/>
        <w:rPr>
          <w:rFonts w:ascii="Times New Roman" w:eastAsia="宋体"/>
          <w:snapToGrid w:val="0"/>
          <w:color w:val="auto"/>
          <w:sz w:val="21"/>
          <w:szCs w:val="21"/>
          <w:highlight w:val="none"/>
        </w:rPr>
      </w:pPr>
      <w:r>
        <w:rPr>
          <w:rFonts w:ascii="Times New Roman" w:eastAsia="宋体"/>
          <w:color w:val="auto"/>
          <w:sz w:val="21"/>
          <w:szCs w:val="21"/>
          <w:highlight w:val="none"/>
        </w:rPr>
        <w:t>（</w:t>
      </w:r>
      <w:r>
        <w:rPr>
          <w:rFonts w:ascii="Times New Roman" w:eastAsia="宋体"/>
          <w:snapToGrid w:val="0"/>
          <w:color w:val="auto"/>
          <w:sz w:val="21"/>
          <w:szCs w:val="21"/>
          <w:highlight w:val="none"/>
        </w:rPr>
        <w:t>7）投标有效期、交付使用时间、质保期等商务条款不能满足</w:t>
      </w:r>
      <w:r>
        <w:rPr>
          <w:rFonts w:hint="eastAsia" w:ascii="Times New Roman" w:eastAsia="宋体"/>
          <w:snapToGrid w:val="0"/>
          <w:color w:val="auto"/>
          <w:sz w:val="21"/>
          <w:szCs w:val="21"/>
          <w:highlight w:val="none"/>
        </w:rPr>
        <w:t>采购文件</w:t>
      </w:r>
      <w:r>
        <w:rPr>
          <w:rFonts w:ascii="Times New Roman" w:eastAsia="宋体"/>
          <w:snapToGrid w:val="0"/>
          <w:color w:val="auto"/>
          <w:sz w:val="21"/>
          <w:szCs w:val="21"/>
          <w:highlight w:val="none"/>
        </w:rPr>
        <w:t>要求的；</w:t>
      </w:r>
    </w:p>
    <w:p>
      <w:pPr>
        <w:pStyle w:val="12"/>
        <w:snapToGrid w:val="0"/>
        <w:spacing w:line="400" w:lineRule="exact"/>
        <w:ind w:firstLine="411" w:firstLineChars="196"/>
        <w:rPr>
          <w:rFonts w:ascii="Times New Roman" w:eastAsia="宋体"/>
          <w:color w:val="auto"/>
          <w:sz w:val="21"/>
          <w:szCs w:val="21"/>
          <w:highlight w:val="none"/>
        </w:rPr>
      </w:pPr>
      <w:r>
        <w:rPr>
          <w:rFonts w:ascii="Times New Roman" w:eastAsia="宋体"/>
          <w:color w:val="auto"/>
          <w:sz w:val="21"/>
          <w:szCs w:val="21"/>
          <w:highlight w:val="none"/>
        </w:rPr>
        <w:t>（8）未实质性响应</w:t>
      </w:r>
      <w:r>
        <w:rPr>
          <w:rFonts w:hint="eastAsia" w:ascii="Times New Roman" w:eastAsia="宋体"/>
          <w:color w:val="auto"/>
          <w:sz w:val="21"/>
          <w:szCs w:val="21"/>
          <w:highlight w:val="none"/>
        </w:rPr>
        <w:t>采购文件</w:t>
      </w:r>
      <w:r>
        <w:rPr>
          <w:rFonts w:ascii="Times New Roman" w:eastAsia="宋体"/>
          <w:color w:val="auto"/>
          <w:sz w:val="21"/>
          <w:szCs w:val="21"/>
          <w:highlight w:val="none"/>
        </w:rPr>
        <w:t>要求或者投标文件有招标方不能接受的附加条件的；</w:t>
      </w:r>
    </w:p>
    <w:p>
      <w:pPr>
        <w:pStyle w:val="12"/>
        <w:snapToGrid w:val="0"/>
        <w:spacing w:line="400" w:lineRule="exact"/>
        <w:ind w:firstLine="411" w:firstLineChars="196"/>
        <w:rPr>
          <w:rFonts w:ascii="Times New Roman" w:eastAsia="宋体"/>
          <w:color w:val="auto"/>
          <w:sz w:val="21"/>
          <w:szCs w:val="21"/>
          <w:highlight w:val="none"/>
        </w:rPr>
      </w:pPr>
      <w:r>
        <w:rPr>
          <w:rFonts w:ascii="Times New Roman" w:eastAsia="宋体"/>
          <w:color w:val="auto"/>
          <w:sz w:val="21"/>
          <w:szCs w:val="21"/>
          <w:highlight w:val="none"/>
        </w:rPr>
        <w:t>（9）应交未交投标保证金的</w:t>
      </w:r>
    </w:p>
    <w:p>
      <w:pPr>
        <w:pStyle w:val="12"/>
        <w:snapToGrid w:val="0"/>
        <w:spacing w:line="400" w:lineRule="exact"/>
        <w:ind w:firstLine="411" w:firstLineChars="196"/>
        <w:rPr>
          <w:rFonts w:ascii="Times New Roman" w:eastAsia="宋体"/>
          <w:color w:val="auto"/>
          <w:sz w:val="21"/>
          <w:szCs w:val="21"/>
          <w:highlight w:val="none"/>
        </w:rPr>
      </w:pPr>
      <w:r>
        <w:rPr>
          <w:rFonts w:hint="eastAsia" w:ascii="Times New Roman" w:eastAsia="宋体"/>
          <w:color w:val="auto"/>
          <w:sz w:val="21"/>
          <w:szCs w:val="21"/>
          <w:highlight w:val="none"/>
        </w:rPr>
        <w:t>（10）投标文件未按照招标采购文件规定密封、签字及盖章的</w:t>
      </w:r>
      <w:r>
        <w:rPr>
          <w:rFonts w:ascii="Times New Roman" w:eastAsia="宋体"/>
          <w:color w:val="auto"/>
          <w:sz w:val="21"/>
          <w:szCs w:val="21"/>
          <w:highlight w:val="none"/>
        </w:rPr>
        <w:t>。</w:t>
      </w:r>
    </w:p>
    <w:p>
      <w:pPr>
        <w:pStyle w:val="12"/>
        <w:snapToGrid w:val="0"/>
        <w:spacing w:line="400" w:lineRule="exact"/>
        <w:ind w:firstLine="413" w:firstLineChars="196"/>
        <w:rPr>
          <w:rFonts w:ascii="Times New Roman" w:eastAsia="宋体"/>
          <w:b/>
          <w:bCs/>
          <w:color w:val="auto"/>
          <w:sz w:val="21"/>
          <w:szCs w:val="21"/>
          <w:highlight w:val="none"/>
        </w:rPr>
      </w:pPr>
      <w:r>
        <w:rPr>
          <w:rFonts w:ascii="Times New Roman" w:eastAsia="宋体"/>
          <w:b/>
          <w:bCs/>
          <w:color w:val="auto"/>
          <w:sz w:val="21"/>
          <w:szCs w:val="21"/>
          <w:highlight w:val="none"/>
        </w:rPr>
        <w:t>3.在技术评审时，如发现下列情形之一的，投标文件将被视为无效：</w:t>
      </w:r>
    </w:p>
    <w:p>
      <w:pPr>
        <w:pStyle w:val="12"/>
        <w:snapToGrid w:val="0"/>
        <w:spacing w:line="400" w:lineRule="exact"/>
        <w:ind w:firstLine="411" w:firstLineChars="196"/>
        <w:rPr>
          <w:rFonts w:ascii="Times New Roman" w:eastAsia="宋体"/>
          <w:color w:val="auto"/>
          <w:sz w:val="21"/>
          <w:szCs w:val="21"/>
          <w:highlight w:val="none"/>
        </w:rPr>
      </w:pPr>
      <w:r>
        <w:rPr>
          <w:rFonts w:ascii="Times New Roman" w:eastAsia="宋体"/>
          <w:color w:val="auto"/>
          <w:sz w:val="21"/>
          <w:szCs w:val="21"/>
          <w:highlight w:val="none"/>
        </w:rPr>
        <w:t>（1）未提供或未如实提供投标货物的技术参数，或者投标文件标明的响应或偏离与事实不符或虚假投标的；</w:t>
      </w:r>
    </w:p>
    <w:p>
      <w:pPr>
        <w:pStyle w:val="12"/>
        <w:snapToGrid w:val="0"/>
        <w:spacing w:line="400" w:lineRule="exact"/>
        <w:ind w:firstLine="411" w:firstLineChars="196"/>
        <w:rPr>
          <w:rFonts w:ascii="Times New Roman" w:eastAsia="宋体"/>
          <w:color w:val="auto"/>
          <w:sz w:val="21"/>
          <w:szCs w:val="21"/>
          <w:highlight w:val="none"/>
        </w:rPr>
      </w:pPr>
      <w:r>
        <w:rPr>
          <w:rFonts w:ascii="Times New Roman" w:eastAsia="宋体"/>
          <w:color w:val="auto"/>
          <w:sz w:val="21"/>
          <w:szCs w:val="21"/>
          <w:highlight w:val="none"/>
        </w:rPr>
        <w:t>（2）</w:t>
      </w:r>
      <w:r>
        <w:rPr>
          <w:rFonts w:ascii="Times New Roman" w:eastAsia="宋体"/>
          <w:snapToGrid w:val="0"/>
          <w:color w:val="auto"/>
          <w:sz w:val="21"/>
          <w:szCs w:val="21"/>
          <w:highlight w:val="none"/>
        </w:rPr>
        <w:t>明显不符合</w:t>
      </w:r>
      <w:r>
        <w:rPr>
          <w:rFonts w:hint="eastAsia" w:ascii="Times New Roman" w:eastAsia="宋体"/>
          <w:snapToGrid w:val="0"/>
          <w:color w:val="auto"/>
          <w:sz w:val="21"/>
          <w:szCs w:val="21"/>
          <w:highlight w:val="none"/>
        </w:rPr>
        <w:t>采购文件</w:t>
      </w:r>
      <w:r>
        <w:rPr>
          <w:rFonts w:ascii="Times New Roman" w:eastAsia="宋体"/>
          <w:snapToGrid w:val="0"/>
          <w:color w:val="auto"/>
          <w:sz w:val="21"/>
          <w:szCs w:val="21"/>
          <w:highlight w:val="none"/>
        </w:rPr>
        <w:t>要求的技术参数和质量标准</w:t>
      </w:r>
      <w:r>
        <w:rPr>
          <w:rFonts w:ascii="Times New Roman" w:eastAsia="宋体"/>
          <w:color w:val="auto"/>
          <w:sz w:val="21"/>
          <w:szCs w:val="21"/>
          <w:highlight w:val="none"/>
        </w:rPr>
        <w:t>的，或者与</w:t>
      </w:r>
      <w:r>
        <w:rPr>
          <w:rFonts w:hint="eastAsia" w:ascii="Times New Roman" w:eastAsia="宋体"/>
          <w:color w:val="auto"/>
          <w:sz w:val="21"/>
          <w:szCs w:val="21"/>
          <w:highlight w:val="none"/>
        </w:rPr>
        <w:t>采购文件</w:t>
      </w:r>
      <w:r>
        <w:rPr>
          <w:rFonts w:ascii="Times New Roman" w:eastAsia="宋体"/>
          <w:color w:val="auto"/>
          <w:sz w:val="21"/>
          <w:szCs w:val="21"/>
          <w:highlight w:val="none"/>
        </w:rPr>
        <w:t>中的技术指标、主要功能项目发生实质性偏离的；</w:t>
      </w:r>
    </w:p>
    <w:p>
      <w:pPr>
        <w:pStyle w:val="12"/>
        <w:snapToGrid w:val="0"/>
        <w:spacing w:line="400" w:lineRule="exact"/>
        <w:ind w:firstLine="411" w:firstLineChars="196"/>
        <w:rPr>
          <w:rFonts w:ascii="Times New Roman" w:eastAsia="宋体"/>
          <w:color w:val="auto"/>
          <w:sz w:val="21"/>
          <w:szCs w:val="21"/>
          <w:highlight w:val="none"/>
        </w:rPr>
      </w:pPr>
      <w:r>
        <w:rPr>
          <w:rFonts w:ascii="Times New Roman" w:eastAsia="宋体"/>
          <w:color w:val="auto"/>
          <w:sz w:val="21"/>
          <w:szCs w:val="21"/>
          <w:highlight w:val="none"/>
        </w:rPr>
        <w:t>（</w:t>
      </w:r>
      <w:r>
        <w:rPr>
          <w:rFonts w:hint="eastAsia" w:ascii="Times New Roman" w:eastAsia="宋体"/>
          <w:color w:val="auto"/>
          <w:sz w:val="21"/>
          <w:szCs w:val="21"/>
          <w:highlight w:val="none"/>
        </w:rPr>
        <w:t>3</w:t>
      </w:r>
      <w:r>
        <w:rPr>
          <w:rFonts w:ascii="Times New Roman" w:eastAsia="宋体"/>
          <w:color w:val="auto"/>
          <w:sz w:val="21"/>
          <w:szCs w:val="21"/>
          <w:highlight w:val="none"/>
        </w:rPr>
        <w:t>）投标技术方案不明确，存在一个或一个以上备选（替代）投标方案的；</w:t>
      </w:r>
    </w:p>
    <w:p>
      <w:pPr>
        <w:pStyle w:val="12"/>
        <w:snapToGrid w:val="0"/>
        <w:spacing w:line="400" w:lineRule="exact"/>
        <w:ind w:firstLine="420" w:firstLineChars="200"/>
        <w:rPr>
          <w:rFonts w:ascii="Times New Roman" w:eastAsia="宋体"/>
          <w:color w:val="auto"/>
          <w:sz w:val="21"/>
          <w:szCs w:val="21"/>
          <w:highlight w:val="none"/>
        </w:rPr>
      </w:pPr>
      <w:r>
        <w:rPr>
          <w:rFonts w:ascii="Times New Roman" w:eastAsia="宋体"/>
          <w:color w:val="auto"/>
          <w:sz w:val="21"/>
          <w:szCs w:val="21"/>
          <w:highlight w:val="none"/>
        </w:rPr>
        <w:t>（</w:t>
      </w:r>
      <w:r>
        <w:rPr>
          <w:rFonts w:hint="eastAsia" w:ascii="Times New Roman" w:eastAsia="宋体"/>
          <w:color w:val="auto"/>
          <w:sz w:val="21"/>
          <w:szCs w:val="21"/>
          <w:highlight w:val="none"/>
        </w:rPr>
        <w:t>4</w:t>
      </w:r>
      <w:r>
        <w:rPr>
          <w:rFonts w:ascii="Times New Roman" w:eastAsia="宋体"/>
          <w:color w:val="auto"/>
          <w:sz w:val="21"/>
          <w:szCs w:val="21"/>
          <w:highlight w:val="none"/>
        </w:rPr>
        <w:t>）与其他参加本次投标供应商的投标文件（技术文件）的文字表述内容差错相同二处以上的；</w:t>
      </w:r>
    </w:p>
    <w:p>
      <w:pPr>
        <w:pStyle w:val="12"/>
        <w:snapToGrid w:val="0"/>
        <w:spacing w:line="400" w:lineRule="exact"/>
        <w:ind w:firstLine="413" w:firstLineChars="196"/>
        <w:rPr>
          <w:rFonts w:ascii="Times New Roman" w:eastAsia="宋体"/>
          <w:b/>
          <w:bCs/>
          <w:color w:val="auto"/>
          <w:sz w:val="21"/>
          <w:szCs w:val="21"/>
          <w:highlight w:val="none"/>
        </w:rPr>
      </w:pPr>
      <w:r>
        <w:rPr>
          <w:rFonts w:ascii="Times New Roman" w:eastAsia="宋体"/>
          <w:b/>
          <w:bCs/>
          <w:color w:val="auto"/>
          <w:sz w:val="21"/>
          <w:szCs w:val="21"/>
          <w:highlight w:val="none"/>
        </w:rPr>
        <w:t>4.在报价评审时，如发现下列情形之一的，投标文件将被视为无效：</w:t>
      </w:r>
    </w:p>
    <w:p>
      <w:pPr>
        <w:pStyle w:val="12"/>
        <w:snapToGrid w:val="0"/>
        <w:spacing w:line="400" w:lineRule="exact"/>
        <w:ind w:firstLine="411" w:firstLineChars="196"/>
        <w:rPr>
          <w:rFonts w:ascii="Times New Roman" w:eastAsia="宋体"/>
          <w:color w:val="auto"/>
          <w:sz w:val="21"/>
          <w:szCs w:val="21"/>
          <w:highlight w:val="none"/>
        </w:rPr>
      </w:pPr>
      <w:r>
        <w:rPr>
          <w:rFonts w:ascii="Times New Roman" w:eastAsia="宋体"/>
          <w:color w:val="auto"/>
          <w:sz w:val="21"/>
          <w:szCs w:val="21"/>
          <w:highlight w:val="none"/>
        </w:rPr>
        <w:t>（1）未采用人民币报价或者未按照</w:t>
      </w:r>
      <w:r>
        <w:rPr>
          <w:rFonts w:hint="eastAsia" w:ascii="Times New Roman" w:eastAsia="宋体"/>
          <w:color w:val="auto"/>
          <w:sz w:val="21"/>
          <w:szCs w:val="21"/>
          <w:highlight w:val="none"/>
        </w:rPr>
        <w:t>采购文件</w:t>
      </w:r>
      <w:r>
        <w:rPr>
          <w:rFonts w:ascii="Times New Roman" w:eastAsia="宋体"/>
          <w:color w:val="auto"/>
          <w:sz w:val="21"/>
          <w:szCs w:val="21"/>
          <w:highlight w:val="none"/>
        </w:rPr>
        <w:t>标明的币种报价的；</w:t>
      </w:r>
    </w:p>
    <w:p>
      <w:pPr>
        <w:pStyle w:val="12"/>
        <w:snapToGrid w:val="0"/>
        <w:spacing w:line="400" w:lineRule="exact"/>
        <w:ind w:firstLine="411" w:firstLineChars="196"/>
        <w:rPr>
          <w:rFonts w:ascii="Times New Roman" w:eastAsia="宋体"/>
          <w:color w:val="auto"/>
          <w:sz w:val="21"/>
          <w:szCs w:val="21"/>
          <w:highlight w:val="none"/>
        </w:rPr>
      </w:pPr>
      <w:r>
        <w:rPr>
          <w:rFonts w:ascii="Times New Roman" w:eastAsia="宋体"/>
          <w:color w:val="auto"/>
          <w:sz w:val="21"/>
          <w:szCs w:val="21"/>
          <w:highlight w:val="none"/>
        </w:rPr>
        <w:t>（2）报价超出最高限价，或者超出采购预算金额，采购人不能支付的；</w:t>
      </w:r>
    </w:p>
    <w:p>
      <w:pPr>
        <w:pStyle w:val="12"/>
        <w:snapToGrid w:val="0"/>
        <w:spacing w:line="400" w:lineRule="exact"/>
        <w:ind w:firstLine="420" w:firstLineChars="200"/>
        <w:rPr>
          <w:rFonts w:ascii="Times New Roman" w:eastAsia="宋体"/>
          <w:color w:val="auto"/>
          <w:sz w:val="21"/>
          <w:szCs w:val="21"/>
          <w:highlight w:val="none"/>
        </w:rPr>
      </w:pPr>
      <w:r>
        <w:rPr>
          <w:rFonts w:ascii="Times New Roman" w:eastAsia="宋体"/>
          <w:color w:val="auto"/>
          <w:sz w:val="21"/>
          <w:szCs w:val="21"/>
          <w:highlight w:val="none"/>
        </w:rPr>
        <w:t>（3）投标报价具有选择性，或者开标价格与投标文件承诺的优惠（折扣）价格不一致的；</w:t>
      </w:r>
    </w:p>
    <w:p>
      <w:pPr>
        <w:pStyle w:val="12"/>
        <w:snapToGrid w:val="0"/>
        <w:spacing w:line="400" w:lineRule="exact"/>
        <w:ind w:firstLine="413" w:firstLineChars="196"/>
        <w:rPr>
          <w:rFonts w:ascii="Times New Roman" w:eastAsia="宋体"/>
          <w:b/>
          <w:bCs/>
          <w:color w:val="auto"/>
          <w:sz w:val="21"/>
          <w:szCs w:val="21"/>
          <w:highlight w:val="none"/>
        </w:rPr>
      </w:pPr>
      <w:r>
        <w:rPr>
          <w:rFonts w:ascii="Times New Roman" w:eastAsia="宋体"/>
          <w:b/>
          <w:bCs/>
          <w:color w:val="auto"/>
          <w:sz w:val="21"/>
          <w:szCs w:val="21"/>
          <w:highlight w:val="none"/>
        </w:rPr>
        <w:t>5.有下列情形之一的视为关联供应商参加同一合同项下政府采购活动，投标文件将被视为无效:</w:t>
      </w:r>
    </w:p>
    <w:p>
      <w:pPr>
        <w:pStyle w:val="12"/>
        <w:snapToGrid w:val="0"/>
        <w:spacing w:line="400" w:lineRule="exact"/>
        <w:ind w:firstLine="411" w:firstLineChars="196"/>
        <w:rPr>
          <w:rFonts w:ascii="Times New Roman" w:eastAsia="宋体"/>
          <w:color w:val="auto"/>
          <w:sz w:val="21"/>
          <w:szCs w:val="21"/>
          <w:highlight w:val="none"/>
        </w:rPr>
      </w:pPr>
      <w:r>
        <w:rPr>
          <w:rFonts w:ascii="Times New Roman" w:eastAsia="宋体"/>
          <w:color w:val="auto"/>
          <w:sz w:val="21"/>
          <w:szCs w:val="21"/>
          <w:highlight w:val="none"/>
        </w:rPr>
        <w:t>（1）单位负责人为同一人或者存在直接控股、管理关系的不同供应商，参加同一合同项下的政府采购活动；</w:t>
      </w:r>
    </w:p>
    <w:p>
      <w:pPr>
        <w:pStyle w:val="12"/>
        <w:snapToGrid w:val="0"/>
        <w:spacing w:line="400" w:lineRule="exact"/>
        <w:ind w:firstLine="411" w:firstLineChars="196"/>
        <w:rPr>
          <w:rFonts w:ascii="Times New Roman" w:eastAsia="宋体"/>
          <w:color w:val="auto"/>
          <w:sz w:val="21"/>
          <w:szCs w:val="21"/>
          <w:highlight w:val="none"/>
        </w:rPr>
      </w:pPr>
      <w:r>
        <w:rPr>
          <w:rFonts w:ascii="Times New Roman" w:eastAsia="宋体"/>
          <w:color w:val="auto"/>
          <w:sz w:val="21"/>
          <w:szCs w:val="21"/>
          <w:highlight w:val="none"/>
        </w:rPr>
        <w:t>（2）提供相同品牌产品的不同供应商参加同一合同项下投标的，以其中通过资格审查、符合性审查且报价最低的参加评标，报价相同的，由采购人自主选择确定一个参加评标的供应商，其他投标无效。</w:t>
      </w:r>
    </w:p>
    <w:p>
      <w:pPr>
        <w:pStyle w:val="12"/>
        <w:snapToGrid w:val="0"/>
        <w:spacing w:line="400" w:lineRule="exact"/>
        <w:ind w:firstLine="413" w:firstLineChars="196"/>
        <w:rPr>
          <w:rFonts w:ascii="Times New Roman" w:eastAsia="宋体"/>
          <w:b/>
          <w:color w:val="auto"/>
          <w:sz w:val="21"/>
          <w:szCs w:val="21"/>
          <w:highlight w:val="none"/>
        </w:rPr>
      </w:pPr>
      <w:r>
        <w:rPr>
          <w:rFonts w:ascii="Times New Roman" w:eastAsia="宋体"/>
          <w:b/>
          <w:color w:val="auto"/>
          <w:sz w:val="21"/>
          <w:szCs w:val="21"/>
          <w:highlight w:val="none"/>
        </w:rPr>
        <w:t>6.被拒绝的投标文件为无效。</w:t>
      </w:r>
    </w:p>
    <w:p>
      <w:pPr>
        <w:pStyle w:val="12"/>
        <w:snapToGrid w:val="0"/>
        <w:spacing w:line="400" w:lineRule="exact"/>
        <w:ind w:firstLine="413" w:firstLineChars="196"/>
        <w:rPr>
          <w:rFonts w:ascii="Times New Roman" w:eastAsia="宋体"/>
          <w:b/>
          <w:color w:val="auto"/>
          <w:sz w:val="21"/>
          <w:szCs w:val="21"/>
          <w:highlight w:val="none"/>
        </w:rPr>
      </w:pPr>
    </w:p>
    <w:p>
      <w:pPr>
        <w:pStyle w:val="13"/>
        <w:spacing w:line="400" w:lineRule="exact"/>
        <w:ind w:firstLine="630"/>
        <w:jc w:val="center"/>
        <w:rPr>
          <w:rFonts w:ascii="Times New Roman" w:hAnsi="Times New Roman"/>
          <w:b/>
          <w:color w:val="auto"/>
          <w:highlight w:val="none"/>
        </w:rPr>
      </w:pPr>
      <w:bookmarkStart w:id="47" w:name="_Toc254970544"/>
      <w:bookmarkStart w:id="48" w:name="_Toc254970685"/>
      <w:r>
        <w:rPr>
          <w:rFonts w:ascii="Times New Roman" w:hAnsi="Times New Roman"/>
          <w:b/>
          <w:color w:val="auto"/>
          <w:sz w:val="24"/>
          <w:szCs w:val="24"/>
          <w:highlight w:val="none"/>
        </w:rPr>
        <w:t>四、开</w:t>
      </w:r>
      <w:r>
        <w:rPr>
          <w:rFonts w:hint="eastAsia" w:ascii="Times New Roman" w:hAnsi="Times New Roman"/>
          <w:b/>
          <w:color w:val="auto"/>
          <w:sz w:val="24"/>
          <w:szCs w:val="24"/>
          <w:highlight w:val="none"/>
        </w:rPr>
        <w:t xml:space="preserve"> </w:t>
      </w:r>
      <w:r>
        <w:rPr>
          <w:rFonts w:ascii="Times New Roman" w:hAnsi="Times New Roman"/>
          <w:b/>
          <w:color w:val="auto"/>
          <w:sz w:val="24"/>
          <w:szCs w:val="24"/>
          <w:highlight w:val="none"/>
        </w:rPr>
        <w:t>标</w:t>
      </w:r>
      <w:bookmarkEnd w:id="47"/>
      <w:bookmarkEnd w:id="48"/>
    </w:p>
    <w:p>
      <w:pPr>
        <w:pStyle w:val="13"/>
        <w:snapToGrid w:val="0"/>
        <w:spacing w:line="400" w:lineRule="exact"/>
        <w:ind w:firstLine="413" w:firstLineChars="196"/>
        <w:rPr>
          <w:rFonts w:ascii="Times New Roman" w:hAnsi="Times New Roman"/>
          <w:b/>
          <w:color w:val="auto"/>
          <w:highlight w:val="none"/>
        </w:rPr>
      </w:pPr>
      <w:r>
        <w:rPr>
          <w:rFonts w:ascii="Times New Roman" w:hAnsi="Times New Roman"/>
          <w:b/>
          <w:color w:val="auto"/>
          <w:highlight w:val="none"/>
        </w:rPr>
        <w:t>（一）开标准备</w:t>
      </w:r>
    </w:p>
    <w:p>
      <w:pPr>
        <w:pStyle w:val="13"/>
        <w:snapToGrid w:val="0"/>
        <w:spacing w:line="400" w:lineRule="exact"/>
        <w:ind w:firstLine="420" w:firstLineChars="200"/>
        <w:rPr>
          <w:rFonts w:ascii="Times New Roman" w:hAnsi="Times New Roman"/>
          <w:bCs/>
          <w:color w:val="auto"/>
          <w:highlight w:val="none"/>
        </w:rPr>
      </w:pPr>
      <w:r>
        <w:rPr>
          <w:rFonts w:ascii="Times New Roman" w:hAnsi="Times New Roman"/>
          <w:color w:val="auto"/>
          <w:highlight w:val="none"/>
        </w:rPr>
        <w:t>采购代理机构</w:t>
      </w:r>
      <w:r>
        <w:rPr>
          <w:rFonts w:ascii="Times New Roman" w:hAnsi="Times New Roman"/>
          <w:bCs/>
          <w:color w:val="auto"/>
          <w:highlight w:val="none"/>
        </w:rPr>
        <w:t>将在规定的时间和地点进行开标，供应商的法定代表人或其委托代理人应参加开标会并签到。供应商的法定代表人或其委托代理人未按时签到的，视同放弃开标监督权利、认可开标结果。</w:t>
      </w:r>
    </w:p>
    <w:p>
      <w:pPr>
        <w:pStyle w:val="13"/>
        <w:snapToGrid w:val="0"/>
        <w:spacing w:line="400" w:lineRule="exact"/>
        <w:ind w:firstLine="413" w:firstLineChars="196"/>
        <w:rPr>
          <w:rFonts w:ascii="Times New Roman" w:hAnsi="Times New Roman"/>
          <w:b/>
          <w:color w:val="auto"/>
          <w:highlight w:val="none"/>
        </w:rPr>
      </w:pPr>
      <w:r>
        <w:rPr>
          <w:rFonts w:ascii="Times New Roman" w:hAnsi="Times New Roman"/>
          <w:b/>
          <w:color w:val="auto"/>
          <w:highlight w:val="none"/>
        </w:rPr>
        <w:t>（二）开标程序：</w:t>
      </w:r>
    </w:p>
    <w:p>
      <w:pPr>
        <w:pStyle w:val="13"/>
        <w:snapToGrid w:val="0"/>
        <w:spacing w:line="400" w:lineRule="exact"/>
        <w:ind w:firstLine="420" w:firstLineChars="200"/>
        <w:rPr>
          <w:rFonts w:ascii="Times New Roman" w:hAnsi="Times New Roman"/>
          <w:color w:val="auto"/>
          <w:highlight w:val="none"/>
        </w:rPr>
      </w:pPr>
      <w:r>
        <w:rPr>
          <w:rFonts w:ascii="Times New Roman" w:hAnsi="Times New Roman"/>
          <w:color w:val="auto"/>
          <w:highlight w:val="none"/>
        </w:rPr>
        <w:t>1.开标会由采购代理机构主持，主持人宣布开标会议开始；</w:t>
      </w:r>
    </w:p>
    <w:p>
      <w:pPr>
        <w:pStyle w:val="13"/>
        <w:snapToGrid w:val="0"/>
        <w:spacing w:line="400" w:lineRule="exact"/>
        <w:ind w:firstLine="420" w:firstLineChars="200"/>
        <w:rPr>
          <w:rFonts w:ascii="Times New Roman" w:hAnsi="Times New Roman"/>
          <w:color w:val="auto"/>
          <w:highlight w:val="none"/>
        </w:rPr>
      </w:pPr>
      <w:r>
        <w:rPr>
          <w:rFonts w:ascii="Times New Roman" w:hAnsi="Times New Roman"/>
          <w:color w:val="auto"/>
          <w:highlight w:val="none"/>
        </w:rPr>
        <w:t>2.主持人介绍参加开标会的人员名单；</w:t>
      </w:r>
    </w:p>
    <w:p>
      <w:pPr>
        <w:pStyle w:val="13"/>
        <w:snapToGrid w:val="0"/>
        <w:spacing w:line="400" w:lineRule="exact"/>
        <w:ind w:firstLine="420" w:firstLineChars="200"/>
        <w:rPr>
          <w:rFonts w:ascii="Times New Roman" w:hAnsi="Times New Roman"/>
          <w:color w:val="auto"/>
          <w:highlight w:val="none"/>
        </w:rPr>
      </w:pPr>
      <w:r>
        <w:rPr>
          <w:rFonts w:ascii="Times New Roman" w:hAnsi="Times New Roman"/>
          <w:color w:val="auto"/>
          <w:highlight w:val="none"/>
        </w:rPr>
        <w:t>3.主持人宣布评标期间的有关事项；告知应当回避的情形，提请有关人员回避。</w:t>
      </w:r>
    </w:p>
    <w:p>
      <w:pPr>
        <w:pStyle w:val="13"/>
        <w:snapToGrid w:val="0"/>
        <w:spacing w:line="400" w:lineRule="exact"/>
        <w:ind w:firstLine="420" w:firstLineChars="200"/>
        <w:rPr>
          <w:rFonts w:ascii="Times New Roman" w:hAnsi="Times New Roman"/>
          <w:color w:val="auto"/>
          <w:highlight w:val="none"/>
        </w:rPr>
      </w:pPr>
      <w:r>
        <w:rPr>
          <w:rFonts w:ascii="Times New Roman" w:hAnsi="Times New Roman"/>
          <w:color w:val="auto"/>
          <w:highlight w:val="none"/>
        </w:rPr>
        <w:t>4.供应商或其当场推荐的代表，检查投标文件密封的完整性并签字确认；</w:t>
      </w:r>
    </w:p>
    <w:p>
      <w:pPr>
        <w:pStyle w:val="13"/>
        <w:snapToGrid w:val="0"/>
        <w:spacing w:line="400" w:lineRule="exact"/>
        <w:ind w:firstLine="420" w:firstLineChars="200"/>
        <w:rPr>
          <w:rFonts w:ascii="Times New Roman" w:hAnsi="Times New Roman"/>
          <w:color w:val="auto"/>
          <w:highlight w:val="none"/>
        </w:rPr>
      </w:pPr>
      <w:r>
        <w:rPr>
          <w:rFonts w:ascii="Times New Roman" w:hAnsi="Times New Roman"/>
          <w:color w:val="auto"/>
          <w:highlight w:val="none"/>
        </w:rPr>
        <w:t>5.唱标：本采购代理机构工作人员只唱开标一览表；唱标顺序：随机；</w:t>
      </w:r>
    </w:p>
    <w:p>
      <w:pPr>
        <w:pStyle w:val="13"/>
        <w:snapToGrid w:val="0"/>
        <w:spacing w:line="400" w:lineRule="exact"/>
        <w:ind w:firstLine="420" w:firstLineChars="200"/>
        <w:rPr>
          <w:rFonts w:ascii="Times New Roman" w:hAnsi="Times New Roman"/>
          <w:color w:val="auto"/>
          <w:highlight w:val="none"/>
        </w:rPr>
      </w:pPr>
      <w:r>
        <w:rPr>
          <w:rFonts w:ascii="Times New Roman" w:hAnsi="Times New Roman"/>
          <w:color w:val="auto"/>
          <w:highlight w:val="none"/>
        </w:rPr>
        <w:t>6. 本采购代理机构做开标记录，供应商代表对开标记录进行当场校核及勘误，并签字确认；同时由记录人、监督人当场签字确认。供应商代表未到场签字确认或者拒绝签字确认的，不影响评标过程。</w:t>
      </w:r>
    </w:p>
    <w:p>
      <w:pPr>
        <w:pStyle w:val="13"/>
        <w:spacing w:line="400" w:lineRule="exact"/>
        <w:ind w:firstLine="420"/>
        <w:rPr>
          <w:rFonts w:ascii="Times New Roman" w:hAnsi="Times New Roman"/>
          <w:color w:val="auto"/>
          <w:highlight w:val="none"/>
        </w:rPr>
      </w:pPr>
      <w:r>
        <w:rPr>
          <w:rFonts w:ascii="Times New Roman" w:hAnsi="Times New Roman"/>
          <w:color w:val="auto"/>
          <w:highlight w:val="none"/>
        </w:rPr>
        <w:t>注：当整个招标项目的供应商不足3家的不开标，本采购代理机构将按政府采购管理的有关规定处理。</w:t>
      </w:r>
    </w:p>
    <w:p>
      <w:pPr>
        <w:pStyle w:val="13"/>
        <w:snapToGrid w:val="0"/>
        <w:spacing w:line="400" w:lineRule="exact"/>
        <w:ind w:left="689" w:leftChars="228" w:hanging="210" w:hangingChars="100"/>
        <w:rPr>
          <w:rFonts w:ascii="Times New Roman" w:hAnsi="Times New Roman"/>
          <w:color w:val="auto"/>
          <w:highlight w:val="none"/>
        </w:rPr>
      </w:pPr>
      <w:r>
        <w:rPr>
          <w:rFonts w:ascii="Times New Roman" w:hAnsi="Times New Roman"/>
          <w:color w:val="auto"/>
          <w:highlight w:val="none"/>
        </w:rPr>
        <w:t>7.开标会议结束。</w:t>
      </w:r>
    </w:p>
    <w:p>
      <w:pPr>
        <w:pStyle w:val="13"/>
        <w:spacing w:line="400" w:lineRule="exact"/>
        <w:rPr>
          <w:rFonts w:ascii="Times New Roman" w:hAnsi="Times New Roman"/>
          <w:b/>
          <w:color w:val="auto"/>
          <w:highlight w:val="none"/>
        </w:rPr>
      </w:pPr>
      <w:bookmarkStart w:id="49" w:name="_Toc254970545"/>
      <w:bookmarkStart w:id="50" w:name="_Toc254970686"/>
    </w:p>
    <w:p>
      <w:pPr>
        <w:pStyle w:val="13"/>
        <w:spacing w:line="400" w:lineRule="exact"/>
        <w:jc w:val="center"/>
        <w:rPr>
          <w:rFonts w:ascii="Times New Roman" w:hAnsi="Times New Roman"/>
          <w:b/>
          <w:color w:val="auto"/>
          <w:highlight w:val="none"/>
        </w:rPr>
      </w:pPr>
      <w:r>
        <w:rPr>
          <w:rFonts w:ascii="Times New Roman" w:hAnsi="Times New Roman"/>
          <w:b/>
          <w:color w:val="auto"/>
          <w:sz w:val="24"/>
          <w:szCs w:val="24"/>
          <w:highlight w:val="none"/>
        </w:rPr>
        <w:t>五、评</w:t>
      </w:r>
      <w:r>
        <w:rPr>
          <w:rFonts w:hint="eastAsia" w:ascii="Times New Roman" w:hAnsi="Times New Roman"/>
          <w:b/>
          <w:color w:val="auto"/>
          <w:sz w:val="24"/>
          <w:szCs w:val="24"/>
          <w:highlight w:val="none"/>
        </w:rPr>
        <w:t xml:space="preserve"> </w:t>
      </w:r>
      <w:r>
        <w:rPr>
          <w:rFonts w:ascii="Times New Roman" w:hAnsi="Times New Roman"/>
          <w:b/>
          <w:color w:val="auto"/>
          <w:sz w:val="24"/>
          <w:szCs w:val="24"/>
          <w:highlight w:val="none"/>
        </w:rPr>
        <w:t>标</w:t>
      </w:r>
      <w:bookmarkEnd w:id="49"/>
      <w:bookmarkEnd w:id="50"/>
    </w:p>
    <w:p>
      <w:pPr>
        <w:snapToGrid w:val="0"/>
        <w:spacing w:line="400" w:lineRule="exact"/>
        <w:ind w:firstLine="310" w:firstLineChars="147"/>
        <w:jc w:val="left"/>
        <w:rPr>
          <w:b/>
          <w:color w:val="auto"/>
          <w:szCs w:val="21"/>
          <w:highlight w:val="none"/>
        </w:rPr>
      </w:pPr>
      <w:r>
        <w:rPr>
          <w:b/>
          <w:color w:val="auto"/>
          <w:szCs w:val="21"/>
          <w:highlight w:val="none"/>
        </w:rPr>
        <w:t>（一）组建评标委员会</w:t>
      </w:r>
    </w:p>
    <w:p>
      <w:pPr>
        <w:pStyle w:val="13"/>
        <w:snapToGrid w:val="0"/>
        <w:spacing w:line="400" w:lineRule="exact"/>
        <w:ind w:firstLine="420" w:firstLineChars="200"/>
        <w:rPr>
          <w:rFonts w:ascii="Times New Roman" w:hAnsi="Times New Roman"/>
          <w:color w:val="auto"/>
          <w:highlight w:val="none"/>
        </w:rPr>
      </w:pPr>
      <w:r>
        <w:rPr>
          <w:rFonts w:ascii="Times New Roman" w:hAnsi="Times New Roman"/>
          <w:bCs/>
          <w:color w:val="auto"/>
          <w:highlight w:val="none"/>
        </w:rPr>
        <w:t>本招标采购项目的评标委员会由采购人代表和有关技术、经济等方面的专家组成，成员人数应当为</w:t>
      </w:r>
      <w:r>
        <w:rPr>
          <w:rFonts w:hint="eastAsia" w:ascii="Times New Roman" w:hAnsi="Times New Roman"/>
          <w:bCs/>
          <w:color w:val="auto"/>
          <w:highlight w:val="none"/>
        </w:rPr>
        <w:t>五</w:t>
      </w:r>
      <w:r>
        <w:rPr>
          <w:rFonts w:ascii="Times New Roman" w:hAnsi="Times New Roman"/>
          <w:bCs/>
          <w:color w:val="auto"/>
          <w:highlight w:val="none"/>
        </w:rPr>
        <w:t>人单数。其中，技术、经济等方面的专家不得少于成员总数的三分之二</w:t>
      </w:r>
      <w:r>
        <w:rPr>
          <w:rFonts w:ascii="Times New Roman" w:hAnsi="Times New Roman"/>
          <w:color w:val="auto"/>
          <w:highlight w:val="none"/>
        </w:rPr>
        <w:t>。</w:t>
      </w:r>
    </w:p>
    <w:p>
      <w:pPr>
        <w:snapToGrid w:val="0"/>
        <w:spacing w:line="400" w:lineRule="exact"/>
        <w:ind w:firstLine="310" w:firstLineChars="147"/>
        <w:jc w:val="left"/>
        <w:rPr>
          <w:b/>
          <w:color w:val="auto"/>
          <w:szCs w:val="21"/>
          <w:highlight w:val="none"/>
        </w:rPr>
      </w:pPr>
      <w:r>
        <w:rPr>
          <w:b/>
          <w:color w:val="auto"/>
          <w:szCs w:val="21"/>
          <w:highlight w:val="none"/>
        </w:rPr>
        <w:t>（二）评标的方式</w:t>
      </w:r>
    </w:p>
    <w:p>
      <w:pPr>
        <w:pStyle w:val="13"/>
        <w:snapToGrid w:val="0"/>
        <w:spacing w:line="400" w:lineRule="exact"/>
        <w:ind w:left="689" w:leftChars="228" w:hanging="210" w:hangingChars="100"/>
        <w:rPr>
          <w:rFonts w:ascii="Times New Roman" w:hAnsi="Times New Roman"/>
          <w:color w:val="auto"/>
          <w:highlight w:val="none"/>
        </w:rPr>
      </w:pPr>
      <w:r>
        <w:rPr>
          <w:rFonts w:ascii="Times New Roman" w:hAnsi="Times New Roman"/>
          <w:color w:val="auto"/>
          <w:highlight w:val="none"/>
        </w:rPr>
        <w:t>本项目采用不公开方式评标，评标的依据为</w:t>
      </w:r>
      <w:r>
        <w:rPr>
          <w:rFonts w:hint="eastAsia" w:ascii="Times New Roman" w:hAnsi="Times New Roman"/>
          <w:color w:val="auto"/>
          <w:highlight w:val="none"/>
        </w:rPr>
        <w:t>采购文件</w:t>
      </w:r>
      <w:r>
        <w:rPr>
          <w:rFonts w:ascii="Times New Roman" w:hAnsi="Times New Roman"/>
          <w:color w:val="auto"/>
          <w:highlight w:val="none"/>
        </w:rPr>
        <w:t>和投标文件。</w:t>
      </w:r>
    </w:p>
    <w:p>
      <w:pPr>
        <w:pStyle w:val="13"/>
        <w:snapToGrid w:val="0"/>
        <w:spacing w:line="400" w:lineRule="exact"/>
        <w:ind w:left="689" w:leftChars="228" w:hanging="210" w:hangingChars="100"/>
        <w:rPr>
          <w:rFonts w:ascii="Times New Roman" w:hAnsi="Times New Roman"/>
          <w:color w:val="auto"/>
          <w:highlight w:val="none"/>
        </w:rPr>
      </w:pPr>
      <w:r>
        <w:rPr>
          <w:rFonts w:ascii="Times New Roman" w:hAnsi="Times New Roman"/>
          <w:color w:val="auto"/>
          <w:highlight w:val="none"/>
        </w:rPr>
        <w:t>评标顺序：随机</w:t>
      </w:r>
    </w:p>
    <w:p>
      <w:pPr>
        <w:snapToGrid w:val="0"/>
        <w:spacing w:line="400" w:lineRule="exact"/>
        <w:ind w:firstLine="310" w:firstLineChars="147"/>
        <w:jc w:val="left"/>
        <w:rPr>
          <w:b/>
          <w:color w:val="auto"/>
          <w:szCs w:val="21"/>
          <w:highlight w:val="none"/>
        </w:rPr>
      </w:pPr>
      <w:r>
        <w:rPr>
          <w:b/>
          <w:color w:val="auto"/>
          <w:szCs w:val="21"/>
          <w:highlight w:val="none"/>
        </w:rPr>
        <w:t>（三）评标程序</w:t>
      </w:r>
    </w:p>
    <w:p>
      <w:pPr>
        <w:snapToGrid w:val="0"/>
        <w:spacing w:line="400" w:lineRule="exact"/>
        <w:ind w:firstLine="413" w:firstLineChars="196"/>
        <w:rPr>
          <w:b/>
          <w:bCs/>
          <w:color w:val="auto"/>
          <w:szCs w:val="21"/>
          <w:highlight w:val="none"/>
        </w:rPr>
      </w:pPr>
      <w:r>
        <w:rPr>
          <w:b/>
          <w:bCs/>
          <w:color w:val="auto"/>
          <w:szCs w:val="21"/>
          <w:highlight w:val="none"/>
        </w:rPr>
        <w:t>1.形式审查</w:t>
      </w:r>
    </w:p>
    <w:p>
      <w:pPr>
        <w:snapToGrid w:val="0"/>
        <w:spacing w:line="400" w:lineRule="exact"/>
        <w:ind w:firstLine="404" w:firstLineChars="200"/>
        <w:rPr>
          <w:b/>
          <w:color w:val="auto"/>
          <w:spacing w:val="-4"/>
          <w:szCs w:val="21"/>
          <w:highlight w:val="none"/>
        </w:rPr>
      </w:pPr>
      <w:r>
        <w:rPr>
          <w:color w:val="auto"/>
          <w:spacing w:val="-4"/>
          <w:szCs w:val="21"/>
          <w:highlight w:val="none"/>
        </w:rPr>
        <w:t>评标委员会对供应商的资格和投标文件的完整性、合法性等进行审查。</w:t>
      </w:r>
    </w:p>
    <w:p>
      <w:pPr>
        <w:snapToGrid w:val="0"/>
        <w:spacing w:line="400" w:lineRule="exact"/>
        <w:ind w:firstLine="413" w:firstLineChars="196"/>
        <w:rPr>
          <w:b/>
          <w:bCs/>
          <w:color w:val="auto"/>
          <w:szCs w:val="21"/>
          <w:highlight w:val="none"/>
        </w:rPr>
      </w:pPr>
      <w:r>
        <w:rPr>
          <w:b/>
          <w:bCs/>
          <w:color w:val="auto"/>
          <w:szCs w:val="21"/>
          <w:highlight w:val="none"/>
        </w:rPr>
        <w:t>2.实质审查与比较</w:t>
      </w:r>
    </w:p>
    <w:p>
      <w:pPr>
        <w:snapToGrid w:val="0"/>
        <w:spacing w:line="400" w:lineRule="exact"/>
        <w:ind w:firstLine="420" w:firstLineChars="200"/>
        <w:rPr>
          <w:color w:val="auto"/>
          <w:szCs w:val="21"/>
          <w:highlight w:val="none"/>
        </w:rPr>
      </w:pPr>
      <w:r>
        <w:rPr>
          <w:color w:val="auto"/>
          <w:szCs w:val="21"/>
          <w:highlight w:val="none"/>
        </w:rPr>
        <w:t>（1）评标委员会审查投标文件的实质性内容是否符合</w:t>
      </w:r>
      <w:r>
        <w:rPr>
          <w:rFonts w:hint="eastAsia"/>
          <w:color w:val="auto"/>
          <w:szCs w:val="21"/>
          <w:highlight w:val="none"/>
        </w:rPr>
        <w:t>采购文件</w:t>
      </w:r>
      <w:r>
        <w:rPr>
          <w:color w:val="auto"/>
          <w:szCs w:val="21"/>
          <w:highlight w:val="none"/>
        </w:rPr>
        <w:t>的实质性要求。</w:t>
      </w:r>
    </w:p>
    <w:p>
      <w:pPr>
        <w:snapToGrid w:val="0"/>
        <w:spacing w:line="400" w:lineRule="exact"/>
        <w:ind w:firstLine="420" w:firstLineChars="200"/>
        <w:rPr>
          <w:color w:val="auto"/>
          <w:szCs w:val="21"/>
          <w:highlight w:val="none"/>
        </w:rPr>
      </w:pPr>
      <w:r>
        <w:rPr>
          <w:color w:val="auto"/>
          <w:szCs w:val="21"/>
          <w:highlight w:val="none"/>
        </w:rPr>
        <w:t>（2）评标委员会将根据供应商的投标文件进行审查、核对，如有疑问，将对供应商进行询标，供应商要向评标委员会澄清有关问题，并最终以书面形式进行答复。</w:t>
      </w:r>
    </w:p>
    <w:p>
      <w:pPr>
        <w:snapToGrid w:val="0"/>
        <w:spacing w:line="400" w:lineRule="exact"/>
        <w:ind w:firstLine="630" w:firstLineChars="300"/>
        <w:rPr>
          <w:color w:val="auto"/>
          <w:szCs w:val="21"/>
          <w:highlight w:val="none"/>
        </w:rPr>
      </w:pPr>
      <w:r>
        <w:rPr>
          <w:color w:val="auto"/>
          <w:szCs w:val="21"/>
          <w:highlight w:val="none"/>
        </w:rPr>
        <w:t>供应商代表未到场或者拒绝澄清或者澄清的内容改变了投标文件的实质性内容的，评标委员会有权视该投标文件无效。</w:t>
      </w:r>
    </w:p>
    <w:p>
      <w:pPr>
        <w:snapToGrid w:val="0"/>
        <w:spacing w:line="400" w:lineRule="exact"/>
        <w:ind w:firstLine="420" w:firstLineChars="200"/>
        <w:rPr>
          <w:color w:val="auto"/>
          <w:szCs w:val="21"/>
          <w:highlight w:val="none"/>
        </w:rPr>
      </w:pPr>
      <w:r>
        <w:rPr>
          <w:color w:val="auto"/>
          <w:szCs w:val="21"/>
          <w:highlight w:val="none"/>
        </w:rPr>
        <w:t>（3）各供应商的技术得分为所有评委的有效评分的算术平均数，由指定专人进行计算复核。</w:t>
      </w:r>
    </w:p>
    <w:p>
      <w:pPr>
        <w:snapToGrid w:val="0"/>
        <w:spacing w:line="400" w:lineRule="exact"/>
        <w:ind w:firstLine="420" w:firstLineChars="200"/>
        <w:rPr>
          <w:color w:val="auto"/>
          <w:szCs w:val="21"/>
          <w:highlight w:val="none"/>
        </w:rPr>
      </w:pPr>
      <w:r>
        <w:rPr>
          <w:color w:val="auto"/>
          <w:szCs w:val="21"/>
          <w:highlight w:val="none"/>
        </w:rPr>
        <w:t>（4）采购代理机构工作人员协助评标委员会根据本项目的评分标准计算各供应商的商务报价得分。</w:t>
      </w:r>
    </w:p>
    <w:p>
      <w:pPr>
        <w:snapToGrid w:val="0"/>
        <w:spacing w:line="400" w:lineRule="exact"/>
        <w:ind w:firstLine="420" w:firstLineChars="200"/>
        <w:rPr>
          <w:color w:val="auto"/>
          <w:szCs w:val="21"/>
          <w:highlight w:val="none"/>
        </w:rPr>
      </w:pPr>
      <w:r>
        <w:rPr>
          <w:color w:val="auto"/>
          <w:szCs w:val="21"/>
          <w:highlight w:val="none"/>
        </w:rPr>
        <w:t>（5）评标委员会完成评标后，评委对各部分得分汇总，计算出本项目最终得分、性价比、评标价等。评标委员会按评标原则推荐中标候选人同时起草评标报告。</w:t>
      </w:r>
    </w:p>
    <w:p>
      <w:pPr>
        <w:snapToGrid w:val="0"/>
        <w:spacing w:line="400" w:lineRule="exact"/>
        <w:ind w:firstLine="310" w:firstLineChars="147"/>
        <w:jc w:val="left"/>
        <w:rPr>
          <w:b/>
          <w:color w:val="auto"/>
          <w:szCs w:val="21"/>
          <w:highlight w:val="none"/>
        </w:rPr>
      </w:pPr>
      <w:r>
        <w:rPr>
          <w:b/>
          <w:color w:val="auto"/>
          <w:szCs w:val="21"/>
          <w:highlight w:val="none"/>
        </w:rPr>
        <w:t>（四）澄清问题的形式</w:t>
      </w:r>
    </w:p>
    <w:p>
      <w:pPr>
        <w:snapToGrid w:val="0"/>
        <w:spacing w:line="400" w:lineRule="exact"/>
        <w:ind w:firstLine="420" w:firstLineChars="200"/>
        <w:rPr>
          <w:color w:val="auto"/>
          <w:szCs w:val="21"/>
          <w:highlight w:val="none"/>
        </w:rPr>
      </w:pPr>
      <w:r>
        <w:rPr>
          <w:color w:val="auto"/>
          <w:szCs w:val="21"/>
          <w:highlight w:val="none"/>
        </w:rPr>
        <w:t>对投标文件中含义不明确、同类问题表述不一致或者有明显文字和计算错误的内容，评标委员会可要求供应商作出必要的澄清、说明或者纠正。供应商的澄清、说明或者补正应当采用书面形式，由其委托代理人签字或盖章确认，并不得超出投标文件的范围或者改变投标文件的实质性内容。</w:t>
      </w:r>
    </w:p>
    <w:p>
      <w:pPr>
        <w:snapToGrid w:val="0"/>
        <w:spacing w:line="400" w:lineRule="exact"/>
        <w:ind w:firstLine="310" w:firstLineChars="147"/>
        <w:jc w:val="left"/>
        <w:rPr>
          <w:b/>
          <w:color w:val="auto"/>
          <w:szCs w:val="21"/>
          <w:highlight w:val="none"/>
        </w:rPr>
      </w:pPr>
      <w:r>
        <w:rPr>
          <w:b/>
          <w:color w:val="auto"/>
          <w:szCs w:val="21"/>
          <w:highlight w:val="none"/>
        </w:rPr>
        <w:t>（五）错误修正</w:t>
      </w:r>
    </w:p>
    <w:p>
      <w:pPr>
        <w:pStyle w:val="13"/>
        <w:snapToGrid w:val="0"/>
        <w:spacing w:line="400" w:lineRule="exact"/>
        <w:ind w:left="689" w:leftChars="228" w:hanging="210" w:hangingChars="100"/>
        <w:rPr>
          <w:rFonts w:ascii="Times New Roman" w:hAnsi="Times New Roman"/>
          <w:color w:val="auto"/>
          <w:highlight w:val="none"/>
        </w:rPr>
      </w:pPr>
      <w:r>
        <w:rPr>
          <w:rFonts w:ascii="Times New Roman" w:hAnsi="Times New Roman"/>
          <w:color w:val="auto"/>
          <w:highlight w:val="none"/>
        </w:rPr>
        <w:t>投标文件如果出现计算或表达上的错误，修正错误的原则如下：</w:t>
      </w:r>
    </w:p>
    <w:p>
      <w:pPr>
        <w:pStyle w:val="13"/>
        <w:snapToGrid w:val="0"/>
        <w:spacing w:line="400" w:lineRule="exact"/>
        <w:ind w:firstLine="420" w:firstLineChars="200"/>
        <w:rPr>
          <w:rFonts w:ascii="Times New Roman" w:hAnsi="Times New Roman"/>
          <w:color w:val="auto"/>
          <w:spacing w:val="-6"/>
          <w:highlight w:val="none"/>
        </w:rPr>
      </w:pPr>
      <w:r>
        <w:rPr>
          <w:rFonts w:ascii="Times New Roman" w:hAnsi="Times New Roman"/>
          <w:color w:val="auto"/>
          <w:highlight w:val="none"/>
        </w:rPr>
        <w:t>1.开</w:t>
      </w:r>
      <w:r>
        <w:rPr>
          <w:rFonts w:ascii="Times New Roman" w:hAnsi="Times New Roman"/>
          <w:color w:val="auto"/>
          <w:spacing w:val="-6"/>
          <w:highlight w:val="none"/>
        </w:rPr>
        <w:t>标一览表总价与投标报价明细表汇总数不一致的，以开标一览表为准；</w:t>
      </w:r>
    </w:p>
    <w:p>
      <w:pPr>
        <w:pStyle w:val="13"/>
        <w:snapToGrid w:val="0"/>
        <w:spacing w:line="400" w:lineRule="exact"/>
        <w:ind w:firstLine="420" w:firstLineChars="200"/>
        <w:rPr>
          <w:rFonts w:ascii="Times New Roman" w:hAnsi="Times New Roman"/>
          <w:color w:val="auto"/>
          <w:highlight w:val="none"/>
        </w:rPr>
      </w:pPr>
      <w:r>
        <w:rPr>
          <w:rFonts w:ascii="Times New Roman" w:hAnsi="Times New Roman"/>
          <w:color w:val="auto"/>
          <w:highlight w:val="none"/>
        </w:rPr>
        <w:t>2.投标文件的大写金额和小写金额不一致的，以大写金额为准；</w:t>
      </w:r>
    </w:p>
    <w:p>
      <w:pPr>
        <w:pStyle w:val="13"/>
        <w:snapToGrid w:val="0"/>
        <w:spacing w:line="400" w:lineRule="exact"/>
        <w:ind w:firstLine="420" w:firstLineChars="200"/>
        <w:rPr>
          <w:rFonts w:ascii="Times New Roman" w:hAnsi="Times New Roman"/>
          <w:color w:val="auto"/>
          <w:highlight w:val="none"/>
        </w:rPr>
      </w:pPr>
      <w:r>
        <w:rPr>
          <w:rFonts w:ascii="Times New Roman" w:hAnsi="Times New Roman"/>
          <w:color w:val="auto"/>
          <w:highlight w:val="none"/>
        </w:rPr>
        <w:t>3.总价金额与按单价汇总金额不一致的，以单价金额计算结果为准；</w:t>
      </w:r>
    </w:p>
    <w:p>
      <w:pPr>
        <w:pStyle w:val="13"/>
        <w:snapToGrid w:val="0"/>
        <w:spacing w:line="400" w:lineRule="exact"/>
        <w:ind w:firstLine="420" w:firstLineChars="200"/>
        <w:rPr>
          <w:rFonts w:ascii="Times New Roman" w:hAnsi="Times New Roman"/>
          <w:color w:val="auto"/>
          <w:highlight w:val="none"/>
        </w:rPr>
      </w:pPr>
      <w:r>
        <w:rPr>
          <w:rFonts w:ascii="Times New Roman" w:hAnsi="Times New Roman"/>
          <w:color w:val="auto"/>
          <w:highlight w:val="none"/>
        </w:rPr>
        <w:t>4.对不同文字文本投标文件的解释发生异议的，以中文文本为准。</w:t>
      </w:r>
    </w:p>
    <w:p>
      <w:pPr>
        <w:pStyle w:val="13"/>
        <w:snapToGrid w:val="0"/>
        <w:spacing w:line="400" w:lineRule="exact"/>
        <w:ind w:firstLine="422" w:firstLineChars="200"/>
        <w:rPr>
          <w:rFonts w:ascii="Times New Roman" w:hAnsi="Times New Roman"/>
          <w:b/>
          <w:bCs/>
          <w:color w:val="auto"/>
          <w:highlight w:val="none"/>
        </w:rPr>
      </w:pPr>
      <w:r>
        <w:rPr>
          <w:rFonts w:ascii="Times New Roman" w:hAnsi="Times New Roman"/>
          <w:b/>
          <w:bCs/>
          <w:color w:val="auto"/>
          <w:highlight w:val="none"/>
        </w:rPr>
        <w:t>按上述修正错误的原则及方法调整或修正投标文件的投标报价，供应商的法定代表人或委托代理人同意并签字确认后，调整后的投标报价对供应商具有约束作用。如果供应商的法定代表人或委托代理人不接受修正后的报价，则其投标将作为无效投标处理。</w:t>
      </w:r>
    </w:p>
    <w:p>
      <w:pPr>
        <w:pStyle w:val="13"/>
        <w:tabs>
          <w:tab w:val="left" w:pos="630"/>
        </w:tabs>
        <w:snapToGrid w:val="0"/>
        <w:spacing w:line="400" w:lineRule="exact"/>
        <w:ind w:firstLine="413" w:firstLineChars="196"/>
        <w:rPr>
          <w:rFonts w:ascii="Times New Roman" w:hAnsi="Times New Roman"/>
          <w:b/>
          <w:color w:val="auto"/>
          <w:highlight w:val="none"/>
        </w:rPr>
      </w:pPr>
      <w:r>
        <w:rPr>
          <w:rFonts w:ascii="Times New Roman" w:hAnsi="Times New Roman"/>
          <w:b/>
          <w:color w:val="auto"/>
          <w:highlight w:val="none"/>
        </w:rPr>
        <w:t>（六）评标原则和评标办法</w:t>
      </w:r>
    </w:p>
    <w:p>
      <w:pPr>
        <w:pStyle w:val="13"/>
        <w:snapToGrid w:val="0"/>
        <w:spacing w:line="400" w:lineRule="exact"/>
        <w:ind w:firstLine="420" w:firstLineChars="200"/>
        <w:rPr>
          <w:rFonts w:ascii="Times New Roman" w:hAnsi="Times New Roman"/>
          <w:color w:val="auto"/>
          <w:highlight w:val="none"/>
        </w:rPr>
      </w:pPr>
      <w:r>
        <w:rPr>
          <w:rFonts w:ascii="Times New Roman" w:hAnsi="Times New Roman"/>
          <w:color w:val="auto"/>
          <w:highlight w:val="none"/>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pPr>
        <w:pStyle w:val="13"/>
        <w:snapToGrid w:val="0"/>
        <w:spacing w:line="400" w:lineRule="exact"/>
        <w:ind w:firstLine="420" w:firstLineChars="200"/>
        <w:rPr>
          <w:rFonts w:ascii="Times New Roman" w:hAnsi="Times New Roman"/>
          <w:color w:val="auto"/>
          <w:highlight w:val="none"/>
        </w:rPr>
      </w:pPr>
      <w:r>
        <w:rPr>
          <w:rFonts w:ascii="Times New Roman" w:hAnsi="Times New Roman"/>
          <w:color w:val="auto"/>
          <w:highlight w:val="none"/>
        </w:rPr>
        <w:t>2.评标办法。本项目评标办法是</w:t>
      </w:r>
      <w:r>
        <w:rPr>
          <w:rFonts w:ascii="Times New Roman" w:hAnsi="Times New Roman"/>
          <w:b/>
          <w:color w:val="auto"/>
          <w:highlight w:val="none"/>
          <w:u w:val="single"/>
        </w:rPr>
        <w:t>综合评分法</w:t>
      </w:r>
      <w:r>
        <w:rPr>
          <w:rFonts w:ascii="Times New Roman" w:hAnsi="Times New Roman"/>
          <w:color w:val="auto"/>
          <w:highlight w:val="none"/>
        </w:rPr>
        <w:t>，具体评标内容及评分标准等详见第四章：评标办法及评分标准。</w:t>
      </w:r>
    </w:p>
    <w:p>
      <w:pPr>
        <w:snapToGrid w:val="0"/>
        <w:spacing w:line="400" w:lineRule="exact"/>
        <w:ind w:firstLine="310" w:firstLineChars="147"/>
        <w:jc w:val="left"/>
        <w:rPr>
          <w:b/>
          <w:color w:val="auto"/>
          <w:szCs w:val="21"/>
          <w:highlight w:val="none"/>
        </w:rPr>
      </w:pPr>
      <w:r>
        <w:rPr>
          <w:b/>
          <w:color w:val="auto"/>
          <w:szCs w:val="21"/>
          <w:highlight w:val="none"/>
        </w:rPr>
        <w:t>（七）评标过程的监控</w:t>
      </w:r>
    </w:p>
    <w:p>
      <w:pPr>
        <w:pStyle w:val="13"/>
        <w:snapToGrid w:val="0"/>
        <w:spacing w:line="400" w:lineRule="exact"/>
        <w:ind w:firstLine="420" w:firstLineChars="200"/>
        <w:rPr>
          <w:rFonts w:ascii="Times New Roman" w:hAnsi="Times New Roman"/>
          <w:color w:val="auto"/>
          <w:highlight w:val="none"/>
        </w:rPr>
      </w:pPr>
      <w:r>
        <w:rPr>
          <w:rFonts w:ascii="Times New Roman" w:hAnsi="Times New Roman"/>
          <w:color w:val="auto"/>
          <w:highlight w:val="none"/>
        </w:rPr>
        <w:t>本项目评标过程实行全程录音、录像监控，供应商在评标过程中所进行的试图影响评标结果的不公正活动，可能导致其投标被拒绝。</w:t>
      </w:r>
    </w:p>
    <w:p>
      <w:pPr>
        <w:pStyle w:val="13"/>
        <w:spacing w:line="400" w:lineRule="exact"/>
        <w:ind w:firstLine="3132" w:firstLineChars="1300"/>
        <w:rPr>
          <w:rFonts w:ascii="Times New Roman" w:hAnsi="Times New Roman"/>
          <w:b/>
          <w:color w:val="auto"/>
          <w:sz w:val="24"/>
          <w:szCs w:val="24"/>
          <w:highlight w:val="none"/>
        </w:rPr>
      </w:pPr>
      <w:bookmarkStart w:id="51" w:name="_Toc254970546"/>
      <w:bookmarkStart w:id="52" w:name="_Toc254970687"/>
    </w:p>
    <w:p>
      <w:pPr>
        <w:pStyle w:val="13"/>
        <w:spacing w:line="400" w:lineRule="exact"/>
        <w:ind w:firstLine="3132" w:firstLineChars="1300"/>
        <w:rPr>
          <w:rFonts w:ascii="Times New Roman" w:hAnsi="Times New Roman"/>
          <w:b/>
          <w:color w:val="auto"/>
          <w:sz w:val="24"/>
          <w:szCs w:val="24"/>
          <w:highlight w:val="none"/>
        </w:rPr>
      </w:pPr>
      <w:r>
        <w:rPr>
          <w:rFonts w:ascii="Times New Roman" w:hAnsi="Times New Roman"/>
          <w:b/>
          <w:color w:val="auto"/>
          <w:sz w:val="24"/>
          <w:szCs w:val="24"/>
          <w:highlight w:val="none"/>
        </w:rPr>
        <w:t>六、评标结果</w:t>
      </w:r>
      <w:bookmarkEnd w:id="51"/>
      <w:bookmarkEnd w:id="52"/>
    </w:p>
    <w:p>
      <w:pPr>
        <w:pStyle w:val="13"/>
        <w:spacing w:line="400" w:lineRule="exact"/>
        <w:ind w:firstLine="420"/>
        <w:rPr>
          <w:rFonts w:ascii="Times New Roman" w:hAnsi="Times New Roman"/>
          <w:color w:val="auto"/>
          <w:highlight w:val="none"/>
        </w:rPr>
      </w:pPr>
      <w:r>
        <w:rPr>
          <w:rFonts w:ascii="Times New Roman" w:hAnsi="Times New Roman"/>
          <w:bCs/>
          <w:color w:val="auto"/>
          <w:highlight w:val="none"/>
        </w:rPr>
        <w:t>（一）</w:t>
      </w:r>
      <w:r>
        <w:rPr>
          <w:rFonts w:ascii="Times New Roman" w:hAnsi="Times New Roman"/>
          <w:color w:val="auto"/>
          <w:highlight w:val="none"/>
        </w:rPr>
        <w:t>采购代理机构将在评标结束后二个工作日内将评标报告送采购人，采购人在五个工作日内按照评标报告中推荐的中标候选供应商顺序确定中标供应商。采购人也可以事先授权评标委员会直接确定中标供应商。</w:t>
      </w:r>
    </w:p>
    <w:p>
      <w:pPr>
        <w:pStyle w:val="13"/>
        <w:spacing w:line="400" w:lineRule="exact"/>
        <w:ind w:firstLine="420"/>
        <w:rPr>
          <w:rFonts w:ascii="Times New Roman" w:hAnsi="Times New Roman"/>
          <w:color w:val="auto"/>
          <w:highlight w:val="none"/>
        </w:rPr>
      </w:pPr>
      <w:r>
        <w:rPr>
          <w:rFonts w:ascii="Times New Roman" w:hAnsi="Times New Roman"/>
          <w:color w:val="auto"/>
          <w:highlight w:val="none"/>
        </w:rPr>
        <w:t>（二）中标供应商确定后，采购代理机构在</w:t>
      </w:r>
      <w:r>
        <w:rPr>
          <w:rFonts w:hint="eastAsia" w:ascii="Times New Roman" w:hAnsi="Times New Roman"/>
          <w:color w:val="auto"/>
          <w:highlight w:val="none"/>
        </w:rPr>
        <w:t>2个工作日内在</w:t>
      </w:r>
      <w:r>
        <w:rPr>
          <w:rFonts w:ascii="Times New Roman" w:hAnsi="Times New Roman"/>
          <w:color w:val="auto"/>
          <w:highlight w:val="none"/>
        </w:rPr>
        <w:t>中国政府采购网、广西壮族自治区政府采购网发布中标公告。</w:t>
      </w:r>
    </w:p>
    <w:p>
      <w:pPr>
        <w:pStyle w:val="13"/>
        <w:spacing w:line="400" w:lineRule="exact"/>
        <w:ind w:firstLine="420"/>
        <w:rPr>
          <w:rFonts w:ascii="Times New Roman" w:hAnsi="Times New Roman"/>
          <w:color w:val="auto"/>
          <w:highlight w:val="none"/>
        </w:rPr>
      </w:pPr>
      <w:r>
        <w:rPr>
          <w:rFonts w:ascii="Times New Roman" w:hAnsi="Times New Roman"/>
          <w:color w:val="auto"/>
          <w:highlight w:val="none"/>
        </w:rPr>
        <w:t>（三）在发布中标公告的同时，采购代理机构向中标供应商发出中标通知书。</w:t>
      </w:r>
    </w:p>
    <w:p>
      <w:pPr>
        <w:pStyle w:val="13"/>
        <w:spacing w:line="400" w:lineRule="exact"/>
        <w:ind w:firstLine="420" w:firstLineChars="200"/>
        <w:rPr>
          <w:rFonts w:ascii="Times New Roman" w:hAnsi="Times New Roman"/>
          <w:bCs/>
          <w:color w:val="auto"/>
          <w:highlight w:val="none"/>
        </w:rPr>
      </w:pPr>
      <w:r>
        <w:rPr>
          <w:rFonts w:ascii="Times New Roman" w:hAnsi="Times New Roman"/>
          <w:color w:val="auto"/>
          <w:highlight w:val="none"/>
        </w:rPr>
        <w:t>（四）</w:t>
      </w:r>
      <w:r>
        <w:rPr>
          <w:rFonts w:ascii="Times New Roman" w:hAnsi="Times New Roman"/>
          <w:bCs/>
          <w:color w:val="auto"/>
          <w:highlight w:val="none"/>
        </w:rPr>
        <w:t>供应商认为</w:t>
      </w:r>
      <w:r>
        <w:rPr>
          <w:rFonts w:hint="eastAsia" w:ascii="Times New Roman" w:hAnsi="Times New Roman"/>
          <w:bCs/>
          <w:color w:val="auto"/>
          <w:highlight w:val="none"/>
        </w:rPr>
        <w:t>采购文件</w:t>
      </w:r>
      <w:r>
        <w:rPr>
          <w:rFonts w:ascii="Times New Roman" w:hAnsi="Times New Roman"/>
          <w:bCs/>
          <w:color w:val="auto"/>
          <w:highlight w:val="none"/>
        </w:rPr>
        <w:t>、招标过程和中标结果使自己的权益受到损害的，可以在知道或者应知其权益受到损害之日起七个工作日内，以书面形式向</w:t>
      </w:r>
      <w:r>
        <w:rPr>
          <w:rFonts w:ascii="Times New Roman" w:hAnsi="Times New Roman"/>
          <w:color w:val="auto"/>
          <w:highlight w:val="none"/>
        </w:rPr>
        <w:t>采购代理机构</w:t>
      </w:r>
      <w:r>
        <w:rPr>
          <w:rFonts w:ascii="Times New Roman" w:hAnsi="Times New Roman"/>
          <w:bCs/>
          <w:color w:val="auto"/>
          <w:highlight w:val="none"/>
        </w:rPr>
        <w:t>提出质疑，并及时索要书面回执。</w:t>
      </w:r>
    </w:p>
    <w:p>
      <w:pPr>
        <w:pStyle w:val="13"/>
        <w:spacing w:line="400" w:lineRule="exact"/>
        <w:ind w:firstLine="420"/>
        <w:rPr>
          <w:rFonts w:ascii="Times New Roman" w:hAnsi="Times New Roman"/>
          <w:color w:val="auto"/>
          <w:highlight w:val="none"/>
        </w:rPr>
      </w:pPr>
      <w:r>
        <w:rPr>
          <w:rFonts w:ascii="Times New Roman" w:hAnsi="Times New Roman"/>
          <w:color w:val="auto"/>
          <w:highlight w:val="none"/>
        </w:rPr>
        <w:t>（五）采购代理机构</w:t>
      </w:r>
      <w:r>
        <w:rPr>
          <w:rFonts w:ascii="Times New Roman" w:hAnsi="Times New Roman"/>
          <w:bCs/>
          <w:color w:val="auto"/>
          <w:highlight w:val="none"/>
        </w:rPr>
        <w:t>应当按照有关规定就采购人委托授权范围内的事项在收到供应商的书面质疑后七个工作日内做出答复，但答复的内容不得涉及商业秘密。</w:t>
      </w:r>
    </w:p>
    <w:p>
      <w:pPr>
        <w:pStyle w:val="13"/>
        <w:spacing w:line="400" w:lineRule="exact"/>
        <w:rPr>
          <w:rFonts w:ascii="Times New Roman" w:hAnsi="Times New Roman"/>
          <w:b/>
          <w:color w:val="auto"/>
          <w:highlight w:val="none"/>
        </w:rPr>
      </w:pPr>
    </w:p>
    <w:p>
      <w:pPr>
        <w:pStyle w:val="13"/>
        <w:spacing w:line="400" w:lineRule="exact"/>
        <w:jc w:val="center"/>
        <w:rPr>
          <w:rFonts w:ascii="Times New Roman" w:hAnsi="Times New Roman"/>
          <w:b/>
          <w:color w:val="auto"/>
          <w:sz w:val="24"/>
          <w:szCs w:val="24"/>
          <w:highlight w:val="none"/>
        </w:rPr>
      </w:pPr>
      <w:r>
        <w:rPr>
          <w:rFonts w:ascii="Times New Roman" w:hAnsi="Times New Roman"/>
          <w:b/>
          <w:color w:val="auto"/>
          <w:sz w:val="24"/>
          <w:szCs w:val="24"/>
          <w:highlight w:val="none"/>
        </w:rPr>
        <w:t>七、签订合同</w:t>
      </w:r>
    </w:p>
    <w:p>
      <w:pPr>
        <w:snapToGrid w:val="0"/>
        <w:spacing w:line="400" w:lineRule="exact"/>
        <w:ind w:firstLine="310" w:firstLineChars="147"/>
        <w:jc w:val="left"/>
        <w:rPr>
          <w:b/>
          <w:color w:val="auto"/>
          <w:szCs w:val="21"/>
          <w:highlight w:val="none"/>
        </w:rPr>
      </w:pPr>
      <w:r>
        <w:rPr>
          <w:b/>
          <w:color w:val="auto"/>
          <w:szCs w:val="21"/>
          <w:highlight w:val="none"/>
        </w:rPr>
        <w:t>（一）合同授予标准</w:t>
      </w:r>
    </w:p>
    <w:p>
      <w:pPr>
        <w:pStyle w:val="13"/>
        <w:spacing w:line="400" w:lineRule="exact"/>
        <w:ind w:firstLine="420"/>
        <w:rPr>
          <w:rFonts w:ascii="Times New Roman" w:hAnsi="Times New Roman"/>
          <w:color w:val="auto"/>
          <w:highlight w:val="none"/>
        </w:rPr>
      </w:pPr>
      <w:r>
        <w:rPr>
          <w:rFonts w:ascii="Times New Roman" w:hAnsi="Times New Roman"/>
          <w:color w:val="auto"/>
          <w:highlight w:val="none"/>
        </w:rPr>
        <w:t>合同将授予被确定实质上响应</w:t>
      </w:r>
      <w:r>
        <w:rPr>
          <w:rFonts w:hint="eastAsia" w:ascii="Times New Roman" w:hAnsi="Times New Roman"/>
          <w:color w:val="auto"/>
          <w:highlight w:val="none"/>
        </w:rPr>
        <w:t>采购文件</w:t>
      </w:r>
      <w:r>
        <w:rPr>
          <w:rFonts w:ascii="Times New Roman" w:hAnsi="Times New Roman"/>
          <w:color w:val="auto"/>
          <w:highlight w:val="none"/>
        </w:rPr>
        <w:t>要求，具备履行合同能力，综合评分排名第一的供应商。</w:t>
      </w:r>
    </w:p>
    <w:p>
      <w:pPr>
        <w:snapToGrid w:val="0"/>
        <w:spacing w:line="400" w:lineRule="exact"/>
        <w:ind w:firstLine="310" w:firstLineChars="147"/>
        <w:jc w:val="left"/>
        <w:rPr>
          <w:b/>
          <w:color w:val="auto"/>
          <w:szCs w:val="21"/>
          <w:highlight w:val="none"/>
        </w:rPr>
      </w:pPr>
      <w:r>
        <w:rPr>
          <w:b/>
          <w:color w:val="auto"/>
          <w:szCs w:val="21"/>
          <w:highlight w:val="none"/>
        </w:rPr>
        <w:t>（二）签订合同</w:t>
      </w:r>
      <w:r>
        <w:rPr>
          <w:rFonts w:hint="eastAsia"/>
          <w:b/>
          <w:color w:val="auto"/>
          <w:szCs w:val="21"/>
          <w:highlight w:val="none"/>
        </w:rPr>
        <w:t>合同履行期限</w:t>
      </w:r>
    </w:p>
    <w:p>
      <w:pPr>
        <w:pStyle w:val="13"/>
        <w:spacing w:line="400" w:lineRule="exact"/>
        <w:ind w:firstLine="420"/>
        <w:rPr>
          <w:rFonts w:ascii="Times New Roman" w:hAnsi="Times New Roman"/>
          <w:color w:val="auto"/>
          <w:highlight w:val="none"/>
        </w:rPr>
      </w:pPr>
      <w:r>
        <w:rPr>
          <w:rFonts w:ascii="Times New Roman" w:hAnsi="Times New Roman"/>
          <w:color w:val="auto"/>
          <w:highlight w:val="none"/>
        </w:rPr>
        <w:t>（1）供应商接到中标通知书后，应按中标通知书规定的时间、地点与采购人签订合同。</w:t>
      </w:r>
    </w:p>
    <w:p>
      <w:pPr>
        <w:pStyle w:val="13"/>
        <w:spacing w:line="400" w:lineRule="exact"/>
        <w:ind w:firstLine="420"/>
        <w:rPr>
          <w:rFonts w:ascii="Times New Roman" w:hAnsi="Times New Roman"/>
          <w:color w:val="auto"/>
          <w:highlight w:val="none"/>
        </w:rPr>
      </w:pPr>
      <w:r>
        <w:rPr>
          <w:rFonts w:ascii="Times New Roman" w:hAnsi="Times New Roman"/>
          <w:color w:val="auto"/>
          <w:highlight w:val="none"/>
        </w:rPr>
        <w:t>（2）如中标供应商不按中标通知书的规定签订合同，则按中标供应商违约处理，采购代理机构将没收中标供应商投标的全部投标保证金。</w:t>
      </w:r>
    </w:p>
    <w:p>
      <w:pPr>
        <w:pStyle w:val="13"/>
        <w:spacing w:line="336" w:lineRule="auto"/>
        <w:ind w:firstLine="420" w:firstLineChars="200"/>
        <w:textAlignment w:val="top"/>
        <w:rPr>
          <w:rFonts w:ascii="Times New Roman" w:hAnsi="Times New Roman"/>
          <w:color w:val="auto"/>
          <w:highlight w:val="none"/>
        </w:rPr>
      </w:pPr>
      <w:r>
        <w:rPr>
          <w:rFonts w:ascii="Times New Roman" w:hAnsi="Times New Roman"/>
          <w:color w:val="auto"/>
          <w:highlight w:val="none"/>
        </w:rPr>
        <w:t>（3）中标供应商</w:t>
      </w:r>
      <w:r>
        <w:rPr>
          <w:rFonts w:ascii="Times New Roman" w:hAnsi="Times New Roman"/>
          <w:b/>
          <w:color w:val="auto"/>
          <w:highlight w:val="none"/>
        </w:rPr>
        <w:t>拒绝与采购人签订合同或</w:t>
      </w:r>
      <w:r>
        <w:rPr>
          <w:rFonts w:ascii="Times New Roman" w:hAnsi="Times New Roman"/>
          <w:color w:val="auto"/>
          <w:highlight w:val="none"/>
        </w:rPr>
        <w:t>因不可抗力或者自身原因不能履行采购合同的，采购人可以与中标供应商之后排名第一的中标候选供应商签订采购合同，以此类推,也可以重新招标。中标供应商放弃中标项目，拒绝与采购人签订合同的，其投标保证金将不予退还，并上缴国库，给采购人造成损失的，还应当赔偿损失，并作为不良行为记录在案。</w:t>
      </w:r>
    </w:p>
    <w:p>
      <w:pPr>
        <w:pStyle w:val="13"/>
        <w:spacing w:line="336" w:lineRule="auto"/>
        <w:textAlignment w:val="top"/>
        <w:rPr>
          <w:rFonts w:ascii="Times New Roman" w:hAnsi="Times New Roman"/>
          <w:b/>
          <w:color w:val="auto"/>
          <w:highlight w:val="none"/>
        </w:rPr>
      </w:pPr>
    </w:p>
    <w:p>
      <w:pPr>
        <w:pStyle w:val="13"/>
        <w:spacing w:line="336" w:lineRule="auto"/>
        <w:jc w:val="center"/>
        <w:textAlignment w:val="top"/>
        <w:rPr>
          <w:rFonts w:ascii="Times New Roman" w:hAnsi="Times New Roman"/>
          <w:b/>
          <w:color w:val="auto"/>
          <w:sz w:val="24"/>
          <w:szCs w:val="24"/>
          <w:highlight w:val="none"/>
        </w:rPr>
      </w:pPr>
      <w:r>
        <w:rPr>
          <w:rFonts w:ascii="Times New Roman" w:hAnsi="Times New Roman"/>
          <w:b/>
          <w:color w:val="auto"/>
          <w:sz w:val="24"/>
          <w:szCs w:val="24"/>
          <w:highlight w:val="none"/>
        </w:rPr>
        <w:t>八 、投标文件及投标样品的退回</w:t>
      </w:r>
    </w:p>
    <w:p>
      <w:pPr>
        <w:pStyle w:val="13"/>
        <w:spacing w:line="336" w:lineRule="auto"/>
        <w:ind w:firstLine="360"/>
        <w:textAlignment w:val="top"/>
        <w:rPr>
          <w:rFonts w:ascii="Times New Roman" w:hAnsi="Times New Roman"/>
          <w:color w:val="auto"/>
          <w:highlight w:val="none"/>
        </w:rPr>
      </w:pPr>
      <w:r>
        <w:rPr>
          <w:rFonts w:ascii="Times New Roman" w:hAnsi="Times New Roman"/>
          <w:color w:val="auto"/>
          <w:highlight w:val="none"/>
        </w:rPr>
        <w:t>1.采购人及采购代理机构无义务向未中标供应商解释其未中标原因和退回投标文件。</w:t>
      </w:r>
    </w:p>
    <w:p>
      <w:pPr>
        <w:pStyle w:val="13"/>
        <w:spacing w:line="336" w:lineRule="auto"/>
        <w:ind w:firstLine="360"/>
        <w:textAlignment w:val="top"/>
        <w:rPr>
          <w:rFonts w:ascii="Times New Roman" w:hAnsi="Times New Roman"/>
          <w:color w:val="auto"/>
          <w:highlight w:val="none"/>
        </w:rPr>
      </w:pPr>
      <w:r>
        <w:rPr>
          <w:rFonts w:ascii="Times New Roman" w:hAnsi="Times New Roman"/>
          <w:color w:val="auto"/>
          <w:highlight w:val="none"/>
        </w:rPr>
        <w:t>2.中标供应商的投标样品由采购人保管，做为验收的依据，验收后由采购人退回。未中标供应商的投标样品由供应商在代理机构通知规定时间内领回，否则按无主物品处理。</w:t>
      </w:r>
    </w:p>
    <w:p>
      <w:pPr>
        <w:pStyle w:val="13"/>
        <w:spacing w:line="336" w:lineRule="auto"/>
        <w:ind w:firstLine="360"/>
        <w:textAlignment w:val="top"/>
        <w:rPr>
          <w:rFonts w:ascii="Times New Roman" w:hAnsi="Times New Roman"/>
          <w:color w:val="auto"/>
          <w:highlight w:val="none"/>
        </w:rPr>
      </w:pPr>
    </w:p>
    <w:p>
      <w:pPr>
        <w:pStyle w:val="13"/>
        <w:spacing w:line="336" w:lineRule="auto"/>
        <w:jc w:val="center"/>
        <w:textAlignment w:val="top"/>
        <w:rPr>
          <w:rFonts w:ascii="Times New Roman" w:hAnsi="Times New Roman"/>
          <w:b/>
          <w:color w:val="auto"/>
          <w:highlight w:val="none"/>
        </w:rPr>
      </w:pPr>
      <w:r>
        <w:rPr>
          <w:rFonts w:ascii="Times New Roman" w:hAnsi="Times New Roman"/>
          <w:b/>
          <w:color w:val="auto"/>
          <w:sz w:val="24"/>
          <w:szCs w:val="24"/>
          <w:highlight w:val="none"/>
        </w:rPr>
        <w:t>九、中标服务费</w:t>
      </w:r>
    </w:p>
    <w:p>
      <w:pPr>
        <w:pStyle w:val="13"/>
        <w:spacing w:line="400" w:lineRule="exact"/>
        <w:ind w:firstLine="420" w:firstLineChars="200"/>
        <w:rPr>
          <w:rFonts w:ascii="Times New Roman" w:hAnsi="Times New Roman"/>
          <w:color w:val="auto"/>
          <w:highlight w:val="none"/>
        </w:rPr>
      </w:pPr>
      <w:r>
        <w:rPr>
          <w:rFonts w:hint="eastAsia" w:ascii="Times New Roman" w:hAnsi="Times New Roman"/>
          <w:color w:val="auto"/>
          <w:highlight w:val="none"/>
        </w:rPr>
        <w:t>1、</w:t>
      </w:r>
      <w:r>
        <w:rPr>
          <w:rFonts w:ascii="Times New Roman" w:hAnsi="Times New Roman"/>
          <w:color w:val="auto"/>
          <w:highlight w:val="none"/>
        </w:rPr>
        <w:t>采购代理机构按规定向的中标人收取中标服务费。</w:t>
      </w:r>
      <w:r>
        <w:rPr>
          <w:rFonts w:hint="eastAsia" w:ascii="Times New Roman" w:hAnsi="Times New Roman"/>
          <w:color w:val="auto"/>
          <w:highlight w:val="none"/>
        </w:rPr>
        <w:t>在领取</w:t>
      </w:r>
      <w:r>
        <w:rPr>
          <w:rFonts w:ascii="Times New Roman" w:hAnsi="Times New Roman"/>
          <w:color w:val="auto"/>
          <w:highlight w:val="none"/>
        </w:rPr>
        <w:t>中标通知书前，中标人应向采购代理机构一次付清中标服务费。</w:t>
      </w:r>
    </w:p>
    <w:p>
      <w:pPr>
        <w:pStyle w:val="13"/>
        <w:spacing w:line="400" w:lineRule="exact"/>
        <w:ind w:firstLine="420"/>
        <w:rPr>
          <w:rFonts w:ascii="Times New Roman" w:hAnsi="Times New Roman"/>
          <w:color w:val="auto"/>
          <w:highlight w:val="none"/>
        </w:rPr>
      </w:pPr>
      <w:r>
        <w:rPr>
          <w:rFonts w:hint="eastAsia" w:ascii="Times New Roman" w:hAnsi="Times New Roman"/>
          <w:color w:val="auto"/>
          <w:highlight w:val="none"/>
        </w:rPr>
        <w:t>2、</w:t>
      </w:r>
      <w:r>
        <w:rPr>
          <w:rFonts w:ascii="Times New Roman" w:hAnsi="Times New Roman"/>
          <w:color w:val="auto"/>
          <w:highlight w:val="none"/>
        </w:rPr>
        <w:t>代理服务收费标准：</w:t>
      </w:r>
    </w:p>
    <w:p>
      <w:pPr>
        <w:pStyle w:val="13"/>
        <w:spacing w:line="400" w:lineRule="exact"/>
        <w:ind w:firstLine="420" w:firstLineChars="200"/>
        <w:rPr>
          <w:rFonts w:ascii="Times New Roman" w:hAnsi="Times New Roman"/>
          <w:color w:val="auto"/>
          <w:highlight w:val="none"/>
        </w:rPr>
      </w:pPr>
      <w:bookmarkStart w:id="53" w:name="_Toc254970689"/>
      <w:bookmarkStart w:id="54" w:name="_Toc254970548"/>
      <w:r>
        <w:rPr>
          <w:rFonts w:ascii="Times New Roman" w:hAnsi="Times New Roman"/>
          <w:color w:val="auto"/>
          <w:highlight w:val="none"/>
        </w:rPr>
        <w:t>1）代理服务收费标准：中标服务收费参照原国家发展计划委员会计价格[2002]1980号《招标代理服务费管理暂行办法》收费标准及发改价格[2011]534号文的规定向中标人收取。</w:t>
      </w:r>
    </w:p>
    <w:p>
      <w:pPr>
        <w:pStyle w:val="13"/>
        <w:spacing w:line="440" w:lineRule="exact"/>
        <w:ind w:firstLine="420"/>
        <w:rPr>
          <w:rFonts w:ascii="Times New Roman" w:hAnsi="Times New Roman"/>
          <w:color w:val="auto"/>
          <w:highlight w:val="none"/>
        </w:rPr>
      </w:pPr>
      <w:r>
        <w:rPr>
          <w:rFonts w:ascii="Times New Roman" w:hAnsi="Times New Roman"/>
          <w:color w:val="auto"/>
          <w:highlight w:val="none"/>
        </w:rPr>
        <w:t>2）代理服务收费标准：</w:t>
      </w:r>
    </w:p>
    <w:tbl>
      <w:tblPr>
        <w:tblStyle w:val="23"/>
        <w:tblW w:w="84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5"/>
        <w:gridCol w:w="1923"/>
        <w:gridCol w:w="1912"/>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895" w:type="dxa"/>
          </w:tcPr>
          <w:p>
            <w:pPr>
              <w:rPr>
                <w:color w:val="auto"/>
                <w:szCs w:val="21"/>
                <w:highlight w:val="none"/>
              </w:rPr>
            </w:pPr>
            <w:r>
              <w:rPr>
                <w:color w:val="auto"/>
                <w:highlight w:val="none"/>
              </w:rPr>
              <w:pict>
                <v:line id="Line 2" o:spid="_x0000_s1026" o:spt="20" style="position:absolute;left:0pt;margin-left:-5.4pt;margin-top:-0.5pt;height:40pt;width:144pt;z-index:251657216;mso-width-relative:page;mso-height-relative:page;" coordsize="21600,21600" o:gfxdata="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I2nD4tcAAAAJAQAADwAAAAAAAAABACAAAAAiAAAAZHJzL2Rvd25yZXYu&#10;eG1sUEsBAhQAFAAAAAgAh07iQAlWn7bDAQAAkAMAAA4AAAAAAAAAAQAgAAAAJgEAAGRycy9lMm9E&#10;b2MueG1sUEsFBgAAAAAGAAYAWQEAAFsFAAAAAA==&#10;">
                  <v:path arrowok="t"/>
                  <v:fill focussize="0,0"/>
                  <v:stroke/>
                  <v:imagedata o:title=""/>
                  <o:lock v:ext="edit"/>
                </v:line>
              </w:pict>
            </w:r>
            <w:r>
              <w:rPr>
                <w:color w:val="auto"/>
                <w:szCs w:val="21"/>
                <w:highlight w:val="none"/>
              </w:rPr>
              <w:t xml:space="preserve">                    费率</w:t>
            </w:r>
          </w:p>
          <w:p>
            <w:pPr>
              <w:rPr>
                <w:color w:val="auto"/>
                <w:szCs w:val="21"/>
                <w:highlight w:val="none"/>
              </w:rPr>
            </w:pPr>
            <w:r>
              <w:rPr>
                <w:color w:val="auto"/>
                <w:szCs w:val="21"/>
                <w:highlight w:val="none"/>
              </w:rPr>
              <w:t>中标金额</w:t>
            </w:r>
          </w:p>
        </w:tc>
        <w:tc>
          <w:tcPr>
            <w:tcW w:w="1923" w:type="dxa"/>
            <w:vAlign w:val="center"/>
          </w:tcPr>
          <w:p>
            <w:pPr>
              <w:ind w:firstLine="105" w:firstLineChars="50"/>
              <w:jc w:val="center"/>
              <w:rPr>
                <w:color w:val="auto"/>
                <w:szCs w:val="21"/>
                <w:highlight w:val="none"/>
              </w:rPr>
            </w:pPr>
            <w:r>
              <w:rPr>
                <w:color w:val="auto"/>
                <w:szCs w:val="21"/>
                <w:highlight w:val="none"/>
              </w:rPr>
              <w:t>货物招标</w:t>
            </w:r>
          </w:p>
        </w:tc>
        <w:tc>
          <w:tcPr>
            <w:tcW w:w="1912" w:type="dxa"/>
            <w:vAlign w:val="center"/>
          </w:tcPr>
          <w:p>
            <w:pPr>
              <w:jc w:val="center"/>
              <w:rPr>
                <w:color w:val="auto"/>
                <w:szCs w:val="21"/>
                <w:highlight w:val="none"/>
              </w:rPr>
            </w:pPr>
            <w:r>
              <w:rPr>
                <w:color w:val="auto"/>
                <w:szCs w:val="21"/>
                <w:highlight w:val="none"/>
              </w:rPr>
              <w:t>服务招标</w:t>
            </w:r>
          </w:p>
        </w:tc>
        <w:tc>
          <w:tcPr>
            <w:tcW w:w="1747" w:type="dxa"/>
            <w:vAlign w:val="center"/>
          </w:tcPr>
          <w:p>
            <w:pPr>
              <w:jc w:val="center"/>
              <w:rPr>
                <w:color w:val="auto"/>
                <w:szCs w:val="21"/>
                <w:highlight w:val="none"/>
              </w:rPr>
            </w:pPr>
            <w:r>
              <w:rPr>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95" w:type="dxa"/>
            <w:vAlign w:val="center"/>
          </w:tcPr>
          <w:p>
            <w:pPr>
              <w:jc w:val="center"/>
              <w:rPr>
                <w:color w:val="auto"/>
                <w:szCs w:val="21"/>
                <w:highlight w:val="none"/>
              </w:rPr>
            </w:pPr>
            <w:r>
              <w:rPr>
                <w:color w:val="auto"/>
                <w:szCs w:val="21"/>
                <w:highlight w:val="none"/>
              </w:rPr>
              <w:t>100万元以下</w:t>
            </w:r>
          </w:p>
        </w:tc>
        <w:tc>
          <w:tcPr>
            <w:tcW w:w="1923" w:type="dxa"/>
            <w:vAlign w:val="center"/>
          </w:tcPr>
          <w:p>
            <w:pPr>
              <w:ind w:firstLine="56" w:firstLineChars="27"/>
              <w:jc w:val="center"/>
              <w:rPr>
                <w:color w:val="auto"/>
                <w:szCs w:val="21"/>
                <w:highlight w:val="none"/>
              </w:rPr>
            </w:pPr>
            <w:r>
              <w:rPr>
                <w:color w:val="auto"/>
                <w:szCs w:val="21"/>
                <w:highlight w:val="none"/>
              </w:rPr>
              <w:t>1.5%</w:t>
            </w:r>
          </w:p>
        </w:tc>
        <w:tc>
          <w:tcPr>
            <w:tcW w:w="1912" w:type="dxa"/>
            <w:vAlign w:val="center"/>
          </w:tcPr>
          <w:p>
            <w:pPr>
              <w:ind w:leftChars="-31" w:hanging="65" w:hangingChars="31"/>
              <w:jc w:val="center"/>
              <w:rPr>
                <w:color w:val="auto"/>
                <w:szCs w:val="21"/>
                <w:highlight w:val="none"/>
              </w:rPr>
            </w:pPr>
            <w:r>
              <w:rPr>
                <w:color w:val="auto"/>
                <w:szCs w:val="21"/>
                <w:highlight w:val="none"/>
              </w:rPr>
              <w:t>1.5%</w:t>
            </w:r>
          </w:p>
        </w:tc>
        <w:tc>
          <w:tcPr>
            <w:tcW w:w="1747" w:type="dxa"/>
            <w:vAlign w:val="center"/>
          </w:tcPr>
          <w:p>
            <w:pPr>
              <w:ind w:firstLine="180" w:firstLineChars="86"/>
              <w:jc w:val="center"/>
              <w:rPr>
                <w:color w:val="auto"/>
                <w:szCs w:val="21"/>
                <w:highlight w:val="none"/>
              </w:rPr>
            </w:pPr>
            <w:r>
              <w:rPr>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95" w:type="dxa"/>
            <w:vAlign w:val="center"/>
          </w:tcPr>
          <w:p>
            <w:pPr>
              <w:jc w:val="center"/>
              <w:rPr>
                <w:color w:val="auto"/>
                <w:szCs w:val="21"/>
                <w:highlight w:val="none"/>
              </w:rPr>
            </w:pPr>
            <w:r>
              <w:rPr>
                <w:color w:val="auto"/>
                <w:szCs w:val="21"/>
                <w:highlight w:val="none"/>
              </w:rPr>
              <w:t>100～500万元</w:t>
            </w:r>
          </w:p>
        </w:tc>
        <w:tc>
          <w:tcPr>
            <w:tcW w:w="1923" w:type="dxa"/>
            <w:vAlign w:val="center"/>
          </w:tcPr>
          <w:p>
            <w:pPr>
              <w:ind w:firstLine="56" w:firstLineChars="27"/>
              <w:jc w:val="center"/>
              <w:rPr>
                <w:color w:val="auto"/>
                <w:szCs w:val="21"/>
                <w:highlight w:val="none"/>
              </w:rPr>
            </w:pPr>
            <w:r>
              <w:rPr>
                <w:color w:val="auto"/>
                <w:szCs w:val="21"/>
                <w:highlight w:val="none"/>
              </w:rPr>
              <w:t>1.1%</w:t>
            </w:r>
          </w:p>
        </w:tc>
        <w:tc>
          <w:tcPr>
            <w:tcW w:w="1912" w:type="dxa"/>
            <w:vAlign w:val="center"/>
          </w:tcPr>
          <w:p>
            <w:pPr>
              <w:ind w:leftChars="-31" w:hanging="65" w:hangingChars="31"/>
              <w:jc w:val="center"/>
              <w:rPr>
                <w:color w:val="auto"/>
                <w:szCs w:val="21"/>
                <w:highlight w:val="none"/>
              </w:rPr>
            </w:pPr>
            <w:r>
              <w:rPr>
                <w:color w:val="auto"/>
                <w:szCs w:val="21"/>
                <w:highlight w:val="none"/>
              </w:rPr>
              <w:t>0.8%</w:t>
            </w:r>
          </w:p>
        </w:tc>
        <w:tc>
          <w:tcPr>
            <w:tcW w:w="1747" w:type="dxa"/>
            <w:vAlign w:val="center"/>
          </w:tcPr>
          <w:p>
            <w:pPr>
              <w:ind w:firstLine="180" w:firstLineChars="86"/>
              <w:jc w:val="center"/>
              <w:rPr>
                <w:color w:val="auto"/>
                <w:szCs w:val="21"/>
                <w:highlight w:val="none"/>
              </w:rPr>
            </w:pPr>
            <w:r>
              <w:rPr>
                <w:color w:val="auto"/>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95" w:type="dxa"/>
            <w:vAlign w:val="center"/>
          </w:tcPr>
          <w:p>
            <w:pPr>
              <w:jc w:val="center"/>
              <w:rPr>
                <w:color w:val="auto"/>
                <w:szCs w:val="21"/>
                <w:highlight w:val="none"/>
              </w:rPr>
            </w:pPr>
            <w:r>
              <w:rPr>
                <w:color w:val="auto"/>
                <w:szCs w:val="21"/>
                <w:highlight w:val="none"/>
              </w:rPr>
              <w:t>500～1000万元</w:t>
            </w:r>
          </w:p>
        </w:tc>
        <w:tc>
          <w:tcPr>
            <w:tcW w:w="1923" w:type="dxa"/>
            <w:vAlign w:val="center"/>
          </w:tcPr>
          <w:p>
            <w:pPr>
              <w:ind w:firstLine="56" w:firstLineChars="27"/>
              <w:jc w:val="center"/>
              <w:rPr>
                <w:color w:val="auto"/>
                <w:szCs w:val="21"/>
                <w:highlight w:val="none"/>
              </w:rPr>
            </w:pPr>
            <w:r>
              <w:rPr>
                <w:color w:val="auto"/>
                <w:szCs w:val="21"/>
                <w:highlight w:val="none"/>
              </w:rPr>
              <w:t>0.8%</w:t>
            </w:r>
          </w:p>
        </w:tc>
        <w:tc>
          <w:tcPr>
            <w:tcW w:w="1912" w:type="dxa"/>
            <w:vAlign w:val="center"/>
          </w:tcPr>
          <w:p>
            <w:pPr>
              <w:ind w:leftChars="-31" w:hanging="65" w:hangingChars="31"/>
              <w:jc w:val="center"/>
              <w:rPr>
                <w:color w:val="auto"/>
                <w:szCs w:val="21"/>
                <w:highlight w:val="none"/>
              </w:rPr>
            </w:pPr>
            <w:r>
              <w:rPr>
                <w:color w:val="auto"/>
                <w:szCs w:val="21"/>
                <w:highlight w:val="none"/>
              </w:rPr>
              <w:t>0.45%</w:t>
            </w:r>
          </w:p>
        </w:tc>
        <w:tc>
          <w:tcPr>
            <w:tcW w:w="1747" w:type="dxa"/>
            <w:vAlign w:val="center"/>
          </w:tcPr>
          <w:p>
            <w:pPr>
              <w:ind w:firstLine="180" w:firstLineChars="86"/>
              <w:jc w:val="center"/>
              <w:rPr>
                <w:color w:val="auto"/>
                <w:szCs w:val="21"/>
                <w:highlight w:val="none"/>
              </w:rPr>
            </w:pPr>
            <w:r>
              <w:rPr>
                <w:color w:val="auto"/>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95" w:type="dxa"/>
            <w:vAlign w:val="center"/>
          </w:tcPr>
          <w:p>
            <w:pPr>
              <w:jc w:val="center"/>
              <w:rPr>
                <w:color w:val="auto"/>
                <w:szCs w:val="21"/>
                <w:highlight w:val="none"/>
              </w:rPr>
            </w:pPr>
            <w:r>
              <w:rPr>
                <w:color w:val="auto"/>
                <w:szCs w:val="21"/>
                <w:highlight w:val="none"/>
              </w:rPr>
              <w:t>1000～5000万元</w:t>
            </w:r>
          </w:p>
        </w:tc>
        <w:tc>
          <w:tcPr>
            <w:tcW w:w="1923" w:type="dxa"/>
            <w:vAlign w:val="center"/>
          </w:tcPr>
          <w:p>
            <w:pPr>
              <w:ind w:firstLine="56" w:firstLineChars="27"/>
              <w:jc w:val="center"/>
              <w:rPr>
                <w:color w:val="auto"/>
                <w:szCs w:val="21"/>
                <w:highlight w:val="none"/>
              </w:rPr>
            </w:pPr>
            <w:r>
              <w:rPr>
                <w:color w:val="auto"/>
                <w:szCs w:val="21"/>
                <w:highlight w:val="none"/>
              </w:rPr>
              <w:t>0.5%</w:t>
            </w:r>
          </w:p>
        </w:tc>
        <w:tc>
          <w:tcPr>
            <w:tcW w:w="1912" w:type="dxa"/>
            <w:vAlign w:val="center"/>
          </w:tcPr>
          <w:p>
            <w:pPr>
              <w:ind w:leftChars="-31" w:hanging="65" w:hangingChars="31"/>
              <w:jc w:val="center"/>
              <w:rPr>
                <w:color w:val="auto"/>
                <w:szCs w:val="21"/>
                <w:highlight w:val="none"/>
              </w:rPr>
            </w:pPr>
            <w:r>
              <w:rPr>
                <w:color w:val="auto"/>
                <w:szCs w:val="21"/>
                <w:highlight w:val="none"/>
              </w:rPr>
              <w:t>0.25%</w:t>
            </w:r>
          </w:p>
        </w:tc>
        <w:tc>
          <w:tcPr>
            <w:tcW w:w="1747" w:type="dxa"/>
            <w:vAlign w:val="center"/>
          </w:tcPr>
          <w:p>
            <w:pPr>
              <w:ind w:firstLine="180" w:firstLineChars="86"/>
              <w:jc w:val="center"/>
              <w:rPr>
                <w:color w:val="auto"/>
                <w:szCs w:val="21"/>
                <w:highlight w:val="none"/>
              </w:rPr>
            </w:pPr>
            <w:r>
              <w:rPr>
                <w:color w:val="auto"/>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95" w:type="dxa"/>
            <w:vAlign w:val="center"/>
          </w:tcPr>
          <w:p>
            <w:pPr>
              <w:jc w:val="center"/>
              <w:rPr>
                <w:color w:val="auto"/>
                <w:szCs w:val="21"/>
                <w:highlight w:val="none"/>
              </w:rPr>
            </w:pPr>
            <w:r>
              <w:rPr>
                <w:color w:val="auto"/>
                <w:szCs w:val="21"/>
                <w:highlight w:val="none"/>
              </w:rPr>
              <w:t>5000万元～1亿元</w:t>
            </w:r>
          </w:p>
        </w:tc>
        <w:tc>
          <w:tcPr>
            <w:tcW w:w="1923" w:type="dxa"/>
            <w:vAlign w:val="center"/>
          </w:tcPr>
          <w:p>
            <w:pPr>
              <w:ind w:firstLine="56" w:firstLineChars="27"/>
              <w:jc w:val="center"/>
              <w:rPr>
                <w:color w:val="auto"/>
                <w:szCs w:val="21"/>
                <w:highlight w:val="none"/>
              </w:rPr>
            </w:pPr>
            <w:r>
              <w:rPr>
                <w:color w:val="auto"/>
                <w:szCs w:val="21"/>
                <w:highlight w:val="none"/>
              </w:rPr>
              <w:t>0.25%</w:t>
            </w:r>
          </w:p>
        </w:tc>
        <w:tc>
          <w:tcPr>
            <w:tcW w:w="1912" w:type="dxa"/>
            <w:vAlign w:val="center"/>
          </w:tcPr>
          <w:p>
            <w:pPr>
              <w:ind w:leftChars="-31" w:hanging="65" w:hangingChars="31"/>
              <w:jc w:val="center"/>
              <w:rPr>
                <w:color w:val="auto"/>
                <w:szCs w:val="21"/>
                <w:highlight w:val="none"/>
              </w:rPr>
            </w:pPr>
            <w:r>
              <w:rPr>
                <w:color w:val="auto"/>
                <w:szCs w:val="21"/>
                <w:highlight w:val="none"/>
              </w:rPr>
              <w:t>0.1%</w:t>
            </w:r>
          </w:p>
        </w:tc>
        <w:tc>
          <w:tcPr>
            <w:tcW w:w="1747" w:type="dxa"/>
            <w:vAlign w:val="center"/>
          </w:tcPr>
          <w:p>
            <w:pPr>
              <w:ind w:firstLine="180" w:firstLineChars="86"/>
              <w:jc w:val="center"/>
              <w:rPr>
                <w:color w:val="auto"/>
                <w:szCs w:val="21"/>
                <w:highlight w:val="none"/>
              </w:rPr>
            </w:pPr>
            <w:r>
              <w:rPr>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95" w:type="dxa"/>
            <w:vAlign w:val="center"/>
          </w:tcPr>
          <w:p>
            <w:pPr>
              <w:jc w:val="center"/>
              <w:rPr>
                <w:color w:val="auto"/>
                <w:szCs w:val="21"/>
                <w:highlight w:val="none"/>
              </w:rPr>
            </w:pPr>
            <w:r>
              <w:rPr>
                <w:color w:val="auto"/>
                <w:szCs w:val="21"/>
                <w:highlight w:val="none"/>
              </w:rPr>
              <w:t>1～5亿元</w:t>
            </w:r>
          </w:p>
        </w:tc>
        <w:tc>
          <w:tcPr>
            <w:tcW w:w="1923" w:type="dxa"/>
            <w:vAlign w:val="center"/>
          </w:tcPr>
          <w:p>
            <w:pPr>
              <w:ind w:firstLine="56" w:firstLineChars="27"/>
              <w:jc w:val="center"/>
              <w:rPr>
                <w:color w:val="auto"/>
                <w:szCs w:val="21"/>
                <w:highlight w:val="none"/>
              </w:rPr>
            </w:pPr>
            <w:r>
              <w:rPr>
                <w:color w:val="auto"/>
                <w:szCs w:val="21"/>
                <w:highlight w:val="none"/>
              </w:rPr>
              <w:t>0.05%</w:t>
            </w:r>
          </w:p>
        </w:tc>
        <w:tc>
          <w:tcPr>
            <w:tcW w:w="1912" w:type="dxa"/>
            <w:vAlign w:val="center"/>
          </w:tcPr>
          <w:p>
            <w:pPr>
              <w:ind w:leftChars="-31" w:hanging="65" w:hangingChars="31"/>
              <w:jc w:val="center"/>
              <w:rPr>
                <w:color w:val="auto"/>
                <w:szCs w:val="21"/>
                <w:highlight w:val="none"/>
              </w:rPr>
            </w:pPr>
            <w:r>
              <w:rPr>
                <w:color w:val="auto"/>
                <w:szCs w:val="21"/>
                <w:highlight w:val="none"/>
              </w:rPr>
              <w:t>0.05%</w:t>
            </w:r>
          </w:p>
        </w:tc>
        <w:tc>
          <w:tcPr>
            <w:tcW w:w="1747" w:type="dxa"/>
            <w:vAlign w:val="center"/>
          </w:tcPr>
          <w:p>
            <w:pPr>
              <w:ind w:firstLine="180" w:firstLineChars="86"/>
              <w:jc w:val="center"/>
              <w:rPr>
                <w:color w:val="auto"/>
                <w:szCs w:val="21"/>
                <w:highlight w:val="none"/>
              </w:rPr>
            </w:pPr>
            <w:r>
              <w:rPr>
                <w:color w:val="auto"/>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95" w:type="dxa"/>
            <w:vAlign w:val="center"/>
          </w:tcPr>
          <w:p>
            <w:pPr>
              <w:jc w:val="center"/>
              <w:rPr>
                <w:color w:val="auto"/>
                <w:szCs w:val="21"/>
                <w:highlight w:val="none"/>
              </w:rPr>
            </w:pPr>
            <w:r>
              <w:rPr>
                <w:color w:val="auto"/>
                <w:szCs w:val="21"/>
                <w:highlight w:val="none"/>
              </w:rPr>
              <w:t>5～10亿元</w:t>
            </w:r>
          </w:p>
        </w:tc>
        <w:tc>
          <w:tcPr>
            <w:tcW w:w="1923" w:type="dxa"/>
            <w:vAlign w:val="center"/>
          </w:tcPr>
          <w:p>
            <w:pPr>
              <w:ind w:firstLine="56" w:firstLineChars="27"/>
              <w:jc w:val="center"/>
              <w:rPr>
                <w:color w:val="auto"/>
                <w:szCs w:val="21"/>
                <w:highlight w:val="none"/>
              </w:rPr>
            </w:pPr>
            <w:r>
              <w:rPr>
                <w:color w:val="auto"/>
                <w:szCs w:val="21"/>
                <w:highlight w:val="none"/>
              </w:rPr>
              <w:t>0.035%</w:t>
            </w:r>
          </w:p>
        </w:tc>
        <w:tc>
          <w:tcPr>
            <w:tcW w:w="1912" w:type="dxa"/>
            <w:vAlign w:val="center"/>
          </w:tcPr>
          <w:p>
            <w:pPr>
              <w:ind w:leftChars="-31" w:hanging="65" w:hangingChars="31"/>
              <w:jc w:val="center"/>
              <w:rPr>
                <w:color w:val="auto"/>
                <w:szCs w:val="21"/>
                <w:highlight w:val="none"/>
              </w:rPr>
            </w:pPr>
            <w:r>
              <w:rPr>
                <w:color w:val="auto"/>
                <w:szCs w:val="21"/>
                <w:highlight w:val="none"/>
              </w:rPr>
              <w:t>0.035%</w:t>
            </w:r>
          </w:p>
        </w:tc>
        <w:tc>
          <w:tcPr>
            <w:tcW w:w="1747" w:type="dxa"/>
            <w:vAlign w:val="center"/>
          </w:tcPr>
          <w:p>
            <w:pPr>
              <w:ind w:firstLine="180" w:firstLineChars="86"/>
              <w:jc w:val="center"/>
              <w:rPr>
                <w:color w:val="auto"/>
                <w:szCs w:val="21"/>
                <w:highlight w:val="none"/>
              </w:rPr>
            </w:pPr>
            <w:r>
              <w:rPr>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95" w:type="dxa"/>
            <w:vAlign w:val="center"/>
          </w:tcPr>
          <w:p>
            <w:pPr>
              <w:jc w:val="center"/>
              <w:rPr>
                <w:color w:val="auto"/>
                <w:szCs w:val="21"/>
                <w:highlight w:val="none"/>
              </w:rPr>
            </w:pPr>
            <w:r>
              <w:rPr>
                <w:color w:val="auto"/>
                <w:szCs w:val="21"/>
                <w:highlight w:val="none"/>
              </w:rPr>
              <w:t>10～50亿元</w:t>
            </w:r>
          </w:p>
        </w:tc>
        <w:tc>
          <w:tcPr>
            <w:tcW w:w="1923" w:type="dxa"/>
            <w:vAlign w:val="center"/>
          </w:tcPr>
          <w:p>
            <w:pPr>
              <w:ind w:firstLine="56" w:firstLineChars="27"/>
              <w:jc w:val="center"/>
              <w:rPr>
                <w:color w:val="auto"/>
                <w:szCs w:val="21"/>
                <w:highlight w:val="none"/>
              </w:rPr>
            </w:pPr>
            <w:r>
              <w:rPr>
                <w:color w:val="auto"/>
                <w:szCs w:val="21"/>
                <w:highlight w:val="none"/>
              </w:rPr>
              <w:t>0.008%</w:t>
            </w:r>
          </w:p>
        </w:tc>
        <w:tc>
          <w:tcPr>
            <w:tcW w:w="1912" w:type="dxa"/>
            <w:vAlign w:val="center"/>
          </w:tcPr>
          <w:p>
            <w:pPr>
              <w:ind w:leftChars="-31" w:hanging="65" w:hangingChars="31"/>
              <w:jc w:val="center"/>
              <w:rPr>
                <w:color w:val="auto"/>
                <w:szCs w:val="21"/>
                <w:highlight w:val="none"/>
              </w:rPr>
            </w:pPr>
            <w:r>
              <w:rPr>
                <w:color w:val="auto"/>
                <w:szCs w:val="21"/>
                <w:highlight w:val="none"/>
              </w:rPr>
              <w:t>0.008%</w:t>
            </w:r>
          </w:p>
        </w:tc>
        <w:tc>
          <w:tcPr>
            <w:tcW w:w="1747" w:type="dxa"/>
            <w:vAlign w:val="center"/>
          </w:tcPr>
          <w:p>
            <w:pPr>
              <w:ind w:firstLine="180" w:firstLineChars="86"/>
              <w:jc w:val="center"/>
              <w:rPr>
                <w:color w:val="auto"/>
                <w:szCs w:val="21"/>
                <w:highlight w:val="none"/>
              </w:rPr>
            </w:pPr>
            <w:r>
              <w:rPr>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95" w:type="dxa"/>
            <w:vAlign w:val="center"/>
          </w:tcPr>
          <w:p>
            <w:pPr>
              <w:jc w:val="center"/>
              <w:rPr>
                <w:color w:val="auto"/>
                <w:szCs w:val="21"/>
                <w:highlight w:val="none"/>
              </w:rPr>
            </w:pPr>
            <w:r>
              <w:rPr>
                <w:color w:val="auto"/>
                <w:szCs w:val="21"/>
                <w:highlight w:val="none"/>
              </w:rPr>
              <w:t>50～100亿元</w:t>
            </w:r>
          </w:p>
        </w:tc>
        <w:tc>
          <w:tcPr>
            <w:tcW w:w="1923" w:type="dxa"/>
            <w:vAlign w:val="center"/>
          </w:tcPr>
          <w:p>
            <w:pPr>
              <w:ind w:firstLine="56" w:firstLineChars="27"/>
              <w:jc w:val="center"/>
              <w:rPr>
                <w:color w:val="auto"/>
                <w:szCs w:val="21"/>
                <w:highlight w:val="none"/>
              </w:rPr>
            </w:pPr>
            <w:r>
              <w:rPr>
                <w:color w:val="auto"/>
                <w:szCs w:val="21"/>
                <w:highlight w:val="none"/>
              </w:rPr>
              <w:t>0.006%</w:t>
            </w:r>
          </w:p>
        </w:tc>
        <w:tc>
          <w:tcPr>
            <w:tcW w:w="1912" w:type="dxa"/>
            <w:vAlign w:val="center"/>
          </w:tcPr>
          <w:p>
            <w:pPr>
              <w:ind w:leftChars="-31" w:hanging="65" w:hangingChars="31"/>
              <w:jc w:val="center"/>
              <w:rPr>
                <w:color w:val="auto"/>
                <w:szCs w:val="21"/>
                <w:highlight w:val="none"/>
              </w:rPr>
            </w:pPr>
            <w:r>
              <w:rPr>
                <w:color w:val="auto"/>
                <w:szCs w:val="21"/>
                <w:highlight w:val="none"/>
              </w:rPr>
              <w:t>0.006%</w:t>
            </w:r>
          </w:p>
        </w:tc>
        <w:tc>
          <w:tcPr>
            <w:tcW w:w="1747" w:type="dxa"/>
            <w:vAlign w:val="center"/>
          </w:tcPr>
          <w:p>
            <w:pPr>
              <w:ind w:firstLine="180" w:firstLineChars="86"/>
              <w:jc w:val="center"/>
              <w:rPr>
                <w:color w:val="auto"/>
                <w:szCs w:val="21"/>
                <w:highlight w:val="none"/>
              </w:rPr>
            </w:pPr>
            <w:r>
              <w:rPr>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95" w:type="dxa"/>
            <w:vAlign w:val="center"/>
          </w:tcPr>
          <w:p>
            <w:pPr>
              <w:jc w:val="center"/>
              <w:rPr>
                <w:color w:val="auto"/>
                <w:szCs w:val="21"/>
                <w:highlight w:val="none"/>
              </w:rPr>
            </w:pPr>
            <w:r>
              <w:rPr>
                <w:color w:val="auto"/>
                <w:szCs w:val="21"/>
                <w:highlight w:val="none"/>
              </w:rPr>
              <w:t>100亿以上</w:t>
            </w:r>
          </w:p>
        </w:tc>
        <w:tc>
          <w:tcPr>
            <w:tcW w:w="1923" w:type="dxa"/>
            <w:vAlign w:val="center"/>
          </w:tcPr>
          <w:p>
            <w:pPr>
              <w:ind w:firstLine="56" w:firstLineChars="27"/>
              <w:jc w:val="center"/>
              <w:rPr>
                <w:color w:val="auto"/>
                <w:szCs w:val="21"/>
                <w:highlight w:val="none"/>
              </w:rPr>
            </w:pPr>
            <w:r>
              <w:rPr>
                <w:color w:val="auto"/>
                <w:szCs w:val="21"/>
                <w:highlight w:val="none"/>
              </w:rPr>
              <w:t>0.004%</w:t>
            </w:r>
          </w:p>
        </w:tc>
        <w:tc>
          <w:tcPr>
            <w:tcW w:w="1912" w:type="dxa"/>
            <w:vAlign w:val="center"/>
          </w:tcPr>
          <w:p>
            <w:pPr>
              <w:ind w:leftChars="-31" w:hanging="65" w:hangingChars="31"/>
              <w:jc w:val="center"/>
              <w:rPr>
                <w:color w:val="auto"/>
                <w:szCs w:val="21"/>
                <w:highlight w:val="none"/>
              </w:rPr>
            </w:pPr>
            <w:r>
              <w:rPr>
                <w:color w:val="auto"/>
                <w:szCs w:val="21"/>
                <w:highlight w:val="none"/>
              </w:rPr>
              <w:t>0.004%</w:t>
            </w:r>
          </w:p>
        </w:tc>
        <w:tc>
          <w:tcPr>
            <w:tcW w:w="1747" w:type="dxa"/>
            <w:vAlign w:val="center"/>
          </w:tcPr>
          <w:p>
            <w:pPr>
              <w:ind w:firstLine="180" w:firstLineChars="86"/>
              <w:jc w:val="center"/>
              <w:rPr>
                <w:color w:val="auto"/>
                <w:szCs w:val="21"/>
                <w:highlight w:val="none"/>
              </w:rPr>
            </w:pPr>
            <w:r>
              <w:rPr>
                <w:color w:val="auto"/>
                <w:szCs w:val="21"/>
                <w:highlight w:val="none"/>
              </w:rPr>
              <w:t>0.004%</w:t>
            </w:r>
          </w:p>
        </w:tc>
      </w:tr>
    </w:tbl>
    <w:p>
      <w:pPr>
        <w:pStyle w:val="13"/>
        <w:spacing w:line="360" w:lineRule="exact"/>
        <w:ind w:firstLine="824"/>
        <w:rPr>
          <w:rFonts w:ascii="Times New Roman" w:hAnsi="Times New Roman"/>
          <w:color w:val="auto"/>
          <w:highlight w:val="none"/>
        </w:rPr>
      </w:pPr>
      <w:r>
        <w:rPr>
          <w:rFonts w:ascii="Times New Roman" w:hAnsi="Times New Roman"/>
          <w:color w:val="auto"/>
          <w:highlight w:val="none"/>
        </w:rPr>
        <w:t>注：招标代理服务收费按差额定率累进法计算。</w:t>
      </w:r>
    </w:p>
    <w:p>
      <w:pPr>
        <w:rPr>
          <w:color w:val="auto"/>
          <w:highlight w:val="none"/>
        </w:rPr>
      </w:pPr>
      <w:r>
        <w:rPr>
          <w:color w:val="auto"/>
          <w:highlight w:val="none"/>
        </w:rPr>
        <w:br w:type="page"/>
      </w:r>
      <w:r>
        <w:rPr>
          <w:color w:val="auto"/>
          <w:kern w:val="0"/>
          <w:szCs w:val="21"/>
          <w:highlight w:val="none"/>
        </w:rPr>
        <w:t>附件1：</w:t>
      </w:r>
    </w:p>
    <w:p>
      <w:pPr>
        <w:pStyle w:val="13"/>
        <w:snapToGrid w:val="0"/>
        <w:rPr>
          <w:rFonts w:ascii="Times New Roman" w:hAnsi="Times New Roman"/>
          <w:color w:val="auto"/>
          <w:highlight w:val="none"/>
        </w:rPr>
      </w:pPr>
    </w:p>
    <w:p>
      <w:pPr>
        <w:widowControl/>
        <w:jc w:val="center"/>
        <w:rPr>
          <w:b/>
          <w:bCs/>
          <w:color w:val="auto"/>
          <w:kern w:val="0"/>
          <w:sz w:val="36"/>
          <w:szCs w:val="36"/>
          <w:highlight w:val="none"/>
        </w:rPr>
      </w:pPr>
      <w:r>
        <w:rPr>
          <w:color w:val="auto"/>
          <w:kern w:val="0"/>
          <w:sz w:val="36"/>
          <w:szCs w:val="36"/>
          <w:highlight w:val="none"/>
        </w:rPr>
        <w:t>政府采购项目合同验收报告（格式）</w:t>
      </w:r>
    </w:p>
    <w:p>
      <w:pPr>
        <w:widowControl/>
        <w:snapToGrid w:val="0"/>
        <w:spacing w:before="100" w:beforeAutospacing="1" w:after="100" w:afterAutospacing="1" w:line="440" w:lineRule="exact"/>
        <w:ind w:firstLine="659"/>
        <w:jc w:val="left"/>
        <w:rPr>
          <w:color w:val="auto"/>
          <w:kern w:val="0"/>
          <w:szCs w:val="21"/>
          <w:highlight w:val="none"/>
        </w:rPr>
      </w:pPr>
      <w:r>
        <w:rPr>
          <w:color w:val="auto"/>
          <w:kern w:val="0"/>
          <w:szCs w:val="21"/>
          <w:highlight w:val="none"/>
        </w:rPr>
        <w:t>根据政府采购合同（采购合同编号：</w:t>
      </w:r>
      <w:r>
        <w:rPr>
          <w:color w:val="auto"/>
          <w:kern w:val="0"/>
          <w:szCs w:val="21"/>
          <w:highlight w:val="none"/>
        </w:rPr>
        <w:softHyphen/>
      </w:r>
      <w:r>
        <w:rPr>
          <w:color w:val="auto"/>
          <w:kern w:val="0"/>
          <w:szCs w:val="21"/>
          <w:highlight w:val="none"/>
        </w:rPr>
        <w:t>         ）的约定，我单位对</w:t>
      </w:r>
      <w:r>
        <w:rPr>
          <w:color w:val="auto"/>
          <w:kern w:val="0"/>
          <w:szCs w:val="21"/>
          <w:highlight w:val="none"/>
          <w:u w:val="single"/>
        </w:rPr>
        <w:t>（项目名称）的</w:t>
      </w:r>
      <w:r>
        <w:rPr>
          <w:color w:val="auto"/>
          <w:kern w:val="0"/>
          <w:szCs w:val="21"/>
          <w:highlight w:val="none"/>
        </w:rPr>
        <w:t>政府采购项目中标供应商</w:t>
      </w:r>
      <w:r>
        <w:rPr>
          <w:color w:val="auto"/>
          <w:kern w:val="0"/>
          <w:szCs w:val="21"/>
          <w:highlight w:val="none"/>
          <w:u w:val="single"/>
        </w:rPr>
        <w:t>（公司名称）</w:t>
      </w:r>
      <w:r>
        <w:rPr>
          <w:color w:val="auto"/>
          <w:kern w:val="0"/>
          <w:szCs w:val="21"/>
          <w:highlight w:val="none"/>
        </w:rPr>
        <w:t>提供的货物进行了验收，验收情况如下：</w:t>
      </w:r>
    </w:p>
    <w:tbl>
      <w:tblPr>
        <w:tblStyle w:val="23"/>
        <w:tblW w:w="85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58"/>
        <w:gridCol w:w="1963"/>
        <w:gridCol w:w="1579"/>
        <w:gridCol w:w="1577"/>
        <w:gridCol w:w="945"/>
        <w:gridCol w:w="147"/>
        <w:gridCol w:w="14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2921" w:type="dxa"/>
            <w:gridSpan w:val="2"/>
            <w:vAlign w:val="center"/>
          </w:tcPr>
          <w:p>
            <w:pPr>
              <w:widowControl/>
              <w:snapToGrid w:val="0"/>
              <w:ind w:left="-3"/>
              <w:jc w:val="center"/>
              <w:rPr>
                <w:color w:val="auto"/>
                <w:kern w:val="0"/>
                <w:szCs w:val="21"/>
                <w:highlight w:val="none"/>
              </w:rPr>
            </w:pPr>
            <w:r>
              <w:rPr>
                <w:color w:val="auto"/>
                <w:kern w:val="0"/>
                <w:szCs w:val="21"/>
                <w:highlight w:val="none"/>
              </w:rPr>
              <w:t>验收方式：</w:t>
            </w:r>
          </w:p>
        </w:tc>
        <w:tc>
          <w:tcPr>
            <w:tcW w:w="5651" w:type="dxa"/>
            <w:gridSpan w:val="5"/>
            <w:vAlign w:val="center"/>
          </w:tcPr>
          <w:p>
            <w:pPr>
              <w:widowControl/>
              <w:snapToGrid w:val="0"/>
              <w:ind w:left="-3"/>
              <w:jc w:val="center"/>
              <w:rPr>
                <w:color w:val="auto"/>
                <w:kern w:val="0"/>
                <w:szCs w:val="21"/>
                <w:highlight w:val="none"/>
              </w:rPr>
            </w:pPr>
            <w:r>
              <w:rPr>
                <w:color w:val="auto"/>
                <w:kern w:val="0"/>
                <w:szCs w:val="21"/>
                <w:highlight w:val="none"/>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958" w:type="dxa"/>
            <w:vAlign w:val="center"/>
          </w:tcPr>
          <w:p>
            <w:pPr>
              <w:widowControl/>
              <w:snapToGrid w:val="0"/>
              <w:jc w:val="center"/>
              <w:rPr>
                <w:color w:val="auto"/>
                <w:kern w:val="0"/>
                <w:szCs w:val="21"/>
                <w:highlight w:val="none"/>
              </w:rPr>
            </w:pPr>
            <w:r>
              <w:rPr>
                <w:color w:val="auto"/>
                <w:kern w:val="0"/>
                <w:szCs w:val="21"/>
                <w:highlight w:val="none"/>
              </w:rPr>
              <w:t>序号</w:t>
            </w:r>
          </w:p>
        </w:tc>
        <w:tc>
          <w:tcPr>
            <w:tcW w:w="1963" w:type="dxa"/>
            <w:vAlign w:val="center"/>
          </w:tcPr>
          <w:p>
            <w:pPr>
              <w:widowControl/>
              <w:snapToGrid w:val="0"/>
              <w:ind w:left="-3"/>
              <w:jc w:val="center"/>
              <w:rPr>
                <w:color w:val="auto"/>
                <w:kern w:val="0"/>
                <w:szCs w:val="21"/>
                <w:highlight w:val="none"/>
              </w:rPr>
            </w:pPr>
            <w:r>
              <w:rPr>
                <w:color w:val="auto"/>
                <w:kern w:val="0"/>
                <w:szCs w:val="21"/>
                <w:highlight w:val="none"/>
              </w:rPr>
              <w:t>名 称</w:t>
            </w:r>
          </w:p>
        </w:tc>
        <w:tc>
          <w:tcPr>
            <w:tcW w:w="3156" w:type="dxa"/>
            <w:gridSpan w:val="2"/>
            <w:vAlign w:val="center"/>
          </w:tcPr>
          <w:p>
            <w:pPr>
              <w:widowControl/>
              <w:snapToGrid w:val="0"/>
              <w:ind w:left="-3"/>
              <w:jc w:val="center"/>
              <w:rPr>
                <w:color w:val="auto"/>
                <w:kern w:val="0"/>
                <w:szCs w:val="21"/>
                <w:highlight w:val="none"/>
              </w:rPr>
            </w:pPr>
            <w:r>
              <w:rPr>
                <w:color w:val="auto"/>
                <w:kern w:val="0"/>
                <w:szCs w:val="21"/>
                <w:highlight w:val="none"/>
              </w:rPr>
              <w:t>设备型号规格、标准及配置</w:t>
            </w:r>
          </w:p>
        </w:tc>
        <w:tc>
          <w:tcPr>
            <w:tcW w:w="1092" w:type="dxa"/>
            <w:gridSpan w:val="2"/>
            <w:vAlign w:val="center"/>
          </w:tcPr>
          <w:p>
            <w:pPr>
              <w:widowControl/>
              <w:snapToGrid w:val="0"/>
              <w:jc w:val="center"/>
              <w:rPr>
                <w:color w:val="auto"/>
                <w:kern w:val="0"/>
                <w:szCs w:val="21"/>
                <w:highlight w:val="none"/>
              </w:rPr>
            </w:pPr>
            <w:r>
              <w:rPr>
                <w:color w:val="auto"/>
                <w:kern w:val="0"/>
                <w:szCs w:val="21"/>
                <w:highlight w:val="none"/>
              </w:rPr>
              <w:t>数量</w:t>
            </w:r>
          </w:p>
        </w:tc>
        <w:tc>
          <w:tcPr>
            <w:tcW w:w="1403" w:type="dxa"/>
            <w:vAlign w:val="center"/>
          </w:tcPr>
          <w:p>
            <w:pPr>
              <w:widowControl/>
              <w:snapToGrid w:val="0"/>
              <w:ind w:left="-3"/>
              <w:jc w:val="center"/>
              <w:rPr>
                <w:color w:val="auto"/>
                <w:kern w:val="0"/>
                <w:szCs w:val="21"/>
                <w:highlight w:val="none"/>
              </w:rPr>
            </w:pPr>
            <w:r>
              <w:rPr>
                <w:color w:val="auto"/>
                <w:kern w:val="0"/>
                <w:szCs w:val="21"/>
                <w:highlight w:val="none"/>
              </w:rPr>
              <w:t>与合同约定</w:t>
            </w:r>
          </w:p>
          <w:p>
            <w:pPr>
              <w:widowControl/>
              <w:snapToGrid w:val="0"/>
              <w:ind w:left="-3"/>
              <w:jc w:val="center"/>
              <w:rPr>
                <w:color w:val="auto"/>
                <w:kern w:val="0"/>
                <w:szCs w:val="21"/>
                <w:highlight w:val="none"/>
              </w:rPr>
            </w:pPr>
            <w:r>
              <w:rPr>
                <w:color w:val="auto"/>
                <w:kern w:val="0"/>
                <w:szCs w:val="21"/>
                <w:highlight w:val="none"/>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958" w:type="dxa"/>
            <w:vAlign w:val="center"/>
          </w:tcPr>
          <w:p>
            <w:pPr>
              <w:widowControl/>
              <w:snapToGrid w:val="0"/>
              <w:ind w:left="-3" w:firstLine="576"/>
              <w:jc w:val="left"/>
              <w:rPr>
                <w:color w:val="auto"/>
                <w:kern w:val="0"/>
                <w:szCs w:val="21"/>
                <w:highlight w:val="none"/>
              </w:rPr>
            </w:pPr>
            <w:r>
              <w:rPr>
                <w:color w:val="auto"/>
                <w:kern w:val="0"/>
                <w:szCs w:val="21"/>
                <w:highlight w:val="none"/>
              </w:rPr>
              <w:t> </w:t>
            </w:r>
          </w:p>
        </w:tc>
        <w:tc>
          <w:tcPr>
            <w:tcW w:w="1963" w:type="dxa"/>
            <w:vAlign w:val="center"/>
          </w:tcPr>
          <w:p>
            <w:pPr>
              <w:widowControl/>
              <w:snapToGrid w:val="0"/>
              <w:ind w:left="-3" w:firstLine="576"/>
              <w:jc w:val="left"/>
              <w:rPr>
                <w:color w:val="auto"/>
                <w:kern w:val="0"/>
                <w:szCs w:val="21"/>
                <w:highlight w:val="none"/>
              </w:rPr>
            </w:pPr>
            <w:r>
              <w:rPr>
                <w:color w:val="auto"/>
                <w:kern w:val="0"/>
                <w:szCs w:val="21"/>
                <w:highlight w:val="none"/>
              </w:rPr>
              <w:t> </w:t>
            </w:r>
          </w:p>
        </w:tc>
        <w:tc>
          <w:tcPr>
            <w:tcW w:w="3156" w:type="dxa"/>
            <w:gridSpan w:val="2"/>
            <w:vAlign w:val="center"/>
          </w:tcPr>
          <w:p>
            <w:pPr>
              <w:widowControl/>
              <w:snapToGrid w:val="0"/>
              <w:ind w:left="-3" w:firstLine="576"/>
              <w:jc w:val="left"/>
              <w:rPr>
                <w:color w:val="auto"/>
                <w:kern w:val="0"/>
                <w:szCs w:val="21"/>
                <w:highlight w:val="none"/>
              </w:rPr>
            </w:pPr>
            <w:r>
              <w:rPr>
                <w:color w:val="auto"/>
                <w:kern w:val="0"/>
                <w:szCs w:val="21"/>
                <w:highlight w:val="none"/>
              </w:rPr>
              <w:t> </w:t>
            </w:r>
          </w:p>
        </w:tc>
        <w:tc>
          <w:tcPr>
            <w:tcW w:w="1092" w:type="dxa"/>
            <w:gridSpan w:val="2"/>
            <w:vAlign w:val="center"/>
          </w:tcPr>
          <w:p>
            <w:pPr>
              <w:widowControl/>
              <w:snapToGrid w:val="0"/>
              <w:jc w:val="left"/>
              <w:rPr>
                <w:color w:val="auto"/>
                <w:kern w:val="0"/>
                <w:szCs w:val="21"/>
                <w:highlight w:val="none"/>
              </w:rPr>
            </w:pPr>
            <w:r>
              <w:rPr>
                <w:color w:val="auto"/>
                <w:kern w:val="0"/>
                <w:szCs w:val="21"/>
                <w:highlight w:val="none"/>
              </w:rPr>
              <w:t> </w:t>
            </w:r>
          </w:p>
        </w:tc>
        <w:tc>
          <w:tcPr>
            <w:tcW w:w="1403" w:type="dxa"/>
            <w:vAlign w:val="center"/>
          </w:tcPr>
          <w:p>
            <w:pPr>
              <w:widowControl/>
              <w:snapToGrid w:val="0"/>
              <w:jc w:val="left"/>
              <w:rPr>
                <w:color w:val="auto"/>
                <w:kern w:val="0"/>
                <w:szCs w:val="21"/>
                <w:highlight w:val="none"/>
              </w:rPr>
            </w:pPr>
            <w:r>
              <w:rPr>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958" w:type="dxa"/>
            <w:vAlign w:val="center"/>
          </w:tcPr>
          <w:p>
            <w:pPr>
              <w:widowControl/>
              <w:snapToGrid w:val="0"/>
              <w:ind w:left="-3" w:firstLine="576"/>
              <w:jc w:val="left"/>
              <w:rPr>
                <w:color w:val="auto"/>
                <w:kern w:val="0"/>
                <w:szCs w:val="21"/>
                <w:highlight w:val="none"/>
              </w:rPr>
            </w:pPr>
            <w:r>
              <w:rPr>
                <w:color w:val="auto"/>
                <w:kern w:val="0"/>
                <w:szCs w:val="21"/>
                <w:highlight w:val="none"/>
              </w:rPr>
              <w:t> </w:t>
            </w:r>
          </w:p>
        </w:tc>
        <w:tc>
          <w:tcPr>
            <w:tcW w:w="1963" w:type="dxa"/>
            <w:vAlign w:val="center"/>
          </w:tcPr>
          <w:p>
            <w:pPr>
              <w:widowControl/>
              <w:snapToGrid w:val="0"/>
              <w:ind w:left="-3" w:firstLine="576"/>
              <w:jc w:val="left"/>
              <w:rPr>
                <w:color w:val="auto"/>
                <w:kern w:val="0"/>
                <w:szCs w:val="21"/>
                <w:highlight w:val="none"/>
              </w:rPr>
            </w:pPr>
            <w:r>
              <w:rPr>
                <w:color w:val="auto"/>
                <w:kern w:val="0"/>
                <w:szCs w:val="21"/>
                <w:highlight w:val="none"/>
              </w:rPr>
              <w:t> </w:t>
            </w:r>
          </w:p>
        </w:tc>
        <w:tc>
          <w:tcPr>
            <w:tcW w:w="3156" w:type="dxa"/>
            <w:gridSpan w:val="2"/>
            <w:vAlign w:val="center"/>
          </w:tcPr>
          <w:p>
            <w:pPr>
              <w:widowControl/>
              <w:snapToGrid w:val="0"/>
              <w:ind w:left="-3" w:firstLine="576"/>
              <w:jc w:val="left"/>
              <w:rPr>
                <w:color w:val="auto"/>
                <w:kern w:val="0"/>
                <w:szCs w:val="21"/>
                <w:highlight w:val="none"/>
              </w:rPr>
            </w:pPr>
            <w:r>
              <w:rPr>
                <w:color w:val="auto"/>
                <w:kern w:val="0"/>
                <w:szCs w:val="21"/>
                <w:highlight w:val="none"/>
              </w:rPr>
              <w:t> </w:t>
            </w:r>
          </w:p>
        </w:tc>
        <w:tc>
          <w:tcPr>
            <w:tcW w:w="1092" w:type="dxa"/>
            <w:gridSpan w:val="2"/>
            <w:vAlign w:val="center"/>
          </w:tcPr>
          <w:p>
            <w:pPr>
              <w:widowControl/>
              <w:snapToGrid w:val="0"/>
              <w:jc w:val="left"/>
              <w:rPr>
                <w:color w:val="auto"/>
                <w:kern w:val="0"/>
                <w:szCs w:val="21"/>
                <w:highlight w:val="none"/>
              </w:rPr>
            </w:pPr>
            <w:r>
              <w:rPr>
                <w:color w:val="auto"/>
                <w:kern w:val="0"/>
                <w:szCs w:val="21"/>
                <w:highlight w:val="none"/>
              </w:rPr>
              <w:t> </w:t>
            </w:r>
          </w:p>
        </w:tc>
        <w:tc>
          <w:tcPr>
            <w:tcW w:w="1403" w:type="dxa"/>
            <w:vAlign w:val="center"/>
          </w:tcPr>
          <w:p>
            <w:pPr>
              <w:widowControl/>
              <w:snapToGrid w:val="0"/>
              <w:jc w:val="left"/>
              <w:rPr>
                <w:color w:val="auto"/>
                <w:kern w:val="0"/>
                <w:szCs w:val="21"/>
                <w:highlight w:val="none"/>
              </w:rPr>
            </w:pPr>
            <w:r>
              <w:rPr>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958" w:type="dxa"/>
            <w:vAlign w:val="center"/>
          </w:tcPr>
          <w:p>
            <w:pPr>
              <w:widowControl/>
              <w:snapToGrid w:val="0"/>
              <w:ind w:left="-3" w:firstLine="576"/>
              <w:jc w:val="left"/>
              <w:rPr>
                <w:color w:val="auto"/>
                <w:kern w:val="0"/>
                <w:szCs w:val="21"/>
                <w:highlight w:val="none"/>
              </w:rPr>
            </w:pPr>
            <w:r>
              <w:rPr>
                <w:color w:val="auto"/>
                <w:kern w:val="0"/>
                <w:szCs w:val="21"/>
                <w:highlight w:val="none"/>
              </w:rPr>
              <w:t> </w:t>
            </w:r>
          </w:p>
        </w:tc>
        <w:tc>
          <w:tcPr>
            <w:tcW w:w="1963" w:type="dxa"/>
            <w:vAlign w:val="center"/>
          </w:tcPr>
          <w:p>
            <w:pPr>
              <w:widowControl/>
              <w:snapToGrid w:val="0"/>
              <w:ind w:left="-3" w:firstLine="576"/>
              <w:jc w:val="left"/>
              <w:rPr>
                <w:color w:val="auto"/>
                <w:kern w:val="0"/>
                <w:szCs w:val="21"/>
                <w:highlight w:val="none"/>
              </w:rPr>
            </w:pPr>
            <w:r>
              <w:rPr>
                <w:color w:val="auto"/>
                <w:kern w:val="0"/>
                <w:szCs w:val="21"/>
                <w:highlight w:val="none"/>
              </w:rPr>
              <w:t> </w:t>
            </w:r>
          </w:p>
        </w:tc>
        <w:tc>
          <w:tcPr>
            <w:tcW w:w="3156" w:type="dxa"/>
            <w:gridSpan w:val="2"/>
            <w:vAlign w:val="center"/>
          </w:tcPr>
          <w:p>
            <w:pPr>
              <w:widowControl/>
              <w:snapToGrid w:val="0"/>
              <w:ind w:left="-3" w:firstLine="576"/>
              <w:jc w:val="left"/>
              <w:rPr>
                <w:color w:val="auto"/>
                <w:kern w:val="0"/>
                <w:szCs w:val="21"/>
                <w:highlight w:val="none"/>
              </w:rPr>
            </w:pPr>
            <w:r>
              <w:rPr>
                <w:color w:val="auto"/>
                <w:kern w:val="0"/>
                <w:szCs w:val="21"/>
                <w:highlight w:val="none"/>
              </w:rPr>
              <w:t> </w:t>
            </w:r>
          </w:p>
        </w:tc>
        <w:tc>
          <w:tcPr>
            <w:tcW w:w="1092" w:type="dxa"/>
            <w:gridSpan w:val="2"/>
            <w:vAlign w:val="center"/>
          </w:tcPr>
          <w:p>
            <w:pPr>
              <w:widowControl/>
              <w:snapToGrid w:val="0"/>
              <w:jc w:val="left"/>
              <w:rPr>
                <w:color w:val="auto"/>
                <w:kern w:val="0"/>
                <w:szCs w:val="21"/>
                <w:highlight w:val="none"/>
              </w:rPr>
            </w:pPr>
            <w:r>
              <w:rPr>
                <w:color w:val="auto"/>
                <w:kern w:val="0"/>
                <w:szCs w:val="21"/>
                <w:highlight w:val="none"/>
              </w:rPr>
              <w:t> </w:t>
            </w:r>
          </w:p>
        </w:tc>
        <w:tc>
          <w:tcPr>
            <w:tcW w:w="1403" w:type="dxa"/>
            <w:vAlign w:val="center"/>
          </w:tcPr>
          <w:p>
            <w:pPr>
              <w:widowControl/>
              <w:snapToGrid w:val="0"/>
              <w:jc w:val="left"/>
              <w:rPr>
                <w:color w:val="auto"/>
                <w:kern w:val="0"/>
                <w:szCs w:val="21"/>
                <w:highlight w:val="none"/>
              </w:rPr>
            </w:pPr>
            <w:r>
              <w:rPr>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958" w:type="dxa"/>
            <w:vAlign w:val="center"/>
          </w:tcPr>
          <w:p>
            <w:pPr>
              <w:widowControl/>
              <w:snapToGrid w:val="0"/>
              <w:ind w:left="-3" w:firstLine="576"/>
              <w:jc w:val="left"/>
              <w:rPr>
                <w:color w:val="auto"/>
                <w:kern w:val="0"/>
                <w:szCs w:val="21"/>
                <w:highlight w:val="none"/>
              </w:rPr>
            </w:pPr>
            <w:r>
              <w:rPr>
                <w:color w:val="auto"/>
                <w:kern w:val="0"/>
                <w:szCs w:val="21"/>
                <w:highlight w:val="none"/>
              </w:rPr>
              <w:t> </w:t>
            </w:r>
          </w:p>
        </w:tc>
        <w:tc>
          <w:tcPr>
            <w:tcW w:w="1963" w:type="dxa"/>
            <w:vAlign w:val="center"/>
          </w:tcPr>
          <w:p>
            <w:pPr>
              <w:widowControl/>
              <w:snapToGrid w:val="0"/>
              <w:ind w:left="-3" w:firstLine="576"/>
              <w:jc w:val="left"/>
              <w:rPr>
                <w:color w:val="auto"/>
                <w:kern w:val="0"/>
                <w:szCs w:val="21"/>
                <w:highlight w:val="none"/>
              </w:rPr>
            </w:pPr>
            <w:r>
              <w:rPr>
                <w:color w:val="auto"/>
                <w:kern w:val="0"/>
                <w:szCs w:val="21"/>
                <w:highlight w:val="none"/>
              </w:rPr>
              <w:t> </w:t>
            </w:r>
          </w:p>
        </w:tc>
        <w:tc>
          <w:tcPr>
            <w:tcW w:w="3156" w:type="dxa"/>
            <w:gridSpan w:val="2"/>
            <w:vAlign w:val="center"/>
          </w:tcPr>
          <w:p>
            <w:pPr>
              <w:widowControl/>
              <w:snapToGrid w:val="0"/>
              <w:ind w:left="-3" w:firstLine="576"/>
              <w:jc w:val="left"/>
              <w:rPr>
                <w:color w:val="auto"/>
                <w:kern w:val="0"/>
                <w:szCs w:val="21"/>
                <w:highlight w:val="none"/>
              </w:rPr>
            </w:pPr>
            <w:r>
              <w:rPr>
                <w:color w:val="auto"/>
                <w:kern w:val="0"/>
                <w:szCs w:val="21"/>
                <w:highlight w:val="none"/>
              </w:rPr>
              <w:t> </w:t>
            </w:r>
          </w:p>
        </w:tc>
        <w:tc>
          <w:tcPr>
            <w:tcW w:w="1092" w:type="dxa"/>
            <w:gridSpan w:val="2"/>
            <w:vAlign w:val="center"/>
          </w:tcPr>
          <w:p>
            <w:pPr>
              <w:widowControl/>
              <w:snapToGrid w:val="0"/>
              <w:jc w:val="left"/>
              <w:rPr>
                <w:color w:val="auto"/>
                <w:kern w:val="0"/>
                <w:szCs w:val="21"/>
                <w:highlight w:val="none"/>
              </w:rPr>
            </w:pPr>
            <w:r>
              <w:rPr>
                <w:color w:val="auto"/>
                <w:kern w:val="0"/>
                <w:szCs w:val="21"/>
                <w:highlight w:val="none"/>
              </w:rPr>
              <w:t> </w:t>
            </w:r>
          </w:p>
        </w:tc>
        <w:tc>
          <w:tcPr>
            <w:tcW w:w="1403" w:type="dxa"/>
            <w:vAlign w:val="center"/>
          </w:tcPr>
          <w:p>
            <w:pPr>
              <w:widowControl/>
              <w:snapToGrid w:val="0"/>
              <w:jc w:val="left"/>
              <w:rPr>
                <w:color w:val="auto"/>
                <w:kern w:val="0"/>
                <w:szCs w:val="21"/>
                <w:highlight w:val="none"/>
              </w:rPr>
            </w:pPr>
            <w:r>
              <w:rPr>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958" w:type="dxa"/>
            <w:vAlign w:val="center"/>
          </w:tcPr>
          <w:p>
            <w:pPr>
              <w:widowControl/>
              <w:snapToGrid w:val="0"/>
              <w:ind w:left="-3" w:firstLine="576"/>
              <w:jc w:val="left"/>
              <w:rPr>
                <w:color w:val="auto"/>
                <w:kern w:val="0"/>
                <w:szCs w:val="21"/>
                <w:highlight w:val="none"/>
              </w:rPr>
            </w:pPr>
          </w:p>
        </w:tc>
        <w:tc>
          <w:tcPr>
            <w:tcW w:w="1963" w:type="dxa"/>
            <w:vAlign w:val="center"/>
          </w:tcPr>
          <w:p>
            <w:pPr>
              <w:widowControl/>
              <w:snapToGrid w:val="0"/>
              <w:ind w:left="-3" w:firstLine="576"/>
              <w:jc w:val="left"/>
              <w:rPr>
                <w:color w:val="auto"/>
                <w:kern w:val="0"/>
                <w:szCs w:val="21"/>
                <w:highlight w:val="none"/>
              </w:rPr>
            </w:pPr>
          </w:p>
        </w:tc>
        <w:tc>
          <w:tcPr>
            <w:tcW w:w="3156" w:type="dxa"/>
            <w:gridSpan w:val="2"/>
            <w:vAlign w:val="center"/>
          </w:tcPr>
          <w:p>
            <w:pPr>
              <w:widowControl/>
              <w:snapToGrid w:val="0"/>
              <w:ind w:left="-3" w:firstLine="576"/>
              <w:jc w:val="left"/>
              <w:rPr>
                <w:color w:val="auto"/>
                <w:kern w:val="0"/>
                <w:szCs w:val="21"/>
                <w:highlight w:val="none"/>
              </w:rPr>
            </w:pPr>
          </w:p>
        </w:tc>
        <w:tc>
          <w:tcPr>
            <w:tcW w:w="1092" w:type="dxa"/>
            <w:gridSpan w:val="2"/>
            <w:vAlign w:val="center"/>
          </w:tcPr>
          <w:p>
            <w:pPr>
              <w:widowControl/>
              <w:snapToGrid w:val="0"/>
              <w:jc w:val="left"/>
              <w:rPr>
                <w:color w:val="auto"/>
                <w:kern w:val="0"/>
                <w:szCs w:val="21"/>
                <w:highlight w:val="none"/>
              </w:rPr>
            </w:pPr>
          </w:p>
        </w:tc>
        <w:tc>
          <w:tcPr>
            <w:tcW w:w="1403" w:type="dxa"/>
            <w:vAlign w:val="center"/>
          </w:tcPr>
          <w:p>
            <w:pPr>
              <w:widowControl/>
              <w:snapToGrid w:val="0"/>
              <w:jc w:val="left"/>
              <w:rPr>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958" w:type="dxa"/>
            <w:vAlign w:val="center"/>
          </w:tcPr>
          <w:p>
            <w:pPr>
              <w:widowControl/>
              <w:snapToGrid w:val="0"/>
              <w:ind w:left="-3" w:firstLine="576"/>
              <w:jc w:val="left"/>
              <w:rPr>
                <w:color w:val="auto"/>
                <w:kern w:val="0"/>
                <w:szCs w:val="21"/>
                <w:highlight w:val="none"/>
              </w:rPr>
            </w:pPr>
          </w:p>
        </w:tc>
        <w:tc>
          <w:tcPr>
            <w:tcW w:w="1963" w:type="dxa"/>
            <w:vAlign w:val="center"/>
          </w:tcPr>
          <w:p>
            <w:pPr>
              <w:widowControl/>
              <w:snapToGrid w:val="0"/>
              <w:ind w:left="-3" w:firstLine="576"/>
              <w:jc w:val="left"/>
              <w:rPr>
                <w:color w:val="auto"/>
                <w:kern w:val="0"/>
                <w:szCs w:val="21"/>
                <w:highlight w:val="none"/>
              </w:rPr>
            </w:pPr>
          </w:p>
        </w:tc>
        <w:tc>
          <w:tcPr>
            <w:tcW w:w="3156" w:type="dxa"/>
            <w:gridSpan w:val="2"/>
            <w:vAlign w:val="center"/>
          </w:tcPr>
          <w:p>
            <w:pPr>
              <w:widowControl/>
              <w:snapToGrid w:val="0"/>
              <w:ind w:left="-3" w:firstLine="576"/>
              <w:jc w:val="left"/>
              <w:rPr>
                <w:color w:val="auto"/>
                <w:kern w:val="0"/>
                <w:szCs w:val="21"/>
                <w:highlight w:val="none"/>
              </w:rPr>
            </w:pPr>
          </w:p>
        </w:tc>
        <w:tc>
          <w:tcPr>
            <w:tcW w:w="1092" w:type="dxa"/>
            <w:gridSpan w:val="2"/>
            <w:vAlign w:val="center"/>
          </w:tcPr>
          <w:p>
            <w:pPr>
              <w:widowControl/>
              <w:snapToGrid w:val="0"/>
              <w:jc w:val="left"/>
              <w:rPr>
                <w:color w:val="auto"/>
                <w:kern w:val="0"/>
                <w:szCs w:val="21"/>
                <w:highlight w:val="none"/>
              </w:rPr>
            </w:pPr>
          </w:p>
        </w:tc>
        <w:tc>
          <w:tcPr>
            <w:tcW w:w="1403" w:type="dxa"/>
            <w:vAlign w:val="center"/>
          </w:tcPr>
          <w:p>
            <w:pPr>
              <w:widowControl/>
              <w:snapToGrid w:val="0"/>
              <w:jc w:val="left"/>
              <w:rPr>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958" w:type="dxa"/>
            <w:vAlign w:val="center"/>
          </w:tcPr>
          <w:p>
            <w:pPr>
              <w:widowControl/>
              <w:snapToGrid w:val="0"/>
              <w:ind w:left="-3" w:firstLine="576"/>
              <w:jc w:val="left"/>
              <w:rPr>
                <w:color w:val="auto"/>
                <w:kern w:val="0"/>
                <w:szCs w:val="21"/>
                <w:highlight w:val="none"/>
              </w:rPr>
            </w:pPr>
          </w:p>
        </w:tc>
        <w:tc>
          <w:tcPr>
            <w:tcW w:w="1963" w:type="dxa"/>
            <w:vAlign w:val="center"/>
          </w:tcPr>
          <w:p>
            <w:pPr>
              <w:widowControl/>
              <w:snapToGrid w:val="0"/>
              <w:ind w:left="-3" w:firstLine="576"/>
              <w:jc w:val="left"/>
              <w:rPr>
                <w:color w:val="auto"/>
                <w:kern w:val="0"/>
                <w:szCs w:val="21"/>
                <w:highlight w:val="none"/>
              </w:rPr>
            </w:pPr>
          </w:p>
        </w:tc>
        <w:tc>
          <w:tcPr>
            <w:tcW w:w="3156" w:type="dxa"/>
            <w:gridSpan w:val="2"/>
            <w:vAlign w:val="center"/>
          </w:tcPr>
          <w:p>
            <w:pPr>
              <w:widowControl/>
              <w:snapToGrid w:val="0"/>
              <w:ind w:left="-3" w:firstLine="576"/>
              <w:jc w:val="left"/>
              <w:rPr>
                <w:color w:val="auto"/>
                <w:kern w:val="0"/>
                <w:szCs w:val="21"/>
                <w:highlight w:val="none"/>
              </w:rPr>
            </w:pPr>
          </w:p>
        </w:tc>
        <w:tc>
          <w:tcPr>
            <w:tcW w:w="1092" w:type="dxa"/>
            <w:gridSpan w:val="2"/>
            <w:vAlign w:val="center"/>
          </w:tcPr>
          <w:p>
            <w:pPr>
              <w:widowControl/>
              <w:snapToGrid w:val="0"/>
              <w:jc w:val="left"/>
              <w:rPr>
                <w:color w:val="auto"/>
                <w:kern w:val="0"/>
                <w:szCs w:val="21"/>
                <w:highlight w:val="none"/>
              </w:rPr>
            </w:pPr>
          </w:p>
        </w:tc>
        <w:tc>
          <w:tcPr>
            <w:tcW w:w="1403" w:type="dxa"/>
            <w:vAlign w:val="center"/>
          </w:tcPr>
          <w:p>
            <w:pPr>
              <w:widowControl/>
              <w:snapToGrid w:val="0"/>
              <w:jc w:val="left"/>
              <w:rPr>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958" w:type="dxa"/>
            <w:vAlign w:val="center"/>
          </w:tcPr>
          <w:p>
            <w:pPr>
              <w:widowControl/>
              <w:snapToGrid w:val="0"/>
              <w:ind w:left="-3" w:firstLine="576"/>
              <w:jc w:val="left"/>
              <w:rPr>
                <w:color w:val="auto"/>
                <w:kern w:val="0"/>
                <w:szCs w:val="21"/>
                <w:highlight w:val="none"/>
              </w:rPr>
            </w:pPr>
          </w:p>
        </w:tc>
        <w:tc>
          <w:tcPr>
            <w:tcW w:w="1963" w:type="dxa"/>
            <w:vAlign w:val="center"/>
          </w:tcPr>
          <w:p>
            <w:pPr>
              <w:widowControl/>
              <w:snapToGrid w:val="0"/>
              <w:ind w:left="-3" w:firstLine="576"/>
              <w:jc w:val="left"/>
              <w:rPr>
                <w:color w:val="auto"/>
                <w:kern w:val="0"/>
                <w:szCs w:val="21"/>
                <w:highlight w:val="none"/>
              </w:rPr>
            </w:pPr>
          </w:p>
        </w:tc>
        <w:tc>
          <w:tcPr>
            <w:tcW w:w="3156" w:type="dxa"/>
            <w:gridSpan w:val="2"/>
            <w:vAlign w:val="center"/>
          </w:tcPr>
          <w:p>
            <w:pPr>
              <w:widowControl/>
              <w:snapToGrid w:val="0"/>
              <w:ind w:left="-3" w:firstLine="576"/>
              <w:jc w:val="left"/>
              <w:rPr>
                <w:color w:val="auto"/>
                <w:kern w:val="0"/>
                <w:szCs w:val="21"/>
                <w:highlight w:val="none"/>
              </w:rPr>
            </w:pPr>
          </w:p>
        </w:tc>
        <w:tc>
          <w:tcPr>
            <w:tcW w:w="1092" w:type="dxa"/>
            <w:gridSpan w:val="2"/>
            <w:vAlign w:val="center"/>
          </w:tcPr>
          <w:p>
            <w:pPr>
              <w:widowControl/>
              <w:snapToGrid w:val="0"/>
              <w:jc w:val="left"/>
              <w:rPr>
                <w:color w:val="auto"/>
                <w:kern w:val="0"/>
                <w:szCs w:val="21"/>
                <w:highlight w:val="none"/>
              </w:rPr>
            </w:pPr>
          </w:p>
        </w:tc>
        <w:tc>
          <w:tcPr>
            <w:tcW w:w="1403" w:type="dxa"/>
            <w:vAlign w:val="center"/>
          </w:tcPr>
          <w:p>
            <w:pPr>
              <w:widowControl/>
              <w:snapToGrid w:val="0"/>
              <w:jc w:val="left"/>
              <w:rPr>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958" w:type="dxa"/>
            <w:vAlign w:val="center"/>
          </w:tcPr>
          <w:p>
            <w:pPr>
              <w:widowControl/>
              <w:snapToGrid w:val="0"/>
              <w:jc w:val="left"/>
              <w:rPr>
                <w:color w:val="auto"/>
                <w:kern w:val="0"/>
                <w:szCs w:val="21"/>
                <w:highlight w:val="none"/>
              </w:rPr>
            </w:pPr>
            <w:r>
              <w:rPr>
                <w:color w:val="auto"/>
                <w:kern w:val="0"/>
                <w:szCs w:val="21"/>
                <w:highlight w:val="none"/>
              </w:rPr>
              <w:t>实际供货日期</w:t>
            </w:r>
          </w:p>
        </w:tc>
        <w:tc>
          <w:tcPr>
            <w:tcW w:w="3542" w:type="dxa"/>
            <w:gridSpan w:val="2"/>
            <w:vAlign w:val="center"/>
          </w:tcPr>
          <w:p>
            <w:pPr>
              <w:snapToGrid w:val="0"/>
              <w:jc w:val="left"/>
              <w:rPr>
                <w:color w:val="auto"/>
                <w:kern w:val="0"/>
                <w:szCs w:val="21"/>
                <w:highlight w:val="none"/>
              </w:rPr>
            </w:pPr>
          </w:p>
        </w:tc>
        <w:tc>
          <w:tcPr>
            <w:tcW w:w="2522" w:type="dxa"/>
            <w:gridSpan w:val="2"/>
            <w:vAlign w:val="center"/>
          </w:tcPr>
          <w:p>
            <w:pPr>
              <w:snapToGrid w:val="0"/>
              <w:ind w:left="590"/>
              <w:jc w:val="left"/>
              <w:rPr>
                <w:color w:val="auto"/>
                <w:kern w:val="0"/>
                <w:szCs w:val="21"/>
                <w:highlight w:val="none"/>
              </w:rPr>
            </w:pPr>
            <w:r>
              <w:rPr>
                <w:color w:val="auto"/>
                <w:kern w:val="0"/>
                <w:szCs w:val="21"/>
                <w:highlight w:val="none"/>
              </w:rPr>
              <w:t>合同交货验收日期</w:t>
            </w:r>
          </w:p>
        </w:tc>
        <w:tc>
          <w:tcPr>
            <w:tcW w:w="1550" w:type="dxa"/>
            <w:gridSpan w:val="2"/>
            <w:vAlign w:val="center"/>
          </w:tcPr>
          <w:p>
            <w:pPr>
              <w:snapToGrid w:val="0"/>
              <w:jc w:val="left"/>
              <w:rPr>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958" w:type="dxa"/>
            <w:tcMar>
              <w:top w:w="0" w:type="dxa"/>
              <w:left w:w="108" w:type="dxa"/>
              <w:bottom w:w="0" w:type="dxa"/>
              <w:right w:w="108" w:type="dxa"/>
            </w:tcMar>
            <w:vAlign w:val="center"/>
          </w:tcPr>
          <w:p>
            <w:pPr>
              <w:widowControl/>
              <w:snapToGrid w:val="0"/>
              <w:jc w:val="left"/>
              <w:rPr>
                <w:color w:val="auto"/>
                <w:kern w:val="0"/>
                <w:szCs w:val="21"/>
                <w:highlight w:val="none"/>
              </w:rPr>
            </w:pPr>
            <w:r>
              <w:rPr>
                <w:color w:val="auto"/>
                <w:kern w:val="0"/>
                <w:szCs w:val="21"/>
                <w:highlight w:val="none"/>
              </w:rPr>
              <w:t>验收具体内容</w:t>
            </w:r>
          </w:p>
        </w:tc>
        <w:tc>
          <w:tcPr>
            <w:tcW w:w="7614" w:type="dxa"/>
            <w:gridSpan w:val="6"/>
            <w:tcMar>
              <w:top w:w="0" w:type="dxa"/>
              <w:left w:w="108" w:type="dxa"/>
              <w:bottom w:w="0" w:type="dxa"/>
              <w:right w:w="108" w:type="dxa"/>
            </w:tcMar>
            <w:vAlign w:val="center"/>
          </w:tcPr>
          <w:p>
            <w:pPr>
              <w:widowControl/>
              <w:snapToGrid w:val="0"/>
              <w:jc w:val="left"/>
              <w:rPr>
                <w:color w:val="auto"/>
                <w:kern w:val="0"/>
                <w:szCs w:val="21"/>
                <w:highlight w:val="none"/>
              </w:rPr>
            </w:pPr>
            <w:r>
              <w:rPr>
                <w:color w:val="auto"/>
                <w:kern w:val="0"/>
                <w:szCs w:val="21"/>
                <w:highlight w:val="none"/>
              </w:rPr>
              <w:t> (按招标采购文件、投标响应文件及验收方案等。可附件)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81" w:hRule="atLeast"/>
          <w:jc w:val="center"/>
        </w:trPr>
        <w:tc>
          <w:tcPr>
            <w:tcW w:w="958" w:type="dxa"/>
            <w:tcMar>
              <w:top w:w="0" w:type="dxa"/>
              <w:left w:w="108" w:type="dxa"/>
              <w:bottom w:w="0" w:type="dxa"/>
              <w:right w:w="108" w:type="dxa"/>
            </w:tcMar>
            <w:vAlign w:val="center"/>
          </w:tcPr>
          <w:p>
            <w:pPr>
              <w:widowControl/>
              <w:jc w:val="left"/>
              <w:rPr>
                <w:color w:val="auto"/>
                <w:kern w:val="0"/>
                <w:szCs w:val="21"/>
                <w:highlight w:val="none"/>
              </w:rPr>
            </w:pPr>
            <w:r>
              <w:rPr>
                <w:color w:val="auto"/>
                <w:kern w:val="0"/>
                <w:szCs w:val="21"/>
                <w:highlight w:val="none"/>
              </w:rPr>
              <w:t>验收小组意见</w:t>
            </w:r>
          </w:p>
        </w:tc>
        <w:tc>
          <w:tcPr>
            <w:tcW w:w="7614" w:type="dxa"/>
            <w:gridSpan w:val="6"/>
            <w:vAlign w:val="center"/>
          </w:tcPr>
          <w:p>
            <w:pPr>
              <w:widowControl/>
              <w:jc w:val="left"/>
              <w:rPr>
                <w:color w:val="auto"/>
                <w:kern w:val="0"/>
                <w:szCs w:val="21"/>
                <w:highlight w:val="none"/>
              </w:rPr>
            </w:pPr>
            <w:r>
              <w:rPr>
                <w:color w:val="auto"/>
                <w:kern w:val="0"/>
                <w:szCs w:val="21"/>
                <w:highlight w:val="none"/>
              </w:rPr>
              <w:t> </w:t>
            </w:r>
          </w:p>
          <w:p>
            <w:pPr>
              <w:widowControl/>
              <w:jc w:val="left"/>
              <w:rPr>
                <w:color w:val="auto"/>
                <w:kern w:val="0"/>
                <w:szCs w:val="21"/>
                <w:highlight w:val="none"/>
              </w:rPr>
            </w:pPr>
            <w:r>
              <w:rPr>
                <w:color w:val="auto"/>
                <w:kern w:val="0"/>
                <w:szCs w:val="21"/>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8" w:hRule="atLeast"/>
          <w:jc w:val="center"/>
        </w:trPr>
        <w:tc>
          <w:tcPr>
            <w:tcW w:w="8572" w:type="dxa"/>
            <w:gridSpan w:val="7"/>
            <w:tcMar>
              <w:top w:w="0" w:type="dxa"/>
              <w:left w:w="108" w:type="dxa"/>
              <w:bottom w:w="0" w:type="dxa"/>
              <w:right w:w="108" w:type="dxa"/>
            </w:tcMar>
            <w:vAlign w:val="center"/>
          </w:tcPr>
          <w:p>
            <w:pPr>
              <w:widowControl/>
              <w:jc w:val="left"/>
              <w:rPr>
                <w:color w:val="auto"/>
                <w:kern w:val="0"/>
                <w:szCs w:val="21"/>
                <w:highlight w:val="none"/>
              </w:rPr>
            </w:pPr>
            <w:r>
              <w:rPr>
                <w:color w:val="auto"/>
                <w:kern w:val="0"/>
                <w:szCs w:val="21"/>
                <w:highlight w:val="none"/>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8572" w:type="dxa"/>
            <w:gridSpan w:val="7"/>
            <w:tcMar>
              <w:top w:w="0" w:type="dxa"/>
              <w:left w:w="108" w:type="dxa"/>
              <w:bottom w:w="0" w:type="dxa"/>
              <w:right w:w="108" w:type="dxa"/>
            </w:tcMar>
            <w:vAlign w:val="center"/>
          </w:tcPr>
          <w:p>
            <w:pPr>
              <w:widowControl/>
              <w:jc w:val="left"/>
              <w:rPr>
                <w:color w:val="auto"/>
                <w:kern w:val="0"/>
                <w:szCs w:val="21"/>
                <w:highlight w:val="none"/>
              </w:rPr>
            </w:pPr>
            <w:r>
              <w:rPr>
                <w:color w:val="auto"/>
                <w:kern w:val="0"/>
                <w:szCs w:val="21"/>
                <w:highlight w:val="none"/>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4500" w:type="dxa"/>
            <w:gridSpan w:val="3"/>
            <w:tcMar>
              <w:top w:w="0" w:type="dxa"/>
              <w:left w:w="108" w:type="dxa"/>
              <w:bottom w:w="0" w:type="dxa"/>
              <w:right w:w="108" w:type="dxa"/>
            </w:tcMar>
            <w:vAlign w:val="center"/>
          </w:tcPr>
          <w:p>
            <w:pPr>
              <w:widowControl/>
              <w:jc w:val="left"/>
              <w:rPr>
                <w:color w:val="auto"/>
                <w:kern w:val="0"/>
                <w:szCs w:val="21"/>
                <w:highlight w:val="none"/>
              </w:rPr>
            </w:pPr>
            <w:r>
              <w:rPr>
                <w:color w:val="auto"/>
                <w:kern w:val="0"/>
                <w:szCs w:val="21"/>
                <w:highlight w:val="none"/>
              </w:rPr>
              <w:t>供应商签字或盖章：</w:t>
            </w:r>
          </w:p>
          <w:p>
            <w:pPr>
              <w:widowControl/>
              <w:jc w:val="left"/>
              <w:rPr>
                <w:color w:val="auto"/>
                <w:kern w:val="0"/>
                <w:szCs w:val="21"/>
                <w:highlight w:val="none"/>
              </w:rPr>
            </w:pPr>
            <w:r>
              <w:rPr>
                <w:color w:val="auto"/>
                <w:kern w:val="0"/>
                <w:szCs w:val="21"/>
                <w:highlight w:val="none"/>
              </w:rPr>
              <w:t>联系方式：         年    月 日</w:t>
            </w:r>
          </w:p>
        </w:tc>
        <w:tc>
          <w:tcPr>
            <w:tcW w:w="4072" w:type="dxa"/>
            <w:gridSpan w:val="4"/>
            <w:vAlign w:val="center"/>
          </w:tcPr>
          <w:p>
            <w:pPr>
              <w:widowControl/>
              <w:jc w:val="left"/>
              <w:rPr>
                <w:color w:val="auto"/>
                <w:kern w:val="0"/>
                <w:szCs w:val="21"/>
                <w:highlight w:val="none"/>
              </w:rPr>
            </w:pPr>
            <w:r>
              <w:rPr>
                <w:color w:val="auto"/>
                <w:kern w:val="0"/>
                <w:szCs w:val="21"/>
                <w:highlight w:val="none"/>
              </w:rPr>
              <w:t> 采购单位盖章：</w:t>
            </w:r>
          </w:p>
          <w:p>
            <w:pPr>
              <w:widowControl/>
              <w:ind w:firstLine="2119"/>
              <w:jc w:val="left"/>
              <w:rPr>
                <w:color w:val="auto"/>
                <w:kern w:val="0"/>
                <w:szCs w:val="21"/>
                <w:highlight w:val="none"/>
              </w:rPr>
            </w:pPr>
            <w:r>
              <w:rPr>
                <w:color w:val="auto"/>
                <w:kern w:val="0"/>
                <w:szCs w:val="21"/>
                <w:highlight w:val="none"/>
              </w:rPr>
              <w:t>年 月 日</w:t>
            </w:r>
          </w:p>
        </w:tc>
      </w:tr>
    </w:tbl>
    <w:p>
      <w:pPr>
        <w:widowControl/>
        <w:jc w:val="left"/>
        <w:rPr>
          <w:color w:val="auto"/>
          <w:kern w:val="0"/>
          <w:szCs w:val="21"/>
          <w:highlight w:val="none"/>
        </w:rPr>
      </w:pPr>
      <w:r>
        <w:rPr>
          <w:color w:val="auto"/>
          <w:kern w:val="0"/>
          <w:szCs w:val="21"/>
          <w:highlight w:val="none"/>
        </w:rPr>
        <w:t>备注：本报告单一式4份（采购单位1份、供应商1份、采购监督部门备案1份、采购代理机构1份）。</w:t>
      </w:r>
    </w:p>
    <w:bookmarkEnd w:id="53"/>
    <w:bookmarkEnd w:id="54"/>
    <w:p>
      <w:pPr>
        <w:pStyle w:val="4"/>
        <w:spacing w:line="360" w:lineRule="auto"/>
        <w:jc w:val="center"/>
        <w:rPr>
          <w:rFonts w:ascii="Times New Roman" w:hAnsi="Times New Roman" w:eastAsia="宋体"/>
          <w:color w:val="auto"/>
          <w:sz w:val="36"/>
          <w:szCs w:val="36"/>
          <w:highlight w:val="none"/>
        </w:rPr>
      </w:pPr>
      <w:bookmarkStart w:id="55" w:name="_Toc433984149"/>
      <w:bookmarkStart w:id="56" w:name="_Toc25998"/>
      <w:bookmarkStart w:id="57" w:name="_Toc433984465"/>
      <w:r>
        <w:rPr>
          <w:rFonts w:ascii="Times New Roman" w:hAnsi="Times New Roman" w:eastAsia="宋体"/>
          <w:color w:val="auto"/>
          <w:sz w:val="36"/>
          <w:szCs w:val="36"/>
          <w:highlight w:val="none"/>
        </w:rPr>
        <w:t>第四章  评标办法及评分标准</w:t>
      </w:r>
      <w:bookmarkEnd w:id="55"/>
      <w:bookmarkEnd w:id="56"/>
      <w:bookmarkEnd w:id="57"/>
    </w:p>
    <w:p>
      <w:pPr>
        <w:pStyle w:val="13"/>
        <w:snapToGrid w:val="0"/>
        <w:spacing w:line="360" w:lineRule="auto"/>
        <w:rPr>
          <w:rFonts w:ascii="Times New Roman" w:hAnsi="Times New Roman"/>
          <w:b/>
          <w:color w:val="auto"/>
          <w:highlight w:val="none"/>
        </w:rPr>
      </w:pPr>
      <w:r>
        <w:rPr>
          <w:rFonts w:ascii="Times New Roman" w:hAnsi="Times New Roman"/>
          <w:b/>
          <w:color w:val="auto"/>
          <w:highlight w:val="none"/>
        </w:rPr>
        <w:t>一、评标原则</w:t>
      </w:r>
    </w:p>
    <w:p>
      <w:pPr>
        <w:pStyle w:val="13"/>
        <w:snapToGrid w:val="0"/>
        <w:spacing w:line="360" w:lineRule="auto"/>
        <w:ind w:firstLine="273" w:firstLineChars="130"/>
        <w:rPr>
          <w:rFonts w:hint="eastAsia" w:ascii="Times New Roman" w:hAnsi="Times New Roman"/>
          <w:bCs/>
          <w:color w:val="auto"/>
          <w:highlight w:val="none"/>
        </w:rPr>
      </w:pPr>
      <w:r>
        <w:rPr>
          <w:rFonts w:ascii="Times New Roman" w:hAnsi="Times New Roman"/>
          <w:bCs/>
          <w:color w:val="auto"/>
          <w:highlight w:val="none"/>
        </w:rPr>
        <w:t>(一)</w:t>
      </w:r>
      <w:r>
        <w:rPr>
          <w:rFonts w:hint="eastAsia" w:ascii="Times New Roman" w:hAnsi="Times New Roman"/>
          <w:bCs/>
          <w:color w:val="auto"/>
          <w:highlight w:val="none"/>
        </w:rPr>
        <w:t xml:space="preserve"> </w:t>
      </w:r>
      <w:r>
        <w:rPr>
          <w:rFonts w:ascii="Times New Roman" w:hAnsi="Times New Roman"/>
          <w:bCs/>
          <w:color w:val="auto"/>
          <w:highlight w:val="none"/>
        </w:rPr>
        <w:t>评委组成：本招标采购项目的评标委员会由采购人代表和有关技术、经济等方面的专家组成，成员人数应当为</w:t>
      </w:r>
      <w:r>
        <w:rPr>
          <w:rFonts w:hint="eastAsia" w:ascii="Times New Roman" w:hAnsi="Times New Roman"/>
          <w:bCs/>
          <w:color w:val="auto"/>
          <w:highlight w:val="none"/>
        </w:rPr>
        <w:t>五</w:t>
      </w:r>
      <w:r>
        <w:rPr>
          <w:rFonts w:ascii="Times New Roman" w:hAnsi="Times New Roman"/>
          <w:bCs/>
          <w:color w:val="auto"/>
          <w:highlight w:val="none"/>
        </w:rPr>
        <w:t>人单数。其中，技术、经济等方面的专家不得少于成员总数的三分之二。</w:t>
      </w:r>
    </w:p>
    <w:p>
      <w:pPr>
        <w:pStyle w:val="13"/>
        <w:snapToGrid w:val="0"/>
        <w:spacing w:line="360" w:lineRule="auto"/>
        <w:ind w:firstLine="273" w:firstLineChars="130"/>
        <w:rPr>
          <w:rFonts w:ascii="Times New Roman" w:hAnsi="Times New Roman"/>
          <w:bCs/>
          <w:color w:val="auto"/>
          <w:highlight w:val="none"/>
        </w:rPr>
      </w:pPr>
      <w:r>
        <w:rPr>
          <w:rFonts w:hAnsi="宋体"/>
          <w:bCs/>
          <w:color w:val="auto"/>
          <w:highlight w:val="none"/>
        </w:rPr>
        <w:t>(</w:t>
      </w:r>
      <w:r>
        <w:rPr>
          <w:rFonts w:hint="eastAsia" w:hAnsi="宋体"/>
          <w:bCs/>
          <w:color w:val="auto"/>
          <w:highlight w:val="none"/>
        </w:rPr>
        <w:t>二</w:t>
      </w:r>
      <w:r>
        <w:rPr>
          <w:rFonts w:hAnsi="宋体"/>
          <w:bCs/>
          <w:color w:val="auto"/>
          <w:highlight w:val="none"/>
        </w:rPr>
        <w:t>)</w:t>
      </w:r>
      <w:r>
        <w:rPr>
          <w:rFonts w:hint="eastAsia" w:hAnsi="宋体"/>
          <w:bCs/>
          <w:color w:val="auto"/>
          <w:highlight w:val="none"/>
        </w:rPr>
        <w:t xml:space="preserve"> 评标依据：评委将以招投标文件为评标依据，对投标人的投标报价、实施组织方案、售后服务方案、信誉及业绩、政策功能等内容按百分制打分。其中</w:t>
      </w:r>
      <w:r>
        <w:rPr>
          <w:rFonts w:hint="eastAsia" w:hAnsi="宋体"/>
          <w:b/>
          <w:bCs/>
          <w:color w:val="auto"/>
          <w:highlight w:val="none"/>
        </w:rPr>
        <w:t>价格分30分；技术分</w:t>
      </w:r>
      <w:r>
        <w:rPr>
          <w:rFonts w:hAnsi="宋体"/>
          <w:b/>
          <w:bCs/>
          <w:color w:val="auto"/>
          <w:highlight w:val="none"/>
        </w:rPr>
        <w:t>50</w:t>
      </w:r>
      <w:r>
        <w:rPr>
          <w:rFonts w:hint="eastAsia" w:hAnsi="宋体"/>
          <w:b/>
          <w:bCs/>
          <w:color w:val="auto"/>
          <w:highlight w:val="none"/>
        </w:rPr>
        <w:t>分；业绩、</w:t>
      </w:r>
      <w:r>
        <w:rPr>
          <w:rFonts w:hint="eastAsia" w:hAnsi="宋体"/>
          <w:b/>
          <w:color w:val="auto"/>
          <w:highlight w:val="none"/>
        </w:rPr>
        <w:t>信誉分</w:t>
      </w:r>
      <w:r>
        <w:rPr>
          <w:rFonts w:hint="eastAsia" w:hAnsi="宋体"/>
          <w:b/>
          <w:bCs/>
          <w:color w:val="auto"/>
          <w:highlight w:val="none"/>
        </w:rPr>
        <w:t>19分；政策功能分1分。</w:t>
      </w:r>
    </w:p>
    <w:p>
      <w:pPr>
        <w:pStyle w:val="13"/>
        <w:snapToGrid w:val="0"/>
        <w:spacing w:line="360" w:lineRule="auto"/>
        <w:rPr>
          <w:rFonts w:ascii="Times New Roman" w:hAnsi="Times New Roman"/>
          <w:bCs/>
          <w:color w:val="auto"/>
          <w:highlight w:val="none"/>
        </w:rPr>
      </w:pPr>
      <w:r>
        <w:rPr>
          <w:rFonts w:hint="eastAsia" w:ascii="Times New Roman" w:hAnsi="Times New Roman"/>
          <w:bCs/>
          <w:color w:val="auto"/>
          <w:highlight w:val="none"/>
        </w:rPr>
        <w:t xml:space="preserve">  </w:t>
      </w:r>
      <w:r>
        <w:rPr>
          <w:rFonts w:ascii="Times New Roman" w:hAnsi="Times New Roman"/>
          <w:bCs/>
          <w:color w:val="auto"/>
          <w:highlight w:val="none"/>
        </w:rPr>
        <w:t>(三)</w:t>
      </w:r>
      <w:r>
        <w:rPr>
          <w:rFonts w:hint="eastAsia" w:ascii="Times New Roman" w:hAnsi="Times New Roman"/>
          <w:bCs/>
          <w:color w:val="auto"/>
          <w:highlight w:val="none"/>
        </w:rPr>
        <w:t xml:space="preserve"> </w:t>
      </w:r>
      <w:r>
        <w:rPr>
          <w:rFonts w:ascii="Times New Roman" w:hAnsi="Times New Roman"/>
          <w:bCs/>
          <w:color w:val="auto"/>
          <w:highlight w:val="none"/>
        </w:rPr>
        <w:t>评标方式：以封闭方式进行。</w:t>
      </w:r>
    </w:p>
    <w:p>
      <w:pPr>
        <w:pStyle w:val="13"/>
        <w:snapToGrid w:val="0"/>
        <w:spacing w:line="360" w:lineRule="auto"/>
        <w:outlineLvl w:val="0"/>
        <w:rPr>
          <w:rFonts w:ascii="Times New Roman" w:hAnsi="Times New Roman"/>
          <w:b/>
          <w:color w:val="auto"/>
          <w:highlight w:val="none"/>
        </w:rPr>
      </w:pPr>
    </w:p>
    <w:p>
      <w:pPr>
        <w:pStyle w:val="13"/>
        <w:snapToGrid w:val="0"/>
        <w:spacing w:line="360" w:lineRule="auto"/>
        <w:outlineLvl w:val="0"/>
        <w:rPr>
          <w:rFonts w:ascii="Times New Roman" w:hAnsi="Times New Roman"/>
          <w:b/>
          <w:color w:val="auto"/>
          <w:highlight w:val="none"/>
        </w:rPr>
      </w:pPr>
      <w:r>
        <w:rPr>
          <w:rFonts w:ascii="Times New Roman" w:hAnsi="Times New Roman"/>
          <w:b/>
          <w:color w:val="auto"/>
          <w:highlight w:val="none"/>
        </w:rPr>
        <w:t>二、评定方法</w:t>
      </w:r>
    </w:p>
    <w:p>
      <w:pPr>
        <w:pStyle w:val="13"/>
        <w:snapToGrid w:val="0"/>
        <w:spacing w:line="360" w:lineRule="auto"/>
        <w:ind w:firstLine="210" w:firstLineChars="100"/>
        <w:outlineLvl w:val="0"/>
        <w:rPr>
          <w:rFonts w:ascii="Times New Roman" w:hAnsi="Times New Roman"/>
          <w:color w:val="auto"/>
          <w:highlight w:val="none"/>
        </w:rPr>
      </w:pPr>
    </w:p>
    <w:p>
      <w:pPr>
        <w:pStyle w:val="13"/>
        <w:snapToGrid w:val="0"/>
        <w:spacing w:line="360" w:lineRule="auto"/>
        <w:ind w:firstLine="210" w:firstLineChars="100"/>
        <w:outlineLvl w:val="0"/>
        <w:rPr>
          <w:rFonts w:ascii="Times New Roman" w:hAnsi="Times New Roman"/>
          <w:color w:val="auto"/>
          <w:highlight w:val="none"/>
        </w:rPr>
      </w:pPr>
      <w:r>
        <w:rPr>
          <w:rFonts w:ascii="Times New Roman" w:hAnsi="Times New Roman"/>
          <w:color w:val="auto"/>
          <w:highlight w:val="none"/>
        </w:rPr>
        <w:t>（一）对进入详评的，采用百分制综合评分法。</w:t>
      </w:r>
    </w:p>
    <w:p>
      <w:pPr>
        <w:pStyle w:val="13"/>
        <w:snapToGrid w:val="0"/>
        <w:spacing w:line="360" w:lineRule="auto"/>
        <w:ind w:firstLine="210" w:firstLineChars="100"/>
        <w:rPr>
          <w:rFonts w:ascii="Times New Roman" w:hAnsi="Times New Roman"/>
          <w:color w:val="auto"/>
          <w:highlight w:val="none"/>
        </w:rPr>
      </w:pPr>
    </w:p>
    <w:p>
      <w:pPr>
        <w:pStyle w:val="13"/>
        <w:snapToGrid w:val="0"/>
        <w:spacing w:line="360" w:lineRule="auto"/>
        <w:ind w:firstLine="210" w:firstLineChars="100"/>
        <w:rPr>
          <w:rFonts w:ascii="Times New Roman" w:hAnsi="Times New Roman"/>
          <w:color w:val="auto"/>
          <w:highlight w:val="none"/>
        </w:rPr>
      </w:pPr>
      <w:r>
        <w:rPr>
          <w:rFonts w:ascii="Times New Roman" w:hAnsi="Times New Roman"/>
          <w:color w:val="auto"/>
          <w:highlight w:val="none"/>
        </w:rPr>
        <w:t>（二）计分办法（按四舍五入取至百分位）</w:t>
      </w:r>
      <w:r>
        <w:rPr>
          <w:rFonts w:hint="eastAsia" w:ascii="Times New Roman" w:hAnsi="Times New Roman"/>
          <w:color w:val="auto"/>
          <w:highlight w:val="none"/>
        </w:rPr>
        <w:t>。</w:t>
      </w:r>
    </w:p>
    <w:p>
      <w:pPr>
        <w:pStyle w:val="13"/>
        <w:snapToGrid w:val="0"/>
        <w:spacing w:line="360" w:lineRule="auto"/>
        <w:ind w:firstLine="422" w:firstLineChars="200"/>
        <w:rPr>
          <w:rFonts w:ascii="Times New Roman" w:hAnsi="Times New Roman"/>
          <w:b/>
          <w:bCs/>
          <w:color w:val="auto"/>
          <w:highlight w:val="none"/>
        </w:rPr>
      </w:pPr>
      <w:r>
        <w:rPr>
          <w:rFonts w:ascii="Times New Roman" w:hAnsi="Times New Roman"/>
          <w:b/>
          <w:bCs/>
          <w:color w:val="auto"/>
          <w:highlight w:val="none"/>
        </w:rPr>
        <w:t>1、价格分…………………………………………………………………………………</w:t>
      </w:r>
      <w:r>
        <w:rPr>
          <w:rFonts w:hint="eastAsia" w:ascii="Times New Roman" w:hAnsi="Times New Roman"/>
          <w:b/>
          <w:bCs/>
          <w:color w:val="auto"/>
          <w:highlight w:val="none"/>
        </w:rPr>
        <w:t>30</w:t>
      </w:r>
      <w:r>
        <w:rPr>
          <w:rFonts w:ascii="Times New Roman" w:hAnsi="Times New Roman"/>
          <w:b/>
          <w:bCs/>
          <w:color w:val="auto"/>
          <w:highlight w:val="none"/>
        </w:rPr>
        <w:t>分</w:t>
      </w:r>
    </w:p>
    <w:p>
      <w:pPr>
        <w:pStyle w:val="20"/>
        <w:snapToGrid w:val="0"/>
        <w:spacing w:line="360" w:lineRule="auto"/>
        <w:ind w:left="0" w:firstLine="420" w:firstLineChars="200"/>
        <w:rPr>
          <w:color w:val="auto"/>
          <w:sz w:val="21"/>
          <w:szCs w:val="21"/>
          <w:highlight w:val="none"/>
        </w:rPr>
      </w:pPr>
      <w:r>
        <w:rPr>
          <w:color w:val="auto"/>
          <w:sz w:val="21"/>
          <w:szCs w:val="21"/>
          <w:highlight w:val="none"/>
        </w:rPr>
        <w:t>（1）投标产品按《政府采购促进中小企业发展暂行办法》（财库[2011]181号）认定为小型和微型企业产品的</w:t>
      </w:r>
      <w:r>
        <w:rPr>
          <w:bCs/>
          <w:color w:val="auto"/>
          <w:sz w:val="21"/>
          <w:szCs w:val="21"/>
          <w:highlight w:val="none"/>
        </w:rPr>
        <w:t>（以投标文件提供的符合规定生产厂家有关证明材料为准）</w:t>
      </w:r>
      <w:r>
        <w:rPr>
          <w:color w:val="auto"/>
          <w:sz w:val="21"/>
          <w:szCs w:val="21"/>
          <w:highlight w:val="none"/>
        </w:rPr>
        <w:t>，对投标价给予6%的扣除，扣除后的价格为评标价，即评标价=投标价×（1-6%）；大中型企业与小型、微型企业组成联合体投标，其中小型、微型企业的协议合同金额占到联合体协议合同总金额30%以上的，联合体投标价给予2%的扣除，扣除后的价格为评标价，即评标价=投标价×（1-2%）；投标产品提供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除上述情况外，评标价=投标价。</w:t>
      </w:r>
    </w:p>
    <w:p>
      <w:pPr>
        <w:pStyle w:val="13"/>
        <w:snapToGrid w:val="0"/>
        <w:spacing w:line="360" w:lineRule="auto"/>
        <w:ind w:firstLine="420" w:firstLineChars="200"/>
        <w:outlineLvl w:val="0"/>
        <w:rPr>
          <w:rFonts w:ascii="Times New Roman" w:hAnsi="Times New Roman"/>
          <w:color w:val="auto"/>
          <w:highlight w:val="none"/>
        </w:rPr>
      </w:pPr>
      <w:r>
        <w:rPr>
          <w:rFonts w:ascii="Times New Roman" w:hAnsi="Times New Roman"/>
          <w:color w:val="auto"/>
          <w:highlight w:val="none"/>
        </w:rPr>
        <w:t>（2）以进入评标的最低的评标价为</w:t>
      </w:r>
      <w:r>
        <w:rPr>
          <w:rFonts w:hint="eastAsia" w:ascii="Times New Roman" w:hAnsi="Times New Roman"/>
          <w:b/>
          <w:color w:val="auto"/>
          <w:highlight w:val="none"/>
        </w:rPr>
        <w:t>30</w:t>
      </w:r>
      <w:r>
        <w:rPr>
          <w:rFonts w:ascii="Times New Roman" w:hAnsi="Times New Roman"/>
          <w:b/>
          <w:color w:val="auto"/>
          <w:highlight w:val="none"/>
        </w:rPr>
        <w:t>分</w:t>
      </w:r>
      <w:r>
        <w:rPr>
          <w:rFonts w:ascii="Times New Roman" w:hAnsi="Times New Roman"/>
          <w:color w:val="auto"/>
          <w:highlight w:val="none"/>
        </w:rPr>
        <w:t>。</w:t>
      </w:r>
    </w:p>
    <w:p>
      <w:pPr>
        <w:pStyle w:val="13"/>
        <w:snapToGrid w:val="0"/>
        <w:spacing w:line="360" w:lineRule="auto"/>
        <w:ind w:firstLine="420" w:firstLineChars="200"/>
        <w:rPr>
          <w:rFonts w:ascii="Times New Roman" w:hAnsi="Times New Roman"/>
          <w:color w:val="auto"/>
          <w:highlight w:val="none"/>
        </w:rPr>
      </w:pPr>
      <w:r>
        <w:rPr>
          <w:rFonts w:ascii="Times New Roman" w:hAnsi="Times New Roman"/>
          <w:color w:val="auto"/>
          <w:highlight w:val="none"/>
        </w:rPr>
        <w:t xml:space="preserve">（3）某供应商价格得分 =   </w:t>
      </w:r>
      <w:r>
        <w:rPr>
          <w:rFonts w:ascii="Times New Roman" w:hAnsi="Times New Roman"/>
          <w:color w:val="auto"/>
          <w:highlight w:val="none"/>
        </w:rPr>
        <w:fldChar w:fldCharType="begin"/>
      </w:r>
      <w:r>
        <w:rPr>
          <w:rFonts w:ascii="Times New Roman" w:hAnsi="Times New Roman"/>
          <w:color w:val="auto"/>
          <w:highlight w:val="none"/>
        </w:rPr>
        <w:instrText xml:space="preserve"> EQ \F(投标人最低评标价（金额）,某投标人评标价（金额）) </w:instrText>
      </w:r>
      <w:r>
        <w:rPr>
          <w:rFonts w:ascii="Times New Roman" w:hAnsi="Times New Roman"/>
          <w:color w:val="auto"/>
          <w:highlight w:val="none"/>
        </w:rPr>
        <w:fldChar w:fldCharType="end"/>
      </w:r>
      <w:r>
        <w:rPr>
          <w:rFonts w:ascii="Times New Roman" w:hAnsi="Times New Roman"/>
          <w:color w:val="auto"/>
          <w:highlight w:val="none"/>
        </w:rPr>
        <w:t>×</w:t>
      </w:r>
      <w:r>
        <w:rPr>
          <w:rFonts w:hint="eastAsia" w:ascii="Times New Roman" w:hAnsi="Times New Roman"/>
          <w:b/>
          <w:color w:val="auto"/>
          <w:highlight w:val="none"/>
        </w:rPr>
        <w:t>30</w:t>
      </w:r>
      <w:r>
        <w:rPr>
          <w:rFonts w:ascii="Times New Roman" w:hAnsi="Times New Roman"/>
          <w:b/>
          <w:color w:val="auto"/>
          <w:highlight w:val="none"/>
        </w:rPr>
        <w:t>分</w:t>
      </w:r>
    </w:p>
    <w:p>
      <w:pPr>
        <w:pStyle w:val="13"/>
        <w:snapToGrid w:val="0"/>
        <w:spacing w:line="360" w:lineRule="auto"/>
        <w:ind w:firstLine="420" w:firstLineChars="200"/>
        <w:rPr>
          <w:rFonts w:hAnsi="宋体" w:cs="宋体"/>
          <w:color w:val="auto"/>
          <w:szCs w:val="21"/>
          <w:highlight w:val="none"/>
        </w:rPr>
      </w:pPr>
      <w:r>
        <w:rPr>
          <w:rFonts w:hint="eastAsia" w:hAnsi="宋体" w:cs="宋体"/>
          <w:color w:val="auto"/>
          <w:szCs w:val="21"/>
          <w:highlight w:val="none"/>
        </w:rPr>
        <w:t>注：若投标人报价低于投标预算价的85%，需提供产品成本核算表,若未提供作无效标处理。当所有投标人的投标报价均超过采购人预算价，本项目作废标处理。</w:t>
      </w:r>
    </w:p>
    <w:p>
      <w:pPr>
        <w:pStyle w:val="20"/>
        <w:snapToGrid w:val="0"/>
        <w:spacing w:line="360" w:lineRule="auto"/>
        <w:ind w:left="0" w:firstLine="422" w:firstLineChars="200"/>
        <w:rPr>
          <w:b/>
          <w:color w:val="auto"/>
          <w:sz w:val="21"/>
          <w:szCs w:val="21"/>
          <w:highlight w:val="none"/>
        </w:rPr>
      </w:pPr>
    </w:p>
    <w:p>
      <w:pPr>
        <w:pStyle w:val="20"/>
        <w:snapToGrid w:val="0"/>
        <w:spacing w:line="360" w:lineRule="auto"/>
        <w:ind w:left="0" w:firstLine="424" w:firstLineChars="201"/>
        <w:rPr>
          <w:b/>
          <w:color w:val="auto"/>
          <w:sz w:val="21"/>
          <w:szCs w:val="21"/>
          <w:highlight w:val="none"/>
        </w:rPr>
      </w:pPr>
      <w:r>
        <w:rPr>
          <w:b/>
          <w:color w:val="auto"/>
          <w:sz w:val="21"/>
          <w:szCs w:val="21"/>
          <w:highlight w:val="none"/>
        </w:rPr>
        <w:t>2、技术分………………………………………………………………………………</w:t>
      </w:r>
      <w:r>
        <w:rPr>
          <w:rFonts w:hint="eastAsia"/>
          <w:b/>
          <w:color w:val="auto"/>
          <w:sz w:val="21"/>
          <w:szCs w:val="21"/>
          <w:highlight w:val="none"/>
        </w:rPr>
        <w:t>50</w:t>
      </w:r>
      <w:r>
        <w:rPr>
          <w:b/>
          <w:color w:val="auto"/>
          <w:sz w:val="21"/>
          <w:szCs w:val="21"/>
          <w:highlight w:val="none"/>
        </w:rPr>
        <w:t>分</w:t>
      </w:r>
    </w:p>
    <w:p>
      <w:pPr>
        <w:pStyle w:val="20"/>
        <w:snapToGrid w:val="0"/>
        <w:spacing w:line="360" w:lineRule="auto"/>
        <w:ind w:left="0" w:firstLine="424" w:firstLineChars="201"/>
        <w:rPr>
          <w:rFonts w:ascii="宋体" w:hAnsi="宋体" w:cs="宋体"/>
          <w:b/>
          <w:color w:val="auto"/>
          <w:sz w:val="21"/>
          <w:szCs w:val="21"/>
          <w:highlight w:val="none"/>
        </w:rPr>
      </w:pPr>
      <w:r>
        <w:rPr>
          <w:rFonts w:ascii="宋体" w:hAnsi="宋体" w:cs="宋体"/>
          <w:b/>
          <w:color w:val="auto"/>
          <w:sz w:val="21"/>
          <w:szCs w:val="21"/>
          <w:highlight w:val="none"/>
        </w:rPr>
        <w:t>（1）设备性能分（满分</w:t>
      </w:r>
      <w:r>
        <w:rPr>
          <w:rFonts w:hint="eastAsia" w:ascii="宋体" w:hAnsi="宋体" w:cs="宋体"/>
          <w:b/>
          <w:color w:val="auto"/>
          <w:sz w:val="21"/>
          <w:szCs w:val="21"/>
          <w:highlight w:val="none"/>
        </w:rPr>
        <w:t>30</w:t>
      </w:r>
      <w:r>
        <w:rPr>
          <w:rFonts w:ascii="宋体" w:hAnsi="宋体" w:cs="宋体"/>
          <w:b/>
          <w:color w:val="auto"/>
          <w:sz w:val="21"/>
          <w:szCs w:val="21"/>
          <w:highlight w:val="none"/>
        </w:rPr>
        <w:t>分）：</w:t>
      </w:r>
    </w:p>
    <w:p>
      <w:pPr>
        <w:pStyle w:val="20"/>
        <w:snapToGrid w:val="0"/>
        <w:spacing w:line="360" w:lineRule="auto"/>
        <w:ind w:left="0" w:firstLine="422" w:firstLineChars="201"/>
        <w:rPr>
          <w:rFonts w:ascii="宋体" w:hAnsi="宋体" w:cs="宋体"/>
          <w:color w:val="auto"/>
          <w:sz w:val="21"/>
          <w:szCs w:val="21"/>
          <w:highlight w:val="none"/>
        </w:rPr>
      </w:pPr>
      <w:r>
        <w:rPr>
          <w:rFonts w:ascii="宋体" w:hAnsi="宋体" w:cs="宋体"/>
          <w:color w:val="auto"/>
          <w:sz w:val="21"/>
          <w:szCs w:val="21"/>
          <w:highlight w:val="none"/>
        </w:rPr>
        <w:t xml:space="preserve"> 一档（1</w:t>
      </w:r>
      <w:r>
        <w:rPr>
          <w:rFonts w:hint="eastAsia" w:ascii="宋体" w:hAnsi="宋体" w:cs="宋体"/>
          <w:color w:val="auto"/>
          <w:sz w:val="21"/>
          <w:szCs w:val="21"/>
          <w:highlight w:val="none"/>
        </w:rPr>
        <w:t>0</w:t>
      </w:r>
      <w:r>
        <w:rPr>
          <w:rFonts w:ascii="宋体" w:hAnsi="宋体" w:cs="宋体"/>
          <w:color w:val="auto"/>
          <w:sz w:val="21"/>
          <w:szCs w:val="21"/>
          <w:highlight w:val="none"/>
        </w:rPr>
        <w:t xml:space="preserve">分）：符合招标文件要求，一般参数及功能（未标注▲号）存在 3 个（包括 3 个）以下负偏离， 一般参数及功能（未标注▲号）有 </w:t>
      </w:r>
      <w:r>
        <w:rPr>
          <w:rFonts w:hint="eastAsia" w:ascii="宋体" w:hAnsi="宋体" w:cs="宋体"/>
          <w:color w:val="auto"/>
          <w:sz w:val="21"/>
          <w:szCs w:val="21"/>
          <w:highlight w:val="none"/>
        </w:rPr>
        <w:t>10</w:t>
      </w:r>
      <w:r>
        <w:rPr>
          <w:rFonts w:ascii="宋体" w:hAnsi="宋体" w:cs="宋体"/>
          <w:color w:val="auto"/>
          <w:sz w:val="21"/>
          <w:szCs w:val="21"/>
          <w:highlight w:val="none"/>
        </w:rPr>
        <w:t xml:space="preserve">项（含 </w:t>
      </w:r>
      <w:r>
        <w:rPr>
          <w:rFonts w:hint="eastAsia" w:ascii="宋体" w:hAnsi="宋体" w:cs="宋体"/>
          <w:color w:val="auto"/>
          <w:sz w:val="21"/>
          <w:szCs w:val="21"/>
          <w:highlight w:val="none"/>
        </w:rPr>
        <w:t>10</w:t>
      </w:r>
      <w:r>
        <w:rPr>
          <w:rFonts w:ascii="宋体" w:hAnsi="宋体" w:cs="宋体"/>
          <w:color w:val="auto"/>
          <w:sz w:val="21"/>
          <w:szCs w:val="21"/>
          <w:highlight w:val="none"/>
        </w:rPr>
        <w:t xml:space="preserve"> 项）等于或优于招标文件要求，货物综合质量、性能、配置较为一般的。 </w:t>
      </w:r>
    </w:p>
    <w:p>
      <w:pPr>
        <w:pStyle w:val="20"/>
        <w:snapToGrid w:val="0"/>
        <w:spacing w:line="360" w:lineRule="auto"/>
        <w:ind w:left="0" w:firstLine="422" w:firstLineChars="201"/>
        <w:rPr>
          <w:rFonts w:ascii="宋体" w:hAnsi="宋体" w:cs="宋体"/>
          <w:color w:val="auto"/>
          <w:sz w:val="21"/>
          <w:szCs w:val="21"/>
          <w:highlight w:val="none"/>
        </w:rPr>
      </w:pPr>
      <w:r>
        <w:rPr>
          <w:rFonts w:ascii="宋体" w:hAnsi="宋体" w:cs="宋体"/>
          <w:color w:val="auto"/>
          <w:sz w:val="21"/>
          <w:szCs w:val="21"/>
          <w:highlight w:val="none"/>
        </w:rPr>
        <w:t>二档（</w:t>
      </w:r>
      <w:r>
        <w:rPr>
          <w:rFonts w:hint="eastAsia" w:ascii="宋体" w:hAnsi="宋体" w:cs="宋体"/>
          <w:color w:val="auto"/>
          <w:sz w:val="21"/>
          <w:szCs w:val="21"/>
          <w:highlight w:val="none"/>
        </w:rPr>
        <w:t>20</w:t>
      </w:r>
      <w:r>
        <w:rPr>
          <w:rFonts w:ascii="宋体" w:hAnsi="宋体" w:cs="宋体"/>
          <w:color w:val="auto"/>
          <w:sz w:val="21"/>
          <w:szCs w:val="21"/>
          <w:highlight w:val="none"/>
        </w:rPr>
        <w:t xml:space="preserve">分）：完全满足招标文件要求，一般参数及功能（未标注▲号）无负偏离，一般参数及功能（未标注▲号）有 </w:t>
      </w:r>
      <w:r>
        <w:rPr>
          <w:rFonts w:hint="eastAsia" w:ascii="宋体" w:hAnsi="宋体" w:cs="宋体"/>
          <w:color w:val="auto"/>
          <w:sz w:val="21"/>
          <w:szCs w:val="21"/>
          <w:highlight w:val="none"/>
        </w:rPr>
        <w:t>15</w:t>
      </w:r>
      <w:r>
        <w:rPr>
          <w:rFonts w:ascii="宋体" w:hAnsi="宋体" w:cs="宋体"/>
          <w:color w:val="auto"/>
          <w:sz w:val="21"/>
          <w:szCs w:val="21"/>
          <w:highlight w:val="none"/>
        </w:rPr>
        <w:t xml:space="preserve"> 项（含 </w:t>
      </w:r>
      <w:r>
        <w:rPr>
          <w:rFonts w:hint="eastAsia" w:ascii="宋体" w:hAnsi="宋体" w:cs="宋体"/>
          <w:color w:val="auto"/>
          <w:sz w:val="21"/>
          <w:szCs w:val="21"/>
          <w:highlight w:val="none"/>
        </w:rPr>
        <w:t>15</w:t>
      </w:r>
      <w:r>
        <w:rPr>
          <w:rFonts w:ascii="宋体" w:hAnsi="宋体" w:cs="宋体"/>
          <w:color w:val="auto"/>
          <w:sz w:val="21"/>
          <w:szCs w:val="21"/>
          <w:highlight w:val="none"/>
        </w:rPr>
        <w:t xml:space="preserve"> 项）等于或优于招标文件要求，主要技术参数及配置较详细，性能、配置同比较好。</w:t>
      </w:r>
    </w:p>
    <w:p>
      <w:pPr>
        <w:pStyle w:val="20"/>
        <w:snapToGrid w:val="0"/>
        <w:spacing w:line="360" w:lineRule="auto"/>
        <w:ind w:left="0" w:firstLine="422" w:firstLineChars="201"/>
        <w:rPr>
          <w:rFonts w:ascii="宋体" w:hAnsi="宋体" w:cs="宋体"/>
          <w:color w:val="auto"/>
          <w:sz w:val="21"/>
          <w:szCs w:val="21"/>
          <w:highlight w:val="none"/>
        </w:rPr>
      </w:pPr>
      <w:r>
        <w:rPr>
          <w:rFonts w:ascii="宋体" w:hAnsi="宋体" w:cs="宋体"/>
          <w:color w:val="auto"/>
          <w:sz w:val="21"/>
          <w:szCs w:val="21"/>
          <w:highlight w:val="none"/>
        </w:rPr>
        <w:t>三档（</w:t>
      </w:r>
      <w:r>
        <w:rPr>
          <w:rFonts w:hint="eastAsia" w:ascii="宋体" w:hAnsi="宋体" w:cs="宋体"/>
          <w:color w:val="auto"/>
          <w:sz w:val="21"/>
          <w:szCs w:val="21"/>
          <w:highlight w:val="none"/>
        </w:rPr>
        <w:t>30</w:t>
      </w:r>
      <w:r>
        <w:rPr>
          <w:rFonts w:ascii="宋体" w:hAnsi="宋体" w:cs="宋体"/>
          <w:color w:val="auto"/>
          <w:sz w:val="21"/>
          <w:szCs w:val="21"/>
          <w:highlight w:val="none"/>
        </w:rPr>
        <w:t xml:space="preserve">分）：完全满足招标文件要求，一般参数及功能（未标注▲号）无负偏离，一般参数及功能 （未标注▲号）有 </w:t>
      </w:r>
      <w:r>
        <w:rPr>
          <w:rFonts w:hint="eastAsia" w:ascii="宋体" w:hAnsi="宋体" w:cs="宋体"/>
          <w:color w:val="auto"/>
          <w:sz w:val="21"/>
          <w:szCs w:val="21"/>
          <w:highlight w:val="none"/>
        </w:rPr>
        <w:t>20</w:t>
      </w:r>
      <w:r>
        <w:rPr>
          <w:rFonts w:ascii="宋体" w:hAnsi="宋体" w:cs="宋体"/>
          <w:color w:val="auto"/>
          <w:sz w:val="21"/>
          <w:szCs w:val="21"/>
          <w:highlight w:val="none"/>
        </w:rPr>
        <w:t>项</w:t>
      </w:r>
      <w:r>
        <w:rPr>
          <w:rFonts w:hint="eastAsia" w:ascii="宋体" w:hAnsi="宋体" w:cs="宋体"/>
          <w:color w:val="auto"/>
          <w:sz w:val="21"/>
          <w:szCs w:val="21"/>
          <w:highlight w:val="none"/>
        </w:rPr>
        <w:t>以上</w:t>
      </w:r>
      <w:r>
        <w:rPr>
          <w:rFonts w:ascii="宋体" w:hAnsi="宋体" w:cs="宋体"/>
          <w:color w:val="auto"/>
          <w:sz w:val="21"/>
          <w:szCs w:val="21"/>
          <w:highlight w:val="none"/>
        </w:rPr>
        <w:t>等于或优于招标文件要求，主要及一般技术参数及配置较详细，性能、 配置同比优秀。</w:t>
      </w:r>
    </w:p>
    <w:p>
      <w:pPr>
        <w:pStyle w:val="20"/>
        <w:snapToGrid w:val="0"/>
        <w:spacing w:line="360" w:lineRule="auto"/>
        <w:ind w:left="0" w:firstLine="422" w:firstLineChars="201"/>
        <w:rPr>
          <w:rFonts w:ascii="宋体" w:hAnsi="宋体" w:cs="宋体"/>
          <w:color w:val="auto"/>
          <w:sz w:val="21"/>
          <w:szCs w:val="21"/>
          <w:highlight w:val="none"/>
        </w:rPr>
      </w:pPr>
      <w:r>
        <w:rPr>
          <w:rFonts w:ascii="宋体" w:hAnsi="宋体" w:cs="宋体"/>
          <w:color w:val="auto"/>
          <w:sz w:val="21"/>
          <w:szCs w:val="21"/>
          <w:highlight w:val="none"/>
        </w:rPr>
        <w:t xml:space="preserve"> 注：一般技术参数、性能及功能（未标注▲号）有等于或优于招标文件的、标注▲号技术参数、性能及功能有优于招标文件的，以投标人投标文件中按招标项目采购需要求提供的具备资质的国家级检测机构出具的质检报告数据为准，</w:t>
      </w:r>
      <w:r>
        <w:rPr>
          <w:rFonts w:hint="eastAsia" w:ascii="宋体" w:hAnsi="宋体" w:cs="宋体"/>
          <w:color w:val="auto"/>
          <w:sz w:val="21"/>
          <w:szCs w:val="21"/>
          <w:highlight w:val="none"/>
        </w:rPr>
        <w:t>质检报告中产品名称需与招标要求中产品名称相一致，</w:t>
      </w:r>
      <w:r>
        <w:rPr>
          <w:rFonts w:ascii="宋体" w:hAnsi="宋体" w:cs="宋体"/>
          <w:color w:val="auto"/>
          <w:sz w:val="21"/>
          <w:szCs w:val="21"/>
          <w:highlight w:val="none"/>
        </w:rPr>
        <w:t>否则不予计分，以上材料均需加盖供应商公章，</w:t>
      </w:r>
      <w:r>
        <w:rPr>
          <w:rFonts w:hint="eastAsia" w:ascii="宋体" w:hAnsi="宋体" w:cs="宋体"/>
          <w:color w:val="auto"/>
          <w:sz w:val="21"/>
          <w:szCs w:val="21"/>
          <w:highlight w:val="none"/>
        </w:rPr>
        <w:t>投标人需在现场提交质检报告原件核查，</w:t>
      </w:r>
      <w:r>
        <w:rPr>
          <w:rFonts w:ascii="宋体" w:hAnsi="宋体" w:cs="宋体"/>
          <w:color w:val="auto"/>
          <w:sz w:val="21"/>
          <w:szCs w:val="21"/>
          <w:highlight w:val="none"/>
        </w:rPr>
        <w:t xml:space="preserve">否则评标委员会有权不接受。 </w:t>
      </w:r>
    </w:p>
    <w:p>
      <w:pPr>
        <w:pStyle w:val="20"/>
        <w:snapToGrid w:val="0"/>
        <w:spacing w:line="360" w:lineRule="auto"/>
        <w:ind w:left="0" w:firstLine="424" w:firstLineChars="201"/>
        <w:rPr>
          <w:rFonts w:ascii="宋体" w:hAnsi="宋体" w:cs="宋体"/>
          <w:color w:val="auto"/>
          <w:sz w:val="21"/>
          <w:szCs w:val="21"/>
          <w:highlight w:val="none"/>
        </w:rPr>
      </w:pPr>
      <w:r>
        <w:rPr>
          <w:rFonts w:ascii="宋体" w:hAnsi="宋体" w:cs="宋体"/>
          <w:b/>
          <w:color w:val="auto"/>
          <w:sz w:val="21"/>
          <w:szCs w:val="21"/>
          <w:highlight w:val="none"/>
        </w:rPr>
        <w:t>（</w:t>
      </w:r>
      <w:r>
        <w:rPr>
          <w:rFonts w:hint="eastAsia" w:ascii="宋体" w:hAnsi="宋体" w:cs="宋体"/>
          <w:b/>
          <w:color w:val="auto"/>
          <w:sz w:val="21"/>
          <w:szCs w:val="21"/>
          <w:highlight w:val="none"/>
        </w:rPr>
        <w:t>2</w:t>
      </w:r>
      <w:r>
        <w:rPr>
          <w:rFonts w:ascii="宋体" w:hAnsi="宋体" w:cs="宋体"/>
          <w:b/>
          <w:color w:val="auto"/>
          <w:sz w:val="21"/>
          <w:szCs w:val="21"/>
          <w:highlight w:val="none"/>
        </w:rPr>
        <w:t>）项目实施方案（满分</w:t>
      </w:r>
      <w:r>
        <w:rPr>
          <w:rFonts w:hint="eastAsia" w:ascii="宋体" w:hAnsi="宋体" w:cs="宋体"/>
          <w:b/>
          <w:color w:val="auto"/>
          <w:sz w:val="21"/>
          <w:szCs w:val="21"/>
          <w:highlight w:val="none"/>
        </w:rPr>
        <w:t>10</w:t>
      </w:r>
      <w:r>
        <w:rPr>
          <w:rFonts w:ascii="宋体" w:hAnsi="宋体" w:cs="宋体"/>
          <w:b/>
          <w:color w:val="auto"/>
          <w:sz w:val="21"/>
          <w:szCs w:val="21"/>
          <w:highlight w:val="none"/>
        </w:rPr>
        <w:t>分）</w:t>
      </w:r>
      <w:r>
        <w:rPr>
          <w:rFonts w:ascii="宋体" w:hAnsi="宋体" w:cs="宋体"/>
          <w:color w:val="auto"/>
          <w:sz w:val="21"/>
          <w:szCs w:val="21"/>
          <w:highlight w:val="none"/>
        </w:rPr>
        <w:t>： 由评委根据该项目实施方案的编制的科学性、针对性、合理性等方面进行评审并独立打分。</w:t>
      </w:r>
    </w:p>
    <w:p>
      <w:pPr>
        <w:pStyle w:val="20"/>
        <w:snapToGrid w:val="0"/>
        <w:spacing w:line="360" w:lineRule="auto"/>
        <w:ind w:left="0" w:firstLine="527" w:firstLineChars="251"/>
        <w:rPr>
          <w:rFonts w:ascii="宋体" w:hAnsi="宋体" w:cs="宋体"/>
          <w:color w:val="auto"/>
          <w:sz w:val="21"/>
          <w:szCs w:val="21"/>
          <w:highlight w:val="none"/>
        </w:rPr>
      </w:pPr>
      <w:r>
        <w:rPr>
          <w:rFonts w:hint="eastAsia" w:ascii="宋体" w:hAnsi="宋体" w:cs="宋体"/>
          <w:color w:val="auto"/>
          <w:sz w:val="21"/>
          <w:szCs w:val="21"/>
          <w:highlight w:val="none"/>
        </w:rPr>
        <w:t xml:space="preserve">① </w:t>
      </w:r>
      <w:r>
        <w:rPr>
          <w:rFonts w:ascii="宋体" w:hAnsi="宋体" w:cs="宋体"/>
          <w:color w:val="auto"/>
          <w:sz w:val="21"/>
          <w:szCs w:val="21"/>
          <w:highlight w:val="none"/>
        </w:rPr>
        <w:t xml:space="preserve">项目实施总体规划设计方案、项目实施管理、质量管理、质量保证措施及安全管理方案、项目安装技术方案较详细，评定为一般，得 </w:t>
      </w:r>
      <w:r>
        <w:rPr>
          <w:rFonts w:hint="eastAsia" w:ascii="宋体" w:hAnsi="宋体" w:cs="宋体"/>
          <w:color w:val="auto"/>
          <w:sz w:val="21"/>
          <w:szCs w:val="21"/>
          <w:highlight w:val="none"/>
        </w:rPr>
        <w:t>3</w:t>
      </w:r>
      <w:r>
        <w:rPr>
          <w:rFonts w:ascii="宋体" w:hAnsi="宋体" w:cs="宋体"/>
          <w:color w:val="auto"/>
          <w:sz w:val="21"/>
          <w:szCs w:val="21"/>
          <w:highlight w:val="none"/>
        </w:rPr>
        <w:t xml:space="preserve"> 分；</w:t>
      </w:r>
      <w:r>
        <w:rPr>
          <w:rFonts w:hint="eastAsia" w:ascii="宋体" w:hAnsi="宋体" w:cs="宋体"/>
          <w:color w:val="auto"/>
          <w:sz w:val="21"/>
          <w:szCs w:val="21"/>
          <w:highlight w:val="none"/>
        </w:rPr>
        <w:t xml:space="preserve"> </w:t>
      </w:r>
    </w:p>
    <w:p>
      <w:pPr>
        <w:pStyle w:val="20"/>
        <w:snapToGrid w:val="0"/>
        <w:spacing w:line="360" w:lineRule="auto"/>
        <w:ind w:left="0" w:firstLine="527" w:firstLineChars="251"/>
        <w:rPr>
          <w:rFonts w:ascii="宋体" w:hAnsi="宋体" w:cs="宋体"/>
          <w:color w:val="auto"/>
          <w:sz w:val="21"/>
          <w:szCs w:val="21"/>
          <w:highlight w:val="none"/>
        </w:rPr>
      </w:pPr>
      <w:r>
        <w:rPr>
          <w:rFonts w:hint="eastAsia" w:ascii="宋体" w:hAnsi="宋体" w:cs="宋体"/>
          <w:color w:val="auto"/>
          <w:sz w:val="21"/>
          <w:szCs w:val="21"/>
          <w:highlight w:val="none"/>
        </w:rPr>
        <w:t xml:space="preserve">② </w:t>
      </w:r>
      <w:r>
        <w:rPr>
          <w:rFonts w:ascii="宋体" w:hAnsi="宋体" w:cs="宋体"/>
          <w:color w:val="auto"/>
          <w:sz w:val="21"/>
          <w:szCs w:val="21"/>
          <w:highlight w:val="none"/>
        </w:rPr>
        <w:t>项目实施总体规划设计方案、项目实施管理、质量管理、质量保证措施及安全管理方案、项目安装技术方案很详细，具有科学性、针对性，方案较合理，评定为良好，得</w:t>
      </w:r>
      <w:r>
        <w:rPr>
          <w:rFonts w:hint="eastAsia" w:ascii="宋体" w:hAnsi="宋体" w:cs="宋体"/>
          <w:color w:val="auto"/>
          <w:sz w:val="21"/>
          <w:szCs w:val="21"/>
          <w:highlight w:val="none"/>
        </w:rPr>
        <w:t>6</w:t>
      </w:r>
      <w:r>
        <w:rPr>
          <w:rFonts w:ascii="宋体" w:hAnsi="宋体" w:cs="宋体"/>
          <w:color w:val="auto"/>
          <w:sz w:val="21"/>
          <w:szCs w:val="21"/>
          <w:highlight w:val="none"/>
        </w:rPr>
        <w:t xml:space="preserve">分； </w:t>
      </w:r>
    </w:p>
    <w:p>
      <w:pPr>
        <w:pStyle w:val="20"/>
        <w:snapToGrid w:val="0"/>
        <w:spacing w:line="360" w:lineRule="auto"/>
        <w:ind w:left="0" w:firstLine="527" w:firstLineChars="251"/>
        <w:rPr>
          <w:rFonts w:ascii="宋体" w:hAnsi="宋体" w:cs="宋体"/>
          <w:color w:val="auto"/>
          <w:sz w:val="21"/>
          <w:szCs w:val="21"/>
          <w:highlight w:val="none"/>
        </w:rPr>
      </w:pPr>
      <w:r>
        <w:rPr>
          <w:rFonts w:hint="eastAsia" w:ascii="宋体" w:hAnsi="宋体" w:cs="宋体"/>
          <w:color w:val="auto"/>
          <w:sz w:val="21"/>
          <w:szCs w:val="21"/>
          <w:highlight w:val="none"/>
        </w:rPr>
        <w:t xml:space="preserve">③ </w:t>
      </w:r>
      <w:r>
        <w:rPr>
          <w:rFonts w:ascii="宋体" w:hAnsi="宋体" w:cs="宋体"/>
          <w:color w:val="auto"/>
          <w:sz w:val="21"/>
          <w:szCs w:val="21"/>
          <w:highlight w:val="none"/>
        </w:rPr>
        <w:t>项目实施总体规划设计方案、项目实施管理、质量管理、质量保证措施及安全管理方案、项目安装技术方案很详细，项目实施管理、质量管理、质量保</w:t>
      </w:r>
      <w:r>
        <w:rPr>
          <w:rFonts w:hint="eastAsia" w:ascii="宋体" w:hAnsi="宋体" w:cs="宋体"/>
          <w:color w:val="auto"/>
          <w:sz w:val="21"/>
          <w:szCs w:val="21"/>
          <w:highlight w:val="none"/>
        </w:rPr>
        <w:t>证</w:t>
      </w:r>
      <w:r>
        <w:rPr>
          <w:rFonts w:ascii="宋体" w:hAnsi="宋体" w:cs="宋体"/>
          <w:color w:val="auto"/>
          <w:sz w:val="21"/>
          <w:szCs w:val="21"/>
          <w:highlight w:val="none"/>
        </w:rPr>
        <w:t>措施方案针对性强，所有方案有一定的科学性且合理的，评为优，得</w:t>
      </w:r>
      <w:r>
        <w:rPr>
          <w:rFonts w:hint="eastAsia" w:ascii="宋体" w:hAnsi="宋体" w:cs="宋体"/>
          <w:color w:val="auto"/>
          <w:sz w:val="21"/>
          <w:szCs w:val="21"/>
          <w:highlight w:val="none"/>
        </w:rPr>
        <w:t>10</w:t>
      </w:r>
      <w:r>
        <w:rPr>
          <w:rFonts w:ascii="宋体" w:hAnsi="宋体" w:cs="宋体"/>
          <w:color w:val="auto"/>
          <w:sz w:val="21"/>
          <w:szCs w:val="21"/>
          <w:highlight w:val="none"/>
        </w:rPr>
        <w:t>分</w:t>
      </w:r>
      <w:r>
        <w:rPr>
          <w:rFonts w:hint="eastAsia" w:ascii="宋体" w:hAnsi="宋体" w:cs="宋体"/>
          <w:color w:val="auto"/>
          <w:sz w:val="21"/>
          <w:szCs w:val="21"/>
          <w:highlight w:val="none"/>
        </w:rPr>
        <w:t>。</w:t>
      </w:r>
    </w:p>
    <w:p>
      <w:pPr>
        <w:pStyle w:val="20"/>
        <w:snapToGrid w:val="0"/>
        <w:spacing w:line="360" w:lineRule="auto"/>
        <w:ind w:left="0"/>
        <w:rPr>
          <w:rFonts w:ascii="宋体" w:hAnsi="宋体" w:cs="宋体"/>
          <w:color w:val="auto"/>
          <w:sz w:val="21"/>
          <w:szCs w:val="21"/>
          <w:highlight w:val="none"/>
        </w:rPr>
      </w:pPr>
      <w:r>
        <w:rPr>
          <w:rFonts w:hint="eastAsia" w:ascii="宋体" w:hAnsi="宋体" w:cs="宋体"/>
          <w:b/>
          <w:color w:val="auto"/>
          <w:sz w:val="21"/>
          <w:szCs w:val="21"/>
          <w:highlight w:val="none"/>
        </w:rPr>
        <w:t xml:space="preserve">   （3）</w:t>
      </w:r>
      <w:r>
        <w:rPr>
          <w:rFonts w:ascii="宋体" w:hAnsi="宋体" w:cs="宋体"/>
          <w:b/>
          <w:color w:val="auto"/>
          <w:sz w:val="21"/>
          <w:szCs w:val="21"/>
          <w:highlight w:val="none"/>
        </w:rPr>
        <w:t>售后服务方案（满分</w:t>
      </w:r>
      <w:r>
        <w:rPr>
          <w:rFonts w:hint="eastAsia" w:ascii="宋体" w:hAnsi="宋体" w:cs="宋体"/>
          <w:b/>
          <w:color w:val="auto"/>
          <w:sz w:val="21"/>
          <w:szCs w:val="21"/>
          <w:highlight w:val="none"/>
        </w:rPr>
        <w:t>10</w:t>
      </w:r>
      <w:r>
        <w:rPr>
          <w:rFonts w:ascii="宋体" w:hAnsi="宋体" w:cs="宋体"/>
          <w:b/>
          <w:color w:val="auto"/>
          <w:sz w:val="21"/>
          <w:szCs w:val="21"/>
          <w:highlight w:val="none"/>
        </w:rPr>
        <w:t>分）</w:t>
      </w:r>
      <w:r>
        <w:rPr>
          <w:rFonts w:ascii="宋体" w:hAnsi="宋体" w:cs="宋体"/>
          <w:color w:val="auto"/>
          <w:sz w:val="21"/>
          <w:szCs w:val="21"/>
          <w:highlight w:val="none"/>
        </w:rPr>
        <w:t>：由评委根据投标文件中售后服务承诺书内容的完整性、可行性、到达故 障现场时间、故障出现解决方案、安装方案、定期维护（注明时间）、免费技术培训方案、保修期外维修方案、提供备品备件、其他优惠措施等方面进行独立评审并独立打分。</w:t>
      </w:r>
    </w:p>
    <w:p>
      <w:pPr>
        <w:pStyle w:val="20"/>
        <w:snapToGrid w:val="0"/>
        <w:spacing w:line="360" w:lineRule="auto"/>
        <w:ind w:left="0" w:firstLine="422" w:firstLineChars="201"/>
        <w:rPr>
          <w:rFonts w:ascii="宋体" w:hAnsi="宋体" w:cs="宋体"/>
          <w:color w:val="auto"/>
          <w:sz w:val="21"/>
          <w:szCs w:val="21"/>
          <w:highlight w:val="none"/>
        </w:rPr>
      </w:pPr>
      <w:r>
        <w:rPr>
          <w:rFonts w:hint="eastAsia" w:ascii="宋体" w:hAnsi="宋体" w:cs="宋体"/>
          <w:color w:val="auto"/>
          <w:sz w:val="21"/>
          <w:szCs w:val="21"/>
          <w:highlight w:val="none"/>
        </w:rPr>
        <w:t xml:space="preserve">① </w:t>
      </w:r>
      <w:r>
        <w:rPr>
          <w:rFonts w:ascii="宋体" w:hAnsi="宋体" w:cs="宋体"/>
          <w:color w:val="auto"/>
          <w:sz w:val="21"/>
          <w:szCs w:val="21"/>
          <w:highlight w:val="none"/>
        </w:rPr>
        <w:t>售后服务方案简单，安装方案，培训方案、服务人员配置、定期回访安排、排除故障时间、基本满足 招标文件要求，得</w:t>
      </w:r>
      <w:r>
        <w:rPr>
          <w:rFonts w:hint="eastAsia" w:ascii="宋体" w:hAnsi="宋体" w:cs="宋体"/>
          <w:color w:val="auto"/>
          <w:sz w:val="21"/>
          <w:szCs w:val="21"/>
          <w:highlight w:val="none"/>
        </w:rPr>
        <w:t>3</w:t>
      </w:r>
      <w:r>
        <w:rPr>
          <w:rFonts w:ascii="宋体" w:hAnsi="宋体" w:cs="宋体"/>
          <w:color w:val="auto"/>
          <w:sz w:val="21"/>
          <w:szCs w:val="21"/>
          <w:highlight w:val="none"/>
        </w:rPr>
        <w:t xml:space="preserve"> 分； </w:t>
      </w:r>
    </w:p>
    <w:p>
      <w:pPr>
        <w:pStyle w:val="20"/>
        <w:snapToGrid w:val="0"/>
        <w:spacing w:line="360" w:lineRule="auto"/>
        <w:ind w:left="0" w:firstLine="422" w:firstLineChars="201"/>
        <w:rPr>
          <w:rFonts w:ascii="宋体" w:hAnsi="宋体" w:cs="宋体"/>
          <w:color w:val="auto"/>
          <w:sz w:val="21"/>
          <w:szCs w:val="21"/>
          <w:highlight w:val="none"/>
        </w:rPr>
      </w:pPr>
      <w:r>
        <w:rPr>
          <w:rFonts w:hint="eastAsia" w:ascii="宋体" w:hAnsi="宋体" w:cs="宋体"/>
          <w:color w:val="auto"/>
          <w:sz w:val="21"/>
          <w:szCs w:val="21"/>
          <w:highlight w:val="none"/>
        </w:rPr>
        <w:t xml:space="preserve">② </w:t>
      </w:r>
      <w:r>
        <w:rPr>
          <w:rFonts w:ascii="宋体" w:hAnsi="宋体" w:cs="宋体"/>
          <w:color w:val="auto"/>
          <w:sz w:val="21"/>
          <w:szCs w:val="21"/>
          <w:highlight w:val="none"/>
        </w:rPr>
        <w:t>售后服务方案简单，安装方案，培训方案、服务人员配置、定期回访安排、排除故障时间满足并优于招标文件要求，在 24 小时内不能修复故障设备的，提供同档次设备供用户使用，得</w:t>
      </w:r>
      <w:r>
        <w:rPr>
          <w:rFonts w:hint="eastAsia" w:ascii="宋体" w:hAnsi="宋体" w:cs="宋体"/>
          <w:color w:val="auto"/>
          <w:sz w:val="21"/>
          <w:szCs w:val="21"/>
          <w:highlight w:val="none"/>
        </w:rPr>
        <w:t>6</w:t>
      </w:r>
      <w:r>
        <w:rPr>
          <w:rFonts w:ascii="宋体" w:hAnsi="宋体" w:cs="宋体"/>
          <w:color w:val="auto"/>
          <w:sz w:val="21"/>
          <w:szCs w:val="21"/>
          <w:highlight w:val="none"/>
        </w:rPr>
        <w:t xml:space="preserve">分 </w:t>
      </w:r>
    </w:p>
    <w:p>
      <w:pPr>
        <w:pStyle w:val="20"/>
        <w:snapToGrid w:val="0"/>
        <w:spacing w:line="360" w:lineRule="auto"/>
        <w:ind w:left="0" w:firstLine="422" w:firstLineChars="201"/>
        <w:rPr>
          <w:rFonts w:ascii="宋体" w:hAnsi="宋体" w:cs="宋体"/>
          <w:color w:val="auto"/>
          <w:sz w:val="21"/>
          <w:szCs w:val="21"/>
          <w:highlight w:val="none"/>
        </w:rPr>
      </w:pPr>
      <w:r>
        <w:rPr>
          <w:rFonts w:hint="eastAsia" w:ascii="宋体" w:hAnsi="宋体" w:cs="宋体"/>
          <w:color w:val="auto"/>
          <w:sz w:val="21"/>
          <w:szCs w:val="21"/>
          <w:highlight w:val="none"/>
        </w:rPr>
        <w:t xml:space="preserve">③ </w:t>
      </w:r>
      <w:r>
        <w:rPr>
          <w:rFonts w:ascii="宋体" w:hAnsi="宋体" w:cs="宋体"/>
          <w:color w:val="auto"/>
          <w:sz w:val="21"/>
          <w:szCs w:val="21"/>
          <w:highlight w:val="none"/>
        </w:rPr>
        <w:t>售后服务方案详细，详细的安装方案，各系统调试方案和验收方案完整、合理培训方案安排、有完整 的项目组织机构及人员配备且合理的、提供定期回访安排、在 24 小时内不能修复故障设备的，提供同档次 设备供用户使用，商务条款要求的服务承诺最优，得</w:t>
      </w:r>
      <w:r>
        <w:rPr>
          <w:rFonts w:hint="eastAsia" w:ascii="宋体" w:hAnsi="宋体" w:cs="宋体"/>
          <w:color w:val="auto"/>
          <w:sz w:val="21"/>
          <w:szCs w:val="21"/>
          <w:highlight w:val="none"/>
        </w:rPr>
        <w:t>10</w:t>
      </w:r>
      <w:r>
        <w:rPr>
          <w:rFonts w:ascii="宋体" w:hAnsi="宋体" w:cs="宋体"/>
          <w:color w:val="auto"/>
          <w:sz w:val="21"/>
          <w:szCs w:val="21"/>
          <w:highlight w:val="none"/>
        </w:rPr>
        <w:t>分。</w:t>
      </w:r>
    </w:p>
    <w:p>
      <w:pPr>
        <w:pStyle w:val="20"/>
        <w:snapToGrid w:val="0"/>
        <w:spacing w:line="360" w:lineRule="auto"/>
        <w:ind w:left="0" w:firstLine="420" w:firstLineChars="200"/>
        <w:rPr>
          <w:color w:val="auto"/>
          <w:sz w:val="21"/>
          <w:szCs w:val="21"/>
          <w:highlight w:val="none"/>
        </w:rPr>
      </w:pPr>
    </w:p>
    <w:p>
      <w:pPr>
        <w:pStyle w:val="20"/>
        <w:snapToGrid w:val="0"/>
        <w:spacing w:line="360" w:lineRule="auto"/>
        <w:ind w:left="0" w:firstLine="422" w:firstLineChars="200"/>
        <w:rPr>
          <w:b/>
          <w:color w:val="auto"/>
          <w:sz w:val="21"/>
          <w:szCs w:val="21"/>
          <w:highlight w:val="none"/>
        </w:rPr>
      </w:pPr>
      <w:r>
        <w:rPr>
          <w:rFonts w:hint="eastAsia"/>
          <w:b/>
          <w:color w:val="auto"/>
          <w:sz w:val="21"/>
          <w:szCs w:val="21"/>
          <w:highlight w:val="none"/>
        </w:rPr>
        <w:t>3</w:t>
      </w:r>
      <w:r>
        <w:rPr>
          <w:b/>
          <w:color w:val="auto"/>
          <w:sz w:val="21"/>
          <w:szCs w:val="21"/>
          <w:highlight w:val="none"/>
        </w:rPr>
        <w:t>、</w:t>
      </w:r>
      <w:r>
        <w:rPr>
          <w:rFonts w:hint="eastAsia"/>
          <w:b/>
          <w:color w:val="auto"/>
          <w:sz w:val="21"/>
          <w:szCs w:val="21"/>
          <w:highlight w:val="none"/>
        </w:rPr>
        <w:t>业绩、</w:t>
      </w:r>
      <w:r>
        <w:rPr>
          <w:b/>
          <w:color w:val="auto"/>
          <w:sz w:val="21"/>
          <w:szCs w:val="21"/>
          <w:highlight w:val="none"/>
        </w:rPr>
        <w:t>信誉</w:t>
      </w:r>
      <w:r>
        <w:rPr>
          <w:rFonts w:hint="eastAsia"/>
          <w:b/>
          <w:color w:val="auto"/>
          <w:sz w:val="21"/>
          <w:szCs w:val="21"/>
          <w:highlight w:val="none"/>
        </w:rPr>
        <w:t xml:space="preserve">     </w:t>
      </w:r>
      <w:r>
        <w:rPr>
          <w:b/>
          <w:color w:val="auto"/>
          <w:sz w:val="21"/>
          <w:szCs w:val="21"/>
          <w:highlight w:val="none"/>
        </w:rPr>
        <w:t>…………………………………………………………………</w:t>
      </w:r>
      <w:r>
        <w:rPr>
          <w:rFonts w:hint="eastAsia"/>
          <w:b/>
          <w:color w:val="auto"/>
          <w:sz w:val="21"/>
          <w:szCs w:val="21"/>
          <w:highlight w:val="none"/>
        </w:rPr>
        <w:t>19</w:t>
      </w:r>
      <w:r>
        <w:rPr>
          <w:b/>
          <w:color w:val="auto"/>
          <w:sz w:val="21"/>
          <w:szCs w:val="21"/>
          <w:highlight w:val="none"/>
        </w:rPr>
        <w:t>分</w:t>
      </w:r>
    </w:p>
    <w:p>
      <w:pPr>
        <w:spacing w:line="360" w:lineRule="auto"/>
        <w:ind w:firstLine="420" w:firstLineChars="200"/>
        <w:rPr>
          <w:color w:val="auto"/>
          <w:highlight w:val="none"/>
        </w:rPr>
      </w:pPr>
      <w:r>
        <w:rPr>
          <w:rFonts w:hint="eastAsia"/>
          <w:color w:val="auto"/>
          <w:highlight w:val="none"/>
        </w:rPr>
        <w:t>3.1 业绩（满分3分）</w:t>
      </w:r>
    </w:p>
    <w:p>
      <w:pPr>
        <w:spacing w:line="360" w:lineRule="auto"/>
        <w:ind w:firstLine="420" w:firstLineChars="200"/>
        <w:rPr>
          <w:color w:val="auto"/>
          <w:highlight w:val="none"/>
        </w:rPr>
      </w:pPr>
      <w:r>
        <w:rPr>
          <w:rFonts w:hint="eastAsia"/>
          <w:color w:val="auto"/>
          <w:highlight w:val="none"/>
        </w:rPr>
        <w:t>投标人在近三年（2017年1月1日至截标前）具有类似专业同类货物销售业绩项目的，每项得1分，满分3分。</w:t>
      </w:r>
    </w:p>
    <w:p>
      <w:pPr>
        <w:pStyle w:val="2"/>
        <w:spacing w:line="360" w:lineRule="auto"/>
        <w:ind w:firstLine="210" w:firstLineChars="100"/>
        <w:rPr>
          <w:smallCaps w:val="0"/>
          <w:color w:val="auto"/>
          <w:sz w:val="21"/>
          <w:szCs w:val="24"/>
          <w:highlight w:val="none"/>
        </w:rPr>
      </w:pPr>
      <w:r>
        <w:rPr>
          <w:rFonts w:hint="eastAsia"/>
          <w:smallCaps w:val="0"/>
          <w:color w:val="auto"/>
          <w:sz w:val="21"/>
          <w:szCs w:val="24"/>
          <w:highlight w:val="none"/>
        </w:rPr>
        <w:t>3.2</w:t>
      </w:r>
      <w:r>
        <w:rPr>
          <w:smallCaps w:val="0"/>
          <w:color w:val="auto"/>
          <w:sz w:val="21"/>
          <w:szCs w:val="24"/>
          <w:highlight w:val="none"/>
        </w:rPr>
        <w:t xml:space="preserve"> </w:t>
      </w:r>
      <w:r>
        <w:rPr>
          <w:rFonts w:hint="eastAsia"/>
          <w:smallCaps w:val="0"/>
          <w:color w:val="auto"/>
          <w:sz w:val="21"/>
          <w:szCs w:val="24"/>
          <w:highlight w:val="none"/>
        </w:rPr>
        <w:t>信誉（满分16分）</w:t>
      </w:r>
    </w:p>
    <w:p>
      <w:pPr>
        <w:pStyle w:val="13"/>
        <w:numPr>
          <w:ilvl w:val="0"/>
          <w:numId w:val="4"/>
        </w:numPr>
        <w:spacing w:line="360" w:lineRule="auto"/>
        <w:ind w:firstLine="567" w:firstLineChars="270"/>
        <w:rPr>
          <w:rFonts w:hAnsi="宋体"/>
          <w:bCs/>
          <w:color w:val="auto"/>
          <w:highlight w:val="none"/>
        </w:rPr>
      </w:pPr>
      <w:r>
        <w:rPr>
          <w:rFonts w:hint="eastAsia" w:hAnsi="宋体"/>
          <w:bCs/>
          <w:color w:val="auto"/>
          <w:highlight w:val="none"/>
        </w:rPr>
        <w:t>投标人通过ISO9001质量管理体系认证且在有效期内的得2分，满分2分。</w:t>
      </w:r>
    </w:p>
    <w:p>
      <w:pPr>
        <w:pStyle w:val="13"/>
        <w:numPr>
          <w:ilvl w:val="0"/>
          <w:numId w:val="4"/>
        </w:numPr>
        <w:spacing w:line="360" w:lineRule="auto"/>
        <w:ind w:firstLine="567" w:firstLineChars="270"/>
        <w:rPr>
          <w:rFonts w:hAnsi="宋体"/>
          <w:bCs/>
          <w:color w:val="auto"/>
          <w:highlight w:val="none"/>
        </w:rPr>
      </w:pPr>
      <w:r>
        <w:rPr>
          <w:rFonts w:hint="eastAsia" w:hAnsi="宋体"/>
          <w:bCs/>
          <w:color w:val="auto"/>
          <w:highlight w:val="none"/>
        </w:rPr>
        <w:t>投标人通过ISO13485医疗器械质量管理体系认证且在有效期内的得2分，满分2分。</w:t>
      </w:r>
    </w:p>
    <w:p>
      <w:pPr>
        <w:pStyle w:val="13"/>
        <w:numPr>
          <w:ilvl w:val="0"/>
          <w:numId w:val="4"/>
        </w:numPr>
        <w:spacing w:line="360" w:lineRule="auto"/>
        <w:ind w:firstLine="567" w:firstLineChars="270"/>
        <w:rPr>
          <w:rFonts w:hAnsi="宋体"/>
          <w:bCs/>
          <w:color w:val="auto"/>
          <w:highlight w:val="none"/>
        </w:rPr>
      </w:pPr>
      <w:r>
        <w:rPr>
          <w:rFonts w:hint="eastAsia" w:hAnsi="宋体"/>
          <w:bCs/>
          <w:color w:val="auto"/>
          <w:highlight w:val="none"/>
        </w:rPr>
        <w:t>投标人具备有效的AAA企业资信等级证书的得2分，满分2分。</w:t>
      </w:r>
    </w:p>
    <w:p>
      <w:pPr>
        <w:pStyle w:val="13"/>
        <w:numPr>
          <w:ilvl w:val="0"/>
          <w:numId w:val="4"/>
        </w:numPr>
        <w:spacing w:line="360" w:lineRule="auto"/>
        <w:ind w:firstLine="567" w:firstLineChars="270"/>
        <w:rPr>
          <w:rFonts w:hAnsi="宋体"/>
          <w:bCs/>
          <w:color w:val="auto"/>
          <w:highlight w:val="none"/>
        </w:rPr>
      </w:pPr>
      <w:r>
        <w:rPr>
          <w:rFonts w:hint="eastAsia" w:hAnsi="宋体"/>
          <w:bCs/>
          <w:color w:val="auto"/>
          <w:highlight w:val="none"/>
        </w:rPr>
        <w:t>投标人具备肢体类辅助技术工程师与康复理疗师证书，每提供1份得3分，单证的不得分，满分6分。（须提供相关人员在投标人单位的社保缴纳证明方有效）</w:t>
      </w:r>
    </w:p>
    <w:p>
      <w:pPr>
        <w:pStyle w:val="13"/>
        <w:numPr>
          <w:ilvl w:val="0"/>
          <w:numId w:val="4"/>
        </w:numPr>
        <w:spacing w:line="360" w:lineRule="auto"/>
        <w:ind w:firstLine="567" w:firstLineChars="270"/>
        <w:rPr>
          <w:rFonts w:hAnsi="宋体"/>
          <w:bCs/>
          <w:color w:val="auto"/>
          <w:highlight w:val="none"/>
        </w:rPr>
      </w:pPr>
      <w:r>
        <w:rPr>
          <w:rFonts w:hint="eastAsia" w:hAnsi="宋体"/>
          <w:bCs/>
          <w:color w:val="auto"/>
          <w:highlight w:val="none"/>
        </w:rPr>
        <w:t>投标人具备筛查评估、健康管理软件，提供由国家版权局出具的计算机软件著作权登记证书的，每提供一份得2分，满分4分。</w:t>
      </w:r>
    </w:p>
    <w:p>
      <w:pPr>
        <w:pStyle w:val="13"/>
        <w:spacing w:line="360" w:lineRule="auto"/>
        <w:ind w:firstLine="569" w:firstLineChars="270"/>
        <w:rPr>
          <w:rFonts w:hAnsi="宋体"/>
          <w:b/>
          <w:bCs/>
          <w:color w:val="auto"/>
          <w:highlight w:val="none"/>
        </w:rPr>
      </w:pPr>
    </w:p>
    <w:p>
      <w:pPr>
        <w:pStyle w:val="13"/>
        <w:spacing w:line="360" w:lineRule="auto"/>
        <w:ind w:firstLine="424" w:firstLineChars="201"/>
        <w:rPr>
          <w:rFonts w:hAnsi="宋体"/>
          <w:b/>
          <w:bCs/>
          <w:color w:val="auto"/>
          <w:highlight w:val="none"/>
        </w:rPr>
      </w:pPr>
      <w:r>
        <w:rPr>
          <w:rFonts w:hAnsi="宋体"/>
          <w:b/>
          <w:bCs/>
          <w:color w:val="auto"/>
          <w:highlight w:val="none"/>
        </w:rPr>
        <w:t>4、政策功能分（节能、环保、区内产品等）………………………………………</w:t>
      </w:r>
      <w:r>
        <w:rPr>
          <w:rFonts w:hint="eastAsia" w:ascii="Times New Roman" w:hAnsi="Times New Roman"/>
          <w:b/>
          <w:bCs/>
          <w:color w:val="auto"/>
          <w:szCs w:val="21"/>
          <w:highlight w:val="none"/>
        </w:rPr>
        <w:t>1分</w:t>
      </w:r>
    </w:p>
    <w:p>
      <w:pPr>
        <w:pStyle w:val="13"/>
        <w:spacing w:line="360" w:lineRule="auto"/>
        <w:ind w:firstLine="422" w:firstLineChars="201"/>
        <w:jc w:val="left"/>
        <w:outlineLvl w:val="0"/>
        <w:rPr>
          <w:bCs/>
          <w:color w:val="auto"/>
          <w:highlight w:val="none"/>
        </w:rPr>
      </w:pPr>
      <w:r>
        <w:rPr>
          <w:bCs/>
          <w:color w:val="auto"/>
          <w:highlight w:val="none"/>
        </w:rPr>
        <w:t>投标产品中广西产品的投标金额占总投标金额的比例达80%以上（含）的得</w:t>
      </w:r>
      <w:r>
        <w:rPr>
          <w:rFonts w:hint="eastAsia"/>
          <w:bCs/>
          <w:color w:val="auto"/>
          <w:highlight w:val="none"/>
        </w:rPr>
        <w:t>1</w:t>
      </w:r>
      <w:r>
        <w:rPr>
          <w:bCs/>
          <w:color w:val="auto"/>
          <w:highlight w:val="none"/>
        </w:rPr>
        <w:t>分，满分</w:t>
      </w:r>
      <w:r>
        <w:rPr>
          <w:rFonts w:hint="eastAsia"/>
          <w:bCs/>
          <w:color w:val="auto"/>
          <w:highlight w:val="none"/>
        </w:rPr>
        <w:t>1</w:t>
      </w:r>
      <w:r>
        <w:rPr>
          <w:bCs/>
          <w:color w:val="auto"/>
          <w:highlight w:val="none"/>
        </w:rPr>
        <w:t>分。（以投标人按“投标文件格式”要求提供的《广西工业产品声明函》为评分依据）</w:t>
      </w:r>
    </w:p>
    <w:p>
      <w:pPr>
        <w:pStyle w:val="13"/>
        <w:spacing w:line="360" w:lineRule="auto"/>
        <w:ind w:firstLine="569" w:firstLineChars="270"/>
        <w:outlineLvl w:val="0"/>
        <w:rPr>
          <w:rFonts w:hAnsi="宋体"/>
          <w:b/>
          <w:color w:val="auto"/>
          <w:highlight w:val="none"/>
        </w:rPr>
      </w:pPr>
    </w:p>
    <w:p>
      <w:pPr>
        <w:pStyle w:val="13"/>
        <w:spacing w:line="360" w:lineRule="auto"/>
        <w:ind w:firstLine="569" w:firstLineChars="270"/>
        <w:outlineLvl w:val="0"/>
        <w:rPr>
          <w:rFonts w:hAnsi="宋体"/>
          <w:b/>
          <w:color w:val="auto"/>
          <w:highlight w:val="none"/>
        </w:rPr>
      </w:pPr>
      <w:r>
        <w:rPr>
          <w:rFonts w:hint="eastAsia" w:hAnsi="宋体"/>
          <w:b/>
          <w:color w:val="auto"/>
          <w:highlight w:val="none"/>
        </w:rPr>
        <w:t>（三）总得分＝</w:t>
      </w:r>
      <w:r>
        <w:rPr>
          <w:rFonts w:hAnsi="宋体"/>
          <w:b/>
          <w:color w:val="auto"/>
          <w:highlight w:val="none"/>
        </w:rPr>
        <w:t xml:space="preserve">1 + 2 + 3 + 4 + 5 </w:t>
      </w:r>
      <w:r>
        <w:rPr>
          <w:rFonts w:hint="eastAsia" w:hAnsi="宋体"/>
          <w:b/>
          <w:color w:val="auto"/>
          <w:highlight w:val="none"/>
        </w:rPr>
        <w:t>。</w:t>
      </w:r>
    </w:p>
    <w:p>
      <w:pPr>
        <w:pStyle w:val="13"/>
        <w:snapToGrid w:val="0"/>
        <w:spacing w:line="360" w:lineRule="auto"/>
        <w:outlineLvl w:val="0"/>
        <w:rPr>
          <w:rFonts w:ascii="Times New Roman" w:hAnsi="Times New Roman"/>
          <w:b/>
          <w:bCs/>
          <w:color w:val="auto"/>
          <w:highlight w:val="none"/>
        </w:rPr>
      </w:pPr>
    </w:p>
    <w:p>
      <w:pPr>
        <w:pStyle w:val="13"/>
        <w:snapToGrid w:val="0"/>
        <w:spacing w:line="360" w:lineRule="auto"/>
        <w:outlineLvl w:val="0"/>
        <w:rPr>
          <w:rFonts w:ascii="Times New Roman" w:hAnsi="Times New Roman"/>
          <w:b/>
          <w:bCs/>
          <w:color w:val="auto"/>
          <w:highlight w:val="none"/>
        </w:rPr>
      </w:pPr>
      <w:r>
        <w:rPr>
          <w:rFonts w:ascii="Times New Roman" w:hAnsi="Times New Roman"/>
          <w:b/>
          <w:bCs/>
          <w:color w:val="auto"/>
          <w:highlight w:val="none"/>
        </w:rPr>
        <w:t>三、中标候选人推荐原则</w:t>
      </w:r>
    </w:p>
    <w:p>
      <w:pPr>
        <w:widowControl/>
        <w:snapToGrid w:val="0"/>
        <w:spacing w:line="360" w:lineRule="auto"/>
        <w:ind w:firstLine="411" w:firstLineChars="196"/>
        <w:jc w:val="left"/>
        <w:rPr>
          <w:bCs/>
          <w:color w:val="auto"/>
          <w:szCs w:val="21"/>
          <w:highlight w:val="none"/>
        </w:rPr>
      </w:pPr>
      <w:r>
        <w:rPr>
          <w:bCs/>
          <w:color w:val="auto"/>
          <w:szCs w:val="21"/>
          <w:highlight w:val="none"/>
        </w:rPr>
        <w:t>（一）评标委员会将根据得分由高到低排列次序（得分相同时，以投标报价由低到高顺序排列；得分相同且投标报价相同的，按技术</w:t>
      </w:r>
      <w:r>
        <w:rPr>
          <w:rFonts w:hint="eastAsia"/>
          <w:bCs/>
          <w:color w:val="auto"/>
          <w:szCs w:val="21"/>
          <w:highlight w:val="none"/>
        </w:rPr>
        <w:t>分</w:t>
      </w:r>
      <w:r>
        <w:rPr>
          <w:bCs/>
          <w:color w:val="auto"/>
          <w:szCs w:val="21"/>
          <w:highlight w:val="none"/>
        </w:rPr>
        <w:t>优劣顺序排列）并推荐中标候选供应商。招标采购单位应当确定评审委员会推荐排名第一的中标候选人为中标人。排名第一的中标候选人放弃中标、因不可抗力提出不能履行合同，或者</w:t>
      </w:r>
      <w:r>
        <w:rPr>
          <w:rFonts w:hint="eastAsia"/>
          <w:bCs/>
          <w:color w:val="auto"/>
          <w:szCs w:val="21"/>
          <w:highlight w:val="none"/>
        </w:rPr>
        <w:t>采购文件</w:t>
      </w:r>
      <w:r>
        <w:rPr>
          <w:bCs/>
          <w:color w:val="auto"/>
          <w:szCs w:val="21"/>
          <w:highlight w:val="none"/>
        </w:rPr>
        <w:t>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w:t>
      </w:r>
    </w:p>
    <w:p>
      <w:pPr>
        <w:widowControl/>
        <w:snapToGrid w:val="0"/>
        <w:spacing w:line="360" w:lineRule="auto"/>
        <w:ind w:firstLine="420" w:firstLineChars="200"/>
        <w:jc w:val="left"/>
        <w:rPr>
          <w:bCs/>
          <w:color w:val="auto"/>
          <w:szCs w:val="21"/>
          <w:highlight w:val="none"/>
        </w:rPr>
      </w:pPr>
      <w:r>
        <w:rPr>
          <w:bCs/>
          <w:color w:val="auto"/>
          <w:szCs w:val="21"/>
          <w:highlight w:val="none"/>
        </w:rPr>
        <w:t>（二）评标委员会认为，某供应商的有效投标报价或者某些分项报价明显不合理或者低于成本，有可能影响服务质量和不能诚信履约的，应要求其在规定的期限内提供书面文件予以解释说明，并提交相关证明材料，否则，评标委员会可以取消该供应商的中标候选资格，按顺序由排在后面的中标候选人递补，以此类推。</w:t>
      </w:r>
    </w:p>
    <w:p>
      <w:pPr>
        <w:pStyle w:val="13"/>
        <w:snapToGrid w:val="0"/>
        <w:spacing w:line="360" w:lineRule="auto"/>
        <w:jc w:val="center"/>
        <w:rPr>
          <w:rFonts w:ascii="Times New Roman" w:hAnsi="Times New Roman"/>
          <w:bCs/>
          <w:color w:val="auto"/>
          <w:szCs w:val="21"/>
          <w:highlight w:val="none"/>
        </w:rPr>
      </w:pPr>
    </w:p>
    <w:p>
      <w:pPr>
        <w:pStyle w:val="13"/>
        <w:spacing w:line="480" w:lineRule="exact"/>
        <w:ind w:firstLine="420" w:firstLineChars="200"/>
        <w:rPr>
          <w:rFonts w:hAnsi="宋体" w:cs="宋体"/>
          <w:bCs/>
          <w:color w:val="auto"/>
          <w:highlight w:val="none"/>
        </w:rPr>
      </w:pPr>
    </w:p>
    <w:p>
      <w:pPr>
        <w:pStyle w:val="13"/>
        <w:spacing w:line="480" w:lineRule="exact"/>
        <w:ind w:firstLine="420" w:firstLineChars="200"/>
        <w:rPr>
          <w:rFonts w:ascii="Times New Roman" w:hAnsi="Times New Roman"/>
          <w:bCs/>
          <w:color w:val="auto"/>
          <w:highlight w:val="none"/>
        </w:rPr>
      </w:pPr>
    </w:p>
    <w:p>
      <w:pPr>
        <w:pStyle w:val="13"/>
        <w:spacing w:line="480" w:lineRule="exact"/>
        <w:ind w:firstLine="420" w:firstLineChars="200"/>
        <w:rPr>
          <w:rFonts w:ascii="Times New Roman" w:hAnsi="Times New Roman"/>
          <w:bCs/>
          <w:color w:val="auto"/>
          <w:highlight w:val="none"/>
        </w:rPr>
      </w:pPr>
    </w:p>
    <w:p>
      <w:pPr>
        <w:pStyle w:val="13"/>
        <w:spacing w:line="480" w:lineRule="exact"/>
        <w:ind w:firstLine="420" w:firstLineChars="200"/>
        <w:rPr>
          <w:rFonts w:ascii="Times New Roman" w:hAnsi="Times New Roman"/>
          <w:bCs/>
          <w:color w:val="auto"/>
          <w:highlight w:val="none"/>
        </w:rPr>
      </w:pPr>
    </w:p>
    <w:p>
      <w:pPr>
        <w:widowControl/>
        <w:jc w:val="left"/>
        <w:rPr>
          <w:bCs/>
          <w:color w:val="auto"/>
          <w:szCs w:val="20"/>
          <w:highlight w:val="none"/>
        </w:rPr>
      </w:pPr>
      <w:r>
        <w:rPr>
          <w:bCs/>
          <w:color w:val="auto"/>
          <w:highlight w:val="none"/>
        </w:rPr>
        <w:br w:type="page"/>
      </w:r>
    </w:p>
    <w:p>
      <w:pPr>
        <w:pStyle w:val="4"/>
        <w:jc w:val="center"/>
        <w:rPr>
          <w:rFonts w:ascii="Times New Roman" w:hAnsi="Times New Roman" w:eastAsia="宋体"/>
          <w:color w:val="auto"/>
          <w:sz w:val="48"/>
          <w:szCs w:val="48"/>
          <w:highlight w:val="none"/>
        </w:rPr>
      </w:pPr>
      <w:bookmarkStart w:id="58" w:name="_Toc11562"/>
      <w:r>
        <w:rPr>
          <w:rFonts w:ascii="Times New Roman" w:hAnsi="Times New Roman" w:eastAsia="宋体"/>
          <w:color w:val="auto"/>
          <w:sz w:val="36"/>
          <w:szCs w:val="36"/>
          <w:highlight w:val="none"/>
        </w:rPr>
        <w:t>第五章  合同主要条款格式</w:t>
      </w:r>
      <w:bookmarkEnd w:id="58"/>
    </w:p>
    <w:p>
      <w:pPr>
        <w:pStyle w:val="13"/>
        <w:spacing w:line="480" w:lineRule="exact"/>
        <w:ind w:firstLine="420" w:firstLineChars="200"/>
        <w:rPr>
          <w:rFonts w:hAnsi="宋体" w:cs="宋体"/>
          <w:bCs/>
          <w:color w:val="auto"/>
          <w:highlight w:val="none"/>
        </w:rPr>
      </w:pPr>
    </w:p>
    <w:p>
      <w:pPr>
        <w:rPr>
          <w:rFonts w:ascii="宋体" w:cs="宋体"/>
          <w:color w:val="auto"/>
          <w:highlight w:val="none"/>
        </w:rPr>
      </w:pPr>
    </w:p>
    <w:p>
      <w:pPr>
        <w:rPr>
          <w:rFonts w:ascii="宋体" w:cs="宋体"/>
          <w:color w:val="auto"/>
          <w:highlight w:val="none"/>
        </w:rPr>
      </w:pPr>
    </w:p>
    <w:p>
      <w:pPr>
        <w:pStyle w:val="13"/>
        <w:jc w:val="center"/>
        <w:rPr>
          <w:rFonts w:hAnsi="宋体" w:cs="宋体"/>
          <w:b/>
          <w:color w:val="auto"/>
          <w:sz w:val="52"/>
          <w:szCs w:val="52"/>
          <w:highlight w:val="none"/>
        </w:rPr>
      </w:pPr>
      <w:r>
        <w:rPr>
          <w:rFonts w:hint="eastAsia" w:hAnsi="宋体" w:cs="宋体"/>
          <w:b/>
          <w:color w:val="auto"/>
          <w:sz w:val="48"/>
          <w:szCs w:val="48"/>
          <w:highlight w:val="none"/>
        </w:rPr>
        <w:t>广西壮族自治区政府采购合同</w:t>
      </w:r>
    </w:p>
    <w:p>
      <w:pPr>
        <w:pStyle w:val="13"/>
        <w:rPr>
          <w:rFonts w:hAnsi="宋体" w:cs="宋体"/>
          <w:color w:val="auto"/>
          <w:highlight w:val="none"/>
        </w:rPr>
      </w:pPr>
    </w:p>
    <w:p>
      <w:pPr>
        <w:pStyle w:val="13"/>
        <w:rPr>
          <w:rFonts w:hAnsi="宋体" w:cs="宋体"/>
          <w:color w:val="auto"/>
          <w:highlight w:val="none"/>
        </w:rPr>
      </w:pPr>
    </w:p>
    <w:p>
      <w:pPr>
        <w:pStyle w:val="13"/>
        <w:rPr>
          <w:rFonts w:hAnsi="宋体" w:cs="宋体"/>
          <w:color w:val="auto"/>
          <w:highlight w:val="none"/>
        </w:rPr>
      </w:pPr>
    </w:p>
    <w:p>
      <w:pPr>
        <w:pStyle w:val="13"/>
        <w:rPr>
          <w:rFonts w:hAnsi="宋体" w:cs="宋体"/>
          <w:color w:val="auto"/>
          <w:highlight w:val="none"/>
        </w:rPr>
      </w:pPr>
    </w:p>
    <w:p>
      <w:pPr>
        <w:pStyle w:val="13"/>
        <w:ind w:firstLine="1590" w:firstLineChars="495"/>
        <w:rPr>
          <w:rFonts w:hAnsi="宋体" w:cs="宋体"/>
          <w:b/>
          <w:color w:val="auto"/>
          <w:sz w:val="32"/>
          <w:szCs w:val="32"/>
          <w:highlight w:val="none"/>
          <w:u w:val="single"/>
        </w:rPr>
      </w:pPr>
      <w:r>
        <w:rPr>
          <w:rFonts w:hint="eastAsia" w:hAnsi="宋体" w:cs="宋体"/>
          <w:b/>
          <w:color w:val="auto"/>
          <w:sz w:val="32"/>
          <w:szCs w:val="32"/>
          <w:highlight w:val="none"/>
        </w:rPr>
        <w:t>合同名称：</w:t>
      </w:r>
    </w:p>
    <w:p>
      <w:pPr>
        <w:pStyle w:val="13"/>
        <w:ind w:firstLine="1590" w:firstLineChars="495"/>
        <w:rPr>
          <w:rFonts w:hAnsi="宋体" w:cs="宋体"/>
          <w:b/>
          <w:color w:val="auto"/>
          <w:sz w:val="32"/>
          <w:szCs w:val="32"/>
          <w:highlight w:val="none"/>
        </w:rPr>
      </w:pPr>
    </w:p>
    <w:p>
      <w:pPr>
        <w:pStyle w:val="13"/>
        <w:ind w:firstLine="1590" w:firstLineChars="495"/>
        <w:rPr>
          <w:rFonts w:hAnsi="宋体" w:cs="宋体"/>
          <w:b/>
          <w:color w:val="auto"/>
          <w:sz w:val="32"/>
          <w:szCs w:val="32"/>
          <w:highlight w:val="none"/>
          <w:u w:val="single"/>
        </w:rPr>
      </w:pPr>
      <w:r>
        <w:rPr>
          <w:rFonts w:hint="eastAsia" w:hAnsi="宋体" w:cs="宋体"/>
          <w:b/>
          <w:color w:val="auto"/>
          <w:sz w:val="32"/>
          <w:szCs w:val="32"/>
          <w:highlight w:val="none"/>
        </w:rPr>
        <w:t>合同编号：</w:t>
      </w:r>
    </w:p>
    <w:p>
      <w:pPr>
        <w:pStyle w:val="13"/>
        <w:jc w:val="center"/>
        <w:rPr>
          <w:rFonts w:hAnsi="宋体" w:cs="宋体"/>
          <w:color w:val="auto"/>
          <w:highlight w:val="none"/>
        </w:rPr>
      </w:pPr>
    </w:p>
    <w:p>
      <w:pPr>
        <w:pStyle w:val="13"/>
        <w:jc w:val="center"/>
        <w:rPr>
          <w:rFonts w:hAnsi="宋体" w:cs="宋体"/>
          <w:color w:val="auto"/>
          <w:highlight w:val="none"/>
        </w:rPr>
      </w:pPr>
    </w:p>
    <w:p>
      <w:pPr>
        <w:pStyle w:val="13"/>
        <w:jc w:val="center"/>
        <w:rPr>
          <w:rFonts w:hAnsi="宋体" w:cs="宋体"/>
          <w:color w:val="auto"/>
          <w:highlight w:val="none"/>
        </w:rPr>
      </w:pPr>
    </w:p>
    <w:p>
      <w:pPr>
        <w:pStyle w:val="13"/>
        <w:spacing w:line="340" w:lineRule="exact"/>
        <w:ind w:firstLine="1590" w:firstLineChars="495"/>
        <w:rPr>
          <w:rFonts w:hAnsi="宋体" w:cs="宋体"/>
          <w:b/>
          <w:color w:val="auto"/>
          <w:sz w:val="32"/>
          <w:szCs w:val="32"/>
          <w:highlight w:val="none"/>
        </w:rPr>
      </w:pPr>
      <w:r>
        <w:rPr>
          <w:rFonts w:hint="eastAsia" w:hAnsi="宋体" w:cs="宋体"/>
          <w:b/>
          <w:color w:val="auto"/>
          <w:sz w:val="32"/>
          <w:szCs w:val="32"/>
          <w:highlight w:val="none"/>
        </w:rPr>
        <w:t>采购单位（甲方）</w:t>
      </w:r>
    </w:p>
    <w:p>
      <w:pPr>
        <w:pStyle w:val="13"/>
        <w:spacing w:line="340" w:lineRule="exact"/>
        <w:ind w:firstLine="1590" w:firstLineChars="495"/>
        <w:rPr>
          <w:rFonts w:hAnsi="宋体" w:cs="宋体"/>
          <w:b/>
          <w:color w:val="auto"/>
          <w:sz w:val="32"/>
          <w:szCs w:val="32"/>
          <w:highlight w:val="none"/>
        </w:rPr>
      </w:pPr>
    </w:p>
    <w:p>
      <w:pPr>
        <w:pStyle w:val="13"/>
        <w:spacing w:line="340" w:lineRule="exact"/>
        <w:ind w:firstLine="1590" w:firstLineChars="495"/>
        <w:rPr>
          <w:rFonts w:hAnsi="宋体" w:cs="宋体"/>
          <w:b/>
          <w:color w:val="auto"/>
          <w:sz w:val="32"/>
          <w:szCs w:val="32"/>
          <w:highlight w:val="none"/>
        </w:rPr>
      </w:pPr>
      <w:r>
        <w:rPr>
          <w:rFonts w:hint="eastAsia" w:hAnsi="宋体" w:cs="宋体"/>
          <w:b/>
          <w:color w:val="auto"/>
          <w:sz w:val="32"/>
          <w:szCs w:val="32"/>
          <w:highlight w:val="none"/>
        </w:rPr>
        <w:t>供应商（乙方）</w:t>
      </w:r>
    </w:p>
    <w:p>
      <w:pPr>
        <w:pStyle w:val="13"/>
        <w:rPr>
          <w:rFonts w:hAnsi="宋体" w:cs="宋体"/>
          <w:color w:val="auto"/>
          <w:highlight w:val="none"/>
        </w:rPr>
      </w:pPr>
    </w:p>
    <w:p>
      <w:pPr>
        <w:pStyle w:val="13"/>
        <w:jc w:val="center"/>
        <w:rPr>
          <w:rFonts w:hAnsi="宋体" w:cs="宋体"/>
          <w:color w:val="auto"/>
          <w:highlight w:val="none"/>
        </w:rPr>
      </w:pPr>
    </w:p>
    <w:p>
      <w:pPr>
        <w:pStyle w:val="13"/>
        <w:jc w:val="center"/>
        <w:rPr>
          <w:rFonts w:hAnsi="宋体" w:cs="宋体"/>
          <w:color w:val="auto"/>
          <w:highlight w:val="none"/>
        </w:rPr>
      </w:pPr>
    </w:p>
    <w:p>
      <w:pPr>
        <w:pStyle w:val="13"/>
        <w:jc w:val="center"/>
        <w:rPr>
          <w:rFonts w:hAnsi="宋体" w:cs="宋体"/>
          <w:color w:val="auto"/>
          <w:highlight w:val="none"/>
        </w:rPr>
      </w:pPr>
    </w:p>
    <w:p>
      <w:pPr>
        <w:pStyle w:val="13"/>
        <w:ind w:firstLine="1590" w:firstLineChars="495"/>
        <w:rPr>
          <w:rFonts w:hAnsi="宋体" w:cs="宋体"/>
          <w:b/>
          <w:color w:val="auto"/>
          <w:sz w:val="32"/>
          <w:szCs w:val="32"/>
          <w:highlight w:val="none"/>
          <w:u w:val="single"/>
        </w:rPr>
      </w:pPr>
      <w:r>
        <w:rPr>
          <w:rFonts w:hint="eastAsia" w:hAnsi="宋体" w:cs="宋体"/>
          <w:b/>
          <w:color w:val="auto"/>
          <w:sz w:val="32"/>
          <w:szCs w:val="32"/>
          <w:highlight w:val="none"/>
        </w:rPr>
        <w:t>签订合同地点：</w:t>
      </w:r>
    </w:p>
    <w:p>
      <w:pPr>
        <w:pStyle w:val="13"/>
        <w:ind w:firstLine="1590" w:firstLineChars="495"/>
        <w:rPr>
          <w:rFonts w:hAnsi="宋体" w:cs="宋体"/>
          <w:b/>
          <w:color w:val="auto"/>
          <w:sz w:val="32"/>
          <w:szCs w:val="32"/>
          <w:highlight w:val="none"/>
        </w:rPr>
      </w:pPr>
      <w:r>
        <w:rPr>
          <w:rFonts w:hint="eastAsia" w:hAnsi="宋体" w:cs="宋体"/>
          <w:b/>
          <w:color w:val="auto"/>
          <w:sz w:val="32"/>
          <w:szCs w:val="32"/>
          <w:highlight w:val="none"/>
        </w:rPr>
        <w:t>候</w:t>
      </w:r>
    </w:p>
    <w:p>
      <w:pPr>
        <w:pStyle w:val="13"/>
        <w:ind w:firstLine="1590" w:firstLineChars="495"/>
        <w:rPr>
          <w:rFonts w:hAnsi="宋体" w:cs="宋体"/>
          <w:b/>
          <w:color w:val="auto"/>
          <w:sz w:val="32"/>
          <w:szCs w:val="32"/>
          <w:highlight w:val="none"/>
        </w:rPr>
      </w:pPr>
      <w:r>
        <w:rPr>
          <w:rFonts w:hint="eastAsia" w:hAnsi="宋体" w:cs="宋体"/>
          <w:b/>
          <w:color w:val="auto"/>
          <w:sz w:val="32"/>
          <w:szCs w:val="32"/>
          <w:highlight w:val="none"/>
        </w:rPr>
        <w:t>签订合同时间：</w:t>
      </w:r>
    </w:p>
    <w:p>
      <w:pPr>
        <w:pStyle w:val="13"/>
        <w:jc w:val="center"/>
        <w:rPr>
          <w:rFonts w:hAnsi="宋体" w:cs="宋体"/>
          <w:color w:val="auto"/>
          <w:highlight w:val="none"/>
        </w:rPr>
      </w:pPr>
    </w:p>
    <w:p>
      <w:pPr>
        <w:pStyle w:val="13"/>
        <w:jc w:val="center"/>
        <w:rPr>
          <w:rFonts w:hAnsi="宋体" w:cs="宋体"/>
          <w:color w:val="auto"/>
          <w:highlight w:val="none"/>
        </w:rPr>
      </w:pPr>
    </w:p>
    <w:p>
      <w:pPr>
        <w:rPr>
          <w:rFonts w:hAnsi="宋体" w:cs="宋体"/>
          <w:color w:val="auto"/>
          <w:highlight w:val="none"/>
        </w:rPr>
      </w:pPr>
      <w:r>
        <w:rPr>
          <w:rFonts w:hint="eastAsia" w:hAnsi="宋体" w:cs="宋体"/>
          <w:color w:val="auto"/>
          <w:highlight w:val="none"/>
        </w:rPr>
        <w:br w:type="page"/>
      </w:r>
    </w:p>
    <w:p>
      <w:pPr>
        <w:pStyle w:val="13"/>
        <w:spacing w:line="420" w:lineRule="exact"/>
        <w:jc w:val="center"/>
        <w:rPr>
          <w:b/>
          <w:color w:val="auto"/>
          <w:sz w:val="44"/>
          <w:szCs w:val="44"/>
          <w:highlight w:val="none"/>
        </w:rPr>
      </w:pPr>
      <w:r>
        <w:rPr>
          <w:b/>
          <w:color w:val="auto"/>
          <w:sz w:val="36"/>
          <w:szCs w:val="36"/>
          <w:highlight w:val="none"/>
        </w:rPr>
        <w:t>采购</w:t>
      </w:r>
      <w:r>
        <w:rPr>
          <w:b/>
          <w:bCs/>
          <w:color w:val="auto"/>
          <w:sz w:val="36"/>
          <w:szCs w:val="36"/>
          <w:highlight w:val="none"/>
        </w:rPr>
        <w:t>合同文本</w:t>
      </w:r>
    </w:p>
    <w:p>
      <w:pPr>
        <w:snapToGrid w:val="0"/>
        <w:spacing w:line="360" w:lineRule="exact"/>
        <w:jc w:val="center"/>
        <w:rPr>
          <w:b/>
          <w:bCs/>
          <w:color w:val="auto"/>
          <w:szCs w:val="21"/>
          <w:highlight w:val="none"/>
        </w:rPr>
      </w:pPr>
    </w:p>
    <w:p>
      <w:pPr>
        <w:snapToGrid w:val="0"/>
        <w:spacing w:line="360" w:lineRule="exact"/>
        <w:jc w:val="center"/>
        <w:rPr>
          <w:b/>
          <w:bCs/>
          <w:color w:val="auto"/>
          <w:szCs w:val="21"/>
          <w:highlight w:val="none"/>
        </w:rPr>
      </w:pPr>
      <w:r>
        <w:rPr>
          <w:b/>
          <w:bCs/>
          <w:color w:val="auto"/>
          <w:szCs w:val="21"/>
          <w:highlight w:val="none"/>
        </w:rPr>
        <w:t>广西壮族自治区政府采购合同</w:t>
      </w:r>
    </w:p>
    <w:p>
      <w:pPr>
        <w:snapToGrid w:val="0"/>
        <w:spacing w:line="360" w:lineRule="exact"/>
        <w:ind w:right="480" w:firstLine="5985" w:firstLineChars="2850"/>
        <w:rPr>
          <w:bCs/>
          <w:color w:val="auto"/>
          <w:szCs w:val="21"/>
          <w:highlight w:val="none"/>
          <w:u w:val="single"/>
        </w:rPr>
      </w:pPr>
      <w:r>
        <w:rPr>
          <w:bCs/>
          <w:color w:val="auto"/>
          <w:szCs w:val="21"/>
          <w:highlight w:val="none"/>
        </w:rPr>
        <w:t>合同编号：</w:t>
      </w:r>
    </w:p>
    <w:p>
      <w:pPr>
        <w:snapToGrid w:val="0"/>
        <w:spacing w:line="360" w:lineRule="exact"/>
        <w:rPr>
          <w:color w:val="auto"/>
          <w:szCs w:val="21"/>
          <w:highlight w:val="none"/>
        </w:rPr>
      </w:pPr>
    </w:p>
    <w:p>
      <w:pPr>
        <w:snapToGrid w:val="0"/>
        <w:spacing w:line="380" w:lineRule="exact"/>
        <w:rPr>
          <w:color w:val="auto"/>
          <w:szCs w:val="21"/>
          <w:highlight w:val="none"/>
          <w:u w:val="single"/>
        </w:rPr>
      </w:pPr>
      <w:r>
        <w:rPr>
          <w:color w:val="auto"/>
          <w:szCs w:val="21"/>
          <w:highlight w:val="none"/>
        </w:rPr>
        <w:t>采购单位（甲方）</w:t>
      </w:r>
      <w:r>
        <w:rPr>
          <w:rFonts w:hint="eastAsia"/>
          <w:color w:val="auto"/>
          <w:szCs w:val="21"/>
          <w:highlight w:val="none"/>
        </w:rPr>
        <w:t xml:space="preserve">                                   </w:t>
      </w:r>
      <w:r>
        <w:rPr>
          <w:color w:val="auto"/>
          <w:spacing w:val="-20"/>
          <w:szCs w:val="21"/>
          <w:highlight w:val="none"/>
        </w:rPr>
        <w:t>采购计划号</w:t>
      </w:r>
    </w:p>
    <w:p>
      <w:pPr>
        <w:snapToGrid w:val="0"/>
        <w:spacing w:line="380" w:lineRule="exact"/>
        <w:rPr>
          <w:color w:val="auto"/>
          <w:szCs w:val="21"/>
          <w:highlight w:val="none"/>
          <w:u w:val="single"/>
        </w:rPr>
      </w:pPr>
      <w:r>
        <w:rPr>
          <w:color w:val="auto"/>
          <w:szCs w:val="21"/>
          <w:highlight w:val="none"/>
        </w:rPr>
        <w:t>供应商（乙方）</w:t>
      </w:r>
      <w:r>
        <w:rPr>
          <w:rFonts w:hint="eastAsia"/>
          <w:color w:val="auto"/>
          <w:szCs w:val="21"/>
          <w:highlight w:val="none"/>
        </w:rPr>
        <w:t xml:space="preserve">                                    </w:t>
      </w:r>
      <w:r>
        <w:rPr>
          <w:color w:val="auto"/>
          <w:szCs w:val="21"/>
          <w:highlight w:val="none"/>
        </w:rPr>
        <w:t>项目名称</w:t>
      </w:r>
      <w:r>
        <w:rPr>
          <w:color w:val="auto"/>
          <w:spacing w:val="-20"/>
          <w:szCs w:val="21"/>
          <w:highlight w:val="none"/>
        </w:rPr>
        <w:t>编号</w:t>
      </w:r>
    </w:p>
    <w:p>
      <w:pPr>
        <w:snapToGrid w:val="0"/>
        <w:spacing w:line="380" w:lineRule="exact"/>
        <w:rPr>
          <w:color w:val="auto"/>
          <w:szCs w:val="21"/>
          <w:highlight w:val="none"/>
          <w:u w:val="single"/>
        </w:rPr>
      </w:pPr>
      <w:r>
        <w:rPr>
          <w:color w:val="auto"/>
          <w:szCs w:val="21"/>
          <w:highlight w:val="none"/>
        </w:rPr>
        <w:t>签订地点签订时间</w:t>
      </w:r>
    </w:p>
    <w:p>
      <w:pPr>
        <w:snapToGrid w:val="0"/>
        <w:spacing w:line="380" w:lineRule="exact"/>
        <w:ind w:firstLine="420" w:firstLineChars="200"/>
        <w:rPr>
          <w:color w:val="auto"/>
          <w:szCs w:val="21"/>
          <w:highlight w:val="none"/>
        </w:rPr>
      </w:pPr>
    </w:p>
    <w:p>
      <w:pPr>
        <w:pStyle w:val="13"/>
        <w:spacing w:line="380" w:lineRule="exact"/>
        <w:ind w:firstLine="420" w:firstLineChars="200"/>
        <w:rPr>
          <w:rFonts w:ascii="Times New Roman" w:hAnsi="Times New Roman"/>
          <w:color w:val="auto"/>
          <w:highlight w:val="none"/>
        </w:rPr>
      </w:pPr>
      <w:r>
        <w:rPr>
          <w:rFonts w:ascii="Times New Roman" w:hAnsi="Times New Roman"/>
          <w:color w:val="auto"/>
          <w:highlight w:val="none"/>
        </w:rPr>
        <w:t>根据《中华人民共和国政府采购法》、《中华人民共和国合同法》等法律、法规规定，按照</w:t>
      </w:r>
      <w:r>
        <w:rPr>
          <w:rFonts w:hint="eastAsia" w:ascii="Times New Roman" w:hAnsi="Times New Roman"/>
          <w:color w:val="auto"/>
          <w:highlight w:val="none"/>
        </w:rPr>
        <w:t>采购文件</w:t>
      </w:r>
      <w:r>
        <w:rPr>
          <w:rFonts w:ascii="Times New Roman" w:hAnsi="Times New Roman"/>
          <w:color w:val="auto"/>
          <w:highlight w:val="none"/>
        </w:rPr>
        <w:t>规定条款和中标供应商投标文件及其承诺，甲乙双方签订本合同。</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第一条　合同标的</w:t>
      </w:r>
    </w:p>
    <w:p>
      <w:pPr>
        <w:snapToGrid w:val="0"/>
        <w:spacing w:line="380" w:lineRule="exact"/>
        <w:ind w:firstLine="420" w:firstLineChars="200"/>
        <w:rPr>
          <w:color w:val="auto"/>
          <w:szCs w:val="21"/>
          <w:highlight w:val="none"/>
        </w:rPr>
      </w:pPr>
      <w:r>
        <w:rPr>
          <w:color w:val="auto"/>
          <w:szCs w:val="21"/>
          <w:highlight w:val="none"/>
        </w:rPr>
        <w:t>1、供货一览表</w:t>
      </w:r>
    </w:p>
    <w:tbl>
      <w:tblPr>
        <w:tblStyle w:val="23"/>
        <w:tblW w:w="84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048"/>
        <w:gridCol w:w="888"/>
        <w:gridCol w:w="1068"/>
        <w:gridCol w:w="972"/>
        <w:gridCol w:w="888"/>
        <w:gridCol w:w="864"/>
        <w:gridCol w:w="912"/>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6" w:type="dxa"/>
            <w:vAlign w:val="center"/>
          </w:tcPr>
          <w:p>
            <w:pPr>
              <w:snapToGrid w:val="0"/>
              <w:spacing w:line="380" w:lineRule="exact"/>
              <w:jc w:val="center"/>
              <w:rPr>
                <w:color w:val="auto"/>
                <w:szCs w:val="21"/>
                <w:highlight w:val="none"/>
              </w:rPr>
            </w:pPr>
            <w:r>
              <w:rPr>
                <w:color w:val="auto"/>
                <w:szCs w:val="21"/>
                <w:highlight w:val="none"/>
              </w:rPr>
              <w:t>序号</w:t>
            </w:r>
          </w:p>
        </w:tc>
        <w:tc>
          <w:tcPr>
            <w:tcW w:w="1048" w:type="dxa"/>
            <w:vAlign w:val="center"/>
          </w:tcPr>
          <w:p>
            <w:pPr>
              <w:snapToGrid w:val="0"/>
              <w:spacing w:line="380" w:lineRule="exact"/>
              <w:jc w:val="center"/>
              <w:rPr>
                <w:color w:val="auto"/>
                <w:szCs w:val="21"/>
                <w:highlight w:val="none"/>
              </w:rPr>
            </w:pPr>
            <w:r>
              <w:rPr>
                <w:color w:val="auto"/>
                <w:szCs w:val="21"/>
                <w:highlight w:val="none"/>
              </w:rPr>
              <w:t>产品</w:t>
            </w:r>
          </w:p>
          <w:p>
            <w:pPr>
              <w:snapToGrid w:val="0"/>
              <w:spacing w:line="380" w:lineRule="exact"/>
              <w:jc w:val="center"/>
              <w:rPr>
                <w:color w:val="auto"/>
                <w:szCs w:val="21"/>
                <w:highlight w:val="none"/>
              </w:rPr>
            </w:pPr>
            <w:r>
              <w:rPr>
                <w:color w:val="auto"/>
                <w:szCs w:val="21"/>
                <w:highlight w:val="none"/>
              </w:rPr>
              <w:t>名称</w:t>
            </w:r>
          </w:p>
        </w:tc>
        <w:tc>
          <w:tcPr>
            <w:tcW w:w="888" w:type="dxa"/>
            <w:vAlign w:val="center"/>
          </w:tcPr>
          <w:p>
            <w:pPr>
              <w:snapToGrid w:val="0"/>
              <w:spacing w:line="380" w:lineRule="exact"/>
              <w:jc w:val="center"/>
              <w:rPr>
                <w:color w:val="auto"/>
                <w:szCs w:val="21"/>
                <w:highlight w:val="none"/>
              </w:rPr>
            </w:pPr>
            <w:r>
              <w:rPr>
                <w:color w:val="auto"/>
                <w:szCs w:val="21"/>
                <w:highlight w:val="none"/>
              </w:rPr>
              <w:t>商标</w:t>
            </w:r>
          </w:p>
          <w:p>
            <w:pPr>
              <w:snapToGrid w:val="0"/>
              <w:spacing w:line="380" w:lineRule="exact"/>
              <w:jc w:val="center"/>
              <w:rPr>
                <w:color w:val="auto"/>
                <w:szCs w:val="21"/>
                <w:highlight w:val="none"/>
              </w:rPr>
            </w:pPr>
            <w:r>
              <w:rPr>
                <w:color w:val="auto"/>
                <w:szCs w:val="21"/>
                <w:highlight w:val="none"/>
              </w:rPr>
              <w:t>品牌</w:t>
            </w:r>
          </w:p>
        </w:tc>
        <w:tc>
          <w:tcPr>
            <w:tcW w:w="1068" w:type="dxa"/>
            <w:vAlign w:val="center"/>
          </w:tcPr>
          <w:p>
            <w:pPr>
              <w:snapToGrid w:val="0"/>
              <w:spacing w:line="380" w:lineRule="exact"/>
              <w:jc w:val="center"/>
              <w:rPr>
                <w:color w:val="auto"/>
                <w:szCs w:val="21"/>
                <w:highlight w:val="none"/>
              </w:rPr>
            </w:pPr>
            <w:r>
              <w:rPr>
                <w:color w:val="auto"/>
                <w:szCs w:val="21"/>
                <w:highlight w:val="none"/>
              </w:rPr>
              <w:t>规格</w:t>
            </w:r>
          </w:p>
          <w:p>
            <w:pPr>
              <w:snapToGrid w:val="0"/>
              <w:spacing w:line="380" w:lineRule="exact"/>
              <w:jc w:val="center"/>
              <w:rPr>
                <w:color w:val="auto"/>
                <w:szCs w:val="21"/>
                <w:highlight w:val="none"/>
              </w:rPr>
            </w:pPr>
            <w:r>
              <w:rPr>
                <w:color w:val="auto"/>
                <w:szCs w:val="21"/>
                <w:highlight w:val="none"/>
              </w:rPr>
              <w:t>型号</w:t>
            </w:r>
          </w:p>
        </w:tc>
        <w:tc>
          <w:tcPr>
            <w:tcW w:w="972" w:type="dxa"/>
            <w:vAlign w:val="center"/>
          </w:tcPr>
          <w:p>
            <w:pPr>
              <w:snapToGrid w:val="0"/>
              <w:spacing w:line="380" w:lineRule="exact"/>
              <w:jc w:val="center"/>
              <w:rPr>
                <w:color w:val="auto"/>
                <w:szCs w:val="21"/>
                <w:highlight w:val="none"/>
              </w:rPr>
            </w:pPr>
            <w:r>
              <w:rPr>
                <w:color w:val="auto"/>
                <w:szCs w:val="21"/>
                <w:highlight w:val="none"/>
              </w:rPr>
              <w:t>生产</w:t>
            </w:r>
          </w:p>
          <w:p>
            <w:pPr>
              <w:snapToGrid w:val="0"/>
              <w:spacing w:line="380" w:lineRule="exact"/>
              <w:jc w:val="center"/>
              <w:rPr>
                <w:color w:val="auto"/>
                <w:szCs w:val="21"/>
                <w:highlight w:val="none"/>
              </w:rPr>
            </w:pPr>
            <w:r>
              <w:rPr>
                <w:color w:val="auto"/>
                <w:szCs w:val="21"/>
                <w:highlight w:val="none"/>
              </w:rPr>
              <w:t>厂家</w:t>
            </w:r>
          </w:p>
        </w:tc>
        <w:tc>
          <w:tcPr>
            <w:tcW w:w="888" w:type="dxa"/>
            <w:vAlign w:val="center"/>
          </w:tcPr>
          <w:p>
            <w:pPr>
              <w:snapToGrid w:val="0"/>
              <w:spacing w:line="380" w:lineRule="exact"/>
              <w:jc w:val="center"/>
              <w:rPr>
                <w:color w:val="auto"/>
                <w:szCs w:val="21"/>
                <w:highlight w:val="none"/>
              </w:rPr>
            </w:pPr>
            <w:r>
              <w:rPr>
                <w:color w:val="auto"/>
                <w:szCs w:val="21"/>
                <w:highlight w:val="none"/>
              </w:rPr>
              <w:t>数量</w:t>
            </w:r>
          </w:p>
        </w:tc>
        <w:tc>
          <w:tcPr>
            <w:tcW w:w="864" w:type="dxa"/>
            <w:vAlign w:val="center"/>
          </w:tcPr>
          <w:p>
            <w:pPr>
              <w:snapToGrid w:val="0"/>
              <w:spacing w:line="380" w:lineRule="exact"/>
              <w:jc w:val="center"/>
              <w:rPr>
                <w:color w:val="auto"/>
                <w:szCs w:val="21"/>
                <w:highlight w:val="none"/>
              </w:rPr>
            </w:pPr>
            <w:r>
              <w:rPr>
                <w:color w:val="auto"/>
                <w:szCs w:val="21"/>
                <w:highlight w:val="none"/>
              </w:rPr>
              <w:t>单位</w:t>
            </w:r>
          </w:p>
        </w:tc>
        <w:tc>
          <w:tcPr>
            <w:tcW w:w="912" w:type="dxa"/>
            <w:vAlign w:val="center"/>
          </w:tcPr>
          <w:p>
            <w:pPr>
              <w:snapToGrid w:val="0"/>
              <w:spacing w:line="380" w:lineRule="exact"/>
              <w:jc w:val="center"/>
              <w:rPr>
                <w:color w:val="auto"/>
                <w:szCs w:val="21"/>
                <w:highlight w:val="none"/>
              </w:rPr>
            </w:pPr>
            <w:r>
              <w:rPr>
                <w:color w:val="auto"/>
                <w:szCs w:val="21"/>
                <w:highlight w:val="none"/>
              </w:rPr>
              <w:t>单价</w:t>
            </w:r>
          </w:p>
          <w:p>
            <w:pPr>
              <w:snapToGrid w:val="0"/>
              <w:spacing w:line="380" w:lineRule="exact"/>
              <w:jc w:val="center"/>
              <w:rPr>
                <w:color w:val="auto"/>
                <w:szCs w:val="21"/>
                <w:highlight w:val="none"/>
              </w:rPr>
            </w:pPr>
            <w:r>
              <w:rPr>
                <w:color w:val="auto"/>
                <w:szCs w:val="21"/>
                <w:highlight w:val="none"/>
              </w:rPr>
              <w:t>（元）</w:t>
            </w:r>
          </w:p>
        </w:tc>
        <w:tc>
          <w:tcPr>
            <w:tcW w:w="1296" w:type="dxa"/>
            <w:vAlign w:val="center"/>
          </w:tcPr>
          <w:p>
            <w:pPr>
              <w:snapToGrid w:val="0"/>
              <w:spacing w:line="380" w:lineRule="exact"/>
              <w:jc w:val="center"/>
              <w:rPr>
                <w:color w:val="auto"/>
                <w:szCs w:val="21"/>
                <w:highlight w:val="none"/>
              </w:rPr>
            </w:pPr>
            <w:r>
              <w:rPr>
                <w:color w:val="auto"/>
                <w:szCs w:val="21"/>
                <w:highlight w:val="none"/>
              </w:rPr>
              <w:t>金额</w:t>
            </w:r>
          </w:p>
          <w:p>
            <w:pPr>
              <w:snapToGrid w:val="0"/>
              <w:spacing w:line="380" w:lineRule="exact"/>
              <w:jc w:val="center"/>
              <w:rPr>
                <w:color w:val="auto"/>
                <w:szCs w:val="21"/>
                <w:highlight w:val="none"/>
              </w:rPr>
            </w:pPr>
            <w:r>
              <w:rPr>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vAlign w:val="center"/>
          </w:tcPr>
          <w:p>
            <w:pPr>
              <w:snapToGrid w:val="0"/>
              <w:spacing w:line="380" w:lineRule="exact"/>
              <w:jc w:val="center"/>
              <w:rPr>
                <w:color w:val="auto"/>
                <w:szCs w:val="21"/>
                <w:highlight w:val="none"/>
              </w:rPr>
            </w:pPr>
            <w:r>
              <w:rPr>
                <w:color w:val="auto"/>
                <w:szCs w:val="21"/>
                <w:highlight w:val="none"/>
              </w:rPr>
              <w:t>1</w:t>
            </w:r>
          </w:p>
        </w:tc>
        <w:tc>
          <w:tcPr>
            <w:tcW w:w="1048" w:type="dxa"/>
            <w:vAlign w:val="center"/>
          </w:tcPr>
          <w:p>
            <w:pPr>
              <w:snapToGrid w:val="0"/>
              <w:spacing w:line="380" w:lineRule="exact"/>
              <w:jc w:val="center"/>
              <w:rPr>
                <w:color w:val="auto"/>
                <w:szCs w:val="21"/>
                <w:highlight w:val="none"/>
              </w:rPr>
            </w:pPr>
          </w:p>
        </w:tc>
        <w:tc>
          <w:tcPr>
            <w:tcW w:w="888" w:type="dxa"/>
            <w:vAlign w:val="center"/>
          </w:tcPr>
          <w:p>
            <w:pPr>
              <w:snapToGrid w:val="0"/>
              <w:spacing w:line="380" w:lineRule="exact"/>
              <w:jc w:val="center"/>
              <w:rPr>
                <w:color w:val="auto"/>
                <w:szCs w:val="21"/>
                <w:highlight w:val="none"/>
              </w:rPr>
            </w:pPr>
          </w:p>
        </w:tc>
        <w:tc>
          <w:tcPr>
            <w:tcW w:w="1068" w:type="dxa"/>
            <w:vAlign w:val="center"/>
          </w:tcPr>
          <w:p>
            <w:pPr>
              <w:snapToGrid w:val="0"/>
              <w:spacing w:line="380" w:lineRule="exact"/>
              <w:jc w:val="center"/>
              <w:rPr>
                <w:color w:val="auto"/>
                <w:szCs w:val="21"/>
                <w:highlight w:val="none"/>
              </w:rPr>
            </w:pPr>
          </w:p>
        </w:tc>
        <w:tc>
          <w:tcPr>
            <w:tcW w:w="972" w:type="dxa"/>
          </w:tcPr>
          <w:p>
            <w:pPr>
              <w:snapToGrid w:val="0"/>
              <w:spacing w:line="380" w:lineRule="exact"/>
              <w:jc w:val="center"/>
              <w:rPr>
                <w:color w:val="auto"/>
                <w:szCs w:val="21"/>
                <w:highlight w:val="none"/>
              </w:rPr>
            </w:pPr>
          </w:p>
        </w:tc>
        <w:tc>
          <w:tcPr>
            <w:tcW w:w="888" w:type="dxa"/>
          </w:tcPr>
          <w:p>
            <w:pPr>
              <w:snapToGrid w:val="0"/>
              <w:spacing w:line="380" w:lineRule="exact"/>
              <w:jc w:val="center"/>
              <w:rPr>
                <w:color w:val="auto"/>
                <w:szCs w:val="21"/>
                <w:highlight w:val="none"/>
              </w:rPr>
            </w:pPr>
          </w:p>
        </w:tc>
        <w:tc>
          <w:tcPr>
            <w:tcW w:w="864" w:type="dxa"/>
          </w:tcPr>
          <w:p>
            <w:pPr>
              <w:snapToGrid w:val="0"/>
              <w:spacing w:line="380" w:lineRule="exact"/>
              <w:jc w:val="center"/>
              <w:rPr>
                <w:color w:val="auto"/>
                <w:szCs w:val="21"/>
                <w:highlight w:val="none"/>
              </w:rPr>
            </w:pPr>
          </w:p>
        </w:tc>
        <w:tc>
          <w:tcPr>
            <w:tcW w:w="912" w:type="dxa"/>
            <w:vAlign w:val="center"/>
          </w:tcPr>
          <w:p>
            <w:pPr>
              <w:snapToGrid w:val="0"/>
              <w:spacing w:line="380" w:lineRule="exact"/>
              <w:jc w:val="center"/>
              <w:rPr>
                <w:color w:val="auto"/>
                <w:szCs w:val="21"/>
                <w:highlight w:val="none"/>
              </w:rPr>
            </w:pPr>
          </w:p>
        </w:tc>
        <w:tc>
          <w:tcPr>
            <w:tcW w:w="1296" w:type="dxa"/>
            <w:vAlign w:val="center"/>
          </w:tcPr>
          <w:p>
            <w:pPr>
              <w:snapToGrid w:val="0"/>
              <w:spacing w:line="38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vAlign w:val="center"/>
          </w:tcPr>
          <w:p>
            <w:pPr>
              <w:snapToGrid w:val="0"/>
              <w:spacing w:line="380" w:lineRule="exact"/>
              <w:jc w:val="center"/>
              <w:rPr>
                <w:color w:val="auto"/>
                <w:szCs w:val="21"/>
                <w:highlight w:val="none"/>
              </w:rPr>
            </w:pPr>
            <w:r>
              <w:rPr>
                <w:color w:val="auto"/>
                <w:szCs w:val="21"/>
                <w:highlight w:val="none"/>
              </w:rPr>
              <w:t>2</w:t>
            </w:r>
          </w:p>
        </w:tc>
        <w:tc>
          <w:tcPr>
            <w:tcW w:w="1048" w:type="dxa"/>
            <w:vAlign w:val="center"/>
          </w:tcPr>
          <w:p>
            <w:pPr>
              <w:snapToGrid w:val="0"/>
              <w:spacing w:line="380" w:lineRule="exact"/>
              <w:jc w:val="center"/>
              <w:rPr>
                <w:color w:val="auto"/>
                <w:szCs w:val="21"/>
                <w:highlight w:val="none"/>
              </w:rPr>
            </w:pPr>
          </w:p>
        </w:tc>
        <w:tc>
          <w:tcPr>
            <w:tcW w:w="888" w:type="dxa"/>
            <w:vAlign w:val="center"/>
          </w:tcPr>
          <w:p>
            <w:pPr>
              <w:snapToGrid w:val="0"/>
              <w:spacing w:line="380" w:lineRule="exact"/>
              <w:jc w:val="center"/>
              <w:rPr>
                <w:color w:val="auto"/>
                <w:szCs w:val="21"/>
                <w:highlight w:val="none"/>
              </w:rPr>
            </w:pPr>
          </w:p>
        </w:tc>
        <w:tc>
          <w:tcPr>
            <w:tcW w:w="1068" w:type="dxa"/>
            <w:vAlign w:val="center"/>
          </w:tcPr>
          <w:p>
            <w:pPr>
              <w:snapToGrid w:val="0"/>
              <w:spacing w:line="380" w:lineRule="exact"/>
              <w:jc w:val="center"/>
              <w:rPr>
                <w:color w:val="auto"/>
                <w:szCs w:val="21"/>
                <w:highlight w:val="none"/>
              </w:rPr>
            </w:pPr>
          </w:p>
        </w:tc>
        <w:tc>
          <w:tcPr>
            <w:tcW w:w="972" w:type="dxa"/>
          </w:tcPr>
          <w:p>
            <w:pPr>
              <w:snapToGrid w:val="0"/>
              <w:spacing w:line="380" w:lineRule="exact"/>
              <w:jc w:val="center"/>
              <w:rPr>
                <w:color w:val="auto"/>
                <w:szCs w:val="21"/>
                <w:highlight w:val="none"/>
              </w:rPr>
            </w:pPr>
          </w:p>
        </w:tc>
        <w:tc>
          <w:tcPr>
            <w:tcW w:w="888" w:type="dxa"/>
          </w:tcPr>
          <w:p>
            <w:pPr>
              <w:snapToGrid w:val="0"/>
              <w:spacing w:line="380" w:lineRule="exact"/>
              <w:jc w:val="center"/>
              <w:rPr>
                <w:color w:val="auto"/>
                <w:szCs w:val="21"/>
                <w:highlight w:val="none"/>
              </w:rPr>
            </w:pPr>
          </w:p>
        </w:tc>
        <w:tc>
          <w:tcPr>
            <w:tcW w:w="864" w:type="dxa"/>
          </w:tcPr>
          <w:p>
            <w:pPr>
              <w:snapToGrid w:val="0"/>
              <w:spacing w:line="380" w:lineRule="exact"/>
              <w:jc w:val="center"/>
              <w:rPr>
                <w:color w:val="auto"/>
                <w:szCs w:val="21"/>
                <w:highlight w:val="none"/>
              </w:rPr>
            </w:pPr>
          </w:p>
        </w:tc>
        <w:tc>
          <w:tcPr>
            <w:tcW w:w="912" w:type="dxa"/>
            <w:vAlign w:val="center"/>
          </w:tcPr>
          <w:p>
            <w:pPr>
              <w:snapToGrid w:val="0"/>
              <w:spacing w:line="380" w:lineRule="exact"/>
              <w:jc w:val="center"/>
              <w:rPr>
                <w:color w:val="auto"/>
                <w:szCs w:val="21"/>
                <w:highlight w:val="none"/>
              </w:rPr>
            </w:pPr>
          </w:p>
        </w:tc>
        <w:tc>
          <w:tcPr>
            <w:tcW w:w="1296" w:type="dxa"/>
            <w:vAlign w:val="center"/>
          </w:tcPr>
          <w:p>
            <w:pPr>
              <w:snapToGrid w:val="0"/>
              <w:spacing w:line="38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vAlign w:val="center"/>
          </w:tcPr>
          <w:p>
            <w:pPr>
              <w:snapToGrid w:val="0"/>
              <w:spacing w:line="380" w:lineRule="exact"/>
              <w:jc w:val="center"/>
              <w:rPr>
                <w:color w:val="auto"/>
                <w:szCs w:val="21"/>
                <w:highlight w:val="none"/>
              </w:rPr>
            </w:pPr>
            <w:r>
              <w:rPr>
                <w:color w:val="auto"/>
                <w:szCs w:val="21"/>
                <w:highlight w:val="none"/>
              </w:rPr>
              <w:t>3</w:t>
            </w:r>
          </w:p>
        </w:tc>
        <w:tc>
          <w:tcPr>
            <w:tcW w:w="1048" w:type="dxa"/>
            <w:vAlign w:val="center"/>
          </w:tcPr>
          <w:p>
            <w:pPr>
              <w:snapToGrid w:val="0"/>
              <w:spacing w:line="380" w:lineRule="exact"/>
              <w:jc w:val="center"/>
              <w:rPr>
                <w:color w:val="auto"/>
                <w:szCs w:val="21"/>
                <w:highlight w:val="none"/>
              </w:rPr>
            </w:pPr>
          </w:p>
        </w:tc>
        <w:tc>
          <w:tcPr>
            <w:tcW w:w="888" w:type="dxa"/>
            <w:vAlign w:val="center"/>
          </w:tcPr>
          <w:p>
            <w:pPr>
              <w:snapToGrid w:val="0"/>
              <w:spacing w:line="380" w:lineRule="exact"/>
              <w:jc w:val="center"/>
              <w:rPr>
                <w:color w:val="auto"/>
                <w:szCs w:val="21"/>
                <w:highlight w:val="none"/>
              </w:rPr>
            </w:pPr>
          </w:p>
        </w:tc>
        <w:tc>
          <w:tcPr>
            <w:tcW w:w="1068" w:type="dxa"/>
            <w:vAlign w:val="center"/>
          </w:tcPr>
          <w:p>
            <w:pPr>
              <w:snapToGrid w:val="0"/>
              <w:spacing w:line="380" w:lineRule="exact"/>
              <w:jc w:val="center"/>
              <w:rPr>
                <w:color w:val="auto"/>
                <w:szCs w:val="21"/>
                <w:highlight w:val="none"/>
              </w:rPr>
            </w:pPr>
          </w:p>
        </w:tc>
        <w:tc>
          <w:tcPr>
            <w:tcW w:w="972" w:type="dxa"/>
          </w:tcPr>
          <w:p>
            <w:pPr>
              <w:snapToGrid w:val="0"/>
              <w:spacing w:line="380" w:lineRule="exact"/>
              <w:jc w:val="center"/>
              <w:rPr>
                <w:color w:val="auto"/>
                <w:szCs w:val="21"/>
                <w:highlight w:val="none"/>
              </w:rPr>
            </w:pPr>
          </w:p>
        </w:tc>
        <w:tc>
          <w:tcPr>
            <w:tcW w:w="888" w:type="dxa"/>
          </w:tcPr>
          <w:p>
            <w:pPr>
              <w:snapToGrid w:val="0"/>
              <w:spacing w:line="380" w:lineRule="exact"/>
              <w:jc w:val="center"/>
              <w:rPr>
                <w:color w:val="auto"/>
                <w:szCs w:val="21"/>
                <w:highlight w:val="none"/>
              </w:rPr>
            </w:pPr>
          </w:p>
        </w:tc>
        <w:tc>
          <w:tcPr>
            <w:tcW w:w="864" w:type="dxa"/>
          </w:tcPr>
          <w:p>
            <w:pPr>
              <w:snapToGrid w:val="0"/>
              <w:spacing w:line="380" w:lineRule="exact"/>
              <w:jc w:val="center"/>
              <w:rPr>
                <w:color w:val="auto"/>
                <w:szCs w:val="21"/>
                <w:highlight w:val="none"/>
              </w:rPr>
            </w:pPr>
          </w:p>
        </w:tc>
        <w:tc>
          <w:tcPr>
            <w:tcW w:w="912" w:type="dxa"/>
            <w:vAlign w:val="center"/>
          </w:tcPr>
          <w:p>
            <w:pPr>
              <w:snapToGrid w:val="0"/>
              <w:spacing w:line="380" w:lineRule="exact"/>
              <w:jc w:val="center"/>
              <w:rPr>
                <w:color w:val="auto"/>
                <w:szCs w:val="21"/>
                <w:highlight w:val="none"/>
              </w:rPr>
            </w:pPr>
          </w:p>
        </w:tc>
        <w:tc>
          <w:tcPr>
            <w:tcW w:w="1296" w:type="dxa"/>
            <w:vAlign w:val="center"/>
          </w:tcPr>
          <w:p>
            <w:pPr>
              <w:snapToGrid w:val="0"/>
              <w:spacing w:line="38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8432" w:type="dxa"/>
            <w:gridSpan w:val="9"/>
            <w:vAlign w:val="center"/>
          </w:tcPr>
          <w:p>
            <w:pPr>
              <w:snapToGrid w:val="0"/>
              <w:spacing w:line="380" w:lineRule="exact"/>
              <w:rPr>
                <w:color w:val="auto"/>
                <w:szCs w:val="21"/>
                <w:highlight w:val="none"/>
              </w:rPr>
            </w:pPr>
            <w:r>
              <w:rPr>
                <w:color w:val="auto"/>
                <w:szCs w:val="21"/>
                <w:highlight w:val="none"/>
              </w:rPr>
              <w:t>人民币合计金额（大写）（小写）</w:t>
            </w:r>
          </w:p>
        </w:tc>
      </w:tr>
    </w:tbl>
    <w:p>
      <w:pPr>
        <w:snapToGrid w:val="0"/>
        <w:spacing w:line="380" w:lineRule="exact"/>
        <w:ind w:right="420" w:firstLine="420" w:firstLineChars="200"/>
        <w:rPr>
          <w:color w:val="auto"/>
          <w:szCs w:val="21"/>
          <w:highlight w:val="none"/>
        </w:rPr>
      </w:pPr>
      <w:r>
        <w:rPr>
          <w:color w:val="auto"/>
          <w:szCs w:val="21"/>
          <w:highlight w:val="none"/>
        </w:rPr>
        <w:t>2、合同合计金额包括货物价款，备件、专用工具、安装、调试、检验、技术培训及技术资料和包装、运输等全部费用。如招投标文件对其另有规定的，从其规定。</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第二条　质量保证</w:t>
      </w:r>
    </w:p>
    <w:p>
      <w:pPr>
        <w:snapToGrid w:val="0"/>
        <w:spacing w:line="380" w:lineRule="exact"/>
        <w:ind w:firstLine="420" w:firstLineChars="200"/>
        <w:rPr>
          <w:color w:val="auto"/>
          <w:szCs w:val="21"/>
          <w:highlight w:val="none"/>
        </w:rPr>
      </w:pPr>
      <w:r>
        <w:rPr>
          <w:color w:val="auto"/>
          <w:szCs w:val="21"/>
          <w:highlight w:val="none"/>
        </w:rPr>
        <w:t>1、乙方所提供的货物型号、技术规格、技术参数等质量必须与招投标文件和承诺相一致。乙方提供的节能和环保产品必须是列入政府采购清单的产品。</w:t>
      </w:r>
    </w:p>
    <w:p>
      <w:pPr>
        <w:snapToGrid w:val="0"/>
        <w:spacing w:line="380" w:lineRule="exact"/>
        <w:ind w:firstLine="420" w:firstLineChars="200"/>
        <w:rPr>
          <w:color w:val="auto"/>
          <w:szCs w:val="21"/>
          <w:highlight w:val="none"/>
          <w:u w:val="single"/>
        </w:rPr>
      </w:pPr>
      <w:r>
        <w:rPr>
          <w:color w:val="auto"/>
          <w:szCs w:val="21"/>
          <w:highlight w:val="none"/>
        </w:rPr>
        <w:t>2、乙方所提供的货物必须是全新、未使用的原装产品，且在正常安装、使用和保养条件下，其使用寿命期内各项指标均达到质量要求。</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第三条　权力保证</w:t>
      </w:r>
    </w:p>
    <w:p>
      <w:pPr>
        <w:snapToGrid w:val="0"/>
        <w:spacing w:line="380" w:lineRule="exact"/>
        <w:ind w:firstLine="420" w:firstLineChars="200"/>
        <w:rPr>
          <w:color w:val="auto"/>
          <w:szCs w:val="21"/>
          <w:highlight w:val="none"/>
        </w:rPr>
      </w:pPr>
      <w:r>
        <w:rPr>
          <w:color w:val="auto"/>
          <w:szCs w:val="21"/>
          <w:highlight w:val="none"/>
        </w:rPr>
        <w:t>乙方应保证所提供货物在使用时不会侵犯任何第三方的专利权、商标权、工业设计权或其他权利。</w:t>
      </w:r>
    </w:p>
    <w:p>
      <w:pPr>
        <w:snapToGrid w:val="0"/>
        <w:spacing w:line="380" w:lineRule="exact"/>
        <w:ind w:firstLine="420" w:firstLineChars="200"/>
        <w:rPr>
          <w:color w:val="auto"/>
          <w:szCs w:val="21"/>
          <w:highlight w:val="none"/>
        </w:rPr>
      </w:pPr>
      <w:r>
        <w:rPr>
          <w:color w:val="auto"/>
          <w:szCs w:val="21"/>
          <w:highlight w:val="none"/>
        </w:rPr>
        <w:t>乙方应按</w:t>
      </w:r>
      <w:r>
        <w:rPr>
          <w:rFonts w:hint="eastAsia"/>
          <w:color w:val="auto"/>
          <w:szCs w:val="21"/>
          <w:highlight w:val="none"/>
        </w:rPr>
        <w:t>采购文件</w:t>
      </w:r>
      <w:r>
        <w:rPr>
          <w:color w:val="auto"/>
          <w:szCs w:val="21"/>
          <w:highlight w:val="none"/>
        </w:rPr>
        <w:t>规定的时间向甲方提供使用货物的有关技术资料。</w:t>
      </w:r>
    </w:p>
    <w:p>
      <w:pPr>
        <w:snapToGrid w:val="0"/>
        <w:spacing w:line="380" w:lineRule="exact"/>
        <w:ind w:firstLine="420" w:firstLineChars="200"/>
        <w:rPr>
          <w:color w:val="auto"/>
          <w:szCs w:val="21"/>
          <w:highlight w:val="none"/>
        </w:rPr>
      </w:pPr>
      <w:r>
        <w:rPr>
          <w:color w:val="auto"/>
          <w:szCs w:val="21"/>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80" w:lineRule="exact"/>
        <w:ind w:firstLine="420" w:firstLineChars="200"/>
        <w:rPr>
          <w:color w:val="auto"/>
          <w:szCs w:val="21"/>
          <w:highlight w:val="none"/>
        </w:rPr>
      </w:pPr>
      <w:r>
        <w:rPr>
          <w:color w:val="auto"/>
          <w:szCs w:val="21"/>
          <w:highlight w:val="none"/>
        </w:rPr>
        <w:t>乙方保证所交付的货物的所有权完全属于乙方且无任何抵押、质押、查封等产权瑕疵。</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第四条　包装和运输</w:t>
      </w:r>
    </w:p>
    <w:p>
      <w:pPr>
        <w:snapToGrid w:val="0"/>
        <w:spacing w:line="400" w:lineRule="exact"/>
        <w:ind w:firstLine="420" w:firstLineChars="200"/>
        <w:rPr>
          <w:color w:val="auto"/>
          <w:szCs w:val="21"/>
          <w:highlight w:val="none"/>
        </w:rPr>
      </w:pPr>
      <w:r>
        <w:rPr>
          <w:color w:val="auto"/>
          <w:szCs w:val="21"/>
          <w:highlight w:val="none"/>
        </w:rPr>
        <w:t>1、乙方提供的货物均应按招投标文件要求的包装材料、包装标准、包装方式进行包装，每一包装单元内应附详细的装箱单和质量合格证。</w:t>
      </w:r>
    </w:p>
    <w:p>
      <w:pPr>
        <w:snapToGrid w:val="0"/>
        <w:spacing w:line="400" w:lineRule="exact"/>
        <w:ind w:firstLine="420" w:firstLineChars="200"/>
        <w:textAlignment w:val="top"/>
        <w:rPr>
          <w:color w:val="auto"/>
          <w:szCs w:val="21"/>
          <w:highlight w:val="none"/>
        </w:rPr>
      </w:pPr>
      <w:r>
        <w:rPr>
          <w:color w:val="auto"/>
          <w:szCs w:val="21"/>
          <w:highlight w:val="none"/>
        </w:rPr>
        <w:t>2、货物的运输方式：</w:t>
      </w:r>
      <w:r>
        <w:rPr>
          <w:color w:val="auto"/>
          <w:szCs w:val="21"/>
          <w:highlight w:val="none"/>
          <w:u w:val="single"/>
        </w:rPr>
        <w:t>不限。</w:t>
      </w:r>
    </w:p>
    <w:p>
      <w:pPr>
        <w:snapToGrid w:val="0"/>
        <w:spacing w:line="400" w:lineRule="exact"/>
        <w:ind w:firstLine="420" w:firstLineChars="200"/>
        <w:textAlignment w:val="top"/>
        <w:rPr>
          <w:color w:val="auto"/>
          <w:szCs w:val="21"/>
          <w:highlight w:val="none"/>
        </w:rPr>
      </w:pPr>
      <w:r>
        <w:rPr>
          <w:color w:val="auto"/>
          <w:szCs w:val="21"/>
          <w:highlight w:val="none"/>
        </w:rPr>
        <w:t>3、乙方负责货物运输，货物运输合理损耗及计算方法：本合同交付货物不接受损耗，由乙方自行为其货物运输办理相关保险。</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第五条　交付和验收</w:t>
      </w:r>
    </w:p>
    <w:p>
      <w:pPr>
        <w:widowControl/>
        <w:spacing w:line="400" w:lineRule="exact"/>
        <w:ind w:left="315" w:leftChars="150" w:firstLine="105" w:firstLineChars="50"/>
        <w:jc w:val="left"/>
        <w:textAlignment w:val="top"/>
        <w:rPr>
          <w:color w:val="auto"/>
          <w:szCs w:val="21"/>
          <w:highlight w:val="none"/>
        </w:rPr>
      </w:pPr>
      <w:r>
        <w:rPr>
          <w:color w:val="auto"/>
          <w:szCs w:val="21"/>
          <w:highlight w:val="none"/>
        </w:rPr>
        <w:t>1、交货时间：</w:t>
      </w:r>
      <w:r>
        <w:rPr>
          <w:color w:val="auto"/>
          <w:szCs w:val="21"/>
          <w:highlight w:val="none"/>
          <w:u w:val="single"/>
        </w:rPr>
        <w:t>按乙方投标文件中所承诺的时间</w:t>
      </w:r>
      <w:r>
        <w:rPr>
          <w:color w:val="auto"/>
          <w:szCs w:val="21"/>
          <w:highlight w:val="none"/>
        </w:rPr>
        <w:t>、地点：广西区内（</w:t>
      </w:r>
      <w:r>
        <w:rPr>
          <w:color w:val="auto"/>
          <w:szCs w:val="21"/>
          <w:highlight w:val="none"/>
          <w:u w:val="single"/>
        </w:rPr>
        <w:t>采购人指定地点）</w:t>
      </w:r>
      <w:r>
        <w:rPr>
          <w:color w:val="auto"/>
          <w:szCs w:val="21"/>
          <w:highlight w:val="none"/>
        </w:rPr>
        <w:t>。</w:t>
      </w:r>
    </w:p>
    <w:p>
      <w:pPr>
        <w:snapToGrid w:val="0"/>
        <w:spacing w:line="380" w:lineRule="exact"/>
        <w:ind w:firstLine="420" w:firstLineChars="200"/>
        <w:textAlignment w:val="top"/>
        <w:rPr>
          <w:color w:val="auto"/>
          <w:szCs w:val="21"/>
          <w:highlight w:val="none"/>
        </w:rPr>
      </w:pPr>
      <w:r>
        <w:rPr>
          <w:color w:val="auto"/>
          <w:szCs w:val="21"/>
          <w:highlight w:val="none"/>
        </w:rPr>
        <w:t>2、乙方提供不符合招投标文件和本合同规定的货物，甲方有权拒绝接受。</w:t>
      </w:r>
    </w:p>
    <w:p>
      <w:pPr>
        <w:snapToGrid w:val="0"/>
        <w:spacing w:line="380" w:lineRule="exact"/>
        <w:ind w:firstLine="420" w:firstLineChars="200"/>
        <w:textAlignment w:val="top"/>
        <w:rPr>
          <w:color w:val="auto"/>
          <w:szCs w:val="21"/>
          <w:highlight w:val="none"/>
        </w:rPr>
      </w:pPr>
      <w:r>
        <w:rPr>
          <w:color w:val="auto"/>
          <w:szCs w:val="21"/>
          <w:highlight w:val="none"/>
        </w:rPr>
        <w:t>3、乙方应将所提供货物的装箱清单、用户手册、原厂保修卡、随机资料、工具和备品、备件等交付给甲方，如有缺失应及时补齐，否则视为逾期交货。</w:t>
      </w:r>
    </w:p>
    <w:p>
      <w:pPr>
        <w:snapToGrid w:val="0"/>
        <w:spacing w:line="380" w:lineRule="exact"/>
        <w:ind w:firstLine="420" w:firstLineChars="200"/>
        <w:textAlignment w:val="top"/>
        <w:rPr>
          <w:color w:val="auto"/>
          <w:szCs w:val="21"/>
          <w:highlight w:val="none"/>
        </w:rPr>
      </w:pPr>
      <w:r>
        <w:rPr>
          <w:color w:val="auto"/>
          <w:szCs w:val="21"/>
          <w:highlight w:val="none"/>
        </w:rPr>
        <w:t>4、甲方应当在到货（安装、调试完）后七个工作日内进行验收，逾期不验收的，乙方可视同验收合格。验收合格后由甲乙双方签署货物验收单并加盖采购单位公章，甲乙双方各执一份。</w:t>
      </w:r>
    </w:p>
    <w:p>
      <w:pPr>
        <w:snapToGrid w:val="0"/>
        <w:spacing w:line="360" w:lineRule="auto"/>
        <w:ind w:firstLine="420" w:firstLineChars="200"/>
        <w:textAlignment w:val="top"/>
        <w:rPr>
          <w:color w:val="auto"/>
          <w:szCs w:val="21"/>
          <w:highlight w:val="none"/>
        </w:rPr>
      </w:pPr>
      <w:r>
        <w:rPr>
          <w:color w:val="auto"/>
          <w:szCs w:val="21"/>
          <w:highlight w:val="none"/>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80" w:lineRule="exact"/>
        <w:ind w:firstLine="420" w:firstLineChars="200"/>
        <w:textAlignment w:val="top"/>
        <w:rPr>
          <w:color w:val="auto"/>
          <w:szCs w:val="21"/>
          <w:highlight w:val="none"/>
        </w:rPr>
      </w:pPr>
      <w:r>
        <w:rPr>
          <w:color w:val="auto"/>
          <w:szCs w:val="21"/>
          <w:highlight w:val="none"/>
        </w:rPr>
        <w:t>6、甲方对验收有异议的，在验收后五个工作日内以书面形式向乙方提出，乙方应自收到甲方书面异议后</w:t>
      </w:r>
      <w:r>
        <w:rPr>
          <w:rFonts w:hint="eastAsia"/>
          <w:color w:val="auto"/>
          <w:szCs w:val="21"/>
          <w:highlight w:val="none"/>
          <w:u w:val="single"/>
        </w:rPr>
        <w:t xml:space="preserve">     </w:t>
      </w:r>
      <w:r>
        <w:rPr>
          <w:color w:val="auto"/>
          <w:szCs w:val="21"/>
          <w:highlight w:val="none"/>
        </w:rPr>
        <w:t>日内及时予以解决。</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第六条　安装和培训</w:t>
      </w:r>
    </w:p>
    <w:p>
      <w:pPr>
        <w:snapToGrid w:val="0"/>
        <w:spacing w:line="380" w:lineRule="exact"/>
        <w:ind w:firstLine="420" w:firstLineChars="200"/>
        <w:textAlignment w:val="top"/>
        <w:rPr>
          <w:color w:val="auto"/>
          <w:szCs w:val="21"/>
          <w:highlight w:val="none"/>
        </w:rPr>
      </w:pPr>
      <w:r>
        <w:rPr>
          <w:color w:val="auto"/>
          <w:szCs w:val="21"/>
          <w:highlight w:val="none"/>
        </w:rPr>
        <w:t>1、甲方应提供必要安装条件（如场地、电源、水源等）。</w:t>
      </w:r>
    </w:p>
    <w:p>
      <w:pPr>
        <w:snapToGrid w:val="0"/>
        <w:spacing w:line="380" w:lineRule="exact"/>
        <w:ind w:firstLine="420" w:firstLineChars="200"/>
        <w:textAlignment w:val="top"/>
        <w:rPr>
          <w:color w:val="auto"/>
          <w:szCs w:val="21"/>
          <w:highlight w:val="none"/>
          <w:u w:val="single"/>
        </w:rPr>
      </w:pPr>
      <w:r>
        <w:rPr>
          <w:color w:val="auto"/>
          <w:szCs w:val="21"/>
          <w:highlight w:val="none"/>
        </w:rPr>
        <w:t>2、乙方负责甲方有关人员的培训。培训时间、地点：</w:t>
      </w:r>
      <w:r>
        <w:rPr>
          <w:color w:val="auto"/>
          <w:szCs w:val="21"/>
          <w:highlight w:val="none"/>
          <w:u w:val="single"/>
        </w:rPr>
        <w:t>按乙方投标文件承诺的时间、地点培训</w:t>
      </w:r>
      <w:r>
        <w:rPr>
          <w:color w:val="auto"/>
          <w:szCs w:val="21"/>
          <w:highlight w:val="none"/>
        </w:rPr>
        <w:t>。</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第七条</w:t>
      </w:r>
      <w:r>
        <w:rPr>
          <w:rFonts w:hint="eastAsia"/>
          <w:b/>
          <w:color w:val="auto"/>
          <w:szCs w:val="21"/>
          <w:highlight w:val="none"/>
        </w:rPr>
        <w:t xml:space="preserve"> </w:t>
      </w:r>
      <w:r>
        <w:rPr>
          <w:b/>
          <w:color w:val="auto"/>
          <w:szCs w:val="21"/>
          <w:highlight w:val="none"/>
        </w:rPr>
        <w:t>售后服务、保修期</w:t>
      </w:r>
    </w:p>
    <w:p>
      <w:pPr>
        <w:snapToGrid w:val="0"/>
        <w:spacing w:line="380" w:lineRule="exact"/>
        <w:ind w:firstLine="420" w:firstLineChars="200"/>
        <w:rPr>
          <w:color w:val="auto"/>
          <w:szCs w:val="21"/>
          <w:highlight w:val="none"/>
        </w:rPr>
      </w:pPr>
      <w:r>
        <w:rPr>
          <w:color w:val="auto"/>
          <w:szCs w:val="21"/>
          <w:highlight w:val="none"/>
        </w:rPr>
        <w:t>1、乙方应按照国家有关法律法规和“三包”规定以及招投标文件和本合同所附的《服务承诺》，为甲方提供售后服务。</w:t>
      </w:r>
    </w:p>
    <w:p>
      <w:pPr>
        <w:snapToGrid w:val="0"/>
        <w:spacing w:line="380" w:lineRule="exact"/>
        <w:ind w:firstLine="420" w:firstLineChars="200"/>
        <w:rPr>
          <w:color w:val="auto"/>
          <w:szCs w:val="21"/>
          <w:highlight w:val="none"/>
          <w:u w:val="single"/>
        </w:rPr>
      </w:pPr>
      <w:r>
        <w:rPr>
          <w:color w:val="auto"/>
          <w:szCs w:val="21"/>
          <w:highlight w:val="none"/>
        </w:rPr>
        <w:t>2、货物保修期：</w:t>
      </w:r>
      <w:r>
        <w:rPr>
          <w:color w:val="auto"/>
          <w:szCs w:val="21"/>
          <w:highlight w:val="none"/>
          <w:u w:val="single"/>
        </w:rPr>
        <w:t>按乙方投标文件中所承诺的期限。</w:t>
      </w:r>
    </w:p>
    <w:p>
      <w:pPr>
        <w:snapToGrid w:val="0"/>
        <w:spacing w:line="380" w:lineRule="exact"/>
        <w:ind w:firstLine="420" w:firstLineChars="200"/>
        <w:rPr>
          <w:color w:val="auto"/>
          <w:szCs w:val="21"/>
          <w:highlight w:val="none"/>
          <w:u w:val="single"/>
        </w:rPr>
      </w:pPr>
      <w:r>
        <w:rPr>
          <w:color w:val="auto"/>
          <w:szCs w:val="21"/>
          <w:highlight w:val="none"/>
        </w:rPr>
        <w:t>3、乙方提供的服务承诺和售后服务及保修期责任等其它具体约定事项。（见合同附件）</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第八条　付款方式和保证金</w:t>
      </w:r>
    </w:p>
    <w:p>
      <w:pPr>
        <w:pStyle w:val="13"/>
        <w:snapToGrid w:val="0"/>
        <w:spacing w:line="380" w:lineRule="exact"/>
        <w:ind w:firstLine="420" w:firstLineChars="200"/>
        <w:rPr>
          <w:rFonts w:ascii="Times New Roman" w:hAnsi="Times New Roman"/>
          <w:color w:val="auto"/>
          <w:highlight w:val="none"/>
        </w:rPr>
      </w:pPr>
      <w:r>
        <w:rPr>
          <w:rFonts w:ascii="Times New Roman" w:hAnsi="Times New Roman"/>
          <w:bCs/>
          <w:color w:val="auto"/>
          <w:highlight w:val="none"/>
        </w:rPr>
        <w:t>1、</w:t>
      </w:r>
      <w:r>
        <w:rPr>
          <w:rFonts w:ascii="Times New Roman" w:hAnsi="Times New Roman"/>
          <w:color w:val="auto"/>
          <w:highlight w:val="none"/>
        </w:rPr>
        <w:t>当采购数量与实际使用数量不一致时，乙方应根据实际使用量供货，合同的最终结算金额按实际使用量乘以成交单价进行计算。</w:t>
      </w:r>
    </w:p>
    <w:p>
      <w:pPr>
        <w:snapToGrid w:val="0"/>
        <w:spacing w:line="400" w:lineRule="atLeast"/>
        <w:ind w:firstLine="420" w:firstLineChars="200"/>
        <w:rPr>
          <w:color w:val="auto"/>
          <w:szCs w:val="21"/>
          <w:highlight w:val="none"/>
          <w:u w:val="single"/>
        </w:rPr>
      </w:pPr>
      <w:r>
        <w:rPr>
          <w:color w:val="auto"/>
          <w:szCs w:val="21"/>
          <w:highlight w:val="none"/>
        </w:rPr>
        <w:t>2、资金性质：</w:t>
      </w:r>
      <w:r>
        <w:rPr>
          <w:color w:val="auto"/>
          <w:szCs w:val="21"/>
          <w:highlight w:val="none"/>
          <w:u w:val="single"/>
        </w:rPr>
        <w:t>财政性资金</w:t>
      </w:r>
      <w:r>
        <w:rPr>
          <w:color w:val="auto"/>
          <w:szCs w:val="21"/>
          <w:highlight w:val="none"/>
        </w:rPr>
        <w:t>。</w:t>
      </w:r>
    </w:p>
    <w:p>
      <w:pPr>
        <w:snapToGrid w:val="0"/>
        <w:spacing w:line="400" w:lineRule="atLeast"/>
        <w:ind w:firstLine="420" w:firstLineChars="200"/>
        <w:rPr>
          <w:color w:val="auto"/>
          <w:szCs w:val="21"/>
          <w:highlight w:val="none"/>
        </w:rPr>
      </w:pPr>
      <w:r>
        <w:rPr>
          <w:color w:val="auto"/>
          <w:szCs w:val="21"/>
          <w:highlight w:val="none"/>
        </w:rPr>
        <w:t>3、付款方式：</w:t>
      </w:r>
    </w:p>
    <w:p>
      <w:pPr>
        <w:spacing w:line="360" w:lineRule="auto"/>
        <w:ind w:firstLine="735" w:firstLineChars="350"/>
        <w:jc w:val="left"/>
        <w:rPr>
          <w:rFonts w:ascii="宋体" w:hAns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rPr>
        <w:t>自交货验收合格无异议后三个工作日内开具全额发票给采购人，采购人自收到中标人发票之日起二十个工作日内，由采购人一次性付清中标人的全部货款的9</w:t>
      </w:r>
      <w:r>
        <w:rPr>
          <w:rFonts w:hint="eastAsia" w:ascii="宋体" w:hAnsi="宋体"/>
          <w:color w:val="auto"/>
          <w:szCs w:val="21"/>
          <w:highlight w:val="none"/>
        </w:rPr>
        <w:t>7</w:t>
      </w:r>
      <w:r>
        <w:rPr>
          <w:rFonts w:ascii="宋体" w:hAnsi="宋体"/>
          <w:color w:val="auto"/>
          <w:szCs w:val="21"/>
          <w:highlight w:val="none"/>
        </w:rPr>
        <w:t>%（无预付款），余下</w:t>
      </w:r>
      <w:r>
        <w:rPr>
          <w:rFonts w:hint="eastAsia" w:ascii="宋体" w:hAnsi="宋体"/>
          <w:color w:val="auto"/>
          <w:szCs w:val="21"/>
          <w:highlight w:val="none"/>
        </w:rPr>
        <w:t>3</w:t>
      </w:r>
      <w:r>
        <w:rPr>
          <w:rFonts w:ascii="宋体" w:hAnsi="宋体"/>
          <w:color w:val="auto"/>
          <w:szCs w:val="21"/>
          <w:highlight w:val="none"/>
        </w:rPr>
        <w:t>%的货款作为质量保证金（无息），余款在质保期结束后15个工作日内退还。</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第九条</w:t>
      </w:r>
      <w:r>
        <w:rPr>
          <w:rFonts w:hint="eastAsia"/>
          <w:b/>
          <w:color w:val="auto"/>
          <w:szCs w:val="21"/>
          <w:highlight w:val="none"/>
        </w:rPr>
        <w:t xml:space="preserve"> </w:t>
      </w:r>
      <w:r>
        <w:rPr>
          <w:b/>
          <w:color w:val="auto"/>
          <w:szCs w:val="21"/>
          <w:highlight w:val="none"/>
        </w:rPr>
        <w:t>质量保证金</w:t>
      </w:r>
    </w:p>
    <w:p>
      <w:pPr>
        <w:snapToGrid w:val="0"/>
        <w:spacing w:line="400" w:lineRule="exact"/>
        <w:ind w:firstLine="308" w:firstLineChars="147"/>
        <w:jc w:val="left"/>
        <w:rPr>
          <w:color w:val="auto"/>
          <w:szCs w:val="21"/>
          <w:highlight w:val="none"/>
          <w:u w:val="single"/>
        </w:rPr>
      </w:pPr>
      <w:r>
        <w:rPr>
          <w:color w:val="auto"/>
          <w:szCs w:val="21"/>
          <w:highlight w:val="none"/>
          <w:u w:val="single"/>
        </w:rPr>
        <w:t>见付款方式</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第十条</w:t>
      </w:r>
      <w:r>
        <w:rPr>
          <w:rFonts w:hint="eastAsia"/>
          <w:b/>
          <w:color w:val="auto"/>
          <w:szCs w:val="21"/>
          <w:highlight w:val="none"/>
        </w:rPr>
        <w:t xml:space="preserve"> </w:t>
      </w:r>
      <w:r>
        <w:rPr>
          <w:b/>
          <w:color w:val="auto"/>
          <w:szCs w:val="21"/>
          <w:highlight w:val="none"/>
        </w:rPr>
        <w:t>税费本合同执行中相关的一切税费均由乙方负担。</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第十一条</w:t>
      </w:r>
      <w:r>
        <w:rPr>
          <w:rFonts w:hint="eastAsia"/>
          <w:b/>
          <w:color w:val="auto"/>
          <w:szCs w:val="21"/>
          <w:highlight w:val="none"/>
        </w:rPr>
        <w:t xml:space="preserve"> </w:t>
      </w:r>
      <w:r>
        <w:rPr>
          <w:b/>
          <w:color w:val="auto"/>
          <w:szCs w:val="21"/>
          <w:highlight w:val="none"/>
        </w:rPr>
        <w:t>质量保证及售后服务</w:t>
      </w:r>
    </w:p>
    <w:p>
      <w:pPr>
        <w:snapToGrid w:val="0"/>
        <w:spacing w:line="380" w:lineRule="exact"/>
        <w:ind w:firstLine="420" w:firstLineChars="200"/>
        <w:rPr>
          <w:color w:val="auto"/>
          <w:szCs w:val="21"/>
          <w:highlight w:val="none"/>
        </w:rPr>
      </w:pPr>
      <w:r>
        <w:rPr>
          <w:color w:val="auto"/>
          <w:szCs w:val="21"/>
          <w:highlight w:val="none"/>
        </w:rPr>
        <w:t>1. 乙方应按</w:t>
      </w:r>
      <w:r>
        <w:rPr>
          <w:rFonts w:hint="eastAsia"/>
          <w:color w:val="auto"/>
          <w:szCs w:val="21"/>
          <w:highlight w:val="none"/>
        </w:rPr>
        <w:t>采购文件</w:t>
      </w:r>
      <w:r>
        <w:rPr>
          <w:color w:val="auto"/>
          <w:szCs w:val="21"/>
          <w:highlight w:val="none"/>
        </w:rPr>
        <w:t>规定的货物性能、技术要求、质量标准向甲方提供未经使用的全新产品。乙方提供货物的质量保证期按交货验收合格之日起计（期限见《招标项目采购需求》中要求）。在保证期内因货物本身的质量问题发生故障，乙方应负责免费修理和更换零部件。对达不到技术要求者，根据实际情况，经双方协商，可按以下办法处理：</w:t>
      </w:r>
    </w:p>
    <w:p>
      <w:pPr>
        <w:pStyle w:val="13"/>
        <w:snapToGrid w:val="0"/>
        <w:spacing w:line="380" w:lineRule="exact"/>
        <w:ind w:firstLine="420" w:firstLineChars="200"/>
        <w:rPr>
          <w:rFonts w:ascii="Times New Roman" w:hAnsi="Times New Roman"/>
          <w:color w:val="auto"/>
          <w:highlight w:val="none"/>
        </w:rPr>
      </w:pPr>
      <w:r>
        <w:rPr>
          <w:rFonts w:ascii="Times New Roman" w:hAnsi="Times New Roman"/>
          <w:color w:val="auto"/>
          <w:highlight w:val="none"/>
        </w:rPr>
        <w:t>⑴更换：由乙方承担所发生的全部费用。</w:t>
      </w:r>
    </w:p>
    <w:p>
      <w:pPr>
        <w:pStyle w:val="13"/>
        <w:snapToGrid w:val="0"/>
        <w:spacing w:line="380" w:lineRule="exact"/>
        <w:ind w:firstLine="420"/>
        <w:rPr>
          <w:rFonts w:ascii="Times New Roman" w:hAnsi="Times New Roman"/>
          <w:color w:val="auto"/>
          <w:highlight w:val="none"/>
        </w:rPr>
      </w:pPr>
      <w:r>
        <w:rPr>
          <w:rFonts w:ascii="Times New Roman" w:hAnsi="Times New Roman"/>
          <w:color w:val="auto"/>
          <w:highlight w:val="none"/>
        </w:rPr>
        <w:t>⑵贬值处理：由甲乙双方合议定价。</w:t>
      </w:r>
    </w:p>
    <w:p>
      <w:pPr>
        <w:pStyle w:val="13"/>
        <w:snapToGrid w:val="0"/>
        <w:spacing w:line="380" w:lineRule="exact"/>
        <w:ind w:firstLine="420" w:firstLineChars="200"/>
        <w:rPr>
          <w:rFonts w:ascii="Times New Roman" w:hAnsi="Times New Roman"/>
          <w:color w:val="auto"/>
          <w:highlight w:val="none"/>
        </w:rPr>
      </w:pPr>
      <w:r>
        <w:rPr>
          <w:rFonts w:ascii="Times New Roman" w:hAnsi="Times New Roman"/>
          <w:color w:val="auto"/>
          <w:highlight w:val="none"/>
        </w:rPr>
        <w:t>⑶退货处理：乙方应退还甲方支付的合同款，同时应承担该货物的直接费用（运输、保险、检验、货款利息及银行手续费等）。</w:t>
      </w:r>
    </w:p>
    <w:p>
      <w:pPr>
        <w:pStyle w:val="13"/>
        <w:snapToGrid w:val="0"/>
        <w:spacing w:line="380" w:lineRule="exact"/>
        <w:ind w:firstLine="420" w:firstLineChars="200"/>
        <w:rPr>
          <w:rFonts w:ascii="Times New Roman" w:hAnsi="Times New Roman"/>
          <w:color w:val="auto"/>
          <w:highlight w:val="none"/>
        </w:rPr>
      </w:pPr>
      <w:r>
        <w:rPr>
          <w:rFonts w:ascii="Times New Roman" w:hAnsi="Times New Roman"/>
          <w:color w:val="auto"/>
          <w:highlight w:val="none"/>
        </w:rPr>
        <w:t>2. 如在使用过程中发生质量问题，乙方在接到甲方通知后在小时内到达甲方现场。</w:t>
      </w:r>
    </w:p>
    <w:p>
      <w:pPr>
        <w:pStyle w:val="13"/>
        <w:snapToGrid w:val="0"/>
        <w:spacing w:line="380" w:lineRule="exact"/>
        <w:ind w:firstLine="420" w:firstLineChars="200"/>
        <w:rPr>
          <w:rFonts w:ascii="Times New Roman" w:hAnsi="Times New Roman"/>
          <w:color w:val="auto"/>
          <w:highlight w:val="none"/>
        </w:rPr>
      </w:pPr>
      <w:r>
        <w:rPr>
          <w:rFonts w:ascii="Times New Roman" w:hAnsi="Times New Roman"/>
          <w:color w:val="auto"/>
          <w:highlight w:val="none"/>
        </w:rPr>
        <w:t>3. 在质保期内，乙方应对货物出现的质量及安全问题负责处理解决并承担一切费用。</w:t>
      </w:r>
    </w:p>
    <w:p>
      <w:pPr>
        <w:pStyle w:val="13"/>
        <w:snapToGrid w:val="0"/>
        <w:spacing w:line="380" w:lineRule="exact"/>
        <w:ind w:firstLine="420" w:firstLineChars="200"/>
        <w:rPr>
          <w:rFonts w:ascii="Times New Roman" w:hAnsi="Times New Roman"/>
          <w:color w:val="auto"/>
          <w:highlight w:val="none"/>
        </w:rPr>
      </w:pPr>
      <w:r>
        <w:rPr>
          <w:rFonts w:ascii="Times New Roman" w:hAnsi="Times New Roman"/>
          <w:color w:val="auto"/>
          <w:highlight w:val="none"/>
        </w:rPr>
        <w:t>4.上述的货物免费保修期为</w:t>
      </w:r>
      <w:r>
        <w:rPr>
          <w:rFonts w:ascii="Times New Roman" w:hAnsi="Times New Roman"/>
          <w:color w:val="auto"/>
          <w:highlight w:val="none"/>
          <w:u w:val="single"/>
        </w:rPr>
        <w:t>按乙方投标文件中所承诺的期限</w:t>
      </w:r>
      <w:r>
        <w:rPr>
          <w:rFonts w:ascii="Times New Roman" w:hAnsi="Times New Roman"/>
          <w:color w:val="auto"/>
          <w:highlight w:val="none"/>
        </w:rPr>
        <w:t>，因人为因素出现的故障不在免费保修范围内。超过保修期的机器设备，终生维修，维修时只收部件成本费。</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第十二条</w:t>
      </w:r>
      <w:r>
        <w:rPr>
          <w:rFonts w:hint="eastAsia"/>
          <w:b/>
          <w:color w:val="auto"/>
          <w:szCs w:val="21"/>
          <w:highlight w:val="none"/>
        </w:rPr>
        <w:t xml:space="preserve"> </w:t>
      </w:r>
      <w:r>
        <w:rPr>
          <w:b/>
          <w:color w:val="auto"/>
          <w:szCs w:val="21"/>
          <w:highlight w:val="none"/>
        </w:rPr>
        <w:t>调试和验收</w:t>
      </w:r>
    </w:p>
    <w:p>
      <w:pPr>
        <w:pStyle w:val="13"/>
        <w:snapToGrid w:val="0"/>
        <w:spacing w:line="380" w:lineRule="exact"/>
        <w:ind w:firstLine="420" w:firstLineChars="200"/>
        <w:jc w:val="left"/>
        <w:rPr>
          <w:rFonts w:ascii="Times New Roman" w:hAnsi="Times New Roman"/>
          <w:color w:val="auto"/>
          <w:highlight w:val="none"/>
        </w:rPr>
      </w:pPr>
      <w:r>
        <w:rPr>
          <w:rFonts w:ascii="Times New Roman" w:hAnsi="Times New Roman"/>
          <w:color w:val="auto"/>
          <w:highlight w:val="none"/>
        </w:rPr>
        <w:t>1. 甲方对乙方提交的货物依据</w:t>
      </w:r>
      <w:r>
        <w:rPr>
          <w:rFonts w:hint="eastAsia" w:ascii="Times New Roman" w:hAnsi="Times New Roman"/>
          <w:color w:val="auto"/>
          <w:highlight w:val="none"/>
        </w:rPr>
        <w:t>采购文件</w:t>
      </w:r>
      <w:r>
        <w:rPr>
          <w:rFonts w:ascii="Times New Roman" w:hAnsi="Times New Roman"/>
          <w:color w:val="auto"/>
          <w:highlight w:val="none"/>
        </w:rPr>
        <w:t>上的技术规格要求和国家有关质量标准进行现场初步验收，外观、说明书符合</w:t>
      </w:r>
      <w:r>
        <w:rPr>
          <w:rFonts w:hint="eastAsia" w:ascii="Times New Roman" w:hAnsi="Times New Roman"/>
          <w:color w:val="auto"/>
          <w:highlight w:val="none"/>
        </w:rPr>
        <w:t>采购文件</w:t>
      </w:r>
      <w:r>
        <w:rPr>
          <w:rFonts w:ascii="Times New Roman" w:hAnsi="Times New Roman"/>
          <w:color w:val="auto"/>
          <w:highlight w:val="none"/>
        </w:rPr>
        <w:t>技术要求的，给予签收，初步验收不合格的不予签收。货到后，</w:t>
      </w:r>
      <w:r>
        <w:rPr>
          <w:rFonts w:ascii="Times New Roman" w:hAnsi="Times New Roman"/>
          <w:bCs/>
          <w:color w:val="auto"/>
          <w:highlight w:val="none"/>
        </w:rPr>
        <w:t>甲方应当在到货（安装、调试完）后七个工作日内进行验收</w:t>
      </w:r>
      <w:r>
        <w:rPr>
          <w:rFonts w:ascii="Times New Roman" w:hAnsi="Times New Roman"/>
          <w:color w:val="auto"/>
          <w:highlight w:val="none"/>
        </w:rPr>
        <w:t>。</w:t>
      </w:r>
    </w:p>
    <w:p>
      <w:pPr>
        <w:pStyle w:val="13"/>
        <w:snapToGrid w:val="0"/>
        <w:spacing w:line="380" w:lineRule="exact"/>
        <w:ind w:firstLine="420" w:firstLineChars="200"/>
        <w:rPr>
          <w:rFonts w:ascii="Times New Roman" w:hAnsi="Times New Roman"/>
          <w:color w:val="auto"/>
          <w:highlight w:val="none"/>
        </w:rPr>
      </w:pPr>
      <w:r>
        <w:rPr>
          <w:rFonts w:ascii="Times New Roman" w:hAnsi="Times New Roman"/>
          <w:color w:val="auto"/>
          <w:highlight w:val="none"/>
        </w:rPr>
        <w:t>2. 乙方交货前应对产品作出全面检查和对验收文件进行整理，并列出清单同时附货物合格证明材料，作为甲方收货验收和使用的技术条件依据，检验的结果应随货物交甲方。</w:t>
      </w:r>
    </w:p>
    <w:p>
      <w:pPr>
        <w:pStyle w:val="13"/>
        <w:snapToGrid w:val="0"/>
        <w:spacing w:line="380" w:lineRule="exact"/>
        <w:ind w:firstLine="420" w:firstLineChars="200"/>
        <w:rPr>
          <w:rFonts w:ascii="Times New Roman" w:hAnsi="Times New Roman"/>
          <w:color w:val="auto"/>
          <w:highlight w:val="none"/>
          <w:u w:val="single"/>
        </w:rPr>
      </w:pPr>
      <w:r>
        <w:rPr>
          <w:rFonts w:ascii="Times New Roman" w:hAnsi="Times New Roman"/>
          <w:color w:val="auto"/>
          <w:highlight w:val="none"/>
        </w:rPr>
        <w:t>3. 甲方对乙方提供的货物在使用前进行调试时，乙方需负责安装并培训甲方的使用操作人员，并协助甲方一起调试，直到符合技术要求，甲方才做最终验收。</w:t>
      </w:r>
    </w:p>
    <w:p>
      <w:pPr>
        <w:pStyle w:val="13"/>
        <w:snapToGrid w:val="0"/>
        <w:spacing w:line="380" w:lineRule="exact"/>
        <w:ind w:firstLine="420" w:firstLineChars="200"/>
        <w:rPr>
          <w:rFonts w:ascii="Times New Roman" w:hAnsi="Times New Roman"/>
          <w:color w:val="auto"/>
          <w:highlight w:val="none"/>
        </w:rPr>
      </w:pPr>
      <w:r>
        <w:rPr>
          <w:rFonts w:ascii="Times New Roman" w:hAnsi="Times New Roman"/>
          <w:color w:val="auto"/>
          <w:highlight w:val="none"/>
        </w:rPr>
        <w:t>4. 对技术复杂的货物，甲方应请国家认可的专业检测机构参与初步验收及最终验收，并由其出具质量检测报告。</w:t>
      </w:r>
    </w:p>
    <w:p>
      <w:pPr>
        <w:pStyle w:val="13"/>
        <w:snapToGrid w:val="0"/>
        <w:spacing w:line="380" w:lineRule="exact"/>
        <w:ind w:firstLine="420" w:firstLineChars="200"/>
        <w:rPr>
          <w:rFonts w:ascii="Times New Roman" w:hAnsi="Times New Roman"/>
          <w:color w:val="auto"/>
          <w:highlight w:val="none"/>
        </w:rPr>
      </w:pPr>
      <w:r>
        <w:rPr>
          <w:rFonts w:ascii="Times New Roman" w:hAnsi="Times New Roman"/>
          <w:color w:val="auto"/>
          <w:highlight w:val="none"/>
        </w:rPr>
        <w:t>5. 验收时乙方必须在现场，验收完毕后作出验收结果报告；验收费用由乙方负责。</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第十三条</w:t>
      </w:r>
      <w:r>
        <w:rPr>
          <w:rFonts w:hint="eastAsia"/>
          <w:b/>
          <w:color w:val="auto"/>
          <w:szCs w:val="21"/>
          <w:highlight w:val="none"/>
        </w:rPr>
        <w:t xml:space="preserve"> </w:t>
      </w:r>
      <w:r>
        <w:rPr>
          <w:b/>
          <w:color w:val="auto"/>
          <w:szCs w:val="21"/>
          <w:highlight w:val="none"/>
        </w:rPr>
        <w:t>货物包装、发运及运输</w:t>
      </w:r>
    </w:p>
    <w:p>
      <w:pPr>
        <w:pStyle w:val="13"/>
        <w:snapToGrid w:val="0"/>
        <w:spacing w:line="380" w:lineRule="exact"/>
        <w:ind w:left="420" w:leftChars="200"/>
        <w:rPr>
          <w:rFonts w:ascii="Times New Roman" w:hAnsi="Times New Roman"/>
          <w:color w:val="auto"/>
          <w:highlight w:val="none"/>
        </w:rPr>
      </w:pPr>
      <w:r>
        <w:rPr>
          <w:rFonts w:ascii="Times New Roman" w:hAnsi="Times New Roman"/>
          <w:color w:val="auto"/>
          <w:highlight w:val="none"/>
        </w:rPr>
        <w:t>1. 乙方应在货物发运前对其进行满足运输距离、防潮、防震、防锈和防破损装卸等要求包装，以保证货物安全运达甲方指定地点。</w:t>
      </w:r>
    </w:p>
    <w:p>
      <w:pPr>
        <w:pStyle w:val="13"/>
        <w:snapToGrid w:val="0"/>
        <w:spacing w:line="380" w:lineRule="exact"/>
        <w:ind w:left="420" w:leftChars="200"/>
        <w:rPr>
          <w:rFonts w:ascii="Times New Roman" w:hAnsi="Times New Roman"/>
          <w:color w:val="auto"/>
          <w:highlight w:val="none"/>
        </w:rPr>
      </w:pPr>
      <w:r>
        <w:rPr>
          <w:rFonts w:ascii="Times New Roman" w:hAnsi="Times New Roman"/>
          <w:color w:val="auto"/>
          <w:highlight w:val="none"/>
        </w:rPr>
        <w:t>2. 使用说明书、质量检验证明书、随配附件和工具以及清单一并附于货物内。</w:t>
      </w:r>
    </w:p>
    <w:p>
      <w:pPr>
        <w:pStyle w:val="13"/>
        <w:snapToGrid w:val="0"/>
        <w:spacing w:line="380" w:lineRule="exact"/>
        <w:ind w:left="420" w:leftChars="200"/>
        <w:rPr>
          <w:rFonts w:ascii="Times New Roman" w:hAnsi="Times New Roman"/>
          <w:color w:val="auto"/>
          <w:highlight w:val="none"/>
        </w:rPr>
      </w:pPr>
      <w:r>
        <w:rPr>
          <w:rFonts w:ascii="Times New Roman" w:hAnsi="Times New Roman"/>
          <w:color w:val="auto"/>
          <w:highlight w:val="none"/>
        </w:rPr>
        <w:t>3. 乙方在货物发运手续办理完毕后二十四小时内或货到甲方四十八小时前通知甲方，以准备接货。</w:t>
      </w:r>
    </w:p>
    <w:p>
      <w:pPr>
        <w:pStyle w:val="13"/>
        <w:snapToGrid w:val="0"/>
        <w:spacing w:line="380" w:lineRule="exact"/>
        <w:ind w:left="420" w:leftChars="200"/>
        <w:rPr>
          <w:rFonts w:ascii="Times New Roman" w:hAnsi="Times New Roman"/>
          <w:color w:val="auto"/>
          <w:highlight w:val="none"/>
        </w:rPr>
      </w:pPr>
      <w:r>
        <w:rPr>
          <w:rFonts w:ascii="Times New Roman" w:hAnsi="Times New Roman"/>
          <w:color w:val="auto"/>
          <w:highlight w:val="none"/>
        </w:rPr>
        <w:t>4. 货物在交付甲方前发生的风险均由乙方负责。</w:t>
      </w:r>
    </w:p>
    <w:p>
      <w:pPr>
        <w:pStyle w:val="13"/>
        <w:snapToGrid w:val="0"/>
        <w:spacing w:line="380" w:lineRule="exact"/>
        <w:ind w:left="420" w:leftChars="200" w:right="26"/>
        <w:rPr>
          <w:rFonts w:ascii="Times New Roman" w:hAnsi="Times New Roman"/>
          <w:color w:val="auto"/>
          <w:spacing w:val="-8"/>
          <w:highlight w:val="none"/>
        </w:rPr>
      </w:pPr>
      <w:r>
        <w:rPr>
          <w:rFonts w:ascii="Times New Roman" w:hAnsi="Times New Roman"/>
          <w:color w:val="auto"/>
          <w:highlight w:val="none"/>
        </w:rPr>
        <w:t>5. 货</w:t>
      </w:r>
      <w:r>
        <w:rPr>
          <w:rFonts w:ascii="Times New Roman" w:hAnsi="Times New Roman"/>
          <w:color w:val="auto"/>
          <w:spacing w:val="-8"/>
          <w:highlight w:val="none"/>
        </w:rPr>
        <w:t>物在规定的交付期限内由乙方送达甲方指定的地点视为交付，乙方同时需通知甲方货物已送达。</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第十四条　违约责任</w:t>
      </w:r>
    </w:p>
    <w:p>
      <w:pPr>
        <w:snapToGrid w:val="0"/>
        <w:spacing w:line="380" w:lineRule="exact"/>
        <w:ind w:firstLine="525" w:firstLineChars="250"/>
        <w:rPr>
          <w:color w:val="auto"/>
          <w:szCs w:val="21"/>
          <w:highlight w:val="none"/>
        </w:rPr>
      </w:pPr>
      <w:r>
        <w:rPr>
          <w:color w:val="auto"/>
          <w:szCs w:val="21"/>
          <w:highlight w:val="none"/>
        </w:rPr>
        <w:t>1、乙方所提供的货物规格、技术标准、材料等质量不合格的，应及时更换，更换不及时的按逾期交货处罚；因质量问题甲方不同意接收的或特殊情况甲方同意接收的，乙方应向甲方支付违约货款额 5%违约金并赔偿甲方经济损失。</w:t>
      </w:r>
    </w:p>
    <w:p>
      <w:pPr>
        <w:snapToGrid w:val="0"/>
        <w:spacing w:line="380" w:lineRule="exact"/>
        <w:ind w:firstLine="472" w:firstLineChars="225"/>
        <w:rPr>
          <w:color w:val="auto"/>
          <w:szCs w:val="21"/>
          <w:highlight w:val="none"/>
        </w:rPr>
      </w:pPr>
      <w:r>
        <w:rPr>
          <w:color w:val="auto"/>
          <w:szCs w:val="21"/>
          <w:highlight w:val="none"/>
        </w:rPr>
        <w:t>2、乙方提供的货物如侵犯了第三方合法权益而引发的任何纠纷或诉讼，均由乙方负责交涉并承担全部责任。</w:t>
      </w:r>
    </w:p>
    <w:p>
      <w:pPr>
        <w:snapToGrid w:val="0"/>
        <w:spacing w:line="380" w:lineRule="exact"/>
        <w:ind w:firstLine="420" w:firstLineChars="200"/>
        <w:rPr>
          <w:color w:val="auto"/>
          <w:szCs w:val="21"/>
          <w:highlight w:val="none"/>
        </w:rPr>
      </w:pPr>
      <w:r>
        <w:rPr>
          <w:color w:val="auto"/>
          <w:szCs w:val="21"/>
          <w:highlight w:val="none"/>
        </w:rPr>
        <w:t>3、因包装、运输引起的货物损坏，按质量不合格处罚。</w:t>
      </w:r>
    </w:p>
    <w:p>
      <w:pPr>
        <w:snapToGrid w:val="0"/>
        <w:spacing w:line="380" w:lineRule="exact"/>
        <w:ind w:firstLine="420" w:firstLineChars="200"/>
        <w:rPr>
          <w:color w:val="auto"/>
          <w:szCs w:val="21"/>
          <w:highlight w:val="none"/>
        </w:rPr>
      </w:pPr>
      <w:r>
        <w:rPr>
          <w:color w:val="auto"/>
          <w:szCs w:val="21"/>
          <w:highlight w:val="none"/>
        </w:rPr>
        <w:t>4、甲方无故延期接收货物、乙方逾期交货的，每天向对方偿付违约货款额3‰违约金，但违约金累计不得超过违约货款额</w:t>
      </w:r>
      <w:r>
        <w:rPr>
          <w:color w:val="auto"/>
          <w:szCs w:val="21"/>
          <w:highlight w:val="none"/>
          <w:u w:val="single"/>
        </w:rPr>
        <w:t>5%</w:t>
      </w:r>
      <w:r>
        <w:rPr>
          <w:color w:val="auto"/>
          <w:szCs w:val="21"/>
          <w:highlight w:val="none"/>
        </w:rPr>
        <w:t>，超过天对方有权解除合同，违约方承担因此给对方造成经济损失；甲方延期付货款的，每天向乙方偿付延期货款额</w:t>
      </w:r>
      <w:r>
        <w:rPr>
          <w:color w:val="auto"/>
          <w:szCs w:val="21"/>
          <w:highlight w:val="none"/>
          <w:u w:val="single"/>
        </w:rPr>
        <w:t>3‰</w:t>
      </w:r>
      <w:r>
        <w:rPr>
          <w:color w:val="auto"/>
          <w:szCs w:val="21"/>
          <w:highlight w:val="none"/>
        </w:rPr>
        <w:t>滞纳金，但滞纳金累计不得超过延期货款额</w:t>
      </w:r>
      <w:r>
        <w:rPr>
          <w:color w:val="auto"/>
          <w:szCs w:val="21"/>
          <w:highlight w:val="none"/>
          <w:u w:val="single"/>
        </w:rPr>
        <w:t>5%</w:t>
      </w:r>
      <w:r>
        <w:rPr>
          <w:color w:val="auto"/>
          <w:szCs w:val="21"/>
          <w:highlight w:val="none"/>
        </w:rPr>
        <w:t>。</w:t>
      </w:r>
    </w:p>
    <w:p>
      <w:pPr>
        <w:snapToGrid w:val="0"/>
        <w:spacing w:line="380" w:lineRule="exact"/>
        <w:ind w:firstLine="420" w:firstLineChars="200"/>
        <w:rPr>
          <w:color w:val="auto"/>
          <w:szCs w:val="21"/>
          <w:highlight w:val="none"/>
        </w:rPr>
      </w:pPr>
      <w:r>
        <w:rPr>
          <w:color w:val="auto"/>
          <w:szCs w:val="21"/>
          <w:highlight w:val="none"/>
        </w:rPr>
        <w:t>5、乙方未按本合同和投标文件中规定的服务承诺提供售后服务的，乙方应按本合同合计金额</w:t>
      </w:r>
      <w:r>
        <w:rPr>
          <w:color w:val="auto"/>
          <w:szCs w:val="21"/>
          <w:highlight w:val="none"/>
          <w:u w:val="single"/>
        </w:rPr>
        <w:t xml:space="preserve"> 5%</w:t>
      </w:r>
      <w:r>
        <w:rPr>
          <w:color w:val="auto"/>
          <w:szCs w:val="21"/>
          <w:highlight w:val="none"/>
        </w:rPr>
        <w:t>向甲方支付违约金。</w:t>
      </w:r>
    </w:p>
    <w:p>
      <w:pPr>
        <w:snapToGrid w:val="0"/>
        <w:spacing w:line="380" w:lineRule="exact"/>
        <w:ind w:firstLine="420" w:firstLineChars="200"/>
        <w:rPr>
          <w:color w:val="auto"/>
          <w:szCs w:val="21"/>
          <w:highlight w:val="none"/>
        </w:rPr>
      </w:pPr>
      <w:r>
        <w:rPr>
          <w:color w:val="auto"/>
          <w:szCs w:val="21"/>
          <w:highlight w:val="none"/>
        </w:rPr>
        <w:t>6、乙方提供的货物在质量保证期内，因设计、工艺或材料的缺陷和其它质量原因造成的问题，由乙方负责，费用从质量保证金中扣除，不足另补。</w:t>
      </w:r>
    </w:p>
    <w:p>
      <w:pPr>
        <w:snapToGrid w:val="0"/>
        <w:spacing w:line="380" w:lineRule="exact"/>
        <w:ind w:firstLine="420" w:firstLineChars="200"/>
        <w:rPr>
          <w:color w:val="auto"/>
          <w:szCs w:val="21"/>
          <w:highlight w:val="none"/>
        </w:rPr>
      </w:pPr>
      <w:r>
        <w:rPr>
          <w:color w:val="auto"/>
          <w:szCs w:val="21"/>
          <w:highlight w:val="none"/>
        </w:rPr>
        <w:t>7、其它违约行为按违约货款额5%收取违约金并赔偿经济损失。</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第十五条</w:t>
      </w:r>
      <w:r>
        <w:rPr>
          <w:rFonts w:hint="eastAsia"/>
          <w:b/>
          <w:color w:val="auto"/>
          <w:szCs w:val="21"/>
          <w:highlight w:val="none"/>
        </w:rPr>
        <w:t xml:space="preserve"> </w:t>
      </w:r>
      <w:r>
        <w:rPr>
          <w:b/>
          <w:color w:val="auto"/>
          <w:szCs w:val="21"/>
          <w:highlight w:val="none"/>
        </w:rPr>
        <w:t>不可抗力事件处理</w:t>
      </w:r>
    </w:p>
    <w:p>
      <w:pPr>
        <w:pStyle w:val="13"/>
        <w:snapToGrid w:val="0"/>
        <w:spacing w:line="380" w:lineRule="exact"/>
        <w:ind w:firstLine="420" w:firstLineChars="200"/>
        <w:rPr>
          <w:rFonts w:ascii="Times New Roman" w:hAnsi="Times New Roman"/>
          <w:color w:val="auto"/>
          <w:highlight w:val="none"/>
        </w:rPr>
      </w:pPr>
      <w:r>
        <w:rPr>
          <w:rFonts w:ascii="Times New Roman" w:hAnsi="Times New Roman"/>
          <w:color w:val="auto"/>
          <w:highlight w:val="none"/>
        </w:rPr>
        <w:t>1、在合同有效期内，任何一方因不可抗力事件导致不能履行合同，则合同履行期可延长，其延长期与不可抗力影响期相同。</w:t>
      </w:r>
    </w:p>
    <w:p>
      <w:pPr>
        <w:pStyle w:val="13"/>
        <w:snapToGrid w:val="0"/>
        <w:spacing w:line="380" w:lineRule="exact"/>
        <w:ind w:firstLine="420" w:firstLineChars="200"/>
        <w:rPr>
          <w:rFonts w:ascii="Times New Roman" w:hAnsi="Times New Roman"/>
          <w:color w:val="auto"/>
          <w:highlight w:val="none"/>
        </w:rPr>
      </w:pPr>
      <w:r>
        <w:rPr>
          <w:rFonts w:ascii="Times New Roman" w:hAnsi="Times New Roman"/>
          <w:color w:val="auto"/>
          <w:highlight w:val="none"/>
        </w:rPr>
        <w:t>2、不可抗力事件发生后，应立即通知对方，并寄送有关权威机构出具的证明。</w:t>
      </w:r>
    </w:p>
    <w:p>
      <w:pPr>
        <w:pStyle w:val="13"/>
        <w:snapToGrid w:val="0"/>
        <w:spacing w:line="380" w:lineRule="exact"/>
        <w:ind w:firstLine="420" w:firstLineChars="200"/>
        <w:rPr>
          <w:rFonts w:ascii="Times New Roman" w:hAnsi="Times New Roman"/>
          <w:color w:val="auto"/>
          <w:highlight w:val="none"/>
        </w:rPr>
      </w:pPr>
      <w:r>
        <w:rPr>
          <w:rFonts w:ascii="Times New Roman" w:hAnsi="Times New Roman"/>
          <w:color w:val="auto"/>
          <w:highlight w:val="none"/>
        </w:rPr>
        <w:t>3、不可抗力事件延续一百二十天以上，双方应通过友好协商，确定是否继续履行合同。</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第十六条</w:t>
      </w:r>
      <w:r>
        <w:rPr>
          <w:rFonts w:hint="eastAsia"/>
          <w:b/>
          <w:color w:val="auto"/>
          <w:szCs w:val="21"/>
          <w:highlight w:val="none"/>
        </w:rPr>
        <w:t xml:space="preserve"> </w:t>
      </w:r>
      <w:r>
        <w:rPr>
          <w:b/>
          <w:color w:val="auto"/>
          <w:szCs w:val="21"/>
          <w:highlight w:val="none"/>
        </w:rPr>
        <w:t>合同争议解决</w:t>
      </w:r>
    </w:p>
    <w:p>
      <w:pPr>
        <w:snapToGrid w:val="0"/>
        <w:spacing w:line="380" w:lineRule="exact"/>
        <w:ind w:firstLine="420" w:firstLineChars="200"/>
        <w:rPr>
          <w:color w:val="auto"/>
          <w:szCs w:val="21"/>
          <w:highlight w:val="none"/>
        </w:rPr>
      </w:pPr>
      <w:r>
        <w:rPr>
          <w:color w:val="auto"/>
          <w:szCs w:val="21"/>
          <w:highlight w:val="none"/>
        </w:rPr>
        <w:t>1、因货物质量问题发生争议的，应邀请国家认可的质量检测机构对货物质量进行鉴定。货物符合标准的，鉴定费由甲方承担；货物不符合标准的，鉴定费由乙方承担。</w:t>
      </w:r>
    </w:p>
    <w:p>
      <w:pPr>
        <w:snapToGrid w:val="0"/>
        <w:spacing w:line="380" w:lineRule="exact"/>
        <w:ind w:firstLine="420" w:firstLineChars="200"/>
        <w:rPr>
          <w:color w:val="auto"/>
          <w:szCs w:val="21"/>
          <w:highlight w:val="none"/>
        </w:rPr>
      </w:pPr>
      <w:r>
        <w:rPr>
          <w:color w:val="auto"/>
          <w:szCs w:val="21"/>
          <w:highlight w:val="none"/>
        </w:rPr>
        <w:t>2、因履行本合同引起的或与本合同有关的争议，甲乙双方应首先通过友好协商解决，如果协商不能解决，可向仲裁委员会申请仲裁或向人民法院提起诉讼。</w:t>
      </w:r>
    </w:p>
    <w:p>
      <w:pPr>
        <w:snapToGrid w:val="0"/>
        <w:spacing w:line="380" w:lineRule="exact"/>
        <w:ind w:firstLine="420" w:firstLineChars="200"/>
        <w:rPr>
          <w:color w:val="auto"/>
          <w:szCs w:val="21"/>
          <w:highlight w:val="none"/>
        </w:rPr>
      </w:pPr>
      <w:r>
        <w:rPr>
          <w:color w:val="auto"/>
          <w:szCs w:val="21"/>
          <w:highlight w:val="none"/>
        </w:rPr>
        <w:t>3、诉讼期间，本合同继续履行。</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第十七条</w:t>
      </w:r>
      <w:r>
        <w:rPr>
          <w:rFonts w:hint="eastAsia"/>
          <w:b/>
          <w:color w:val="auto"/>
          <w:szCs w:val="21"/>
          <w:highlight w:val="none"/>
        </w:rPr>
        <w:t xml:space="preserve"> </w:t>
      </w:r>
      <w:r>
        <w:rPr>
          <w:b/>
          <w:color w:val="auto"/>
          <w:szCs w:val="21"/>
          <w:highlight w:val="none"/>
        </w:rPr>
        <w:t>诉讼</w:t>
      </w:r>
    </w:p>
    <w:p>
      <w:pPr>
        <w:snapToGrid w:val="0"/>
        <w:spacing w:line="380" w:lineRule="exact"/>
        <w:ind w:firstLine="420" w:firstLineChars="200"/>
        <w:rPr>
          <w:color w:val="auto"/>
          <w:szCs w:val="21"/>
          <w:highlight w:val="none"/>
        </w:rPr>
      </w:pPr>
      <w:r>
        <w:rPr>
          <w:color w:val="auto"/>
          <w:szCs w:val="21"/>
          <w:highlight w:val="none"/>
        </w:rPr>
        <w:t>双方在执行合同中所发生的一切争议，应通过协商解决。如果协商不能解决，可向仲裁委员会申请仲裁或向人民法院提起诉讼。</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第十八条、合同生效及其它</w:t>
      </w:r>
    </w:p>
    <w:p>
      <w:pPr>
        <w:pStyle w:val="13"/>
        <w:snapToGrid w:val="0"/>
        <w:spacing w:line="380" w:lineRule="exact"/>
        <w:ind w:firstLine="420" w:firstLineChars="200"/>
        <w:rPr>
          <w:rFonts w:ascii="Times New Roman" w:hAnsi="Times New Roman"/>
          <w:color w:val="auto"/>
          <w:highlight w:val="none"/>
        </w:rPr>
      </w:pPr>
      <w:r>
        <w:rPr>
          <w:rFonts w:ascii="Times New Roman" w:hAnsi="Times New Roman"/>
          <w:color w:val="auto"/>
          <w:highlight w:val="none"/>
        </w:rPr>
        <w:t>1、合同经双方法定代表人或委托代理人签字并加盖单位公章后生效。</w:t>
      </w:r>
    </w:p>
    <w:p>
      <w:pPr>
        <w:snapToGrid w:val="0"/>
        <w:spacing w:line="380" w:lineRule="exact"/>
        <w:ind w:firstLine="420" w:firstLineChars="200"/>
        <w:rPr>
          <w:color w:val="auto"/>
          <w:szCs w:val="21"/>
          <w:highlight w:val="none"/>
        </w:rPr>
      </w:pPr>
      <w:r>
        <w:rPr>
          <w:color w:val="auto"/>
          <w:szCs w:val="21"/>
          <w:highlight w:val="none"/>
        </w:rPr>
        <w:t>2、合同执行中涉及采购资金和采购内容修改或补充的，签书面补充协议报财政部门备案，方可作为主合同不可分割的一部分。</w:t>
      </w:r>
    </w:p>
    <w:p>
      <w:pPr>
        <w:pStyle w:val="13"/>
        <w:snapToGrid w:val="0"/>
        <w:spacing w:line="380" w:lineRule="exact"/>
        <w:ind w:firstLine="420" w:firstLineChars="200"/>
        <w:rPr>
          <w:rFonts w:ascii="Times New Roman" w:hAnsi="Times New Roman"/>
          <w:color w:val="auto"/>
          <w:highlight w:val="none"/>
        </w:rPr>
      </w:pPr>
      <w:r>
        <w:rPr>
          <w:rFonts w:ascii="Times New Roman" w:hAnsi="Times New Roman"/>
          <w:color w:val="auto"/>
          <w:highlight w:val="none"/>
        </w:rPr>
        <w:t>3、本合同未尽事宜，遵照《合同法》有关条文执行。</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第十九条　合同的变更、终止与转让</w:t>
      </w:r>
    </w:p>
    <w:p>
      <w:pPr>
        <w:snapToGrid w:val="0"/>
        <w:spacing w:line="380" w:lineRule="exact"/>
        <w:ind w:firstLine="420" w:firstLineChars="200"/>
        <w:rPr>
          <w:color w:val="auto"/>
          <w:szCs w:val="21"/>
          <w:highlight w:val="none"/>
        </w:rPr>
      </w:pPr>
      <w:r>
        <w:rPr>
          <w:color w:val="auto"/>
          <w:szCs w:val="21"/>
          <w:highlight w:val="none"/>
        </w:rPr>
        <w:t>1、除《中华人民共和国政府采购法》第五十条规定的情形外，本合同一经签订，甲乙双方不得擅自变更、中止或终止。</w:t>
      </w:r>
    </w:p>
    <w:p>
      <w:pPr>
        <w:pStyle w:val="13"/>
        <w:snapToGrid w:val="0"/>
        <w:spacing w:line="380" w:lineRule="exact"/>
        <w:ind w:firstLine="411" w:firstLineChars="196"/>
        <w:rPr>
          <w:rFonts w:ascii="Times New Roman" w:hAnsi="Times New Roman"/>
          <w:color w:val="auto"/>
          <w:highlight w:val="none"/>
        </w:rPr>
      </w:pPr>
      <w:r>
        <w:rPr>
          <w:rFonts w:ascii="Times New Roman" w:hAnsi="Times New Roman"/>
          <w:color w:val="auto"/>
          <w:highlight w:val="none"/>
        </w:rPr>
        <w:t>2、乙方不得擅自转让（无进口资格的供应商委托进口货物除外）其应履行的合同义务。</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第二十条　签订本合同依据</w:t>
      </w:r>
    </w:p>
    <w:p>
      <w:pPr>
        <w:snapToGrid w:val="0"/>
        <w:spacing w:line="380" w:lineRule="exact"/>
        <w:ind w:firstLine="420" w:firstLineChars="200"/>
        <w:rPr>
          <w:color w:val="auto"/>
          <w:szCs w:val="21"/>
          <w:highlight w:val="none"/>
        </w:rPr>
      </w:pPr>
      <w:r>
        <w:rPr>
          <w:color w:val="auto"/>
          <w:szCs w:val="21"/>
          <w:highlight w:val="none"/>
        </w:rPr>
        <w:t>1、政府采购</w:t>
      </w:r>
      <w:r>
        <w:rPr>
          <w:rFonts w:hint="eastAsia"/>
          <w:color w:val="auto"/>
          <w:szCs w:val="21"/>
          <w:highlight w:val="none"/>
        </w:rPr>
        <w:t>采购文件</w:t>
      </w:r>
      <w:r>
        <w:rPr>
          <w:color w:val="auto"/>
          <w:szCs w:val="21"/>
          <w:highlight w:val="none"/>
        </w:rPr>
        <w:t>；</w:t>
      </w:r>
    </w:p>
    <w:p>
      <w:pPr>
        <w:snapToGrid w:val="0"/>
        <w:spacing w:line="380" w:lineRule="exact"/>
        <w:ind w:firstLine="420" w:firstLineChars="200"/>
        <w:rPr>
          <w:color w:val="auto"/>
          <w:szCs w:val="21"/>
          <w:highlight w:val="none"/>
        </w:rPr>
      </w:pPr>
      <w:r>
        <w:rPr>
          <w:color w:val="auto"/>
          <w:szCs w:val="21"/>
          <w:highlight w:val="none"/>
        </w:rPr>
        <w:t>2、乙方提供的投标文件；</w:t>
      </w:r>
    </w:p>
    <w:p>
      <w:pPr>
        <w:snapToGrid w:val="0"/>
        <w:spacing w:line="380" w:lineRule="exact"/>
        <w:ind w:firstLine="420" w:firstLineChars="200"/>
        <w:rPr>
          <w:color w:val="auto"/>
          <w:szCs w:val="21"/>
          <w:highlight w:val="none"/>
        </w:rPr>
      </w:pPr>
      <w:r>
        <w:rPr>
          <w:color w:val="auto"/>
          <w:szCs w:val="21"/>
          <w:highlight w:val="none"/>
        </w:rPr>
        <w:t>3、投标承诺书；</w:t>
      </w:r>
    </w:p>
    <w:p>
      <w:pPr>
        <w:pStyle w:val="13"/>
        <w:snapToGrid w:val="0"/>
        <w:spacing w:line="300" w:lineRule="exact"/>
        <w:ind w:left="420" w:leftChars="200"/>
        <w:rPr>
          <w:rFonts w:ascii="Times New Roman" w:hAnsi="Times New Roman"/>
          <w:b/>
          <w:color w:val="auto"/>
          <w:highlight w:val="none"/>
        </w:rPr>
      </w:pPr>
      <w:r>
        <w:rPr>
          <w:rFonts w:ascii="Times New Roman" w:hAnsi="Times New Roman"/>
          <w:color w:val="auto"/>
          <w:highlight w:val="none"/>
        </w:rPr>
        <w:t>4、中标或成交通知书。</w:t>
      </w:r>
    </w:p>
    <w:p>
      <w:pPr>
        <w:snapToGrid w:val="0"/>
        <w:spacing w:line="400" w:lineRule="exact"/>
        <w:ind w:firstLine="310" w:firstLineChars="147"/>
        <w:jc w:val="left"/>
        <w:rPr>
          <w:b/>
          <w:color w:val="auto"/>
          <w:szCs w:val="21"/>
          <w:highlight w:val="none"/>
        </w:rPr>
      </w:pPr>
    </w:p>
    <w:p>
      <w:pPr>
        <w:snapToGrid w:val="0"/>
        <w:spacing w:line="400" w:lineRule="exact"/>
        <w:ind w:firstLine="310" w:firstLineChars="147"/>
        <w:jc w:val="left"/>
        <w:rPr>
          <w:b/>
          <w:color w:val="auto"/>
          <w:szCs w:val="21"/>
          <w:highlight w:val="none"/>
        </w:rPr>
      </w:pPr>
      <w:r>
        <w:rPr>
          <w:b/>
          <w:color w:val="auto"/>
          <w:szCs w:val="21"/>
          <w:highlight w:val="none"/>
        </w:rPr>
        <w:t>第二十一条　本合同一式十份，具有同等法律效力广西壮族自治区财政厅政府采购监督管理处、采购代理机构各一份，甲乙双方各肆份。</w:t>
      </w:r>
    </w:p>
    <w:p>
      <w:pPr>
        <w:snapToGrid w:val="0"/>
        <w:spacing w:line="380" w:lineRule="exact"/>
        <w:ind w:firstLine="420" w:firstLineChars="200"/>
        <w:rPr>
          <w:color w:val="auto"/>
          <w:szCs w:val="21"/>
          <w:highlight w:val="none"/>
        </w:rPr>
      </w:pPr>
      <w:r>
        <w:rPr>
          <w:color w:val="auto"/>
          <w:szCs w:val="21"/>
          <w:highlight w:val="none"/>
        </w:rPr>
        <w:t>本合同甲乙双方签字盖章后生效，自签订之日起七个工作日内，采购人或采购代理机构应当将合同副本报</w:t>
      </w:r>
      <w:r>
        <w:rPr>
          <w:color w:val="auto"/>
          <w:spacing w:val="4"/>
          <w:szCs w:val="21"/>
          <w:highlight w:val="none"/>
        </w:rPr>
        <w:t>广西壮族自治区财政厅政府采购监督管理处</w:t>
      </w:r>
      <w:r>
        <w:rPr>
          <w:color w:val="auto"/>
          <w:szCs w:val="21"/>
          <w:highlight w:val="none"/>
        </w:rPr>
        <w:t>备案。</w:t>
      </w:r>
    </w:p>
    <w:p>
      <w:pPr>
        <w:snapToGrid w:val="0"/>
        <w:spacing w:line="360" w:lineRule="exact"/>
        <w:ind w:firstLine="420" w:firstLineChars="200"/>
        <w:rPr>
          <w:color w:val="auto"/>
          <w:szCs w:val="21"/>
          <w:highlight w:val="none"/>
        </w:rPr>
      </w:pPr>
    </w:p>
    <w:tbl>
      <w:tblPr>
        <w:tblStyle w:val="2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6" w:type="dxa"/>
            <w:vAlign w:val="center"/>
          </w:tcPr>
          <w:p>
            <w:pPr>
              <w:snapToGrid w:val="0"/>
              <w:spacing w:line="360" w:lineRule="exact"/>
              <w:rPr>
                <w:color w:val="auto"/>
                <w:szCs w:val="21"/>
                <w:highlight w:val="none"/>
              </w:rPr>
            </w:pPr>
            <w:r>
              <w:rPr>
                <w:color w:val="auto"/>
                <w:szCs w:val="21"/>
                <w:highlight w:val="none"/>
              </w:rPr>
              <w:t>甲方（章）</w:t>
            </w:r>
          </w:p>
          <w:p>
            <w:pPr>
              <w:snapToGrid w:val="0"/>
              <w:spacing w:line="360" w:lineRule="exact"/>
              <w:rPr>
                <w:color w:val="auto"/>
                <w:szCs w:val="21"/>
                <w:highlight w:val="none"/>
              </w:rPr>
            </w:pPr>
          </w:p>
          <w:p>
            <w:pPr>
              <w:snapToGrid w:val="0"/>
              <w:spacing w:line="360" w:lineRule="exact"/>
              <w:ind w:firstLine="945" w:firstLineChars="450"/>
              <w:jc w:val="right"/>
              <w:rPr>
                <w:color w:val="auto"/>
                <w:szCs w:val="21"/>
                <w:highlight w:val="none"/>
              </w:rPr>
            </w:pPr>
            <w:r>
              <w:rPr>
                <w:color w:val="auto"/>
                <w:szCs w:val="21"/>
                <w:highlight w:val="none"/>
              </w:rPr>
              <w:t>年月日</w:t>
            </w:r>
          </w:p>
        </w:tc>
        <w:tc>
          <w:tcPr>
            <w:tcW w:w="4772" w:type="dxa"/>
            <w:vAlign w:val="center"/>
          </w:tcPr>
          <w:p>
            <w:pPr>
              <w:snapToGrid w:val="0"/>
              <w:spacing w:line="360" w:lineRule="exact"/>
              <w:rPr>
                <w:color w:val="auto"/>
                <w:szCs w:val="21"/>
                <w:highlight w:val="none"/>
              </w:rPr>
            </w:pPr>
            <w:r>
              <w:rPr>
                <w:color w:val="auto"/>
                <w:szCs w:val="21"/>
                <w:highlight w:val="none"/>
              </w:rPr>
              <w:t>乙方（章）</w:t>
            </w:r>
          </w:p>
          <w:p>
            <w:pPr>
              <w:snapToGrid w:val="0"/>
              <w:spacing w:line="360" w:lineRule="exact"/>
              <w:rPr>
                <w:color w:val="auto"/>
                <w:szCs w:val="21"/>
                <w:highlight w:val="none"/>
              </w:rPr>
            </w:pPr>
          </w:p>
          <w:p>
            <w:pPr>
              <w:snapToGrid w:val="0"/>
              <w:spacing w:line="360" w:lineRule="exact"/>
              <w:jc w:val="right"/>
              <w:rPr>
                <w:color w:val="auto"/>
                <w:szCs w:val="21"/>
                <w:highlight w:val="none"/>
              </w:rPr>
            </w:pPr>
            <w:r>
              <w:rPr>
                <w:color w:val="auto"/>
                <w:szCs w:val="21"/>
                <w:highlight w:val="none"/>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6" w:type="dxa"/>
            <w:vAlign w:val="center"/>
          </w:tcPr>
          <w:p>
            <w:pPr>
              <w:snapToGrid w:val="0"/>
              <w:spacing w:line="360" w:lineRule="exact"/>
              <w:rPr>
                <w:color w:val="auto"/>
                <w:szCs w:val="21"/>
                <w:highlight w:val="none"/>
              </w:rPr>
            </w:pPr>
            <w:r>
              <w:rPr>
                <w:color w:val="auto"/>
                <w:szCs w:val="21"/>
                <w:highlight w:val="none"/>
              </w:rPr>
              <w:t>单位地址：</w:t>
            </w:r>
          </w:p>
        </w:tc>
        <w:tc>
          <w:tcPr>
            <w:tcW w:w="4772" w:type="dxa"/>
            <w:vAlign w:val="center"/>
          </w:tcPr>
          <w:p>
            <w:pPr>
              <w:snapToGrid w:val="0"/>
              <w:spacing w:line="360" w:lineRule="exact"/>
              <w:rPr>
                <w:color w:val="auto"/>
                <w:szCs w:val="21"/>
                <w:highlight w:val="none"/>
              </w:rPr>
            </w:pPr>
            <w:r>
              <w:rPr>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6" w:type="dxa"/>
            <w:vAlign w:val="center"/>
          </w:tcPr>
          <w:p>
            <w:pPr>
              <w:snapToGrid w:val="0"/>
              <w:spacing w:line="360" w:lineRule="exact"/>
              <w:rPr>
                <w:color w:val="auto"/>
                <w:szCs w:val="21"/>
                <w:highlight w:val="none"/>
              </w:rPr>
            </w:pPr>
            <w:r>
              <w:rPr>
                <w:color w:val="auto"/>
                <w:szCs w:val="21"/>
                <w:highlight w:val="none"/>
              </w:rPr>
              <w:t>法定代表人：</w:t>
            </w:r>
          </w:p>
        </w:tc>
        <w:tc>
          <w:tcPr>
            <w:tcW w:w="4772" w:type="dxa"/>
            <w:vAlign w:val="center"/>
          </w:tcPr>
          <w:p>
            <w:pPr>
              <w:snapToGrid w:val="0"/>
              <w:spacing w:line="360" w:lineRule="exact"/>
              <w:rPr>
                <w:color w:val="auto"/>
                <w:szCs w:val="21"/>
                <w:highlight w:val="none"/>
              </w:rPr>
            </w:pPr>
            <w:r>
              <w:rPr>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6" w:type="dxa"/>
            <w:vAlign w:val="center"/>
          </w:tcPr>
          <w:p>
            <w:pPr>
              <w:snapToGrid w:val="0"/>
              <w:spacing w:line="360" w:lineRule="exact"/>
              <w:rPr>
                <w:color w:val="auto"/>
                <w:szCs w:val="21"/>
                <w:highlight w:val="none"/>
              </w:rPr>
            </w:pPr>
            <w:r>
              <w:rPr>
                <w:color w:val="auto"/>
                <w:szCs w:val="21"/>
                <w:highlight w:val="none"/>
              </w:rPr>
              <w:t>委托代理人：</w:t>
            </w:r>
          </w:p>
        </w:tc>
        <w:tc>
          <w:tcPr>
            <w:tcW w:w="4772" w:type="dxa"/>
            <w:vAlign w:val="center"/>
          </w:tcPr>
          <w:p>
            <w:pPr>
              <w:snapToGrid w:val="0"/>
              <w:spacing w:line="360" w:lineRule="exact"/>
              <w:rPr>
                <w:color w:val="auto"/>
                <w:szCs w:val="21"/>
                <w:highlight w:val="none"/>
              </w:rPr>
            </w:pPr>
            <w:r>
              <w:rPr>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6" w:type="dxa"/>
            <w:vAlign w:val="center"/>
          </w:tcPr>
          <w:p>
            <w:pPr>
              <w:snapToGrid w:val="0"/>
              <w:spacing w:line="360" w:lineRule="exact"/>
              <w:rPr>
                <w:color w:val="auto"/>
                <w:szCs w:val="21"/>
                <w:highlight w:val="none"/>
              </w:rPr>
            </w:pPr>
            <w:r>
              <w:rPr>
                <w:color w:val="auto"/>
                <w:szCs w:val="21"/>
                <w:highlight w:val="none"/>
              </w:rPr>
              <w:t>电话：</w:t>
            </w:r>
          </w:p>
        </w:tc>
        <w:tc>
          <w:tcPr>
            <w:tcW w:w="4772" w:type="dxa"/>
            <w:vAlign w:val="center"/>
          </w:tcPr>
          <w:p>
            <w:pPr>
              <w:snapToGrid w:val="0"/>
              <w:spacing w:line="360" w:lineRule="exact"/>
              <w:rPr>
                <w:color w:val="auto"/>
                <w:szCs w:val="21"/>
                <w:highlight w:val="none"/>
              </w:rPr>
            </w:pPr>
            <w:r>
              <w:rPr>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6" w:type="dxa"/>
            <w:vAlign w:val="center"/>
          </w:tcPr>
          <w:p>
            <w:pPr>
              <w:snapToGrid w:val="0"/>
              <w:spacing w:line="360" w:lineRule="exact"/>
              <w:rPr>
                <w:color w:val="auto"/>
                <w:szCs w:val="21"/>
                <w:highlight w:val="none"/>
              </w:rPr>
            </w:pPr>
            <w:r>
              <w:rPr>
                <w:color w:val="auto"/>
                <w:szCs w:val="21"/>
                <w:highlight w:val="none"/>
              </w:rPr>
              <w:t>电子邮箱：</w:t>
            </w:r>
          </w:p>
        </w:tc>
        <w:tc>
          <w:tcPr>
            <w:tcW w:w="4772" w:type="dxa"/>
            <w:vAlign w:val="center"/>
          </w:tcPr>
          <w:p>
            <w:pPr>
              <w:snapToGrid w:val="0"/>
              <w:spacing w:line="360" w:lineRule="exact"/>
              <w:rPr>
                <w:color w:val="auto"/>
                <w:szCs w:val="21"/>
                <w:highlight w:val="none"/>
              </w:rPr>
            </w:pPr>
            <w:r>
              <w:rPr>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6" w:type="dxa"/>
            <w:vAlign w:val="center"/>
          </w:tcPr>
          <w:p>
            <w:pPr>
              <w:snapToGrid w:val="0"/>
              <w:spacing w:line="360" w:lineRule="exact"/>
              <w:rPr>
                <w:color w:val="auto"/>
                <w:szCs w:val="21"/>
                <w:highlight w:val="none"/>
              </w:rPr>
            </w:pPr>
            <w:r>
              <w:rPr>
                <w:color w:val="auto"/>
                <w:szCs w:val="21"/>
                <w:highlight w:val="none"/>
              </w:rPr>
              <w:t>开户银行：</w:t>
            </w:r>
          </w:p>
        </w:tc>
        <w:tc>
          <w:tcPr>
            <w:tcW w:w="4772" w:type="dxa"/>
            <w:vAlign w:val="center"/>
          </w:tcPr>
          <w:p>
            <w:pPr>
              <w:snapToGrid w:val="0"/>
              <w:spacing w:line="360" w:lineRule="exact"/>
              <w:rPr>
                <w:color w:val="auto"/>
                <w:szCs w:val="21"/>
                <w:highlight w:val="none"/>
              </w:rPr>
            </w:pPr>
            <w:r>
              <w:rPr>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6" w:type="dxa"/>
            <w:vAlign w:val="center"/>
          </w:tcPr>
          <w:p>
            <w:pPr>
              <w:snapToGrid w:val="0"/>
              <w:spacing w:line="360" w:lineRule="exact"/>
              <w:rPr>
                <w:color w:val="auto"/>
                <w:szCs w:val="21"/>
                <w:highlight w:val="none"/>
              </w:rPr>
            </w:pPr>
            <w:r>
              <w:rPr>
                <w:color w:val="auto"/>
                <w:szCs w:val="21"/>
                <w:highlight w:val="none"/>
              </w:rPr>
              <w:t>账号：</w:t>
            </w:r>
          </w:p>
        </w:tc>
        <w:tc>
          <w:tcPr>
            <w:tcW w:w="4772" w:type="dxa"/>
            <w:vAlign w:val="center"/>
          </w:tcPr>
          <w:p>
            <w:pPr>
              <w:snapToGrid w:val="0"/>
              <w:spacing w:line="360" w:lineRule="exact"/>
              <w:rPr>
                <w:color w:val="auto"/>
                <w:szCs w:val="21"/>
                <w:highlight w:val="none"/>
              </w:rPr>
            </w:pPr>
            <w:r>
              <w:rPr>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16" w:type="dxa"/>
            <w:vAlign w:val="center"/>
          </w:tcPr>
          <w:p>
            <w:pPr>
              <w:snapToGrid w:val="0"/>
              <w:spacing w:line="360" w:lineRule="exact"/>
              <w:rPr>
                <w:color w:val="auto"/>
                <w:szCs w:val="21"/>
                <w:highlight w:val="none"/>
              </w:rPr>
            </w:pPr>
            <w:r>
              <w:rPr>
                <w:color w:val="auto"/>
                <w:szCs w:val="21"/>
                <w:highlight w:val="none"/>
              </w:rPr>
              <w:t>邮政编码：</w:t>
            </w:r>
          </w:p>
        </w:tc>
        <w:tc>
          <w:tcPr>
            <w:tcW w:w="4772" w:type="dxa"/>
            <w:vAlign w:val="center"/>
          </w:tcPr>
          <w:p>
            <w:pPr>
              <w:snapToGrid w:val="0"/>
              <w:spacing w:line="360" w:lineRule="exact"/>
              <w:rPr>
                <w:color w:val="auto"/>
                <w:szCs w:val="21"/>
                <w:highlight w:val="none"/>
              </w:rPr>
            </w:pPr>
            <w:r>
              <w:rPr>
                <w:color w:val="auto"/>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288" w:type="dxa"/>
            <w:gridSpan w:val="2"/>
          </w:tcPr>
          <w:p>
            <w:pPr>
              <w:snapToGrid w:val="0"/>
              <w:spacing w:line="360" w:lineRule="exact"/>
              <w:rPr>
                <w:color w:val="auto"/>
                <w:szCs w:val="21"/>
                <w:highlight w:val="none"/>
              </w:rPr>
            </w:pPr>
            <w:r>
              <w:rPr>
                <w:color w:val="auto"/>
                <w:szCs w:val="21"/>
                <w:highlight w:val="none"/>
              </w:rPr>
              <w:t>经办人：</w:t>
            </w:r>
          </w:p>
          <w:p>
            <w:pPr>
              <w:snapToGrid w:val="0"/>
              <w:spacing w:line="360" w:lineRule="exact"/>
              <w:ind w:firstLine="630" w:firstLineChars="300"/>
              <w:jc w:val="center"/>
              <w:rPr>
                <w:color w:val="auto"/>
                <w:szCs w:val="21"/>
                <w:highlight w:val="none"/>
              </w:rPr>
            </w:pPr>
            <w:r>
              <w:rPr>
                <w:rFonts w:hint="eastAsia"/>
                <w:color w:val="auto"/>
                <w:szCs w:val="21"/>
                <w:highlight w:val="none"/>
              </w:rPr>
              <w:t xml:space="preserve">                                                    </w:t>
            </w:r>
            <w:r>
              <w:rPr>
                <w:color w:val="auto"/>
                <w:szCs w:val="21"/>
                <w:highlight w:val="none"/>
              </w:rPr>
              <w:t>年</w:t>
            </w:r>
            <w:r>
              <w:rPr>
                <w:rFonts w:hint="eastAsia"/>
                <w:color w:val="auto"/>
                <w:szCs w:val="21"/>
                <w:highlight w:val="none"/>
              </w:rPr>
              <w:t xml:space="preserve">  </w:t>
            </w:r>
            <w:r>
              <w:rPr>
                <w:color w:val="auto"/>
                <w:szCs w:val="21"/>
                <w:highlight w:val="none"/>
              </w:rPr>
              <w:t>月</w:t>
            </w:r>
            <w:r>
              <w:rPr>
                <w:rFonts w:hint="eastAsia"/>
                <w:color w:val="auto"/>
                <w:szCs w:val="21"/>
                <w:highlight w:val="none"/>
              </w:rPr>
              <w:t xml:space="preserve">  </w:t>
            </w:r>
            <w:r>
              <w:rPr>
                <w:color w:val="auto"/>
                <w:szCs w:val="21"/>
                <w:highlight w:val="none"/>
              </w:rPr>
              <w:t>日</w:t>
            </w:r>
          </w:p>
        </w:tc>
      </w:tr>
    </w:tbl>
    <w:p>
      <w:pPr>
        <w:snapToGrid w:val="0"/>
        <w:spacing w:line="360" w:lineRule="exact"/>
        <w:jc w:val="center"/>
        <w:rPr>
          <w:b/>
          <w:color w:val="auto"/>
          <w:sz w:val="28"/>
          <w:szCs w:val="28"/>
          <w:highlight w:val="none"/>
        </w:rPr>
      </w:pPr>
    </w:p>
    <w:p>
      <w:pPr>
        <w:snapToGrid w:val="0"/>
        <w:spacing w:line="360" w:lineRule="exact"/>
        <w:jc w:val="center"/>
        <w:rPr>
          <w:b/>
          <w:color w:val="auto"/>
          <w:sz w:val="28"/>
          <w:szCs w:val="28"/>
          <w:highlight w:val="none"/>
        </w:rPr>
      </w:pPr>
    </w:p>
    <w:p>
      <w:pPr>
        <w:snapToGrid w:val="0"/>
        <w:spacing w:line="360" w:lineRule="exact"/>
        <w:jc w:val="center"/>
        <w:rPr>
          <w:b/>
          <w:color w:val="auto"/>
          <w:sz w:val="28"/>
          <w:szCs w:val="28"/>
          <w:highlight w:val="none"/>
        </w:rPr>
      </w:pPr>
    </w:p>
    <w:p>
      <w:pPr>
        <w:snapToGrid w:val="0"/>
        <w:spacing w:line="360" w:lineRule="exact"/>
        <w:jc w:val="center"/>
        <w:rPr>
          <w:b/>
          <w:color w:val="auto"/>
          <w:sz w:val="28"/>
          <w:szCs w:val="28"/>
          <w:highlight w:val="none"/>
        </w:rPr>
      </w:pPr>
    </w:p>
    <w:p>
      <w:pPr>
        <w:snapToGrid w:val="0"/>
        <w:spacing w:line="360" w:lineRule="exact"/>
        <w:jc w:val="center"/>
        <w:rPr>
          <w:b/>
          <w:color w:val="auto"/>
          <w:sz w:val="28"/>
          <w:szCs w:val="28"/>
          <w:highlight w:val="none"/>
        </w:rPr>
      </w:pPr>
    </w:p>
    <w:p>
      <w:pPr>
        <w:rPr>
          <w:b/>
          <w:color w:val="auto"/>
          <w:sz w:val="28"/>
          <w:szCs w:val="28"/>
          <w:highlight w:val="none"/>
        </w:rPr>
      </w:pPr>
      <w:r>
        <w:rPr>
          <w:b/>
          <w:color w:val="auto"/>
          <w:sz w:val="28"/>
          <w:szCs w:val="28"/>
          <w:highlight w:val="none"/>
        </w:rPr>
        <w:br w:type="page"/>
      </w:r>
    </w:p>
    <w:p>
      <w:pPr>
        <w:snapToGrid w:val="0"/>
        <w:spacing w:line="360" w:lineRule="exact"/>
        <w:jc w:val="center"/>
        <w:rPr>
          <w:b/>
          <w:color w:val="auto"/>
          <w:sz w:val="28"/>
          <w:szCs w:val="28"/>
          <w:highlight w:val="none"/>
        </w:rPr>
      </w:pPr>
      <w:r>
        <w:rPr>
          <w:b/>
          <w:color w:val="auto"/>
          <w:sz w:val="28"/>
          <w:szCs w:val="28"/>
          <w:highlight w:val="none"/>
        </w:rPr>
        <w:t>合同附件</w:t>
      </w:r>
    </w:p>
    <w:p>
      <w:pPr>
        <w:snapToGrid w:val="0"/>
        <w:spacing w:line="360" w:lineRule="exact"/>
        <w:jc w:val="center"/>
        <w:rPr>
          <w:b/>
          <w:color w:val="auto"/>
          <w:szCs w:val="21"/>
          <w:highlight w:val="none"/>
        </w:rPr>
      </w:pPr>
    </w:p>
    <w:tbl>
      <w:tblPr>
        <w:tblStyle w:val="23"/>
        <w:tblW w:w="8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8312" w:type="dxa"/>
            <w:gridSpan w:val="2"/>
          </w:tcPr>
          <w:p>
            <w:pPr>
              <w:snapToGrid w:val="0"/>
              <w:spacing w:line="360" w:lineRule="exact"/>
              <w:rPr>
                <w:color w:val="auto"/>
                <w:szCs w:val="21"/>
                <w:highlight w:val="none"/>
              </w:rPr>
            </w:pPr>
            <w:r>
              <w:rPr>
                <w:color w:val="auto"/>
                <w:szCs w:val="21"/>
                <w:highlight w:val="none"/>
              </w:rPr>
              <w:t>1、供应商承诺具体事项：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8312" w:type="dxa"/>
            <w:gridSpan w:val="2"/>
          </w:tcPr>
          <w:p>
            <w:pPr>
              <w:snapToGrid w:val="0"/>
              <w:spacing w:line="360" w:lineRule="exact"/>
              <w:rPr>
                <w:color w:val="auto"/>
                <w:szCs w:val="21"/>
                <w:highlight w:val="none"/>
              </w:rPr>
            </w:pPr>
            <w:r>
              <w:rPr>
                <w:color w:val="auto"/>
                <w:szCs w:val="21"/>
                <w:highlight w:val="none"/>
              </w:rPr>
              <w:t>2、售后服务具体事项：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trPr>
        <w:tc>
          <w:tcPr>
            <w:tcW w:w="8312" w:type="dxa"/>
            <w:gridSpan w:val="2"/>
          </w:tcPr>
          <w:p>
            <w:pPr>
              <w:snapToGrid w:val="0"/>
              <w:spacing w:line="360" w:lineRule="exact"/>
              <w:rPr>
                <w:color w:val="auto"/>
                <w:szCs w:val="21"/>
                <w:highlight w:val="none"/>
              </w:rPr>
            </w:pPr>
            <w:r>
              <w:rPr>
                <w:color w:val="auto"/>
                <w:szCs w:val="21"/>
                <w:highlight w:val="none"/>
              </w:rPr>
              <w:t>3、保修期责任：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312" w:type="dxa"/>
            <w:gridSpan w:val="2"/>
          </w:tcPr>
          <w:p>
            <w:pPr>
              <w:snapToGrid w:val="0"/>
              <w:spacing w:line="360" w:lineRule="exact"/>
              <w:rPr>
                <w:color w:val="auto"/>
                <w:szCs w:val="21"/>
                <w:highlight w:val="none"/>
              </w:rPr>
            </w:pPr>
            <w:r>
              <w:rPr>
                <w:color w:val="auto"/>
                <w:szCs w:val="21"/>
                <w:highlight w:val="none"/>
              </w:rPr>
              <w:t>4、其他具体事项：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4788" w:type="dxa"/>
            <w:vAlign w:val="center"/>
          </w:tcPr>
          <w:p>
            <w:pPr>
              <w:snapToGrid w:val="0"/>
              <w:spacing w:line="360" w:lineRule="exact"/>
              <w:ind w:firstLine="422"/>
              <w:rPr>
                <w:color w:val="auto"/>
                <w:szCs w:val="21"/>
                <w:highlight w:val="none"/>
              </w:rPr>
            </w:pPr>
            <w:r>
              <w:rPr>
                <w:color w:val="auto"/>
                <w:szCs w:val="21"/>
                <w:highlight w:val="none"/>
              </w:rPr>
              <w:t>甲方（章）</w:t>
            </w:r>
          </w:p>
          <w:p>
            <w:pPr>
              <w:snapToGrid w:val="0"/>
              <w:spacing w:line="360" w:lineRule="exact"/>
              <w:ind w:firstLine="422"/>
              <w:rPr>
                <w:color w:val="auto"/>
                <w:szCs w:val="21"/>
                <w:highlight w:val="none"/>
              </w:rPr>
            </w:pPr>
          </w:p>
          <w:p>
            <w:pPr>
              <w:snapToGrid w:val="0"/>
              <w:spacing w:line="360" w:lineRule="exact"/>
              <w:ind w:firstLine="422"/>
              <w:rPr>
                <w:color w:val="auto"/>
                <w:szCs w:val="21"/>
                <w:highlight w:val="none"/>
              </w:rPr>
            </w:pPr>
          </w:p>
          <w:p>
            <w:pPr>
              <w:snapToGrid w:val="0"/>
              <w:spacing w:line="360" w:lineRule="exact"/>
              <w:rPr>
                <w:color w:val="auto"/>
                <w:szCs w:val="21"/>
                <w:highlight w:val="none"/>
              </w:rPr>
            </w:pPr>
          </w:p>
          <w:p>
            <w:pPr>
              <w:snapToGrid w:val="0"/>
              <w:spacing w:line="360" w:lineRule="exact"/>
              <w:ind w:firstLine="422"/>
              <w:rPr>
                <w:color w:val="auto"/>
                <w:szCs w:val="21"/>
                <w:highlight w:val="none"/>
              </w:rPr>
            </w:pPr>
            <w:r>
              <w:rPr>
                <w:color w:val="auto"/>
                <w:szCs w:val="21"/>
                <w:highlight w:val="none"/>
              </w:rPr>
              <w:t>年月日</w:t>
            </w:r>
          </w:p>
        </w:tc>
        <w:tc>
          <w:tcPr>
            <w:tcW w:w="3524" w:type="dxa"/>
            <w:vAlign w:val="center"/>
          </w:tcPr>
          <w:p>
            <w:pPr>
              <w:snapToGrid w:val="0"/>
              <w:spacing w:line="360" w:lineRule="exact"/>
              <w:ind w:firstLine="422"/>
              <w:rPr>
                <w:color w:val="auto"/>
                <w:szCs w:val="21"/>
                <w:highlight w:val="none"/>
              </w:rPr>
            </w:pPr>
            <w:r>
              <w:rPr>
                <w:color w:val="auto"/>
                <w:szCs w:val="21"/>
                <w:highlight w:val="none"/>
              </w:rPr>
              <w:t>乙方（章）</w:t>
            </w:r>
          </w:p>
          <w:p>
            <w:pPr>
              <w:snapToGrid w:val="0"/>
              <w:spacing w:line="360" w:lineRule="exact"/>
              <w:ind w:firstLine="422"/>
              <w:rPr>
                <w:color w:val="auto"/>
                <w:szCs w:val="21"/>
                <w:highlight w:val="none"/>
              </w:rPr>
            </w:pPr>
          </w:p>
          <w:p>
            <w:pPr>
              <w:snapToGrid w:val="0"/>
              <w:spacing w:line="360" w:lineRule="exact"/>
              <w:ind w:firstLine="422"/>
              <w:rPr>
                <w:color w:val="auto"/>
                <w:szCs w:val="21"/>
                <w:highlight w:val="none"/>
              </w:rPr>
            </w:pPr>
          </w:p>
          <w:p>
            <w:pPr>
              <w:snapToGrid w:val="0"/>
              <w:spacing w:line="360" w:lineRule="exact"/>
              <w:rPr>
                <w:color w:val="auto"/>
                <w:szCs w:val="21"/>
                <w:highlight w:val="none"/>
              </w:rPr>
            </w:pPr>
          </w:p>
          <w:p>
            <w:pPr>
              <w:snapToGrid w:val="0"/>
              <w:spacing w:line="360" w:lineRule="exact"/>
              <w:ind w:firstLine="422"/>
              <w:rPr>
                <w:color w:val="auto"/>
                <w:szCs w:val="21"/>
                <w:highlight w:val="none"/>
              </w:rPr>
            </w:pPr>
            <w:r>
              <w:rPr>
                <w:color w:val="auto"/>
                <w:szCs w:val="21"/>
                <w:highlight w:val="none"/>
              </w:rPr>
              <w:t>年月日</w:t>
            </w:r>
          </w:p>
        </w:tc>
      </w:tr>
    </w:tbl>
    <w:p>
      <w:pPr>
        <w:snapToGrid w:val="0"/>
        <w:spacing w:line="360" w:lineRule="exact"/>
        <w:rPr>
          <w:color w:val="auto"/>
          <w:szCs w:val="21"/>
          <w:highlight w:val="none"/>
        </w:rPr>
      </w:pPr>
      <w:r>
        <w:rPr>
          <w:color w:val="auto"/>
          <w:szCs w:val="21"/>
          <w:highlight w:val="none"/>
        </w:rPr>
        <w:t>注：售后服务事项填不下时可另加附页</w:t>
      </w:r>
    </w:p>
    <w:p>
      <w:pPr>
        <w:rPr>
          <w:color w:val="auto"/>
          <w:highlight w:val="none"/>
        </w:rPr>
      </w:pPr>
    </w:p>
    <w:p>
      <w:pPr>
        <w:rPr>
          <w:color w:val="auto"/>
          <w:highlight w:val="none"/>
        </w:rPr>
      </w:pPr>
    </w:p>
    <w:p>
      <w:pPr>
        <w:rPr>
          <w:color w:val="auto"/>
          <w:highlight w:val="none"/>
        </w:rPr>
      </w:pPr>
    </w:p>
    <w:p>
      <w:pPr>
        <w:rPr>
          <w:color w:val="auto"/>
          <w:sz w:val="48"/>
          <w:szCs w:val="48"/>
          <w:highlight w:val="none"/>
        </w:rPr>
      </w:pPr>
      <w:bookmarkStart w:id="59" w:name="_Toc433984151"/>
      <w:bookmarkStart w:id="60" w:name="_Toc25347"/>
      <w:r>
        <w:rPr>
          <w:color w:val="auto"/>
          <w:sz w:val="48"/>
          <w:szCs w:val="48"/>
          <w:highlight w:val="none"/>
        </w:rPr>
        <w:br w:type="page"/>
      </w:r>
    </w:p>
    <w:p>
      <w:pPr>
        <w:pStyle w:val="4"/>
        <w:jc w:val="center"/>
        <w:rPr>
          <w:rFonts w:ascii="Times New Roman" w:hAnsi="Times New Roman" w:eastAsia="宋体"/>
          <w:color w:val="auto"/>
          <w:sz w:val="48"/>
          <w:szCs w:val="48"/>
          <w:highlight w:val="none"/>
        </w:rPr>
      </w:pPr>
      <w:r>
        <w:rPr>
          <w:rFonts w:ascii="Times New Roman" w:hAnsi="Times New Roman" w:eastAsia="宋体"/>
          <w:color w:val="auto"/>
          <w:sz w:val="36"/>
          <w:szCs w:val="36"/>
          <w:highlight w:val="none"/>
        </w:rPr>
        <w:t>第六章　投标文件格式</w:t>
      </w:r>
      <w:bookmarkEnd w:id="59"/>
      <w:bookmarkEnd w:id="60"/>
    </w:p>
    <w:p>
      <w:pPr>
        <w:rPr>
          <w:color w:val="auto"/>
          <w:highlight w:val="none"/>
        </w:rPr>
      </w:pPr>
    </w:p>
    <w:p>
      <w:pPr>
        <w:snapToGrid w:val="0"/>
        <w:spacing w:beforeLines="50" w:after="50" w:line="360" w:lineRule="exact"/>
        <w:jc w:val="center"/>
        <w:rPr>
          <w:b/>
          <w:bCs/>
          <w:color w:val="auto"/>
          <w:sz w:val="36"/>
          <w:szCs w:val="36"/>
          <w:highlight w:val="none"/>
        </w:rPr>
      </w:pPr>
      <w:r>
        <w:rPr>
          <w:b/>
          <w:bCs/>
          <w:color w:val="auto"/>
          <w:sz w:val="36"/>
          <w:szCs w:val="36"/>
          <w:highlight w:val="none"/>
        </w:rPr>
        <w:t>投标文件格式</w:t>
      </w:r>
    </w:p>
    <w:p>
      <w:pPr>
        <w:rPr>
          <w:color w:val="auto"/>
          <w:highlight w:val="none"/>
        </w:rPr>
      </w:pPr>
    </w:p>
    <w:p>
      <w:pPr>
        <w:rPr>
          <w:color w:val="auto"/>
          <w:highlight w:val="none"/>
        </w:rPr>
      </w:pPr>
    </w:p>
    <w:p>
      <w:pPr>
        <w:rPr>
          <w:color w:val="auto"/>
          <w:highlight w:val="none"/>
        </w:rPr>
      </w:pPr>
    </w:p>
    <w:p>
      <w:pPr>
        <w:snapToGrid w:val="0"/>
        <w:spacing w:beforeLines="50" w:after="50" w:line="360" w:lineRule="exact"/>
        <w:jc w:val="center"/>
        <w:rPr>
          <w:b/>
          <w:bCs/>
          <w:color w:val="auto"/>
          <w:sz w:val="24"/>
          <w:highlight w:val="none"/>
        </w:rPr>
      </w:pPr>
      <w:r>
        <w:rPr>
          <w:b/>
          <w:bCs/>
          <w:color w:val="auto"/>
          <w:sz w:val="28"/>
          <w:szCs w:val="28"/>
          <w:highlight w:val="none"/>
        </w:rPr>
        <w:t>一、投标文件外包装封面及投标文件封面格式</w:t>
      </w:r>
    </w:p>
    <w:p>
      <w:pPr>
        <w:snapToGrid w:val="0"/>
        <w:spacing w:beforeLines="50" w:after="50" w:line="360" w:lineRule="exact"/>
        <w:rPr>
          <w:b/>
          <w:color w:val="auto"/>
          <w:szCs w:val="21"/>
          <w:highlight w:val="none"/>
        </w:rPr>
      </w:pPr>
    </w:p>
    <w:p>
      <w:pPr>
        <w:snapToGrid w:val="0"/>
        <w:spacing w:line="400" w:lineRule="exact"/>
        <w:ind w:firstLine="472" w:firstLineChars="196"/>
        <w:jc w:val="left"/>
        <w:rPr>
          <w:b/>
          <w:color w:val="auto"/>
          <w:szCs w:val="21"/>
          <w:highlight w:val="none"/>
        </w:rPr>
      </w:pPr>
      <w:r>
        <w:rPr>
          <w:b/>
          <w:color w:val="auto"/>
          <w:sz w:val="24"/>
          <w:highlight w:val="none"/>
        </w:rPr>
        <w:t>（一）投标文件的外包装封面格式：</w:t>
      </w:r>
    </w:p>
    <w:p>
      <w:pPr>
        <w:snapToGrid w:val="0"/>
        <w:spacing w:beforeLines="50" w:after="50" w:line="360" w:lineRule="exact"/>
        <w:rPr>
          <w:color w:val="auto"/>
          <w:szCs w:val="21"/>
          <w:highlight w:val="none"/>
        </w:rPr>
      </w:pPr>
    </w:p>
    <w:p>
      <w:pPr>
        <w:snapToGrid w:val="0"/>
        <w:spacing w:beforeLines="50" w:after="50" w:line="360" w:lineRule="exact"/>
        <w:ind w:firstLine="3518" w:firstLineChars="1095"/>
        <w:rPr>
          <w:color w:val="auto"/>
          <w:szCs w:val="21"/>
          <w:highlight w:val="none"/>
        </w:rPr>
      </w:pPr>
      <w:r>
        <w:rPr>
          <w:b/>
          <w:bCs/>
          <w:color w:val="auto"/>
          <w:sz w:val="32"/>
          <w:szCs w:val="32"/>
          <w:highlight w:val="none"/>
        </w:rPr>
        <w:t>投标文件</w:t>
      </w:r>
    </w:p>
    <w:p>
      <w:pPr>
        <w:snapToGrid w:val="0"/>
        <w:spacing w:beforeLines="50" w:after="50" w:line="360" w:lineRule="exact"/>
        <w:ind w:firstLine="630" w:firstLineChars="300"/>
        <w:rPr>
          <w:bCs/>
          <w:color w:val="auto"/>
          <w:szCs w:val="21"/>
          <w:highlight w:val="none"/>
        </w:rPr>
      </w:pPr>
      <w:r>
        <w:rPr>
          <w:bCs/>
          <w:color w:val="auto"/>
          <w:szCs w:val="21"/>
          <w:highlight w:val="none"/>
        </w:rPr>
        <w:t>采购项目名称：</w:t>
      </w:r>
    </w:p>
    <w:p>
      <w:pPr>
        <w:snapToGrid w:val="0"/>
        <w:spacing w:beforeLines="50" w:after="50" w:line="360" w:lineRule="exact"/>
        <w:ind w:firstLine="630" w:firstLineChars="300"/>
        <w:rPr>
          <w:rFonts w:ascii="宋体" w:cs="宋体"/>
          <w:bCs/>
          <w:color w:val="auto"/>
          <w:szCs w:val="21"/>
          <w:highlight w:val="none"/>
        </w:rPr>
      </w:pPr>
      <w:r>
        <w:rPr>
          <w:rFonts w:hint="eastAsia" w:ascii="宋体" w:hAnsi="宋体" w:cs="宋体"/>
          <w:bCs/>
          <w:color w:val="auto"/>
          <w:szCs w:val="21"/>
          <w:highlight w:val="none"/>
        </w:rPr>
        <w:t>采购项目编号：</w:t>
      </w:r>
    </w:p>
    <w:p>
      <w:pPr>
        <w:pStyle w:val="6"/>
        <w:snapToGrid w:val="0"/>
        <w:spacing w:before="50" w:after="50" w:line="440" w:lineRule="exact"/>
        <w:ind w:firstLine="630" w:firstLineChars="300"/>
        <w:rPr>
          <w:rFonts w:ascii="宋体" w:cs="宋体"/>
          <w:bCs/>
          <w:color w:val="auto"/>
          <w:szCs w:val="21"/>
          <w:highlight w:val="none"/>
        </w:rPr>
      </w:pPr>
      <w:r>
        <w:rPr>
          <w:rFonts w:hint="eastAsia" w:ascii="宋体" w:hAnsi="宋体" w:cs="宋体"/>
          <w:bCs/>
          <w:color w:val="auto"/>
          <w:szCs w:val="21"/>
          <w:highlight w:val="none"/>
        </w:rPr>
        <w:t>投标文件名称：资信</w:t>
      </w:r>
      <w:r>
        <w:rPr>
          <w:rFonts w:ascii="宋体" w:hAnsi="宋体" w:cs="宋体"/>
          <w:bCs/>
          <w:color w:val="auto"/>
          <w:szCs w:val="21"/>
          <w:highlight w:val="none"/>
        </w:rPr>
        <w:t>/</w:t>
      </w:r>
      <w:r>
        <w:rPr>
          <w:rFonts w:hint="eastAsia" w:ascii="宋体" w:hAnsi="宋体" w:cs="宋体"/>
          <w:bCs/>
          <w:color w:val="auto"/>
          <w:szCs w:val="21"/>
          <w:highlight w:val="none"/>
        </w:rPr>
        <w:t>商务文件、技术文件、报价文件</w:t>
      </w:r>
    </w:p>
    <w:p>
      <w:pPr>
        <w:pStyle w:val="6"/>
        <w:snapToGrid w:val="0"/>
        <w:spacing w:before="50" w:after="50" w:line="440" w:lineRule="exact"/>
        <w:ind w:firstLine="630" w:firstLineChars="300"/>
        <w:rPr>
          <w:rFonts w:ascii="宋体" w:cs="宋体"/>
          <w:bCs/>
          <w:color w:val="auto"/>
          <w:szCs w:val="21"/>
          <w:highlight w:val="none"/>
        </w:rPr>
      </w:pPr>
      <w:r>
        <w:rPr>
          <w:rFonts w:hint="eastAsia" w:ascii="宋体" w:hAnsi="宋体" w:cs="宋体"/>
          <w:bCs/>
          <w:color w:val="auto"/>
          <w:szCs w:val="21"/>
          <w:highlight w:val="none"/>
        </w:rPr>
        <w:t>供应商名称：（盖章）</w:t>
      </w:r>
    </w:p>
    <w:p>
      <w:pPr>
        <w:pStyle w:val="6"/>
        <w:snapToGrid w:val="0"/>
        <w:spacing w:before="50" w:after="50" w:line="440" w:lineRule="exact"/>
        <w:ind w:firstLine="630" w:firstLineChars="300"/>
        <w:rPr>
          <w:rFonts w:ascii="宋体" w:cs="宋体"/>
          <w:bCs/>
          <w:color w:val="auto"/>
          <w:szCs w:val="21"/>
          <w:highlight w:val="none"/>
        </w:rPr>
      </w:pPr>
      <w:r>
        <w:rPr>
          <w:rFonts w:hint="eastAsia" w:ascii="宋体" w:hAnsi="宋体" w:cs="宋体"/>
          <w:bCs/>
          <w:color w:val="auto"/>
          <w:szCs w:val="21"/>
          <w:highlight w:val="none"/>
        </w:rPr>
        <w:t>供应商地址：</w:t>
      </w:r>
    </w:p>
    <w:p>
      <w:pPr>
        <w:pStyle w:val="6"/>
        <w:snapToGrid w:val="0"/>
        <w:spacing w:before="50" w:after="50" w:line="360" w:lineRule="exact"/>
        <w:ind w:firstLine="630" w:firstLineChars="300"/>
        <w:rPr>
          <w:rFonts w:ascii="宋体" w:cs="宋体"/>
          <w:bCs/>
          <w:color w:val="auto"/>
          <w:szCs w:val="21"/>
          <w:highlight w:val="none"/>
        </w:rPr>
      </w:pPr>
      <w:r>
        <w:rPr>
          <w:rFonts w:hint="eastAsia" w:ascii="宋体" w:hAnsi="宋体" w:cs="宋体"/>
          <w:bCs/>
          <w:color w:val="auto"/>
          <w:szCs w:val="21"/>
          <w:highlight w:val="none"/>
        </w:rPr>
        <w:t>在</w:t>
      </w:r>
      <w:r>
        <w:rPr>
          <w:rFonts w:hint="eastAsia" w:ascii="宋体" w:hAnsi="宋体" w:cs="宋体"/>
          <w:color w:val="auto"/>
          <w:szCs w:val="21"/>
          <w:highlight w:val="none"/>
        </w:rPr>
        <w:t>×年×月×日×时×分前</w:t>
      </w:r>
      <w:r>
        <w:rPr>
          <w:rFonts w:hint="eastAsia" w:ascii="宋体" w:hAnsi="宋体" w:cs="宋体"/>
          <w:bCs/>
          <w:color w:val="auto"/>
          <w:szCs w:val="21"/>
          <w:highlight w:val="none"/>
        </w:rPr>
        <w:t>不得启封（开标时才能启封）</w:t>
      </w:r>
    </w:p>
    <w:p>
      <w:pPr>
        <w:snapToGrid w:val="0"/>
        <w:spacing w:line="400" w:lineRule="exact"/>
        <w:ind w:firstLine="413" w:firstLineChars="196"/>
        <w:jc w:val="left"/>
        <w:rPr>
          <w:rFonts w:ascii="宋体" w:cs="宋体"/>
          <w:b/>
          <w:color w:val="auto"/>
          <w:szCs w:val="21"/>
          <w:highlight w:val="none"/>
        </w:rPr>
      </w:pPr>
    </w:p>
    <w:p>
      <w:pPr>
        <w:ind w:firstLine="2520" w:firstLineChars="1050"/>
        <w:rPr>
          <w:rFonts w:ascii="宋体" w:cs="宋体"/>
          <w:color w:val="auto"/>
          <w:highlight w:val="none"/>
        </w:rPr>
      </w:pPr>
      <w:r>
        <w:rPr>
          <w:rFonts w:hint="eastAsia" w:ascii="宋体" w:hAnsi="宋体" w:cs="宋体"/>
          <w:color w:val="auto"/>
          <w:sz w:val="24"/>
          <w:highlight w:val="none"/>
        </w:rPr>
        <w:t>年  月   日</w:t>
      </w:r>
    </w:p>
    <w:p>
      <w:pPr>
        <w:snapToGrid w:val="0"/>
        <w:spacing w:line="400" w:lineRule="exact"/>
        <w:ind w:firstLine="413" w:firstLineChars="196"/>
        <w:jc w:val="left"/>
        <w:rPr>
          <w:rFonts w:ascii="宋体" w:cs="宋体"/>
          <w:b/>
          <w:color w:val="auto"/>
          <w:szCs w:val="21"/>
          <w:highlight w:val="none"/>
        </w:rPr>
      </w:pPr>
    </w:p>
    <w:p>
      <w:pPr>
        <w:snapToGrid w:val="0"/>
        <w:spacing w:line="400" w:lineRule="exact"/>
        <w:ind w:firstLine="413" w:firstLineChars="196"/>
        <w:jc w:val="left"/>
        <w:rPr>
          <w:rFonts w:ascii="宋体" w:cs="宋体"/>
          <w:b/>
          <w:color w:val="auto"/>
          <w:szCs w:val="21"/>
          <w:highlight w:val="none"/>
        </w:rPr>
      </w:pPr>
    </w:p>
    <w:p>
      <w:pPr>
        <w:snapToGrid w:val="0"/>
        <w:spacing w:line="400" w:lineRule="exact"/>
        <w:ind w:firstLine="413" w:firstLineChars="196"/>
        <w:jc w:val="left"/>
        <w:rPr>
          <w:rFonts w:ascii="宋体" w:cs="宋体"/>
          <w:b/>
          <w:color w:val="auto"/>
          <w:szCs w:val="21"/>
          <w:highlight w:val="none"/>
        </w:rPr>
      </w:pPr>
    </w:p>
    <w:p>
      <w:pPr>
        <w:snapToGrid w:val="0"/>
        <w:spacing w:line="400" w:lineRule="exact"/>
        <w:ind w:firstLine="413" w:firstLineChars="196"/>
        <w:jc w:val="left"/>
        <w:rPr>
          <w:rFonts w:ascii="宋体" w:cs="宋体"/>
          <w:b/>
          <w:color w:val="auto"/>
          <w:szCs w:val="21"/>
          <w:highlight w:val="none"/>
        </w:rPr>
      </w:pPr>
    </w:p>
    <w:p>
      <w:pPr>
        <w:snapToGrid w:val="0"/>
        <w:spacing w:line="400" w:lineRule="exact"/>
        <w:ind w:firstLine="413" w:firstLineChars="196"/>
        <w:jc w:val="left"/>
        <w:rPr>
          <w:rFonts w:ascii="宋体" w:cs="宋体"/>
          <w:b/>
          <w:color w:val="auto"/>
          <w:szCs w:val="21"/>
          <w:highlight w:val="none"/>
        </w:rPr>
      </w:pPr>
    </w:p>
    <w:p>
      <w:pPr>
        <w:snapToGrid w:val="0"/>
        <w:spacing w:line="400" w:lineRule="exact"/>
        <w:ind w:firstLine="413" w:firstLineChars="196"/>
        <w:jc w:val="left"/>
        <w:rPr>
          <w:rFonts w:ascii="宋体" w:cs="宋体"/>
          <w:b/>
          <w:color w:val="auto"/>
          <w:szCs w:val="21"/>
          <w:highlight w:val="none"/>
        </w:rPr>
      </w:pPr>
    </w:p>
    <w:p>
      <w:pPr>
        <w:snapToGrid w:val="0"/>
        <w:spacing w:line="400" w:lineRule="exact"/>
        <w:ind w:firstLine="413" w:firstLineChars="196"/>
        <w:jc w:val="left"/>
        <w:rPr>
          <w:rFonts w:ascii="宋体" w:cs="宋体"/>
          <w:b/>
          <w:color w:val="auto"/>
          <w:szCs w:val="21"/>
          <w:highlight w:val="none"/>
        </w:rPr>
      </w:pPr>
      <w:r>
        <w:rPr>
          <w:rFonts w:ascii="宋体" w:cs="宋体"/>
          <w:b/>
          <w:color w:val="auto"/>
          <w:szCs w:val="21"/>
          <w:highlight w:val="none"/>
        </w:rPr>
        <w:br w:type="page"/>
      </w:r>
    </w:p>
    <w:p>
      <w:pPr>
        <w:snapToGrid w:val="0"/>
        <w:spacing w:line="400" w:lineRule="exact"/>
        <w:ind w:firstLine="472" w:firstLineChars="196"/>
        <w:jc w:val="left"/>
        <w:rPr>
          <w:rFonts w:ascii="宋体" w:cs="宋体"/>
          <w:b/>
          <w:color w:val="auto"/>
          <w:sz w:val="24"/>
          <w:highlight w:val="none"/>
        </w:rPr>
      </w:pPr>
      <w:r>
        <w:rPr>
          <w:rFonts w:hint="eastAsia" w:ascii="宋体" w:hAnsi="宋体" w:cs="宋体"/>
          <w:b/>
          <w:color w:val="auto"/>
          <w:sz w:val="24"/>
          <w:highlight w:val="none"/>
        </w:rPr>
        <w:t>（二）投标文件封面格式：</w:t>
      </w:r>
    </w:p>
    <w:p>
      <w:pPr>
        <w:snapToGrid w:val="0"/>
        <w:spacing w:beforeLines="50" w:after="50" w:line="360" w:lineRule="exact"/>
        <w:rPr>
          <w:rFonts w:ascii="宋体" w:cs="宋体"/>
          <w:color w:val="auto"/>
          <w:sz w:val="24"/>
          <w:highlight w:val="none"/>
        </w:rPr>
      </w:pPr>
    </w:p>
    <w:p>
      <w:pPr>
        <w:snapToGrid w:val="0"/>
        <w:spacing w:beforeLines="50" w:after="50" w:line="360" w:lineRule="exact"/>
        <w:ind w:firstLine="6219" w:firstLineChars="2950"/>
        <w:rPr>
          <w:rFonts w:ascii="宋体" w:cs="宋体"/>
          <w:bCs/>
          <w:color w:val="auto"/>
          <w:sz w:val="24"/>
          <w:highlight w:val="none"/>
        </w:rPr>
      </w:pPr>
      <w:r>
        <w:rPr>
          <w:rFonts w:hint="eastAsia" w:ascii="宋体" w:hAnsi="宋体" w:cs="宋体"/>
          <w:b/>
          <w:bCs/>
          <w:color w:val="auto"/>
          <w:szCs w:val="21"/>
          <w:highlight w:val="none"/>
        </w:rPr>
        <w:t>（正</w:t>
      </w:r>
      <w:r>
        <w:rPr>
          <w:rFonts w:ascii="宋体" w:hAnsi="宋体" w:cs="宋体"/>
          <w:b/>
          <w:bCs/>
          <w:color w:val="auto"/>
          <w:szCs w:val="21"/>
          <w:highlight w:val="none"/>
        </w:rPr>
        <w:t>/</w:t>
      </w:r>
      <w:r>
        <w:rPr>
          <w:rFonts w:hint="eastAsia" w:ascii="宋体" w:hAnsi="宋体" w:cs="宋体"/>
          <w:b/>
          <w:bCs/>
          <w:color w:val="auto"/>
          <w:szCs w:val="21"/>
          <w:highlight w:val="none"/>
        </w:rPr>
        <w:t>副本）</w:t>
      </w:r>
    </w:p>
    <w:p>
      <w:pPr>
        <w:snapToGrid w:val="0"/>
        <w:spacing w:beforeLines="50" w:after="50" w:line="360" w:lineRule="exact"/>
        <w:jc w:val="center"/>
        <w:rPr>
          <w:rFonts w:ascii="宋体" w:cs="宋体"/>
          <w:b/>
          <w:bCs/>
          <w:color w:val="auto"/>
          <w:sz w:val="32"/>
          <w:szCs w:val="32"/>
          <w:highlight w:val="none"/>
        </w:rPr>
      </w:pPr>
    </w:p>
    <w:p>
      <w:pPr>
        <w:snapToGrid w:val="0"/>
        <w:spacing w:beforeLines="50" w:after="50" w:line="360" w:lineRule="exact"/>
        <w:jc w:val="center"/>
        <w:rPr>
          <w:rFonts w:ascii="宋体" w:cs="宋体"/>
          <w:b/>
          <w:bCs/>
          <w:color w:val="auto"/>
          <w:sz w:val="32"/>
          <w:szCs w:val="32"/>
          <w:highlight w:val="none"/>
        </w:rPr>
      </w:pPr>
      <w:r>
        <w:rPr>
          <w:rFonts w:hint="eastAsia" w:ascii="宋体" w:hAnsi="宋体" w:cs="宋体"/>
          <w:b/>
          <w:bCs/>
          <w:color w:val="auto"/>
          <w:sz w:val="32"/>
          <w:szCs w:val="32"/>
          <w:highlight w:val="none"/>
        </w:rPr>
        <w:t>投标文件</w:t>
      </w:r>
    </w:p>
    <w:p>
      <w:pPr>
        <w:snapToGrid w:val="0"/>
        <w:spacing w:beforeLines="50" w:line="400" w:lineRule="exact"/>
        <w:ind w:firstLine="630" w:firstLineChars="300"/>
        <w:rPr>
          <w:rFonts w:ascii="宋体" w:cs="宋体"/>
          <w:bCs/>
          <w:color w:val="auto"/>
          <w:szCs w:val="21"/>
          <w:highlight w:val="none"/>
        </w:rPr>
      </w:pPr>
      <w:r>
        <w:rPr>
          <w:rFonts w:hint="eastAsia" w:ascii="宋体" w:hAnsi="宋体" w:cs="宋体"/>
          <w:bCs/>
          <w:color w:val="auto"/>
          <w:szCs w:val="21"/>
          <w:highlight w:val="none"/>
        </w:rPr>
        <w:t>项目名称：</w:t>
      </w:r>
    </w:p>
    <w:p>
      <w:pPr>
        <w:snapToGrid w:val="0"/>
        <w:spacing w:beforeLines="50" w:line="400" w:lineRule="exact"/>
        <w:ind w:firstLine="630" w:firstLineChars="300"/>
        <w:rPr>
          <w:rFonts w:ascii="宋体" w:cs="宋体"/>
          <w:bCs/>
          <w:color w:val="auto"/>
          <w:szCs w:val="21"/>
          <w:highlight w:val="none"/>
        </w:rPr>
      </w:pPr>
      <w:r>
        <w:rPr>
          <w:rFonts w:hint="eastAsia" w:ascii="宋体" w:hAnsi="宋体" w:cs="宋体"/>
          <w:bCs/>
          <w:color w:val="auto"/>
          <w:szCs w:val="21"/>
          <w:highlight w:val="none"/>
        </w:rPr>
        <w:t>项目编号：</w:t>
      </w:r>
    </w:p>
    <w:p>
      <w:pPr>
        <w:pStyle w:val="6"/>
        <w:snapToGrid w:val="0"/>
        <w:spacing w:before="50" w:after="50" w:line="440" w:lineRule="exact"/>
        <w:ind w:firstLine="630" w:firstLineChars="300"/>
        <w:rPr>
          <w:rFonts w:ascii="宋体" w:cs="宋体"/>
          <w:bCs/>
          <w:color w:val="auto"/>
          <w:szCs w:val="21"/>
          <w:highlight w:val="none"/>
        </w:rPr>
      </w:pPr>
      <w:r>
        <w:rPr>
          <w:rFonts w:hint="eastAsia" w:ascii="宋体" w:hAnsi="宋体" w:cs="宋体"/>
          <w:bCs/>
          <w:color w:val="auto"/>
          <w:szCs w:val="21"/>
          <w:highlight w:val="none"/>
        </w:rPr>
        <w:t>投标文件名称：资信</w:t>
      </w:r>
      <w:r>
        <w:rPr>
          <w:rFonts w:ascii="宋体" w:hAnsi="宋体" w:cs="宋体"/>
          <w:bCs/>
          <w:color w:val="auto"/>
          <w:szCs w:val="21"/>
          <w:highlight w:val="none"/>
        </w:rPr>
        <w:t>/</w:t>
      </w:r>
      <w:r>
        <w:rPr>
          <w:rFonts w:hint="eastAsia" w:ascii="宋体" w:hAnsi="宋体" w:cs="宋体"/>
          <w:bCs/>
          <w:color w:val="auto"/>
          <w:szCs w:val="21"/>
          <w:highlight w:val="none"/>
        </w:rPr>
        <w:t>商务文件、技术文件、报价文件</w:t>
      </w:r>
    </w:p>
    <w:p>
      <w:pPr>
        <w:snapToGrid w:val="0"/>
        <w:spacing w:beforeLines="50" w:line="400" w:lineRule="exact"/>
        <w:ind w:firstLine="630" w:firstLineChars="300"/>
        <w:rPr>
          <w:rFonts w:ascii="宋体" w:cs="宋体"/>
          <w:bCs/>
          <w:color w:val="auto"/>
          <w:szCs w:val="21"/>
          <w:highlight w:val="none"/>
        </w:rPr>
      </w:pPr>
      <w:r>
        <w:rPr>
          <w:rFonts w:hint="eastAsia" w:ascii="宋体" w:hAnsi="宋体" w:cs="宋体"/>
          <w:bCs/>
          <w:color w:val="auto"/>
          <w:szCs w:val="21"/>
          <w:highlight w:val="none"/>
        </w:rPr>
        <w:t>供应商名称：（盖章）</w:t>
      </w:r>
    </w:p>
    <w:p>
      <w:pPr>
        <w:snapToGrid w:val="0"/>
        <w:spacing w:beforeLines="50" w:line="400" w:lineRule="exact"/>
        <w:ind w:firstLine="630" w:firstLineChars="300"/>
        <w:rPr>
          <w:rFonts w:ascii="宋体" w:cs="宋体"/>
          <w:bCs/>
          <w:color w:val="auto"/>
          <w:szCs w:val="21"/>
          <w:highlight w:val="none"/>
        </w:rPr>
      </w:pPr>
      <w:r>
        <w:rPr>
          <w:rFonts w:hint="eastAsia" w:ascii="宋体" w:hAnsi="宋体" w:cs="宋体"/>
          <w:bCs/>
          <w:color w:val="auto"/>
          <w:szCs w:val="21"/>
          <w:highlight w:val="none"/>
        </w:rPr>
        <w:t>供应商地址：</w:t>
      </w:r>
    </w:p>
    <w:p>
      <w:pPr>
        <w:spacing w:line="400" w:lineRule="exact"/>
        <w:ind w:firstLine="3885" w:firstLineChars="1850"/>
        <w:rPr>
          <w:rFonts w:ascii="宋体" w:cs="宋体"/>
          <w:color w:val="auto"/>
          <w:szCs w:val="21"/>
          <w:highlight w:val="none"/>
        </w:rPr>
      </w:pPr>
      <w:r>
        <w:rPr>
          <w:rFonts w:hint="eastAsia" w:ascii="宋体" w:hAnsi="宋体" w:cs="宋体"/>
          <w:color w:val="auto"/>
          <w:highlight w:val="none"/>
        </w:rPr>
        <w:t>年   月    日</w:t>
      </w:r>
    </w:p>
    <w:p>
      <w:pPr>
        <w:rPr>
          <w:rFonts w:ascii="宋体" w:cs="宋体"/>
          <w:color w:val="auto"/>
          <w:highlight w:val="none"/>
        </w:rPr>
      </w:pPr>
      <w:bookmarkStart w:id="61" w:name="_Toc254970698"/>
      <w:bookmarkStart w:id="62" w:name="_Toc254970557"/>
    </w:p>
    <w:p>
      <w:pPr>
        <w:rPr>
          <w:rFonts w:ascii="宋体" w:cs="宋体"/>
          <w:color w:val="auto"/>
          <w:highlight w:val="none"/>
        </w:rPr>
      </w:pPr>
      <w:r>
        <w:rPr>
          <w:rFonts w:ascii="宋体" w:hAnsi="宋体" w:cs="宋体"/>
          <w:color w:val="auto"/>
          <w:highlight w:val="none"/>
        </w:rPr>
        <w:t>[</w:t>
      </w:r>
      <w:r>
        <w:rPr>
          <w:rFonts w:hint="eastAsia" w:ascii="宋体" w:hAnsi="宋体" w:cs="宋体"/>
          <w:color w:val="auto"/>
          <w:highlight w:val="none"/>
        </w:rPr>
        <w:t>注：投标文件合装订成一本（正本一本、副本四本）时，其中资信</w:t>
      </w:r>
      <w:r>
        <w:rPr>
          <w:rFonts w:ascii="宋体" w:hAnsi="宋体" w:cs="宋体"/>
          <w:color w:val="auto"/>
          <w:highlight w:val="none"/>
        </w:rPr>
        <w:t>/</w:t>
      </w:r>
      <w:r>
        <w:rPr>
          <w:rFonts w:hint="eastAsia" w:ascii="宋体" w:hAnsi="宋体" w:cs="宋体"/>
          <w:color w:val="auto"/>
          <w:highlight w:val="none"/>
        </w:rPr>
        <w:t>商务文件、技术文件、报价文件部分分别用封面标记分隔</w:t>
      </w:r>
      <w:r>
        <w:rPr>
          <w:rFonts w:ascii="宋体" w:hAnsi="宋体" w:cs="宋体"/>
          <w:color w:val="auto"/>
          <w:highlight w:val="none"/>
        </w:rPr>
        <w:t>]</w:t>
      </w:r>
    </w:p>
    <w:p>
      <w:pPr>
        <w:rPr>
          <w:rFonts w:ascii="宋体" w:cs="宋体"/>
          <w:color w:val="auto"/>
          <w:highlight w:val="none"/>
        </w:rPr>
      </w:pPr>
    </w:p>
    <w:p>
      <w:pPr>
        <w:rPr>
          <w:rFonts w:ascii="宋体" w:cs="宋体"/>
          <w:color w:val="auto"/>
          <w:highlight w:val="none"/>
        </w:rPr>
      </w:pPr>
    </w:p>
    <w:p>
      <w:pPr>
        <w:rPr>
          <w:rFonts w:ascii="宋体" w:cs="宋体"/>
          <w:color w:val="auto"/>
          <w:highlight w:val="none"/>
        </w:rPr>
      </w:pPr>
    </w:p>
    <w:p>
      <w:pPr>
        <w:rPr>
          <w:rFonts w:ascii="宋体" w:cs="宋体"/>
          <w:color w:val="auto"/>
          <w:highlight w:val="none"/>
        </w:rPr>
      </w:pPr>
    </w:p>
    <w:p>
      <w:pPr>
        <w:rPr>
          <w:rFonts w:ascii="宋体" w:cs="宋体"/>
          <w:color w:val="auto"/>
          <w:highlight w:val="none"/>
        </w:rPr>
      </w:pPr>
    </w:p>
    <w:p>
      <w:pPr>
        <w:rPr>
          <w:rFonts w:ascii="宋体" w:cs="宋体"/>
          <w:color w:val="auto"/>
          <w:highlight w:val="none"/>
        </w:rPr>
      </w:pPr>
    </w:p>
    <w:p>
      <w:pPr>
        <w:rPr>
          <w:rFonts w:ascii="宋体" w:cs="宋体"/>
          <w:color w:val="auto"/>
          <w:highlight w:val="none"/>
        </w:rPr>
      </w:pPr>
    </w:p>
    <w:p>
      <w:pPr>
        <w:rPr>
          <w:rFonts w:ascii="宋体" w:cs="宋体"/>
          <w:color w:val="auto"/>
          <w:highlight w:val="none"/>
        </w:rPr>
      </w:pPr>
    </w:p>
    <w:p>
      <w:pPr>
        <w:rPr>
          <w:rFonts w:ascii="宋体" w:cs="宋体"/>
          <w:color w:val="auto"/>
          <w:highlight w:val="none"/>
        </w:rPr>
      </w:pPr>
    </w:p>
    <w:p>
      <w:pPr>
        <w:rPr>
          <w:rFonts w:ascii="宋体" w:cs="宋体"/>
          <w:color w:val="auto"/>
          <w:highlight w:val="none"/>
        </w:rPr>
      </w:pPr>
    </w:p>
    <w:p>
      <w:pPr>
        <w:rPr>
          <w:rFonts w:ascii="宋体" w:cs="宋体"/>
          <w:color w:val="auto"/>
          <w:highlight w:val="none"/>
        </w:rPr>
      </w:pPr>
    </w:p>
    <w:p>
      <w:pPr>
        <w:rPr>
          <w:rFonts w:ascii="宋体" w:cs="宋体"/>
          <w:color w:val="auto"/>
          <w:highlight w:val="none"/>
        </w:rPr>
      </w:pPr>
    </w:p>
    <w:p>
      <w:pPr>
        <w:spacing w:line="360" w:lineRule="auto"/>
        <w:rPr>
          <w:b/>
          <w:color w:val="auto"/>
          <w:highlight w:val="none"/>
        </w:rPr>
      </w:pPr>
      <w:r>
        <w:rPr>
          <w:rFonts w:ascii="宋体" w:cs="宋体"/>
          <w:color w:val="auto"/>
          <w:highlight w:val="none"/>
        </w:rPr>
        <w:br w:type="page"/>
      </w:r>
      <w:r>
        <w:rPr>
          <w:b/>
          <w:color w:val="auto"/>
          <w:sz w:val="28"/>
          <w:szCs w:val="28"/>
          <w:highlight w:val="none"/>
        </w:rPr>
        <w:t>二、投标文件目录</w:t>
      </w:r>
    </w:p>
    <w:p>
      <w:pPr>
        <w:snapToGrid w:val="0"/>
        <w:spacing w:line="360" w:lineRule="auto"/>
        <w:ind w:firstLine="413" w:firstLineChars="196"/>
        <w:jc w:val="left"/>
        <w:rPr>
          <w:b/>
          <w:color w:val="auto"/>
          <w:szCs w:val="21"/>
          <w:highlight w:val="none"/>
        </w:rPr>
      </w:pPr>
      <w:r>
        <w:rPr>
          <w:b/>
          <w:color w:val="auto"/>
          <w:szCs w:val="21"/>
          <w:highlight w:val="none"/>
        </w:rPr>
        <w:t>1</w:t>
      </w:r>
      <w:r>
        <w:rPr>
          <w:rFonts w:hint="eastAsia"/>
          <w:b/>
          <w:color w:val="auto"/>
          <w:szCs w:val="21"/>
          <w:highlight w:val="none"/>
        </w:rPr>
        <w:t>、</w:t>
      </w:r>
      <w:r>
        <w:rPr>
          <w:b/>
          <w:color w:val="auto"/>
          <w:szCs w:val="21"/>
          <w:highlight w:val="none"/>
        </w:rPr>
        <w:t>资信及商务文件</w:t>
      </w:r>
    </w:p>
    <w:p>
      <w:pPr>
        <w:snapToGrid w:val="0"/>
        <w:spacing w:line="360" w:lineRule="auto"/>
        <w:ind w:firstLine="411" w:firstLineChars="196"/>
        <w:jc w:val="left"/>
        <w:rPr>
          <w:color w:val="auto"/>
          <w:szCs w:val="21"/>
          <w:highlight w:val="none"/>
        </w:rPr>
      </w:pPr>
      <w:r>
        <w:rPr>
          <w:color w:val="auto"/>
          <w:szCs w:val="21"/>
          <w:highlight w:val="none"/>
        </w:rPr>
        <w:t>（1）退保证金的函（附投标保证金交款凭证复印件）</w:t>
      </w:r>
      <w:r>
        <w:rPr>
          <w:rFonts w:hint="eastAsia"/>
          <w:color w:val="auto"/>
          <w:szCs w:val="21"/>
          <w:highlight w:val="none"/>
        </w:rPr>
        <w:t>。</w:t>
      </w:r>
      <w:r>
        <w:rPr>
          <w:color w:val="auto"/>
          <w:szCs w:val="21"/>
          <w:highlight w:val="none"/>
        </w:rPr>
        <w:t>【</w:t>
      </w:r>
      <w:r>
        <w:rPr>
          <w:b/>
          <w:color w:val="auto"/>
          <w:szCs w:val="21"/>
          <w:highlight w:val="none"/>
        </w:rPr>
        <w:t>必须提供】</w:t>
      </w:r>
    </w:p>
    <w:p>
      <w:pPr>
        <w:snapToGrid w:val="0"/>
        <w:spacing w:line="360" w:lineRule="auto"/>
        <w:ind w:firstLine="411" w:firstLineChars="196"/>
        <w:jc w:val="left"/>
        <w:rPr>
          <w:color w:val="auto"/>
          <w:szCs w:val="21"/>
          <w:highlight w:val="none"/>
        </w:rPr>
      </w:pPr>
      <w:r>
        <w:rPr>
          <w:color w:val="auto"/>
          <w:szCs w:val="21"/>
          <w:highlight w:val="none"/>
        </w:rPr>
        <w:t>（2）投标声明书 (格式见第六章)</w:t>
      </w:r>
      <w:r>
        <w:rPr>
          <w:rFonts w:hint="eastAsia"/>
          <w:color w:val="auto"/>
          <w:szCs w:val="21"/>
          <w:highlight w:val="none"/>
        </w:rPr>
        <w:t>。</w:t>
      </w:r>
      <w:r>
        <w:rPr>
          <w:color w:val="auto"/>
          <w:szCs w:val="21"/>
          <w:highlight w:val="none"/>
        </w:rPr>
        <w:t>【</w:t>
      </w:r>
      <w:r>
        <w:rPr>
          <w:b/>
          <w:color w:val="auto"/>
          <w:szCs w:val="21"/>
          <w:highlight w:val="none"/>
        </w:rPr>
        <w:t>必须提供】</w:t>
      </w:r>
    </w:p>
    <w:p>
      <w:pPr>
        <w:snapToGrid w:val="0"/>
        <w:spacing w:line="360" w:lineRule="auto"/>
        <w:ind w:firstLine="411" w:firstLineChars="196"/>
        <w:jc w:val="left"/>
        <w:rPr>
          <w:color w:val="auto"/>
          <w:szCs w:val="21"/>
          <w:highlight w:val="none"/>
        </w:rPr>
      </w:pPr>
      <w:r>
        <w:rPr>
          <w:color w:val="auto"/>
          <w:szCs w:val="21"/>
          <w:highlight w:val="none"/>
        </w:rPr>
        <w:t>（3）供应商的法定代表人的身份证明及法定代表人身份证正反面复印件</w:t>
      </w:r>
      <w:r>
        <w:rPr>
          <w:rFonts w:hint="eastAsia"/>
          <w:color w:val="auto"/>
          <w:szCs w:val="21"/>
          <w:highlight w:val="none"/>
        </w:rPr>
        <w:t>。</w:t>
      </w:r>
      <w:r>
        <w:rPr>
          <w:color w:val="auto"/>
          <w:szCs w:val="21"/>
          <w:highlight w:val="none"/>
        </w:rPr>
        <w:t>【</w:t>
      </w:r>
      <w:r>
        <w:rPr>
          <w:b/>
          <w:color w:val="auto"/>
          <w:szCs w:val="21"/>
          <w:highlight w:val="none"/>
        </w:rPr>
        <w:t>必须提供】</w:t>
      </w:r>
    </w:p>
    <w:p>
      <w:pPr>
        <w:pStyle w:val="9"/>
        <w:spacing w:line="360" w:lineRule="auto"/>
        <w:ind w:firstLine="315" w:firstLineChars="150"/>
        <w:rPr>
          <w:color w:val="auto"/>
          <w:szCs w:val="21"/>
          <w:highlight w:val="none"/>
        </w:rPr>
      </w:pPr>
      <w:r>
        <w:rPr>
          <w:color w:val="auto"/>
          <w:szCs w:val="21"/>
          <w:highlight w:val="none"/>
        </w:rPr>
        <w:t>（4）</w:t>
      </w:r>
      <w:r>
        <w:rPr>
          <w:color w:val="auto"/>
          <w:highlight w:val="none"/>
        </w:rPr>
        <w:t>法定代表人授权委托书和委托代理人身份证复印件（格式见第六章)</w:t>
      </w:r>
      <w:r>
        <w:rPr>
          <w:rFonts w:hint="eastAsia"/>
          <w:color w:val="auto"/>
          <w:highlight w:val="none"/>
        </w:rPr>
        <w:t>。</w:t>
      </w:r>
      <w:r>
        <w:rPr>
          <w:color w:val="auto"/>
          <w:szCs w:val="21"/>
          <w:highlight w:val="none"/>
        </w:rPr>
        <w:t>【</w:t>
      </w:r>
      <w:r>
        <w:rPr>
          <w:rFonts w:hint="eastAsia"/>
          <w:b/>
          <w:bCs/>
          <w:color w:val="auto"/>
          <w:highlight w:val="none"/>
        </w:rPr>
        <w:t>委托代理时，</w:t>
      </w:r>
      <w:r>
        <w:rPr>
          <w:b/>
          <w:color w:val="auto"/>
          <w:szCs w:val="21"/>
          <w:highlight w:val="none"/>
        </w:rPr>
        <w:t>必须提供】</w:t>
      </w:r>
    </w:p>
    <w:p>
      <w:pPr>
        <w:snapToGrid w:val="0"/>
        <w:spacing w:line="360" w:lineRule="auto"/>
        <w:ind w:firstLine="315" w:firstLineChars="150"/>
        <w:jc w:val="left"/>
        <w:rPr>
          <w:color w:val="auto"/>
          <w:szCs w:val="21"/>
          <w:highlight w:val="none"/>
        </w:rPr>
      </w:pPr>
      <w:r>
        <w:rPr>
          <w:color w:val="auto"/>
          <w:szCs w:val="21"/>
          <w:highlight w:val="none"/>
        </w:rPr>
        <w:t>（5）社保部门开具的供应商连续三个月</w:t>
      </w:r>
      <w:r>
        <w:rPr>
          <w:rFonts w:hint="eastAsia"/>
          <w:color w:val="auto"/>
          <w:szCs w:val="21"/>
          <w:highlight w:val="none"/>
        </w:rPr>
        <w:t>（2020年3月至2020年5月）</w:t>
      </w:r>
      <w:r>
        <w:rPr>
          <w:color w:val="auto"/>
          <w:szCs w:val="21"/>
          <w:highlight w:val="none"/>
        </w:rPr>
        <w:t>的依法缴纳社保费的缴费凭证（复印件，原件备查）；无缴费记录的，应提供由供应商所在地社保部门出具的《依法缴纳或依法免缴社保费证明》（格式自拟，复印件，原件备查）。【</w:t>
      </w:r>
      <w:r>
        <w:rPr>
          <w:b/>
          <w:color w:val="auto"/>
          <w:szCs w:val="21"/>
          <w:highlight w:val="none"/>
        </w:rPr>
        <w:t>必须提供】</w:t>
      </w:r>
    </w:p>
    <w:p>
      <w:pPr>
        <w:snapToGrid w:val="0"/>
        <w:spacing w:line="360" w:lineRule="auto"/>
        <w:ind w:firstLine="411" w:firstLineChars="196"/>
        <w:jc w:val="left"/>
        <w:textAlignment w:val="top"/>
        <w:rPr>
          <w:color w:val="auto"/>
          <w:szCs w:val="21"/>
          <w:highlight w:val="none"/>
        </w:rPr>
      </w:pPr>
      <w:r>
        <w:rPr>
          <w:color w:val="auto"/>
          <w:szCs w:val="21"/>
          <w:highlight w:val="none"/>
        </w:rPr>
        <w:t>（</w:t>
      </w:r>
      <w:r>
        <w:rPr>
          <w:rFonts w:hint="eastAsia"/>
          <w:color w:val="auto"/>
          <w:szCs w:val="21"/>
          <w:highlight w:val="none"/>
        </w:rPr>
        <w:t>6</w:t>
      </w:r>
      <w:r>
        <w:rPr>
          <w:color w:val="auto"/>
          <w:szCs w:val="21"/>
          <w:highlight w:val="none"/>
        </w:rPr>
        <w:t>）供应商</w:t>
      </w:r>
      <w:r>
        <w:rPr>
          <w:rFonts w:hint="eastAsia"/>
          <w:bCs/>
          <w:color w:val="auto"/>
          <w:highlight w:val="none"/>
        </w:rPr>
        <w:t>2017年～2019年度经审计的财务报表</w:t>
      </w:r>
      <w:r>
        <w:rPr>
          <w:rFonts w:hint="eastAsia"/>
          <w:color w:val="auto"/>
          <w:szCs w:val="21"/>
          <w:highlight w:val="none"/>
        </w:rPr>
        <w:t>。</w:t>
      </w:r>
      <w:r>
        <w:rPr>
          <w:color w:val="auto"/>
          <w:szCs w:val="21"/>
          <w:highlight w:val="none"/>
        </w:rPr>
        <w:t>【</w:t>
      </w:r>
      <w:r>
        <w:rPr>
          <w:b/>
          <w:color w:val="auto"/>
          <w:szCs w:val="21"/>
          <w:highlight w:val="none"/>
        </w:rPr>
        <w:t>必须提供】</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7</w:t>
      </w:r>
      <w:r>
        <w:rPr>
          <w:color w:val="auto"/>
          <w:szCs w:val="21"/>
          <w:highlight w:val="none"/>
        </w:rPr>
        <w:t>）有效的营业执照等证明文件复印件</w:t>
      </w:r>
      <w:r>
        <w:rPr>
          <w:rFonts w:hint="eastAsia"/>
          <w:color w:val="auto"/>
          <w:szCs w:val="21"/>
          <w:highlight w:val="none"/>
        </w:rPr>
        <w:t>：</w:t>
      </w:r>
    </w:p>
    <w:p>
      <w:pPr>
        <w:snapToGrid w:val="0"/>
        <w:spacing w:line="400" w:lineRule="exact"/>
        <w:ind w:firstLine="831" w:firstLineChars="396"/>
        <w:jc w:val="left"/>
        <w:rPr>
          <w:color w:val="auto"/>
          <w:szCs w:val="21"/>
          <w:highlight w:val="none"/>
        </w:rPr>
      </w:pPr>
      <w:r>
        <w:rPr>
          <w:color w:val="auto"/>
          <w:szCs w:val="21"/>
          <w:highlight w:val="none"/>
        </w:rPr>
        <w:t>①有效的营业执照副本复印件【必须提供】，有效的组织机构代码证</w:t>
      </w:r>
      <w:r>
        <w:rPr>
          <w:rFonts w:hint="eastAsia"/>
          <w:color w:val="auto"/>
          <w:szCs w:val="21"/>
          <w:highlight w:val="none"/>
        </w:rPr>
        <w:t>和</w:t>
      </w:r>
      <w:r>
        <w:rPr>
          <w:color w:val="auto"/>
          <w:szCs w:val="21"/>
          <w:highlight w:val="none"/>
        </w:rPr>
        <w:t>税务登记证复印件</w:t>
      </w:r>
      <w:r>
        <w:rPr>
          <w:rFonts w:hint="eastAsia"/>
          <w:color w:val="auto"/>
          <w:szCs w:val="21"/>
          <w:highlight w:val="none"/>
        </w:rPr>
        <w:t>【</w:t>
      </w:r>
      <w:r>
        <w:rPr>
          <w:b/>
          <w:bCs/>
          <w:color w:val="auto"/>
          <w:szCs w:val="21"/>
          <w:highlight w:val="none"/>
        </w:rPr>
        <w:t>未取得“三证合一”的，必须提供</w:t>
      </w:r>
      <w:r>
        <w:rPr>
          <w:rFonts w:hint="eastAsia"/>
          <w:b/>
          <w:bCs/>
          <w:color w:val="auto"/>
          <w:szCs w:val="21"/>
          <w:highlight w:val="none"/>
        </w:rPr>
        <w:t>】</w:t>
      </w:r>
      <w:r>
        <w:rPr>
          <w:color w:val="auto"/>
          <w:szCs w:val="21"/>
          <w:highlight w:val="none"/>
        </w:rPr>
        <w:t>，同时要加盖单位公章；</w:t>
      </w:r>
    </w:p>
    <w:p>
      <w:pPr>
        <w:snapToGrid w:val="0"/>
        <w:spacing w:line="400" w:lineRule="exact"/>
        <w:ind w:firstLine="831" w:firstLineChars="396"/>
        <w:jc w:val="left"/>
        <w:rPr>
          <w:color w:val="auto"/>
          <w:szCs w:val="21"/>
          <w:highlight w:val="none"/>
        </w:rPr>
      </w:pPr>
      <w:r>
        <w:rPr>
          <w:color w:val="auto"/>
          <w:szCs w:val="21"/>
          <w:highlight w:val="none"/>
        </w:rPr>
        <w:t>②对于有经营资质要求的，必须提供有效的经营资质证书副本内页复印件；同时要加盖单位公章</w:t>
      </w:r>
      <w:r>
        <w:rPr>
          <w:rFonts w:hint="eastAsia"/>
          <w:color w:val="auto"/>
          <w:szCs w:val="21"/>
          <w:highlight w:val="none"/>
        </w:rPr>
        <w:t>。</w:t>
      </w:r>
    </w:p>
    <w:p>
      <w:pPr>
        <w:numPr>
          <w:ilvl w:val="255"/>
          <w:numId w:val="0"/>
        </w:num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8</w:t>
      </w:r>
      <w:r>
        <w:rPr>
          <w:color w:val="auto"/>
          <w:szCs w:val="21"/>
          <w:highlight w:val="none"/>
        </w:rPr>
        <w:t>）商务响应表（格式见第六章）</w:t>
      </w:r>
      <w:r>
        <w:rPr>
          <w:rFonts w:hint="eastAsia"/>
          <w:color w:val="auto"/>
          <w:szCs w:val="21"/>
          <w:highlight w:val="none"/>
        </w:rPr>
        <w:t>。</w:t>
      </w:r>
      <w:r>
        <w:rPr>
          <w:color w:val="auto"/>
          <w:szCs w:val="21"/>
          <w:highlight w:val="none"/>
        </w:rPr>
        <w:t>【必须提供】</w:t>
      </w:r>
    </w:p>
    <w:p>
      <w:pPr>
        <w:numPr>
          <w:ilvl w:val="255"/>
          <w:numId w:val="0"/>
        </w:num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9</w:t>
      </w:r>
      <w:r>
        <w:rPr>
          <w:color w:val="auto"/>
          <w:szCs w:val="21"/>
          <w:highlight w:val="none"/>
        </w:rPr>
        <w:t>）参加政府采购活动前三年内在经营活动中没有重大违法记录的书面声明（格式自拟）</w:t>
      </w:r>
      <w:r>
        <w:rPr>
          <w:rFonts w:hint="eastAsia"/>
          <w:color w:val="auto"/>
          <w:szCs w:val="21"/>
          <w:highlight w:val="none"/>
        </w:rPr>
        <w:t>。</w:t>
      </w:r>
      <w:r>
        <w:rPr>
          <w:color w:val="auto"/>
          <w:szCs w:val="21"/>
          <w:highlight w:val="none"/>
        </w:rPr>
        <w:t>【必须提供】</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10</w:t>
      </w:r>
      <w:r>
        <w:rPr>
          <w:color w:val="auto"/>
          <w:szCs w:val="21"/>
          <w:highlight w:val="none"/>
        </w:rPr>
        <w:t>）招标项目采购需求中要求必须提供的材料等</w:t>
      </w:r>
      <w:r>
        <w:rPr>
          <w:rFonts w:hint="eastAsia"/>
          <w:color w:val="auto"/>
          <w:szCs w:val="21"/>
          <w:highlight w:val="none"/>
        </w:rPr>
        <w:t>。</w:t>
      </w:r>
    </w:p>
    <w:p>
      <w:pPr>
        <w:snapToGrid w:val="0"/>
        <w:spacing w:line="400" w:lineRule="exact"/>
        <w:ind w:firstLine="413" w:firstLineChars="196"/>
        <w:jc w:val="left"/>
        <w:rPr>
          <w:b/>
          <w:color w:val="auto"/>
          <w:szCs w:val="21"/>
          <w:highlight w:val="none"/>
        </w:rPr>
      </w:pPr>
      <w:r>
        <w:rPr>
          <w:b/>
          <w:bCs/>
          <w:color w:val="auto"/>
          <w:szCs w:val="21"/>
          <w:highlight w:val="none"/>
        </w:rPr>
        <w:t>可作为供应商资信评分的资质证明材料（可选）</w:t>
      </w:r>
      <w:r>
        <w:rPr>
          <w:rFonts w:hint="eastAsia"/>
          <w:b/>
          <w:bCs/>
          <w:color w:val="auto"/>
          <w:szCs w:val="21"/>
          <w:highlight w:val="none"/>
        </w:rPr>
        <w:t>：</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11</w:t>
      </w:r>
      <w:r>
        <w:rPr>
          <w:color w:val="auto"/>
          <w:szCs w:val="21"/>
          <w:highlight w:val="none"/>
        </w:rPr>
        <w:t>）</w:t>
      </w:r>
      <w:r>
        <w:rPr>
          <w:bCs/>
          <w:color w:val="auto"/>
          <w:szCs w:val="21"/>
          <w:highlight w:val="none"/>
        </w:rPr>
        <w:t>供应商的类似成功案例的业绩证明文件</w:t>
      </w:r>
      <w:r>
        <w:rPr>
          <w:color w:val="auto"/>
          <w:szCs w:val="21"/>
          <w:highlight w:val="none"/>
        </w:rPr>
        <w:t>（供应商同类项目实施情况一览表、合同复印件、用户验收报告、用户评价）</w:t>
      </w:r>
      <w:r>
        <w:rPr>
          <w:rFonts w:hint="eastAsia"/>
          <w:color w:val="auto"/>
          <w:szCs w:val="21"/>
          <w:highlight w:val="none"/>
        </w:rPr>
        <w:t>.</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12</w:t>
      </w:r>
      <w:r>
        <w:rPr>
          <w:color w:val="auto"/>
          <w:szCs w:val="21"/>
          <w:highlight w:val="none"/>
        </w:rPr>
        <w:t>）节能环保产品或政府强制采购节能产品清单证书</w:t>
      </w:r>
      <w:r>
        <w:rPr>
          <w:rFonts w:hint="eastAsia"/>
          <w:color w:val="auto"/>
          <w:szCs w:val="21"/>
          <w:highlight w:val="none"/>
        </w:rPr>
        <w:t>。</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13</w:t>
      </w:r>
      <w:r>
        <w:rPr>
          <w:color w:val="auto"/>
          <w:szCs w:val="21"/>
          <w:highlight w:val="none"/>
        </w:rPr>
        <w:t>）供应商有关企业信誉方面的荣誉证书</w:t>
      </w:r>
      <w:r>
        <w:rPr>
          <w:rFonts w:hint="eastAsia"/>
          <w:color w:val="auto"/>
          <w:szCs w:val="21"/>
          <w:highlight w:val="none"/>
        </w:rPr>
        <w:t>。</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14</w:t>
      </w:r>
      <w:r>
        <w:rPr>
          <w:color w:val="auto"/>
          <w:szCs w:val="21"/>
          <w:highlight w:val="none"/>
        </w:rPr>
        <w:t>）供应商情况介绍。</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15</w:t>
      </w:r>
      <w:r>
        <w:rPr>
          <w:color w:val="auto"/>
          <w:szCs w:val="21"/>
          <w:highlight w:val="none"/>
        </w:rPr>
        <w:t>）中小企业声明函（供应商如为中小微型企业的请按第六章要求的格式填写，否则不予享受优惠政策）。</w:t>
      </w:r>
    </w:p>
    <w:p>
      <w:pPr>
        <w:snapToGrid w:val="0"/>
        <w:spacing w:line="400" w:lineRule="exact"/>
        <w:ind w:firstLine="413" w:firstLineChars="196"/>
        <w:jc w:val="left"/>
        <w:rPr>
          <w:b/>
          <w:bCs/>
          <w:color w:val="auto"/>
          <w:szCs w:val="21"/>
          <w:highlight w:val="none"/>
        </w:rPr>
      </w:pPr>
      <w:r>
        <w:rPr>
          <w:b/>
          <w:bCs/>
          <w:color w:val="auto"/>
          <w:szCs w:val="21"/>
          <w:highlight w:val="none"/>
        </w:rPr>
        <w:t>2</w:t>
      </w:r>
      <w:r>
        <w:rPr>
          <w:rFonts w:hint="eastAsia"/>
          <w:b/>
          <w:bCs/>
          <w:color w:val="auto"/>
          <w:szCs w:val="21"/>
          <w:highlight w:val="none"/>
        </w:rPr>
        <w:t>、</w:t>
      </w:r>
      <w:r>
        <w:rPr>
          <w:b/>
          <w:bCs/>
          <w:color w:val="auto"/>
          <w:szCs w:val="21"/>
          <w:highlight w:val="none"/>
        </w:rPr>
        <w:t>技术文件</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1</w:t>
      </w:r>
      <w:r>
        <w:rPr>
          <w:color w:val="auto"/>
          <w:szCs w:val="21"/>
          <w:highlight w:val="none"/>
        </w:rPr>
        <w:t>）技术响应表</w:t>
      </w:r>
      <w:r>
        <w:rPr>
          <w:rFonts w:hint="eastAsia"/>
          <w:color w:val="auto"/>
          <w:szCs w:val="21"/>
          <w:highlight w:val="none"/>
        </w:rPr>
        <w:t>.</w:t>
      </w:r>
      <w:r>
        <w:rPr>
          <w:color w:val="auto"/>
          <w:szCs w:val="21"/>
          <w:highlight w:val="none"/>
        </w:rPr>
        <w:t>【必须提供】</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2</w:t>
      </w:r>
      <w:r>
        <w:rPr>
          <w:color w:val="auto"/>
          <w:szCs w:val="21"/>
          <w:highlight w:val="none"/>
        </w:rPr>
        <w:t>）设备</w:t>
      </w:r>
      <w:r>
        <w:rPr>
          <w:rFonts w:hint="eastAsia"/>
          <w:color w:val="auto"/>
          <w:szCs w:val="21"/>
          <w:highlight w:val="none"/>
        </w:rPr>
        <w:t>（货物）</w:t>
      </w:r>
      <w:r>
        <w:rPr>
          <w:color w:val="auto"/>
          <w:szCs w:val="21"/>
          <w:highlight w:val="none"/>
        </w:rPr>
        <w:t>配置清单</w:t>
      </w:r>
      <w:r>
        <w:rPr>
          <w:rFonts w:hint="eastAsia"/>
          <w:color w:val="auto"/>
          <w:szCs w:val="21"/>
          <w:highlight w:val="none"/>
        </w:rPr>
        <w:t>。</w:t>
      </w:r>
      <w:r>
        <w:rPr>
          <w:color w:val="auto"/>
          <w:szCs w:val="21"/>
          <w:highlight w:val="none"/>
        </w:rPr>
        <w:t>【必须提供】</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3</w:t>
      </w:r>
      <w:r>
        <w:rPr>
          <w:color w:val="auto"/>
          <w:szCs w:val="21"/>
          <w:highlight w:val="none"/>
        </w:rPr>
        <w:t>）</w:t>
      </w:r>
      <w:r>
        <w:rPr>
          <w:rFonts w:hint="eastAsia"/>
          <w:color w:val="auto"/>
          <w:szCs w:val="21"/>
          <w:highlight w:val="none"/>
        </w:rPr>
        <w:t>技术</w:t>
      </w:r>
      <w:r>
        <w:rPr>
          <w:color w:val="auto"/>
          <w:szCs w:val="21"/>
          <w:highlight w:val="none"/>
        </w:rPr>
        <w:t>服务</w:t>
      </w:r>
      <w:r>
        <w:rPr>
          <w:rFonts w:hint="eastAsia"/>
          <w:color w:val="auto"/>
          <w:szCs w:val="21"/>
          <w:highlight w:val="none"/>
        </w:rPr>
        <w:t>实施</w:t>
      </w:r>
      <w:r>
        <w:rPr>
          <w:color w:val="auto"/>
          <w:szCs w:val="21"/>
          <w:highlight w:val="none"/>
        </w:rPr>
        <w:t>方案</w:t>
      </w:r>
      <w:r>
        <w:rPr>
          <w:rFonts w:hint="eastAsia"/>
          <w:color w:val="auto"/>
          <w:szCs w:val="21"/>
          <w:highlight w:val="none"/>
        </w:rPr>
        <w:t>（</w:t>
      </w:r>
      <w:r>
        <w:rPr>
          <w:color w:val="auto"/>
          <w:szCs w:val="21"/>
          <w:highlight w:val="none"/>
        </w:rPr>
        <w:t>含服务承诺、服务的内容和措施等）</w:t>
      </w:r>
      <w:r>
        <w:rPr>
          <w:rFonts w:hint="eastAsia"/>
          <w:color w:val="auto"/>
          <w:szCs w:val="21"/>
          <w:highlight w:val="none"/>
        </w:rPr>
        <w:t>（</w:t>
      </w:r>
      <w:r>
        <w:rPr>
          <w:color w:val="auto"/>
          <w:szCs w:val="21"/>
          <w:highlight w:val="none"/>
        </w:rPr>
        <w:t>格式自拟</w:t>
      </w:r>
      <w:r>
        <w:rPr>
          <w:rFonts w:hint="eastAsia"/>
          <w:color w:val="auto"/>
          <w:szCs w:val="21"/>
          <w:highlight w:val="none"/>
        </w:rPr>
        <w:t>）。</w:t>
      </w:r>
      <w:r>
        <w:rPr>
          <w:color w:val="auto"/>
          <w:szCs w:val="21"/>
          <w:highlight w:val="none"/>
        </w:rPr>
        <w:t>【必须提供】</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4</w:t>
      </w:r>
      <w:r>
        <w:rPr>
          <w:color w:val="auto"/>
          <w:szCs w:val="21"/>
          <w:highlight w:val="none"/>
        </w:rPr>
        <w:t>）售后服务</w:t>
      </w:r>
      <w:r>
        <w:rPr>
          <w:rFonts w:hint="eastAsia"/>
          <w:color w:val="auto"/>
          <w:szCs w:val="21"/>
          <w:highlight w:val="none"/>
        </w:rPr>
        <w:t>。</w:t>
      </w:r>
      <w:r>
        <w:rPr>
          <w:color w:val="auto"/>
          <w:szCs w:val="21"/>
          <w:highlight w:val="none"/>
        </w:rPr>
        <w:t>（格式自拟</w:t>
      </w:r>
      <w:r>
        <w:rPr>
          <w:rFonts w:hint="eastAsia"/>
          <w:color w:val="auto"/>
          <w:szCs w:val="21"/>
          <w:highlight w:val="none"/>
        </w:rPr>
        <w:t>）</w:t>
      </w:r>
      <w:r>
        <w:rPr>
          <w:color w:val="auto"/>
          <w:szCs w:val="21"/>
          <w:highlight w:val="none"/>
        </w:rPr>
        <w:t>【必须提供】</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5</w:t>
      </w:r>
      <w:r>
        <w:rPr>
          <w:color w:val="auto"/>
          <w:szCs w:val="21"/>
          <w:highlight w:val="none"/>
        </w:rPr>
        <w:t>）供应商项目实施人员一览表（项目实施人员必须属于依法缴纳社保费人员名单中的人员）</w:t>
      </w:r>
      <w:r>
        <w:rPr>
          <w:rFonts w:hint="eastAsia"/>
          <w:color w:val="auto"/>
          <w:szCs w:val="21"/>
          <w:highlight w:val="none"/>
        </w:rPr>
        <w:t>。</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6</w:t>
      </w:r>
      <w:r>
        <w:rPr>
          <w:color w:val="auto"/>
          <w:szCs w:val="21"/>
          <w:highlight w:val="none"/>
        </w:rPr>
        <w:t>）供应商对本项目的合理化建议和改进措施</w:t>
      </w:r>
      <w:r>
        <w:rPr>
          <w:rFonts w:hint="eastAsia"/>
          <w:color w:val="auto"/>
          <w:szCs w:val="21"/>
          <w:highlight w:val="none"/>
        </w:rPr>
        <w:t>。</w:t>
      </w:r>
    </w:p>
    <w:p>
      <w:pPr>
        <w:snapToGrid w:val="0"/>
        <w:spacing w:line="400" w:lineRule="exact"/>
        <w:ind w:firstLine="411" w:firstLineChars="196"/>
        <w:jc w:val="left"/>
        <w:rPr>
          <w:color w:val="auto"/>
          <w:szCs w:val="21"/>
          <w:highlight w:val="none"/>
        </w:rPr>
      </w:pPr>
      <w:r>
        <w:rPr>
          <w:color w:val="auto"/>
          <w:szCs w:val="21"/>
          <w:highlight w:val="none"/>
        </w:rPr>
        <w:t>（</w:t>
      </w:r>
      <w:r>
        <w:rPr>
          <w:rFonts w:hint="eastAsia"/>
          <w:color w:val="auto"/>
          <w:szCs w:val="21"/>
          <w:highlight w:val="none"/>
        </w:rPr>
        <w:t>7</w:t>
      </w:r>
      <w:r>
        <w:rPr>
          <w:color w:val="auto"/>
          <w:szCs w:val="21"/>
          <w:highlight w:val="none"/>
        </w:rPr>
        <w:t>）招标项目采购需求中要求必须提供的材料。</w:t>
      </w:r>
    </w:p>
    <w:p>
      <w:pPr>
        <w:snapToGrid w:val="0"/>
        <w:spacing w:line="400" w:lineRule="exact"/>
        <w:ind w:firstLine="413" w:firstLineChars="196"/>
        <w:jc w:val="left"/>
        <w:rPr>
          <w:b/>
          <w:color w:val="auto"/>
          <w:szCs w:val="21"/>
          <w:highlight w:val="none"/>
        </w:rPr>
      </w:pPr>
      <w:r>
        <w:rPr>
          <w:b/>
          <w:color w:val="auto"/>
          <w:szCs w:val="21"/>
          <w:highlight w:val="none"/>
        </w:rPr>
        <w:t>3</w:t>
      </w:r>
      <w:r>
        <w:rPr>
          <w:rFonts w:hint="eastAsia"/>
          <w:b/>
          <w:color w:val="auto"/>
          <w:szCs w:val="21"/>
          <w:highlight w:val="none"/>
        </w:rPr>
        <w:t>、</w:t>
      </w:r>
      <w:r>
        <w:rPr>
          <w:b/>
          <w:color w:val="auto"/>
          <w:szCs w:val="21"/>
          <w:highlight w:val="none"/>
        </w:rPr>
        <w:t>报价文件：</w:t>
      </w:r>
    </w:p>
    <w:p>
      <w:pPr>
        <w:tabs>
          <w:tab w:val="left" w:pos="3870"/>
          <w:tab w:val="left" w:pos="4085"/>
        </w:tabs>
        <w:snapToGrid w:val="0"/>
        <w:spacing w:line="440" w:lineRule="exact"/>
        <w:ind w:firstLine="420" w:firstLineChars="200"/>
        <w:jc w:val="left"/>
        <w:rPr>
          <w:color w:val="auto"/>
          <w:szCs w:val="21"/>
          <w:highlight w:val="none"/>
        </w:rPr>
      </w:pPr>
      <w:r>
        <w:rPr>
          <w:color w:val="auto"/>
          <w:szCs w:val="21"/>
          <w:highlight w:val="none"/>
        </w:rPr>
        <w:t>（1）投标函（格式见第六章）；</w:t>
      </w:r>
      <w:r>
        <w:rPr>
          <w:b/>
          <w:color w:val="auto"/>
          <w:szCs w:val="21"/>
          <w:highlight w:val="none"/>
        </w:rPr>
        <w:t>[必须提供]</w:t>
      </w:r>
    </w:p>
    <w:p>
      <w:pPr>
        <w:tabs>
          <w:tab w:val="left" w:pos="3870"/>
          <w:tab w:val="left" w:pos="4085"/>
        </w:tabs>
        <w:snapToGrid w:val="0"/>
        <w:spacing w:line="440" w:lineRule="exact"/>
        <w:ind w:firstLine="420" w:firstLineChars="200"/>
        <w:jc w:val="left"/>
        <w:rPr>
          <w:color w:val="auto"/>
          <w:szCs w:val="21"/>
          <w:highlight w:val="none"/>
        </w:rPr>
      </w:pPr>
      <w:r>
        <w:rPr>
          <w:color w:val="auto"/>
          <w:szCs w:val="21"/>
          <w:highlight w:val="none"/>
        </w:rPr>
        <w:t>（2）投标报价明细表（格式见第六章）；</w:t>
      </w:r>
      <w:r>
        <w:rPr>
          <w:b/>
          <w:color w:val="auto"/>
          <w:szCs w:val="21"/>
          <w:highlight w:val="none"/>
        </w:rPr>
        <w:t>[必须提供]</w:t>
      </w:r>
    </w:p>
    <w:p>
      <w:pPr>
        <w:tabs>
          <w:tab w:val="left" w:pos="3870"/>
          <w:tab w:val="left" w:pos="4085"/>
        </w:tabs>
        <w:snapToGrid w:val="0"/>
        <w:spacing w:line="440" w:lineRule="exact"/>
        <w:ind w:firstLine="420" w:firstLineChars="200"/>
        <w:jc w:val="left"/>
        <w:rPr>
          <w:color w:val="auto"/>
          <w:szCs w:val="21"/>
          <w:highlight w:val="none"/>
        </w:rPr>
      </w:pPr>
      <w:r>
        <w:rPr>
          <w:color w:val="auto"/>
          <w:szCs w:val="21"/>
          <w:highlight w:val="none"/>
        </w:rPr>
        <w:t>（3）供应商针对报价需要说明的其他文件和说明（格式自拟）。</w:t>
      </w:r>
    </w:p>
    <w:p>
      <w:pPr>
        <w:tabs>
          <w:tab w:val="left" w:pos="3870"/>
          <w:tab w:val="left" w:pos="4085"/>
        </w:tabs>
        <w:snapToGrid w:val="0"/>
        <w:spacing w:line="440" w:lineRule="exact"/>
        <w:ind w:firstLine="420" w:firstLineChars="200"/>
        <w:jc w:val="left"/>
        <w:rPr>
          <w:color w:val="auto"/>
          <w:szCs w:val="21"/>
          <w:highlight w:val="none"/>
        </w:rPr>
      </w:pPr>
      <w:r>
        <w:rPr>
          <w:color w:val="auto"/>
          <w:szCs w:val="21"/>
          <w:highlight w:val="none"/>
        </w:rPr>
        <w:t>（4）开标一览表（单独封装递交，格式见第六章）。</w:t>
      </w:r>
      <w:r>
        <w:rPr>
          <w:b/>
          <w:color w:val="auto"/>
          <w:szCs w:val="21"/>
          <w:highlight w:val="none"/>
        </w:rPr>
        <w:t>[必须提供]</w:t>
      </w:r>
    </w:p>
    <w:p>
      <w:pPr>
        <w:spacing w:line="440" w:lineRule="exact"/>
        <w:rPr>
          <w:color w:val="auto"/>
          <w:highlight w:val="none"/>
        </w:rPr>
      </w:pPr>
      <w:r>
        <w:rPr>
          <w:color w:val="auto"/>
          <w:highlight w:val="none"/>
        </w:rPr>
        <w:t>▲注：法定代表人授权委托书必须由法定代表人和委托代理人签名并加盖单位公章；投标声明书、投标函、开标一览表必须由法定代表人或委托代理人签名并加盖单位公章。</w:t>
      </w:r>
    </w:p>
    <w:p>
      <w:pPr>
        <w:tabs>
          <w:tab w:val="left" w:pos="3870"/>
          <w:tab w:val="left" w:pos="4085"/>
        </w:tabs>
        <w:snapToGrid w:val="0"/>
        <w:spacing w:line="400" w:lineRule="exact"/>
        <w:ind w:firstLine="482" w:firstLineChars="200"/>
        <w:jc w:val="left"/>
        <w:rPr>
          <w:b/>
          <w:bCs/>
          <w:color w:val="auto"/>
          <w:sz w:val="24"/>
          <w:highlight w:val="none"/>
        </w:rPr>
      </w:pPr>
      <w:r>
        <w:rPr>
          <w:b/>
          <w:bCs/>
          <w:color w:val="auto"/>
          <w:sz w:val="24"/>
          <w:highlight w:val="none"/>
        </w:rPr>
        <w:br w:type="page"/>
      </w:r>
      <w:r>
        <w:rPr>
          <w:b/>
          <w:bCs/>
          <w:color w:val="auto"/>
          <w:sz w:val="28"/>
          <w:szCs w:val="28"/>
          <w:highlight w:val="none"/>
        </w:rPr>
        <w:t>三、投标文件格式</w:t>
      </w:r>
    </w:p>
    <w:p>
      <w:pPr>
        <w:snapToGrid w:val="0"/>
        <w:spacing w:before="50" w:afterLines="50" w:line="360" w:lineRule="exact"/>
        <w:ind w:firstLine="204" w:firstLineChars="97"/>
        <w:jc w:val="left"/>
        <w:rPr>
          <w:b/>
          <w:color w:val="auto"/>
          <w:szCs w:val="21"/>
          <w:highlight w:val="none"/>
        </w:rPr>
      </w:pPr>
    </w:p>
    <w:p>
      <w:pPr>
        <w:snapToGrid w:val="0"/>
        <w:spacing w:before="50" w:afterLines="50" w:line="360" w:lineRule="exact"/>
        <w:ind w:firstLine="234" w:firstLineChars="97"/>
        <w:jc w:val="left"/>
        <w:rPr>
          <w:b/>
          <w:color w:val="auto"/>
          <w:szCs w:val="21"/>
          <w:highlight w:val="none"/>
        </w:rPr>
      </w:pPr>
      <w:r>
        <w:rPr>
          <w:b/>
          <w:color w:val="auto"/>
          <w:sz w:val="24"/>
          <w:highlight w:val="none"/>
        </w:rPr>
        <w:t>（一）资信/商务文件部分（格式）</w:t>
      </w:r>
    </w:p>
    <w:p>
      <w:pPr>
        <w:rPr>
          <w:b/>
          <w:color w:val="auto"/>
          <w:szCs w:val="21"/>
          <w:highlight w:val="none"/>
        </w:rPr>
      </w:pPr>
    </w:p>
    <w:p>
      <w:pPr>
        <w:rPr>
          <w:b/>
          <w:color w:val="auto"/>
          <w:szCs w:val="21"/>
          <w:highlight w:val="none"/>
        </w:rPr>
      </w:pPr>
      <w:r>
        <w:rPr>
          <w:rFonts w:hint="eastAsia"/>
          <w:b/>
          <w:color w:val="auto"/>
          <w:szCs w:val="21"/>
          <w:highlight w:val="none"/>
        </w:rPr>
        <w:t>1、</w:t>
      </w:r>
      <w:r>
        <w:rPr>
          <w:b/>
          <w:color w:val="auto"/>
          <w:szCs w:val="21"/>
          <w:highlight w:val="none"/>
        </w:rPr>
        <w:t>退保证金的函</w:t>
      </w:r>
    </w:p>
    <w:p>
      <w:pPr>
        <w:jc w:val="center"/>
        <w:rPr>
          <w:b/>
          <w:color w:val="auto"/>
          <w:szCs w:val="21"/>
          <w:highlight w:val="none"/>
        </w:rPr>
      </w:pPr>
    </w:p>
    <w:p>
      <w:pPr>
        <w:jc w:val="center"/>
        <w:rPr>
          <w:b/>
          <w:color w:val="auto"/>
          <w:szCs w:val="21"/>
          <w:highlight w:val="none"/>
        </w:rPr>
      </w:pPr>
      <w:r>
        <w:rPr>
          <w:b/>
          <w:color w:val="auto"/>
          <w:szCs w:val="21"/>
          <w:highlight w:val="none"/>
        </w:rPr>
        <w:t>关于要求退还我司参加</w:t>
      </w:r>
      <w:r>
        <w:rPr>
          <w:b/>
          <w:color w:val="auto"/>
          <w:szCs w:val="21"/>
          <w:highlight w:val="none"/>
          <w:u w:val="single"/>
        </w:rPr>
        <w:t>（项目名称及项目编号）</w:t>
      </w:r>
      <w:r>
        <w:rPr>
          <w:b/>
          <w:color w:val="auto"/>
          <w:szCs w:val="21"/>
          <w:highlight w:val="none"/>
        </w:rPr>
        <w:t>项目</w:t>
      </w:r>
    </w:p>
    <w:p>
      <w:pPr>
        <w:jc w:val="center"/>
        <w:rPr>
          <w:b/>
          <w:color w:val="auto"/>
          <w:szCs w:val="21"/>
          <w:highlight w:val="none"/>
        </w:rPr>
      </w:pPr>
      <w:r>
        <w:rPr>
          <w:b/>
          <w:color w:val="auto"/>
          <w:szCs w:val="21"/>
          <w:highlight w:val="none"/>
        </w:rPr>
        <w:t>投标保证金的函</w:t>
      </w:r>
    </w:p>
    <w:p>
      <w:pPr>
        <w:jc w:val="center"/>
        <w:rPr>
          <w:b/>
          <w:color w:val="auto"/>
          <w:sz w:val="28"/>
          <w:szCs w:val="28"/>
          <w:highlight w:val="none"/>
        </w:rPr>
      </w:pPr>
    </w:p>
    <w:p>
      <w:pPr>
        <w:rPr>
          <w:color w:val="auto"/>
          <w:szCs w:val="21"/>
          <w:highlight w:val="none"/>
        </w:rPr>
      </w:pPr>
      <w:r>
        <w:rPr>
          <w:color w:val="auto"/>
          <w:szCs w:val="21"/>
          <w:highlight w:val="none"/>
        </w:rPr>
        <w:t>广西建设工程项目管理中心有限责任公司：</w:t>
      </w:r>
    </w:p>
    <w:p>
      <w:pPr>
        <w:pStyle w:val="13"/>
        <w:snapToGrid w:val="0"/>
        <w:spacing w:beforeLines="50" w:afterLines="50" w:line="44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我公司参加</w:t>
      </w:r>
      <w:r>
        <w:rPr>
          <w:rFonts w:ascii="Times New Roman" w:hAnsi="Times New Roman"/>
          <w:color w:val="auto"/>
          <w:szCs w:val="21"/>
          <w:highlight w:val="none"/>
          <w:u w:val="single"/>
        </w:rPr>
        <w:t>（项目名称及项目编号）</w:t>
      </w:r>
      <w:r>
        <w:rPr>
          <w:rFonts w:ascii="Times New Roman" w:hAnsi="Times New Roman"/>
          <w:color w:val="auto"/>
          <w:szCs w:val="21"/>
          <w:highlight w:val="none"/>
        </w:rPr>
        <w:t>项目投标活动已于年月日结束，我公司□未中标□中标（方框由代理机构填写），现工作已结束，现申请退回投标保证金共计人民币（大写）</w:t>
      </w:r>
      <w:r>
        <w:rPr>
          <w:rFonts w:ascii="Times New Roman" w:hAnsi="Times New Roman"/>
          <w:b/>
          <w:color w:val="auto"/>
          <w:szCs w:val="21"/>
          <w:highlight w:val="none"/>
          <w:u w:val="single"/>
        </w:rPr>
        <w:t xml:space="preserve">  元整（¥   元）</w:t>
      </w:r>
      <w:r>
        <w:rPr>
          <w:rFonts w:ascii="Times New Roman" w:hAnsi="Times New Roman"/>
          <w:color w:val="auto"/>
          <w:szCs w:val="21"/>
          <w:highlight w:val="none"/>
        </w:rPr>
        <w:t>。我公司现委托</w:t>
      </w:r>
      <w:r>
        <w:rPr>
          <w:rFonts w:ascii="Times New Roman" w:hAnsi="Times New Roman"/>
          <w:color w:val="auto"/>
          <w:szCs w:val="21"/>
          <w:highlight w:val="none"/>
          <w:u w:val="single"/>
        </w:rPr>
        <w:t xml:space="preserve">    （姓名、身份证号码）</w:t>
      </w:r>
      <w:r>
        <w:rPr>
          <w:rFonts w:ascii="Times New Roman" w:hAnsi="Times New Roman"/>
          <w:color w:val="auto"/>
          <w:szCs w:val="21"/>
          <w:highlight w:val="none"/>
        </w:rPr>
        <w:t>来办理退款手续，请贵公司将投标保证金转入户名：***** 账号：***** 。如发生经济纠纷与贵公司无关，由此产生的经济纠纷我公司承担一切责任。（注：开标时将此函单独交给代理机构工作人员，若我单位中标，请代理机构收到我公司提交的合同后5个工作日内将保证金退回原交款人账户。）</w:t>
      </w:r>
    </w:p>
    <w:p>
      <w:pPr>
        <w:ind w:firstLine="430" w:firstLineChars="205"/>
        <w:rPr>
          <w:color w:val="auto"/>
          <w:szCs w:val="21"/>
          <w:highlight w:val="none"/>
        </w:rPr>
      </w:pPr>
    </w:p>
    <w:p>
      <w:pPr>
        <w:tabs>
          <w:tab w:val="left" w:pos="5475"/>
        </w:tabs>
        <w:ind w:firstLine="430" w:firstLineChars="205"/>
        <w:rPr>
          <w:color w:val="auto"/>
          <w:szCs w:val="21"/>
          <w:highlight w:val="none"/>
        </w:rPr>
      </w:pPr>
      <w:r>
        <w:rPr>
          <w:color w:val="auto"/>
          <w:szCs w:val="21"/>
          <w:highlight w:val="none"/>
        </w:rPr>
        <w:t>退款信息</w:t>
      </w:r>
      <w:r>
        <w:rPr>
          <w:color w:val="auto"/>
          <w:szCs w:val="21"/>
          <w:highlight w:val="none"/>
        </w:rPr>
        <w:tab/>
      </w:r>
    </w:p>
    <w:p>
      <w:pPr>
        <w:ind w:firstLine="430" w:firstLineChars="205"/>
        <w:rPr>
          <w:color w:val="auto"/>
          <w:szCs w:val="21"/>
          <w:highlight w:val="none"/>
        </w:rPr>
      </w:pPr>
      <w:r>
        <w:rPr>
          <w:color w:val="auto"/>
          <w:szCs w:val="21"/>
          <w:highlight w:val="none"/>
        </w:rPr>
        <w:t>户名：</w:t>
      </w:r>
    </w:p>
    <w:p>
      <w:pPr>
        <w:ind w:firstLine="430" w:firstLineChars="205"/>
        <w:rPr>
          <w:color w:val="auto"/>
          <w:szCs w:val="21"/>
          <w:highlight w:val="none"/>
        </w:rPr>
      </w:pPr>
      <w:r>
        <w:rPr>
          <w:color w:val="auto"/>
          <w:szCs w:val="21"/>
          <w:highlight w:val="none"/>
        </w:rPr>
        <w:t xml:space="preserve">账号： </w:t>
      </w:r>
    </w:p>
    <w:p>
      <w:pPr>
        <w:ind w:firstLine="430" w:firstLineChars="205"/>
        <w:rPr>
          <w:color w:val="auto"/>
          <w:szCs w:val="21"/>
          <w:highlight w:val="none"/>
        </w:rPr>
      </w:pPr>
      <w:r>
        <w:rPr>
          <w:color w:val="auto"/>
          <w:szCs w:val="21"/>
          <w:highlight w:val="none"/>
        </w:rPr>
        <w:t>开户行：</w:t>
      </w:r>
    </w:p>
    <w:p>
      <w:pPr>
        <w:ind w:firstLine="430" w:firstLineChars="205"/>
        <w:rPr>
          <w:color w:val="auto"/>
          <w:szCs w:val="21"/>
          <w:highlight w:val="none"/>
        </w:rPr>
      </w:pPr>
    </w:p>
    <w:p>
      <w:pPr>
        <w:ind w:firstLine="3885" w:firstLineChars="1850"/>
        <w:rPr>
          <w:color w:val="auto"/>
          <w:szCs w:val="21"/>
          <w:highlight w:val="none"/>
        </w:rPr>
      </w:pPr>
      <w:r>
        <w:rPr>
          <w:color w:val="auto"/>
          <w:szCs w:val="21"/>
          <w:highlight w:val="none"/>
        </w:rPr>
        <w:t>单位名称：</w:t>
      </w:r>
    </w:p>
    <w:p>
      <w:pPr>
        <w:ind w:firstLine="3885" w:firstLineChars="1850"/>
        <w:rPr>
          <w:color w:val="auto"/>
          <w:szCs w:val="21"/>
          <w:highlight w:val="none"/>
        </w:rPr>
      </w:pPr>
      <w:r>
        <w:rPr>
          <w:color w:val="auto"/>
          <w:szCs w:val="21"/>
          <w:highlight w:val="none"/>
        </w:rPr>
        <w:t>日期：年月日</w:t>
      </w:r>
    </w:p>
    <w:p>
      <w:pPr>
        <w:spacing w:line="200" w:lineRule="exact"/>
        <w:rPr>
          <w:color w:val="auto"/>
          <w:szCs w:val="21"/>
          <w:highlight w:val="none"/>
        </w:rPr>
      </w:pPr>
    </w:p>
    <w:p>
      <w:pPr>
        <w:pStyle w:val="13"/>
        <w:rPr>
          <w:rFonts w:ascii="Times New Roman" w:hAnsi="Times New Roman"/>
          <w:b/>
          <w:color w:val="auto"/>
          <w:szCs w:val="21"/>
          <w:highlight w:val="none"/>
        </w:rPr>
      </w:pPr>
    </w:p>
    <w:p>
      <w:pPr>
        <w:pStyle w:val="13"/>
        <w:rPr>
          <w:rFonts w:ascii="Times New Roman" w:hAnsi="Times New Roman"/>
          <w:b/>
          <w:color w:val="auto"/>
          <w:szCs w:val="21"/>
          <w:highlight w:val="none"/>
        </w:rPr>
      </w:pPr>
      <w:r>
        <w:rPr>
          <w:rFonts w:ascii="Times New Roman" w:hAnsi="Times New Roman"/>
          <w:b/>
          <w:color w:val="auto"/>
          <w:szCs w:val="21"/>
          <w:highlight w:val="none"/>
        </w:rPr>
        <w:t>附：投标保证金交款凭证复印</w:t>
      </w:r>
    </w:p>
    <w:p>
      <w:pPr>
        <w:pStyle w:val="13"/>
        <w:rPr>
          <w:rFonts w:ascii="Times New Roman" w:hAnsi="Times New Roman"/>
          <w:b/>
          <w:color w:val="auto"/>
          <w:szCs w:val="21"/>
          <w:highlight w:val="none"/>
        </w:rPr>
      </w:pPr>
    </w:p>
    <w:p>
      <w:pPr>
        <w:pStyle w:val="13"/>
        <w:rPr>
          <w:rFonts w:ascii="Times New Roman" w:hAnsi="Times New Roman"/>
          <w:b/>
          <w:color w:val="auto"/>
          <w:szCs w:val="21"/>
          <w:highlight w:val="none"/>
        </w:rPr>
      </w:pPr>
    </w:p>
    <w:p>
      <w:pPr>
        <w:snapToGrid w:val="0"/>
        <w:spacing w:before="50" w:afterLines="50" w:line="360" w:lineRule="exact"/>
        <w:jc w:val="left"/>
        <w:rPr>
          <w:b/>
          <w:color w:val="auto"/>
          <w:szCs w:val="21"/>
          <w:highlight w:val="none"/>
        </w:rPr>
      </w:pPr>
    </w:p>
    <w:p>
      <w:pPr>
        <w:snapToGrid w:val="0"/>
        <w:spacing w:before="50" w:afterLines="50" w:line="360" w:lineRule="exact"/>
        <w:jc w:val="left"/>
        <w:rPr>
          <w:b/>
          <w:color w:val="auto"/>
          <w:szCs w:val="21"/>
          <w:highlight w:val="none"/>
        </w:rPr>
      </w:pPr>
    </w:p>
    <w:p>
      <w:pPr>
        <w:snapToGrid w:val="0"/>
        <w:spacing w:before="50" w:afterLines="50" w:line="360" w:lineRule="exact"/>
        <w:jc w:val="left"/>
        <w:rPr>
          <w:b/>
          <w:color w:val="auto"/>
          <w:szCs w:val="21"/>
          <w:highlight w:val="none"/>
        </w:rPr>
      </w:pPr>
    </w:p>
    <w:p>
      <w:pPr>
        <w:snapToGrid w:val="0"/>
        <w:spacing w:before="50" w:afterLines="50" w:line="360" w:lineRule="exact"/>
        <w:jc w:val="left"/>
        <w:rPr>
          <w:b/>
          <w:color w:val="auto"/>
          <w:szCs w:val="21"/>
          <w:highlight w:val="none"/>
        </w:rPr>
      </w:pPr>
    </w:p>
    <w:p>
      <w:pPr>
        <w:snapToGrid w:val="0"/>
        <w:spacing w:before="50" w:afterLines="50" w:line="360" w:lineRule="exact"/>
        <w:jc w:val="left"/>
        <w:rPr>
          <w:b/>
          <w:color w:val="auto"/>
          <w:szCs w:val="21"/>
          <w:highlight w:val="none"/>
        </w:rPr>
      </w:pPr>
    </w:p>
    <w:p>
      <w:pPr>
        <w:snapToGrid w:val="0"/>
        <w:spacing w:before="50" w:afterLines="50" w:line="360" w:lineRule="exact"/>
        <w:jc w:val="left"/>
        <w:rPr>
          <w:b/>
          <w:color w:val="auto"/>
          <w:szCs w:val="21"/>
          <w:highlight w:val="none"/>
        </w:rPr>
      </w:pPr>
    </w:p>
    <w:p>
      <w:pPr>
        <w:snapToGrid w:val="0"/>
        <w:spacing w:before="50" w:afterLines="50" w:line="360" w:lineRule="exact"/>
        <w:ind w:firstLine="204" w:firstLineChars="97"/>
        <w:jc w:val="left"/>
        <w:rPr>
          <w:b/>
          <w:color w:val="auto"/>
          <w:szCs w:val="21"/>
          <w:highlight w:val="none"/>
        </w:rPr>
      </w:pPr>
      <w:r>
        <w:rPr>
          <w:rFonts w:hint="eastAsia"/>
          <w:b/>
          <w:color w:val="auto"/>
          <w:szCs w:val="21"/>
          <w:highlight w:val="none"/>
        </w:rPr>
        <w:t>2、</w:t>
      </w:r>
      <w:r>
        <w:rPr>
          <w:b/>
          <w:color w:val="auto"/>
          <w:szCs w:val="21"/>
          <w:highlight w:val="none"/>
        </w:rPr>
        <w:t>投标声明书格式：</w:t>
      </w:r>
    </w:p>
    <w:p>
      <w:pPr>
        <w:snapToGrid w:val="0"/>
        <w:spacing w:beforeLines="50" w:after="50" w:line="360" w:lineRule="exact"/>
        <w:jc w:val="center"/>
        <w:rPr>
          <w:b/>
          <w:color w:val="auto"/>
          <w:sz w:val="30"/>
          <w:szCs w:val="30"/>
          <w:highlight w:val="none"/>
        </w:rPr>
      </w:pPr>
      <w:r>
        <w:rPr>
          <w:b/>
          <w:color w:val="auto"/>
          <w:sz w:val="30"/>
          <w:szCs w:val="30"/>
          <w:highlight w:val="none"/>
        </w:rPr>
        <w:t>投标声明书</w:t>
      </w:r>
    </w:p>
    <w:p>
      <w:pPr>
        <w:snapToGrid w:val="0"/>
        <w:spacing w:line="400" w:lineRule="exact"/>
        <w:textAlignment w:val="top"/>
        <w:rPr>
          <w:color w:val="auto"/>
          <w:szCs w:val="21"/>
          <w:highlight w:val="none"/>
        </w:rPr>
      </w:pPr>
    </w:p>
    <w:p>
      <w:pPr>
        <w:snapToGrid w:val="0"/>
        <w:spacing w:line="400" w:lineRule="exact"/>
        <w:textAlignment w:val="top"/>
        <w:rPr>
          <w:color w:val="auto"/>
          <w:szCs w:val="21"/>
          <w:highlight w:val="none"/>
          <w:u w:val="single"/>
        </w:rPr>
      </w:pPr>
      <w:r>
        <w:rPr>
          <w:color w:val="auto"/>
          <w:szCs w:val="21"/>
          <w:highlight w:val="none"/>
        </w:rPr>
        <w:t>致：</w:t>
      </w:r>
      <w:r>
        <w:rPr>
          <w:color w:val="auto"/>
          <w:szCs w:val="21"/>
          <w:highlight w:val="none"/>
          <w:u w:val="single"/>
        </w:rPr>
        <w:t>(采购代理机构名称)</w:t>
      </w:r>
    </w:p>
    <w:p>
      <w:pPr>
        <w:snapToGrid w:val="0"/>
        <w:spacing w:line="400" w:lineRule="exact"/>
        <w:ind w:firstLine="735" w:firstLineChars="350"/>
        <w:textAlignment w:val="top"/>
        <w:rPr>
          <w:color w:val="auto"/>
          <w:szCs w:val="21"/>
          <w:highlight w:val="none"/>
        </w:rPr>
      </w:pPr>
      <w:r>
        <w:rPr>
          <w:color w:val="auto"/>
          <w:szCs w:val="21"/>
          <w:highlight w:val="none"/>
          <w:u w:val="single"/>
        </w:rPr>
        <w:t>（供应商名称）</w:t>
      </w:r>
      <w:r>
        <w:rPr>
          <w:color w:val="auto"/>
          <w:szCs w:val="21"/>
          <w:highlight w:val="none"/>
        </w:rPr>
        <w:t>系中华人民共和国合法企业，经营地址。</w:t>
      </w:r>
    </w:p>
    <w:p>
      <w:pPr>
        <w:snapToGrid w:val="0"/>
        <w:spacing w:line="400" w:lineRule="exact"/>
        <w:ind w:firstLine="645"/>
        <w:textAlignment w:val="top"/>
        <w:rPr>
          <w:color w:val="auto"/>
          <w:szCs w:val="21"/>
          <w:highlight w:val="none"/>
        </w:rPr>
      </w:pPr>
      <w:r>
        <w:rPr>
          <w:color w:val="auto"/>
          <w:szCs w:val="21"/>
          <w:highlight w:val="none"/>
        </w:rPr>
        <w:t>我（姓名）系（供应商名称）的法定代表人，我方愿意参加贵方组织的</w:t>
      </w:r>
      <w:r>
        <w:rPr>
          <w:bCs/>
          <w:color w:val="auto"/>
          <w:szCs w:val="21"/>
          <w:highlight w:val="none"/>
        </w:rPr>
        <w:t>：</w:t>
      </w:r>
      <w:r>
        <w:rPr>
          <w:color w:val="auto"/>
          <w:szCs w:val="21"/>
          <w:highlight w:val="none"/>
        </w:rPr>
        <w:t>项目的投标，为便于贵方公正、择优地确定中标人及其投标产品和服务，我方就本次投标有关事项郑重声明如下：</w:t>
      </w:r>
    </w:p>
    <w:p>
      <w:pPr>
        <w:snapToGrid w:val="0"/>
        <w:spacing w:line="400" w:lineRule="exact"/>
        <w:ind w:firstLine="420" w:firstLineChars="200"/>
        <w:textAlignment w:val="top"/>
        <w:rPr>
          <w:color w:val="auto"/>
          <w:szCs w:val="21"/>
          <w:highlight w:val="none"/>
        </w:rPr>
      </w:pPr>
      <w:r>
        <w:rPr>
          <w:color w:val="auto"/>
          <w:szCs w:val="21"/>
          <w:highlight w:val="none"/>
        </w:rPr>
        <w:t>1.我方向贵方提交的所有投标文件、资料都是准确的和真实的。</w:t>
      </w:r>
    </w:p>
    <w:p>
      <w:pPr>
        <w:snapToGrid w:val="0"/>
        <w:spacing w:line="400" w:lineRule="exact"/>
        <w:ind w:firstLine="420" w:firstLineChars="200"/>
        <w:textAlignment w:val="top"/>
        <w:rPr>
          <w:color w:val="auto"/>
          <w:szCs w:val="21"/>
          <w:highlight w:val="none"/>
        </w:rPr>
      </w:pPr>
      <w:r>
        <w:rPr>
          <w:color w:val="auto"/>
          <w:szCs w:val="21"/>
          <w:highlight w:val="none"/>
        </w:rPr>
        <w:t>2.我方不是采购人的附属机构；在获知本项目采购信息后，与采购人聘请的为此项目提供咨询服务的公司及其附属机构没有任何联系。</w:t>
      </w:r>
    </w:p>
    <w:p>
      <w:pPr>
        <w:snapToGrid w:val="0"/>
        <w:spacing w:line="400" w:lineRule="exact"/>
        <w:ind w:firstLine="420" w:firstLineChars="200"/>
        <w:textAlignment w:val="top"/>
        <w:rPr>
          <w:color w:val="auto"/>
          <w:szCs w:val="21"/>
          <w:highlight w:val="none"/>
        </w:rPr>
      </w:pPr>
      <w:r>
        <w:rPr>
          <w:color w:val="auto"/>
          <w:szCs w:val="21"/>
          <w:highlight w:val="none"/>
        </w:rPr>
        <w:t>3.我方此次向贵方提供的产品名称为：；规格型号：；该型号产品我方有现货可供，并已于年月生产完工或向　</w:t>
      </w:r>
      <w:r>
        <w:rPr>
          <w:color w:val="auto"/>
          <w:szCs w:val="21"/>
          <w:highlight w:val="none"/>
          <w:u w:val="single"/>
        </w:rPr>
        <w:t xml:space="preserve">　   </w:t>
      </w:r>
      <w:r>
        <w:rPr>
          <w:color w:val="auto"/>
          <w:szCs w:val="21"/>
          <w:highlight w:val="none"/>
        </w:rPr>
        <w:t>（原厂商名称）购进［</w:t>
      </w:r>
      <w:r>
        <w:rPr>
          <w:bCs/>
          <w:color w:val="auto"/>
          <w:szCs w:val="21"/>
          <w:highlight w:val="none"/>
        </w:rPr>
        <w:t>或</w:t>
      </w:r>
      <w:r>
        <w:rPr>
          <w:color w:val="auto"/>
          <w:szCs w:val="21"/>
          <w:highlight w:val="none"/>
        </w:rPr>
        <w:t>需在中标后向订购］。</w:t>
      </w:r>
    </w:p>
    <w:p>
      <w:pPr>
        <w:snapToGrid w:val="0"/>
        <w:spacing w:line="400" w:lineRule="exact"/>
        <w:ind w:firstLine="420" w:firstLineChars="200"/>
        <w:textAlignment w:val="top"/>
        <w:rPr>
          <w:color w:val="auto"/>
          <w:szCs w:val="21"/>
          <w:highlight w:val="none"/>
        </w:rPr>
      </w:pPr>
      <w:r>
        <w:rPr>
          <w:color w:val="auto"/>
          <w:szCs w:val="21"/>
          <w:highlight w:val="none"/>
        </w:rPr>
        <w:t>4.我方诚意提请贵方关注：近期有关该型号产品的生产、供货、售后服务以及性能等方面的重大决策和事项有：</w:t>
      </w:r>
    </w:p>
    <w:p>
      <w:pPr>
        <w:snapToGrid w:val="0"/>
        <w:spacing w:line="400" w:lineRule="exact"/>
        <w:ind w:firstLine="420" w:firstLineChars="200"/>
        <w:textAlignment w:val="top"/>
        <w:rPr>
          <w:color w:val="auto"/>
          <w:szCs w:val="21"/>
          <w:highlight w:val="none"/>
          <w:u w:val="single"/>
        </w:rPr>
      </w:pPr>
      <w:r>
        <w:rPr>
          <w:color w:val="auto"/>
          <w:szCs w:val="21"/>
          <w:highlight w:val="none"/>
          <w:u w:val="single"/>
        </w:rPr>
        <w:t>　　　　　　　　　　　　　　　　　　　　　　　　　　　</w:t>
      </w:r>
    </w:p>
    <w:p>
      <w:pPr>
        <w:snapToGrid w:val="0"/>
        <w:spacing w:line="400" w:lineRule="exact"/>
        <w:ind w:firstLine="420" w:firstLineChars="200"/>
        <w:textAlignment w:val="top"/>
        <w:rPr>
          <w:color w:val="auto"/>
          <w:szCs w:val="21"/>
          <w:highlight w:val="none"/>
        </w:rPr>
      </w:pPr>
      <w:r>
        <w:rPr>
          <w:color w:val="auto"/>
          <w:szCs w:val="21"/>
          <w:highlight w:val="none"/>
          <w:u w:val="single"/>
        </w:rPr>
        <w:t>　　　　　　　　　　　　　　　　　　　　　　　　　　　</w:t>
      </w:r>
    </w:p>
    <w:p>
      <w:pPr>
        <w:pStyle w:val="12"/>
        <w:snapToGrid w:val="0"/>
        <w:spacing w:line="400" w:lineRule="exact"/>
        <w:ind w:firstLine="420" w:firstLineChars="200"/>
        <w:textAlignment w:val="top"/>
        <w:rPr>
          <w:rFonts w:ascii="Times New Roman" w:eastAsia="宋体"/>
          <w:color w:val="auto"/>
          <w:sz w:val="21"/>
          <w:szCs w:val="21"/>
          <w:highlight w:val="none"/>
        </w:rPr>
      </w:pPr>
      <w:r>
        <w:rPr>
          <w:rFonts w:ascii="Times New Roman" w:eastAsia="宋体"/>
          <w:color w:val="auto"/>
          <w:sz w:val="21"/>
          <w:szCs w:val="21"/>
          <w:highlight w:val="none"/>
        </w:rPr>
        <w:t>5.我方及由本人担任法定代表人的其他机构最近三年内被通报或者被处罚的违法行为有：</w:t>
      </w:r>
    </w:p>
    <w:p>
      <w:pPr>
        <w:snapToGrid w:val="0"/>
        <w:spacing w:line="400" w:lineRule="exact"/>
        <w:ind w:firstLine="420" w:firstLineChars="200"/>
        <w:textAlignment w:val="top"/>
        <w:rPr>
          <w:color w:val="auto"/>
          <w:szCs w:val="21"/>
          <w:highlight w:val="none"/>
          <w:u w:val="single"/>
        </w:rPr>
      </w:pPr>
      <w:r>
        <w:rPr>
          <w:color w:val="auto"/>
          <w:szCs w:val="21"/>
          <w:highlight w:val="none"/>
          <w:u w:val="single"/>
        </w:rPr>
        <w:t>　　　　　　　　　　　　　　　　　　　　　　　　　　　</w:t>
      </w:r>
    </w:p>
    <w:p>
      <w:pPr>
        <w:snapToGrid w:val="0"/>
        <w:spacing w:line="400" w:lineRule="exact"/>
        <w:ind w:firstLine="420" w:firstLineChars="200"/>
        <w:textAlignment w:val="top"/>
        <w:rPr>
          <w:color w:val="auto"/>
          <w:szCs w:val="21"/>
          <w:highlight w:val="none"/>
          <w:u w:val="single"/>
        </w:rPr>
      </w:pPr>
      <w:r>
        <w:rPr>
          <w:color w:val="auto"/>
          <w:szCs w:val="21"/>
          <w:highlight w:val="none"/>
          <w:u w:val="single"/>
        </w:rPr>
        <w:t>　　　　　　　　　　　　　　　　　　　　　　　　　　　</w:t>
      </w:r>
    </w:p>
    <w:p>
      <w:pPr>
        <w:snapToGrid w:val="0"/>
        <w:spacing w:line="400" w:lineRule="exact"/>
        <w:ind w:firstLine="420" w:firstLineChars="200"/>
        <w:textAlignment w:val="top"/>
        <w:rPr>
          <w:color w:val="auto"/>
          <w:szCs w:val="21"/>
          <w:highlight w:val="none"/>
        </w:rPr>
      </w:pPr>
      <w:r>
        <w:rPr>
          <w:color w:val="auto"/>
          <w:szCs w:val="21"/>
          <w:highlight w:val="none"/>
        </w:rPr>
        <w:t>6.以上事项如有虚假或隐瞒，我方愿意承担一切后果，并不再寻求任何旨在减轻或免除法律责任的辩解。</w:t>
      </w:r>
    </w:p>
    <w:p>
      <w:pPr>
        <w:snapToGrid w:val="0"/>
        <w:spacing w:line="400" w:lineRule="exact"/>
        <w:ind w:firstLine="4872" w:firstLineChars="2320"/>
        <w:textAlignment w:val="top"/>
        <w:rPr>
          <w:color w:val="auto"/>
          <w:szCs w:val="21"/>
          <w:highlight w:val="none"/>
          <w:u w:val="single"/>
        </w:rPr>
      </w:pPr>
      <w:r>
        <w:rPr>
          <w:color w:val="auto"/>
          <w:szCs w:val="21"/>
          <w:highlight w:val="none"/>
        </w:rPr>
        <w:t>法定代表人签字：</w:t>
      </w:r>
    </w:p>
    <w:p>
      <w:pPr>
        <w:snapToGrid w:val="0"/>
        <w:spacing w:line="400" w:lineRule="exact"/>
        <w:ind w:firstLine="4935" w:firstLineChars="2350"/>
        <w:textAlignment w:val="top"/>
        <w:rPr>
          <w:color w:val="auto"/>
          <w:szCs w:val="21"/>
          <w:highlight w:val="none"/>
        </w:rPr>
      </w:pPr>
      <w:r>
        <w:rPr>
          <w:color w:val="auto"/>
          <w:szCs w:val="21"/>
          <w:highlight w:val="none"/>
        </w:rPr>
        <w:t>供应商公章：</w:t>
      </w:r>
    </w:p>
    <w:p>
      <w:pPr>
        <w:snapToGrid w:val="0"/>
        <w:spacing w:beforeLines="50" w:after="50" w:line="340" w:lineRule="exact"/>
        <w:ind w:firstLine="210" w:firstLineChars="100"/>
        <w:rPr>
          <w:color w:val="auto"/>
          <w:szCs w:val="21"/>
          <w:highlight w:val="none"/>
        </w:rPr>
      </w:pPr>
      <w:r>
        <w:rPr>
          <w:rFonts w:hint="eastAsia"/>
          <w:color w:val="auto"/>
          <w:szCs w:val="21"/>
          <w:highlight w:val="none"/>
        </w:rPr>
        <w:t xml:space="preserve">                                            </w:t>
      </w:r>
      <w:r>
        <w:rPr>
          <w:color w:val="auto"/>
          <w:szCs w:val="21"/>
          <w:highlight w:val="none"/>
        </w:rPr>
        <w:t>年</w:t>
      </w:r>
      <w:r>
        <w:rPr>
          <w:rFonts w:hint="eastAsia"/>
          <w:color w:val="auto"/>
          <w:szCs w:val="21"/>
          <w:highlight w:val="none"/>
        </w:rPr>
        <w:t xml:space="preserve">  </w:t>
      </w:r>
      <w:r>
        <w:rPr>
          <w:color w:val="auto"/>
          <w:szCs w:val="21"/>
          <w:highlight w:val="none"/>
        </w:rPr>
        <w:t>月</w:t>
      </w:r>
      <w:r>
        <w:rPr>
          <w:rFonts w:hint="eastAsia"/>
          <w:color w:val="auto"/>
          <w:szCs w:val="21"/>
          <w:highlight w:val="none"/>
        </w:rPr>
        <w:t xml:space="preserve">  </w:t>
      </w:r>
      <w:r>
        <w:rPr>
          <w:color w:val="auto"/>
          <w:szCs w:val="21"/>
          <w:highlight w:val="none"/>
        </w:rPr>
        <w:t>日</w:t>
      </w:r>
    </w:p>
    <w:p>
      <w:pPr>
        <w:snapToGrid w:val="0"/>
        <w:spacing w:before="50" w:afterLines="50" w:line="340" w:lineRule="exact"/>
        <w:jc w:val="left"/>
        <w:rPr>
          <w:b/>
          <w:color w:val="auto"/>
          <w:szCs w:val="21"/>
          <w:highlight w:val="none"/>
        </w:rPr>
      </w:pPr>
    </w:p>
    <w:p>
      <w:pPr>
        <w:snapToGrid w:val="0"/>
        <w:spacing w:before="50" w:afterLines="50" w:line="340" w:lineRule="exact"/>
        <w:jc w:val="left"/>
        <w:rPr>
          <w:b/>
          <w:color w:val="auto"/>
          <w:szCs w:val="21"/>
          <w:highlight w:val="none"/>
        </w:rPr>
      </w:pPr>
    </w:p>
    <w:p>
      <w:pPr>
        <w:pStyle w:val="4"/>
        <w:rPr>
          <w:color w:val="auto"/>
          <w:highlight w:val="none"/>
        </w:rPr>
      </w:pPr>
    </w:p>
    <w:p>
      <w:pPr>
        <w:rPr>
          <w:color w:val="auto"/>
          <w:highlight w:val="none"/>
        </w:rPr>
      </w:pPr>
    </w:p>
    <w:p>
      <w:pPr>
        <w:rPr>
          <w:rFonts w:ascii="Arial" w:hAnsi="Arial" w:eastAsia="黑体"/>
          <w:b/>
          <w:bCs/>
          <w:color w:val="auto"/>
          <w:kern w:val="0"/>
          <w:sz w:val="32"/>
          <w:szCs w:val="32"/>
          <w:highlight w:val="none"/>
        </w:rPr>
      </w:pPr>
    </w:p>
    <w:p>
      <w:pPr>
        <w:snapToGrid w:val="0"/>
        <w:spacing w:before="50" w:afterLines="50" w:line="340" w:lineRule="exact"/>
        <w:jc w:val="left"/>
        <w:rPr>
          <w:b/>
          <w:color w:val="auto"/>
          <w:szCs w:val="21"/>
          <w:highlight w:val="none"/>
        </w:rPr>
      </w:pPr>
      <w:r>
        <w:rPr>
          <w:rFonts w:hint="eastAsia"/>
          <w:b/>
          <w:color w:val="auto"/>
          <w:szCs w:val="21"/>
          <w:highlight w:val="none"/>
        </w:rPr>
        <w:t>3、</w:t>
      </w:r>
      <w:r>
        <w:rPr>
          <w:b/>
          <w:bCs/>
          <w:color w:val="auto"/>
          <w:szCs w:val="21"/>
          <w:highlight w:val="none"/>
        </w:rPr>
        <w:t>供应商的法定代表人身份证明书及法定代表人身份证正反面复印件</w:t>
      </w:r>
      <w:r>
        <w:rPr>
          <w:b/>
          <w:color w:val="auto"/>
          <w:szCs w:val="21"/>
          <w:highlight w:val="none"/>
        </w:rPr>
        <w:t>：</w:t>
      </w:r>
    </w:p>
    <w:p>
      <w:pPr>
        <w:spacing w:beforeLines="100" w:afterLines="50"/>
        <w:ind w:left="540"/>
        <w:jc w:val="center"/>
        <w:rPr>
          <w:color w:val="auto"/>
          <w:sz w:val="28"/>
          <w:szCs w:val="28"/>
          <w:highlight w:val="none"/>
        </w:rPr>
      </w:pPr>
      <w:r>
        <w:rPr>
          <w:b/>
          <w:color w:val="auto"/>
          <w:sz w:val="32"/>
          <w:szCs w:val="32"/>
          <w:highlight w:val="none"/>
        </w:rPr>
        <w:t>法定代表人身份证明书</w:t>
      </w:r>
    </w:p>
    <w:p>
      <w:pPr>
        <w:spacing w:line="500" w:lineRule="exact"/>
        <w:ind w:left="540"/>
        <w:rPr>
          <w:color w:val="auto"/>
          <w:szCs w:val="21"/>
          <w:highlight w:val="none"/>
        </w:rPr>
      </w:pPr>
      <w:r>
        <w:rPr>
          <w:color w:val="auto"/>
          <w:szCs w:val="21"/>
          <w:highlight w:val="none"/>
        </w:rPr>
        <w:t>供应商：</w:t>
      </w:r>
    </w:p>
    <w:p>
      <w:pPr>
        <w:spacing w:line="500" w:lineRule="exact"/>
        <w:ind w:left="540"/>
        <w:rPr>
          <w:color w:val="auto"/>
          <w:szCs w:val="21"/>
          <w:highlight w:val="none"/>
        </w:rPr>
      </w:pPr>
      <w:r>
        <w:rPr>
          <w:color w:val="auto"/>
          <w:szCs w:val="21"/>
          <w:highlight w:val="none"/>
        </w:rPr>
        <w:t>单位性质：</w:t>
      </w:r>
    </w:p>
    <w:p>
      <w:pPr>
        <w:spacing w:line="500" w:lineRule="exact"/>
        <w:ind w:left="540"/>
        <w:rPr>
          <w:color w:val="auto"/>
          <w:szCs w:val="21"/>
          <w:highlight w:val="none"/>
        </w:rPr>
      </w:pPr>
      <w:r>
        <w:rPr>
          <w:color w:val="auto"/>
          <w:szCs w:val="21"/>
          <w:highlight w:val="none"/>
        </w:rPr>
        <w:t>地址：</w:t>
      </w:r>
    </w:p>
    <w:p>
      <w:pPr>
        <w:spacing w:line="500" w:lineRule="exact"/>
        <w:ind w:left="540"/>
        <w:rPr>
          <w:color w:val="auto"/>
          <w:szCs w:val="21"/>
          <w:highlight w:val="none"/>
        </w:rPr>
      </w:pPr>
      <w:r>
        <w:rPr>
          <w:color w:val="auto"/>
          <w:szCs w:val="21"/>
          <w:highlight w:val="none"/>
        </w:rPr>
        <w:t>成立时间：年月日</w:t>
      </w:r>
    </w:p>
    <w:p>
      <w:pPr>
        <w:spacing w:line="500" w:lineRule="exact"/>
        <w:ind w:left="540"/>
        <w:rPr>
          <w:color w:val="auto"/>
          <w:szCs w:val="21"/>
          <w:highlight w:val="none"/>
        </w:rPr>
      </w:pPr>
      <w:r>
        <w:rPr>
          <w:color w:val="auto"/>
          <w:szCs w:val="21"/>
          <w:highlight w:val="none"/>
        </w:rPr>
        <w:t>经营期限：</w:t>
      </w:r>
    </w:p>
    <w:p>
      <w:pPr>
        <w:spacing w:line="500" w:lineRule="exact"/>
        <w:ind w:left="540"/>
        <w:rPr>
          <w:color w:val="auto"/>
          <w:szCs w:val="21"/>
          <w:highlight w:val="none"/>
        </w:rPr>
      </w:pPr>
      <w:r>
        <w:rPr>
          <w:color w:val="auto"/>
          <w:szCs w:val="21"/>
          <w:highlight w:val="none"/>
        </w:rPr>
        <w:t>姓名：</w:t>
      </w:r>
      <w:r>
        <w:rPr>
          <w:color w:val="auto"/>
          <w:szCs w:val="21"/>
          <w:highlight w:val="none"/>
          <w:u w:val="single"/>
        </w:rPr>
        <w:t xml:space="preserve">               （法定代表人亲笔签字）</w:t>
      </w:r>
    </w:p>
    <w:p>
      <w:pPr>
        <w:spacing w:line="500" w:lineRule="exact"/>
        <w:ind w:left="540"/>
        <w:rPr>
          <w:color w:val="auto"/>
          <w:szCs w:val="21"/>
          <w:highlight w:val="none"/>
        </w:rPr>
      </w:pPr>
      <w:r>
        <w:rPr>
          <w:color w:val="auto"/>
          <w:szCs w:val="21"/>
          <w:highlight w:val="none"/>
        </w:rPr>
        <w:t>性别：</w:t>
      </w:r>
    </w:p>
    <w:p>
      <w:pPr>
        <w:spacing w:line="500" w:lineRule="exact"/>
        <w:ind w:left="540"/>
        <w:rPr>
          <w:color w:val="auto"/>
          <w:szCs w:val="21"/>
          <w:highlight w:val="none"/>
        </w:rPr>
      </w:pPr>
      <w:r>
        <w:rPr>
          <w:color w:val="auto"/>
          <w:szCs w:val="21"/>
          <w:highlight w:val="none"/>
        </w:rPr>
        <w:t>年龄：</w:t>
      </w:r>
    </w:p>
    <w:p>
      <w:pPr>
        <w:spacing w:line="500" w:lineRule="exact"/>
        <w:ind w:left="540"/>
        <w:rPr>
          <w:color w:val="auto"/>
          <w:szCs w:val="21"/>
          <w:highlight w:val="none"/>
          <w:u w:val="single"/>
        </w:rPr>
      </w:pPr>
      <w:r>
        <w:rPr>
          <w:color w:val="auto"/>
          <w:szCs w:val="21"/>
          <w:highlight w:val="none"/>
        </w:rPr>
        <w:t>职务：</w:t>
      </w:r>
    </w:p>
    <w:p>
      <w:pPr>
        <w:spacing w:line="500" w:lineRule="exact"/>
        <w:ind w:left="540"/>
        <w:rPr>
          <w:color w:val="auto"/>
          <w:szCs w:val="21"/>
          <w:highlight w:val="none"/>
        </w:rPr>
      </w:pPr>
      <w:r>
        <w:rPr>
          <w:color w:val="auto"/>
          <w:szCs w:val="21"/>
          <w:highlight w:val="none"/>
        </w:rPr>
        <w:t>系（供应商名称）的法定代表人。</w:t>
      </w:r>
    </w:p>
    <w:p>
      <w:pPr>
        <w:spacing w:line="500" w:lineRule="exact"/>
        <w:ind w:left="540"/>
        <w:rPr>
          <w:color w:val="auto"/>
          <w:szCs w:val="21"/>
          <w:highlight w:val="none"/>
        </w:rPr>
      </w:pPr>
      <w:r>
        <w:rPr>
          <w:color w:val="auto"/>
          <w:szCs w:val="21"/>
          <w:highlight w:val="none"/>
        </w:rPr>
        <w:t>特此证明。</w:t>
      </w:r>
    </w:p>
    <w:p>
      <w:pPr>
        <w:wordWrap w:val="0"/>
        <w:spacing w:line="500" w:lineRule="exact"/>
        <w:ind w:left="540"/>
        <w:jc w:val="right"/>
        <w:rPr>
          <w:color w:val="auto"/>
          <w:szCs w:val="21"/>
          <w:highlight w:val="none"/>
        </w:rPr>
      </w:pPr>
      <w:r>
        <w:rPr>
          <w:color w:val="auto"/>
          <w:szCs w:val="21"/>
          <w:highlight w:val="none"/>
        </w:rPr>
        <w:t>供应商：（盖单位公章）</w:t>
      </w:r>
    </w:p>
    <w:p>
      <w:pPr>
        <w:spacing w:line="500" w:lineRule="exact"/>
        <w:ind w:left="540"/>
        <w:jc w:val="right"/>
        <w:rPr>
          <w:color w:val="auto"/>
          <w:szCs w:val="21"/>
          <w:highlight w:val="none"/>
        </w:rPr>
      </w:pPr>
    </w:p>
    <w:p>
      <w:pPr>
        <w:snapToGrid w:val="0"/>
        <w:spacing w:before="50" w:afterLines="50"/>
        <w:ind w:firstLine="5985" w:firstLineChars="2850"/>
        <w:jc w:val="left"/>
        <w:rPr>
          <w:color w:val="auto"/>
          <w:szCs w:val="21"/>
          <w:highlight w:val="none"/>
        </w:rPr>
      </w:pPr>
      <w:r>
        <w:rPr>
          <w:color w:val="auto"/>
          <w:szCs w:val="21"/>
          <w:highlight w:val="none"/>
        </w:rPr>
        <w:t>日期:    年   月   日</w:t>
      </w:r>
    </w:p>
    <w:tbl>
      <w:tblPr>
        <w:tblStyle w:val="23"/>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0" w:hRule="atLeast"/>
        </w:trPr>
        <w:tc>
          <w:tcPr>
            <w:tcW w:w="8800" w:type="dxa"/>
            <w:vAlign w:val="center"/>
          </w:tcPr>
          <w:p>
            <w:pPr>
              <w:spacing w:line="500" w:lineRule="exact"/>
              <w:jc w:val="center"/>
              <w:rPr>
                <w:color w:val="auto"/>
                <w:szCs w:val="21"/>
                <w:highlight w:val="none"/>
              </w:rPr>
            </w:pPr>
            <w:r>
              <w:rPr>
                <w:color w:val="auto"/>
                <w:szCs w:val="21"/>
                <w:highlight w:val="none"/>
              </w:rPr>
              <w:t>供应商法定代表人第二代身份证复印件（双面复印）</w:t>
            </w:r>
          </w:p>
        </w:tc>
      </w:tr>
    </w:tbl>
    <w:p>
      <w:pPr>
        <w:snapToGrid w:val="0"/>
        <w:spacing w:before="50" w:afterLines="50" w:line="340" w:lineRule="exact"/>
        <w:jc w:val="left"/>
        <w:rPr>
          <w:b/>
          <w:color w:val="auto"/>
          <w:szCs w:val="21"/>
          <w:highlight w:val="none"/>
        </w:rPr>
      </w:pPr>
    </w:p>
    <w:p>
      <w:pPr>
        <w:snapToGrid w:val="0"/>
        <w:spacing w:before="50" w:afterLines="50" w:line="340" w:lineRule="exact"/>
        <w:jc w:val="center"/>
        <w:rPr>
          <w:b/>
          <w:color w:val="auto"/>
          <w:szCs w:val="21"/>
          <w:highlight w:val="none"/>
        </w:rPr>
      </w:pPr>
      <w:r>
        <w:rPr>
          <w:bCs/>
          <w:color w:val="auto"/>
          <w:szCs w:val="21"/>
          <w:highlight w:val="none"/>
        </w:rPr>
        <w:t xml:space="preserve">供应商法定代表人（亲笔签字）: </w:t>
      </w:r>
    </w:p>
    <w:p>
      <w:pPr>
        <w:snapToGrid w:val="0"/>
        <w:spacing w:before="50" w:afterLines="50" w:line="340" w:lineRule="exact"/>
        <w:jc w:val="left"/>
        <w:rPr>
          <w:b/>
          <w:color w:val="auto"/>
          <w:szCs w:val="21"/>
          <w:highlight w:val="none"/>
        </w:rPr>
      </w:pPr>
      <w:r>
        <w:rPr>
          <w:rFonts w:hint="eastAsia"/>
          <w:b/>
          <w:color w:val="auto"/>
          <w:szCs w:val="21"/>
          <w:highlight w:val="none"/>
        </w:rPr>
        <w:t>4、</w:t>
      </w:r>
      <w:r>
        <w:rPr>
          <w:b/>
          <w:color w:val="auto"/>
          <w:szCs w:val="21"/>
          <w:highlight w:val="none"/>
        </w:rPr>
        <w:t>法定代表人授权委托书格式：</w:t>
      </w:r>
    </w:p>
    <w:p>
      <w:pPr>
        <w:snapToGrid w:val="0"/>
        <w:spacing w:beforeLines="50" w:after="50" w:line="340" w:lineRule="exact"/>
        <w:jc w:val="center"/>
        <w:rPr>
          <w:b/>
          <w:color w:val="auto"/>
          <w:sz w:val="30"/>
          <w:szCs w:val="30"/>
          <w:highlight w:val="none"/>
        </w:rPr>
      </w:pPr>
    </w:p>
    <w:p>
      <w:pPr>
        <w:snapToGrid w:val="0"/>
        <w:spacing w:beforeLines="50" w:after="50" w:line="340" w:lineRule="exact"/>
        <w:jc w:val="center"/>
        <w:rPr>
          <w:b/>
          <w:color w:val="auto"/>
          <w:sz w:val="30"/>
          <w:szCs w:val="30"/>
          <w:highlight w:val="none"/>
        </w:rPr>
      </w:pPr>
      <w:r>
        <w:rPr>
          <w:b/>
          <w:color w:val="auto"/>
          <w:sz w:val="30"/>
          <w:szCs w:val="30"/>
          <w:highlight w:val="none"/>
        </w:rPr>
        <w:t>法定代表人授权委托书</w:t>
      </w:r>
    </w:p>
    <w:p>
      <w:pPr>
        <w:snapToGrid w:val="0"/>
        <w:spacing w:line="400" w:lineRule="exact"/>
        <w:textAlignment w:val="top"/>
        <w:rPr>
          <w:color w:val="auto"/>
          <w:szCs w:val="21"/>
          <w:highlight w:val="none"/>
        </w:rPr>
      </w:pPr>
      <w:r>
        <w:rPr>
          <w:color w:val="auto"/>
          <w:szCs w:val="21"/>
          <w:highlight w:val="none"/>
        </w:rPr>
        <w:t>致：：(采购代理机构名称)</w:t>
      </w:r>
    </w:p>
    <w:p>
      <w:pPr>
        <w:snapToGrid w:val="0"/>
        <w:spacing w:beforeLines="50" w:after="50" w:line="340" w:lineRule="exact"/>
        <w:ind w:firstLine="630" w:firstLineChars="300"/>
        <w:rPr>
          <w:color w:val="auto"/>
          <w:szCs w:val="21"/>
          <w:highlight w:val="none"/>
        </w:rPr>
      </w:pPr>
      <w:r>
        <w:rPr>
          <w:color w:val="auto"/>
          <w:szCs w:val="21"/>
          <w:highlight w:val="none"/>
        </w:rPr>
        <w:t>我</w:t>
      </w:r>
      <w:r>
        <w:rPr>
          <w:color w:val="auto"/>
          <w:szCs w:val="21"/>
          <w:highlight w:val="none"/>
          <w:u w:val="single"/>
        </w:rPr>
        <w:t>_            _</w:t>
      </w:r>
      <w:r>
        <w:rPr>
          <w:color w:val="auto"/>
          <w:szCs w:val="21"/>
          <w:highlight w:val="none"/>
        </w:rPr>
        <w:t>_（姓名）系</w:t>
      </w:r>
      <w:r>
        <w:rPr>
          <w:color w:val="auto"/>
          <w:szCs w:val="21"/>
          <w:highlight w:val="none"/>
          <w:u w:val="single"/>
        </w:rPr>
        <w:t>_         _</w:t>
      </w:r>
      <w:r>
        <w:rPr>
          <w:color w:val="auto"/>
          <w:szCs w:val="21"/>
          <w:highlight w:val="none"/>
        </w:rPr>
        <w:t>_（供应商名称）的法定代表人，现授权委托本单位在职职工（姓名）以我方的名义参加项目（项目编号)的投标活动，并代表我方全权办理针对上述项目的投标、开标、评标、签约等具体事务和签署相关文件。</w:t>
      </w:r>
    </w:p>
    <w:p>
      <w:pPr>
        <w:snapToGrid w:val="0"/>
        <w:spacing w:beforeLines="50" w:after="50" w:line="340" w:lineRule="exact"/>
        <w:rPr>
          <w:color w:val="auto"/>
          <w:szCs w:val="21"/>
          <w:highlight w:val="none"/>
        </w:rPr>
      </w:pPr>
      <w:r>
        <w:rPr>
          <w:color w:val="auto"/>
          <w:szCs w:val="21"/>
          <w:highlight w:val="none"/>
        </w:rPr>
        <w:t>我方对被授权人的签名事项负全部责任。</w:t>
      </w:r>
    </w:p>
    <w:p>
      <w:pPr>
        <w:snapToGrid w:val="0"/>
        <w:spacing w:beforeLines="50" w:after="50" w:line="340" w:lineRule="exact"/>
        <w:ind w:firstLine="480"/>
        <w:rPr>
          <w:color w:val="auto"/>
          <w:szCs w:val="21"/>
          <w:highlight w:val="none"/>
        </w:rPr>
      </w:pPr>
      <w:r>
        <w:rPr>
          <w:color w:val="auto"/>
          <w:szCs w:val="21"/>
          <w:highlight w:val="none"/>
          <w:u w:val="single"/>
        </w:rPr>
        <w:t>在撤销授权的书面通知以前，本授权书一直有效。</w:t>
      </w:r>
      <w:r>
        <w:rPr>
          <w:color w:val="auto"/>
          <w:szCs w:val="21"/>
          <w:highlight w:val="none"/>
        </w:rPr>
        <w:t>被授权人在授权书有效期内签署的所有文件不因授权的撤销而失效。</w:t>
      </w:r>
    </w:p>
    <w:p>
      <w:pPr>
        <w:snapToGrid w:val="0"/>
        <w:spacing w:beforeLines="50" w:after="50" w:line="340" w:lineRule="exact"/>
        <w:ind w:firstLine="480"/>
        <w:rPr>
          <w:color w:val="auto"/>
          <w:szCs w:val="21"/>
          <w:highlight w:val="none"/>
        </w:rPr>
      </w:pPr>
      <w:r>
        <w:rPr>
          <w:color w:val="auto"/>
          <w:szCs w:val="21"/>
          <w:highlight w:val="none"/>
        </w:rPr>
        <w:t>被授权人无转委托权，特此委托。</w:t>
      </w:r>
    </w:p>
    <w:p>
      <w:pPr>
        <w:snapToGrid w:val="0"/>
        <w:spacing w:beforeLines="50" w:after="50" w:line="340" w:lineRule="exact"/>
        <w:rPr>
          <w:color w:val="auto"/>
          <w:szCs w:val="21"/>
          <w:highlight w:val="none"/>
          <w:u w:val="single"/>
        </w:rPr>
      </w:pPr>
      <w:r>
        <w:rPr>
          <w:color w:val="auto"/>
          <w:szCs w:val="21"/>
          <w:highlight w:val="none"/>
        </w:rPr>
        <w:t>被授权人签名：</w:t>
      </w:r>
    </w:p>
    <w:p>
      <w:pPr>
        <w:snapToGrid w:val="0"/>
        <w:spacing w:beforeLines="50" w:after="50" w:line="340" w:lineRule="exact"/>
        <w:rPr>
          <w:color w:val="auto"/>
          <w:szCs w:val="21"/>
          <w:highlight w:val="none"/>
          <w:u w:val="single"/>
        </w:rPr>
      </w:pPr>
      <w:r>
        <w:rPr>
          <w:color w:val="auto"/>
          <w:szCs w:val="21"/>
          <w:highlight w:val="none"/>
        </w:rPr>
        <w:t>法定代表人签名：</w:t>
      </w:r>
    </w:p>
    <w:p>
      <w:pPr>
        <w:snapToGrid w:val="0"/>
        <w:spacing w:beforeLines="50" w:after="50" w:line="340" w:lineRule="exact"/>
        <w:rPr>
          <w:color w:val="auto"/>
          <w:szCs w:val="21"/>
          <w:highlight w:val="none"/>
        </w:rPr>
      </w:pPr>
      <w:r>
        <w:rPr>
          <w:color w:val="auto"/>
          <w:szCs w:val="21"/>
          <w:highlight w:val="none"/>
        </w:rPr>
        <w:t>所在部门职务：</w:t>
      </w:r>
    </w:p>
    <w:p>
      <w:pPr>
        <w:snapToGrid w:val="0"/>
        <w:spacing w:beforeLines="50" w:after="50" w:line="340" w:lineRule="exact"/>
        <w:rPr>
          <w:color w:val="auto"/>
          <w:szCs w:val="21"/>
          <w:highlight w:val="none"/>
        </w:rPr>
      </w:pPr>
      <w:r>
        <w:rPr>
          <w:color w:val="auto"/>
          <w:szCs w:val="21"/>
          <w:highlight w:val="none"/>
        </w:rPr>
        <w:t>职务：</w:t>
      </w:r>
    </w:p>
    <w:p>
      <w:pPr>
        <w:snapToGrid w:val="0"/>
        <w:spacing w:beforeLines="50" w:after="50" w:line="340" w:lineRule="exact"/>
        <w:rPr>
          <w:color w:val="auto"/>
          <w:szCs w:val="21"/>
          <w:highlight w:val="none"/>
        </w:rPr>
      </w:pPr>
      <w:r>
        <w:rPr>
          <w:color w:val="auto"/>
          <w:szCs w:val="21"/>
          <w:highlight w:val="none"/>
        </w:rPr>
        <w:t>被授权人身份证号码：</w:t>
      </w:r>
    </w:p>
    <w:p>
      <w:pPr>
        <w:snapToGrid w:val="0"/>
        <w:spacing w:beforeLines="50" w:after="50" w:line="340" w:lineRule="exact"/>
        <w:rPr>
          <w:color w:val="auto"/>
          <w:szCs w:val="21"/>
          <w:highlight w:val="none"/>
        </w:rPr>
      </w:pPr>
    </w:p>
    <w:p>
      <w:pPr>
        <w:snapToGrid w:val="0"/>
        <w:spacing w:beforeLines="50" w:after="50" w:line="340" w:lineRule="exact"/>
        <w:rPr>
          <w:color w:val="auto"/>
          <w:szCs w:val="21"/>
          <w:highlight w:val="none"/>
        </w:rPr>
      </w:pPr>
      <w:r>
        <w:rPr>
          <w:color w:val="auto"/>
          <w:szCs w:val="21"/>
          <w:highlight w:val="none"/>
        </w:rPr>
        <w:t>附“</w:t>
      </w:r>
      <w:r>
        <w:rPr>
          <w:color w:val="auto"/>
          <w:highlight w:val="none"/>
        </w:rPr>
        <w:t>委托代理人身份证复印件”</w:t>
      </w:r>
    </w:p>
    <w:p>
      <w:pPr>
        <w:snapToGrid w:val="0"/>
        <w:spacing w:beforeLines="50" w:after="50" w:line="340" w:lineRule="exact"/>
        <w:ind w:firstLine="4620" w:firstLineChars="2200"/>
        <w:rPr>
          <w:color w:val="auto"/>
          <w:szCs w:val="21"/>
          <w:highlight w:val="none"/>
        </w:rPr>
      </w:pPr>
      <w:r>
        <w:rPr>
          <w:color w:val="auto"/>
          <w:szCs w:val="21"/>
          <w:highlight w:val="none"/>
        </w:rPr>
        <w:t>供应商公章：</w:t>
      </w:r>
    </w:p>
    <w:p>
      <w:pPr>
        <w:snapToGrid w:val="0"/>
        <w:spacing w:beforeLines="50" w:after="50" w:line="340" w:lineRule="exact"/>
        <w:jc w:val="center"/>
        <w:rPr>
          <w:color w:val="auto"/>
          <w:szCs w:val="21"/>
          <w:highlight w:val="none"/>
        </w:rPr>
      </w:pPr>
      <w:r>
        <w:rPr>
          <w:color w:val="auto"/>
          <w:szCs w:val="21"/>
          <w:highlight w:val="none"/>
        </w:rPr>
        <w:t xml:space="preserve">                      年 月   日</w:t>
      </w:r>
    </w:p>
    <w:p>
      <w:pPr>
        <w:snapToGrid w:val="0"/>
        <w:spacing w:beforeLines="50" w:after="50" w:line="340" w:lineRule="exact"/>
        <w:jc w:val="center"/>
        <w:rPr>
          <w:color w:val="auto"/>
          <w:szCs w:val="21"/>
          <w:highlight w:val="none"/>
        </w:rPr>
      </w:pPr>
    </w:p>
    <w:p>
      <w:pPr>
        <w:snapToGrid w:val="0"/>
        <w:spacing w:beforeLines="50" w:after="50" w:line="340" w:lineRule="exact"/>
        <w:jc w:val="center"/>
        <w:rPr>
          <w:color w:val="auto"/>
          <w:szCs w:val="21"/>
          <w:highlight w:val="none"/>
        </w:rPr>
      </w:pPr>
    </w:p>
    <w:p>
      <w:pPr>
        <w:snapToGrid w:val="0"/>
        <w:spacing w:line="360" w:lineRule="exact"/>
        <w:ind w:firstLine="422" w:firstLineChars="200"/>
        <w:jc w:val="left"/>
        <w:rPr>
          <w:b/>
          <w:color w:val="auto"/>
          <w:szCs w:val="21"/>
          <w:highlight w:val="none"/>
        </w:rPr>
      </w:pPr>
      <w:r>
        <w:rPr>
          <w:rFonts w:hint="eastAsia"/>
          <w:b/>
          <w:color w:val="auto"/>
          <w:szCs w:val="21"/>
          <w:highlight w:val="none"/>
        </w:rPr>
        <w:t>5、社保部门开具的供应商连续三个月（2020年3月至2020年5月）的依法缴纳社保费的缴费凭证（复印件，原件备查）；无缴费记录的，应提供由供应商所在地社保部门出具的《依法缴纳或依法免缴社保费证明》（格式自拟，复印件，原件备查）。</w:t>
      </w:r>
    </w:p>
    <w:p>
      <w:pPr>
        <w:snapToGrid w:val="0"/>
        <w:spacing w:line="360" w:lineRule="exact"/>
        <w:ind w:firstLine="422" w:firstLineChars="200"/>
        <w:jc w:val="left"/>
        <w:rPr>
          <w:b/>
          <w:color w:val="auto"/>
          <w:szCs w:val="21"/>
          <w:highlight w:val="none"/>
        </w:rPr>
      </w:pPr>
    </w:p>
    <w:p>
      <w:pPr>
        <w:snapToGrid w:val="0"/>
        <w:spacing w:line="360" w:lineRule="auto"/>
        <w:ind w:firstLine="413" w:firstLineChars="196"/>
        <w:jc w:val="left"/>
        <w:textAlignment w:val="top"/>
        <w:rPr>
          <w:b/>
          <w:bCs/>
          <w:color w:val="auto"/>
          <w:szCs w:val="21"/>
          <w:highlight w:val="none"/>
        </w:rPr>
      </w:pPr>
    </w:p>
    <w:p>
      <w:pPr>
        <w:snapToGrid w:val="0"/>
        <w:spacing w:line="360" w:lineRule="auto"/>
        <w:ind w:firstLine="413" w:firstLineChars="196"/>
        <w:jc w:val="left"/>
        <w:textAlignment w:val="top"/>
        <w:rPr>
          <w:color w:val="auto"/>
          <w:szCs w:val="21"/>
          <w:highlight w:val="none"/>
        </w:rPr>
      </w:pPr>
      <w:r>
        <w:rPr>
          <w:rFonts w:hint="eastAsia"/>
          <w:b/>
          <w:bCs/>
          <w:color w:val="auto"/>
          <w:szCs w:val="21"/>
          <w:highlight w:val="none"/>
        </w:rPr>
        <w:t>6、</w:t>
      </w:r>
      <w:r>
        <w:rPr>
          <w:b/>
          <w:bCs/>
          <w:color w:val="auto"/>
          <w:szCs w:val="21"/>
          <w:highlight w:val="none"/>
        </w:rPr>
        <w:t>供应商</w:t>
      </w:r>
      <w:r>
        <w:rPr>
          <w:rFonts w:hint="eastAsia"/>
          <w:b/>
          <w:bCs/>
          <w:color w:val="auto"/>
          <w:highlight w:val="none"/>
        </w:rPr>
        <w:t>2017年～2019年度经审计的财务报表</w:t>
      </w:r>
      <w:r>
        <w:rPr>
          <w:rFonts w:hint="eastAsia"/>
          <w:b/>
          <w:bCs/>
          <w:color w:val="auto"/>
          <w:szCs w:val="21"/>
          <w:highlight w:val="none"/>
        </w:rPr>
        <w:t>。</w:t>
      </w:r>
    </w:p>
    <w:p>
      <w:pPr>
        <w:snapToGrid w:val="0"/>
        <w:spacing w:line="400" w:lineRule="exact"/>
        <w:ind w:firstLine="413" w:firstLineChars="196"/>
        <w:jc w:val="left"/>
        <w:rPr>
          <w:b/>
          <w:bCs/>
          <w:color w:val="auto"/>
          <w:szCs w:val="21"/>
          <w:highlight w:val="none"/>
        </w:rPr>
      </w:pPr>
    </w:p>
    <w:p>
      <w:pPr>
        <w:rPr>
          <w:b/>
          <w:bCs/>
          <w:color w:val="auto"/>
          <w:szCs w:val="21"/>
          <w:highlight w:val="none"/>
        </w:rPr>
      </w:pPr>
      <w:r>
        <w:rPr>
          <w:rFonts w:hint="eastAsia"/>
          <w:b/>
          <w:bCs/>
          <w:color w:val="auto"/>
          <w:szCs w:val="21"/>
          <w:highlight w:val="none"/>
        </w:rPr>
        <w:br w:type="page"/>
      </w:r>
    </w:p>
    <w:p>
      <w:pPr>
        <w:snapToGrid w:val="0"/>
        <w:spacing w:line="400" w:lineRule="exact"/>
        <w:ind w:firstLine="413" w:firstLineChars="196"/>
        <w:jc w:val="left"/>
        <w:rPr>
          <w:color w:val="auto"/>
          <w:szCs w:val="21"/>
          <w:highlight w:val="none"/>
        </w:rPr>
      </w:pPr>
      <w:r>
        <w:rPr>
          <w:rFonts w:hint="eastAsia"/>
          <w:b/>
          <w:bCs/>
          <w:color w:val="auto"/>
          <w:szCs w:val="21"/>
          <w:highlight w:val="none"/>
        </w:rPr>
        <w:t>7、</w:t>
      </w:r>
      <w:r>
        <w:rPr>
          <w:b/>
          <w:bCs/>
          <w:color w:val="auto"/>
          <w:szCs w:val="21"/>
          <w:highlight w:val="none"/>
        </w:rPr>
        <w:t>有效的营业执照等证明文件复印件</w:t>
      </w:r>
      <w:r>
        <w:rPr>
          <w:rFonts w:hint="eastAsia"/>
          <w:b/>
          <w:bCs/>
          <w:color w:val="auto"/>
          <w:szCs w:val="21"/>
          <w:highlight w:val="none"/>
        </w:rPr>
        <w:t>：</w:t>
      </w:r>
    </w:p>
    <w:p>
      <w:pPr>
        <w:snapToGrid w:val="0"/>
        <w:spacing w:line="400" w:lineRule="exact"/>
        <w:ind w:firstLine="831" w:firstLineChars="396"/>
        <w:jc w:val="left"/>
        <w:rPr>
          <w:color w:val="auto"/>
          <w:szCs w:val="21"/>
          <w:highlight w:val="none"/>
        </w:rPr>
      </w:pPr>
      <w:r>
        <w:rPr>
          <w:color w:val="auto"/>
          <w:szCs w:val="21"/>
          <w:highlight w:val="none"/>
        </w:rPr>
        <w:t>①有效的营业执照副本复印件，有效的组织机构代码证</w:t>
      </w:r>
      <w:r>
        <w:rPr>
          <w:rFonts w:hint="eastAsia"/>
          <w:color w:val="auto"/>
          <w:szCs w:val="21"/>
          <w:highlight w:val="none"/>
        </w:rPr>
        <w:t>和</w:t>
      </w:r>
      <w:r>
        <w:rPr>
          <w:color w:val="auto"/>
          <w:szCs w:val="21"/>
          <w:highlight w:val="none"/>
        </w:rPr>
        <w:t>税务登记证复印件</w:t>
      </w:r>
      <w:r>
        <w:rPr>
          <w:rFonts w:hint="eastAsia"/>
          <w:color w:val="auto"/>
          <w:szCs w:val="21"/>
          <w:highlight w:val="none"/>
        </w:rPr>
        <w:t>【</w:t>
      </w:r>
      <w:r>
        <w:rPr>
          <w:color w:val="auto"/>
          <w:szCs w:val="21"/>
          <w:highlight w:val="none"/>
        </w:rPr>
        <w:t>未取得“三证合一”的</w:t>
      </w:r>
      <w:r>
        <w:rPr>
          <w:rFonts w:hint="eastAsia"/>
          <w:color w:val="auto"/>
          <w:szCs w:val="21"/>
          <w:highlight w:val="none"/>
        </w:rPr>
        <w:t>】</w:t>
      </w:r>
      <w:r>
        <w:rPr>
          <w:color w:val="auto"/>
          <w:szCs w:val="21"/>
          <w:highlight w:val="none"/>
        </w:rPr>
        <w:t>，同时要加盖单位公章；</w:t>
      </w:r>
    </w:p>
    <w:p>
      <w:pPr>
        <w:snapToGrid w:val="0"/>
        <w:spacing w:line="400" w:lineRule="exact"/>
        <w:ind w:firstLine="831" w:firstLineChars="396"/>
        <w:jc w:val="left"/>
        <w:rPr>
          <w:color w:val="auto"/>
          <w:szCs w:val="21"/>
          <w:highlight w:val="none"/>
        </w:rPr>
      </w:pPr>
      <w:r>
        <w:rPr>
          <w:color w:val="auto"/>
          <w:szCs w:val="21"/>
          <w:highlight w:val="none"/>
        </w:rPr>
        <w:t>②对于有经营资质要求的，必须提供有效的经营资质证书副本内页复印件；同时要加盖单位公章</w:t>
      </w:r>
      <w:r>
        <w:rPr>
          <w:rFonts w:hint="eastAsia"/>
          <w:color w:val="auto"/>
          <w:szCs w:val="21"/>
          <w:highlight w:val="none"/>
        </w:rPr>
        <w:t>。</w:t>
      </w:r>
    </w:p>
    <w:p>
      <w:pPr>
        <w:numPr>
          <w:ilvl w:val="255"/>
          <w:numId w:val="0"/>
        </w:numPr>
        <w:snapToGrid w:val="0"/>
        <w:spacing w:line="400" w:lineRule="exact"/>
        <w:jc w:val="left"/>
        <w:rPr>
          <w:color w:val="auto"/>
          <w:szCs w:val="21"/>
          <w:highlight w:val="none"/>
        </w:rPr>
      </w:pPr>
    </w:p>
    <w:p>
      <w:pPr>
        <w:numPr>
          <w:ilvl w:val="255"/>
          <w:numId w:val="0"/>
        </w:numPr>
        <w:snapToGrid w:val="0"/>
        <w:spacing w:line="400" w:lineRule="exact"/>
        <w:ind w:firstLine="413" w:firstLineChars="196"/>
        <w:jc w:val="left"/>
        <w:rPr>
          <w:color w:val="auto"/>
          <w:kern w:val="0"/>
          <w:highlight w:val="none"/>
        </w:rPr>
      </w:pPr>
      <w:r>
        <w:rPr>
          <w:rFonts w:hint="eastAsia"/>
          <w:b/>
          <w:bCs/>
          <w:color w:val="auto"/>
          <w:szCs w:val="21"/>
          <w:highlight w:val="none"/>
        </w:rPr>
        <w:t>8、</w:t>
      </w:r>
      <w:r>
        <w:rPr>
          <w:b/>
          <w:bCs/>
          <w:color w:val="auto"/>
          <w:szCs w:val="21"/>
          <w:highlight w:val="none"/>
        </w:rPr>
        <w:t>商务响应表</w:t>
      </w:r>
      <w:r>
        <w:rPr>
          <w:b/>
          <w:color w:val="auto"/>
          <w:szCs w:val="21"/>
          <w:highlight w:val="none"/>
        </w:rPr>
        <w:t>格式：</w:t>
      </w:r>
    </w:p>
    <w:p>
      <w:pPr>
        <w:snapToGrid w:val="0"/>
        <w:spacing w:before="50"/>
        <w:ind w:firstLine="105" w:firstLineChars="50"/>
        <w:jc w:val="left"/>
        <w:rPr>
          <w:color w:val="auto"/>
          <w:szCs w:val="21"/>
          <w:highlight w:val="none"/>
        </w:rPr>
      </w:pPr>
    </w:p>
    <w:p>
      <w:pPr>
        <w:snapToGrid w:val="0"/>
        <w:spacing w:before="50"/>
        <w:ind w:firstLine="105" w:firstLineChars="50"/>
        <w:jc w:val="left"/>
        <w:rPr>
          <w:color w:val="auto"/>
          <w:szCs w:val="21"/>
          <w:highlight w:val="none"/>
          <w:u w:val="single"/>
        </w:rPr>
      </w:pPr>
      <w:r>
        <w:rPr>
          <w:color w:val="auto"/>
          <w:szCs w:val="21"/>
          <w:highlight w:val="none"/>
        </w:rPr>
        <w:t>项目编号:</w:t>
      </w:r>
    </w:p>
    <w:tbl>
      <w:tblPr>
        <w:tblStyle w:val="23"/>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3348"/>
        <w:gridCol w:w="1562"/>
        <w:gridCol w:w="28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920" w:type="dxa"/>
            <w:tcBorders>
              <w:top w:val="single" w:color="auto" w:sz="4" w:space="0"/>
              <w:bottom w:val="single" w:color="auto" w:sz="4" w:space="0"/>
              <w:right w:val="single" w:color="auto" w:sz="4" w:space="0"/>
            </w:tcBorders>
          </w:tcPr>
          <w:p>
            <w:pPr>
              <w:snapToGrid w:val="0"/>
              <w:spacing w:beforeLines="50"/>
              <w:jc w:val="center"/>
              <w:rPr>
                <w:color w:val="auto"/>
                <w:szCs w:val="21"/>
                <w:highlight w:val="none"/>
              </w:rPr>
            </w:pPr>
            <w:r>
              <w:rPr>
                <w:color w:val="auto"/>
                <w:szCs w:val="21"/>
                <w:highlight w:val="none"/>
              </w:rPr>
              <w:t>项目</w:t>
            </w:r>
          </w:p>
        </w:tc>
        <w:tc>
          <w:tcPr>
            <w:tcW w:w="3348" w:type="dxa"/>
            <w:tcBorders>
              <w:top w:val="single" w:color="auto" w:sz="4" w:space="0"/>
              <w:left w:val="single" w:color="auto" w:sz="4" w:space="0"/>
              <w:bottom w:val="single" w:color="auto" w:sz="4" w:space="0"/>
              <w:right w:val="single" w:color="auto" w:sz="4" w:space="0"/>
            </w:tcBorders>
          </w:tcPr>
          <w:p>
            <w:pPr>
              <w:snapToGrid w:val="0"/>
              <w:spacing w:beforeLines="50"/>
              <w:jc w:val="center"/>
              <w:rPr>
                <w:color w:val="auto"/>
                <w:szCs w:val="21"/>
                <w:highlight w:val="none"/>
              </w:rPr>
            </w:pPr>
            <w:r>
              <w:rPr>
                <w:rFonts w:hint="eastAsia"/>
                <w:color w:val="auto"/>
                <w:szCs w:val="21"/>
                <w:highlight w:val="none"/>
              </w:rPr>
              <w:t>采购文件</w:t>
            </w:r>
            <w:r>
              <w:rPr>
                <w:color w:val="auto"/>
                <w:szCs w:val="21"/>
                <w:highlight w:val="none"/>
              </w:rPr>
              <w:t>要求</w:t>
            </w:r>
          </w:p>
        </w:tc>
        <w:tc>
          <w:tcPr>
            <w:tcW w:w="1562" w:type="dxa"/>
            <w:tcBorders>
              <w:top w:val="single" w:color="auto" w:sz="4" w:space="0"/>
              <w:left w:val="single" w:color="auto" w:sz="4" w:space="0"/>
              <w:bottom w:val="single" w:color="auto" w:sz="4" w:space="0"/>
              <w:right w:val="single" w:color="auto" w:sz="4" w:space="0"/>
            </w:tcBorders>
          </w:tcPr>
          <w:p>
            <w:pPr>
              <w:snapToGrid w:val="0"/>
              <w:spacing w:beforeLines="50"/>
              <w:jc w:val="center"/>
              <w:rPr>
                <w:color w:val="auto"/>
                <w:szCs w:val="21"/>
                <w:highlight w:val="none"/>
              </w:rPr>
            </w:pPr>
            <w:r>
              <w:rPr>
                <w:color w:val="auto"/>
                <w:szCs w:val="21"/>
                <w:highlight w:val="none"/>
              </w:rPr>
              <w:t>是否响应</w:t>
            </w:r>
          </w:p>
        </w:tc>
        <w:tc>
          <w:tcPr>
            <w:tcW w:w="2818" w:type="dxa"/>
            <w:tcBorders>
              <w:top w:val="single" w:color="auto" w:sz="4" w:space="0"/>
              <w:left w:val="single" w:color="auto" w:sz="4" w:space="0"/>
              <w:bottom w:val="single" w:color="auto" w:sz="4" w:space="0"/>
            </w:tcBorders>
          </w:tcPr>
          <w:p>
            <w:pPr>
              <w:snapToGrid w:val="0"/>
              <w:spacing w:beforeLines="50"/>
              <w:jc w:val="center"/>
              <w:rPr>
                <w:color w:val="auto"/>
                <w:szCs w:val="21"/>
                <w:highlight w:val="none"/>
              </w:rPr>
            </w:pPr>
            <w:r>
              <w:rPr>
                <w:color w:val="auto"/>
                <w:szCs w:val="21"/>
                <w:highlight w:val="none"/>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1920" w:type="dxa"/>
            <w:tcBorders>
              <w:top w:val="single" w:color="auto" w:sz="4" w:space="0"/>
              <w:bottom w:val="single" w:color="auto" w:sz="4" w:space="0"/>
              <w:right w:val="single" w:color="auto" w:sz="4" w:space="0"/>
            </w:tcBorders>
          </w:tcPr>
          <w:p>
            <w:pPr>
              <w:snapToGrid w:val="0"/>
              <w:spacing w:beforeLines="50"/>
              <w:jc w:val="center"/>
              <w:rPr>
                <w:color w:val="auto"/>
                <w:szCs w:val="21"/>
                <w:highlight w:val="none"/>
              </w:rPr>
            </w:pPr>
            <w:r>
              <w:rPr>
                <w:color w:val="auto"/>
                <w:szCs w:val="21"/>
                <w:highlight w:val="none"/>
              </w:rPr>
              <w:t>投标文件有效期</w:t>
            </w:r>
          </w:p>
        </w:tc>
        <w:tc>
          <w:tcPr>
            <w:tcW w:w="3348" w:type="dxa"/>
            <w:tcBorders>
              <w:top w:val="single" w:color="auto" w:sz="4" w:space="0"/>
              <w:left w:val="single" w:color="auto" w:sz="4" w:space="0"/>
              <w:bottom w:val="single" w:color="auto" w:sz="4" w:space="0"/>
              <w:right w:val="single" w:color="auto" w:sz="4" w:space="0"/>
            </w:tcBorders>
          </w:tcPr>
          <w:p>
            <w:pPr>
              <w:snapToGrid w:val="0"/>
              <w:spacing w:beforeLines="50"/>
              <w:jc w:val="center"/>
              <w:rPr>
                <w:color w:val="auto"/>
                <w:szCs w:val="21"/>
                <w:highlight w:val="none"/>
              </w:rPr>
            </w:pPr>
          </w:p>
        </w:tc>
        <w:tc>
          <w:tcPr>
            <w:tcW w:w="1562" w:type="dxa"/>
            <w:tcBorders>
              <w:top w:val="single" w:color="auto" w:sz="4" w:space="0"/>
              <w:left w:val="single" w:color="auto" w:sz="4" w:space="0"/>
              <w:bottom w:val="single" w:color="auto" w:sz="4" w:space="0"/>
              <w:right w:val="single" w:color="auto" w:sz="4" w:space="0"/>
            </w:tcBorders>
          </w:tcPr>
          <w:p>
            <w:pPr>
              <w:snapToGrid w:val="0"/>
              <w:spacing w:beforeLines="50"/>
              <w:jc w:val="center"/>
              <w:rPr>
                <w:color w:val="auto"/>
                <w:szCs w:val="21"/>
                <w:highlight w:val="none"/>
              </w:rPr>
            </w:pPr>
          </w:p>
        </w:tc>
        <w:tc>
          <w:tcPr>
            <w:tcW w:w="2818" w:type="dxa"/>
            <w:tcBorders>
              <w:top w:val="single" w:color="auto" w:sz="4" w:space="0"/>
              <w:left w:val="single" w:color="auto" w:sz="4" w:space="0"/>
              <w:bottom w:val="single" w:color="auto" w:sz="4" w:space="0"/>
            </w:tcBorders>
          </w:tcPr>
          <w:p>
            <w:pPr>
              <w:snapToGrid w:val="0"/>
              <w:spacing w:beforeLines="5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920" w:type="dxa"/>
            <w:tcBorders>
              <w:top w:val="single" w:color="auto" w:sz="4" w:space="0"/>
              <w:bottom w:val="single" w:color="auto" w:sz="4" w:space="0"/>
              <w:right w:val="single" w:color="auto" w:sz="4" w:space="0"/>
            </w:tcBorders>
          </w:tcPr>
          <w:p>
            <w:pPr>
              <w:snapToGrid w:val="0"/>
              <w:spacing w:beforeLines="50"/>
              <w:jc w:val="center"/>
              <w:rPr>
                <w:color w:val="auto"/>
                <w:szCs w:val="21"/>
                <w:highlight w:val="none"/>
              </w:rPr>
            </w:pPr>
            <w:r>
              <w:rPr>
                <w:color w:val="auto"/>
                <w:szCs w:val="21"/>
                <w:highlight w:val="none"/>
              </w:rPr>
              <w:t>合同签订期</w:t>
            </w:r>
          </w:p>
        </w:tc>
        <w:tc>
          <w:tcPr>
            <w:tcW w:w="3348" w:type="dxa"/>
            <w:tcBorders>
              <w:top w:val="single" w:color="auto" w:sz="4" w:space="0"/>
              <w:left w:val="single" w:color="auto" w:sz="4" w:space="0"/>
              <w:bottom w:val="single" w:color="auto" w:sz="4" w:space="0"/>
              <w:right w:val="single" w:color="auto" w:sz="4" w:space="0"/>
            </w:tcBorders>
          </w:tcPr>
          <w:p>
            <w:pPr>
              <w:snapToGrid w:val="0"/>
              <w:spacing w:beforeLines="50"/>
              <w:jc w:val="center"/>
              <w:rPr>
                <w:color w:val="auto"/>
                <w:szCs w:val="21"/>
                <w:highlight w:val="none"/>
              </w:rPr>
            </w:pPr>
          </w:p>
        </w:tc>
        <w:tc>
          <w:tcPr>
            <w:tcW w:w="1562" w:type="dxa"/>
            <w:tcBorders>
              <w:top w:val="single" w:color="auto" w:sz="4" w:space="0"/>
              <w:left w:val="single" w:color="auto" w:sz="4" w:space="0"/>
              <w:bottom w:val="single" w:color="auto" w:sz="4" w:space="0"/>
              <w:right w:val="single" w:color="auto" w:sz="4" w:space="0"/>
            </w:tcBorders>
          </w:tcPr>
          <w:p>
            <w:pPr>
              <w:snapToGrid w:val="0"/>
              <w:spacing w:beforeLines="50"/>
              <w:jc w:val="center"/>
              <w:rPr>
                <w:color w:val="auto"/>
                <w:szCs w:val="21"/>
                <w:highlight w:val="none"/>
              </w:rPr>
            </w:pPr>
          </w:p>
        </w:tc>
        <w:tc>
          <w:tcPr>
            <w:tcW w:w="2818" w:type="dxa"/>
            <w:tcBorders>
              <w:top w:val="single" w:color="auto" w:sz="4" w:space="0"/>
              <w:left w:val="single" w:color="auto" w:sz="4" w:space="0"/>
              <w:bottom w:val="single" w:color="auto" w:sz="4" w:space="0"/>
            </w:tcBorders>
          </w:tcPr>
          <w:p>
            <w:pPr>
              <w:snapToGrid w:val="0"/>
              <w:spacing w:beforeLines="5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920" w:type="dxa"/>
            <w:tcBorders>
              <w:top w:val="single" w:color="auto" w:sz="4" w:space="0"/>
              <w:bottom w:val="single" w:color="auto" w:sz="4" w:space="0"/>
              <w:right w:val="single" w:color="auto" w:sz="4" w:space="0"/>
            </w:tcBorders>
          </w:tcPr>
          <w:p>
            <w:pPr>
              <w:snapToGrid w:val="0"/>
              <w:spacing w:beforeLines="50"/>
              <w:jc w:val="center"/>
              <w:rPr>
                <w:color w:val="auto"/>
                <w:szCs w:val="21"/>
                <w:highlight w:val="none"/>
              </w:rPr>
            </w:pPr>
            <w:r>
              <w:rPr>
                <w:color w:val="auto"/>
                <w:szCs w:val="21"/>
                <w:highlight w:val="none"/>
              </w:rPr>
              <w:t>售后服务要求</w:t>
            </w:r>
          </w:p>
        </w:tc>
        <w:tc>
          <w:tcPr>
            <w:tcW w:w="3348" w:type="dxa"/>
            <w:tcBorders>
              <w:top w:val="single" w:color="auto" w:sz="4" w:space="0"/>
              <w:left w:val="single" w:color="auto" w:sz="4" w:space="0"/>
              <w:bottom w:val="single" w:color="auto" w:sz="4" w:space="0"/>
              <w:right w:val="single" w:color="auto" w:sz="4" w:space="0"/>
            </w:tcBorders>
          </w:tcPr>
          <w:p>
            <w:pPr>
              <w:snapToGrid w:val="0"/>
              <w:spacing w:beforeLines="50"/>
              <w:jc w:val="center"/>
              <w:rPr>
                <w:color w:val="auto"/>
                <w:szCs w:val="21"/>
                <w:highlight w:val="none"/>
              </w:rPr>
            </w:pPr>
          </w:p>
        </w:tc>
        <w:tc>
          <w:tcPr>
            <w:tcW w:w="1562" w:type="dxa"/>
            <w:tcBorders>
              <w:top w:val="single" w:color="auto" w:sz="4" w:space="0"/>
              <w:left w:val="single" w:color="auto" w:sz="4" w:space="0"/>
              <w:bottom w:val="single" w:color="auto" w:sz="4" w:space="0"/>
              <w:right w:val="single" w:color="auto" w:sz="4" w:space="0"/>
            </w:tcBorders>
          </w:tcPr>
          <w:p>
            <w:pPr>
              <w:snapToGrid w:val="0"/>
              <w:spacing w:beforeLines="50"/>
              <w:jc w:val="center"/>
              <w:rPr>
                <w:color w:val="auto"/>
                <w:szCs w:val="21"/>
                <w:highlight w:val="none"/>
              </w:rPr>
            </w:pPr>
          </w:p>
        </w:tc>
        <w:tc>
          <w:tcPr>
            <w:tcW w:w="2818" w:type="dxa"/>
            <w:tcBorders>
              <w:top w:val="single" w:color="auto" w:sz="4" w:space="0"/>
              <w:left w:val="single" w:color="auto" w:sz="4" w:space="0"/>
              <w:bottom w:val="single" w:color="auto" w:sz="4" w:space="0"/>
            </w:tcBorders>
          </w:tcPr>
          <w:p>
            <w:pPr>
              <w:snapToGrid w:val="0"/>
              <w:spacing w:beforeLines="5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920" w:type="dxa"/>
            <w:tcBorders>
              <w:top w:val="single" w:color="auto" w:sz="4" w:space="0"/>
              <w:bottom w:val="single" w:color="auto" w:sz="4" w:space="0"/>
              <w:right w:val="single" w:color="auto" w:sz="4" w:space="0"/>
            </w:tcBorders>
          </w:tcPr>
          <w:p>
            <w:pPr>
              <w:snapToGrid w:val="0"/>
              <w:spacing w:beforeLines="50"/>
              <w:jc w:val="center"/>
              <w:rPr>
                <w:color w:val="auto"/>
                <w:szCs w:val="21"/>
                <w:highlight w:val="none"/>
              </w:rPr>
            </w:pPr>
            <w:r>
              <w:rPr>
                <w:color w:val="auto"/>
                <w:szCs w:val="21"/>
                <w:highlight w:val="none"/>
              </w:rPr>
              <w:t>交货期</w:t>
            </w:r>
          </w:p>
        </w:tc>
        <w:tc>
          <w:tcPr>
            <w:tcW w:w="3348" w:type="dxa"/>
            <w:tcBorders>
              <w:top w:val="single" w:color="auto" w:sz="4" w:space="0"/>
              <w:left w:val="single" w:color="auto" w:sz="4" w:space="0"/>
              <w:bottom w:val="single" w:color="auto" w:sz="4" w:space="0"/>
              <w:right w:val="single" w:color="auto" w:sz="4" w:space="0"/>
            </w:tcBorders>
          </w:tcPr>
          <w:p>
            <w:pPr>
              <w:snapToGrid w:val="0"/>
              <w:spacing w:beforeLines="50"/>
              <w:rPr>
                <w:color w:val="auto"/>
                <w:szCs w:val="21"/>
                <w:highlight w:val="none"/>
                <w:u w:val="single"/>
              </w:rPr>
            </w:pPr>
          </w:p>
        </w:tc>
        <w:tc>
          <w:tcPr>
            <w:tcW w:w="1562" w:type="dxa"/>
            <w:tcBorders>
              <w:top w:val="single" w:color="auto" w:sz="4" w:space="0"/>
              <w:left w:val="single" w:color="auto" w:sz="4" w:space="0"/>
              <w:bottom w:val="single" w:color="auto" w:sz="4" w:space="0"/>
              <w:right w:val="single" w:color="auto" w:sz="4" w:space="0"/>
            </w:tcBorders>
          </w:tcPr>
          <w:p>
            <w:pPr>
              <w:snapToGrid w:val="0"/>
              <w:spacing w:beforeLines="50"/>
              <w:ind w:left="43"/>
              <w:jc w:val="center"/>
              <w:rPr>
                <w:color w:val="auto"/>
                <w:szCs w:val="21"/>
                <w:highlight w:val="none"/>
              </w:rPr>
            </w:pPr>
          </w:p>
        </w:tc>
        <w:tc>
          <w:tcPr>
            <w:tcW w:w="2818" w:type="dxa"/>
            <w:tcBorders>
              <w:top w:val="single" w:color="auto" w:sz="4" w:space="0"/>
              <w:left w:val="single" w:color="auto" w:sz="4" w:space="0"/>
              <w:bottom w:val="single" w:color="auto" w:sz="4" w:space="0"/>
            </w:tcBorders>
          </w:tcPr>
          <w:p>
            <w:pPr>
              <w:snapToGrid w:val="0"/>
              <w:spacing w:beforeLines="50"/>
              <w:ind w:left="43"/>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920" w:type="dxa"/>
            <w:tcBorders>
              <w:top w:val="single" w:color="auto" w:sz="4" w:space="0"/>
              <w:bottom w:val="single" w:color="auto" w:sz="4" w:space="0"/>
              <w:right w:val="single" w:color="auto" w:sz="4" w:space="0"/>
            </w:tcBorders>
          </w:tcPr>
          <w:p>
            <w:pPr>
              <w:snapToGrid w:val="0"/>
              <w:spacing w:beforeLines="50"/>
              <w:jc w:val="center"/>
              <w:rPr>
                <w:color w:val="auto"/>
                <w:szCs w:val="21"/>
                <w:highlight w:val="none"/>
              </w:rPr>
            </w:pPr>
            <w:r>
              <w:rPr>
                <w:color w:val="auto"/>
                <w:szCs w:val="21"/>
                <w:highlight w:val="none"/>
              </w:rPr>
              <w:t>付款方式</w:t>
            </w:r>
          </w:p>
        </w:tc>
        <w:tc>
          <w:tcPr>
            <w:tcW w:w="3348" w:type="dxa"/>
            <w:tcBorders>
              <w:top w:val="single" w:color="auto" w:sz="4" w:space="0"/>
              <w:left w:val="single" w:color="auto" w:sz="4" w:space="0"/>
              <w:bottom w:val="single" w:color="auto" w:sz="4" w:space="0"/>
              <w:right w:val="single" w:color="auto" w:sz="4" w:space="0"/>
            </w:tcBorders>
          </w:tcPr>
          <w:p>
            <w:pPr>
              <w:snapToGrid w:val="0"/>
              <w:spacing w:beforeLines="50"/>
              <w:rPr>
                <w:color w:val="auto"/>
                <w:szCs w:val="21"/>
                <w:highlight w:val="none"/>
              </w:rPr>
            </w:pPr>
          </w:p>
        </w:tc>
        <w:tc>
          <w:tcPr>
            <w:tcW w:w="1562" w:type="dxa"/>
            <w:tcBorders>
              <w:top w:val="single" w:color="auto" w:sz="4" w:space="0"/>
              <w:left w:val="single" w:color="auto" w:sz="4" w:space="0"/>
              <w:bottom w:val="single" w:color="auto" w:sz="4" w:space="0"/>
              <w:right w:val="single" w:color="auto" w:sz="4" w:space="0"/>
            </w:tcBorders>
          </w:tcPr>
          <w:p>
            <w:pPr>
              <w:snapToGrid w:val="0"/>
              <w:spacing w:beforeLines="50"/>
              <w:jc w:val="center"/>
              <w:rPr>
                <w:color w:val="auto"/>
                <w:szCs w:val="21"/>
                <w:highlight w:val="none"/>
              </w:rPr>
            </w:pPr>
          </w:p>
        </w:tc>
        <w:tc>
          <w:tcPr>
            <w:tcW w:w="2818" w:type="dxa"/>
            <w:tcBorders>
              <w:top w:val="single" w:color="auto" w:sz="4" w:space="0"/>
              <w:left w:val="single" w:color="auto" w:sz="4" w:space="0"/>
              <w:bottom w:val="single" w:color="auto" w:sz="4" w:space="0"/>
            </w:tcBorders>
          </w:tcPr>
          <w:p>
            <w:pPr>
              <w:snapToGrid w:val="0"/>
              <w:spacing w:beforeLines="5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920" w:type="dxa"/>
            <w:tcBorders>
              <w:top w:val="single" w:color="auto" w:sz="4" w:space="0"/>
              <w:bottom w:val="single" w:color="auto" w:sz="4" w:space="0"/>
              <w:right w:val="single" w:color="auto" w:sz="4" w:space="0"/>
            </w:tcBorders>
          </w:tcPr>
          <w:p>
            <w:pPr>
              <w:snapToGrid w:val="0"/>
              <w:spacing w:beforeLines="50"/>
              <w:jc w:val="center"/>
              <w:rPr>
                <w:color w:val="auto"/>
                <w:szCs w:val="21"/>
                <w:highlight w:val="none"/>
              </w:rPr>
            </w:pPr>
            <w:r>
              <w:rPr>
                <w:color w:val="auto"/>
                <w:szCs w:val="21"/>
                <w:highlight w:val="none"/>
              </w:rPr>
              <w:t>质保期</w:t>
            </w:r>
          </w:p>
        </w:tc>
        <w:tc>
          <w:tcPr>
            <w:tcW w:w="3348" w:type="dxa"/>
            <w:tcBorders>
              <w:top w:val="single" w:color="auto" w:sz="4" w:space="0"/>
              <w:left w:val="single" w:color="auto" w:sz="4" w:space="0"/>
              <w:bottom w:val="single" w:color="auto" w:sz="4" w:space="0"/>
              <w:right w:val="single" w:color="auto" w:sz="4" w:space="0"/>
            </w:tcBorders>
          </w:tcPr>
          <w:p>
            <w:pPr>
              <w:snapToGrid w:val="0"/>
              <w:spacing w:beforeLines="50"/>
              <w:jc w:val="center"/>
              <w:rPr>
                <w:color w:val="auto"/>
                <w:szCs w:val="21"/>
                <w:highlight w:val="none"/>
              </w:rPr>
            </w:pPr>
          </w:p>
        </w:tc>
        <w:tc>
          <w:tcPr>
            <w:tcW w:w="1562" w:type="dxa"/>
            <w:tcBorders>
              <w:top w:val="single" w:color="auto" w:sz="4" w:space="0"/>
              <w:left w:val="single" w:color="auto" w:sz="4" w:space="0"/>
              <w:bottom w:val="single" w:color="auto" w:sz="4" w:space="0"/>
              <w:right w:val="single" w:color="auto" w:sz="4" w:space="0"/>
            </w:tcBorders>
          </w:tcPr>
          <w:p>
            <w:pPr>
              <w:snapToGrid w:val="0"/>
              <w:spacing w:beforeLines="50"/>
              <w:jc w:val="center"/>
              <w:rPr>
                <w:color w:val="auto"/>
                <w:szCs w:val="21"/>
                <w:highlight w:val="none"/>
              </w:rPr>
            </w:pPr>
          </w:p>
        </w:tc>
        <w:tc>
          <w:tcPr>
            <w:tcW w:w="2818" w:type="dxa"/>
            <w:tcBorders>
              <w:top w:val="single" w:color="auto" w:sz="4" w:space="0"/>
              <w:left w:val="single" w:color="auto" w:sz="4" w:space="0"/>
              <w:bottom w:val="single" w:color="auto" w:sz="4" w:space="0"/>
            </w:tcBorders>
          </w:tcPr>
          <w:p>
            <w:pPr>
              <w:snapToGrid w:val="0"/>
              <w:spacing w:beforeLines="5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1920" w:type="dxa"/>
            <w:tcBorders>
              <w:top w:val="single" w:color="auto" w:sz="4" w:space="0"/>
              <w:bottom w:val="single" w:color="auto" w:sz="4" w:space="0"/>
              <w:right w:val="single" w:color="auto" w:sz="4" w:space="0"/>
            </w:tcBorders>
          </w:tcPr>
          <w:p>
            <w:pPr>
              <w:snapToGrid w:val="0"/>
              <w:spacing w:beforeLines="50"/>
              <w:jc w:val="center"/>
              <w:rPr>
                <w:color w:val="auto"/>
                <w:szCs w:val="21"/>
                <w:highlight w:val="none"/>
              </w:rPr>
            </w:pPr>
            <w:r>
              <w:rPr>
                <w:color w:val="auto"/>
                <w:szCs w:val="21"/>
                <w:highlight w:val="none"/>
              </w:rPr>
              <w:t>其他要求</w:t>
            </w:r>
          </w:p>
        </w:tc>
        <w:tc>
          <w:tcPr>
            <w:tcW w:w="3348" w:type="dxa"/>
            <w:tcBorders>
              <w:top w:val="single" w:color="auto" w:sz="4" w:space="0"/>
              <w:left w:val="single" w:color="auto" w:sz="4" w:space="0"/>
              <w:bottom w:val="single" w:color="auto" w:sz="4" w:space="0"/>
              <w:right w:val="single" w:color="auto" w:sz="4" w:space="0"/>
            </w:tcBorders>
          </w:tcPr>
          <w:p>
            <w:pPr>
              <w:snapToGrid w:val="0"/>
              <w:spacing w:beforeLines="50"/>
              <w:jc w:val="center"/>
              <w:rPr>
                <w:color w:val="auto"/>
                <w:szCs w:val="21"/>
                <w:highlight w:val="none"/>
              </w:rPr>
            </w:pPr>
          </w:p>
        </w:tc>
        <w:tc>
          <w:tcPr>
            <w:tcW w:w="1562" w:type="dxa"/>
            <w:tcBorders>
              <w:top w:val="single" w:color="auto" w:sz="4" w:space="0"/>
              <w:left w:val="single" w:color="auto" w:sz="4" w:space="0"/>
              <w:bottom w:val="single" w:color="auto" w:sz="4" w:space="0"/>
              <w:right w:val="single" w:color="auto" w:sz="4" w:space="0"/>
            </w:tcBorders>
          </w:tcPr>
          <w:p>
            <w:pPr>
              <w:snapToGrid w:val="0"/>
              <w:spacing w:beforeLines="50"/>
              <w:jc w:val="center"/>
              <w:rPr>
                <w:color w:val="auto"/>
                <w:szCs w:val="21"/>
                <w:highlight w:val="none"/>
              </w:rPr>
            </w:pPr>
          </w:p>
        </w:tc>
        <w:tc>
          <w:tcPr>
            <w:tcW w:w="2818" w:type="dxa"/>
            <w:tcBorders>
              <w:top w:val="single" w:color="auto" w:sz="4" w:space="0"/>
              <w:left w:val="single" w:color="auto" w:sz="4" w:space="0"/>
              <w:bottom w:val="single" w:color="auto" w:sz="4" w:space="0"/>
            </w:tcBorders>
          </w:tcPr>
          <w:p>
            <w:pPr>
              <w:snapToGrid w:val="0"/>
              <w:spacing w:beforeLines="5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1920" w:type="dxa"/>
            <w:tcBorders>
              <w:top w:val="single" w:color="auto" w:sz="4" w:space="0"/>
              <w:bottom w:val="single" w:color="auto" w:sz="4" w:space="0"/>
              <w:right w:val="single" w:color="auto" w:sz="4" w:space="0"/>
            </w:tcBorders>
          </w:tcPr>
          <w:p>
            <w:pPr>
              <w:snapToGrid w:val="0"/>
              <w:spacing w:beforeLines="50"/>
              <w:jc w:val="center"/>
              <w:rPr>
                <w:color w:val="auto"/>
                <w:szCs w:val="21"/>
                <w:highlight w:val="none"/>
              </w:rPr>
            </w:pPr>
            <w:r>
              <w:rPr>
                <w:color w:val="auto"/>
                <w:szCs w:val="21"/>
                <w:highlight w:val="none"/>
              </w:rPr>
              <w:t>…</w:t>
            </w:r>
          </w:p>
        </w:tc>
        <w:tc>
          <w:tcPr>
            <w:tcW w:w="3348" w:type="dxa"/>
            <w:tcBorders>
              <w:top w:val="single" w:color="auto" w:sz="4" w:space="0"/>
              <w:left w:val="single" w:color="auto" w:sz="4" w:space="0"/>
              <w:bottom w:val="single" w:color="auto" w:sz="4" w:space="0"/>
              <w:right w:val="single" w:color="auto" w:sz="4" w:space="0"/>
            </w:tcBorders>
          </w:tcPr>
          <w:p>
            <w:pPr>
              <w:snapToGrid w:val="0"/>
              <w:spacing w:beforeLines="50"/>
              <w:jc w:val="center"/>
              <w:rPr>
                <w:color w:val="auto"/>
                <w:szCs w:val="21"/>
                <w:highlight w:val="none"/>
              </w:rPr>
            </w:pPr>
          </w:p>
        </w:tc>
        <w:tc>
          <w:tcPr>
            <w:tcW w:w="1562" w:type="dxa"/>
            <w:tcBorders>
              <w:top w:val="single" w:color="auto" w:sz="4" w:space="0"/>
              <w:left w:val="single" w:color="auto" w:sz="4" w:space="0"/>
              <w:bottom w:val="single" w:color="auto" w:sz="4" w:space="0"/>
              <w:right w:val="single" w:color="auto" w:sz="4" w:space="0"/>
            </w:tcBorders>
          </w:tcPr>
          <w:p>
            <w:pPr>
              <w:snapToGrid w:val="0"/>
              <w:spacing w:beforeLines="50"/>
              <w:jc w:val="center"/>
              <w:rPr>
                <w:color w:val="auto"/>
                <w:szCs w:val="21"/>
                <w:highlight w:val="none"/>
              </w:rPr>
            </w:pPr>
          </w:p>
        </w:tc>
        <w:tc>
          <w:tcPr>
            <w:tcW w:w="2818" w:type="dxa"/>
            <w:tcBorders>
              <w:top w:val="single" w:color="auto" w:sz="4" w:space="0"/>
              <w:left w:val="single" w:color="auto" w:sz="4" w:space="0"/>
              <w:bottom w:val="single" w:color="auto" w:sz="4" w:space="0"/>
            </w:tcBorders>
          </w:tcPr>
          <w:p>
            <w:pPr>
              <w:snapToGrid w:val="0"/>
              <w:spacing w:beforeLines="50"/>
              <w:jc w:val="center"/>
              <w:rPr>
                <w:color w:val="auto"/>
                <w:szCs w:val="21"/>
                <w:highlight w:val="none"/>
              </w:rPr>
            </w:pPr>
          </w:p>
        </w:tc>
      </w:tr>
    </w:tbl>
    <w:p>
      <w:pPr>
        <w:pStyle w:val="7"/>
        <w:snapToGrid w:val="0"/>
        <w:spacing w:line="320" w:lineRule="exact"/>
        <w:rPr>
          <w:rFonts w:ascii="Times New Roman" w:hAnsi="Times New Roman" w:eastAsia="宋体" w:cs="Times New Roman"/>
          <w:color w:val="auto"/>
          <w:sz w:val="21"/>
          <w:szCs w:val="21"/>
          <w:highlight w:val="none"/>
          <w:u w:val="single"/>
        </w:rPr>
      </w:pPr>
      <w:r>
        <w:rPr>
          <w:rFonts w:ascii="Times New Roman" w:hAnsi="Times New Roman" w:eastAsia="宋体" w:cs="Times New Roman"/>
          <w:color w:val="auto"/>
          <w:sz w:val="21"/>
          <w:szCs w:val="21"/>
          <w:highlight w:val="none"/>
        </w:rPr>
        <w:t>法定代表人或委托代理人签字：</w:t>
      </w:r>
      <w:r>
        <w:rPr>
          <w:rFonts w:ascii="Times New Roman" w:hAnsi="Times New Roman" w:eastAsia="宋体" w:cs="Times New Roman"/>
          <w:color w:val="auto"/>
          <w:sz w:val="21"/>
          <w:szCs w:val="21"/>
          <w:highlight w:val="none"/>
          <w:u w:val="single"/>
        </w:rPr>
        <w:t>　　　　</w:t>
      </w:r>
    </w:p>
    <w:p>
      <w:pPr>
        <w:snapToGrid w:val="0"/>
        <w:spacing w:beforeLines="50" w:after="50" w:line="320" w:lineRule="exact"/>
        <w:jc w:val="center"/>
        <w:rPr>
          <w:color w:val="auto"/>
          <w:szCs w:val="21"/>
          <w:highlight w:val="none"/>
        </w:rPr>
      </w:pPr>
    </w:p>
    <w:p>
      <w:pPr>
        <w:snapToGrid w:val="0"/>
        <w:spacing w:beforeLines="50" w:after="50" w:line="320" w:lineRule="exact"/>
        <w:jc w:val="center"/>
        <w:rPr>
          <w:color w:val="auto"/>
          <w:szCs w:val="21"/>
          <w:highlight w:val="none"/>
          <w:u w:val="single"/>
        </w:rPr>
      </w:pPr>
      <w:r>
        <w:rPr>
          <w:color w:val="auto"/>
          <w:szCs w:val="21"/>
          <w:highlight w:val="none"/>
        </w:rPr>
        <w:t>供应商公章：</w:t>
      </w:r>
    </w:p>
    <w:p>
      <w:pPr>
        <w:snapToGrid w:val="0"/>
        <w:spacing w:before="50" w:afterLines="50" w:line="320" w:lineRule="exact"/>
        <w:ind w:firstLine="3570" w:firstLineChars="1700"/>
        <w:jc w:val="left"/>
        <w:rPr>
          <w:color w:val="auto"/>
          <w:szCs w:val="21"/>
          <w:highlight w:val="none"/>
        </w:rPr>
      </w:pPr>
      <w:r>
        <w:rPr>
          <w:color w:val="auto"/>
          <w:szCs w:val="21"/>
          <w:highlight w:val="none"/>
        </w:rPr>
        <w:t>日期:  年   月   日</w:t>
      </w:r>
    </w:p>
    <w:p>
      <w:pPr>
        <w:snapToGrid w:val="0"/>
        <w:spacing w:before="50" w:afterLines="50" w:line="320" w:lineRule="exact"/>
        <w:ind w:firstLine="3570" w:firstLineChars="1700"/>
        <w:jc w:val="left"/>
        <w:rPr>
          <w:color w:val="auto"/>
          <w:szCs w:val="21"/>
          <w:highlight w:val="none"/>
        </w:rPr>
      </w:pPr>
    </w:p>
    <w:p>
      <w:pPr>
        <w:numPr>
          <w:ilvl w:val="255"/>
          <w:numId w:val="0"/>
        </w:numPr>
        <w:snapToGrid w:val="0"/>
        <w:spacing w:line="400" w:lineRule="exact"/>
        <w:ind w:firstLine="413" w:firstLineChars="196"/>
        <w:jc w:val="left"/>
        <w:rPr>
          <w:color w:val="auto"/>
          <w:kern w:val="0"/>
          <w:highlight w:val="none"/>
        </w:rPr>
      </w:pPr>
      <w:r>
        <w:rPr>
          <w:b/>
          <w:color w:val="auto"/>
          <w:szCs w:val="21"/>
          <w:highlight w:val="none"/>
        </w:rPr>
        <w:t>注：商务响应表必须由法定代表人或委托代理人签名并加盖供应商公章。</w:t>
      </w:r>
    </w:p>
    <w:p>
      <w:pPr>
        <w:numPr>
          <w:ilvl w:val="255"/>
          <w:numId w:val="0"/>
        </w:numPr>
        <w:snapToGrid w:val="0"/>
        <w:spacing w:line="400" w:lineRule="exact"/>
        <w:ind w:firstLine="411" w:firstLineChars="196"/>
        <w:jc w:val="left"/>
        <w:rPr>
          <w:color w:val="auto"/>
          <w:kern w:val="0"/>
          <w:highlight w:val="none"/>
        </w:rPr>
      </w:pPr>
    </w:p>
    <w:p>
      <w:pPr>
        <w:numPr>
          <w:ilvl w:val="255"/>
          <w:numId w:val="0"/>
        </w:numPr>
        <w:snapToGrid w:val="0"/>
        <w:spacing w:line="400" w:lineRule="exact"/>
        <w:ind w:firstLine="411" w:firstLineChars="196"/>
        <w:jc w:val="left"/>
        <w:rPr>
          <w:color w:val="auto"/>
          <w:szCs w:val="21"/>
          <w:highlight w:val="none"/>
        </w:rPr>
      </w:pPr>
    </w:p>
    <w:p>
      <w:pPr>
        <w:numPr>
          <w:ilvl w:val="255"/>
          <w:numId w:val="0"/>
        </w:numPr>
        <w:snapToGrid w:val="0"/>
        <w:spacing w:line="400" w:lineRule="exact"/>
        <w:ind w:firstLine="413" w:firstLineChars="196"/>
        <w:jc w:val="left"/>
        <w:rPr>
          <w:b/>
          <w:bCs/>
          <w:color w:val="auto"/>
          <w:szCs w:val="21"/>
          <w:highlight w:val="none"/>
        </w:rPr>
      </w:pPr>
      <w:r>
        <w:rPr>
          <w:rFonts w:hint="eastAsia"/>
          <w:b/>
          <w:bCs/>
          <w:color w:val="auto"/>
          <w:szCs w:val="21"/>
          <w:highlight w:val="none"/>
        </w:rPr>
        <w:t>9、</w:t>
      </w:r>
      <w:r>
        <w:rPr>
          <w:b/>
          <w:bCs/>
          <w:color w:val="auto"/>
          <w:szCs w:val="21"/>
          <w:highlight w:val="none"/>
        </w:rPr>
        <w:t>参加政府采购活动前三年内在经营活动中没有重大违法记录的书面声明（格式自拟）</w:t>
      </w:r>
      <w:r>
        <w:rPr>
          <w:rFonts w:hint="eastAsia"/>
          <w:b/>
          <w:bCs/>
          <w:color w:val="auto"/>
          <w:szCs w:val="21"/>
          <w:highlight w:val="none"/>
        </w:rPr>
        <w:t>。</w:t>
      </w:r>
    </w:p>
    <w:p>
      <w:pPr>
        <w:snapToGrid w:val="0"/>
        <w:spacing w:line="400" w:lineRule="exact"/>
        <w:ind w:firstLine="411" w:firstLineChars="196"/>
        <w:jc w:val="left"/>
        <w:rPr>
          <w:color w:val="auto"/>
          <w:szCs w:val="21"/>
          <w:highlight w:val="none"/>
        </w:rPr>
      </w:pPr>
    </w:p>
    <w:p>
      <w:pPr>
        <w:snapToGrid w:val="0"/>
        <w:spacing w:line="400" w:lineRule="exact"/>
        <w:ind w:firstLine="413" w:firstLineChars="196"/>
        <w:jc w:val="left"/>
        <w:rPr>
          <w:b/>
          <w:bCs/>
          <w:color w:val="auto"/>
          <w:szCs w:val="21"/>
          <w:highlight w:val="none"/>
        </w:rPr>
      </w:pPr>
      <w:r>
        <w:rPr>
          <w:rFonts w:hint="eastAsia"/>
          <w:b/>
          <w:bCs/>
          <w:color w:val="auto"/>
          <w:szCs w:val="21"/>
          <w:highlight w:val="none"/>
        </w:rPr>
        <w:t>10、</w:t>
      </w:r>
      <w:r>
        <w:rPr>
          <w:b/>
          <w:bCs/>
          <w:color w:val="auto"/>
          <w:szCs w:val="21"/>
          <w:highlight w:val="none"/>
        </w:rPr>
        <w:t>招标项目采购需求中要求必须提供的材料等</w:t>
      </w:r>
      <w:r>
        <w:rPr>
          <w:rFonts w:hint="eastAsia"/>
          <w:b/>
          <w:bCs/>
          <w:color w:val="auto"/>
          <w:szCs w:val="21"/>
          <w:highlight w:val="none"/>
        </w:rPr>
        <w:t>。</w:t>
      </w:r>
    </w:p>
    <w:p>
      <w:pPr>
        <w:snapToGrid w:val="0"/>
        <w:spacing w:line="400" w:lineRule="exact"/>
        <w:ind w:firstLine="413" w:firstLineChars="196"/>
        <w:jc w:val="left"/>
        <w:rPr>
          <w:b/>
          <w:bCs/>
          <w:color w:val="auto"/>
          <w:szCs w:val="21"/>
          <w:highlight w:val="none"/>
        </w:rPr>
      </w:pPr>
    </w:p>
    <w:p>
      <w:pPr>
        <w:snapToGrid w:val="0"/>
        <w:spacing w:line="400" w:lineRule="exact"/>
        <w:ind w:firstLine="422" w:firstLineChars="200"/>
        <w:jc w:val="left"/>
        <w:rPr>
          <w:b/>
          <w:bCs/>
          <w:color w:val="auto"/>
          <w:szCs w:val="21"/>
          <w:highlight w:val="none"/>
        </w:rPr>
      </w:pPr>
      <w:r>
        <w:rPr>
          <w:rFonts w:hint="eastAsia"/>
          <w:b/>
          <w:color w:val="auto"/>
          <w:szCs w:val="21"/>
          <w:highlight w:val="none"/>
        </w:rPr>
        <w:t>11、</w:t>
      </w:r>
      <w:r>
        <w:rPr>
          <w:b/>
          <w:color w:val="auto"/>
          <w:szCs w:val="21"/>
          <w:highlight w:val="none"/>
        </w:rPr>
        <w:t>供应商的类似成功案例的业绩证明文件：</w:t>
      </w:r>
    </w:p>
    <w:p>
      <w:pPr>
        <w:pStyle w:val="18"/>
        <w:snapToGrid w:val="0"/>
        <w:spacing w:line="360" w:lineRule="exact"/>
        <w:ind w:left="0" w:firstLine="0" w:firstLineChars="0"/>
        <w:rPr>
          <w:color w:val="auto"/>
          <w:sz w:val="21"/>
          <w:szCs w:val="21"/>
          <w:highlight w:val="none"/>
        </w:rPr>
      </w:pPr>
    </w:p>
    <w:p>
      <w:pPr>
        <w:pStyle w:val="18"/>
        <w:snapToGrid w:val="0"/>
        <w:spacing w:line="360" w:lineRule="exact"/>
        <w:ind w:left="0" w:firstLine="0" w:firstLineChars="0"/>
        <w:rPr>
          <w:color w:val="auto"/>
          <w:sz w:val="21"/>
          <w:szCs w:val="21"/>
          <w:highlight w:val="none"/>
        </w:rPr>
      </w:pPr>
      <w:r>
        <w:rPr>
          <w:color w:val="auto"/>
          <w:sz w:val="21"/>
          <w:szCs w:val="21"/>
          <w:highlight w:val="none"/>
        </w:rPr>
        <w:t>供应商同类项目实施情况一览表格式：（供应商同类项目实施情况一览表必须完整填写，附合同复印件、用户验收报告、用户评价等证明材料）</w:t>
      </w:r>
    </w:p>
    <w:tbl>
      <w:tblPr>
        <w:tblStyle w:val="23"/>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1620"/>
        <w:gridCol w:w="900"/>
        <w:gridCol w:w="900"/>
        <w:gridCol w:w="1080"/>
        <w:gridCol w:w="900"/>
        <w:gridCol w:w="1080"/>
        <w:gridCol w:w="90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008" w:type="dxa"/>
            <w:vMerge w:val="restart"/>
            <w:tcBorders>
              <w:top w:val="single" w:color="auto" w:sz="4" w:space="0"/>
              <w:bottom w:val="single" w:color="auto" w:sz="4" w:space="0"/>
              <w:right w:val="single" w:color="auto" w:sz="4" w:space="0"/>
            </w:tcBorders>
            <w:vAlign w:val="center"/>
          </w:tcPr>
          <w:p>
            <w:pPr>
              <w:snapToGrid w:val="0"/>
              <w:spacing w:line="360" w:lineRule="exact"/>
              <w:jc w:val="center"/>
              <w:rPr>
                <w:color w:val="auto"/>
                <w:szCs w:val="21"/>
                <w:highlight w:val="none"/>
              </w:rPr>
            </w:pPr>
            <w:r>
              <w:rPr>
                <w:color w:val="auto"/>
                <w:szCs w:val="21"/>
                <w:highlight w:val="none"/>
              </w:rPr>
              <w:t>采购单位名称</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color w:val="auto"/>
                <w:szCs w:val="21"/>
                <w:highlight w:val="none"/>
              </w:rPr>
            </w:pPr>
            <w:r>
              <w:rPr>
                <w:color w:val="auto"/>
                <w:szCs w:val="21"/>
                <w:highlight w:val="none"/>
              </w:rPr>
              <w:t>设备或项目名称</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color w:val="auto"/>
                <w:szCs w:val="21"/>
                <w:highlight w:val="none"/>
              </w:rPr>
            </w:pPr>
            <w:r>
              <w:rPr>
                <w:color w:val="auto"/>
                <w:szCs w:val="21"/>
                <w:highlight w:val="none"/>
              </w:rPr>
              <w:t>采购</w:t>
            </w:r>
          </w:p>
          <w:p>
            <w:pPr>
              <w:snapToGrid w:val="0"/>
              <w:spacing w:line="360" w:lineRule="exact"/>
              <w:jc w:val="center"/>
              <w:rPr>
                <w:color w:val="auto"/>
                <w:szCs w:val="21"/>
                <w:highlight w:val="none"/>
              </w:rPr>
            </w:pPr>
            <w:r>
              <w:rPr>
                <w:color w:val="auto"/>
                <w:szCs w:val="21"/>
                <w:highlight w:val="none"/>
              </w:rPr>
              <w:t>数量</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color w:val="auto"/>
                <w:szCs w:val="21"/>
                <w:highlight w:val="none"/>
              </w:rPr>
            </w:pPr>
            <w:r>
              <w:rPr>
                <w:color w:val="auto"/>
                <w:szCs w:val="21"/>
                <w:highlight w:val="none"/>
              </w:rPr>
              <w:t>单价</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color w:val="auto"/>
                <w:szCs w:val="21"/>
                <w:highlight w:val="none"/>
              </w:rPr>
            </w:pPr>
            <w:r>
              <w:rPr>
                <w:color w:val="auto"/>
                <w:szCs w:val="21"/>
                <w:highlight w:val="none"/>
              </w:rPr>
              <w:t>合同</w:t>
            </w:r>
          </w:p>
          <w:p>
            <w:pPr>
              <w:snapToGrid w:val="0"/>
              <w:spacing w:line="360" w:lineRule="exact"/>
              <w:jc w:val="center"/>
              <w:rPr>
                <w:color w:val="auto"/>
                <w:szCs w:val="21"/>
                <w:highlight w:val="none"/>
              </w:rPr>
            </w:pPr>
            <w:r>
              <w:rPr>
                <w:color w:val="auto"/>
                <w:szCs w:val="21"/>
                <w:highlight w:val="none"/>
              </w:rPr>
              <w:t>金额</w:t>
            </w:r>
          </w:p>
          <w:p>
            <w:pPr>
              <w:snapToGrid w:val="0"/>
              <w:spacing w:line="360" w:lineRule="exact"/>
              <w:jc w:val="center"/>
              <w:rPr>
                <w:color w:val="auto"/>
                <w:szCs w:val="21"/>
                <w:highlight w:val="none"/>
              </w:rPr>
            </w:pPr>
            <w:r>
              <w:rPr>
                <w:color w:val="auto"/>
                <w:szCs w:val="21"/>
                <w:highlight w:val="none"/>
              </w:rPr>
              <w:t>（万元）</w:t>
            </w:r>
          </w:p>
        </w:tc>
        <w:tc>
          <w:tcPr>
            <w:tcW w:w="288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color w:val="auto"/>
                <w:szCs w:val="21"/>
                <w:highlight w:val="none"/>
              </w:rPr>
            </w:pPr>
            <w:r>
              <w:rPr>
                <w:color w:val="auto"/>
                <w:szCs w:val="21"/>
                <w:highlight w:val="none"/>
              </w:rPr>
              <w:t>附件页码</w:t>
            </w:r>
          </w:p>
        </w:tc>
        <w:tc>
          <w:tcPr>
            <w:tcW w:w="1260" w:type="dxa"/>
            <w:vMerge w:val="restart"/>
            <w:tcBorders>
              <w:top w:val="single" w:color="auto" w:sz="4" w:space="0"/>
              <w:left w:val="single" w:color="auto" w:sz="4" w:space="0"/>
              <w:bottom w:val="single" w:color="auto" w:sz="4" w:space="0"/>
            </w:tcBorders>
            <w:vAlign w:val="center"/>
          </w:tcPr>
          <w:p>
            <w:pPr>
              <w:snapToGrid w:val="0"/>
              <w:spacing w:line="360" w:lineRule="exact"/>
              <w:jc w:val="center"/>
              <w:rPr>
                <w:color w:val="auto"/>
                <w:szCs w:val="21"/>
                <w:highlight w:val="none"/>
              </w:rPr>
            </w:pPr>
            <w:r>
              <w:rPr>
                <w:color w:val="auto"/>
                <w:szCs w:val="21"/>
                <w:highlight w:val="none"/>
              </w:rPr>
              <w:t>采购单位联系人及</w:t>
            </w:r>
          </w:p>
          <w:p>
            <w:pPr>
              <w:snapToGrid w:val="0"/>
              <w:spacing w:line="360" w:lineRule="exact"/>
              <w:jc w:val="center"/>
              <w:rPr>
                <w:color w:val="auto"/>
                <w:szCs w:val="21"/>
                <w:highlight w:val="none"/>
              </w:rPr>
            </w:pPr>
            <w:r>
              <w:rPr>
                <w:color w:val="auto"/>
                <w:szCs w:val="21"/>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008" w:type="dxa"/>
            <w:vMerge w:val="continue"/>
            <w:tcBorders>
              <w:top w:val="single" w:color="auto" w:sz="4" w:space="0"/>
              <w:bottom w:val="single" w:color="auto" w:sz="4" w:space="0"/>
              <w:right w:val="single" w:color="auto" w:sz="4" w:space="0"/>
            </w:tcBorders>
            <w:vAlign w:val="center"/>
          </w:tcPr>
          <w:p>
            <w:pPr>
              <w:widowControl/>
              <w:spacing w:line="360" w:lineRule="exact"/>
              <w:jc w:val="left"/>
              <w:rPr>
                <w:color w:val="auto"/>
                <w:szCs w:val="21"/>
                <w:highlight w:val="none"/>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auto"/>
                <w:szCs w:val="21"/>
                <w:highlight w:val="none"/>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auto"/>
                <w:szCs w:val="21"/>
                <w:highlight w:val="none"/>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auto"/>
                <w:szCs w:val="21"/>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color w:val="auto"/>
                <w:szCs w:val="21"/>
                <w:highlight w:val="none"/>
              </w:rPr>
            </w:pPr>
            <w:r>
              <w:rPr>
                <w:color w:val="auto"/>
                <w:szCs w:val="21"/>
                <w:highlight w:val="none"/>
              </w:rPr>
              <w:t>合同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color w:val="auto"/>
                <w:szCs w:val="21"/>
                <w:highlight w:val="none"/>
              </w:rPr>
            </w:pPr>
            <w:r>
              <w:rPr>
                <w:color w:val="auto"/>
                <w:szCs w:val="21"/>
                <w:highlight w:val="none"/>
              </w:rPr>
              <w:t>验收报告</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color w:val="auto"/>
                <w:szCs w:val="21"/>
                <w:highlight w:val="none"/>
              </w:rPr>
            </w:pPr>
            <w:r>
              <w:rPr>
                <w:color w:val="auto"/>
                <w:szCs w:val="21"/>
                <w:highlight w:val="none"/>
              </w:rPr>
              <w:t>用户评价</w:t>
            </w:r>
          </w:p>
        </w:tc>
        <w:tc>
          <w:tcPr>
            <w:tcW w:w="1260" w:type="dxa"/>
            <w:vMerge w:val="continue"/>
            <w:tcBorders>
              <w:top w:val="single" w:color="auto" w:sz="4" w:space="0"/>
              <w:left w:val="single" w:color="auto" w:sz="4" w:space="0"/>
              <w:bottom w:val="single" w:color="auto" w:sz="4" w:space="0"/>
            </w:tcBorders>
            <w:vAlign w:val="center"/>
          </w:tcPr>
          <w:p>
            <w:pPr>
              <w:widowControl/>
              <w:spacing w:line="360" w:lineRule="exact"/>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008" w:type="dxa"/>
            <w:tcBorders>
              <w:top w:val="single" w:color="auto" w:sz="4" w:space="0"/>
              <w:bottom w:val="single" w:color="auto" w:sz="4" w:space="0"/>
              <w:right w:val="single" w:color="auto" w:sz="4" w:space="0"/>
            </w:tcBorders>
          </w:tcPr>
          <w:p>
            <w:pPr>
              <w:snapToGrid w:val="0"/>
              <w:spacing w:line="360" w:lineRule="exact"/>
              <w:jc w:val="left"/>
              <w:rPr>
                <w:color w:val="auto"/>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line="360" w:lineRule="exact"/>
              <w:jc w:val="left"/>
              <w:rPr>
                <w:color w:val="auto"/>
                <w:szCs w:val="21"/>
                <w:highlight w:val="none"/>
              </w:rPr>
            </w:pPr>
          </w:p>
        </w:tc>
        <w:tc>
          <w:tcPr>
            <w:tcW w:w="1260" w:type="dxa"/>
            <w:tcBorders>
              <w:top w:val="single" w:color="auto" w:sz="4" w:space="0"/>
              <w:left w:val="single" w:color="auto" w:sz="4" w:space="0"/>
              <w:bottom w:val="single" w:color="auto" w:sz="4" w:space="0"/>
            </w:tcBorders>
          </w:tcPr>
          <w:p>
            <w:pPr>
              <w:snapToGrid w:val="0"/>
              <w:spacing w:line="360" w:lineRule="exact"/>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1260" w:type="dxa"/>
            <w:tcBorders>
              <w:top w:val="single" w:color="auto" w:sz="4" w:space="0"/>
              <w:left w:val="single" w:color="auto" w:sz="4" w:space="0"/>
              <w:bottom w:val="single" w:color="auto" w:sz="4" w:space="0"/>
            </w:tcBorders>
          </w:tcPr>
          <w:p>
            <w:pPr>
              <w:snapToGrid w:val="0"/>
              <w:spacing w:before="50" w:afterLines="50" w:line="360" w:lineRule="exact"/>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008" w:type="dxa"/>
            <w:tcBorders>
              <w:top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1260" w:type="dxa"/>
            <w:tcBorders>
              <w:top w:val="single" w:color="auto" w:sz="4" w:space="0"/>
              <w:left w:val="single" w:color="auto" w:sz="4" w:space="0"/>
              <w:bottom w:val="single" w:color="auto" w:sz="4" w:space="0"/>
            </w:tcBorders>
          </w:tcPr>
          <w:p>
            <w:pPr>
              <w:snapToGrid w:val="0"/>
              <w:spacing w:before="50" w:afterLines="50" w:line="360" w:lineRule="exact"/>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1260" w:type="dxa"/>
            <w:tcBorders>
              <w:top w:val="single" w:color="auto" w:sz="4" w:space="0"/>
              <w:left w:val="single" w:color="auto" w:sz="4" w:space="0"/>
              <w:bottom w:val="single" w:color="auto" w:sz="4" w:space="0"/>
            </w:tcBorders>
          </w:tcPr>
          <w:p>
            <w:pPr>
              <w:snapToGrid w:val="0"/>
              <w:spacing w:before="50" w:afterLines="50" w:line="360" w:lineRule="exact"/>
              <w:jc w:val="left"/>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napToGrid w:val="0"/>
              <w:spacing w:before="50" w:afterLines="50" w:line="360" w:lineRule="exact"/>
              <w:jc w:val="left"/>
              <w:rPr>
                <w:color w:val="auto"/>
                <w:szCs w:val="21"/>
                <w:highlight w:val="none"/>
              </w:rPr>
            </w:pPr>
          </w:p>
        </w:tc>
        <w:tc>
          <w:tcPr>
            <w:tcW w:w="1260" w:type="dxa"/>
            <w:tcBorders>
              <w:top w:val="single" w:color="auto" w:sz="4" w:space="0"/>
              <w:left w:val="single" w:color="auto" w:sz="4" w:space="0"/>
              <w:bottom w:val="single" w:color="auto" w:sz="4" w:space="0"/>
            </w:tcBorders>
          </w:tcPr>
          <w:p>
            <w:pPr>
              <w:snapToGrid w:val="0"/>
              <w:spacing w:before="50" w:afterLines="50" w:line="360" w:lineRule="exact"/>
              <w:jc w:val="left"/>
              <w:rPr>
                <w:color w:val="auto"/>
                <w:szCs w:val="21"/>
                <w:highlight w:val="none"/>
              </w:rPr>
            </w:pPr>
          </w:p>
        </w:tc>
      </w:tr>
    </w:tbl>
    <w:p>
      <w:pPr>
        <w:pStyle w:val="7"/>
        <w:snapToGrid w:val="0"/>
        <w:spacing w:line="360" w:lineRule="exact"/>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同类项目是指：供应商201</w:t>
      </w:r>
      <w:r>
        <w:rPr>
          <w:rFonts w:hint="eastAsia" w:ascii="Times New Roman" w:hAnsi="Times New Roman" w:eastAsia="宋体" w:cs="Times New Roman"/>
          <w:color w:val="auto"/>
          <w:sz w:val="21"/>
          <w:szCs w:val="21"/>
          <w:highlight w:val="none"/>
        </w:rPr>
        <w:t>7</w:t>
      </w:r>
      <w:r>
        <w:rPr>
          <w:rFonts w:ascii="Times New Roman" w:hAnsi="Times New Roman" w:eastAsia="宋体" w:cs="Times New Roman"/>
          <w:color w:val="auto"/>
          <w:sz w:val="21"/>
          <w:szCs w:val="21"/>
          <w:highlight w:val="none"/>
        </w:rPr>
        <w:t>年来，政府采购单项</w:t>
      </w:r>
      <w:r>
        <w:rPr>
          <w:rFonts w:hint="eastAsia" w:ascii="Times New Roman" w:hAnsi="Times New Roman" w:eastAsia="宋体" w:cs="Times New Roman"/>
          <w:color w:val="auto"/>
          <w:sz w:val="21"/>
          <w:szCs w:val="21"/>
          <w:highlight w:val="none"/>
        </w:rPr>
        <w:t>伤残人康复器具采购</w:t>
      </w:r>
      <w:r>
        <w:rPr>
          <w:rFonts w:ascii="Times New Roman" w:hAnsi="Times New Roman" w:eastAsia="宋体" w:cs="Times New Roman"/>
          <w:color w:val="auto"/>
          <w:sz w:val="21"/>
          <w:szCs w:val="21"/>
          <w:highlight w:val="none"/>
        </w:rPr>
        <w:t>合同（以中标通知书及合同复印件为准）</w:t>
      </w:r>
    </w:p>
    <w:p>
      <w:pPr>
        <w:pStyle w:val="7"/>
        <w:snapToGrid w:val="0"/>
        <w:spacing w:line="360" w:lineRule="exact"/>
        <w:rPr>
          <w:rFonts w:ascii="Times New Roman" w:hAnsi="Times New Roman" w:eastAsia="宋体" w:cs="Times New Roman"/>
          <w:color w:val="auto"/>
          <w:sz w:val="21"/>
          <w:szCs w:val="21"/>
          <w:highlight w:val="none"/>
        </w:rPr>
      </w:pPr>
      <w:r>
        <w:rPr>
          <w:rFonts w:ascii="Times New Roman" w:hAnsi="Times New Roman" w:eastAsia="宋体" w:cs="Times New Roman"/>
          <w:color w:val="auto"/>
          <w:sz w:val="21"/>
          <w:szCs w:val="21"/>
          <w:highlight w:val="none"/>
        </w:rPr>
        <w:t>供应商公章：</w:t>
      </w:r>
    </w:p>
    <w:p>
      <w:pPr>
        <w:pStyle w:val="7"/>
        <w:snapToGrid w:val="0"/>
        <w:spacing w:line="360" w:lineRule="exact"/>
        <w:rPr>
          <w:rFonts w:ascii="Times New Roman" w:hAnsi="Times New Roman" w:eastAsia="宋体" w:cs="Times New Roman"/>
          <w:color w:val="auto"/>
          <w:sz w:val="21"/>
          <w:szCs w:val="21"/>
          <w:highlight w:val="none"/>
          <w:u w:val="single"/>
        </w:rPr>
      </w:pPr>
      <w:r>
        <w:rPr>
          <w:rFonts w:ascii="Times New Roman" w:hAnsi="Times New Roman" w:eastAsia="宋体" w:cs="Times New Roman"/>
          <w:color w:val="auto"/>
          <w:sz w:val="21"/>
          <w:szCs w:val="21"/>
          <w:highlight w:val="none"/>
        </w:rPr>
        <w:t>法定代表人或委托代理人签字：</w:t>
      </w:r>
      <w:r>
        <w:rPr>
          <w:rFonts w:ascii="Times New Roman" w:hAnsi="Times New Roman" w:eastAsia="宋体" w:cs="Times New Roman"/>
          <w:color w:val="auto"/>
          <w:sz w:val="21"/>
          <w:szCs w:val="21"/>
          <w:highlight w:val="none"/>
          <w:u w:val="single"/>
        </w:rPr>
        <w:t>　　　　　</w:t>
      </w:r>
    </w:p>
    <w:p>
      <w:pPr>
        <w:snapToGrid w:val="0"/>
        <w:spacing w:before="50" w:line="360" w:lineRule="exact"/>
        <w:jc w:val="left"/>
        <w:rPr>
          <w:color w:val="auto"/>
          <w:szCs w:val="21"/>
          <w:highlight w:val="none"/>
        </w:rPr>
      </w:pPr>
      <w:r>
        <w:rPr>
          <w:color w:val="auto"/>
          <w:szCs w:val="21"/>
          <w:highlight w:val="none"/>
        </w:rPr>
        <w:t>日期：年月日</w:t>
      </w:r>
    </w:p>
    <w:p>
      <w:pPr>
        <w:snapToGrid w:val="0"/>
        <w:spacing w:line="400" w:lineRule="exact"/>
        <w:ind w:firstLine="411" w:firstLineChars="196"/>
        <w:jc w:val="left"/>
        <w:rPr>
          <w:color w:val="auto"/>
          <w:szCs w:val="21"/>
          <w:highlight w:val="none"/>
        </w:rPr>
      </w:pPr>
    </w:p>
    <w:p>
      <w:pPr>
        <w:snapToGrid w:val="0"/>
        <w:spacing w:line="400" w:lineRule="exact"/>
        <w:ind w:firstLine="413" w:firstLineChars="196"/>
        <w:jc w:val="left"/>
        <w:rPr>
          <w:b/>
          <w:bCs/>
          <w:color w:val="auto"/>
          <w:szCs w:val="21"/>
          <w:highlight w:val="none"/>
        </w:rPr>
      </w:pPr>
      <w:r>
        <w:rPr>
          <w:rFonts w:hint="eastAsia"/>
          <w:b/>
          <w:bCs/>
          <w:color w:val="auto"/>
          <w:szCs w:val="21"/>
          <w:highlight w:val="none"/>
        </w:rPr>
        <w:t>12、</w:t>
      </w:r>
      <w:r>
        <w:rPr>
          <w:b/>
          <w:bCs/>
          <w:color w:val="auto"/>
          <w:szCs w:val="21"/>
          <w:highlight w:val="none"/>
        </w:rPr>
        <w:t>节能环保产品或政府强制采购节能产品清单证书</w:t>
      </w:r>
      <w:r>
        <w:rPr>
          <w:rFonts w:hint="eastAsia"/>
          <w:b/>
          <w:bCs/>
          <w:color w:val="auto"/>
          <w:szCs w:val="21"/>
          <w:highlight w:val="none"/>
        </w:rPr>
        <w:t>。</w:t>
      </w:r>
    </w:p>
    <w:p>
      <w:pPr>
        <w:snapToGrid w:val="0"/>
        <w:spacing w:line="400" w:lineRule="exact"/>
        <w:ind w:firstLine="413" w:firstLineChars="196"/>
        <w:jc w:val="left"/>
        <w:rPr>
          <w:b/>
          <w:bCs/>
          <w:color w:val="auto"/>
          <w:szCs w:val="21"/>
          <w:highlight w:val="none"/>
        </w:rPr>
      </w:pPr>
    </w:p>
    <w:p>
      <w:pPr>
        <w:snapToGrid w:val="0"/>
        <w:spacing w:line="400" w:lineRule="exact"/>
        <w:ind w:firstLine="413" w:firstLineChars="196"/>
        <w:jc w:val="left"/>
        <w:rPr>
          <w:b/>
          <w:bCs/>
          <w:color w:val="auto"/>
          <w:szCs w:val="21"/>
          <w:highlight w:val="none"/>
        </w:rPr>
      </w:pPr>
      <w:r>
        <w:rPr>
          <w:rFonts w:hint="eastAsia"/>
          <w:b/>
          <w:bCs/>
          <w:color w:val="auto"/>
          <w:szCs w:val="21"/>
          <w:highlight w:val="none"/>
        </w:rPr>
        <w:t>13、</w:t>
      </w:r>
      <w:r>
        <w:rPr>
          <w:b/>
          <w:bCs/>
          <w:color w:val="auto"/>
          <w:szCs w:val="21"/>
          <w:highlight w:val="none"/>
        </w:rPr>
        <w:t>供应商有关企业信誉方面的荣誉证书</w:t>
      </w:r>
      <w:r>
        <w:rPr>
          <w:rFonts w:hint="eastAsia"/>
          <w:b/>
          <w:bCs/>
          <w:color w:val="auto"/>
          <w:szCs w:val="21"/>
          <w:highlight w:val="none"/>
        </w:rPr>
        <w:t>。</w:t>
      </w:r>
    </w:p>
    <w:p>
      <w:pPr>
        <w:snapToGrid w:val="0"/>
        <w:spacing w:line="400" w:lineRule="exact"/>
        <w:ind w:firstLine="413" w:firstLineChars="196"/>
        <w:jc w:val="left"/>
        <w:rPr>
          <w:b/>
          <w:bCs/>
          <w:color w:val="auto"/>
          <w:szCs w:val="21"/>
          <w:highlight w:val="none"/>
        </w:rPr>
      </w:pPr>
    </w:p>
    <w:p>
      <w:pPr>
        <w:snapToGrid w:val="0"/>
        <w:spacing w:line="400" w:lineRule="exact"/>
        <w:ind w:firstLine="413" w:firstLineChars="196"/>
        <w:jc w:val="left"/>
        <w:rPr>
          <w:b/>
          <w:bCs/>
          <w:color w:val="auto"/>
          <w:szCs w:val="21"/>
          <w:highlight w:val="none"/>
        </w:rPr>
      </w:pPr>
      <w:r>
        <w:rPr>
          <w:rFonts w:hint="eastAsia"/>
          <w:b/>
          <w:bCs/>
          <w:color w:val="auto"/>
          <w:szCs w:val="21"/>
          <w:highlight w:val="none"/>
        </w:rPr>
        <w:t>14、</w:t>
      </w:r>
      <w:r>
        <w:rPr>
          <w:b/>
          <w:bCs/>
          <w:color w:val="auto"/>
          <w:szCs w:val="21"/>
          <w:highlight w:val="none"/>
        </w:rPr>
        <w:t>供应商情况介绍。</w:t>
      </w:r>
    </w:p>
    <w:p>
      <w:pPr>
        <w:snapToGrid w:val="0"/>
        <w:spacing w:line="400" w:lineRule="exact"/>
        <w:ind w:firstLine="413" w:firstLineChars="196"/>
        <w:jc w:val="left"/>
        <w:rPr>
          <w:b/>
          <w:bCs/>
          <w:color w:val="auto"/>
          <w:szCs w:val="21"/>
          <w:highlight w:val="none"/>
        </w:rPr>
      </w:pPr>
    </w:p>
    <w:p>
      <w:pPr>
        <w:rPr>
          <w:b/>
          <w:bCs/>
          <w:color w:val="auto"/>
          <w:szCs w:val="21"/>
          <w:highlight w:val="none"/>
        </w:rPr>
      </w:pPr>
      <w:r>
        <w:rPr>
          <w:b/>
          <w:bCs/>
          <w:color w:val="auto"/>
          <w:szCs w:val="21"/>
          <w:highlight w:val="none"/>
        </w:rPr>
        <w:br w:type="page"/>
      </w:r>
    </w:p>
    <w:p>
      <w:pPr>
        <w:snapToGrid w:val="0"/>
        <w:spacing w:line="400" w:lineRule="exact"/>
        <w:ind w:firstLine="413" w:firstLineChars="196"/>
        <w:jc w:val="left"/>
        <w:rPr>
          <w:b/>
          <w:bCs/>
          <w:color w:val="auto"/>
          <w:szCs w:val="21"/>
          <w:highlight w:val="none"/>
        </w:rPr>
      </w:pPr>
      <w:r>
        <w:rPr>
          <w:rFonts w:hint="eastAsia"/>
          <w:b/>
          <w:bCs/>
          <w:color w:val="auto"/>
          <w:szCs w:val="21"/>
          <w:highlight w:val="none"/>
        </w:rPr>
        <w:t>15、</w:t>
      </w:r>
      <w:r>
        <w:rPr>
          <w:b/>
          <w:bCs/>
          <w:color w:val="auto"/>
          <w:szCs w:val="21"/>
          <w:highlight w:val="none"/>
        </w:rPr>
        <w:t>中小企业声明函</w:t>
      </w:r>
      <w:r>
        <w:rPr>
          <w:rFonts w:hint="eastAsia"/>
          <w:b/>
          <w:bCs/>
          <w:color w:val="auto"/>
          <w:szCs w:val="21"/>
          <w:highlight w:val="none"/>
        </w:rPr>
        <w:t>（格式）：</w:t>
      </w:r>
    </w:p>
    <w:p>
      <w:pPr>
        <w:snapToGrid w:val="0"/>
        <w:spacing w:line="400" w:lineRule="exact"/>
        <w:ind w:firstLine="413" w:firstLineChars="196"/>
        <w:jc w:val="left"/>
        <w:rPr>
          <w:b/>
          <w:color w:val="auto"/>
          <w:szCs w:val="21"/>
          <w:highlight w:val="none"/>
        </w:rPr>
      </w:pPr>
    </w:p>
    <w:bookmarkEnd w:id="61"/>
    <w:bookmarkEnd w:id="62"/>
    <w:p>
      <w:pPr>
        <w:shd w:val="clear" w:color="auto" w:fill="FFFFFF"/>
        <w:spacing w:after="240" w:line="360" w:lineRule="atLeast"/>
        <w:ind w:firstLine="480"/>
        <w:jc w:val="center"/>
        <w:rPr>
          <w:color w:val="auto"/>
          <w:kern w:val="0"/>
          <w:sz w:val="18"/>
          <w:szCs w:val="18"/>
          <w:highlight w:val="none"/>
        </w:rPr>
      </w:pPr>
      <w:r>
        <w:rPr>
          <w:color w:val="auto"/>
          <w:kern w:val="0"/>
          <w:sz w:val="30"/>
          <w:szCs w:val="30"/>
          <w:highlight w:val="none"/>
        </w:rPr>
        <w:t>中小企业声明函</w:t>
      </w:r>
    </w:p>
    <w:p>
      <w:pPr>
        <w:widowControl/>
        <w:shd w:val="clear" w:color="auto" w:fill="FFFFFF"/>
        <w:spacing w:after="240" w:line="360" w:lineRule="atLeast"/>
        <w:ind w:firstLine="480"/>
        <w:jc w:val="left"/>
        <w:rPr>
          <w:color w:val="auto"/>
          <w:kern w:val="0"/>
          <w:sz w:val="18"/>
          <w:szCs w:val="18"/>
          <w:highlight w:val="none"/>
        </w:rPr>
      </w:pPr>
      <w:r>
        <w:rPr>
          <w:color w:val="auto"/>
          <w:kern w:val="0"/>
          <w:sz w:val="18"/>
          <w:szCs w:val="18"/>
          <w:highlight w:val="none"/>
        </w:rPr>
        <w:t> </w:t>
      </w:r>
      <w:r>
        <w:rPr>
          <w:color w:val="auto"/>
          <w:kern w:val="0"/>
          <w:szCs w:val="21"/>
          <w:highlight w:val="none"/>
        </w:rPr>
        <w:t>本公司郑重声明，根据《政府采购促进中小企业发展暂行办法》（财库[2011]181号）的规定，本公司为______（请填写：中型、小型、微型）企业。即，本公司同时满足以下条件：</w:t>
      </w:r>
    </w:p>
    <w:p>
      <w:pPr>
        <w:widowControl/>
        <w:shd w:val="clear" w:color="auto" w:fill="FFFFFF"/>
        <w:spacing w:after="240" w:line="360" w:lineRule="atLeast"/>
        <w:ind w:firstLine="480"/>
        <w:jc w:val="left"/>
        <w:rPr>
          <w:color w:val="auto"/>
          <w:kern w:val="0"/>
          <w:sz w:val="18"/>
          <w:szCs w:val="18"/>
          <w:highlight w:val="none"/>
        </w:rPr>
      </w:pPr>
      <w:r>
        <w:rPr>
          <w:color w:val="auto"/>
          <w:kern w:val="0"/>
          <w:szCs w:val="21"/>
          <w:highlight w:val="none"/>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fill="FFFFFF"/>
        <w:spacing w:after="240" w:line="360" w:lineRule="atLeast"/>
        <w:ind w:firstLine="480"/>
        <w:jc w:val="left"/>
        <w:rPr>
          <w:color w:val="auto"/>
          <w:kern w:val="0"/>
          <w:sz w:val="18"/>
          <w:szCs w:val="18"/>
          <w:highlight w:val="none"/>
        </w:rPr>
      </w:pPr>
      <w:r>
        <w:rPr>
          <w:color w:val="auto"/>
          <w:kern w:val="0"/>
          <w:szCs w:val="21"/>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fill="FFFFFF"/>
        <w:spacing w:after="240" w:line="360" w:lineRule="atLeast"/>
        <w:ind w:firstLine="480"/>
        <w:jc w:val="left"/>
        <w:rPr>
          <w:color w:val="auto"/>
          <w:kern w:val="0"/>
          <w:sz w:val="18"/>
          <w:szCs w:val="18"/>
          <w:highlight w:val="none"/>
        </w:rPr>
      </w:pPr>
      <w:r>
        <w:rPr>
          <w:color w:val="auto"/>
          <w:kern w:val="0"/>
          <w:szCs w:val="21"/>
          <w:highlight w:val="none"/>
        </w:rPr>
        <w:t>本公司对上述声明的真实性负责。如有虚假，将依法承担相应责任。</w:t>
      </w:r>
    </w:p>
    <w:p>
      <w:pPr>
        <w:widowControl/>
        <w:shd w:val="clear" w:color="auto" w:fill="FFFFFF"/>
        <w:spacing w:after="240" w:line="360" w:lineRule="atLeast"/>
        <w:ind w:firstLine="480"/>
        <w:jc w:val="left"/>
        <w:rPr>
          <w:color w:val="auto"/>
          <w:kern w:val="0"/>
          <w:sz w:val="18"/>
          <w:szCs w:val="18"/>
          <w:highlight w:val="none"/>
        </w:rPr>
      </w:pPr>
      <w:r>
        <w:rPr>
          <w:color w:val="auto"/>
          <w:kern w:val="0"/>
          <w:sz w:val="18"/>
          <w:szCs w:val="18"/>
          <w:highlight w:val="none"/>
        </w:rPr>
        <w:t> </w:t>
      </w:r>
    </w:p>
    <w:p>
      <w:pPr>
        <w:widowControl/>
        <w:shd w:val="clear" w:color="auto" w:fill="FFFFFF"/>
        <w:spacing w:after="240" w:line="360" w:lineRule="atLeast"/>
        <w:ind w:firstLine="480"/>
        <w:jc w:val="left"/>
        <w:rPr>
          <w:color w:val="auto"/>
          <w:kern w:val="0"/>
          <w:sz w:val="18"/>
          <w:szCs w:val="18"/>
          <w:highlight w:val="none"/>
        </w:rPr>
      </w:pPr>
      <w:r>
        <w:rPr>
          <w:color w:val="auto"/>
          <w:kern w:val="0"/>
          <w:szCs w:val="21"/>
          <w:highlight w:val="none"/>
        </w:rPr>
        <w:t>　　　　　　　　　　　　　　　　　　　　　　　　　　　企业名称（盖章）：</w:t>
      </w:r>
    </w:p>
    <w:p>
      <w:pPr>
        <w:widowControl/>
        <w:shd w:val="clear" w:color="auto" w:fill="FFFFFF"/>
        <w:spacing w:after="240" w:line="360" w:lineRule="atLeast"/>
        <w:ind w:firstLine="480"/>
        <w:jc w:val="left"/>
        <w:rPr>
          <w:color w:val="auto"/>
          <w:kern w:val="0"/>
          <w:sz w:val="18"/>
          <w:szCs w:val="18"/>
          <w:highlight w:val="none"/>
        </w:rPr>
      </w:pPr>
      <w:r>
        <w:rPr>
          <w:color w:val="auto"/>
          <w:kern w:val="0"/>
          <w:sz w:val="18"/>
          <w:szCs w:val="18"/>
          <w:highlight w:val="none"/>
        </w:rPr>
        <w:t> </w:t>
      </w:r>
      <w:r>
        <w:rPr>
          <w:color w:val="auto"/>
          <w:kern w:val="0"/>
          <w:szCs w:val="21"/>
          <w:highlight w:val="none"/>
        </w:rPr>
        <w:t>　　　　　　　　　　　　　　　　　　　　　　　　　　　日期</w:t>
      </w:r>
    </w:p>
    <w:p>
      <w:pPr>
        <w:spacing w:line="460" w:lineRule="exact"/>
        <w:rPr>
          <w:color w:val="auto"/>
          <w:szCs w:val="21"/>
          <w:highlight w:val="none"/>
        </w:rPr>
      </w:pPr>
    </w:p>
    <w:p>
      <w:pPr>
        <w:spacing w:line="460" w:lineRule="exact"/>
        <w:rPr>
          <w:color w:val="auto"/>
          <w:szCs w:val="21"/>
          <w:highlight w:val="none"/>
        </w:rPr>
      </w:pPr>
      <w:r>
        <w:rPr>
          <w:color w:val="auto"/>
          <w:szCs w:val="21"/>
          <w:highlight w:val="none"/>
        </w:rPr>
        <w:t>备注：如果投标产品中有小型或微型企业的产品，应在投标报价明细表中注明生产企业名称，并在投标文件提供符合规定的有关证明材料（供应商应提供最近一年的年度财务审计报告，以证明供应商或投标产品生产厂家的营业收入、资产总额等指标），否则不认可该产品为小型或微型企业的产品。</w:t>
      </w:r>
    </w:p>
    <w:p>
      <w:pPr>
        <w:pStyle w:val="4"/>
        <w:rPr>
          <w:color w:val="auto"/>
          <w:highlight w:val="none"/>
        </w:rPr>
      </w:pPr>
    </w:p>
    <w:p>
      <w:pPr>
        <w:rPr>
          <w:b/>
          <w:bCs/>
          <w:color w:val="auto"/>
          <w:szCs w:val="21"/>
          <w:highlight w:val="none"/>
        </w:rPr>
      </w:pPr>
      <w:r>
        <w:rPr>
          <w:b/>
          <w:bCs/>
          <w:color w:val="auto"/>
          <w:szCs w:val="21"/>
          <w:highlight w:val="none"/>
        </w:rPr>
        <w:br w:type="page"/>
      </w:r>
    </w:p>
    <w:p>
      <w:pPr>
        <w:snapToGrid w:val="0"/>
        <w:spacing w:line="400" w:lineRule="exact"/>
        <w:ind w:firstLine="472" w:firstLineChars="196"/>
        <w:jc w:val="left"/>
        <w:rPr>
          <w:b/>
          <w:bCs/>
          <w:color w:val="auto"/>
          <w:sz w:val="24"/>
          <w:highlight w:val="none"/>
        </w:rPr>
      </w:pPr>
      <w:r>
        <w:rPr>
          <w:rFonts w:hint="eastAsia"/>
          <w:b/>
          <w:bCs/>
          <w:color w:val="auto"/>
          <w:sz w:val="24"/>
          <w:highlight w:val="none"/>
        </w:rPr>
        <w:t>（二）</w:t>
      </w:r>
      <w:r>
        <w:rPr>
          <w:b/>
          <w:bCs/>
          <w:color w:val="auto"/>
          <w:sz w:val="24"/>
          <w:highlight w:val="none"/>
        </w:rPr>
        <w:t>技术文件</w:t>
      </w:r>
    </w:p>
    <w:p>
      <w:pPr>
        <w:snapToGrid w:val="0"/>
        <w:spacing w:line="360" w:lineRule="auto"/>
        <w:ind w:firstLine="411" w:firstLineChars="196"/>
        <w:jc w:val="left"/>
        <w:rPr>
          <w:color w:val="auto"/>
          <w:szCs w:val="21"/>
          <w:highlight w:val="none"/>
        </w:rPr>
      </w:pPr>
    </w:p>
    <w:p>
      <w:pPr>
        <w:snapToGrid w:val="0"/>
        <w:spacing w:line="360" w:lineRule="auto"/>
        <w:ind w:firstLine="411" w:firstLineChars="196"/>
        <w:jc w:val="left"/>
        <w:rPr>
          <w:color w:val="auto"/>
          <w:szCs w:val="21"/>
          <w:highlight w:val="none"/>
        </w:rPr>
      </w:pPr>
      <w:r>
        <w:rPr>
          <w:rFonts w:hint="eastAsia"/>
          <w:color w:val="auto"/>
          <w:szCs w:val="21"/>
          <w:highlight w:val="none"/>
        </w:rPr>
        <w:t>1、</w:t>
      </w:r>
      <w:r>
        <w:rPr>
          <w:color w:val="auto"/>
          <w:szCs w:val="21"/>
          <w:highlight w:val="none"/>
        </w:rPr>
        <w:t>技术响应表</w:t>
      </w:r>
      <w:r>
        <w:rPr>
          <w:rFonts w:hint="eastAsia"/>
          <w:color w:val="auto"/>
          <w:szCs w:val="21"/>
          <w:highlight w:val="none"/>
        </w:rPr>
        <w:t>。</w:t>
      </w:r>
      <w:r>
        <w:rPr>
          <w:color w:val="auto"/>
          <w:szCs w:val="21"/>
          <w:highlight w:val="none"/>
        </w:rPr>
        <w:t>【必须提供】</w:t>
      </w:r>
    </w:p>
    <w:p>
      <w:pPr>
        <w:snapToGrid w:val="0"/>
        <w:spacing w:line="360" w:lineRule="auto"/>
        <w:ind w:firstLine="411" w:firstLineChars="196"/>
        <w:jc w:val="left"/>
        <w:rPr>
          <w:color w:val="auto"/>
          <w:szCs w:val="21"/>
          <w:highlight w:val="none"/>
        </w:rPr>
      </w:pPr>
      <w:r>
        <w:rPr>
          <w:rFonts w:hint="eastAsia"/>
          <w:color w:val="auto"/>
          <w:szCs w:val="21"/>
          <w:highlight w:val="none"/>
        </w:rPr>
        <w:t>2、</w:t>
      </w:r>
      <w:r>
        <w:rPr>
          <w:color w:val="auto"/>
          <w:szCs w:val="21"/>
          <w:highlight w:val="none"/>
        </w:rPr>
        <w:t>设备</w:t>
      </w:r>
      <w:r>
        <w:rPr>
          <w:rFonts w:hint="eastAsia"/>
          <w:color w:val="auto"/>
          <w:szCs w:val="21"/>
          <w:highlight w:val="none"/>
        </w:rPr>
        <w:t>（货物）</w:t>
      </w:r>
      <w:r>
        <w:rPr>
          <w:color w:val="auto"/>
          <w:szCs w:val="21"/>
          <w:highlight w:val="none"/>
        </w:rPr>
        <w:t>配置清单</w:t>
      </w:r>
      <w:r>
        <w:rPr>
          <w:rFonts w:hint="eastAsia"/>
          <w:color w:val="auto"/>
          <w:szCs w:val="21"/>
          <w:highlight w:val="none"/>
        </w:rPr>
        <w:t>。</w:t>
      </w:r>
      <w:r>
        <w:rPr>
          <w:color w:val="auto"/>
          <w:szCs w:val="21"/>
          <w:highlight w:val="none"/>
        </w:rPr>
        <w:t>【必须提供】</w:t>
      </w:r>
    </w:p>
    <w:p>
      <w:pPr>
        <w:snapToGrid w:val="0"/>
        <w:spacing w:line="360" w:lineRule="auto"/>
        <w:ind w:firstLine="411" w:firstLineChars="196"/>
        <w:jc w:val="left"/>
        <w:rPr>
          <w:color w:val="auto"/>
          <w:szCs w:val="21"/>
          <w:highlight w:val="none"/>
        </w:rPr>
      </w:pPr>
      <w:r>
        <w:rPr>
          <w:rFonts w:hint="eastAsia"/>
          <w:color w:val="auto"/>
          <w:szCs w:val="21"/>
          <w:highlight w:val="none"/>
        </w:rPr>
        <w:t>3、技术</w:t>
      </w:r>
      <w:r>
        <w:rPr>
          <w:color w:val="auto"/>
          <w:szCs w:val="21"/>
          <w:highlight w:val="none"/>
        </w:rPr>
        <w:t>服务</w:t>
      </w:r>
      <w:r>
        <w:rPr>
          <w:rFonts w:hint="eastAsia"/>
          <w:color w:val="auto"/>
          <w:szCs w:val="21"/>
          <w:highlight w:val="none"/>
        </w:rPr>
        <w:t>实施</w:t>
      </w:r>
      <w:r>
        <w:rPr>
          <w:color w:val="auto"/>
          <w:szCs w:val="21"/>
          <w:highlight w:val="none"/>
        </w:rPr>
        <w:t>方案</w:t>
      </w:r>
      <w:r>
        <w:rPr>
          <w:rFonts w:hint="eastAsia"/>
          <w:color w:val="auto"/>
          <w:szCs w:val="21"/>
          <w:highlight w:val="none"/>
        </w:rPr>
        <w:t>（</w:t>
      </w:r>
      <w:r>
        <w:rPr>
          <w:color w:val="auto"/>
          <w:szCs w:val="21"/>
          <w:highlight w:val="none"/>
        </w:rPr>
        <w:t>含服务承诺、服务的内容和措施等）</w:t>
      </w:r>
      <w:r>
        <w:rPr>
          <w:rFonts w:hint="eastAsia"/>
          <w:color w:val="auto"/>
          <w:szCs w:val="21"/>
          <w:highlight w:val="none"/>
        </w:rPr>
        <w:t>（</w:t>
      </w:r>
      <w:r>
        <w:rPr>
          <w:color w:val="auto"/>
          <w:szCs w:val="21"/>
          <w:highlight w:val="none"/>
        </w:rPr>
        <w:t>格式自拟</w:t>
      </w:r>
      <w:r>
        <w:rPr>
          <w:rFonts w:hint="eastAsia"/>
          <w:color w:val="auto"/>
          <w:szCs w:val="21"/>
          <w:highlight w:val="none"/>
        </w:rPr>
        <w:t>）。</w:t>
      </w:r>
      <w:r>
        <w:rPr>
          <w:color w:val="auto"/>
          <w:szCs w:val="21"/>
          <w:highlight w:val="none"/>
        </w:rPr>
        <w:t>【必须提供】</w:t>
      </w:r>
    </w:p>
    <w:p>
      <w:pPr>
        <w:snapToGrid w:val="0"/>
        <w:spacing w:line="360" w:lineRule="auto"/>
        <w:ind w:firstLine="411" w:firstLineChars="196"/>
        <w:jc w:val="left"/>
        <w:rPr>
          <w:color w:val="auto"/>
          <w:szCs w:val="21"/>
          <w:highlight w:val="none"/>
        </w:rPr>
      </w:pPr>
      <w:r>
        <w:rPr>
          <w:rFonts w:hint="eastAsia"/>
          <w:color w:val="auto"/>
          <w:szCs w:val="21"/>
          <w:highlight w:val="none"/>
        </w:rPr>
        <w:t>4、</w:t>
      </w:r>
      <w:r>
        <w:rPr>
          <w:color w:val="auto"/>
          <w:szCs w:val="21"/>
          <w:highlight w:val="none"/>
        </w:rPr>
        <w:t>售后服务</w:t>
      </w:r>
      <w:r>
        <w:rPr>
          <w:rFonts w:hint="eastAsia"/>
          <w:color w:val="auto"/>
          <w:szCs w:val="21"/>
          <w:highlight w:val="none"/>
        </w:rPr>
        <w:t>。</w:t>
      </w:r>
      <w:r>
        <w:rPr>
          <w:color w:val="auto"/>
          <w:szCs w:val="21"/>
          <w:highlight w:val="none"/>
        </w:rPr>
        <w:t>（格式自拟</w:t>
      </w:r>
      <w:r>
        <w:rPr>
          <w:rFonts w:hint="eastAsia"/>
          <w:color w:val="auto"/>
          <w:szCs w:val="21"/>
          <w:highlight w:val="none"/>
        </w:rPr>
        <w:t>）</w:t>
      </w:r>
      <w:r>
        <w:rPr>
          <w:color w:val="auto"/>
          <w:szCs w:val="21"/>
          <w:highlight w:val="none"/>
        </w:rPr>
        <w:t>【必须提供】</w:t>
      </w:r>
    </w:p>
    <w:p>
      <w:pPr>
        <w:snapToGrid w:val="0"/>
        <w:spacing w:line="360" w:lineRule="auto"/>
        <w:ind w:firstLine="411" w:firstLineChars="196"/>
        <w:jc w:val="left"/>
        <w:rPr>
          <w:color w:val="auto"/>
          <w:szCs w:val="21"/>
          <w:highlight w:val="none"/>
        </w:rPr>
      </w:pPr>
      <w:r>
        <w:rPr>
          <w:rFonts w:hint="eastAsia"/>
          <w:color w:val="auto"/>
          <w:szCs w:val="21"/>
          <w:highlight w:val="none"/>
        </w:rPr>
        <w:t>5、</w:t>
      </w:r>
      <w:r>
        <w:rPr>
          <w:color w:val="auto"/>
          <w:szCs w:val="21"/>
          <w:highlight w:val="none"/>
        </w:rPr>
        <w:t>供应商项目实施人员一览表（项目实施人员必须属于依法缴纳社保费人员名单中的人员）</w:t>
      </w:r>
      <w:r>
        <w:rPr>
          <w:rFonts w:hint="eastAsia"/>
          <w:color w:val="auto"/>
          <w:szCs w:val="21"/>
          <w:highlight w:val="none"/>
        </w:rPr>
        <w:t>。</w:t>
      </w:r>
    </w:p>
    <w:p>
      <w:pPr>
        <w:snapToGrid w:val="0"/>
        <w:spacing w:before="50" w:afterLines="50" w:line="360" w:lineRule="auto"/>
        <w:ind w:firstLine="420" w:firstLineChars="200"/>
        <w:jc w:val="left"/>
        <w:rPr>
          <w:color w:val="auto"/>
          <w:sz w:val="24"/>
          <w:highlight w:val="none"/>
        </w:rPr>
      </w:pPr>
      <w:r>
        <w:rPr>
          <w:rFonts w:hint="eastAsia"/>
          <w:color w:val="auto"/>
          <w:szCs w:val="21"/>
          <w:highlight w:val="none"/>
        </w:rPr>
        <w:t>6、</w:t>
      </w:r>
      <w:r>
        <w:rPr>
          <w:color w:val="auto"/>
          <w:szCs w:val="21"/>
          <w:highlight w:val="none"/>
        </w:rPr>
        <w:t>招标项目采购需求中要求必须提供的材料。</w:t>
      </w:r>
    </w:p>
    <w:p>
      <w:pPr>
        <w:snapToGrid w:val="0"/>
        <w:spacing w:before="50" w:afterLines="50" w:line="360" w:lineRule="exact"/>
        <w:ind w:firstLine="204" w:firstLineChars="97"/>
        <w:jc w:val="left"/>
        <w:rPr>
          <w:b/>
          <w:color w:val="auto"/>
          <w:szCs w:val="21"/>
          <w:highlight w:val="none"/>
        </w:rPr>
      </w:pPr>
    </w:p>
    <w:p>
      <w:pPr>
        <w:snapToGrid w:val="0"/>
        <w:spacing w:before="50" w:afterLines="50" w:line="360" w:lineRule="exact"/>
        <w:ind w:firstLine="415" w:firstLineChars="197"/>
        <w:jc w:val="left"/>
        <w:rPr>
          <w:b/>
          <w:color w:val="auto"/>
          <w:szCs w:val="21"/>
          <w:highlight w:val="none"/>
        </w:rPr>
      </w:pPr>
      <w:r>
        <w:rPr>
          <w:b/>
          <w:color w:val="auto"/>
          <w:szCs w:val="21"/>
          <w:highlight w:val="none"/>
        </w:rPr>
        <w:t>技术文件部分（格式）</w:t>
      </w:r>
    </w:p>
    <w:p>
      <w:pPr>
        <w:snapToGrid w:val="0"/>
        <w:spacing w:line="400" w:lineRule="exact"/>
        <w:ind w:firstLine="422" w:firstLineChars="200"/>
        <w:jc w:val="left"/>
        <w:rPr>
          <w:b/>
          <w:color w:val="auto"/>
          <w:szCs w:val="21"/>
          <w:highlight w:val="none"/>
        </w:rPr>
      </w:pPr>
      <w:r>
        <w:rPr>
          <w:b/>
          <w:color w:val="auto"/>
          <w:szCs w:val="21"/>
          <w:highlight w:val="none"/>
        </w:rPr>
        <w:t>（</w:t>
      </w:r>
      <w:r>
        <w:rPr>
          <w:rFonts w:hint="eastAsia"/>
          <w:b/>
          <w:color w:val="auto"/>
          <w:szCs w:val="21"/>
          <w:highlight w:val="none"/>
        </w:rPr>
        <w:t>1</w:t>
      </w:r>
      <w:r>
        <w:rPr>
          <w:b/>
          <w:color w:val="auto"/>
          <w:szCs w:val="21"/>
          <w:highlight w:val="none"/>
        </w:rPr>
        <w:t>）技术响应表格式</w:t>
      </w:r>
      <w:r>
        <w:rPr>
          <w:rFonts w:hint="eastAsia"/>
          <w:b/>
          <w:color w:val="auto"/>
          <w:szCs w:val="21"/>
          <w:highlight w:val="none"/>
        </w:rPr>
        <w:t>：</w:t>
      </w:r>
    </w:p>
    <w:tbl>
      <w:tblPr>
        <w:tblStyle w:val="23"/>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211"/>
        <w:gridCol w:w="1890"/>
        <w:gridCol w:w="2251"/>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69" w:type="dxa"/>
            <w:vAlign w:val="center"/>
          </w:tcPr>
          <w:p>
            <w:pPr>
              <w:pStyle w:val="13"/>
              <w:spacing w:line="400" w:lineRule="exact"/>
              <w:jc w:val="center"/>
              <w:rPr>
                <w:rFonts w:ascii="Times New Roman" w:hAnsi="Times New Roman"/>
                <w:color w:val="auto"/>
                <w:szCs w:val="21"/>
                <w:highlight w:val="none"/>
              </w:rPr>
            </w:pPr>
            <w:r>
              <w:rPr>
                <w:rFonts w:ascii="Times New Roman" w:hAnsi="Times New Roman"/>
                <w:color w:val="auto"/>
                <w:szCs w:val="21"/>
                <w:highlight w:val="none"/>
              </w:rPr>
              <w:t>项号</w:t>
            </w:r>
          </w:p>
        </w:tc>
        <w:tc>
          <w:tcPr>
            <w:tcW w:w="2211" w:type="dxa"/>
            <w:vAlign w:val="center"/>
          </w:tcPr>
          <w:p>
            <w:pPr>
              <w:pStyle w:val="13"/>
              <w:spacing w:line="400" w:lineRule="exact"/>
              <w:jc w:val="center"/>
              <w:rPr>
                <w:rFonts w:ascii="Times New Roman" w:hAnsi="Times New Roman"/>
                <w:color w:val="auto"/>
                <w:szCs w:val="21"/>
                <w:highlight w:val="none"/>
              </w:rPr>
            </w:pPr>
            <w:r>
              <w:rPr>
                <w:rFonts w:ascii="Times New Roman" w:hAnsi="Times New Roman"/>
                <w:color w:val="auto"/>
                <w:szCs w:val="21"/>
                <w:highlight w:val="none"/>
              </w:rPr>
              <w:t>采购内容</w:t>
            </w:r>
          </w:p>
        </w:tc>
        <w:tc>
          <w:tcPr>
            <w:tcW w:w="1890" w:type="dxa"/>
            <w:vAlign w:val="center"/>
          </w:tcPr>
          <w:p>
            <w:pPr>
              <w:pStyle w:val="13"/>
              <w:spacing w:line="400" w:lineRule="exact"/>
              <w:jc w:val="center"/>
              <w:rPr>
                <w:rFonts w:ascii="Times New Roman" w:hAnsi="Times New Roman"/>
                <w:color w:val="auto"/>
                <w:szCs w:val="21"/>
                <w:highlight w:val="none"/>
              </w:rPr>
            </w:pPr>
            <w:r>
              <w:rPr>
                <w:rFonts w:ascii="Times New Roman" w:hAnsi="Times New Roman"/>
                <w:color w:val="auto"/>
                <w:szCs w:val="21"/>
                <w:highlight w:val="none"/>
              </w:rPr>
              <w:t>招标要求</w:t>
            </w:r>
          </w:p>
        </w:tc>
        <w:tc>
          <w:tcPr>
            <w:tcW w:w="2251" w:type="dxa"/>
            <w:vAlign w:val="center"/>
          </w:tcPr>
          <w:p>
            <w:pPr>
              <w:pStyle w:val="13"/>
              <w:spacing w:line="400" w:lineRule="exact"/>
              <w:jc w:val="center"/>
              <w:rPr>
                <w:rFonts w:ascii="Times New Roman" w:hAnsi="Times New Roman"/>
                <w:color w:val="auto"/>
                <w:szCs w:val="21"/>
                <w:highlight w:val="none"/>
              </w:rPr>
            </w:pPr>
            <w:r>
              <w:rPr>
                <w:rFonts w:ascii="Times New Roman" w:hAnsi="Times New Roman"/>
                <w:color w:val="auto"/>
                <w:szCs w:val="21"/>
                <w:highlight w:val="none"/>
              </w:rPr>
              <w:t>投标承诺</w:t>
            </w:r>
          </w:p>
        </w:tc>
        <w:tc>
          <w:tcPr>
            <w:tcW w:w="1994" w:type="dxa"/>
            <w:vAlign w:val="center"/>
          </w:tcPr>
          <w:p>
            <w:pPr>
              <w:pStyle w:val="13"/>
              <w:spacing w:line="400" w:lineRule="exact"/>
              <w:jc w:val="center"/>
              <w:rPr>
                <w:rFonts w:ascii="Times New Roman" w:hAnsi="Times New Roman"/>
                <w:color w:val="auto"/>
                <w:szCs w:val="21"/>
                <w:highlight w:val="none"/>
              </w:rPr>
            </w:pPr>
            <w:r>
              <w:rPr>
                <w:rFonts w:ascii="Times New Roman" w:hAnsi="Times New Roman"/>
                <w:color w:val="auto"/>
                <w:szCs w:val="21"/>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13"/>
              <w:spacing w:line="600" w:lineRule="exact"/>
              <w:jc w:val="center"/>
              <w:rPr>
                <w:rFonts w:ascii="Times New Roman" w:hAnsi="Times New Roman"/>
                <w:color w:val="auto"/>
                <w:szCs w:val="21"/>
                <w:highlight w:val="none"/>
              </w:rPr>
            </w:pPr>
          </w:p>
        </w:tc>
        <w:tc>
          <w:tcPr>
            <w:tcW w:w="2211" w:type="dxa"/>
            <w:vAlign w:val="center"/>
          </w:tcPr>
          <w:p>
            <w:pPr>
              <w:pStyle w:val="13"/>
              <w:spacing w:line="600" w:lineRule="exact"/>
              <w:jc w:val="center"/>
              <w:rPr>
                <w:rFonts w:ascii="Times New Roman" w:hAnsi="Times New Roman"/>
                <w:color w:val="auto"/>
                <w:szCs w:val="21"/>
                <w:highlight w:val="none"/>
              </w:rPr>
            </w:pPr>
          </w:p>
        </w:tc>
        <w:tc>
          <w:tcPr>
            <w:tcW w:w="1890" w:type="dxa"/>
            <w:vAlign w:val="center"/>
          </w:tcPr>
          <w:p>
            <w:pPr>
              <w:pStyle w:val="13"/>
              <w:spacing w:line="600" w:lineRule="exact"/>
              <w:jc w:val="center"/>
              <w:rPr>
                <w:rFonts w:ascii="Times New Roman" w:hAnsi="Times New Roman"/>
                <w:color w:val="auto"/>
                <w:szCs w:val="21"/>
                <w:highlight w:val="none"/>
              </w:rPr>
            </w:pPr>
          </w:p>
        </w:tc>
        <w:tc>
          <w:tcPr>
            <w:tcW w:w="2251" w:type="dxa"/>
            <w:vAlign w:val="center"/>
          </w:tcPr>
          <w:p>
            <w:pPr>
              <w:pStyle w:val="13"/>
              <w:spacing w:line="600" w:lineRule="exact"/>
              <w:jc w:val="center"/>
              <w:rPr>
                <w:rFonts w:ascii="Times New Roman" w:hAnsi="Times New Roman"/>
                <w:color w:val="auto"/>
                <w:szCs w:val="21"/>
                <w:highlight w:val="none"/>
              </w:rPr>
            </w:pPr>
          </w:p>
        </w:tc>
        <w:tc>
          <w:tcPr>
            <w:tcW w:w="1994" w:type="dxa"/>
            <w:vAlign w:val="center"/>
          </w:tcPr>
          <w:p>
            <w:pPr>
              <w:pStyle w:val="13"/>
              <w:spacing w:line="600" w:lineRule="exact"/>
              <w:jc w:val="center"/>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13"/>
              <w:spacing w:line="600" w:lineRule="exact"/>
              <w:rPr>
                <w:rFonts w:ascii="Times New Roman" w:hAnsi="Times New Roman"/>
                <w:color w:val="auto"/>
                <w:szCs w:val="21"/>
                <w:highlight w:val="none"/>
              </w:rPr>
            </w:pPr>
          </w:p>
        </w:tc>
        <w:tc>
          <w:tcPr>
            <w:tcW w:w="2211" w:type="dxa"/>
          </w:tcPr>
          <w:p>
            <w:pPr>
              <w:pStyle w:val="13"/>
              <w:spacing w:line="600" w:lineRule="exact"/>
              <w:rPr>
                <w:rFonts w:ascii="Times New Roman" w:hAnsi="Times New Roman"/>
                <w:color w:val="auto"/>
                <w:szCs w:val="21"/>
                <w:highlight w:val="none"/>
              </w:rPr>
            </w:pPr>
          </w:p>
        </w:tc>
        <w:tc>
          <w:tcPr>
            <w:tcW w:w="1890" w:type="dxa"/>
          </w:tcPr>
          <w:p>
            <w:pPr>
              <w:pStyle w:val="13"/>
              <w:spacing w:line="600" w:lineRule="exact"/>
              <w:rPr>
                <w:rFonts w:ascii="Times New Roman" w:hAnsi="Times New Roman"/>
                <w:color w:val="auto"/>
                <w:szCs w:val="21"/>
                <w:highlight w:val="none"/>
              </w:rPr>
            </w:pPr>
          </w:p>
        </w:tc>
        <w:tc>
          <w:tcPr>
            <w:tcW w:w="2251" w:type="dxa"/>
          </w:tcPr>
          <w:p>
            <w:pPr>
              <w:pStyle w:val="13"/>
              <w:spacing w:line="600" w:lineRule="exact"/>
              <w:rPr>
                <w:rFonts w:ascii="Times New Roman" w:hAnsi="Times New Roman"/>
                <w:color w:val="auto"/>
                <w:szCs w:val="21"/>
                <w:highlight w:val="none"/>
              </w:rPr>
            </w:pPr>
          </w:p>
        </w:tc>
        <w:tc>
          <w:tcPr>
            <w:tcW w:w="1994" w:type="dxa"/>
          </w:tcPr>
          <w:p>
            <w:pPr>
              <w:pStyle w:val="13"/>
              <w:spacing w:line="600" w:lineRule="exact"/>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13"/>
              <w:spacing w:line="600" w:lineRule="exact"/>
              <w:rPr>
                <w:rFonts w:ascii="Times New Roman" w:hAnsi="Times New Roman"/>
                <w:color w:val="auto"/>
                <w:szCs w:val="21"/>
                <w:highlight w:val="none"/>
              </w:rPr>
            </w:pPr>
          </w:p>
        </w:tc>
        <w:tc>
          <w:tcPr>
            <w:tcW w:w="2211" w:type="dxa"/>
          </w:tcPr>
          <w:p>
            <w:pPr>
              <w:pStyle w:val="13"/>
              <w:spacing w:line="600" w:lineRule="exact"/>
              <w:rPr>
                <w:rFonts w:ascii="Times New Roman" w:hAnsi="Times New Roman"/>
                <w:color w:val="auto"/>
                <w:szCs w:val="21"/>
                <w:highlight w:val="none"/>
              </w:rPr>
            </w:pPr>
          </w:p>
        </w:tc>
        <w:tc>
          <w:tcPr>
            <w:tcW w:w="1890" w:type="dxa"/>
          </w:tcPr>
          <w:p>
            <w:pPr>
              <w:pStyle w:val="13"/>
              <w:spacing w:line="600" w:lineRule="exact"/>
              <w:rPr>
                <w:rFonts w:ascii="Times New Roman" w:hAnsi="Times New Roman"/>
                <w:color w:val="auto"/>
                <w:szCs w:val="21"/>
                <w:highlight w:val="none"/>
              </w:rPr>
            </w:pPr>
          </w:p>
        </w:tc>
        <w:tc>
          <w:tcPr>
            <w:tcW w:w="2251" w:type="dxa"/>
          </w:tcPr>
          <w:p>
            <w:pPr>
              <w:pStyle w:val="13"/>
              <w:spacing w:line="600" w:lineRule="exact"/>
              <w:rPr>
                <w:rFonts w:ascii="Times New Roman" w:hAnsi="Times New Roman"/>
                <w:color w:val="auto"/>
                <w:szCs w:val="21"/>
                <w:highlight w:val="none"/>
              </w:rPr>
            </w:pPr>
          </w:p>
        </w:tc>
        <w:tc>
          <w:tcPr>
            <w:tcW w:w="1994" w:type="dxa"/>
          </w:tcPr>
          <w:p>
            <w:pPr>
              <w:pStyle w:val="13"/>
              <w:spacing w:line="600" w:lineRule="exact"/>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13"/>
              <w:spacing w:line="600" w:lineRule="exact"/>
              <w:rPr>
                <w:rFonts w:ascii="Times New Roman" w:hAnsi="Times New Roman"/>
                <w:color w:val="auto"/>
                <w:szCs w:val="21"/>
                <w:highlight w:val="none"/>
              </w:rPr>
            </w:pPr>
          </w:p>
        </w:tc>
        <w:tc>
          <w:tcPr>
            <w:tcW w:w="2211" w:type="dxa"/>
          </w:tcPr>
          <w:p>
            <w:pPr>
              <w:pStyle w:val="13"/>
              <w:spacing w:line="600" w:lineRule="exact"/>
              <w:rPr>
                <w:rFonts w:ascii="Times New Roman" w:hAnsi="Times New Roman"/>
                <w:color w:val="auto"/>
                <w:szCs w:val="21"/>
                <w:highlight w:val="none"/>
              </w:rPr>
            </w:pPr>
          </w:p>
        </w:tc>
        <w:tc>
          <w:tcPr>
            <w:tcW w:w="1890" w:type="dxa"/>
          </w:tcPr>
          <w:p>
            <w:pPr>
              <w:pStyle w:val="13"/>
              <w:spacing w:line="600" w:lineRule="exact"/>
              <w:rPr>
                <w:rFonts w:ascii="Times New Roman" w:hAnsi="Times New Roman"/>
                <w:color w:val="auto"/>
                <w:szCs w:val="21"/>
                <w:highlight w:val="none"/>
              </w:rPr>
            </w:pPr>
          </w:p>
        </w:tc>
        <w:tc>
          <w:tcPr>
            <w:tcW w:w="2251" w:type="dxa"/>
          </w:tcPr>
          <w:p>
            <w:pPr>
              <w:pStyle w:val="13"/>
              <w:spacing w:line="600" w:lineRule="exact"/>
              <w:rPr>
                <w:rFonts w:ascii="Times New Roman" w:hAnsi="Times New Roman"/>
                <w:color w:val="auto"/>
                <w:szCs w:val="21"/>
                <w:highlight w:val="none"/>
              </w:rPr>
            </w:pPr>
          </w:p>
        </w:tc>
        <w:tc>
          <w:tcPr>
            <w:tcW w:w="1994" w:type="dxa"/>
          </w:tcPr>
          <w:p>
            <w:pPr>
              <w:pStyle w:val="13"/>
              <w:spacing w:line="600" w:lineRule="exact"/>
              <w:rPr>
                <w:rFonts w:ascii="Times New Roman" w:hAnsi="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pStyle w:val="13"/>
              <w:spacing w:line="600" w:lineRule="exact"/>
              <w:rPr>
                <w:rFonts w:ascii="Times New Roman" w:hAnsi="Times New Roman"/>
                <w:color w:val="auto"/>
                <w:szCs w:val="21"/>
                <w:highlight w:val="none"/>
              </w:rPr>
            </w:pPr>
          </w:p>
        </w:tc>
        <w:tc>
          <w:tcPr>
            <w:tcW w:w="2211" w:type="dxa"/>
          </w:tcPr>
          <w:p>
            <w:pPr>
              <w:pStyle w:val="13"/>
              <w:spacing w:line="600" w:lineRule="exact"/>
              <w:rPr>
                <w:rFonts w:ascii="Times New Roman" w:hAnsi="Times New Roman"/>
                <w:color w:val="auto"/>
                <w:szCs w:val="21"/>
                <w:highlight w:val="none"/>
              </w:rPr>
            </w:pPr>
          </w:p>
        </w:tc>
        <w:tc>
          <w:tcPr>
            <w:tcW w:w="1890" w:type="dxa"/>
          </w:tcPr>
          <w:p>
            <w:pPr>
              <w:pStyle w:val="13"/>
              <w:spacing w:line="600" w:lineRule="exact"/>
              <w:rPr>
                <w:rFonts w:ascii="Times New Roman" w:hAnsi="Times New Roman"/>
                <w:color w:val="auto"/>
                <w:szCs w:val="21"/>
                <w:highlight w:val="none"/>
              </w:rPr>
            </w:pPr>
          </w:p>
        </w:tc>
        <w:tc>
          <w:tcPr>
            <w:tcW w:w="2251" w:type="dxa"/>
          </w:tcPr>
          <w:p>
            <w:pPr>
              <w:pStyle w:val="13"/>
              <w:spacing w:line="600" w:lineRule="exact"/>
              <w:rPr>
                <w:rFonts w:ascii="Times New Roman" w:hAnsi="Times New Roman"/>
                <w:color w:val="auto"/>
                <w:szCs w:val="21"/>
                <w:highlight w:val="none"/>
              </w:rPr>
            </w:pPr>
          </w:p>
        </w:tc>
        <w:tc>
          <w:tcPr>
            <w:tcW w:w="1994" w:type="dxa"/>
          </w:tcPr>
          <w:p>
            <w:pPr>
              <w:pStyle w:val="13"/>
              <w:spacing w:line="600" w:lineRule="exact"/>
              <w:rPr>
                <w:rFonts w:ascii="Times New Roman" w:hAnsi="Times New Roman"/>
                <w:color w:val="auto"/>
                <w:szCs w:val="21"/>
                <w:highlight w:val="none"/>
              </w:rPr>
            </w:pPr>
          </w:p>
        </w:tc>
      </w:tr>
    </w:tbl>
    <w:p>
      <w:pPr>
        <w:pStyle w:val="10"/>
        <w:spacing w:line="360" w:lineRule="exact"/>
        <w:rPr>
          <w:color w:val="auto"/>
          <w:sz w:val="21"/>
          <w:szCs w:val="21"/>
          <w:highlight w:val="none"/>
        </w:rPr>
      </w:pPr>
      <w:r>
        <w:rPr>
          <w:color w:val="auto"/>
          <w:sz w:val="21"/>
          <w:szCs w:val="21"/>
          <w:highlight w:val="none"/>
        </w:rPr>
        <w:t>注：供应商应根据投标设备的性能指标、对照</w:t>
      </w:r>
      <w:r>
        <w:rPr>
          <w:rFonts w:hint="eastAsia"/>
          <w:color w:val="auto"/>
          <w:sz w:val="21"/>
          <w:szCs w:val="21"/>
          <w:highlight w:val="none"/>
        </w:rPr>
        <w:t>采购文件</w:t>
      </w:r>
      <w:r>
        <w:rPr>
          <w:color w:val="auto"/>
          <w:sz w:val="21"/>
          <w:szCs w:val="21"/>
          <w:highlight w:val="none"/>
        </w:rPr>
        <w:t>要求在“偏离情况”栏注明“正偏离”、“负偏离”或“无偏离”。投标技术规格与招标要求相同的为无偏离，投标技术规格高于招标要求的为正偏离，低于招标要求的为负偏离。</w:t>
      </w:r>
    </w:p>
    <w:p>
      <w:pPr>
        <w:snapToGrid w:val="0"/>
        <w:spacing w:before="50" w:after="50" w:line="360" w:lineRule="exact"/>
        <w:rPr>
          <w:color w:val="auto"/>
          <w:spacing w:val="20"/>
          <w:szCs w:val="21"/>
          <w:highlight w:val="none"/>
        </w:rPr>
      </w:pPr>
    </w:p>
    <w:p>
      <w:pPr>
        <w:snapToGrid w:val="0"/>
        <w:spacing w:before="50" w:after="50" w:line="360" w:lineRule="exact"/>
        <w:rPr>
          <w:color w:val="auto"/>
          <w:spacing w:val="20"/>
          <w:szCs w:val="21"/>
          <w:highlight w:val="none"/>
          <w:u w:val="single"/>
        </w:rPr>
      </w:pPr>
      <w:r>
        <w:rPr>
          <w:color w:val="auto"/>
          <w:szCs w:val="21"/>
          <w:highlight w:val="none"/>
        </w:rPr>
        <w:t>法定代表人或委托代理人签字</w:t>
      </w:r>
      <w:r>
        <w:rPr>
          <w:color w:val="auto"/>
          <w:spacing w:val="20"/>
          <w:szCs w:val="21"/>
          <w:highlight w:val="none"/>
        </w:rPr>
        <w:t>：</w:t>
      </w:r>
    </w:p>
    <w:p>
      <w:pPr>
        <w:snapToGrid w:val="0"/>
        <w:spacing w:before="50" w:after="50" w:line="360" w:lineRule="exact"/>
        <w:rPr>
          <w:color w:val="auto"/>
          <w:spacing w:val="20"/>
          <w:szCs w:val="21"/>
          <w:highlight w:val="none"/>
        </w:rPr>
      </w:pPr>
      <w:r>
        <w:rPr>
          <w:color w:val="auto"/>
          <w:spacing w:val="20"/>
          <w:szCs w:val="21"/>
          <w:highlight w:val="none"/>
        </w:rPr>
        <w:t>供应商盖章：</w:t>
      </w:r>
    </w:p>
    <w:p>
      <w:pPr>
        <w:snapToGrid w:val="0"/>
        <w:spacing w:before="50" w:after="50" w:line="360" w:lineRule="exact"/>
        <w:rPr>
          <w:color w:val="auto"/>
          <w:spacing w:val="20"/>
          <w:szCs w:val="21"/>
          <w:highlight w:val="none"/>
          <w:u w:val="single"/>
        </w:rPr>
      </w:pPr>
      <w:r>
        <w:rPr>
          <w:color w:val="auto"/>
          <w:spacing w:val="20"/>
          <w:szCs w:val="21"/>
          <w:highlight w:val="none"/>
        </w:rPr>
        <w:t>日期：</w:t>
      </w:r>
    </w:p>
    <w:p>
      <w:pPr>
        <w:snapToGrid w:val="0"/>
        <w:spacing w:line="400" w:lineRule="exact"/>
        <w:jc w:val="left"/>
        <w:rPr>
          <w:b/>
          <w:color w:val="auto"/>
          <w:szCs w:val="21"/>
          <w:highlight w:val="none"/>
        </w:rPr>
      </w:pPr>
    </w:p>
    <w:p>
      <w:pPr>
        <w:rPr>
          <w:b/>
          <w:color w:val="auto"/>
          <w:szCs w:val="21"/>
          <w:highlight w:val="none"/>
        </w:rPr>
      </w:pPr>
      <w:r>
        <w:rPr>
          <w:b/>
          <w:color w:val="auto"/>
          <w:szCs w:val="21"/>
          <w:highlight w:val="none"/>
        </w:rPr>
        <w:br w:type="page"/>
      </w:r>
    </w:p>
    <w:p>
      <w:pPr>
        <w:snapToGrid w:val="0"/>
        <w:spacing w:line="400" w:lineRule="exact"/>
        <w:jc w:val="left"/>
        <w:rPr>
          <w:color w:val="auto"/>
          <w:szCs w:val="21"/>
          <w:highlight w:val="none"/>
        </w:rPr>
      </w:pPr>
      <w:r>
        <w:rPr>
          <w:b/>
          <w:color w:val="auto"/>
          <w:szCs w:val="21"/>
          <w:highlight w:val="none"/>
        </w:rPr>
        <w:t>（</w:t>
      </w:r>
      <w:r>
        <w:rPr>
          <w:rFonts w:hint="eastAsia"/>
          <w:b/>
          <w:color w:val="auto"/>
          <w:szCs w:val="21"/>
          <w:highlight w:val="none"/>
        </w:rPr>
        <w:t>2</w:t>
      </w:r>
      <w:r>
        <w:rPr>
          <w:b/>
          <w:bCs/>
          <w:color w:val="auto"/>
          <w:szCs w:val="21"/>
          <w:highlight w:val="none"/>
        </w:rPr>
        <w:t>）设备</w:t>
      </w:r>
      <w:r>
        <w:rPr>
          <w:rFonts w:hint="eastAsia"/>
          <w:color w:val="auto"/>
          <w:szCs w:val="21"/>
          <w:highlight w:val="none"/>
        </w:rPr>
        <w:t>（货物）</w:t>
      </w:r>
      <w:r>
        <w:rPr>
          <w:b/>
          <w:bCs/>
          <w:color w:val="auto"/>
          <w:szCs w:val="21"/>
          <w:highlight w:val="none"/>
        </w:rPr>
        <w:t>配置清单格式</w:t>
      </w:r>
      <w:r>
        <w:rPr>
          <w:rFonts w:hint="eastAsia"/>
          <w:b/>
          <w:bCs/>
          <w:color w:val="auto"/>
          <w:szCs w:val="21"/>
          <w:highlight w:val="none"/>
        </w:rPr>
        <w:t>：</w:t>
      </w:r>
    </w:p>
    <w:tbl>
      <w:tblPr>
        <w:tblStyle w:val="23"/>
        <w:tblW w:w="93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2"/>
        <w:gridCol w:w="1443"/>
        <w:gridCol w:w="839"/>
        <w:gridCol w:w="1498"/>
        <w:gridCol w:w="1620"/>
        <w:gridCol w:w="1809"/>
        <w:gridCol w:w="13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92"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r>
              <w:rPr>
                <w:color w:val="auto"/>
                <w:szCs w:val="21"/>
                <w:highlight w:val="none"/>
              </w:rPr>
              <w:t>序号</w:t>
            </w:r>
          </w:p>
        </w:tc>
        <w:tc>
          <w:tcPr>
            <w:tcW w:w="14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r>
              <w:rPr>
                <w:color w:val="auto"/>
                <w:szCs w:val="21"/>
                <w:highlight w:val="none"/>
              </w:rPr>
              <w:t>设备名称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r>
              <w:rPr>
                <w:color w:val="auto"/>
                <w:szCs w:val="21"/>
                <w:highlight w:val="none"/>
              </w:rPr>
              <w:t>品牌</w:t>
            </w: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r>
              <w:rPr>
                <w:color w:val="auto"/>
                <w:szCs w:val="21"/>
                <w:highlight w:val="none"/>
              </w:rPr>
              <w:t>规格型号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r>
              <w:rPr>
                <w:color w:val="auto"/>
                <w:szCs w:val="21"/>
                <w:highlight w:val="none"/>
              </w:rPr>
              <w:t>单位及数量</w:t>
            </w:r>
          </w:p>
        </w:tc>
        <w:tc>
          <w:tcPr>
            <w:tcW w:w="18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r>
              <w:rPr>
                <w:color w:val="auto"/>
                <w:szCs w:val="21"/>
                <w:highlight w:val="none"/>
              </w:rPr>
              <w:t>性能及指标</w:t>
            </w:r>
          </w:p>
        </w:tc>
        <w:tc>
          <w:tcPr>
            <w:tcW w:w="1374"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color w:val="auto"/>
                <w:szCs w:val="21"/>
                <w:highlight w:val="none"/>
              </w:rPr>
            </w:pPr>
            <w:r>
              <w:rPr>
                <w:color w:val="auto"/>
                <w:szCs w:val="21"/>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92"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8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374"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792"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8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374"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792"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8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374"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792" w:type="dxa"/>
            <w:tcBorders>
              <w:top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44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8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exact"/>
              <w:jc w:val="center"/>
              <w:rPr>
                <w:color w:val="auto"/>
                <w:szCs w:val="21"/>
                <w:highlight w:val="none"/>
              </w:rPr>
            </w:pPr>
          </w:p>
        </w:tc>
        <w:tc>
          <w:tcPr>
            <w:tcW w:w="1374" w:type="dxa"/>
            <w:tcBorders>
              <w:top w:val="single" w:color="auto" w:sz="4" w:space="0"/>
              <w:left w:val="single" w:color="auto" w:sz="4" w:space="0"/>
              <w:bottom w:val="single" w:color="auto" w:sz="4" w:space="0"/>
            </w:tcBorders>
            <w:vAlign w:val="center"/>
          </w:tcPr>
          <w:p>
            <w:pPr>
              <w:snapToGrid w:val="0"/>
              <w:spacing w:before="50" w:after="50" w:line="360" w:lineRule="exact"/>
              <w:jc w:val="center"/>
              <w:rPr>
                <w:color w:val="auto"/>
                <w:szCs w:val="21"/>
                <w:highlight w:val="none"/>
              </w:rPr>
            </w:pPr>
          </w:p>
        </w:tc>
      </w:tr>
    </w:tbl>
    <w:p>
      <w:pPr>
        <w:snapToGrid w:val="0"/>
        <w:spacing w:before="50" w:after="50" w:line="360" w:lineRule="exact"/>
        <w:rPr>
          <w:color w:val="auto"/>
          <w:spacing w:val="20"/>
          <w:szCs w:val="21"/>
          <w:highlight w:val="none"/>
          <w:u w:val="single"/>
        </w:rPr>
      </w:pPr>
      <w:r>
        <w:rPr>
          <w:color w:val="auto"/>
          <w:spacing w:val="20"/>
          <w:szCs w:val="21"/>
          <w:highlight w:val="none"/>
        </w:rPr>
        <w:t>供应商盖章：</w:t>
      </w:r>
    </w:p>
    <w:p>
      <w:pPr>
        <w:snapToGrid w:val="0"/>
        <w:spacing w:before="50" w:after="50" w:line="360" w:lineRule="exact"/>
        <w:rPr>
          <w:color w:val="auto"/>
          <w:spacing w:val="20"/>
          <w:szCs w:val="21"/>
          <w:highlight w:val="none"/>
          <w:u w:val="single"/>
        </w:rPr>
      </w:pPr>
      <w:r>
        <w:rPr>
          <w:color w:val="auto"/>
          <w:szCs w:val="21"/>
          <w:highlight w:val="none"/>
        </w:rPr>
        <w:t>法定代表人或委托代理人签字：</w:t>
      </w:r>
      <w:r>
        <w:rPr>
          <w:color w:val="auto"/>
          <w:szCs w:val="21"/>
          <w:highlight w:val="none"/>
          <w:u w:val="single"/>
        </w:rPr>
        <w:t>　　　　　</w:t>
      </w:r>
    </w:p>
    <w:p>
      <w:pPr>
        <w:snapToGrid w:val="0"/>
        <w:spacing w:before="50" w:after="50" w:line="360" w:lineRule="exact"/>
        <w:rPr>
          <w:color w:val="auto"/>
          <w:szCs w:val="21"/>
          <w:highlight w:val="none"/>
        </w:rPr>
      </w:pPr>
      <w:r>
        <w:rPr>
          <w:color w:val="auto"/>
          <w:spacing w:val="20"/>
          <w:szCs w:val="21"/>
          <w:highlight w:val="none"/>
        </w:rPr>
        <w:t>日期：</w:t>
      </w:r>
    </w:p>
    <w:p>
      <w:pPr>
        <w:snapToGrid w:val="0"/>
        <w:spacing w:line="400" w:lineRule="exact"/>
        <w:ind w:firstLine="413" w:firstLineChars="196"/>
        <w:jc w:val="left"/>
        <w:rPr>
          <w:b/>
          <w:color w:val="auto"/>
          <w:szCs w:val="21"/>
          <w:highlight w:val="none"/>
        </w:rPr>
      </w:pPr>
    </w:p>
    <w:p>
      <w:pPr>
        <w:snapToGrid w:val="0"/>
        <w:spacing w:line="400" w:lineRule="exact"/>
        <w:ind w:firstLine="413" w:firstLineChars="196"/>
        <w:jc w:val="left"/>
        <w:rPr>
          <w:color w:val="auto"/>
          <w:szCs w:val="21"/>
          <w:highlight w:val="none"/>
        </w:rPr>
      </w:pPr>
      <w:r>
        <w:rPr>
          <w:b/>
          <w:color w:val="auto"/>
          <w:szCs w:val="21"/>
          <w:highlight w:val="none"/>
        </w:rPr>
        <w:t>（</w:t>
      </w:r>
      <w:r>
        <w:rPr>
          <w:rFonts w:hint="eastAsia"/>
          <w:b/>
          <w:color w:val="auto"/>
          <w:szCs w:val="21"/>
          <w:highlight w:val="none"/>
        </w:rPr>
        <w:t>3</w:t>
      </w:r>
      <w:r>
        <w:rPr>
          <w:b/>
          <w:color w:val="auto"/>
          <w:szCs w:val="21"/>
          <w:highlight w:val="none"/>
        </w:rPr>
        <w:t>）</w:t>
      </w:r>
      <w:r>
        <w:rPr>
          <w:color w:val="auto"/>
          <w:szCs w:val="21"/>
          <w:highlight w:val="none"/>
        </w:rPr>
        <w:t>服务方案(含服务承诺、服务的内容和措施等）</w:t>
      </w:r>
      <w:r>
        <w:rPr>
          <w:rFonts w:hint="eastAsia"/>
          <w:color w:val="auto"/>
          <w:szCs w:val="21"/>
          <w:highlight w:val="none"/>
        </w:rPr>
        <w:t>。</w:t>
      </w:r>
      <w:r>
        <w:rPr>
          <w:rFonts w:hint="eastAsia"/>
          <w:b/>
          <w:color w:val="auto"/>
          <w:szCs w:val="21"/>
          <w:highlight w:val="none"/>
        </w:rPr>
        <w:t>（</w:t>
      </w:r>
      <w:r>
        <w:rPr>
          <w:b/>
          <w:color w:val="auto"/>
          <w:szCs w:val="21"/>
          <w:highlight w:val="none"/>
        </w:rPr>
        <w:t>格式自拟</w:t>
      </w:r>
      <w:r>
        <w:rPr>
          <w:rFonts w:hint="eastAsia"/>
          <w:b/>
          <w:color w:val="auto"/>
          <w:szCs w:val="21"/>
          <w:highlight w:val="none"/>
        </w:rPr>
        <w:t>）</w:t>
      </w:r>
    </w:p>
    <w:p>
      <w:pPr>
        <w:snapToGrid w:val="0"/>
        <w:spacing w:line="400" w:lineRule="exact"/>
        <w:ind w:firstLine="420" w:firstLineChars="200"/>
        <w:jc w:val="left"/>
        <w:rPr>
          <w:color w:val="auto"/>
          <w:szCs w:val="21"/>
          <w:highlight w:val="none"/>
        </w:rPr>
      </w:pPr>
    </w:p>
    <w:p>
      <w:pPr>
        <w:snapToGrid w:val="0"/>
        <w:spacing w:line="400" w:lineRule="exact"/>
        <w:ind w:firstLine="422" w:firstLineChars="200"/>
        <w:jc w:val="left"/>
        <w:rPr>
          <w:b/>
          <w:bCs/>
          <w:color w:val="auto"/>
          <w:szCs w:val="21"/>
          <w:highlight w:val="none"/>
        </w:rPr>
      </w:pPr>
      <w:r>
        <w:rPr>
          <w:b/>
          <w:bCs/>
          <w:color w:val="auto"/>
          <w:szCs w:val="21"/>
          <w:highlight w:val="none"/>
        </w:rPr>
        <w:t>（</w:t>
      </w:r>
      <w:r>
        <w:rPr>
          <w:rFonts w:hint="eastAsia"/>
          <w:b/>
          <w:bCs/>
          <w:color w:val="auto"/>
          <w:szCs w:val="21"/>
          <w:highlight w:val="none"/>
        </w:rPr>
        <w:t>4</w:t>
      </w:r>
      <w:r>
        <w:rPr>
          <w:b/>
          <w:bCs/>
          <w:color w:val="auto"/>
          <w:szCs w:val="21"/>
          <w:highlight w:val="none"/>
        </w:rPr>
        <w:t>）售后服务</w:t>
      </w:r>
      <w:r>
        <w:rPr>
          <w:rFonts w:hint="eastAsia"/>
          <w:b/>
          <w:bCs/>
          <w:color w:val="auto"/>
          <w:szCs w:val="21"/>
          <w:highlight w:val="none"/>
        </w:rPr>
        <w:t>。</w:t>
      </w:r>
      <w:r>
        <w:rPr>
          <w:b/>
          <w:bCs/>
          <w:color w:val="auto"/>
          <w:szCs w:val="21"/>
          <w:highlight w:val="none"/>
        </w:rPr>
        <w:t>（格式自拟</w:t>
      </w:r>
      <w:r>
        <w:rPr>
          <w:rFonts w:hint="eastAsia"/>
          <w:b/>
          <w:bCs/>
          <w:color w:val="auto"/>
          <w:szCs w:val="21"/>
          <w:highlight w:val="none"/>
        </w:rPr>
        <w:t>）</w:t>
      </w:r>
    </w:p>
    <w:p>
      <w:pPr>
        <w:snapToGrid w:val="0"/>
        <w:spacing w:line="400" w:lineRule="exact"/>
        <w:ind w:firstLine="413" w:firstLineChars="196"/>
        <w:jc w:val="left"/>
        <w:rPr>
          <w:b/>
          <w:color w:val="auto"/>
          <w:szCs w:val="21"/>
          <w:highlight w:val="none"/>
        </w:rPr>
      </w:pPr>
    </w:p>
    <w:p>
      <w:pPr>
        <w:snapToGrid w:val="0"/>
        <w:spacing w:line="400" w:lineRule="exact"/>
        <w:ind w:firstLine="413" w:firstLineChars="196"/>
        <w:jc w:val="left"/>
        <w:rPr>
          <w:b/>
          <w:color w:val="auto"/>
          <w:szCs w:val="21"/>
          <w:highlight w:val="none"/>
        </w:rPr>
      </w:pPr>
      <w:r>
        <w:rPr>
          <w:b/>
          <w:color w:val="auto"/>
          <w:szCs w:val="21"/>
          <w:highlight w:val="none"/>
        </w:rPr>
        <w:t>（5）供应商项目实施人员一览表（项目实施人员必须属于依法缴纳社保费人员名单中的人员）</w:t>
      </w:r>
      <w:r>
        <w:rPr>
          <w:rFonts w:hint="eastAsia"/>
          <w:b/>
          <w:color w:val="auto"/>
          <w:szCs w:val="21"/>
          <w:highlight w:val="none"/>
        </w:rPr>
        <w:t>。</w:t>
      </w:r>
    </w:p>
    <w:p>
      <w:pPr>
        <w:snapToGrid w:val="0"/>
        <w:spacing w:before="50" w:afterLines="50"/>
        <w:jc w:val="center"/>
        <w:rPr>
          <w:color w:val="auto"/>
          <w:szCs w:val="21"/>
          <w:highlight w:val="none"/>
        </w:rPr>
      </w:pPr>
      <w:r>
        <w:rPr>
          <w:color w:val="auto"/>
          <w:szCs w:val="21"/>
          <w:highlight w:val="none"/>
        </w:rPr>
        <w:t>项目实施人员（主要从业人员及其技术资格）一览表</w:t>
      </w:r>
    </w:p>
    <w:tbl>
      <w:tblPr>
        <w:tblStyle w:val="23"/>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color w:val="auto"/>
                <w:szCs w:val="21"/>
                <w:highlight w:val="none"/>
              </w:rPr>
            </w:pPr>
            <w:r>
              <w:rPr>
                <w:color w:val="auto"/>
                <w:szCs w:val="21"/>
                <w:highlight w:val="none"/>
              </w:rPr>
              <w:t>姓名</w:t>
            </w:r>
          </w:p>
        </w:tc>
        <w:tc>
          <w:tcPr>
            <w:tcW w:w="709" w:type="dxa"/>
            <w:vAlign w:val="center"/>
          </w:tcPr>
          <w:p>
            <w:pPr>
              <w:snapToGrid w:val="0"/>
              <w:spacing w:before="50" w:afterLines="50"/>
              <w:jc w:val="center"/>
              <w:rPr>
                <w:color w:val="auto"/>
                <w:szCs w:val="21"/>
                <w:highlight w:val="none"/>
              </w:rPr>
            </w:pPr>
            <w:r>
              <w:rPr>
                <w:color w:val="auto"/>
                <w:szCs w:val="21"/>
                <w:highlight w:val="none"/>
              </w:rPr>
              <w:t>职务</w:t>
            </w:r>
          </w:p>
        </w:tc>
        <w:tc>
          <w:tcPr>
            <w:tcW w:w="1701" w:type="dxa"/>
            <w:vAlign w:val="center"/>
          </w:tcPr>
          <w:p>
            <w:pPr>
              <w:snapToGrid w:val="0"/>
              <w:spacing w:before="50" w:afterLines="50"/>
              <w:jc w:val="center"/>
              <w:rPr>
                <w:color w:val="auto"/>
                <w:szCs w:val="21"/>
                <w:highlight w:val="none"/>
              </w:rPr>
            </w:pPr>
            <w:r>
              <w:rPr>
                <w:color w:val="auto"/>
                <w:szCs w:val="21"/>
                <w:highlight w:val="none"/>
              </w:rPr>
              <w:t>专业技术资格</w:t>
            </w:r>
          </w:p>
        </w:tc>
        <w:tc>
          <w:tcPr>
            <w:tcW w:w="1420" w:type="dxa"/>
            <w:vAlign w:val="center"/>
          </w:tcPr>
          <w:p>
            <w:pPr>
              <w:snapToGrid w:val="0"/>
              <w:spacing w:before="50" w:afterLines="50"/>
              <w:jc w:val="center"/>
              <w:rPr>
                <w:color w:val="auto"/>
                <w:szCs w:val="21"/>
                <w:highlight w:val="none"/>
              </w:rPr>
            </w:pPr>
            <w:r>
              <w:rPr>
                <w:color w:val="auto"/>
                <w:szCs w:val="21"/>
                <w:highlight w:val="none"/>
              </w:rPr>
              <w:t>证书编号</w:t>
            </w:r>
          </w:p>
        </w:tc>
        <w:tc>
          <w:tcPr>
            <w:tcW w:w="1698" w:type="dxa"/>
            <w:vAlign w:val="center"/>
          </w:tcPr>
          <w:p>
            <w:pPr>
              <w:snapToGrid w:val="0"/>
              <w:spacing w:before="50" w:afterLines="50"/>
              <w:jc w:val="center"/>
              <w:rPr>
                <w:color w:val="auto"/>
                <w:szCs w:val="21"/>
                <w:highlight w:val="none"/>
              </w:rPr>
            </w:pPr>
            <w:r>
              <w:rPr>
                <w:color w:val="auto"/>
                <w:szCs w:val="21"/>
                <w:highlight w:val="none"/>
              </w:rPr>
              <w:t>参加本单位</w:t>
            </w:r>
          </w:p>
          <w:p>
            <w:pPr>
              <w:snapToGrid w:val="0"/>
              <w:spacing w:before="50" w:afterLines="50"/>
              <w:jc w:val="center"/>
              <w:rPr>
                <w:color w:val="auto"/>
                <w:szCs w:val="21"/>
                <w:highlight w:val="none"/>
              </w:rPr>
            </w:pPr>
            <w:r>
              <w:rPr>
                <w:color w:val="auto"/>
                <w:szCs w:val="21"/>
                <w:highlight w:val="none"/>
              </w:rPr>
              <w:t>工作时间</w:t>
            </w:r>
          </w:p>
        </w:tc>
        <w:tc>
          <w:tcPr>
            <w:tcW w:w="1843" w:type="dxa"/>
            <w:vAlign w:val="center"/>
          </w:tcPr>
          <w:p>
            <w:pPr>
              <w:snapToGrid w:val="0"/>
              <w:spacing w:before="50" w:afterLines="50"/>
              <w:jc w:val="center"/>
              <w:rPr>
                <w:color w:val="auto"/>
                <w:szCs w:val="21"/>
                <w:highlight w:val="none"/>
              </w:rPr>
            </w:pPr>
            <w:r>
              <w:rPr>
                <w:color w:val="auto"/>
                <w:szCs w:val="21"/>
                <w:highlight w:val="none"/>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color w:val="auto"/>
                <w:szCs w:val="21"/>
                <w:highlight w:val="none"/>
              </w:rPr>
            </w:pPr>
          </w:p>
        </w:tc>
        <w:tc>
          <w:tcPr>
            <w:tcW w:w="709" w:type="dxa"/>
            <w:vAlign w:val="center"/>
          </w:tcPr>
          <w:p>
            <w:pPr>
              <w:snapToGrid w:val="0"/>
              <w:spacing w:before="50" w:afterLines="50"/>
              <w:jc w:val="center"/>
              <w:rPr>
                <w:color w:val="auto"/>
                <w:szCs w:val="21"/>
                <w:highlight w:val="none"/>
              </w:rPr>
            </w:pPr>
          </w:p>
        </w:tc>
        <w:tc>
          <w:tcPr>
            <w:tcW w:w="1701" w:type="dxa"/>
            <w:vAlign w:val="center"/>
          </w:tcPr>
          <w:p>
            <w:pPr>
              <w:snapToGrid w:val="0"/>
              <w:spacing w:before="50" w:afterLines="50"/>
              <w:jc w:val="center"/>
              <w:rPr>
                <w:color w:val="auto"/>
                <w:szCs w:val="21"/>
                <w:highlight w:val="none"/>
              </w:rPr>
            </w:pPr>
          </w:p>
        </w:tc>
        <w:tc>
          <w:tcPr>
            <w:tcW w:w="1420" w:type="dxa"/>
            <w:vAlign w:val="center"/>
          </w:tcPr>
          <w:p>
            <w:pPr>
              <w:snapToGrid w:val="0"/>
              <w:spacing w:before="50" w:afterLines="50"/>
              <w:jc w:val="center"/>
              <w:rPr>
                <w:color w:val="auto"/>
                <w:szCs w:val="21"/>
                <w:highlight w:val="none"/>
              </w:rPr>
            </w:pPr>
          </w:p>
        </w:tc>
        <w:tc>
          <w:tcPr>
            <w:tcW w:w="1698" w:type="dxa"/>
            <w:vAlign w:val="center"/>
          </w:tcPr>
          <w:p>
            <w:pPr>
              <w:snapToGrid w:val="0"/>
              <w:spacing w:before="50" w:afterLines="50"/>
              <w:jc w:val="center"/>
              <w:rPr>
                <w:color w:val="auto"/>
                <w:szCs w:val="21"/>
                <w:highlight w:val="none"/>
              </w:rPr>
            </w:pPr>
          </w:p>
        </w:tc>
        <w:tc>
          <w:tcPr>
            <w:tcW w:w="1843" w:type="dxa"/>
            <w:vAlign w:val="center"/>
          </w:tcPr>
          <w:p>
            <w:pPr>
              <w:snapToGrid w:val="0"/>
              <w:spacing w:before="50" w:afterLines="5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color w:val="auto"/>
                <w:szCs w:val="21"/>
                <w:highlight w:val="none"/>
              </w:rPr>
            </w:pPr>
          </w:p>
        </w:tc>
        <w:tc>
          <w:tcPr>
            <w:tcW w:w="709" w:type="dxa"/>
            <w:vAlign w:val="center"/>
          </w:tcPr>
          <w:p>
            <w:pPr>
              <w:snapToGrid w:val="0"/>
              <w:spacing w:before="50" w:afterLines="50"/>
              <w:jc w:val="center"/>
              <w:rPr>
                <w:color w:val="auto"/>
                <w:szCs w:val="21"/>
                <w:highlight w:val="none"/>
              </w:rPr>
            </w:pPr>
          </w:p>
        </w:tc>
        <w:tc>
          <w:tcPr>
            <w:tcW w:w="1701" w:type="dxa"/>
            <w:vAlign w:val="center"/>
          </w:tcPr>
          <w:p>
            <w:pPr>
              <w:snapToGrid w:val="0"/>
              <w:spacing w:before="50" w:afterLines="50"/>
              <w:jc w:val="center"/>
              <w:rPr>
                <w:color w:val="auto"/>
                <w:szCs w:val="21"/>
                <w:highlight w:val="none"/>
              </w:rPr>
            </w:pPr>
          </w:p>
        </w:tc>
        <w:tc>
          <w:tcPr>
            <w:tcW w:w="1420" w:type="dxa"/>
            <w:vAlign w:val="center"/>
          </w:tcPr>
          <w:p>
            <w:pPr>
              <w:snapToGrid w:val="0"/>
              <w:spacing w:before="50" w:afterLines="50"/>
              <w:jc w:val="center"/>
              <w:rPr>
                <w:color w:val="auto"/>
                <w:szCs w:val="21"/>
                <w:highlight w:val="none"/>
              </w:rPr>
            </w:pPr>
          </w:p>
        </w:tc>
        <w:tc>
          <w:tcPr>
            <w:tcW w:w="1698" w:type="dxa"/>
            <w:vAlign w:val="center"/>
          </w:tcPr>
          <w:p>
            <w:pPr>
              <w:snapToGrid w:val="0"/>
              <w:spacing w:before="50" w:afterLines="50"/>
              <w:jc w:val="center"/>
              <w:rPr>
                <w:color w:val="auto"/>
                <w:szCs w:val="21"/>
                <w:highlight w:val="none"/>
              </w:rPr>
            </w:pPr>
          </w:p>
        </w:tc>
        <w:tc>
          <w:tcPr>
            <w:tcW w:w="1843" w:type="dxa"/>
            <w:vAlign w:val="center"/>
          </w:tcPr>
          <w:p>
            <w:pPr>
              <w:snapToGrid w:val="0"/>
              <w:spacing w:before="50" w:afterLines="50"/>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Lines="50"/>
              <w:jc w:val="center"/>
              <w:rPr>
                <w:color w:val="auto"/>
                <w:szCs w:val="21"/>
                <w:highlight w:val="none"/>
              </w:rPr>
            </w:pPr>
          </w:p>
        </w:tc>
        <w:tc>
          <w:tcPr>
            <w:tcW w:w="709" w:type="dxa"/>
            <w:vAlign w:val="center"/>
          </w:tcPr>
          <w:p>
            <w:pPr>
              <w:snapToGrid w:val="0"/>
              <w:spacing w:before="50" w:afterLines="50"/>
              <w:jc w:val="center"/>
              <w:rPr>
                <w:color w:val="auto"/>
                <w:szCs w:val="21"/>
                <w:highlight w:val="none"/>
              </w:rPr>
            </w:pPr>
          </w:p>
        </w:tc>
        <w:tc>
          <w:tcPr>
            <w:tcW w:w="1701" w:type="dxa"/>
            <w:vAlign w:val="center"/>
          </w:tcPr>
          <w:p>
            <w:pPr>
              <w:snapToGrid w:val="0"/>
              <w:spacing w:before="50" w:afterLines="50"/>
              <w:jc w:val="center"/>
              <w:rPr>
                <w:color w:val="auto"/>
                <w:szCs w:val="21"/>
                <w:highlight w:val="none"/>
              </w:rPr>
            </w:pPr>
          </w:p>
        </w:tc>
        <w:tc>
          <w:tcPr>
            <w:tcW w:w="1420" w:type="dxa"/>
            <w:vAlign w:val="center"/>
          </w:tcPr>
          <w:p>
            <w:pPr>
              <w:snapToGrid w:val="0"/>
              <w:spacing w:before="50" w:afterLines="50"/>
              <w:jc w:val="center"/>
              <w:rPr>
                <w:color w:val="auto"/>
                <w:szCs w:val="21"/>
                <w:highlight w:val="none"/>
              </w:rPr>
            </w:pPr>
          </w:p>
        </w:tc>
        <w:tc>
          <w:tcPr>
            <w:tcW w:w="1698" w:type="dxa"/>
            <w:vAlign w:val="center"/>
          </w:tcPr>
          <w:p>
            <w:pPr>
              <w:snapToGrid w:val="0"/>
              <w:spacing w:before="50" w:afterLines="50"/>
              <w:jc w:val="center"/>
              <w:rPr>
                <w:color w:val="auto"/>
                <w:szCs w:val="21"/>
                <w:highlight w:val="none"/>
              </w:rPr>
            </w:pPr>
          </w:p>
        </w:tc>
        <w:tc>
          <w:tcPr>
            <w:tcW w:w="1843" w:type="dxa"/>
            <w:vAlign w:val="center"/>
          </w:tcPr>
          <w:p>
            <w:pPr>
              <w:snapToGrid w:val="0"/>
              <w:spacing w:before="50" w:afterLines="50"/>
              <w:jc w:val="center"/>
              <w:rPr>
                <w:color w:val="auto"/>
                <w:szCs w:val="21"/>
                <w:highlight w:val="none"/>
              </w:rPr>
            </w:pPr>
          </w:p>
        </w:tc>
      </w:tr>
    </w:tbl>
    <w:p>
      <w:pPr>
        <w:snapToGrid w:val="0"/>
        <w:spacing w:before="50" w:afterLines="50"/>
        <w:jc w:val="left"/>
        <w:rPr>
          <w:color w:val="auto"/>
          <w:szCs w:val="21"/>
          <w:highlight w:val="none"/>
        </w:rPr>
      </w:pPr>
      <w:r>
        <w:rPr>
          <w:color w:val="auto"/>
          <w:szCs w:val="21"/>
          <w:highlight w:val="none"/>
        </w:rPr>
        <w:t>注：在填写时，如本表格不适合投标单位的实际情况，可根据本表格式自行制表填写。</w:t>
      </w:r>
    </w:p>
    <w:p>
      <w:pPr>
        <w:snapToGrid w:val="0"/>
        <w:spacing w:before="50" w:after="50"/>
        <w:rPr>
          <w:color w:val="auto"/>
          <w:spacing w:val="20"/>
          <w:szCs w:val="21"/>
          <w:highlight w:val="none"/>
          <w:u w:val="single"/>
        </w:rPr>
      </w:pPr>
      <w:r>
        <w:rPr>
          <w:color w:val="auto"/>
          <w:szCs w:val="21"/>
          <w:highlight w:val="none"/>
        </w:rPr>
        <w:t>法定代表人或委托代理人</w:t>
      </w:r>
      <w:r>
        <w:rPr>
          <w:color w:val="auto"/>
          <w:spacing w:val="20"/>
          <w:szCs w:val="21"/>
          <w:highlight w:val="none"/>
        </w:rPr>
        <w:t>签字：</w:t>
      </w:r>
    </w:p>
    <w:p>
      <w:pPr>
        <w:snapToGrid w:val="0"/>
        <w:spacing w:before="50" w:afterLines="50"/>
        <w:jc w:val="left"/>
        <w:rPr>
          <w:color w:val="auto"/>
          <w:szCs w:val="21"/>
          <w:highlight w:val="none"/>
        </w:rPr>
      </w:pPr>
      <w:r>
        <w:rPr>
          <w:color w:val="auto"/>
          <w:spacing w:val="20"/>
          <w:szCs w:val="21"/>
          <w:highlight w:val="none"/>
        </w:rPr>
        <w:t>供应商盖公章：日期：</w:t>
      </w:r>
    </w:p>
    <w:p>
      <w:pPr>
        <w:snapToGrid w:val="0"/>
        <w:spacing w:line="400" w:lineRule="exact"/>
        <w:ind w:firstLine="413" w:firstLineChars="196"/>
        <w:jc w:val="left"/>
        <w:rPr>
          <w:b/>
          <w:bCs/>
          <w:color w:val="auto"/>
          <w:szCs w:val="21"/>
          <w:highlight w:val="none"/>
        </w:rPr>
      </w:pPr>
    </w:p>
    <w:p>
      <w:pPr>
        <w:snapToGrid w:val="0"/>
        <w:spacing w:before="50" w:afterLines="50"/>
        <w:ind w:firstLine="422" w:firstLineChars="200"/>
        <w:jc w:val="left"/>
        <w:rPr>
          <w:b/>
          <w:bCs/>
          <w:color w:val="auto"/>
          <w:szCs w:val="21"/>
          <w:highlight w:val="none"/>
        </w:rPr>
      </w:pPr>
    </w:p>
    <w:p>
      <w:pPr>
        <w:snapToGrid w:val="0"/>
        <w:spacing w:before="50" w:afterLines="50"/>
        <w:ind w:firstLine="422" w:firstLineChars="200"/>
        <w:jc w:val="left"/>
        <w:rPr>
          <w:color w:val="auto"/>
          <w:sz w:val="24"/>
          <w:highlight w:val="none"/>
        </w:rPr>
      </w:pPr>
      <w:r>
        <w:rPr>
          <w:b/>
          <w:bCs/>
          <w:color w:val="auto"/>
          <w:szCs w:val="21"/>
          <w:highlight w:val="none"/>
        </w:rPr>
        <w:t>（</w:t>
      </w:r>
      <w:r>
        <w:rPr>
          <w:rFonts w:hint="eastAsia"/>
          <w:b/>
          <w:bCs/>
          <w:color w:val="auto"/>
          <w:szCs w:val="21"/>
          <w:highlight w:val="none"/>
        </w:rPr>
        <w:t>6</w:t>
      </w:r>
      <w:r>
        <w:rPr>
          <w:b/>
          <w:bCs/>
          <w:color w:val="auto"/>
          <w:szCs w:val="21"/>
          <w:highlight w:val="none"/>
        </w:rPr>
        <w:t>）招标项目采购需求中要求必须提供的材料。</w:t>
      </w:r>
    </w:p>
    <w:p>
      <w:pPr>
        <w:snapToGrid w:val="0"/>
        <w:spacing w:line="400" w:lineRule="exact"/>
        <w:ind w:firstLine="411" w:firstLineChars="196"/>
        <w:jc w:val="left"/>
        <w:rPr>
          <w:color w:val="auto"/>
          <w:szCs w:val="21"/>
          <w:highlight w:val="none"/>
        </w:rPr>
      </w:pPr>
    </w:p>
    <w:p>
      <w:pPr>
        <w:rPr>
          <w:b/>
          <w:color w:val="auto"/>
          <w:szCs w:val="21"/>
          <w:highlight w:val="none"/>
        </w:rPr>
      </w:pPr>
      <w:r>
        <w:rPr>
          <w:b/>
          <w:color w:val="auto"/>
          <w:szCs w:val="21"/>
          <w:highlight w:val="none"/>
        </w:rPr>
        <w:br w:type="page"/>
      </w:r>
      <w:r>
        <w:rPr>
          <w:b/>
          <w:color w:val="auto"/>
          <w:sz w:val="24"/>
          <w:highlight w:val="none"/>
        </w:rPr>
        <w:t>（三）报价文件部分（格式）</w:t>
      </w:r>
    </w:p>
    <w:p>
      <w:pPr>
        <w:snapToGrid w:val="0"/>
        <w:spacing w:beforeLines="50" w:after="50" w:line="360" w:lineRule="exact"/>
        <w:rPr>
          <w:b/>
          <w:color w:val="auto"/>
          <w:szCs w:val="21"/>
          <w:highlight w:val="none"/>
        </w:rPr>
      </w:pPr>
      <w:r>
        <w:rPr>
          <w:b/>
          <w:color w:val="auto"/>
          <w:szCs w:val="21"/>
          <w:highlight w:val="none"/>
        </w:rPr>
        <w:t>（1）投标函格式：</w:t>
      </w:r>
    </w:p>
    <w:p>
      <w:pPr>
        <w:snapToGrid w:val="0"/>
        <w:spacing w:beforeLines="50" w:after="50" w:line="360" w:lineRule="exact"/>
        <w:jc w:val="center"/>
        <w:rPr>
          <w:b/>
          <w:color w:val="auto"/>
          <w:sz w:val="28"/>
          <w:szCs w:val="28"/>
          <w:highlight w:val="none"/>
        </w:rPr>
      </w:pPr>
      <w:r>
        <w:rPr>
          <w:b/>
          <w:color w:val="auto"/>
          <w:sz w:val="28"/>
          <w:szCs w:val="28"/>
          <w:highlight w:val="none"/>
        </w:rPr>
        <w:t>投标函</w:t>
      </w:r>
    </w:p>
    <w:p>
      <w:pPr>
        <w:snapToGrid w:val="0"/>
        <w:spacing w:line="360" w:lineRule="exact"/>
        <w:rPr>
          <w:color w:val="auto"/>
          <w:szCs w:val="21"/>
          <w:highlight w:val="none"/>
        </w:rPr>
      </w:pPr>
      <w:r>
        <w:rPr>
          <w:color w:val="auto"/>
          <w:szCs w:val="21"/>
          <w:highlight w:val="none"/>
        </w:rPr>
        <w:t>致：</w:t>
      </w:r>
      <w:r>
        <w:rPr>
          <w:rFonts w:hint="eastAsia"/>
          <w:color w:val="auto"/>
          <w:szCs w:val="21"/>
          <w:highlight w:val="none"/>
        </w:rPr>
        <w:t xml:space="preserve"> </w:t>
      </w:r>
      <w:r>
        <w:rPr>
          <w:color w:val="auto"/>
          <w:szCs w:val="21"/>
          <w:highlight w:val="none"/>
        </w:rPr>
        <w:t>（采购代理单位名称）</w:t>
      </w:r>
    </w:p>
    <w:p>
      <w:pPr>
        <w:snapToGrid w:val="0"/>
        <w:spacing w:line="360" w:lineRule="exact"/>
        <w:ind w:firstLine="480"/>
        <w:rPr>
          <w:color w:val="auto"/>
          <w:szCs w:val="21"/>
          <w:highlight w:val="none"/>
        </w:rPr>
      </w:pPr>
      <w:r>
        <w:rPr>
          <w:color w:val="auto"/>
          <w:szCs w:val="21"/>
          <w:highlight w:val="none"/>
        </w:rPr>
        <w:t>根据贵方为项目的招标公告（项目编号：</w:t>
      </w:r>
      <w:r>
        <w:rPr>
          <w:color w:val="auto"/>
          <w:szCs w:val="21"/>
          <w:highlight w:val="none"/>
          <w:u w:val="single"/>
        </w:rPr>
        <w:t xml:space="preserve">       _</w:t>
      </w:r>
      <w:r>
        <w:rPr>
          <w:color w:val="auto"/>
          <w:szCs w:val="21"/>
          <w:highlight w:val="none"/>
        </w:rPr>
        <w:t>_），签字代表_</w:t>
      </w:r>
      <w:r>
        <w:rPr>
          <w:color w:val="auto"/>
          <w:szCs w:val="21"/>
          <w:highlight w:val="none"/>
          <w:u w:val="single"/>
        </w:rPr>
        <w:t xml:space="preserve">_        </w:t>
      </w:r>
      <w:r>
        <w:rPr>
          <w:color w:val="auto"/>
          <w:szCs w:val="21"/>
          <w:highlight w:val="none"/>
        </w:rPr>
        <w:t>（全名）经正式授权并代表供应商</w:t>
      </w:r>
      <w:r>
        <w:rPr>
          <w:color w:val="auto"/>
          <w:szCs w:val="21"/>
          <w:highlight w:val="none"/>
          <w:u w:val="single"/>
        </w:rPr>
        <w:t>__                    __</w:t>
      </w:r>
      <w:r>
        <w:rPr>
          <w:color w:val="auto"/>
          <w:szCs w:val="21"/>
          <w:highlight w:val="none"/>
        </w:rPr>
        <w:t>（供应商名称）提交投标文件(内含:资信/商务文件、技术文件、报价文件)正本一份、副本</w:t>
      </w:r>
      <w:r>
        <w:rPr>
          <w:color w:val="auto"/>
          <w:szCs w:val="21"/>
          <w:highlight w:val="none"/>
          <w:u w:val="single"/>
        </w:rPr>
        <w:t>四</w:t>
      </w:r>
      <w:r>
        <w:rPr>
          <w:color w:val="auto"/>
          <w:szCs w:val="21"/>
          <w:highlight w:val="none"/>
        </w:rPr>
        <w:t>份。</w:t>
      </w:r>
    </w:p>
    <w:p>
      <w:pPr>
        <w:snapToGrid w:val="0"/>
        <w:spacing w:line="360" w:lineRule="exact"/>
        <w:ind w:firstLine="420" w:firstLineChars="200"/>
        <w:rPr>
          <w:color w:val="auto"/>
          <w:szCs w:val="21"/>
          <w:highlight w:val="none"/>
        </w:rPr>
      </w:pPr>
      <w:r>
        <w:rPr>
          <w:color w:val="auto"/>
          <w:szCs w:val="21"/>
          <w:highlight w:val="none"/>
        </w:rPr>
        <w:t>据此函，签字代表宣布同意如下：</w:t>
      </w:r>
    </w:p>
    <w:p>
      <w:pPr>
        <w:snapToGrid w:val="0"/>
        <w:spacing w:line="360" w:lineRule="exact"/>
        <w:ind w:firstLine="420" w:firstLineChars="200"/>
        <w:rPr>
          <w:color w:val="auto"/>
          <w:szCs w:val="21"/>
          <w:highlight w:val="none"/>
        </w:rPr>
      </w:pPr>
      <w:r>
        <w:rPr>
          <w:color w:val="auto"/>
          <w:szCs w:val="21"/>
          <w:highlight w:val="none"/>
        </w:rPr>
        <w:t>1.供应商已详细审查全部“</w:t>
      </w:r>
      <w:r>
        <w:rPr>
          <w:rFonts w:hint="eastAsia"/>
          <w:color w:val="auto"/>
          <w:szCs w:val="21"/>
          <w:highlight w:val="none"/>
        </w:rPr>
        <w:t>采购文件</w:t>
      </w:r>
      <w:r>
        <w:rPr>
          <w:color w:val="auto"/>
          <w:szCs w:val="21"/>
          <w:highlight w:val="none"/>
        </w:rPr>
        <w:t>”，包括修改文件（如有的话）以及全部参考资料和有关附件，已经了解我方对于</w:t>
      </w:r>
      <w:r>
        <w:rPr>
          <w:rFonts w:hint="eastAsia"/>
          <w:color w:val="auto"/>
          <w:szCs w:val="21"/>
          <w:highlight w:val="none"/>
        </w:rPr>
        <w:t>采购文件</w:t>
      </w:r>
      <w:r>
        <w:rPr>
          <w:color w:val="auto"/>
          <w:szCs w:val="21"/>
          <w:highlight w:val="none"/>
        </w:rPr>
        <w:t>、采购过程、采购结果有依法进行询问、质疑、投诉的权利及相关渠道和要求。</w:t>
      </w:r>
    </w:p>
    <w:p>
      <w:pPr>
        <w:snapToGrid w:val="0"/>
        <w:spacing w:line="360" w:lineRule="exact"/>
        <w:ind w:firstLine="420" w:firstLineChars="200"/>
        <w:rPr>
          <w:color w:val="auto"/>
          <w:szCs w:val="21"/>
          <w:highlight w:val="none"/>
        </w:rPr>
      </w:pPr>
      <w:r>
        <w:rPr>
          <w:color w:val="auto"/>
          <w:szCs w:val="21"/>
          <w:highlight w:val="none"/>
        </w:rPr>
        <w:t>2.供应商在投标之前已经与贵方进行了充分的沟通，完全理解并接受</w:t>
      </w:r>
      <w:r>
        <w:rPr>
          <w:rFonts w:hint="eastAsia"/>
          <w:color w:val="auto"/>
          <w:szCs w:val="21"/>
          <w:highlight w:val="none"/>
        </w:rPr>
        <w:t>采购文件</w:t>
      </w:r>
      <w:r>
        <w:rPr>
          <w:color w:val="auto"/>
          <w:szCs w:val="21"/>
          <w:highlight w:val="none"/>
        </w:rPr>
        <w:t>的各项规定和要求，对</w:t>
      </w:r>
      <w:r>
        <w:rPr>
          <w:rFonts w:hint="eastAsia"/>
          <w:color w:val="auto"/>
          <w:szCs w:val="21"/>
          <w:highlight w:val="none"/>
        </w:rPr>
        <w:t>采购文件</w:t>
      </w:r>
      <w:r>
        <w:rPr>
          <w:color w:val="auto"/>
          <w:szCs w:val="21"/>
          <w:highlight w:val="none"/>
        </w:rPr>
        <w:t>的合理性、合法性不再有异议。</w:t>
      </w:r>
    </w:p>
    <w:p>
      <w:pPr>
        <w:snapToGrid w:val="0"/>
        <w:spacing w:line="360" w:lineRule="exact"/>
        <w:ind w:firstLine="420" w:firstLineChars="200"/>
        <w:rPr>
          <w:color w:val="auto"/>
          <w:szCs w:val="21"/>
          <w:highlight w:val="none"/>
        </w:rPr>
      </w:pPr>
      <w:r>
        <w:rPr>
          <w:color w:val="auto"/>
          <w:szCs w:val="21"/>
          <w:highlight w:val="none"/>
        </w:rPr>
        <w:t>3.本投标有效期自开标日起</w:t>
      </w:r>
      <w:r>
        <w:rPr>
          <w:color w:val="auto"/>
          <w:szCs w:val="21"/>
          <w:highlight w:val="none"/>
          <w:u w:val="single"/>
        </w:rPr>
        <w:t xml:space="preserve"> _  </w:t>
      </w:r>
      <w:r>
        <w:rPr>
          <w:color w:val="auto"/>
          <w:szCs w:val="21"/>
          <w:highlight w:val="none"/>
        </w:rPr>
        <w:t>日（自然日）。</w:t>
      </w:r>
    </w:p>
    <w:p>
      <w:pPr>
        <w:snapToGrid w:val="0"/>
        <w:spacing w:line="360" w:lineRule="exact"/>
        <w:ind w:firstLine="420" w:firstLineChars="200"/>
        <w:rPr>
          <w:color w:val="auto"/>
          <w:szCs w:val="21"/>
          <w:highlight w:val="none"/>
        </w:rPr>
      </w:pPr>
      <w:r>
        <w:rPr>
          <w:color w:val="auto"/>
          <w:szCs w:val="21"/>
          <w:highlight w:val="none"/>
        </w:rPr>
        <w:t>4.如中标，本投标文件至本项目合同履行完毕止均保持有效，本供应商将按“</w:t>
      </w:r>
      <w:r>
        <w:rPr>
          <w:rFonts w:hint="eastAsia"/>
          <w:color w:val="auto"/>
          <w:szCs w:val="21"/>
          <w:highlight w:val="none"/>
        </w:rPr>
        <w:t>采购文件</w:t>
      </w:r>
      <w:r>
        <w:rPr>
          <w:color w:val="auto"/>
          <w:szCs w:val="21"/>
          <w:highlight w:val="none"/>
        </w:rPr>
        <w:t>”及政府采购法律、法规的规定履行合同责任和义务。</w:t>
      </w:r>
    </w:p>
    <w:p>
      <w:pPr>
        <w:snapToGrid w:val="0"/>
        <w:spacing w:line="360" w:lineRule="exact"/>
        <w:ind w:firstLine="420" w:firstLineChars="200"/>
        <w:rPr>
          <w:color w:val="auto"/>
          <w:szCs w:val="21"/>
          <w:highlight w:val="none"/>
        </w:rPr>
      </w:pPr>
      <w:r>
        <w:rPr>
          <w:color w:val="auto"/>
          <w:szCs w:val="21"/>
          <w:highlight w:val="none"/>
        </w:rPr>
        <w:t>5.供应商同意按照贵方要求提供与投标有关的一切数据或资料。</w:t>
      </w:r>
    </w:p>
    <w:p>
      <w:pPr>
        <w:snapToGrid w:val="0"/>
        <w:spacing w:line="360" w:lineRule="exact"/>
        <w:ind w:firstLine="420" w:firstLineChars="200"/>
        <w:rPr>
          <w:color w:val="auto"/>
          <w:szCs w:val="21"/>
          <w:highlight w:val="none"/>
        </w:rPr>
      </w:pPr>
      <w:r>
        <w:rPr>
          <w:color w:val="auto"/>
          <w:szCs w:val="21"/>
          <w:highlight w:val="none"/>
        </w:rPr>
        <w:t>6.与本投标有关的一切正式往来信函请寄：</w:t>
      </w:r>
    </w:p>
    <w:p>
      <w:pPr>
        <w:snapToGrid w:val="0"/>
        <w:spacing w:line="360" w:lineRule="exact"/>
        <w:rPr>
          <w:color w:val="auto"/>
          <w:szCs w:val="21"/>
          <w:highlight w:val="none"/>
        </w:rPr>
      </w:pPr>
      <w:r>
        <w:rPr>
          <w:color w:val="auto"/>
          <w:szCs w:val="21"/>
          <w:highlight w:val="none"/>
        </w:rPr>
        <w:t>地址：</w:t>
      </w:r>
      <w:r>
        <w:rPr>
          <w:color w:val="auto"/>
          <w:szCs w:val="21"/>
          <w:highlight w:val="none"/>
          <w:u w:val="single"/>
        </w:rPr>
        <w:t xml:space="preserve">                   _</w:t>
      </w:r>
      <w:r>
        <w:rPr>
          <w:color w:val="auto"/>
          <w:szCs w:val="21"/>
          <w:highlight w:val="none"/>
        </w:rPr>
        <w:t>_邮编</w:t>
      </w:r>
      <w:r>
        <w:rPr>
          <w:color w:val="auto"/>
          <w:szCs w:val="21"/>
          <w:highlight w:val="none"/>
          <w:u w:val="single"/>
        </w:rPr>
        <w:t xml:space="preserve">：__________ </w:t>
      </w:r>
      <w:r>
        <w:rPr>
          <w:color w:val="auto"/>
          <w:szCs w:val="21"/>
          <w:highlight w:val="none"/>
        </w:rPr>
        <w:t>电话：</w:t>
      </w:r>
      <w:r>
        <w:rPr>
          <w:color w:val="auto"/>
          <w:szCs w:val="21"/>
          <w:highlight w:val="none"/>
          <w:u w:val="single"/>
        </w:rPr>
        <w:t>______________</w:t>
      </w:r>
    </w:p>
    <w:p>
      <w:pPr>
        <w:snapToGrid w:val="0"/>
        <w:spacing w:line="360" w:lineRule="exact"/>
        <w:rPr>
          <w:color w:val="auto"/>
          <w:szCs w:val="21"/>
          <w:highlight w:val="none"/>
        </w:rPr>
      </w:pPr>
      <w:r>
        <w:rPr>
          <w:color w:val="auto"/>
          <w:szCs w:val="21"/>
          <w:highlight w:val="none"/>
        </w:rPr>
        <w:t>传真</w:t>
      </w:r>
      <w:r>
        <w:rPr>
          <w:color w:val="auto"/>
          <w:szCs w:val="21"/>
          <w:highlight w:val="none"/>
          <w:u w:val="single"/>
        </w:rPr>
        <w:t>：______________</w:t>
      </w:r>
      <w:r>
        <w:rPr>
          <w:color w:val="auto"/>
          <w:szCs w:val="21"/>
          <w:highlight w:val="none"/>
        </w:rPr>
        <w:t>供应商代表姓名</w:t>
      </w:r>
      <w:r>
        <w:rPr>
          <w:color w:val="auto"/>
          <w:szCs w:val="21"/>
          <w:highlight w:val="none"/>
          <w:u w:val="single"/>
        </w:rPr>
        <w:t xml:space="preserve"> ___________</w:t>
      </w:r>
      <w:r>
        <w:rPr>
          <w:color w:val="auto"/>
          <w:szCs w:val="21"/>
          <w:highlight w:val="none"/>
        </w:rPr>
        <w:t>职务：_____________</w:t>
      </w:r>
    </w:p>
    <w:p>
      <w:pPr>
        <w:snapToGrid w:val="0"/>
        <w:spacing w:line="360" w:lineRule="exact"/>
        <w:rPr>
          <w:color w:val="auto"/>
          <w:szCs w:val="21"/>
          <w:highlight w:val="none"/>
        </w:rPr>
      </w:pPr>
      <w:r>
        <w:rPr>
          <w:color w:val="auto"/>
          <w:szCs w:val="21"/>
          <w:highlight w:val="none"/>
        </w:rPr>
        <w:t>供应商名称(公章):___________________</w:t>
      </w:r>
    </w:p>
    <w:p>
      <w:pPr>
        <w:snapToGrid w:val="0"/>
        <w:spacing w:line="360" w:lineRule="exact"/>
        <w:rPr>
          <w:color w:val="auto"/>
          <w:szCs w:val="21"/>
          <w:highlight w:val="none"/>
        </w:rPr>
      </w:pPr>
      <w:r>
        <w:rPr>
          <w:color w:val="auto"/>
          <w:szCs w:val="21"/>
          <w:highlight w:val="none"/>
        </w:rPr>
        <w:t>开户银行：银行帐号：</w:t>
      </w:r>
    </w:p>
    <w:p>
      <w:pPr>
        <w:snapToGrid w:val="0"/>
        <w:spacing w:line="360" w:lineRule="exact"/>
        <w:rPr>
          <w:color w:val="auto"/>
          <w:szCs w:val="21"/>
          <w:highlight w:val="none"/>
        </w:rPr>
      </w:pPr>
      <w:r>
        <w:rPr>
          <w:color w:val="auto"/>
          <w:szCs w:val="21"/>
          <w:highlight w:val="none"/>
        </w:rPr>
        <w:t xml:space="preserve">法定代表人或委托代理人签字：__________          </w:t>
      </w:r>
    </w:p>
    <w:p>
      <w:pPr>
        <w:pStyle w:val="13"/>
        <w:snapToGrid w:val="0"/>
        <w:spacing w:line="360" w:lineRule="exact"/>
        <w:ind w:firstLine="6300" w:firstLineChars="3000"/>
        <w:rPr>
          <w:rFonts w:ascii="Times New Roman" w:hAnsi="Times New Roman"/>
          <w:color w:val="auto"/>
          <w:highlight w:val="none"/>
        </w:rPr>
      </w:pPr>
    </w:p>
    <w:p>
      <w:pPr>
        <w:pStyle w:val="13"/>
        <w:snapToGrid w:val="0"/>
        <w:spacing w:line="360" w:lineRule="exact"/>
        <w:ind w:firstLine="6300" w:firstLineChars="3000"/>
        <w:rPr>
          <w:rFonts w:ascii="Times New Roman" w:hAnsi="Times New Roman"/>
          <w:color w:val="auto"/>
          <w:highlight w:val="none"/>
          <w:u w:val="single"/>
        </w:rPr>
      </w:pPr>
      <w:r>
        <w:rPr>
          <w:rFonts w:ascii="Times New Roman" w:hAnsi="Times New Roman"/>
          <w:color w:val="auto"/>
          <w:highlight w:val="none"/>
        </w:rPr>
        <w:t>(公章)</w:t>
      </w:r>
    </w:p>
    <w:p>
      <w:pPr>
        <w:pStyle w:val="13"/>
        <w:snapToGrid w:val="0"/>
        <w:spacing w:line="360" w:lineRule="exact"/>
        <w:ind w:firstLine="5670" w:firstLineChars="2700"/>
        <w:rPr>
          <w:rFonts w:ascii="Times New Roman" w:hAnsi="Times New Roman"/>
          <w:color w:val="auto"/>
          <w:highlight w:val="none"/>
        </w:rPr>
      </w:pPr>
      <w:r>
        <w:rPr>
          <w:rFonts w:ascii="Times New Roman" w:hAnsi="Times New Roman"/>
          <w:color w:val="auto"/>
          <w:highlight w:val="none"/>
        </w:rPr>
        <w:t>____年___月___日</w:t>
      </w:r>
    </w:p>
    <w:p>
      <w:pPr>
        <w:snapToGrid w:val="0"/>
        <w:spacing w:beforeLines="50" w:after="50" w:line="360" w:lineRule="exact"/>
        <w:rPr>
          <w:b/>
          <w:color w:val="auto"/>
          <w:szCs w:val="21"/>
          <w:highlight w:val="none"/>
        </w:rPr>
      </w:pPr>
    </w:p>
    <w:p>
      <w:pPr>
        <w:snapToGrid w:val="0"/>
        <w:spacing w:beforeLines="50" w:after="50" w:line="360" w:lineRule="exact"/>
        <w:rPr>
          <w:b/>
          <w:color w:val="auto"/>
          <w:szCs w:val="21"/>
          <w:highlight w:val="none"/>
        </w:rPr>
      </w:pPr>
    </w:p>
    <w:p>
      <w:pPr>
        <w:snapToGrid w:val="0"/>
        <w:spacing w:beforeLines="50" w:after="50" w:line="360" w:lineRule="exact"/>
        <w:rPr>
          <w:b/>
          <w:color w:val="auto"/>
          <w:szCs w:val="21"/>
          <w:highlight w:val="none"/>
        </w:rPr>
      </w:pPr>
    </w:p>
    <w:p>
      <w:pPr>
        <w:snapToGrid w:val="0"/>
        <w:spacing w:beforeLines="50" w:after="50" w:line="360" w:lineRule="exact"/>
        <w:rPr>
          <w:b/>
          <w:color w:val="auto"/>
          <w:szCs w:val="21"/>
          <w:highlight w:val="none"/>
        </w:rPr>
      </w:pPr>
    </w:p>
    <w:p>
      <w:pPr>
        <w:snapToGrid w:val="0"/>
        <w:spacing w:beforeLines="50" w:after="50" w:line="360" w:lineRule="exact"/>
        <w:rPr>
          <w:b/>
          <w:color w:val="auto"/>
          <w:szCs w:val="21"/>
          <w:highlight w:val="none"/>
        </w:rPr>
      </w:pPr>
    </w:p>
    <w:p>
      <w:pPr>
        <w:snapToGrid w:val="0"/>
        <w:spacing w:beforeLines="50" w:after="50" w:line="360" w:lineRule="exact"/>
        <w:rPr>
          <w:b/>
          <w:color w:val="auto"/>
          <w:szCs w:val="21"/>
          <w:highlight w:val="none"/>
        </w:rPr>
      </w:pPr>
    </w:p>
    <w:p>
      <w:pPr>
        <w:snapToGrid w:val="0"/>
        <w:spacing w:beforeLines="50" w:after="50" w:line="360" w:lineRule="exact"/>
        <w:rPr>
          <w:b/>
          <w:color w:val="auto"/>
          <w:szCs w:val="21"/>
          <w:highlight w:val="none"/>
        </w:rPr>
      </w:pPr>
    </w:p>
    <w:p>
      <w:pPr>
        <w:snapToGrid w:val="0"/>
        <w:spacing w:beforeLines="50" w:after="50" w:line="360" w:lineRule="exact"/>
        <w:rPr>
          <w:b/>
          <w:color w:val="auto"/>
          <w:szCs w:val="21"/>
          <w:highlight w:val="none"/>
        </w:rPr>
      </w:pPr>
    </w:p>
    <w:p>
      <w:pPr>
        <w:snapToGrid w:val="0"/>
        <w:spacing w:beforeLines="50" w:after="50" w:line="360" w:lineRule="exact"/>
        <w:rPr>
          <w:b/>
          <w:color w:val="auto"/>
          <w:szCs w:val="21"/>
          <w:highlight w:val="none"/>
        </w:rPr>
      </w:pPr>
      <w:r>
        <w:rPr>
          <w:b/>
          <w:color w:val="auto"/>
          <w:szCs w:val="21"/>
          <w:highlight w:val="none"/>
        </w:rPr>
        <w:t>（2）投标报价明细表格式</w:t>
      </w:r>
    </w:p>
    <w:p>
      <w:pPr>
        <w:pStyle w:val="13"/>
        <w:snapToGrid w:val="0"/>
        <w:spacing w:before="295" w:after="295" w:line="360" w:lineRule="exact"/>
        <w:jc w:val="center"/>
        <w:rPr>
          <w:rFonts w:ascii="Times New Roman" w:hAnsi="Times New Roman"/>
          <w:b/>
          <w:color w:val="auto"/>
          <w:highlight w:val="none"/>
        </w:rPr>
      </w:pPr>
      <w:r>
        <w:rPr>
          <w:rFonts w:ascii="Times New Roman" w:hAnsi="Times New Roman"/>
          <w:b/>
          <w:color w:val="auto"/>
          <w:highlight w:val="none"/>
        </w:rPr>
        <w:t>投标报价明细表</w:t>
      </w:r>
    </w:p>
    <w:p>
      <w:pPr>
        <w:snapToGrid w:val="0"/>
        <w:spacing w:before="50" w:line="360" w:lineRule="exact"/>
        <w:jc w:val="left"/>
        <w:rPr>
          <w:color w:val="auto"/>
          <w:highlight w:val="none"/>
        </w:rPr>
      </w:pPr>
      <w:r>
        <w:rPr>
          <w:color w:val="auto"/>
          <w:szCs w:val="21"/>
          <w:highlight w:val="none"/>
        </w:rPr>
        <w:t>项目名称：</w:t>
      </w:r>
      <w:r>
        <w:rPr>
          <w:color w:val="auto"/>
          <w:highlight w:val="none"/>
        </w:rPr>
        <w:t>金额单位：人民币（元）</w:t>
      </w:r>
    </w:p>
    <w:tbl>
      <w:tblPr>
        <w:tblStyle w:val="23"/>
        <w:tblW w:w="972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260"/>
        <w:gridCol w:w="1260"/>
        <w:gridCol w:w="1080"/>
        <w:gridCol w:w="1080"/>
        <w:gridCol w:w="1620"/>
        <w:gridCol w:w="90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00" w:type="dxa"/>
            <w:tcBorders>
              <w:top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color w:val="auto"/>
                <w:spacing w:val="20"/>
                <w:szCs w:val="21"/>
                <w:highlight w:val="none"/>
              </w:rPr>
            </w:pPr>
            <w:r>
              <w:rPr>
                <w:color w:val="auto"/>
                <w:szCs w:val="21"/>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color w:val="auto"/>
                <w:szCs w:val="21"/>
                <w:highlight w:val="none"/>
              </w:rPr>
            </w:pPr>
            <w:r>
              <w:rPr>
                <w:color w:val="auto"/>
                <w:szCs w:val="21"/>
                <w:highlight w:val="none"/>
              </w:rPr>
              <w:t>设备名称</w:t>
            </w:r>
          </w:p>
        </w:tc>
        <w:tc>
          <w:tcPr>
            <w:tcW w:w="1260" w:type="dxa"/>
            <w:tcBorders>
              <w:top w:val="single" w:color="auto" w:sz="4" w:space="0"/>
              <w:left w:val="single" w:color="auto" w:sz="4" w:space="0"/>
              <w:bottom w:val="single" w:color="auto" w:sz="4" w:space="0"/>
              <w:right w:val="single" w:color="auto" w:sz="4" w:space="0"/>
            </w:tcBorders>
            <w:vAlign w:val="center"/>
          </w:tcPr>
          <w:p>
            <w:pPr>
              <w:pStyle w:val="52"/>
              <w:ind w:left="210" w:leftChars="100" w:firstLine="3164" w:firstLineChars="1501"/>
              <w:jc w:val="center"/>
              <w:rPr>
                <w:rFonts w:ascii="Times New Roman" w:hAnsi="Times New Roman"/>
                <w:b w:val="0"/>
                <w:color w:val="auto"/>
                <w:highlight w:val="none"/>
              </w:rPr>
            </w:pPr>
            <w:r>
              <w:rPr>
                <w:rFonts w:ascii="Times New Roman" w:hAnsi="Times New Roman"/>
                <w:color w:val="auto"/>
                <w:highlight w:val="none"/>
              </w:rPr>
              <w:t>品</w:t>
            </w:r>
            <w:r>
              <w:rPr>
                <w:rFonts w:ascii="Times New Roman" w:hAnsi="Times New Roman"/>
                <w:b w:val="0"/>
                <w:color w:val="auto"/>
                <w:highlight w:val="none"/>
              </w:rPr>
              <w:t>品牌</w:t>
            </w:r>
          </w:p>
          <w:p>
            <w:pPr>
              <w:pStyle w:val="52"/>
              <w:ind w:left="210" w:leftChars="100" w:firstLine="3164" w:firstLineChars="1501"/>
              <w:jc w:val="center"/>
              <w:rPr>
                <w:rFonts w:ascii="Times New Roman" w:hAnsi="Times New Roman"/>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color w:val="auto"/>
                <w:szCs w:val="21"/>
                <w:highlight w:val="none"/>
              </w:rPr>
            </w:pPr>
            <w:r>
              <w:rPr>
                <w:color w:val="auto"/>
                <w:szCs w:val="21"/>
                <w:highlight w:val="none"/>
              </w:rPr>
              <w:t>规格型号</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color w:val="auto"/>
                <w:szCs w:val="21"/>
                <w:highlight w:val="none"/>
              </w:rPr>
            </w:pPr>
            <w:r>
              <w:rPr>
                <w:color w:val="auto"/>
                <w:szCs w:val="21"/>
                <w:highlight w:val="none"/>
              </w:rPr>
              <w:t>生产厂家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color w:val="auto"/>
                <w:szCs w:val="21"/>
                <w:highlight w:val="none"/>
              </w:rPr>
            </w:pPr>
            <w:r>
              <w:rPr>
                <w:color w:val="auto"/>
                <w:szCs w:val="21"/>
                <w:highlight w:val="none"/>
              </w:rPr>
              <w:t>单位及数量</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color w:val="auto"/>
                <w:szCs w:val="21"/>
                <w:highlight w:val="none"/>
              </w:rPr>
            </w:pPr>
            <w:r>
              <w:rPr>
                <w:color w:val="auto"/>
                <w:szCs w:val="21"/>
                <w:highlight w:val="none"/>
              </w:rPr>
              <w:t>单价</w:t>
            </w:r>
          </w:p>
        </w:tc>
        <w:tc>
          <w:tcPr>
            <w:tcW w:w="1620" w:type="dxa"/>
            <w:tcBorders>
              <w:top w:val="single" w:color="auto" w:sz="4" w:space="0"/>
              <w:left w:val="single" w:color="auto" w:sz="4" w:space="0"/>
              <w:bottom w:val="single" w:color="auto" w:sz="4" w:space="0"/>
            </w:tcBorders>
            <w:vAlign w:val="center"/>
          </w:tcPr>
          <w:p>
            <w:pPr>
              <w:tabs>
                <w:tab w:val="left" w:pos="1418"/>
              </w:tabs>
              <w:snapToGrid w:val="0"/>
              <w:spacing w:before="50" w:after="50" w:line="360" w:lineRule="exact"/>
              <w:jc w:val="center"/>
              <w:rPr>
                <w:color w:val="auto"/>
                <w:szCs w:val="21"/>
                <w:highlight w:val="none"/>
              </w:rPr>
            </w:pPr>
            <w:r>
              <w:rPr>
                <w:color w:val="auto"/>
                <w:szCs w:val="21"/>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00" w:type="dxa"/>
            <w:tcBorders>
              <w:top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620" w:type="dxa"/>
            <w:tcBorders>
              <w:top w:val="single" w:color="auto" w:sz="4" w:space="0"/>
              <w:left w:val="single" w:color="auto" w:sz="4" w:space="0"/>
              <w:bottom w:val="single" w:color="auto" w:sz="4" w:space="0"/>
            </w:tcBorders>
          </w:tcPr>
          <w:p>
            <w:pPr>
              <w:tabs>
                <w:tab w:val="left" w:pos="1418"/>
              </w:tabs>
              <w:snapToGrid w:val="0"/>
              <w:spacing w:before="50" w:after="50" w:line="360" w:lineRule="exact"/>
              <w:jc w:val="center"/>
              <w:rPr>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900" w:type="dxa"/>
            <w:tcBorders>
              <w:top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620" w:type="dxa"/>
            <w:tcBorders>
              <w:top w:val="single" w:color="auto" w:sz="4" w:space="0"/>
              <w:left w:val="single" w:color="auto" w:sz="4" w:space="0"/>
              <w:bottom w:val="single" w:color="auto" w:sz="4" w:space="0"/>
            </w:tcBorders>
          </w:tcPr>
          <w:p>
            <w:pPr>
              <w:tabs>
                <w:tab w:val="left" w:pos="1418"/>
              </w:tabs>
              <w:snapToGrid w:val="0"/>
              <w:spacing w:before="50" w:after="50" w:line="360" w:lineRule="exact"/>
              <w:jc w:val="center"/>
              <w:rPr>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900" w:type="dxa"/>
            <w:tcBorders>
              <w:top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r>
              <w:rPr>
                <w:color w:val="auto"/>
                <w:spacing w:val="20"/>
                <w:szCs w:val="21"/>
                <w:highlight w:val="none"/>
              </w:rPr>
              <w:t>……</w:t>
            </w: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620" w:type="dxa"/>
            <w:tcBorders>
              <w:top w:val="single" w:color="auto" w:sz="4" w:space="0"/>
              <w:left w:val="single" w:color="auto" w:sz="4" w:space="0"/>
              <w:bottom w:val="single" w:color="auto" w:sz="4" w:space="0"/>
            </w:tcBorders>
          </w:tcPr>
          <w:p>
            <w:pPr>
              <w:tabs>
                <w:tab w:val="left" w:pos="1418"/>
              </w:tabs>
              <w:snapToGrid w:val="0"/>
              <w:spacing w:before="50" w:after="50" w:line="360" w:lineRule="exact"/>
              <w:jc w:val="center"/>
              <w:rPr>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20" w:type="dxa"/>
            <w:gridSpan w:val="8"/>
            <w:tcBorders>
              <w:top w:val="single" w:color="auto" w:sz="4" w:space="0"/>
              <w:bottom w:val="single" w:color="auto" w:sz="4" w:space="0"/>
            </w:tcBorders>
          </w:tcPr>
          <w:p>
            <w:pPr>
              <w:tabs>
                <w:tab w:val="left" w:pos="1418"/>
              </w:tabs>
              <w:snapToGrid w:val="0"/>
              <w:spacing w:before="50" w:after="50" w:line="360" w:lineRule="exact"/>
              <w:jc w:val="center"/>
              <w:rPr>
                <w:color w:val="auto"/>
                <w:spacing w:val="20"/>
                <w:szCs w:val="21"/>
                <w:highlight w:val="none"/>
                <w:u w:val="single"/>
              </w:rPr>
            </w:pPr>
            <w:r>
              <w:rPr>
                <w:color w:val="auto"/>
                <w:spacing w:val="20"/>
                <w:szCs w:val="21"/>
                <w:highlight w:val="none"/>
              </w:rPr>
              <w:t>投标总报价：</w:t>
            </w:r>
            <w:r>
              <w:rPr>
                <w:color w:val="auto"/>
                <w:spacing w:val="20"/>
                <w:szCs w:val="21"/>
                <w:highlight w:val="none"/>
                <w:u w:val="single"/>
              </w:rPr>
              <w:t>人民币          （     ￥元）</w:t>
            </w:r>
          </w:p>
        </w:tc>
      </w:tr>
    </w:tbl>
    <w:p>
      <w:pPr>
        <w:tabs>
          <w:tab w:val="left" w:pos="1418"/>
        </w:tabs>
        <w:snapToGrid w:val="0"/>
        <w:spacing w:before="50" w:after="50" w:line="360" w:lineRule="exact"/>
        <w:ind w:left="1418" w:hanging="567"/>
        <w:jc w:val="center"/>
        <w:rPr>
          <w:color w:val="auto"/>
          <w:spacing w:val="20"/>
          <w:szCs w:val="21"/>
          <w:highlight w:val="none"/>
          <w:u w:val="single"/>
        </w:rPr>
      </w:pPr>
    </w:p>
    <w:p>
      <w:pPr>
        <w:snapToGrid w:val="0"/>
        <w:spacing w:before="50" w:after="50" w:line="360" w:lineRule="exact"/>
        <w:rPr>
          <w:color w:val="auto"/>
          <w:spacing w:val="20"/>
          <w:szCs w:val="21"/>
          <w:highlight w:val="none"/>
          <w:u w:val="single"/>
        </w:rPr>
      </w:pPr>
      <w:r>
        <w:rPr>
          <w:color w:val="auto"/>
          <w:szCs w:val="21"/>
          <w:highlight w:val="none"/>
        </w:rPr>
        <w:t>法定代表人或委托代理人签字：</w:t>
      </w:r>
    </w:p>
    <w:p>
      <w:pPr>
        <w:snapToGrid w:val="0"/>
        <w:spacing w:before="50" w:after="50" w:line="360" w:lineRule="exact"/>
        <w:rPr>
          <w:color w:val="auto"/>
          <w:szCs w:val="21"/>
          <w:highlight w:val="none"/>
        </w:rPr>
      </w:pPr>
      <w:r>
        <w:rPr>
          <w:color w:val="auto"/>
          <w:szCs w:val="21"/>
          <w:highlight w:val="none"/>
        </w:rPr>
        <w:t>供应商盖章：</w:t>
      </w:r>
    </w:p>
    <w:p>
      <w:pPr>
        <w:snapToGrid w:val="0"/>
        <w:spacing w:before="50" w:after="50" w:line="360" w:lineRule="exact"/>
        <w:rPr>
          <w:color w:val="auto"/>
          <w:szCs w:val="21"/>
          <w:highlight w:val="none"/>
        </w:rPr>
      </w:pPr>
      <w:r>
        <w:rPr>
          <w:color w:val="auto"/>
          <w:szCs w:val="21"/>
          <w:highlight w:val="none"/>
        </w:rPr>
        <w:t>日期：</w:t>
      </w:r>
    </w:p>
    <w:p>
      <w:pPr>
        <w:snapToGrid w:val="0"/>
        <w:spacing w:before="50" w:after="50" w:line="360" w:lineRule="exact"/>
        <w:rPr>
          <w:color w:val="auto"/>
          <w:szCs w:val="21"/>
          <w:highlight w:val="none"/>
        </w:rPr>
      </w:pPr>
    </w:p>
    <w:p>
      <w:pPr>
        <w:snapToGrid w:val="0"/>
        <w:spacing w:beforeLines="50" w:after="50" w:line="360" w:lineRule="exact"/>
        <w:rPr>
          <w:b/>
          <w:color w:val="auto"/>
          <w:szCs w:val="21"/>
          <w:highlight w:val="none"/>
        </w:rPr>
      </w:pPr>
    </w:p>
    <w:p>
      <w:pPr>
        <w:snapToGrid w:val="0"/>
        <w:spacing w:beforeLines="50" w:after="50" w:line="360" w:lineRule="exact"/>
        <w:rPr>
          <w:b/>
          <w:color w:val="auto"/>
          <w:szCs w:val="21"/>
          <w:highlight w:val="none"/>
        </w:rPr>
      </w:pPr>
    </w:p>
    <w:p>
      <w:pPr>
        <w:snapToGrid w:val="0"/>
        <w:spacing w:beforeLines="50" w:after="50" w:line="360" w:lineRule="exact"/>
        <w:rPr>
          <w:b/>
          <w:color w:val="auto"/>
          <w:szCs w:val="21"/>
          <w:highlight w:val="none"/>
        </w:rPr>
      </w:pPr>
      <w:r>
        <w:rPr>
          <w:b/>
          <w:color w:val="auto"/>
          <w:szCs w:val="21"/>
          <w:highlight w:val="none"/>
        </w:rPr>
        <w:t>（3）供应商针对报价需要说明的其他文件和说明（格式自拟）。</w:t>
      </w:r>
    </w:p>
    <w:p>
      <w:pPr>
        <w:snapToGrid w:val="0"/>
        <w:spacing w:beforeLines="50" w:after="50" w:line="360" w:lineRule="exact"/>
        <w:rPr>
          <w:b/>
          <w:color w:val="auto"/>
          <w:szCs w:val="21"/>
          <w:highlight w:val="none"/>
        </w:rPr>
      </w:pPr>
    </w:p>
    <w:p>
      <w:pPr>
        <w:snapToGrid w:val="0"/>
        <w:spacing w:beforeLines="50" w:after="50" w:line="360" w:lineRule="exact"/>
        <w:rPr>
          <w:b/>
          <w:color w:val="auto"/>
          <w:szCs w:val="21"/>
          <w:highlight w:val="none"/>
        </w:rPr>
      </w:pPr>
    </w:p>
    <w:p>
      <w:pPr>
        <w:snapToGrid w:val="0"/>
        <w:spacing w:beforeLines="50" w:after="50" w:line="360" w:lineRule="exact"/>
        <w:rPr>
          <w:b/>
          <w:color w:val="auto"/>
          <w:szCs w:val="21"/>
          <w:highlight w:val="none"/>
        </w:rPr>
      </w:pPr>
    </w:p>
    <w:p>
      <w:pPr>
        <w:snapToGrid w:val="0"/>
        <w:spacing w:beforeLines="50" w:after="50" w:line="360" w:lineRule="exact"/>
        <w:rPr>
          <w:b/>
          <w:color w:val="auto"/>
          <w:szCs w:val="21"/>
          <w:highlight w:val="none"/>
        </w:rPr>
      </w:pPr>
    </w:p>
    <w:p>
      <w:pPr>
        <w:snapToGrid w:val="0"/>
        <w:spacing w:beforeLines="50" w:after="50" w:line="360" w:lineRule="exact"/>
        <w:rPr>
          <w:b/>
          <w:color w:val="auto"/>
          <w:szCs w:val="21"/>
          <w:highlight w:val="none"/>
        </w:rPr>
      </w:pPr>
    </w:p>
    <w:p>
      <w:pPr>
        <w:snapToGrid w:val="0"/>
        <w:spacing w:beforeLines="50" w:after="50" w:line="360" w:lineRule="exact"/>
        <w:rPr>
          <w:b/>
          <w:color w:val="auto"/>
          <w:szCs w:val="21"/>
          <w:highlight w:val="none"/>
        </w:rPr>
      </w:pPr>
    </w:p>
    <w:p>
      <w:pPr>
        <w:snapToGrid w:val="0"/>
        <w:spacing w:beforeLines="50" w:after="50" w:line="360" w:lineRule="exact"/>
        <w:rPr>
          <w:b/>
          <w:color w:val="auto"/>
          <w:szCs w:val="21"/>
          <w:highlight w:val="none"/>
        </w:rPr>
      </w:pPr>
    </w:p>
    <w:p>
      <w:pPr>
        <w:snapToGrid w:val="0"/>
        <w:spacing w:beforeLines="50" w:after="50" w:line="360" w:lineRule="exact"/>
        <w:rPr>
          <w:b/>
          <w:color w:val="auto"/>
          <w:szCs w:val="21"/>
          <w:highlight w:val="none"/>
        </w:rPr>
      </w:pPr>
    </w:p>
    <w:p>
      <w:pPr>
        <w:rPr>
          <w:b/>
          <w:color w:val="auto"/>
          <w:szCs w:val="21"/>
          <w:highlight w:val="none"/>
        </w:rPr>
      </w:pPr>
      <w:r>
        <w:rPr>
          <w:b/>
          <w:color w:val="auto"/>
          <w:szCs w:val="21"/>
          <w:highlight w:val="none"/>
        </w:rPr>
        <w:br w:type="page"/>
      </w:r>
    </w:p>
    <w:p>
      <w:pPr>
        <w:snapToGrid w:val="0"/>
        <w:spacing w:beforeLines="50" w:after="50" w:line="360" w:lineRule="exact"/>
        <w:rPr>
          <w:b/>
          <w:color w:val="auto"/>
          <w:szCs w:val="21"/>
          <w:highlight w:val="none"/>
        </w:rPr>
      </w:pPr>
      <w:r>
        <w:rPr>
          <w:b/>
          <w:color w:val="auto"/>
          <w:szCs w:val="21"/>
          <w:highlight w:val="none"/>
        </w:rPr>
        <w:t>（4）开标一览表信封封面格式</w:t>
      </w:r>
    </w:p>
    <w:p>
      <w:pPr>
        <w:snapToGrid w:val="0"/>
        <w:spacing w:before="50" w:after="50" w:line="360" w:lineRule="exact"/>
        <w:rPr>
          <w:b/>
          <w:color w:val="auto"/>
          <w:highlight w:val="none"/>
        </w:rPr>
      </w:pPr>
    </w:p>
    <w:p>
      <w:pPr>
        <w:snapToGrid w:val="0"/>
        <w:spacing w:before="50" w:after="50" w:line="360" w:lineRule="exact"/>
        <w:rPr>
          <w:b/>
          <w:color w:val="auto"/>
          <w:highlight w:val="none"/>
        </w:rPr>
      </w:pPr>
    </w:p>
    <w:p>
      <w:pPr>
        <w:snapToGrid w:val="0"/>
        <w:spacing w:before="50" w:after="50" w:line="360" w:lineRule="exact"/>
        <w:jc w:val="center"/>
        <w:rPr>
          <w:b/>
          <w:color w:val="auto"/>
          <w:szCs w:val="21"/>
          <w:highlight w:val="none"/>
        </w:rPr>
      </w:pPr>
      <w:r>
        <w:rPr>
          <w:b/>
          <w:color w:val="auto"/>
          <w:highlight w:val="none"/>
        </w:rPr>
        <w:t>开标一览表文件</w:t>
      </w:r>
    </w:p>
    <w:p>
      <w:pPr>
        <w:pStyle w:val="13"/>
        <w:spacing w:line="420" w:lineRule="exact"/>
        <w:ind w:firstLine="420" w:firstLineChars="200"/>
        <w:rPr>
          <w:rFonts w:ascii="Times New Roman" w:hAnsi="Times New Roman"/>
          <w:color w:val="auto"/>
          <w:highlight w:val="none"/>
          <w:u w:val="single"/>
        </w:rPr>
      </w:pPr>
      <w:r>
        <w:rPr>
          <w:rFonts w:ascii="Times New Roman" w:hAnsi="Times New Roman"/>
          <w:color w:val="auto"/>
          <w:highlight w:val="none"/>
        </w:rPr>
        <w:t>（1）采购项目名称：</w:t>
      </w:r>
    </w:p>
    <w:p>
      <w:pPr>
        <w:pStyle w:val="13"/>
        <w:spacing w:line="420" w:lineRule="exact"/>
        <w:ind w:firstLine="420" w:firstLineChars="200"/>
        <w:rPr>
          <w:rFonts w:ascii="Times New Roman" w:hAnsi="Times New Roman"/>
          <w:color w:val="auto"/>
          <w:highlight w:val="none"/>
          <w:u w:val="single"/>
        </w:rPr>
      </w:pPr>
      <w:r>
        <w:rPr>
          <w:rFonts w:ascii="Times New Roman" w:hAnsi="Times New Roman"/>
          <w:color w:val="auto"/>
          <w:highlight w:val="none"/>
        </w:rPr>
        <w:t>（2）采购项目编号：</w:t>
      </w:r>
    </w:p>
    <w:p>
      <w:pPr>
        <w:pStyle w:val="13"/>
        <w:spacing w:line="420" w:lineRule="exact"/>
        <w:ind w:firstLine="420" w:firstLineChars="200"/>
        <w:rPr>
          <w:rFonts w:ascii="Times New Roman" w:hAnsi="Times New Roman"/>
          <w:color w:val="auto"/>
          <w:highlight w:val="none"/>
          <w:u w:val="single"/>
        </w:rPr>
      </w:pPr>
      <w:r>
        <w:rPr>
          <w:rFonts w:ascii="Times New Roman" w:hAnsi="Times New Roman"/>
          <w:color w:val="auto"/>
          <w:highlight w:val="none"/>
        </w:rPr>
        <w:t>（3）投标单位：</w:t>
      </w:r>
    </w:p>
    <w:p>
      <w:pPr>
        <w:pStyle w:val="6"/>
        <w:snapToGrid w:val="0"/>
        <w:spacing w:before="50" w:after="50" w:line="360" w:lineRule="exact"/>
        <w:ind w:firstLine="630" w:firstLineChars="300"/>
        <w:rPr>
          <w:bCs/>
          <w:color w:val="auto"/>
          <w:szCs w:val="21"/>
          <w:highlight w:val="none"/>
        </w:rPr>
      </w:pPr>
      <w:r>
        <w:rPr>
          <w:bCs/>
          <w:color w:val="auto"/>
          <w:szCs w:val="21"/>
          <w:highlight w:val="none"/>
        </w:rPr>
        <w:t>在</w:t>
      </w:r>
      <w:r>
        <w:rPr>
          <w:color w:val="auto"/>
          <w:szCs w:val="21"/>
          <w:highlight w:val="none"/>
        </w:rPr>
        <w:t>×年×月×日×时×分前</w:t>
      </w:r>
      <w:r>
        <w:rPr>
          <w:bCs/>
          <w:color w:val="auto"/>
          <w:szCs w:val="21"/>
          <w:highlight w:val="none"/>
        </w:rPr>
        <w:t>不得启封（开标时才能启封）</w:t>
      </w:r>
    </w:p>
    <w:p>
      <w:pPr>
        <w:snapToGrid w:val="0"/>
        <w:spacing w:before="50" w:after="50" w:line="360" w:lineRule="exact"/>
        <w:ind w:firstLine="422" w:firstLineChars="200"/>
        <w:rPr>
          <w:b/>
          <w:color w:val="auto"/>
          <w:szCs w:val="21"/>
          <w:highlight w:val="none"/>
        </w:rPr>
      </w:pPr>
    </w:p>
    <w:p>
      <w:pPr>
        <w:snapToGrid w:val="0"/>
        <w:spacing w:before="50" w:after="50" w:line="360" w:lineRule="exact"/>
        <w:ind w:firstLine="1470" w:firstLineChars="700"/>
        <w:jc w:val="center"/>
        <w:rPr>
          <w:b/>
          <w:color w:val="auto"/>
          <w:szCs w:val="21"/>
          <w:highlight w:val="none"/>
        </w:rPr>
      </w:pPr>
      <w:r>
        <w:rPr>
          <w:color w:val="auto"/>
          <w:szCs w:val="21"/>
          <w:highlight w:val="none"/>
        </w:rPr>
        <w:t>年</w:t>
      </w:r>
      <w:r>
        <w:rPr>
          <w:rFonts w:hint="eastAsia"/>
          <w:color w:val="auto"/>
          <w:szCs w:val="21"/>
          <w:highlight w:val="none"/>
        </w:rPr>
        <w:t xml:space="preserve">  </w:t>
      </w:r>
      <w:r>
        <w:rPr>
          <w:color w:val="auto"/>
          <w:szCs w:val="21"/>
          <w:highlight w:val="none"/>
        </w:rPr>
        <w:t>月</w:t>
      </w:r>
      <w:r>
        <w:rPr>
          <w:rFonts w:hint="eastAsia"/>
          <w:color w:val="auto"/>
          <w:szCs w:val="21"/>
          <w:highlight w:val="none"/>
        </w:rPr>
        <w:t xml:space="preserve">  </w:t>
      </w:r>
      <w:r>
        <w:rPr>
          <w:color w:val="auto"/>
          <w:szCs w:val="21"/>
          <w:highlight w:val="none"/>
        </w:rPr>
        <w:t>日</w:t>
      </w: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p>
    <w:p>
      <w:pPr>
        <w:snapToGrid w:val="0"/>
        <w:spacing w:before="50" w:after="50" w:line="360" w:lineRule="exact"/>
        <w:rPr>
          <w:b/>
          <w:color w:val="auto"/>
          <w:szCs w:val="21"/>
          <w:highlight w:val="none"/>
        </w:rPr>
      </w:pPr>
      <w:r>
        <w:rPr>
          <w:b/>
          <w:color w:val="auto"/>
          <w:szCs w:val="21"/>
          <w:highlight w:val="none"/>
        </w:rPr>
        <w:t>开标一览表格式（单独封装递交）</w:t>
      </w:r>
    </w:p>
    <w:p>
      <w:pPr>
        <w:snapToGrid w:val="0"/>
        <w:spacing w:before="50" w:after="50" w:line="360" w:lineRule="exact"/>
        <w:jc w:val="center"/>
        <w:rPr>
          <w:b/>
          <w:color w:val="auto"/>
          <w:szCs w:val="21"/>
          <w:highlight w:val="none"/>
        </w:rPr>
      </w:pPr>
      <w:r>
        <w:rPr>
          <w:b/>
          <w:color w:val="auto"/>
          <w:szCs w:val="21"/>
          <w:highlight w:val="none"/>
        </w:rPr>
        <w:t>开标一览表</w:t>
      </w:r>
    </w:p>
    <w:p>
      <w:pPr>
        <w:pStyle w:val="13"/>
        <w:spacing w:line="420" w:lineRule="exact"/>
        <w:rPr>
          <w:rFonts w:ascii="Times New Roman" w:hAnsi="Times New Roman"/>
          <w:color w:val="auto"/>
          <w:highlight w:val="none"/>
        </w:rPr>
      </w:pPr>
    </w:p>
    <w:p>
      <w:pPr>
        <w:pStyle w:val="13"/>
        <w:spacing w:line="420" w:lineRule="exact"/>
        <w:rPr>
          <w:rFonts w:ascii="Times New Roman" w:hAnsi="Times New Roman"/>
          <w:color w:val="auto"/>
          <w:highlight w:val="none"/>
        </w:rPr>
      </w:pPr>
      <w:r>
        <w:rPr>
          <w:rFonts w:ascii="Times New Roman" w:hAnsi="Times New Roman"/>
          <w:color w:val="auto"/>
          <w:highlight w:val="none"/>
        </w:rPr>
        <w:t>招标编号：</w:t>
      </w:r>
    </w:p>
    <w:p>
      <w:pPr>
        <w:snapToGrid w:val="0"/>
        <w:spacing w:before="50" w:line="360" w:lineRule="exact"/>
        <w:jc w:val="left"/>
        <w:rPr>
          <w:color w:val="auto"/>
          <w:szCs w:val="21"/>
          <w:highlight w:val="none"/>
          <w:u w:val="single"/>
        </w:rPr>
      </w:pPr>
      <w:r>
        <w:rPr>
          <w:color w:val="auto"/>
          <w:szCs w:val="21"/>
          <w:highlight w:val="none"/>
        </w:rPr>
        <w:t>项目名称：</w:t>
      </w:r>
    </w:p>
    <w:p>
      <w:pPr>
        <w:snapToGrid w:val="0"/>
        <w:spacing w:before="50" w:after="50" w:line="360" w:lineRule="exact"/>
        <w:rPr>
          <w:color w:val="auto"/>
          <w:szCs w:val="21"/>
          <w:highlight w:val="none"/>
        </w:rPr>
      </w:pPr>
      <w:r>
        <w:rPr>
          <w:color w:val="auto"/>
          <w:szCs w:val="21"/>
          <w:highlight w:val="none"/>
        </w:rPr>
        <w:t>供应商名称：单位：元</w:t>
      </w:r>
    </w:p>
    <w:tbl>
      <w:tblPr>
        <w:tblStyle w:val="23"/>
        <w:tblW w:w="97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260"/>
        <w:gridCol w:w="1260"/>
        <w:gridCol w:w="1080"/>
        <w:gridCol w:w="1080"/>
        <w:gridCol w:w="1620"/>
        <w:gridCol w:w="90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0" w:type="dxa"/>
            <w:tcBorders>
              <w:top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color w:val="auto"/>
                <w:spacing w:val="20"/>
                <w:szCs w:val="21"/>
                <w:highlight w:val="none"/>
              </w:rPr>
            </w:pPr>
            <w:r>
              <w:rPr>
                <w:color w:val="auto"/>
                <w:szCs w:val="21"/>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color w:val="auto"/>
                <w:szCs w:val="21"/>
                <w:highlight w:val="none"/>
              </w:rPr>
            </w:pPr>
            <w:r>
              <w:rPr>
                <w:color w:val="auto"/>
                <w:szCs w:val="21"/>
                <w:highlight w:val="none"/>
              </w:rPr>
              <w:t>设备名称</w:t>
            </w:r>
          </w:p>
        </w:tc>
        <w:tc>
          <w:tcPr>
            <w:tcW w:w="1260" w:type="dxa"/>
            <w:tcBorders>
              <w:top w:val="single" w:color="auto" w:sz="4" w:space="0"/>
              <w:left w:val="single" w:color="auto" w:sz="4" w:space="0"/>
              <w:bottom w:val="single" w:color="auto" w:sz="4" w:space="0"/>
              <w:right w:val="single" w:color="auto" w:sz="4" w:space="0"/>
            </w:tcBorders>
            <w:vAlign w:val="center"/>
          </w:tcPr>
          <w:p>
            <w:pPr>
              <w:pStyle w:val="52"/>
              <w:ind w:left="210" w:leftChars="100" w:firstLine="3164" w:firstLineChars="1501"/>
              <w:jc w:val="center"/>
              <w:rPr>
                <w:rFonts w:ascii="Times New Roman" w:hAnsi="Times New Roman"/>
                <w:b w:val="0"/>
                <w:color w:val="auto"/>
                <w:highlight w:val="none"/>
              </w:rPr>
            </w:pPr>
            <w:r>
              <w:rPr>
                <w:rFonts w:ascii="Times New Roman" w:hAnsi="Times New Roman"/>
                <w:color w:val="auto"/>
                <w:highlight w:val="none"/>
              </w:rPr>
              <w:t>品</w:t>
            </w:r>
            <w:r>
              <w:rPr>
                <w:rFonts w:ascii="Times New Roman" w:hAnsi="Times New Roman"/>
                <w:b w:val="0"/>
                <w:color w:val="auto"/>
                <w:highlight w:val="none"/>
              </w:rPr>
              <w:t>品牌</w:t>
            </w:r>
          </w:p>
          <w:p>
            <w:pPr>
              <w:pStyle w:val="52"/>
              <w:ind w:left="210" w:leftChars="100" w:firstLine="3164" w:firstLineChars="1501"/>
              <w:jc w:val="center"/>
              <w:rPr>
                <w:rFonts w:ascii="Times New Roman" w:hAnsi="Times New Roman"/>
                <w:color w:val="auto"/>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color w:val="auto"/>
                <w:szCs w:val="21"/>
                <w:highlight w:val="none"/>
              </w:rPr>
            </w:pPr>
            <w:r>
              <w:rPr>
                <w:color w:val="auto"/>
                <w:szCs w:val="21"/>
                <w:highlight w:val="none"/>
              </w:rPr>
              <w:t>规格型号</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260" w:lineRule="exact"/>
              <w:jc w:val="center"/>
              <w:rPr>
                <w:color w:val="auto"/>
                <w:szCs w:val="21"/>
                <w:highlight w:val="none"/>
              </w:rPr>
            </w:pPr>
            <w:r>
              <w:rPr>
                <w:color w:val="auto"/>
                <w:szCs w:val="21"/>
                <w:highlight w:val="none"/>
              </w:rPr>
              <w:t>生产厂家</w:t>
            </w:r>
          </w:p>
        </w:tc>
        <w:tc>
          <w:tcPr>
            <w:tcW w:w="162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color w:val="auto"/>
                <w:szCs w:val="21"/>
                <w:highlight w:val="none"/>
              </w:rPr>
            </w:pPr>
            <w:r>
              <w:rPr>
                <w:color w:val="auto"/>
                <w:szCs w:val="21"/>
                <w:highlight w:val="none"/>
              </w:rPr>
              <w:t>单位及数量</w:t>
            </w: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360" w:lineRule="exact"/>
              <w:jc w:val="center"/>
              <w:rPr>
                <w:color w:val="auto"/>
                <w:szCs w:val="21"/>
                <w:highlight w:val="none"/>
              </w:rPr>
            </w:pPr>
            <w:r>
              <w:rPr>
                <w:color w:val="auto"/>
                <w:szCs w:val="21"/>
                <w:highlight w:val="none"/>
              </w:rPr>
              <w:t>单价</w:t>
            </w:r>
          </w:p>
        </w:tc>
        <w:tc>
          <w:tcPr>
            <w:tcW w:w="1620" w:type="dxa"/>
            <w:tcBorders>
              <w:top w:val="single" w:color="auto" w:sz="4" w:space="0"/>
              <w:left w:val="single" w:color="auto" w:sz="4" w:space="0"/>
              <w:bottom w:val="single" w:color="auto" w:sz="4" w:space="0"/>
            </w:tcBorders>
            <w:vAlign w:val="center"/>
          </w:tcPr>
          <w:p>
            <w:pPr>
              <w:tabs>
                <w:tab w:val="left" w:pos="1418"/>
              </w:tabs>
              <w:snapToGrid w:val="0"/>
              <w:spacing w:before="50" w:after="50" w:line="360" w:lineRule="exact"/>
              <w:jc w:val="center"/>
              <w:rPr>
                <w:color w:val="auto"/>
                <w:szCs w:val="21"/>
                <w:highlight w:val="none"/>
              </w:rPr>
            </w:pPr>
            <w:r>
              <w:rPr>
                <w:color w:val="auto"/>
                <w:szCs w:val="21"/>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900" w:type="dxa"/>
            <w:tcBorders>
              <w:top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620" w:type="dxa"/>
            <w:tcBorders>
              <w:top w:val="single" w:color="auto" w:sz="4" w:space="0"/>
              <w:left w:val="single" w:color="auto" w:sz="4" w:space="0"/>
              <w:bottom w:val="single" w:color="auto" w:sz="4" w:space="0"/>
            </w:tcBorders>
          </w:tcPr>
          <w:p>
            <w:pPr>
              <w:tabs>
                <w:tab w:val="left" w:pos="1418"/>
              </w:tabs>
              <w:snapToGrid w:val="0"/>
              <w:spacing w:before="50" w:after="50" w:line="360" w:lineRule="exact"/>
              <w:jc w:val="center"/>
              <w:rPr>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900" w:type="dxa"/>
            <w:tcBorders>
              <w:top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620" w:type="dxa"/>
            <w:tcBorders>
              <w:top w:val="single" w:color="auto" w:sz="4" w:space="0"/>
              <w:left w:val="single" w:color="auto" w:sz="4" w:space="0"/>
              <w:bottom w:val="single" w:color="auto" w:sz="4" w:space="0"/>
            </w:tcBorders>
          </w:tcPr>
          <w:p>
            <w:pPr>
              <w:tabs>
                <w:tab w:val="left" w:pos="1418"/>
              </w:tabs>
              <w:snapToGrid w:val="0"/>
              <w:spacing w:before="50" w:after="50" w:line="360" w:lineRule="exact"/>
              <w:jc w:val="center"/>
              <w:rPr>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900" w:type="dxa"/>
            <w:tcBorders>
              <w:top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r>
              <w:rPr>
                <w:color w:val="auto"/>
                <w:spacing w:val="20"/>
                <w:szCs w:val="21"/>
                <w:highlight w:val="none"/>
              </w:rPr>
              <w:t>……</w:t>
            </w:r>
          </w:p>
        </w:tc>
        <w:tc>
          <w:tcPr>
            <w:tcW w:w="126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62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exact"/>
              <w:jc w:val="center"/>
              <w:rPr>
                <w:color w:val="auto"/>
                <w:spacing w:val="20"/>
                <w:szCs w:val="21"/>
                <w:highlight w:val="none"/>
              </w:rPr>
            </w:pPr>
          </w:p>
        </w:tc>
        <w:tc>
          <w:tcPr>
            <w:tcW w:w="1620" w:type="dxa"/>
            <w:tcBorders>
              <w:top w:val="single" w:color="auto" w:sz="4" w:space="0"/>
              <w:left w:val="single" w:color="auto" w:sz="4" w:space="0"/>
              <w:bottom w:val="single" w:color="auto" w:sz="4" w:space="0"/>
            </w:tcBorders>
          </w:tcPr>
          <w:p>
            <w:pPr>
              <w:tabs>
                <w:tab w:val="left" w:pos="1418"/>
              </w:tabs>
              <w:snapToGrid w:val="0"/>
              <w:spacing w:before="50" w:after="50" w:line="360" w:lineRule="exact"/>
              <w:jc w:val="center"/>
              <w:rPr>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720" w:type="dxa"/>
            <w:gridSpan w:val="8"/>
            <w:tcBorders>
              <w:top w:val="single" w:color="auto" w:sz="4" w:space="0"/>
              <w:bottom w:val="single" w:color="auto" w:sz="4" w:space="0"/>
            </w:tcBorders>
          </w:tcPr>
          <w:p>
            <w:pPr>
              <w:tabs>
                <w:tab w:val="left" w:pos="1418"/>
              </w:tabs>
              <w:snapToGrid w:val="0"/>
              <w:spacing w:before="50" w:after="50" w:line="360" w:lineRule="exact"/>
              <w:rPr>
                <w:color w:val="auto"/>
                <w:spacing w:val="20"/>
                <w:szCs w:val="21"/>
                <w:highlight w:val="none"/>
              </w:rPr>
            </w:pPr>
            <w:r>
              <w:rPr>
                <w:color w:val="auto"/>
                <w:spacing w:val="20"/>
                <w:szCs w:val="21"/>
                <w:highlight w:val="none"/>
              </w:rPr>
              <w:t>投标总报价：</w:t>
            </w:r>
            <w:r>
              <w:rPr>
                <w:color w:val="auto"/>
                <w:spacing w:val="20"/>
                <w:szCs w:val="21"/>
                <w:highlight w:val="none"/>
                <w:u w:val="single"/>
              </w:rPr>
              <w:t>人民币（￥元）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720" w:type="dxa"/>
            <w:gridSpan w:val="8"/>
            <w:tcBorders>
              <w:top w:val="single" w:color="auto" w:sz="4" w:space="0"/>
              <w:bottom w:val="single" w:color="auto" w:sz="4" w:space="0"/>
            </w:tcBorders>
          </w:tcPr>
          <w:p>
            <w:pPr>
              <w:tabs>
                <w:tab w:val="left" w:pos="1418"/>
              </w:tabs>
              <w:snapToGrid w:val="0"/>
              <w:spacing w:before="50" w:after="50" w:line="360" w:lineRule="exact"/>
              <w:jc w:val="left"/>
              <w:rPr>
                <w:color w:val="auto"/>
                <w:spacing w:val="20"/>
                <w:szCs w:val="21"/>
                <w:highlight w:val="none"/>
              </w:rPr>
            </w:pPr>
            <w:r>
              <w:rPr>
                <w:color w:val="auto"/>
                <w:szCs w:val="21"/>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720" w:type="dxa"/>
            <w:gridSpan w:val="8"/>
            <w:tcBorders>
              <w:top w:val="single" w:color="auto" w:sz="4" w:space="0"/>
              <w:bottom w:val="single" w:color="auto" w:sz="4" w:space="0"/>
            </w:tcBorders>
          </w:tcPr>
          <w:p>
            <w:pPr>
              <w:tabs>
                <w:tab w:val="left" w:pos="1418"/>
              </w:tabs>
              <w:snapToGrid w:val="0"/>
              <w:spacing w:before="50" w:after="50" w:line="360" w:lineRule="exact"/>
              <w:jc w:val="left"/>
              <w:rPr>
                <w:color w:val="auto"/>
                <w:spacing w:val="20"/>
                <w:szCs w:val="21"/>
                <w:highlight w:val="none"/>
              </w:rPr>
            </w:pPr>
            <w:r>
              <w:rPr>
                <w:color w:val="auto"/>
                <w:szCs w:val="21"/>
                <w:highlight w:val="none"/>
              </w:rPr>
              <w:t>质保期：</w:t>
            </w:r>
          </w:p>
        </w:tc>
      </w:tr>
    </w:tbl>
    <w:p>
      <w:pPr>
        <w:snapToGrid w:val="0"/>
        <w:spacing w:before="50" w:after="50" w:line="360" w:lineRule="exact"/>
        <w:jc w:val="left"/>
        <w:rPr>
          <w:color w:val="auto"/>
          <w:szCs w:val="21"/>
          <w:highlight w:val="none"/>
        </w:rPr>
      </w:pPr>
      <w:r>
        <w:rPr>
          <w:color w:val="auto"/>
          <w:szCs w:val="21"/>
          <w:highlight w:val="none"/>
        </w:rPr>
        <w:t>注: 1、报价一经涂改，应在涂改处加盖单位公章或者由法定代表人或授权委托人签字或盖章，否则其投标作无效标处理。</w:t>
      </w:r>
    </w:p>
    <w:p>
      <w:pPr>
        <w:snapToGrid w:val="0"/>
        <w:spacing w:before="50" w:after="50" w:line="360" w:lineRule="exact"/>
        <w:ind w:firstLine="420" w:firstLineChars="200"/>
        <w:jc w:val="left"/>
        <w:rPr>
          <w:color w:val="auto"/>
          <w:szCs w:val="21"/>
          <w:highlight w:val="none"/>
        </w:rPr>
      </w:pPr>
      <w:r>
        <w:rPr>
          <w:color w:val="auto"/>
          <w:szCs w:val="21"/>
          <w:highlight w:val="none"/>
        </w:rPr>
        <w:t>2、凡需用专用耗材的专用设备类采购项目，应按</w:t>
      </w:r>
      <w:r>
        <w:rPr>
          <w:rFonts w:hint="eastAsia"/>
          <w:color w:val="auto"/>
          <w:szCs w:val="21"/>
          <w:highlight w:val="none"/>
        </w:rPr>
        <w:t>采购文件</w:t>
      </w:r>
      <w:r>
        <w:rPr>
          <w:color w:val="auto"/>
          <w:szCs w:val="21"/>
          <w:highlight w:val="none"/>
        </w:rPr>
        <w:t>规定的耗材量或按耗材的常规试用量提供报价。</w:t>
      </w:r>
    </w:p>
    <w:p>
      <w:pPr>
        <w:snapToGrid w:val="0"/>
        <w:spacing w:before="50" w:after="50" w:line="360" w:lineRule="exact"/>
        <w:ind w:firstLine="420" w:firstLineChars="200"/>
        <w:jc w:val="left"/>
        <w:rPr>
          <w:color w:val="auto"/>
          <w:szCs w:val="21"/>
          <w:highlight w:val="none"/>
        </w:rPr>
      </w:pPr>
      <w:r>
        <w:rPr>
          <w:color w:val="auto"/>
          <w:szCs w:val="21"/>
          <w:highlight w:val="none"/>
        </w:rPr>
        <w:t>3、投标费用包括项目实施所需的人工费、服务费、运输费、安装调试费、购买及制作标书费、税费及其他一切费用。</w:t>
      </w:r>
    </w:p>
    <w:p>
      <w:pPr>
        <w:snapToGrid w:val="0"/>
        <w:spacing w:before="50" w:after="50" w:line="360" w:lineRule="exact"/>
        <w:ind w:firstLine="420" w:firstLineChars="200"/>
        <w:jc w:val="left"/>
        <w:rPr>
          <w:color w:val="auto"/>
          <w:szCs w:val="21"/>
          <w:highlight w:val="none"/>
        </w:rPr>
      </w:pPr>
      <w:r>
        <w:rPr>
          <w:color w:val="auto"/>
          <w:szCs w:val="21"/>
          <w:highlight w:val="none"/>
        </w:rPr>
        <w:t>4、以上报价应与“投标设备报价明细表”中的“投标总价”相一致。</w:t>
      </w:r>
    </w:p>
    <w:p>
      <w:pPr>
        <w:snapToGrid w:val="0"/>
        <w:spacing w:before="50" w:after="50" w:line="360" w:lineRule="exact"/>
        <w:ind w:firstLine="420" w:firstLineChars="200"/>
        <w:rPr>
          <w:color w:val="auto"/>
          <w:szCs w:val="21"/>
          <w:highlight w:val="none"/>
        </w:rPr>
      </w:pPr>
      <w:r>
        <w:rPr>
          <w:color w:val="auto"/>
          <w:szCs w:val="21"/>
          <w:highlight w:val="none"/>
        </w:rPr>
        <w:t>5、此表要求单独包装、密封、递交，信封封面请注明招标项目名称、项目编号、投标单位名称及“开标一览表”字样。注明“开标时才能启封”。</w:t>
      </w:r>
    </w:p>
    <w:p>
      <w:pPr>
        <w:snapToGrid w:val="0"/>
        <w:spacing w:before="50" w:after="50" w:line="360" w:lineRule="exact"/>
        <w:ind w:firstLine="420" w:firstLineChars="200"/>
        <w:rPr>
          <w:color w:val="auto"/>
          <w:szCs w:val="21"/>
          <w:highlight w:val="none"/>
        </w:rPr>
      </w:pPr>
    </w:p>
    <w:p>
      <w:pPr>
        <w:snapToGrid w:val="0"/>
        <w:spacing w:before="50" w:after="50" w:line="500" w:lineRule="exact"/>
        <w:ind w:left="-2" w:leftChars="-1" w:right="-817" w:rightChars="-389" w:firstLine="420" w:firstLineChars="200"/>
        <w:rPr>
          <w:color w:val="auto"/>
          <w:szCs w:val="21"/>
          <w:highlight w:val="none"/>
          <w:u w:val="single"/>
        </w:rPr>
      </w:pPr>
      <w:r>
        <w:rPr>
          <w:color w:val="auto"/>
          <w:szCs w:val="21"/>
          <w:highlight w:val="none"/>
        </w:rPr>
        <w:t>供应商名称（盖章）：</w:t>
      </w:r>
    </w:p>
    <w:p>
      <w:pPr>
        <w:snapToGrid w:val="0"/>
        <w:spacing w:before="50" w:after="50" w:line="500" w:lineRule="exact"/>
        <w:ind w:left="-2" w:leftChars="-1" w:right="-817" w:rightChars="-389" w:firstLine="420" w:firstLineChars="200"/>
        <w:rPr>
          <w:color w:val="auto"/>
          <w:szCs w:val="21"/>
          <w:highlight w:val="none"/>
        </w:rPr>
      </w:pPr>
      <w:r>
        <w:rPr>
          <w:color w:val="auto"/>
          <w:szCs w:val="21"/>
          <w:highlight w:val="none"/>
        </w:rPr>
        <w:t>法定代表人或委托代理人签字：</w:t>
      </w:r>
    </w:p>
    <w:p>
      <w:pPr>
        <w:snapToGrid w:val="0"/>
        <w:spacing w:before="50" w:after="50" w:line="500" w:lineRule="exact"/>
        <w:ind w:right="-817" w:rightChars="-389" w:firstLine="420" w:firstLineChars="200"/>
        <w:rPr>
          <w:color w:val="auto"/>
          <w:szCs w:val="21"/>
          <w:highlight w:val="none"/>
        </w:rPr>
      </w:pPr>
      <w:r>
        <w:rPr>
          <w:color w:val="auto"/>
          <w:szCs w:val="21"/>
          <w:highlight w:val="none"/>
        </w:rPr>
        <w:t>日期：</w:t>
      </w:r>
      <w:r>
        <w:rPr>
          <w:rFonts w:hint="eastAsia"/>
          <w:color w:val="auto"/>
          <w:szCs w:val="21"/>
          <w:highlight w:val="none"/>
        </w:rPr>
        <w:t xml:space="preserve">  </w:t>
      </w:r>
      <w:r>
        <w:rPr>
          <w:color w:val="auto"/>
          <w:szCs w:val="21"/>
          <w:highlight w:val="none"/>
        </w:rPr>
        <w:t>年</w:t>
      </w:r>
      <w:r>
        <w:rPr>
          <w:rFonts w:hint="eastAsia"/>
          <w:color w:val="auto"/>
          <w:szCs w:val="21"/>
          <w:highlight w:val="none"/>
        </w:rPr>
        <w:t xml:space="preserve">  </w:t>
      </w:r>
      <w:r>
        <w:rPr>
          <w:color w:val="auto"/>
          <w:szCs w:val="21"/>
          <w:highlight w:val="none"/>
        </w:rPr>
        <w:t>月</w:t>
      </w:r>
      <w:r>
        <w:rPr>
          <w:rFonts w:hint="eastAsia"/>
          <w:color w:val="auto"/>
          <w:szCs w:val="21"/>
          <w:highlight w:val="none"/>
        </w:rPr>
        <w:t xml:space="preserve">  </w:t>
      </w:r>
      <w:r>
        <w:rPr>
          <w:color w:val="auto"/>
          <w:szCs w:val="21"/>
          <w:highlight w:val="none"/>
        </w:rPr>
        <w:t>日</w:t>
      </w:r>
    </w:p>
    <w:bookmarkEnd w:id="7"/>
    <w:p>
      <w:pPr>
        <w:rPr>
          <w:b/>
          <w:color w:val="auto"/>
          <w:kern w:val="0"/>
          <w:sz w:val="28"/>
          <w:szCs w:val="28"/>
          <w:highlight w:val="none"/>
        </w:rPr>
      </w:pPr>
    </w:p>
    <w:sectPr>
      <w:headerReference r:id="rId6" w:type="default"/>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rPr>
        <w:rStyle w:val="27"/>
      </w:rPr>
      <w:fldChar w:fldCharType="begin"/>
    </w:r>
    <w:r>
      <w:rPr>
        <w:rStyle w:val="27"/>
      </w:rPr>
      <w:instrText xml:space="preserve">PAGE  </w:instrText>
    </w:r>
    <w:r>
      <w:rPr>
        <w:rStyle w:val="27"/>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Text Box 1" o:spid="_x0000_s2049"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Q+V+SdAAAAADAQAADwAAAAAAAAABACAA&#10;AAAiAAAAZHJzL2Rvd25yZXYueG1sUEsBAhQAFAAAAAgAh07iQP1yje+jAQAASAMAAA4AAAAAAAAA&#10;AQAgAAAAHwEAAGRycy9lMm9Eb2MueG1sUEsFBgAAAAAGAAYAWQEAADQFAAAAAA==&#10;">
          <v:path/>
          <v:fill on="f" focussize="0,0"/>
          <v:stroke on="f" joinstyle="miter"/>
          <v:imagedata o:title=""/>
          <o:lock v:ext="edit"/>
          <v:textbox inset="0mm,0mm,0mm,0mm" style="mso-fit-shape-to-text:t;">
            <w:txbxContent>
              <w:p>
                <w:pPr>
                  <w:pStyle w:val="15"/>
                  <w:jc w:val="center"/>
                </w:pPr>
                <w:r>
                  <w:rPr>
                    <w:rStyle w:val="27"/>
                  </w:rPr>
                  <w:fldChar w:fldCharType="begin"/>
                </w:r>
                <w:r>
                  <w:rPr>
                    <w:rStyle w:val="27"/>
                  </w:rPr>
                  <w:instrText xml:space="preserve"> PAGE </w:instrText>
                </w:r>
                <w:r>
                  <w:rPr>
                    <w:rStyle w:val="27"/>
                  </w:rPr>
                  <w:fldChar w:fldCharType="separate"/>
                </w:r>
                <w:r>
                  <w:rPr>
                    <w:rStyle w:val="27"/>
                  </w:rPr>
                  <w:t>3</w:t>
                </w:r>
                <w:r>
                  <w:rPr>
                    <w:rStyle w:val="27"/>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400" w:lineRule="exact"/>
      <w:textAlignment w:val="top"/>
      <w:rPr>
        <w:rFonts w:ascii="宋体" w:hAnsi="宋体" w:cs="宋体"/>
        <w:bCs/>
        <w:sz w:val="18"/>
        <w:szCs w:val="18"/>
        <w:u w:val="single"/>
      </w:rPr>
    </w:pPr>
    <w:r>
      <w:rPr>
        <w:rFonts w:hint="eastAsia" w:ascii="宋体" w:hAnsi="宋体" w:cs="宋体"/>
        <w:bCs/>
        <w:sz w:val="18"/>
        <w:szCs w:val="18"/>
        <w:u w:val="single"/>
      </w:rPr>
      <w:t>全区伤残军人康复辅助器具采购                                            项目编号：GXZC2020-G1-002405-GXJS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400" w:lineRule="exact"/>
      <w:textAlignment w:val="top"/>
      <w:rPr>
        <w:rFonts w:hint="eastAsia" w:ascii="宋体" w:hAnsi="宋体" w:eastAsia="宋体" w:cs="宋体"/>
        <w:bCs/>
        <w:color w:val="FF0000"/>
        <w:sz w:val="18"/>
        <w:szCs w:val="18"/>
        <w:u w:val="single"/>
        <w:lang w:val="en-US" w:eastAsia="zh-CN"/>
      </w:rPr>
    </w:pPr>
    <w:r>
      <w:rPr>
        <w:rFonts w:hint="eastAsia" w:ascii="宋体" w:hAnsi="宋体" w:cs="宋体"/>
        <w:bCs/>
        <w:sz w:val="18"/>
        <w:szCs w:val="18"/>
        <w:u w:val="single"/>
      </w:rPr>
      <w:t>全区伤残军人康复辅助器具采购                               项目编号：GXZC2020-G1-002405-GXJS</w:t>
    </w:r>
    <w:r>
      <w:rPr>
        <w:rFonts w:hint="eastAsia" w:ascii="宋体" w:hAnsi="宋体" w:cs="宋体"/>
        <w:bCs/>
        <w:color w:val="FF0000"/>
        <w:sz w:val="18"/>
        <w:szCs w:val="18"/>
        <w:u w:val="single"/>
        <w:lang w:val="en-US" w:eastAsia="zh-CN"/>
      </w:rPr>
      <w:t xml:space="preserve"> </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60F062"/>
    <w:multiLevelType w:val="singleLevel"/>
    <w:tmpl w:val="B860F062"/>
    <w:lvl w:ilvl="0" w:tentative="0">
      <w:start w:val="1"/>
      <w:numFmt w:val="chineseCounting"/>
      <w:suff w:val="nothing"/>
      <w:lvlText w:val="%1、"/>
      <w:lvlJc w:val="left"/>
      <w:rPr>
        <w:rFonts w:hint="eastAsia"/>
      </w:rPr>
    </w:lvl>
  </w:abstractNum>
  <w:abstractNum w:abstractNumId="1">
    <w:nsid w:val="177077BF"/>
    <w:multiLevelType w:val="singleLevel"/>
    <w:tmpl w:val="177077BF"/>
    <w:lvl w:ilvl="0" w:tentative="0">
      <w:start w:val="1"/>
      <w:numFmt w:val="decimal"/>
      <w:suff w:val="nothing"/>
      <w:lvlText w:val="（%1）"/>
      <w:lvlJc w:val="left"/>
    </w:lvl>
  </w:abstractNum>
  <w:abstractNum w:abstractNumId="2">
    <w:nsid w:val="56F89108"/>
    <w:multiLevelType w:val="singleLevel"/>
    <w:tmpl w:val="56F89108"/>
    <w:lvl w:ilvl="0" w:tentative="0">
      <w:start w:val="1"/>
      <w:numFmt w:val="decimal"/>
      <w:pStyle w:val="5"/>
      <w:lvlText w:val="%1."/>
      <w:lvlJc w:val="left"/>
      <w:pPr>
        <w:tabs>
          <w:tab w:val="left" w:pos="360"/>
        </w:tabs>
        <w:ind w:left="360" w:hanging="360"/>
      </w:pPr>
      <w:rPr>
        <w:rFonts w:cs="Times New Roman"/>
      </w:rPr>
    </w:lvl>
  </w:abstractNum>
  <w:abstractNum w:abstractNumId="3">
    <w:nsid w:val="7540AEBD"/>
    <w:multiLevelType w:val="singleLevel"/>
    <w:tmpl w:val="7540AEBD"/>
    <w:lvl w:ilvl="0" w:tentative="0">
      <w:start w:val="6"/>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15B53304"/>
    <w:rsid w:val="0000137B"/>
    <w:rsid w:val="00004F02"/>
    <w:rsid w:val="00011AA8"/>
    <w:rsid w:val="00015F0E"/>
    <w:rsid w:val="000246ED"/>
    <w:rsid w:val="000332E4"/>
    <w:rsid w:val="0006500B"/>
    <w:rsid w:val="00070144"/>
    <w:rsid w:val="00080B4C"/>
    <w:rsid w:val="00085BC2"/>
    <w:rsid w:val="00094028"/>
    <w:rsid w:val="000970A0"/>
    <w:rsid w:val="00097F14"/>
    <w:rsid w:val="000B1F3C"/>
    <w:rsid w:val="000C08A6"/>
    <w:rsid w:val="000C4FFD"/>
    <w:rsid w:val="000C659A"/>
    <w:rsid w:val="000D4A65"/>
    <w:rsid w:val="000D51BA"/>
    <w:rsid w:val="000D6D1C"/>
    <w:rsid w:val="000D708C"/>
    <w:rsid w:val="000F0FFA"/>
    <w:rsid w:val="000F3411"/>
    <w:rsid w:val="000F418D"/>
    <w:rsid w:val="000F477C"/>
    <w:rsid w:val="001025AF"/>
    <w:rsid w:val="001030A5"/>
    <w:rsid w:val="00105741"/>
    <w:rsid w:val="0011444F"/>
    <w:rsid w:val="0012235D"/>
    <w:rsid w:val="00135FA2"/>
    <w:rsid w:val="0014066D"/>
    <w:rsid w:val="00142684"/>
    <w:rsid w:val="00145EEB"/>
    <w:rsid w:val="00146E03"/>
    <w:rsid w:val="00150013"/>
    <w:rsid w:val="00150FD5"/>
    <w:rsid w:val="00160DCD"/>
    <w:rsid w:val="0016347D"/>
    <w:rsid w:val="00164D3D"/>
    <w:rsid w:val="00171D2D"/>
    <w:rsid w:val="00174742"/>
    <w:rsid w:val="00175502"/>
    <w:rsid w:val="001851F2"/>
    <w:rsid w:val="00185C1D"/>
    <w:rsid w:val="00191517"/>
    <w:rsid w:val="0019744B"/>
    <w:rsid w:val="001A15D3"/>
    <w:rsid w:val="001A38E3"/>
    <w:rsid w:val="001A5808"/>
    <w:rsid w:val="001A5CA3"/>
    <w:rsid w:val="001A5CD6"/>
    <w:rsid w:val="001B0B69"/>
    <w:rsid w:val="001B1648"/>
    <w:rsid w:val="001B577D"/>
    <w:rsid w:val="001C6509"/>
    <w:rsid w:val="001D0543"/>
    <w:rsid w:val="001F2DCD"/>
    <w:rsid w:val="00211863"/>
    <w:rsid w:val="002161F4"/>
    <w:rsid w:val="00225872"/>
    <w:rsid w:val="00227BDA"/>
    <w:rsid w:val="00240216"/>
    <w:rsid w:val="002449D6"/>
    <w:rsid w:val="002657A0"/>
    <w:rsid w:val="0026667B"/>
    <w:rsid w:val="0027771A"/>
    <w:rsid w:val="0028067A"/>
    <w:rsid w:val="00290AC6"/>
    <w:rsid w:val="00293DFB"/>
    <w:rsid w:val="00294EF7"/>
    <w:rsid w:val="002957AA"/>
    <w:rsid w:val="002B3657"/>
    <w:rsid w:val="002B56CF"/>
    <w:rsid w:val="002E4212"/>
    <w:rsid w:val="002E490F"/>
    <w:rsid w:val="002F0E08"/>
    <w:rsid w:val="002F7918"/>
    <w:rsid w:val="00301969"/>
    <w:rsid w:val="003078EB"/>
    <w:rsid w:val="00314709"/>
    <w:rsid w:val="00321BF9"/>
    <w:rsid w:val="003247DA"/>
    <w:rsid w:val="003272E1"/>
    <w:rsid w:val="0033074D"/>
    <w:rsid w:val="003319C8"/>
    <w:rsid w:val="003453AB"/>
    <w:rsid w:val="00352C37"/>
    <w:rsid w:val="0035482C"/>
    <w:rsid w:val="00356A9E"/>
    <w:rsid w:val="00365507"/>
    <w:rsid w:val="00365B90"/>
    <w:rsid w:val="00370FC7"/>
    <w:rsid w:val="00372752"/>
    <w:rsid w:val="00375E27"/>
    <w:rsid w:val="003B0503"/>
    <w:rsid w:val="003B1B0D"/>
    <w:rsid w:val="003B2FF0"/>
    <w:rsid w:val="003B787D"/>
    <w:rsid w:val="003C42A0"/>
    <w:rsid w:val="003D39FC"/>
    <w:rsid w:val="003D5A40"/>
    <w:rsid w:val="0040633C"/>
    <w:rsid w:val="00410023"/>
    <w:rsid w:val="004117FB"/>
    <w:rsid w:val="0041193B"/>
    <w:rsid w:val="00434589"/>
    <w:rsid w:val="00447900"/>
    <w:rsid w:val="00450C29"/>
    <w:rsid w:val="0045361A"/>
    <w:rsid w:val="00453782"/>
    <w:rsid w:val="0046698B"/>
    <w:rsid w:val="004727F1"/>
    <w:rsid w:val="00474AEA"/>
    <w:rsid w:val="00474D7D"/>
    <w:rsid w:val="0047691E"/>
    <w:rsid w:val="0047771F"/>
    <w:rsid w:val="004A3CCB"/>
    <w:rsid w:val="004A49F7"/>
    <w:rsid w:val="004B1765"/>
    <w:rsid w:val="004C16BB"/>
    <w:rsid w:val="004C6D93"/>
    <w:rsid w:val="004C7FD0"/>
    <w:rsid w:val="004E2A88"/>
    <w:rsid w:val="004E2FCF"/>
    <w:rsid w:val="004E4DB7"/>
    <w:rsid w:val="004E76F4"/>
    <w:rsid w:val="004F0A49"/>
    <w:rsid w:val="004F40C7"/>
    <w:rsid w:val="004F5CBD"/>
    <w:rsid w:val="00505CA7"/>
    <w:rsid w:val="005105EC"/>
    <w:rsid w:val="00523814"/>
    <w:rsid w:val="00531F61"/>
    <w:rsid w:val="00537163"/>
    <w:rsid w:val="005456E3"/>
    <w:rsid w:val="005472CF"/>
    <w:rsid w:val="005475AA"/>
    <w:rsid w:val="005504A9"/>
    <w:rsid w:val="005505B6"/>
    <w:rsid w:val="00560F10"/>
    <w:rsid w:val="0056115E"/>
    <w:rsid w:val="00561F40"/>
    <w:rsid w:val="005625C8"/>
    <w:rsid w:val="00566A9B"/>
    <w:rsid w:val="00570884"/>
    <w:rsid w:val="0057114B"/>
    <w:rsid w:val="00576D9E"/>
    <w:rsid w:val="00581A92"/>
    <w:rsid w:val="00582003"/>
    <w:rsid w:val="00592E88"/>
    <w:rsid w:val="005A6A56"/>
    <w:rsid w:val="005A6DB1"/>
    <w:rsid w:val="005B00C9"/>
    <w:rsid w:val="005B080F"/>
    <w:rsid w:val="005B2187"/>
    <w:rsid w:val="005B2369"/>
    <w:rsid w:val="005B47CD"/>
    <w:rsid w:val="005D01D6"/>
    <w:rsid w:val="005D03B2"/>
    <w:rsid w:val="005E3425"/>
    <w:rsid w:val="005E3D5E"/>
    <w:rsid w:val="005E5579"/>
    <w:rsid w:val="005E5DE2"/>
    <w:rsid w:val="005E777E"/>
    <w:rsid w:val="00611555"/>
    <w:rsid w:val="006127B3"/>
    <w:rsid w:val="00616377"/>
    <w:rsid w:val="00616521"/>
    <w:rsid w:val="00616B54"/>
    <w:rsid w:val="00636873"/>
    <w:rsid w:val="00637305"/>
    <w:rsid w:val="00637844"/>
    <w:rsid w:val="00650856"/>
    <w:rsid w:val="006617BD"/>
    <w:rsid w:val="00661F23"/>
    <w:rsid w:val="00662CBE"/>
    <w:rsid w:val="00667A9F"/>
    <w:rsid w:val="006718D6"/>
    <w:rsid w:val="006735B9"/>
    <w:rsid w:val="00676FED"/>
    <w:rsid w:val="006805CF"/>
    <w:rsid w:val="00682C47"/>
    <w:rsid w:val="00683355"/>
    <w:rsid w:val="00684229"/>
    <w:rsid w:val="0068474D"/>
    <w:rsid w:val="00685F9F"/>
    <w:rsid w:val="006A265B"/>
    <w:rsid w:val="006A5259"/>
    <w:rsid w:val="006C141F"/>
    <w:rsid w:val="006C4290"/>
    <w:rsid w:val="006C5863"/>
    <w:rsid w:val="006D7853"/>
    <w:rsid w:val="006E0BF2"/>
    <w:rsid w:val="006E5ABA"/>
    <w:rsid w:val="006F7F75"/>
    <w:rsid w:val="00704220"/>
    <w:rsid w:val="00705AEF"/>
    <w:rsid w:val="00713C05"/>
    <w:rsid w:val="007151EE"/>
    <w:rsid w:val="00715BEA"/>
    <w:rsid w:val="00731C36"/>
    <w:rsid w:val="00734491"/>
    <w:rsid w:val="0074203D"/>
    <w:rsid w:val="0075306D"/>
    <w:rsid w:val="00757C87"/>
    <w:rsid w:val="00757F28"/>
    <w:rsid w:val="00760726"/>
    <w:rsid w:val="007649C5"/>
    <w:rsid w:val="00767E15"/>
    <w:rsid w:val="00770FA3"/>
    <w:rsid w:val="00773053"/>
    <w:rsid w:val="007810FB"/>
    <w:rsid w:val="00783438"/>
    <w:rsid w:val="0078507F"/>
    <w:rsid w:val="00792464"/>
    <w:rsid w:val="007951E9"/>
    <w:rsid w:val="00797859"/>
    <w:rsid w:val="007A2543"/>
    <w:rsid w:val="007B6863"/>
    <w:rsid w:val="007B6C6F"/>
    <w:rsid w:val="007C3440"/>
    <w:rsid w:val="007D3455"/>
    <w:rsid w:val="007E0724"/>
    <w:rsid w:val="007E0A26"/>
    <w:rsid w:val="007E6249"/>
    <w:rsid w:val="007F4A4E"/>
    <w:rsid w:val="00803B39"/>
    <w:rsid w:val="00811420"/>
    <w:rsid w:val="00811CB8"/>
    <w:rsid w:val="00813C8A"/>
    <w:rsid w:val="00817E7B"/>
    <w:rsid w:val="00822AEC"/>
    <w:rsid w:val="0082480E"/>
    <w:rsid w:val="00831353"/>
    <w:rsid w:val="00835612"/>
    <w:rsid w:val="008364EA"/>
    <w:rsid w:val="00846EF3"/>
    <w:rsid w:val="0086048B"/>
    <w:rsid w:val="00863502"/>
    <w:rsid w:val="008639CD"/>
    <w:rsid w:val="00870BFC"/>
    <w:rsid w:val="00880AA5"/>
    <w:rsid w:val="0088312A"/>
    <w:rsid w:val="00886026"/>
    <w:rsid w:val="00886814"/>
    <w:rsid w:val="008929C2"/>
    <w:rsid w:val="00896D1B"/>
    <w:rsid w:val="008C0014"/>
    <w:rsid w:val="008C1011"/>
    <w:rsid w:val="008D4E39"/>
    <w:rsid w:val="009115D5"/>
    <w:rsid w:val="009142CB"/>
    <w:rsid w:val="00916283"/>
    <w:rsid w:val="0091630F"/>
    <w:rsid w:val="00924067"/>
    <w:rsid w:val="00927D0E"/>
    <w:rsid w:val="00931DA8"/>
    <w:rsid w:val="00932492"/>
    <w:rsid w:val="009411E7"/>
    <w:rsid w:val="00946953"/>
    <w:rsid w:val="00957B07"/>
    <w:rsid w:val="00962AC8"/>
    <w:rsid w:val="00964C0A"/>
    <w:rsid w:val="00972EE4"/>
    <w:rsid w:val="009730C4"/>
    <w:rsid w:val="00973D74"/>
    <w:rsid w:val="00995B71"/>
    <w:rsid w:val="009A778D"/>
    <w:rsid w:val="009B63EF"/>
    <w:rsid w:val="009C0726"/>
    <w:rsid w:val="009C3A4E"/>
    <w:rsid w:val="009C3E77"/>
    <w:rsid w:val="009C7E4E"/>
    <w:rsid w:val="009E0462"/>
    <w:rsid w:val="009E2C43"/>
    <w:rsid w:val="009E42B3"/>
    <w:rsid w:val="009F2D0D"/>
    <w:rsid w:val="009F6194"/>
    <w:rsid w:val="009F6A26"/>
    <w:rsid w:val="009F7638"/>
    <w:rsid w:val="00A04F56"/>
    <w:rsid w:val="00A14BCB"/>
    <w:rsid w:val="00A16B44"/>
    <w:rsid w:val="00A17B7A"/>
    <w:rsid w:val="00A31629"/>
    <w:rsid w:val="00A365BE"/>
    <w:rsid w:val="00A44112"/>
    <w:rsid w:val="00A47CBE"/>
    <w:rsid w:val="00A5276E"/>
    <w:rsid w:val="00A6232C"/>
    <w:rsid w:val="00A629D1"/>
    <w:rsid w:val="00A62EF2"/>
    <w:rsid w:val="00A71790"/>
    <w:rsid w:val="00A739AA"/>
    <w:rsid w:val="00A73B49"/>
    <w:rsid w:val="00A77920"/>
    <w:rsid w:val="00A9709D"/>
    <w:rsid w:val="00A97924"/>
    <w:rsid w:val="00AA3B26"/>
    <w:rsid w:val="00AA4B65"/>
    <w:rsid w:val="00AA7C85"/>
    <w:rsid w:val="00AB0CF2"/>
    <w:rsid w:val="00AC007A"/>
    <w:rsid w:val="00AC4386"/>
    <w:rsid w:val="00AD3CB7"/>
    <w:rsid w:val="00AD6B33"/>
    <w:rsid w:val="00AE00E3"/>
    <w:rsid w:val="00AE582E"/>
    <w:rsid w:val="00AF120E"/>
    <w:rsid w:val="00AF1355"/>
    <w:rsid w:val="00AF251A"/>
    <w:rsid w:val="00AF6140"/>
    <w:rsid w:val="00B13441"/>
    <w:rsid w:val="00B1729F"/>
    <w:rsid w:val="00B2134F"/>
    <w:rsid w:val="00B25CBB"/>
    <w:rsid w:val="00B33092"/>
    <w:rsid w:val="00B35386"/>
    <w:rsid w:val="00B35915"/>
    <w:rsid w:val="00B431F3"/>
    <w:rsid w:val="00B43748"/>
    <w:rsid w:val="00B51AA6"/>
    <w:rsid w:val="00B56600"/>
    <w:rsid w:val="00B57C76"/>
    <w:rsid w:val="00B57DFB"/>
    <w:rsid w:val="00B72D4C"/>
    <w:rsid w:val="00B811A8"/>
    <w:rsid w:val="00B85733"/>
    <w:rsid w:val="00B95C92"/>
    <w:rsid w:val="00BA1078"/>
    <w:rsid w:val="00BB1BED"/>
    <w:rsid w:val="00BB24E5"/>
    <w:rsid w:val="00BC334B"/>
    <w:rsid w:val="00BC3B88"/>
    <w:rsid w:val="00BC3FC1"/>
    <w:rsid w:val="00BC6293"/>
    <w:rsid w:val="00BC71EA"/>
    <w:rsid w:val="00BD01A3"/>
    <w:rsid w:val="00BD6457"/>
    <w:rsid w:val="00BE1033"/>
    <w:rsid w:val="00BF0A31"/>
    <w:rsid w:val="00BF17DE"/>
    <w:rsid w:val="00BF663C"/>
    <w:rsid w:val="00C175AF"/>
    <w:rsid w:val="00C21758"/>
    <w:rsid w:val="00C26107"/>
    <w:rsid w:val="00C406DC"/>
    <w:rsid w:val="00C40839"/>
    <w:rsid w:val="00C45B29"/>
    <w:rsid w:val="00C50B76"/>
    <w:rsid w:val="00C61B06"/>
    <w:rsid w:val="00C743C8"/>
    <w:rsid w:val="00C7656D"/>
    <w:rsid w:val="00C81662"/>
    <w:rsid w:val="00C90822"/>
    <w:rsid w:val="00C92328"/>
    <w:rsid w:val="00C94064"/>
    <w:rsid w:val="00C948C9"/>
    <w:rsid w:val="00C94C68"/>
    <w:rsid w:val="00C952A5"/>
    <w:rsid w:val="00CA0DD2"/>
    <w:rsid w:val="00CA3DBD"/>
    <w:rsid w:val="00CB0BE2"/>
    <w:rsid w:val="00CB3166"/>
    <w:rsid w:val="00CB3ACB"/>
    <w:rsid w:val="00CB4681"/>
    <w:rsid w:val="00CB4E88"/>
    <w:rsid w:val="00CB6A9B"/>
    <w:rsid w:val="00CB7109"/>
    <w:rsid w:val="00CC021B"/>
    <w:rsid w:val="00CC1902"/>
    <w:rsid w:val="00D005F7"/>
    <w:rsid w:val="00D10D6D"/>
    <w:rsid w:val="00D1514A"/>
    <w:rsid w:val="00D15ADD"/>
    <w:rsid w:val="00D21224"/>
    <w:rsid w:val="00D41978"/>
    <w:rsid w:val="00D43AE1"/>
    <w:rsid w:val="00D456ED"/>
    <w:rsid w:val="00D512A5"/>
    <w:rsid w:val="00D52CC6"/>
    <w:rsid w:val="00D55117"/>
    <w:rsid w:val="00D60D27"/>
    <w:rsid w:val="00D6551D"/>
    <w:rsid w:val="00D7383F"/>
    <w:rsid w:val="00D744BC"/>
    <w:rsid w:val="00D74A84"/>
    <w:rsid w:val="00D94B50"/>
    <w:rsid w:val="00DA4189"/>
    <w:rsid w:val="00DB1ECC"/>
    <w:rsid w:val="00DB3C5B"/>
    <w:rsid w:val="00DC4B27"/>
    <w:rsid w:val="00DC5362"/>
    <w:rsid w:val="00DC7222"/>
    <w:rsid w:val="00DD6BC4"/>
    <w:rsid w:val="00DE66F9"/>
    <w:rsid w:val="00DE73E3"/>
    <w:rsid w:val="00DE7C34"/>
    <w:rsid w:val="00DF3754"/>
    <w:rsid w:val="00E0024D"/>
    <w:rsid w:val="00E00B0A"/>
    <w:rsid w:val="00E04CBC"/>
    <w:rsid w:val="00E07F39"/>
    <w:rsid w:val="00E12C16"/>
    <w:rsid w:val="00E20EC2"/>
    <w:rsid w:val="00E21149"/>
    <w:rsid w:val="00E259D4"/>
    <w:rsid w:val="00E279E5"/>
    <w:rsid w:val="00E30327"/>
    <w:rsid w:val="00E30DE1"/>
    <w:rsid w:val="00E33396"/>
    <w:rsid w:val="00E35882"/>
    <w:rsid w:val="00E37788"/>
    <w:rsid w:val="00E5033F"/>
    <w:rsid w:val="00E54E8A"/>
    <w:rsid w:val="00E55D85"/>
    <w:rsid w:val="00E65032"/>
    <w:rsid w:val="00E656B6"/>
    <w:rsid w:val="00E705EA"/>
    <w:rsid w:val="00E73415"/>
    <w:rsid w:val="00E747CD"/>
    <w:rsid w:val="00E7498C"/>
    <w:rsid w:val="00E75BB4"/>
    <w:rsid w:val="00E8073E"/>
    <w:rsid w:val="00E94AF6"/>
    <w:rsid w:val="00EA4638"/>
    <w:rsid w:val="00ED02FC"/>
    <w:rsid w:val="00ED3074"/>
    <w:rsid w:val="00ED3080"/>
    <w:rsid w:val="00ED464B"/>
    <w:rsid w:val="00EE4A36"/>
    <w:rsid w:val="00EE6DA3"/>
    <w:rsid w:val="00F06914"/>
    <w:rsid w:val="00F1351D"/>
    <w:rsid w:val="00F13E3C"/>
    <w:rsid w:val="00F344D7"/>
    <w:rsid w:val="00F3486F"/>
    <w:rsid w:val="00F37972"/>
    <w:rsid w:val="00F419A3"/>
    <w:rsid w:val="00F433BB"/>
    <w:rsid w:val="00F50964"/>
    <w:rsid w:val="00F5512C"/>
    <w:rsid w:val="00F5776C"/>
    <w:rsid w:val="00F63875"/>
    <w:rsid w:val="00F63F53"/>
    <w:rsid w:val="00F7128B"/>
    <w:rsid w:val="00F73264"/>
    <w:rsid w:val="00F85D02"/>
    <w:rsid w:val="00FA14ED"/>
    <w:rsid w:val="00FA1558"/>
    <w:rsid w:val="00FA185A"/>
    <w:rsid w:val="00FA6F0B"/>
    <w:rsid w:val="00FC4951"/>
    <w:rsid w:val="00FC4A78"/>
    <w:rsid w:val="00FD1889"/>
    <w:rsid w:val="00FD36EB"/>
    <w:rsid w:val="00FD5401"/>
    <w:rsid w:val="00FE525F"/>
    <w:rsid w:val="00FE7CAE"/>
    <w:rsid w:val="00FF42D9"/>
    <w:rsid w:val="00FF5033"/>
    <w:rsid w:val="01090BC0"/>
    <w:rsid w:val="011229EF"/>
    <w:rsid w:val="01166A10"/>
    <w:rsid w:val="016E2BC1"/>
    <w:rsid w:val="016F7489"/>
    <w:rsid w:val="01A40066"/>
    <w:rsid w:val="01B92A14"/>
    <w:rsid w:val="01BC329A"/>
    <w:rsid w:val="01EC65C8"/>
    <w:rsid w:val="01F14B79"/>
    <w:rsid w:val="022C7583"/>
    <w:rsid w:val="026E3E43"/>
    <w:rsid w:val="028710B6"/>
    <w:rsid w:val="029F69B4"/>
    <w:rsid w:val="02C1448A"/>
    <w:rsid w:val="0323245F"/>
    <w:rsid w:val="0323345F"/>
    <w:rsid w:val="03236185"/>
    <w:rsid w:val="03385C87"/>
    <w:rsid w:val="03675883"/>
    <w:rsid w:val="03885996"/>
    <w:rsid w:val="03A66902"/>
    <w:rsid w:val="03E2630F"/>
    <w:rsid w:val="03E47121"/>
    <w:rsid w:val="04015060"/>
    <w:rsid w:val="041834D5"/>
    <w:rsid w:val="042D07E1"/>
    <w:rsid w:val="045012E8"/>
    <w:rsid w:val="04505B09"/>
    <w:rsid w:val="046773F0"/>
    <w:rsid w:val="04EF0A97"/>
    <w:rsid w:val="05292583"/>
    <w:rsid w:val="05BD3865"/>
    <w:rsid w:val="05F2176D"/>
    <w:rsid w:val="0622166F"/>
    <w:rsid w:val="062B5600"/>
    <w:rsid w:val="06333671"/>
    <w:rsid w:val="06422901"/>
    <w:rsid w:val="06474E8B"/>
    <w:rsid w:val="065D60DE"/>
    <w:rsid w:val="067064DB"/>
    <w:rsid w:val="06DF6148"/>
    <w:rsid w:val="0770370C"/>
    <w:rsid w:val="077A7E50"/>
    <w:rsid w:val="07E72622"/>
    <w:rsid w:val="08117DED"/>
    <w:rsid w:val="08280489"/>
    <w:rsid w:val="0858720F"/>
    <w:rsid w:val="08652422"/>
    <w:rsid w:val="08731F8C"/>
    <w:rsid w:val="087B73EE"/>
    <w:rsid w:val="089E46F1"/>
    <w:rsid w:val="08A64FFA"/>
    <w:rsid w:val="08F606E9"/>
    <w:rsid w:val="092C4FB9"/>
    <w:rsid w:val="09304399"/>
    <w:rsid w:val="093F4237"/>
    <w:rsid w:val="094C57E2"/>
    <w:rsid w:val="096F24C0"/>
    <w:rsid w:val="096F6FBE"/>
    <w:rsid w:val="09701E27"/>
    <w:rsid w:val="097F55C9"/>
    <w:rsid w:val="09C2643D"/>
    <w:rsid w:val="0A34257F"/>
    <w:rsid w:val="0A5D7F37"/>
    <w:rsid w:val="0A946B56"/>
    <w:rsid w:val="0AAA69A1"/>
    <w:rsid w:val="0AB9178F"/>
    <w:rsid w:val="0AE14670"/>
    <w:rsid w:val="0B116EED"/>
    <w:rsid w:val="0B1A3F89"/>
    <w:rsid w:val="0B3673A9"/>
    <w:rsid w:val="0B380B78"/>
    <w:rsid w:val="0B48748A"/>
    <w:rsid w:val="0B6802A0"/>
    <w:rsid w:val="0BA23C14"/>
    <w:rsid w:val="0BBA0BCE"/>
    <w:rsid w:val="0BBC706D"/>
    <w:rsid w:val="0C8563D6"/>
    <w:rsid w:val="0CFB42A4"/>
    <w:rsid w:val="0D4560F7"/>
    <w:rsid w:val="0D471659"/>
    <w:rsid w:val="0D591F51"/>
    <w:rsid w:val="0D69483C"/>
    <w:rsid w:val="0DEF1DA1"/>
    <w:rsid w:val="0DF20C2D"/>
    <w:rsid w:val="0DF52C6F"/>
    <w:rsid w:val="0E151837"/>
    <w:rsid w:val="0E1E1C26"/>
    <w:rsid w:val="0E2B670A"/>
    <w:rsid w:val="0E2C576A"/>
    <w:rsid w:val="0E4F3326"/>
    <w:rsid w:val="0E9903AE"/>
    <w:rsid w:val="0EB24372"/>
    <w:rsid w:val="0EC247F5"/>
    <w:rsid w:val="0EF4363C"/>
    <w:rsid w:val="0F006276"/>
    <w:rsid w:val="0F0448F7"/>
    <w:rsid w:val="0F1108C5"/>
    <w:rsid w:val="0F374AA8"/>
    <w:rsid w:val="0F9538F6"/>
    <w:rsid w:val="0F9D2952"/>
    <w:rsid w:val="0FC32529"/>
    <w:rsid w:val="0FCA0BB0"/>
    <w:rsid w:val="100679FE"/>
    <w:rsid w:val="105008BA"/>
    <w:rsid w:val="106605FE"/>
    <w:rsid w:val="106E0E8F"/>
    <w:rsid w:val="10853042"/>
    <w:rsid w:val="108B4732"/>
    <w:rsid w:val="10E05B2A"/>
    <w:rsid w:val="10E73092"/>
    <w:rsid w:val="10F17706"/>
    <w:rsid w:val="112D6D9A"/>
    <w:rsid w:val="1143460D"/>
    <w:rsid w:val="116856D0"/>
    <w:rsid w:val="116C6B76"/>
    <w:rsid w:val="119A6B51"/>
    <w:rsid w:val="11D13C6C"/>
    <w:rsid w:val="11EC1726"/>
    <w:rsid w:val="120A6635"/>
    <w:rsid w:val="120D739A"/>
    <w:rsid w:val="12163105"/>
    <w:rsid w:val="124116FB"/>
    <w:rsid w:val="12536D2B"/>
    <w:rsid w:val="125F4A9B"/>
    <w:rsid w:val="12BD5252"/>
    <w:rsid w:val="12CA6669"/>
    <w:rsid w:val="12D56EBD"/>
    <w:rsid w:val="12E524CD"/>
    <w:rsid w:val="131C0790"/>
    <w:rsid w:val="1380489F"/>
    <w:rsid w:val="13AA2376"/>
    <w:rsid w:val="13AB388A"/>
    <w:rsid w:val="13E54371"/>
    <w:rsid w:val="13FB4926"/>
    <w:rsid w:val="14027716"/>
    <w:rsid w:val="14530379"/>
    <w:rsid w:val="146077C4"/>
    <w:rsid w:val="147067BF"/>
    <w:rsid w:val="147745EF"/>
    <w:rsid w:val="14E207F2"/>
    <w:rsid w:val="151661DC"/>
    <w:rsid w:val="15363E99"/>
    <w:rsid w:val="154F27A2"/>
    <w:rsid w:val="15805010"/>
    <w:rsid w:val="158519BE"/>
    <w:rsid w:val="159B7179"/>
    <w:rsid w:val="15B53304"/>
    <w:rsid w:val="15F170C1"/>
    <w:rsid w:val="15F83D9B"/>
    <w:rsid w:val="16042779"/>
    <w:rsid w:val="16581404"/>
    <w:rsid w:val="16711D73"/>
    <w:rsid w:val="169F5D33"/>
    <w:rsid w:val="16B0336E"/>
    <w:rsid w:val="16C2309F"/>
    <w:rsid w:val="16F079F4"/>
    <w:rsid w:val="16FD52DC"/>
    <w:rsid w:val="171A39D2"/>
    <w:rsid w:val="176A04C1"/>
    <w:rsid w:val="176A25E8"/>
    <w:rsid w:val="176E7792"/>
    <w:rsid w:val="179E3849"/>
    <w:rsid w:val="17CD347A"/>
    <w:rsid w:val="18214AA9"/>
    <w:rsid w:val="1868050A"/>
    <w:rsid w:val="188039A1"/>
    <w:rsid w:val="18C45B92"/>
    <w:rsid w:val="18C658C9"/>
    <w:rsid w:val="18CE723B"/>
    <w:rsid w:val="19292C5A"/>
    <w:rsid w:val="19440377"/>
    <w:rsid w:val="194855F2"/>
    <w:rsid w:val="195A5B86"/>
    <w:rsid w:val="19A960E9"/>
    <w:rsid w:val="19E65951"/>
    <w:rsid w:val="19F01CFE"/>
    <w:rsid w:val="19FC202E"/>
    <w:rsid w:val="1A1041D0"/>
    <w:rsid w:val="1A171CF2"/>
    <w:rsid w:val="1A623CF5"/>
    <w:rsid w:val="1A7B35E0"/>
    <w:rsid w:val="1A930009"/>
    <w:rsid w:val="1A9C495D"/>
    <w:rsid w:val="1AB85DDE"/>
    <w:rsid w:val="1AC518CD"/>
    <w:rsid w:val="1AD97E20"/>
    <w:rsid w:val="1B2F3DAE"/>
    <w:rsid w:val="1B3308C7"/>
    <w:rsid w:val="1B4966C6"/>
    <w:rsid w:val="1B59785D"/>
    <w:rsid w:val="1BAA4495"/>
    <w:rsid w:val="1BB710C3"/>
    <w:rsid w:val="1BC03A33"/>
    <w:rsid w:val="1BFC13C8"/>
    <w:rsid w:val="1C0963A1"/>
    <w:rsid w:val="1C173D7A"/>
    <w:rsid w:val="1C1A3591"/>
    <w:rsid w:val="1C214644"/>
    <w:rsid w:val="1C5E3783"/>
    <w:rsid w:val="1CB74F08"/>
    <w:rsid w:val="1CE339F6"/>
    <w:rsid w:val="1CEA0306"/>
    <w:rsid w:val="1CEE251B"/>
    <w:rsid w:val="1CF70586"/>
    <w:rsid w:val="1D2F27C3"/>
    <w:rsid w:val="1D352995"/>
    <w:rsid w:val="1DA05142"/>
    <w:rsid w:val="1DD82727"/>
    <w:rsid w:val="1DE32FE1"/>
    <w:rsid w:val="1DE57E19"/>
    <w:rsid w:val="1E147B8D"/>
    <w:rsid w:val="1E1F64B7"/>
    <w:rsid w:val="1E2533B3"/>
    <w:rsid w:val="1E4A6BC3"/>
    <w:rsid w:val="1EB94BA2"/>
    <w:rsid w:val="1EC44985"/>
    <w:rsid w:val="1EE42D93"/>
    <w:rsid w:val="1F412E04"/>
    <w:rsid w:val="1F8A0D92"/>
    <w:rsid w:val="1F9E45FD"/>
    <w:rsid w:val="1FAB5F30"/>
    <w:rsid w:val="1FAD75A3"/>
    <w:rsid w:val="1FAF70FF"/>
    <w:rsid w:val="1FC97D3C"/>
    <w:rsid w:val="1FD473D8"/>
    <w:rsid w:val="2003229F"/>
    <w:rsid w:val="200D1DFF"/>
    <w:rsid w:val="202C21CC"/>
    <w:rsid w:val="20375480"/>
    <w:rsid w:val="204A78AE"/>
    <w:rsid w:val="205B6ED2"/>
    <w:rsid w:val="20B07950"/>
    <w:rsid w:val="21346DA7"/>
    <w:rsid w:val="218547F0"/>
    <w:rsid w:val="219565E7"/>
    <w:rsid w:val="21B1347E"/>
    <w:rsid w:val="21E67FA4"/>
    <w:rsid w:val="22206FA6"/>
    <w:rsid w:val="22335080"/>
    <w:rsid w:val="22387C2C"/>
    <w:rsid w:val="226C442F"/>
    <w:rsid w:val="226F528F"/>
    <w:rsid w:val="22711AAD"/>
    <w:rsid w:val="227A5999"/>
    <w:rsid w:val="229232D7"/>
    <w:rsid w:val="22BC541B"/>
    <w:rsid w:val="22E90F83"/>
    <w:rsid w:val="23144713"/>
    <w:rsid w:val="233959F6"/>
    <w:rsid w:val="23760DFC"/>
    <w:rsid w:val="23CA3B70"/>
    <w:rsid w:val="24190FE6"/>
    <w:rsid w:val="24286582"/>
    <w:rsid w:val="245A6FA3"/>
    <w:rsid w:val="24760985"/>
    <w:rsid w:val="247A52B9"/>
    <w:rsid w:val="24B27458"/>
    <w:rsid w:val="24EF789B"/>
    <w:rsid w:val="24F675F2"/>
    <w:rsid w:val="250013C5"/>
    <w:rsid w:val="25192926"/>
    <w:rsid w:val="25832019"/>
    <w:rsid w:val="258E1952"/>
    <w:rsid w:val="265C4302"/>
    <w:rsid w:val="266050C8"/>
    <w:rsid w:val="26E93AAE"/>
    <w:rsid w:val="277E3BFB"/>
    <w:rsid w:val="278D58F1"/>
    <w:rsid w:val="280C39BE"/>
    <w:rsid w:val="28111DFE"/>
    <w:rsid w:val="28197767"/>
    <w:rsid w:val="282219A6"/>
    <w:rsid w:val="28536662"/>
    <w:rsid w:val="285F1B1F"/>
    <w:rsid w:val="289562B4"/>
    <w:rsid w:val="28A80057"/>
    <w:rsid w:val="28F217B4"/>
    <w:rsid w:val="28F22C3A"/>
    <w:rsid w:val="29093452"/>
    <w:rsid w:val="292B4B54"/>
    <w:rsid w:val="296642A9"/>
    <w:rsid w:val="29717EDF"/>
    <w:rsid w:val="29F66685"/>
    <w:rsid w:val="2A201482"/>
    <w:rsid w:val="2A674537"/>
    <w:rsid w:val="2A792BE5"/>
    <w:rsid w:val="2A99144E"/>
    <w:rsid w:val="2ACA5C4C"/>
    <w:rsid w:val="2AF04C7E"/>
    <w:rsid w:val="2AF24957"/>
    <w:rsid w:val="2AF83A93"/>
    <w:rsid w:val="2B3D77C9"/>
    <w:rsid w:val="2B3F612E"/>
    <w:rsid w:val="2B434069"/>
    <w:rsid w:val="2B467D05"/>
    <w:rsid w:val="2B9D483E"/>
    <w:rsid w:val="2BBB10EF"/>
    <w:rsid w:val="2BCB7E11"/>
    <w:rsid w:val="2C5F37F1"/>
    <w:rsid w:val="2C602A8C"/>
    <w:rsid w:val="2C712C79"/>
    <w:rsid w:val="2C8F4093"/>
    <w:rsid w:val="2CAD76B0"/>
    <w:rsid w:val="2CCE5935"/>
    <w:rsid w:val="2CDB05BE"/>
    <w:rsid w:val="2CF33843"/>
    <w:rsid w:val="2D503BFA"/>
    <w:rsid w:val="2D8907A2"/>
    <w:rsid w:val="2D967F12"/>
    <w:rsid w:val="2E075FC3"/>
    <w:rsid w:val="2E1E5F06"/>
    <w:rsid w:val="2E563A00"/>
    <w:rsid w:val="2EA85338"/>
    <w:rsid w:val="2ED10ACD"/>
    <w:rsid w:val="2ED10DBE"/>
    <w:rsid w:val="2EE122DB"/>
    <w:rsid w:val="2F0B1A20"/>
    <w:rsid w:val="2F2A5413"/>
    <w:rsid w:val="2F71245B"/>
    <w:rsid w:val="2F775210"/>
    <w:rsid w:val="2F7F7EF7"/>
    <w:rsid w:val="2F950B1B"/>
    <w:rsid w:val="2FDF11D6"/>
    <w:rsid w:val="30062758"/>
    <w:rsid w:val="301B364E"/>
    <w:rsid w:val="303F5381"/>
    <w:rsid w:val="3048651D"/>
    <w:rsid w:val="308826C5"/>
    <w:rsid w:val="308B1AFF"/>
    <w:rsid w:val="30D0064C"/>
    <w:rsid w:val="30EB7588"/>
    <w:rsid w:val="30F3645D"/>
    <w:rsid w:val="30F7674A"/>
    <w:rsid w:val="30F76905"/>
    <w:rsid w:val="311D0501"/>
    <w:rsid w:val="31370CAC"/>
    <w:rsid w:val="31526A92"/>
    <w:rsid w:val="316860AD"/>
    <w:rsid w:val="31850AC5"/>
    <w:rsid w:val="319902DA"/>
    <w:rsid w:val="319C0A19"/>
    <w:rsid w:val="319F7013"/>
    <w:rsid w:val="31B412E8"/>
    <w:rsid w:val="3207081F"/>
    <w:rsid w:val="32101C52"/>
    <w:rsid w:val="323271C9"/>
    <w:rsid w:val="324E7296"/>
    <w:rsid w:val="325148CD"/>
    <w:rsid w:val="32522FA9"/>
    <w:rsid w:val="3255689D"/>
    <w:rsid w:val="32A673AC"/>
    <w:rsid w:val="32A85038"/>
    <w:rsid w:val="32F86359"/>
    <w:rsid w:val="32FE2B30"/>
    <w:rsid w:val="33034C75"/>
    <w:rsid w:val="33210994"/>
    <w:rsid w:val="336104E0"/>
    <w:rsid w:val="339E7294"/>
    <w:rsid w:val="33A367C7"/>
    <w:rsid w:val="33C82A0E"/>
    <w:rsid w:val="33DE5895"/>
    <w:rsid w:val="33FD1E3F"/>
    <w:rsid w:val="340855BE"/>
    <w:rsid w:val="340F51B0"/>
    <w:rsid w:val="34426527"/>
    <w:rsid w:val="34461BEF"/>
    <w:rsid w:val="345C734A"/>
    <w:rsid w:val="34686FCB"/>
    <w:rsid w:val="346F6E14"/>
    <w:rsid w:val="347305E3"/>
    <w:rsid w:val="34EF267A"/>
    <w:rsid w:val="351E7762"/>
    <w:rsid w:val="35272A58"/>
    <w:rsid w:val="35333288"/>
    <w:rsid w:val="354276FA"/>
    <w:rsid w:val="35453E04"/>
    <w:rsid w:val="35647BDF"/>
    <w:rsid w:val="35B114DB"/>
    <w:rsid w:val="35F42160"/>
    <w:rsid w:val="362B71E8"/>
    <w:rsid w:val="369C7E31"/>
    <w:rsid w:val="36A117ED"/>
    <w:rsid w:val="36DD3458"/>
    <w:rsid w:val="36E13399"/>
    <w:rsid w:val="36E6432B"/>
    <w:rsid w:val="36E961F5"/>
    <w:rsid w:val="36F0477A"/>
    <w:rsid w:val="3703085A"/>
    <w:rsid w:val="37221B6C"/>
    <w:rsid w:val="37AC5F58"/>
    <w:rsid w:val="37B36F71"/>
    <w:rsid w:val="37D94457"/>
    <w:rsid w:val="38202A32"/>
    <w:rsid w:val="3825754A"/>
    <w:rsid w:val="38491A87"/>
    <w:rsid w:val="38546503"/>
    <w:rsid w:val="38C318C1"/>
    <w:rsid w:val="38CA457B"/>
    <w:rsid w:val="38F81807"/>
    <w:rsid w:val="391D7E56"/>
    <w:rsid w:val="393E1EDE"/>
    <w:rsid w:val="397C1985"/>
    <w:rsid w:val="39DD162B"/>
    <w:rsid w:val="3A87052C"/>
    <w:rsid w:val="3A954AAB"/>
    <w:rsid w:val="3A9D0FD3"/>
    <w:rsid w:val="3AA67AC2"/>
    <w:rsid w:val="3AAF2FDE"/>
    <w:rsid w:val="3B0A4B7D"/>
    <w:rsid w:val="3B2754A6"/>
    <w:rsid w:val="3B3925A9"/>
    <w:rsid w:val="3B3C466E"/>
    <w:rsid w:val="3B6376CD"/>
    <w:rsid w:val="3B715475"/>
    <w:rsid w:val="3B7B3AA4"/>
    <w:rsid w:val="3B8C2E10"/>
    <w:rsid w:val="3BBE044A"/>
    <w:rsid w:val="3C38776D"/>
    <w:rsid w:val="3C4078DD"/>
    <w:rsid w:val="3D0127CB"/>
    <w:rsid w:val="3D592FAB"/>
    <w:rsid w:val="3D637DB6"/>
    <w:rsid w:val="3DAD35B7"/>
    <w:rsid w:val="3DB73C99"/>
    <w:rsid w:val="3DC152B1"/>
    <w:rsid w:val="3DF77812"/>
    <w:rsid w:val="3E087230"/>
    <w:rsid w:val="3E4331FE"/>
    <w:rsid w:val="3E674381"/>
    <w:rsid w:val="3E6C6DB7"/>
    <w:rsid w:val="3E720B67"/>
    <w:rsid w:val="3E747B2F"/>
    <w:rsid w:val="3E951439"/>
    <w:rsid w:val="3F2B65CA"/>
    <w:rsid w:val="3F6A1D7F"/>
    <w:rsid w:val="3F784CEC"/>
    <w:rsid w:val="3FFE4A77"/>
    <w:rsid w:val="40083E28"/>
    <w:rsid w:val="404160C4"/>
    <w:rsid w:val="408475D0"/>
    <w:rsid w:val="408D5B93"/>
    <w:rsid w:val="409A45F9"/>
    <w:rsid w:val="40E70508"/>
    <w:rsid w:val="40EE30C6"/>
    <w:rsid w:val="41056C18"/>
    <w:rsid w:val="41320BE6"/>
    <w:rsid w:val="414B5041"/>
    <w:rsid w:val="414C03AF"/>
    <w:rsid w:val="415C79EC"/>
    <w:rsid w:val="418047BB"/>
    <w:rsid w:val="41830C08"/>
    <w:rsid w:val="41A56260"/>
    <w:rsid w:val="41FA3FF3"/>
    <w:rsid w:val="42161379"/>
    <w:rsid w:val="42191BF3"/>
    <w:rsid w:val="42432A36"/>
    <w:rsid w:val="426132EE"/>
    <w:rsid w:val="42721787"/>
    <w:rsid w:val="427A2D3D"/>
    <w:rsid w:val="42903F94"/>
    <w:rsid w:val="42B0644D"/>
    <w:rsid w:val="42D473E4"/>
    <w:rsid w:val="42D63EE6"/>
    <w:rsid w:val="42ED583E"/>
    <w:rsid w:val="433E5358"/>
    <w:rsid w:val="43496FA7"/>
    <w:rsid w:val="434A30A6"/>
    <w:rsid w:val="43805644"/>
    <w:rsid w:val="43832AA1"/>
    <w:rsid w:val="43CC7F40"/>
    <w:rsid w:val="43CF4536"/>
    <w:rsid w:val="43DA6F8B"/>
    <w:rsid w:val="43E573BF"/>
    <w:rsid w:val="43EF303A"/>
    <w:rsid w:val="43F843C5"/>
    <w:rsid w:val="4411021B"/>
    <w:rsid w:val="44181751"/>
    <w:rsid w:val="44546A9B"/>
    <w:rsid w:val="44A21D28"/>
    <w:rsid w:val="44AE3E1B"/>
    <w:rsid w:val="44B41A67"/>
    <w:rsid w:val="44CF2BB3"/>
    <w:rsid w:val="457E76D8"/>
    <w:rsid w:val="45B70B40"/>
    <w:rsid w:val="45C03F8B"/>
    <w:rsid w:val="45C104C5"/>
    <w:rsid w:val="45C83189"/>
    <w:rsid w:val="45F37343"/>
    <w:rsid w:val="461B4482"/>
    <w:rsid w:val="461C7016"/>
    <w:rsid w:val="463214C0"/>
    <w:rsid w:val="464E1769"/>
    <w:rsid w:val="4712149F"/>
    <w:rsid w:val="47255D0A"/>
    <w:rsid w:val="473E6E89"/>
    <w:rsid w:val="47402960"/>
    <w:rsid w:val="474D7CC2"/>
    <w:rsid w:val="47502F14"/>
    <w:rsid w:val="475B1D1B"/>
    <w:rsid w:val="478A415A"/>
    <w:rsid w:val="47CD5C90"/>
    <w:rsid w:val="47E16ED1"/>
    <w:rsid w:val="47F60EB5"/>
    <w:rsid w:val="48111864"/>
    <w:rsid w:val="48722882"/>
    <w:rsid w:val="48C37F33"/>
    <w:rsid w:val="48CF770E"/>
    <w:rsid w:val="48D90F19"/>
    <w:rsid w:val="48DF209C"/>
    <w:rsid w:val="493243CF"/>
    <w:rsid w:val="493F3236"/>
    <w:rsid w:val="49A00386"/>
    <w:rsid w:val="49B65FF8"/>
    <w:rsid w:val="49C5033B"/>
    <w:rsid w:val="49CC12FB"/>
    <w:rsid w:val="49EE08AF"/>
    <w:rsid w:val="4A3870F4"/>
    <w:rsid w:val="4A6631FC"/>
    <w:rsid w:val="4A6A05AF"/>
    <w:rsid w:val="4AB75714"/>
    <w:rsid w:val="4ABF2EB5"/>
    <w:rsid w:val="4AC23DC2"/>
    <w:rsid w:val="4AEB4598"/>
    <w:rsid w:val="4B2661A4"/>
    <w:rsid w:val="4B480901"/>
    <w:rsid w:val="4B5E5B78"/>
    <w:rsid w:val="4BCC18D7"/>
    <w:rsid w:val="4BD828F6"/>
    <w:rsid w:val="4BF2020A"/>
    <w:rsid w:val="4BFB32DC"/>
    <w:rsid w:val="4BFB5BF3"/>
    <w:rsid w:val="4C097B4E"/>
    <w:rsid w:val="4C5654F9"/>
    <w:rsid w:val="4C63659C"/>
    <w:rsid w:val="4C8A6AC6"/>
    <w:rsid w:val="4C9968AA"/>
    <w:rsid w:val="4CAB5C6F"/>
    <w:rsid w:val="4CBF12F2"/>
    <w:rsid w:val="4CC74D21"/>
    <w:rsid w:val="4CE43623"/>
    <w:rsid w:val="4D142FF5"/>
    <w:rsid w:val="4D296274"/>
    <w:rsid w:val="4D8358A8"/>
    <w:rsid w:val="4D8D22E4"/>
    <w:rsid w:val="4D920B43"/>
    <w:rsid w:val="4DDC4904"/>
    <w:rsid w:val="4DDE518E"/>
    <w:rsid w:val="4E2A1E68"/>
    <w:rsid w:val="4E52720E"/>
    <w:rsid w:val="4E5453A5"/>
    <w:rsid w:val="4E765DBC"/>
    <w:rsid w:val="4E82283B"/>
    <w:rsid w:val="4E9008FA"/>
    <w:rsid w:val="4E98737F"/>
    <w:rsid w:val="4E9D4CDA"/>
    <w:rsid w:val="4F0A6C70"/>
    <w:rsid w:val="4F106881"/>
    <w:rsid w:val="4F566335"/>
    <w:rsid w:val="4F742A6B"/>
    <w:rsid w:val="4FA41501"/>
    <w:rsid w:val="4FE87E45"/>
    <w:rsid w:val="500D0176"/>
    <w:rsid w:val="502A6AE8"/>
    <w:rsid w:val="502B4342"/>
    <w:rsid w:val="503F1596"/>
    <w:rsid w:val="5059092F"/>
    <w:rsid w:val="509178BF"/>
    <w:rsid w:val="50B0378D"/>
    <w:rsid w:val="50B731E6"/>
    <w:rsid w:val="50C144E5"/>
    <w:rsid w:val="50C36B59"/>
    <w:rsid w:val="50D94046"/>
    <w:rsid w:val="50E77E4C"/>
    <w:rsid w:val="50EE1F05"/>
    <w:rsid w:val="51074D6F"/>
    <w:rsid w:val="51254E73"/>
    <w:rsid w:val="516C5E0A"/>
    <w:rsid w:val="516F25B5"/>
    <w:rsid w:val="51F163A5"/>
    <w:rsid w:val="51F773BE"/>
    <w:rsid w:val="52846A65"/>
    <w:rsid w:val="52A26106"/>
    <w:rsid w:val="52BC4164"/>
    <w:rsid w:val="52C340E8"/>
    <w:rsid w:val="52C951C2"/>
    <w:rsid w:val="52D60276"/>
    <w:rsid w:val="52EE31C2"/>
    <w:rsid w:val="531A12BC"/>
    <w:rsid w:val="533B43ED"/>
    <w:rsid w:val="53455A1F"/>
    <w:rsid w:val="534D45B8"/>
    <w:rsid w:val="53603677"/>
    <w:rsid w:val="536268A2"/>
    <w:rsid w:val="53785279"/>
    <w:rsid w:val="539E616C"/>
    <w:rsid w:val="53A14AEF"/>
    <w:rsid w:val="53A9742F"/>
    <w:rsid w:val="53B478AB"/>
    <w:rsid w:val="53E6365C"/>
    <w:rsid w:val="53FE2FD6"/>
    <w:rsid w:val="54097240"/>
    <w:rsid w:val="543975C9"/>
    <w:rsid w:val="543D225A"/>
    <w:rsid w:val="54437D44"/>
    <w:rsid w:val="548A11E8"/>
    <w:rsid w:val="54B825C9"/>
    <w:rsid w:val="54CF7E01"/>
    <w:rsid w:val="54FB4F87"/>
    <w:rsid w:val="552E6CB7"/>
    <w:rsid w:val="5564690F"/>
    <w:rsid w:val="5598721E"/>
    <w:rsid w:val="55BF3F67"/>
    <w:rsid w:val="565D0178"/>
    <w:rsid w:val="57043E53"/>
    <w:rsid w:val="57161D31"/>
    <w:rsid w:val="575E28FE"/>
    <w:rsid w:val="57BC7077"/>
    <w:rsid w:val="57CF1B5B"/>
    <w:rsid w:val="57FD7937"/>
    <w:rsid w:val="584779E0"/>
    <w:rsid w:val="584A7C1D"/>
    <w:rsid w:val="58636815"/>
    <w:rsid w:val="586B4724"/>
    <w:rsid w:val="588A69FC"/>
    <w:rsid w:val="58974E40"/>
    <w:rsid w:val="58A06F38"/>
    <w:rsid w:val="59080F32"/>
    <w:rsid w:val="591F68EF"/>
    <w:rsid w:val="59324139"/>
    <w:rsid w:val="59512940"/>
    <w:rsid w:val="597A354F"/>
    <w:rsid w:val="59816BFB"/>
    <w:rsid w:val="599000FA"/>
    <w:rsid w:val="59B73769"/>
    <w:rsid w:val="59C26C64"/>
    <w:rsid w:val="59D25923"/>
    <w:rsid w:val="59DB4564"/>
    <w:rsid w:val="59FE2861"/>
    <w:rsid w:val="5A1140DD"/>
    <w:rsid w:val="5A3714E1"/>
    <w:rsid w:val="5A647700"/>
    <w:rsid w:val="5A6A189A"/>
    <w:rsid w:val="5ABB743E"/>
    <w:rsid w:val="5ACC2F00"/>
    <w:rsid w:val="5AFE23C4"/>
    <w:rsid w:val="5B280AE0"/>
    <w:rsid w:val="5B2A301E"/>
    <w:rsid w:val="5B5B1745"/>
    <w:rsid w:val="5B611D4F"/>
    <w:rsid w:val="5B7858E8"/>
    <w:rsid w:val="5B8E1BE2"/>
    <w:rsid w:val="5B92306B"/>
    <w:rsid w:val="5BB4487F"/>
    <w:rsid w:val="5BB7337B"/>
    <w:rsid w:val="5BB87695"/>
    <w:rsid w:val="5C08720C"/>
    <w:rsid w:val="5C1B2510"/>
    <w:rsid w:val="5C89191D"/>
    <w:rsid w:val="5CC678DF"/>
    <w:rsid w:val="5CC95E38"/>
    <w:rsid w:val="5CEF6C58"/>
    <w:rsid w:val="5D49561A"/>
    <w:rsid w:val="5DA30AFF"/>
    <w:rsid w:val="5DC510D3"/>
    <w:rsid w:val="5DCE7BA7"/>
    <w:rsid w:val="5DCF6C95"/>
    <w:rsid w:val="5E4509A5"/>
    <w:rsid w:val="5E9A78D0"/>
    <w:rsid w:val="5ECA2293"/>
    <w:rsid w:val="5ED830C2"/>
    <w:rsid w:val="5EE33450"/>
    <w:rsid w:val="5EF22299"/>
    <w:rsid w:val="5F027648"/>
    <w:rsid w:val="5F190E23"/>
    <w:rsid w:val="5F222EFA"/>
    <w:rsid w:val="5F22509A"/>
    <w:rsid w:val="5F45466C"/>
    <w:rsid w:val="5F510C3F"/>
    <w:rsid w:val="5F544052"/>
    <w:rsid w:val="5F633651"/>
    <w:rsid w:val="5F741510"/>
    <w:rsid w:val="5F8F7553"/>
    <w:rsid w:val="5FA108A6"/>
    <w:rsid w:val="5FA53785"/>
    <w:rsid w:val="5FCF2D26"/>
    <w:rsid w:val="5FF118E7"/>
    <w:rsid w:val="60016021"/>
    <w:rsid w:val="60191992"/>
    <w:rsid w:val="6027272D"/>
    <w:rsid w:val="603D78CC"/>
    <w:rsid w:val="60481CD3"/>
    <w:rsid w:val="609F60D9"/>
    <w:rsid w:val="60AA04B9"/>
    <w:rsid w:val="60D71054"/>
    <w:rsid w:val="610418C7"/>
    <w:rsid w:val="61146955"/>
    <w:rsid w:val="611D51BC"/>
    <w:rsid w:val="61370839"/>
    <w:rsid w:val="6160574F"/>
    <w:rsid w:val="61AA0F23"/>
    <w:rsid w:val="61B77B97"/>
    <w:rsid w:val="61C7130E"/>
    <w:rsid w:val="61CE491A"/>
    <w:rsid w:val="61FE149C"/>
    <w:rsid w:val="620114B7"/>
    <w:rsid w:val="62014914"/>
    <w:rsid w:val="62176E83"/>
    <w:rsid w:val="623E2C2D"/>
    <w:rsid w:val="624A6F11"/>
    <w:rsid w:val="625F37A0"/>
    <w:rsid w:val="627757CD"/>
    <w:rsid w:val="62851231"/>
    <w:rsid w:val="62865532"/>
    <w:rsid w:val="62A17061"/>
    <w:rsid w:val="62A540C3"/>
    <w:rsid w:val="62A84F75"/>
    <w:rsid w:val="637E3EF7"/>
    <w:rsid w:val="63882C48"/>
    <w:rsid w:val="638F7185"/>
    <w:rsid w:val="63967508"/>
    <w:rsid w:val="63A17F65"/>
    <w:rsid w:val="63C72271"/>
    <w:rsid w:val="63F71C0D"/>
    <w:rsid w:val="64470B55"/>
    <w:rsid w:val="648E49FD"/>
    <w:rsid w:val="64930F82"/>
    <w:rsid w:val="64A80B31"/>
    <w:rsid w:val="64A855E1"/>
    <w:rsid w:val="64BA006A"/>
    <w:rsid w:val="650C5C3B"/>
    <w:rsid w:val="6540133B"/>
    <w:rsid w:val="65511E7C"/>
    <w:rsid w:val="655D4C72"/>
    <w:rsid w:val="6561027D"/>
    <w:rsid w:val="65927733"/>
    <w:rsid w:val="659F1E5A"/>
    <w:rsid w:val="65B811A1"/>
    <w:rsid w:val="65C525B8"/>
    <w:rsid w:val="65F176B8"/>
    <w:rsid w:val="664925BF"/>
    <w:rsid w:val="667C45B9"/>
    <w:rsid w:val="66AB138A"/>
    <w:rsid w:val="66AE21BB"/>
    <w:rsid w:val="66C8700E"/>
    <w:rsid w:val="66F91FB5"/>
    <w:rsid w:val="67B26F6E"/>
    <w:rsid w:val="67E3461B"/>
    <w:rsid w:val="67EE1D83"/>
    <w:rsid w:val="67EE76DC"/>
    <w:rsid w:val="681C171B"/>
    <w:rsid w:val="68685F6D"/>
    <w:rsid w:val="686B72E4"/>
    <w:rsid w:val="68795D80"/>
    <w:rsid w:val="68A82C21"/>
    <w:rsid w:val="68C01808"/>
    <w:rsid w:val="68CC7449"/>
    <w:rsid w:val="690C60D6"/>
    <w:rsid w:val="69145FFF"/>
    <w:rsid w:val="696F0988"/>
    <w:rsid w:val="697F2AB9"/>
    <w:rsid w:val="698150FB"/>
    <w:rsid w:val="69836FBD"/>
    <w:rsid w:val="69D437A6"/>
    <w:rsid w:val="69F00B71"/>
    <w:rsid w:val="6A205BA4"/>
    <w:rsid w:val="6A915847"/>
    <w:rsid w:val="6AAA0D47"/>
    <w:rsid w:val="6AAE3D44"/>
    <w:rsid w:val="6AB210FF"/>
    <w:rsid w:val="6ACC4CA4"/>
    <w:rsid w:val="6AEA5C76"/>
    <w:rsid w:val="6B3C0AA2"/>
    <w:rsid w:val="6BA00CCA"/>
    <w:rsid w:val="6BD30727"/>
    <w:rsid w:val="6C32547D"/>
    <w:rsid w:val="6C670F36"/>
    <w:rsid w:val="6C844BA5"/>
    <w:rsid w:val="6CEF44B9"/>
    <w:rsid w:val="6CFB27DB"/>
    <w:rsid w:val="6D046838"/>
    <w:rsid w:val="6D0742DE"/>
    <w:rsid w:val="6D1B3183"/>
    <w:rsid w:val="6D3818D2"/>
    <w:rsid w:val="6D503672"/>
    <w:rsid w:val="6D60667F"/>
    <w:rsid w:val="6DA9308A"/>
    <w:rsid w:val="6DB5078A"/>
    <w:rsid w:val="6DC143FA"/>
    <w:rsid w:val="6DDC6505"/>
    <w:rsid w:val="6DFA01B6"/>
    <w:rsid w:val="6E3D018C"/>
    <w:rsid w:val="6EC80775"/>
    <w:rsid w:val="6ECD5731"/>
    <w:rsid w:val="6ED579BF"/>
    <w:rsid w:val="6F073538"/>
    <w:rsid w:val="6F350176"/>
    <w:rsid w:val="6F8C306B"/>
    <w:rsid w:val="6FF03D93"/>
    <w:rsid w:val="6FFD649B"/>
    <w:rsid w:val="7013557C"/>
    <w:rsid w:val="70235EB1"/>
    <w:rsid w:val="70417206"/>
    <w:rsid w:val="705B345A"/>
    <w:rsid w:val="706339F1"/>
    <w:rsid w:val="708805B7"/>
    <w:rsid w:val="708A562C"/>
    <w:rsid w:val="70AE31E6"/>
    <w:rsid w:val="70D9194B"/>
    <w:rsid w:val="70DC1018"/>
    <w:rsid w:val="70EC19FF"/>
    <w:rsid w:val="71010B46"/>
    <w:rsid w:val="71112C07"/>
    <w:rsid w:val="711A1835"/>
    <w:rsid w:val="71592F93"/>
    <w:rsid w:val="717516D9"/>
    <w:rsid w:val="71793766"/>
    <w:rsid w:val="71876A4E"/>
    <w:rsid w:val="71D1197F"/>
    <w:rsid w:val="71F109BF"/>
    <w:rsid w:val="723637F7"/>
    <w:rsid w:val="724D0DA6"/>
    <w:rsid w:val="72821147"/>
    <w:rsid w:val="72CE0210"/>
    <w:rsid w:val="72FF62B8"/>
    <w:rsid w:val="73746CAB"/>
    <w:rsid w:val="73812925"/>
    <w:rsid w:val="738E7EB3"/>
    <w:rsid w:val="73A47FE3"/>
    <w:rsid w:val="73B07B40"/>
    <w:rsid w:val="73F31E07"/>
    <w:rsid w:val="740E1AE5"/>
    <w:rsid w:val="741F6D71"/>
    <w:rsid w:val="743D69F1"/>
    <w:rsid w:val="7466306B"/>
    <w:rsid w:val="74715332"/>
    <w:rsid w:val="74763252"/>
    <w:rsid w:val="74C07006"/>
    <w:rsid w:val="74CE249D"/>
    <w:rsid w:val="74F45572"/>
    <w:rsid w:val="74FA62A5"/>
    <w:rsid w:val="75032AE1"/>
    <w:rsid w:val="7544518C"/>
    <w:rsid w:val="755D1FF2"/>
    <w:rsid w:val="75656A2C"/>
    <w:rsid w:val="759C6CEC"/>
    <w:rsid w:val="75E041E6"/>
    <w:rsid w:val="76105F2B"/>
    <w:rsid w:val="761D3F24"/>
    <w:rsid w:val="767822D1"/>
    <w:rsid w:val="76CA6FAD"/>
    <w:rsid w:val="76CF1BB7"/>
    <w:rsid w:val="76D536EC"/>
    <w:rsid w:val="76E37764"/>
    <w:rsid w:val="76E6425D"/>
    <w:rsid w:val="76F4579F"/>
    <w:rsid w:val="76F75056"/>
    <w:rsid w:val="76FE4465"/>
    <w:rsid w:val="77010A0D"/>
    <w:rsid w:val="77265579"/>
    <w:rsid w:val="776577E0"/>
    <w:rsid w:val="778F39B3"/>
    <w:rsid w:val="77A90462"/>
    <w:rsid w:val="77BC4F59"/>
    <w:rsid w:val="77C61412"/>
    <w:rsid w:val="77E44A6E"/>
    <w:rsid w:val="78500683"/>
    <w:rsid w:val="7850667E"/>
    <w:rsid w:val="785B6A26"/>
    <w:rsid w:val="78814C52"/>
    <w:rsid w:val="78AB6C57"/>
    <w:rsid w:val="78B903D1"/>
    <w:rsid w:val="78C52B01"/>
    <w:rsid w:val="792D2EDD"/>
    <w:rsid w:val="7990019F"/>
    <w:rsid w:val="79B83D86"/>
    <w:rsid w:val="79D62A71"/>
    <w:rsid w:val="7A420E3D"/>
    <w:rsid w:val="7A430B49"/>
    <w:rsid w:val="7AF6596C"/>
    <w:rsid w:val="7B2148BA"/>
    <w:rsid w:val="7B2E312A"/>
    <w:rsid w:val="7B6749D9"/>
    <w:rsid w:val="7B6B1511"/>
    <w:rsid w:val="7B714279"/>
    <w:rsid w:val="7B7248B5"/>
    <w:rsid w:val="7B753110"/>
    <w:rsid w:val="7BF1740B"/>
    <w:rsid w:val="7C0C110A"/>
    <w:rsid w:val="7C715BF0"/>
    <w:rsid w:val="7C747723"/>
    <w:rsid w:val="7CA00C4F"/>
    <w:rsid w:val="7CA1646A"/>
    <w:rsid w:val="7CA60982"/>
    <w:rsid w:val="7CAA2C36"/>
    <w:rsid w:val="7CEF307F"/>
    <w:rsid w:val="7D155D6E"/>
    <w:rsid w:val="7D3E11E8"/>
    <w:rsid w:val="7D6213E3"/>
    <w:rsid w:val="7D762F4A"/>
    <w:rsid w:val="7DC40357"/>
    <w:rsid w:val="7E387427"/>
    <w:rsid w:val="7E71267B"/>
    <w:rsid w:val="7EAC7BB0"/>
    <w:rsid w:val="7EC752D9"/>
    <w:rsid w:val="7ECB0EF1"/>
    <w:rsid w:val="7ECF580A"/>
    <w:rsid w:val="7EE565CD"/>
    <w:rsid w:val="7F113FF2"/>
    <w:rsid w:val="7F5A6955"/>
    <w:rsid w:val="7F656788"/>
    <w:rsid w:val="7F8F509D"/>
    <w:rsid w:val="7F9329AE"/>
    <w:rsid w:val="7FA560EC"/>
    <w:rsid w:val="7FB869D9"/>
    <w:rsid w:val="7FC80F13"/>
    <w:rsid w:val="7FCD19EF"/>
    <w:rsid w:val="7FF4776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qFormat="1" w:unhideWhenUsed="0" w:uiPriority="99" w:semiHidden="0" w:name="Body Text 3"/>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7"/>
    <w:qFormat/>
    <w:uiPriority w:val="99"/>
    <w:pPr>
      <w:spacing w:beforeAutospacing="1" w:afterAutospacing="1"/>
      <w:jc w:val="left"/>
      <w:outlineLvl w:val="0"/>
    </w:pPr>
    <w:rPr>
      <w:rFonts w:ascii="宋体" w:hAnsi="宋体"/>
      <w:b/>
      <w:kern w:val="44"/>
      <w:sz w:val="48"/>
      <w:szCs w:val="48"/>
    </w:rPr>
  </w:style>
  <w:style w:type="paragraph" w:styleId="4">
    <w:name w:val="heading 2"/>
    <w:basedOn w:val="1"/>
    <w:next w:val="1"/>
    <w:link w:val="38"/>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ind w:left="210"/>
      <w:jc w:val="left"/>
    </w:pPr>
    <w:rPr>
      <w:smallCaps/>
      <w:sz w:val="20"/>
      <w:szCs w:val="20"/>
    </w:rPr>
  </w:style>
  <w:style w:type="paragraph" w:styleId="5">
    <w:name w:val="List Number"/>
    <w:basedOn w:val="1"/>
    <w:qFormat/>
    <w:uiPriority w:val="99"/>
    <w:pPr>
      <w:numPr>
        <w:ilvl w:val="0"/>
        <w:numId w:val="1"/>
      </w:numPr>
    </w:pPr>
  </w:style>
  <w:style w:type="paragraph" w:styleId="6">
    <w:name w:val="Normal Indent"/>
    <w:basedOn w:val="1"/>
    <w:qFormat/>
    <w:uiPriority w:val="99"/>
    <w:pPr>
      <w:ind w:firstLine="420"/>
    </w:pPr>
    <w:rPr>
      <w:szCs w:val="20"/>
    </w:rPr>
  </w:style>
  <w:style w:type="paragraph" w:styleId="7">
    <w:name w:val="caption"/>
    <w:basedOn w:val="1"/>
    <w:next w:val="1"/>
    <w:qFormat/>
    <w:uiPriority w:val="99"/>
    <w:pPr>
      <w:spacing w:before="152" w:after="160"/>
    </w:pPr>
    <w:rPr>
      <w:rFonts w:ascii="Arial" w:hAnsi="Arial" w:eastAsia="黑体" w:cs="Arial"/>
      <w:sz w:val="20"/>
      <w:szCs w:val="20"/>
    </w:rPr>
  </w:style>
  <w:style w:type="paragraph" w:styleId="8">
    <w:name w:val="Document Map"/>
    <w:basedOn w:val="1"/>
    <w:link w:val="41"/>
    <w:qFormat/>
    <w:uiPriority w:val="99"/>
    <w:rPr>
      <w:rFonts w:ascii="宋体"/>
      <w:sz w:val="18"/>
      <w:szCs w:val="18"/>
    </w:rPr>
  </w:style>
  <w:style w:type="paragraph" w:styleId="9">
    <w:name w:val="annotation text"/>
    <w:basedOn w:val="1"/>
    <w:link w:val="39"/>
    <w:qFormat/>
    <w:uiPriority w:val="99"/>
    <w:pPr>
      <w:jc w:val="left"/>
    </w:pPr>
  </w:style>
  <w:style w:type="paragraph" w:styleId="10">
    <w:name w:val="Body Text 3"/>
    <w:basedOn w:val="1"/>
    <w:link w:val="42"/>
    <w:qFormat/>
    <w:uiPriority w:val="99"/>
    <w:pPr>
      <w:spacing w:line="500" w:lineRule="exact"/>
    </w:pPr>
    <w:rPr>
      <w:b/>
      <w:bCs/>
      <w:sz w:val="24"/>
    </w:rPr>
  </w:style>
  <w:style w:type="paragraph" w:styleId="11">
    <w:name w:val="Body Text"/>
    <w:basedOn w:val="1"/>
    <w:unhideWhenUsed/>
    <w:qFormat/>
    <w:locked/>
    <w:uiPriority w:val="99"/>
    <w:pPr>
      <w:widowControl/>
      <w:spacing w:line="360" w:lineRule="auto"/>
      <w:jc w:val="left"/>
    </w:pPr>
    <w:rPr>
      <w:kern w:val="0"/>
      <w:szCs w:val="21"/>
    </w:rPr>
  </w:style>
  <w:style w:type="paragraph" w:styleId="12">
    <w:name w:val="Body Text Indent"/>
    <w:basedOn w:val="1"/>
    <w:link w:val="43"/>
    <w:qFormat/>
    <w:uiPriority w:val="99"/>
    <w:pPr>
      <w:ind w:firstLine="830" w:firstLineChars="352"/>
    </w:pPr>
    <w:rPr>
      <w:rFonts w:ascii="仿宋_GB2312" w:eastAsia="仿宋_GB2312"/>
      <w:sz w:val="32"/>
      <w:szCs w:val="20"/>
    </w:rPr>
  </w:style>
  <w:style w:type="paragraph" w:styleId="13">
    <w:name w:val="Plain Text"/>
    <w:basedOn w:val="1"/>
    <w:link w:val="71"/>
    <w:qFormat/>
    <w:uiPriority w:val="99"/>
    <w:rPr>
      <w:rFonts w:ascii="宋体" w:hAnsi="Courier New"/>
      <w:szCs w:val="20"/>
    </w:rPr>
  </w:style>
  <w:style w:type="paragraph" w:styleId="14">
    <w:name w:val="Balloon Text"/>
    <w:basedOn w:val="1"/>
    <w:link w:val="45"/>
    <w:qFormat/>
    <w:uiPriority w:val="99"/>
    <w:rPr>
      <w:sz w:val="18"/>
      <w:szCs w:val="18"/>
    </w:rPr>
  </w:style>
  <w:style w:type="paragraph" w:styleId="15">
    <w:name w:val="footer"/>
    <w:basedOn w:val="1"/>
    <w:link w:val="46"/>
    <w:qFormat/>
    <w:uiPriority w:val="99"/>
    <w:pPr>
      <w:tabs>
        <w:tab w:val="center" w:pos="4153"/>
        <w:tab w:val="right" w:pos="8306"/>
      </w:tabs>
      <w:snapToGrid w:val="0"/>
      <w:jc w:val="left"/>
    </w:pPr>
    <w:rPr>
      <w:sz w:val="18"/>
      <w:szCs w:val="18"/>
    </w:rPr>
  </w:style>
  <w:style w:type="paragraph" w:styleId="16">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List"/>
    <w:basedOn w:val="1"/>
    <w:qFormat/>
    <w:uiPriority w:val="99"/>
    <w:pPr>
      <w:ind w:left="200" w:hanging="200" w:hangingChars="200"/>
    </w:pPr>
    <w:rPr>
      <w:sz w:val="28"/>
    </w:rPr>
  </w:style>
  <w:style w:type="paragraph" w:styleId="19">
    <w:name w:val="Body Text Indent 3"/>
    <w:basedOn w:val="1"/>
    <w:link w:val="48"/>
    <w:qFormat/>
    <w:uiPriority w:val="99"/>
    <w:pPr>
      <w:spacing w:after="120"/>
      <w:ind w:left="420" w:leftChars="200"/>
    </w:pPr>
    <w:rPr>
      <w:sz w:val="16"/>
      <w:szCs w:val="16"/>
    </w:rPr>
  </w:style>
  <w:style w:type="paragraph" w:styleId="20">
    <w:name w:val="toc 9"/>
    <w:basedOn w:val="1"/>
    <w:next w:val="1"/>
    <w:qFormat/>
    <w:uiPriority w:val="99"/>
    <w:pPr>
      <w:ind w:left="1680"/>
      <w:jc w:val="left"/>
    </w:pPr>
    <w:rPr>
      <w:sz w:val="18"/>
      <w:szCs w:val="18"/>
    </w:rPr>
  </w:style>
  <w:style w:type="paragraph" w:styleId="21">
    <w:name w:val="Normal (Web)"/>
    <w:basedOn w:val="1"/>
    <w:qFormat/>
    <w:uiPriority w:val="99"/>
    <w:pPr>
      <w:widowControl/>
      <w:spacing w:before="100" w:beforeAutospacing="1" w:after="100" w:afterAutospacing="1"/>
      <w:jc w:val="left"/>
    </w:pPr>
    <w:rPr>
      <w:rFonts w:ascii="宋体" w:hAnsi="宋体"/>
      <w:kern w:val="0"/>
      <w:sz w:val="24"/>
    </w:rPr>
  </w:style>
  <w:style w:type="paragraph" w:styleId="22">
    <w:name w:val="annotation subject"/>
    <w:basedOn w:val="9"/>
    <w:next w:val="9"/>
    <w:link w:val="40"/>
    <w:qFormat/>
    <w:uiPriority w:val="99"/>
    <w:rPr>
      <w:b/>
      <w:bCs/>
    </w:rPr>
  </w:style>
  <w:style w:type="table" w:styleId="24">
    <w:name w:val="Table Grid"/>
    <w:basedOn w:val="2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99"/>
    <w:rPr>
      <w:rFonts w:cs="Times New Roman"/>
      <w:b/>
      <w:sz w:val="24"/>
      <w:szCs w:val="24"/>
    </w:rPr>
  </w:style>
  <w:style w:type="character" w:styleId="27">
    <w:name w:val="page number"/>
    <w:basedOn w:val="25"/>
    <w:qFormat/>
    <w:uiPriority w:val="99"/>
    <w:rPr>
      <w:rFonts w:cs="Times New Roman"/>
    </w:rPr>
  </w:style>
  <w:style w:type="character" w:styleId="28">
    <w:name w:val="FollowedHyperlink"/>
    <w:basedOn w:val="25"/>
    <w:qFormat/>
    <w:uiPriority w:val="99"/>
    <w:rPr>
      <w:rFonts w:cs="Times New Roman"/>
      <w:color w:val="333333"/>
      <w:u w:val="none"/>
    </w:rPr>
  </w:style>
  <w:style w:type="character" w:styleId="29">
    <w:name w:val="Emphasis"/>
    <w:basedOn w:val="25"/>
    <w:qFormat/>
    <w:uiPriority w:val="99"/>
    <w:rPr>
      <w:rFonts w:cs="Times New Roman"/>
      <w:color w:val="CC0000"/>
      <w:sz w:val="24"/>
      <w:szCs w:val="24"/>
    </w:rPr>
  </w:style>
  <w:style w:type="character" w:styleId="30">
    <w:name w:val="HTML Definition"/>
    <w:basedOn w:val="25"/>
    <w:qFormat/>
    <w:uiPriority w:val="99"/>
    <w:rPr>
      <w:rFonts w:cs="Times New Roman"/>
    </w:rPr>
  </w:style>
  <w:style w:type="character" w:styleId="31">
    <w:name w:val="HTML Acronym"/>
    <w:basedOn w:val="25"/>
    <w:qFormat/>
    <w:uiPriority w:val="99"/>
    <w:rPr>
      <w:rFonts w:cs="Times New Roman"/>
    </w:rPr>
  </w:style>
  <w:style w:type="character" w:styleId="32">
    <w:name w:val="HTML Variable"/>
    <w:basedOn w:val="25"/>
    <w:qFormat/>
    <w:uiPriority w:val="99"/>
    <w:rPr>
      <w:rFonts w:cs="Times New Roman"/>
    </w:rPr>
  </w:style>
  <w:style w:type="character" w:styleId="33">
    <w:name w:val="Hyperlink"/>
    <w:basedOn w:val="25"/>
    <w:qFormat/>
    <w:uiPriority w:val="99"/>
    <w:rPr>
      <w:rFonts w:cs="Times New Roman"/>
      <w:color w:val="0000FF"/>
      <w:u w:val="single"/>
    </w:rPr>
  </w:style>
  <w:style w:type="character" w:styleId="34">
    <w:name w:val="HTML Code"/>
    <w:basedOn w:val="25"/>
    <w:qFormat/>
    <w:uiPriority w:val="99"/>
    <w:rPr>
      <w:rFonts w:ascii="Courier New" w:hAnsi="Courier New" w:cs="Times New Roman"/>
      <w:color w:val="505050"/>
      <w:sz w:val="24"/>
      <w:szCs w:val="24"/>
    </w:rPr>
  </w:style>
  <w:style w:type="character" w:styleId="35">
    <w:name w:val="annotation reference"/>
    <w:basedOn w:val="25"/>
    <w:qFormat/>
    <w:uiPriority w:val="99"/>
    <w:rPr>
      <w:rFonts w:cs="Times New Roman"/>
      <w:sz w:val="21"/>
      <w:szCs w:val="21"/>
    </w:rPr>
  </w:style>
  <w:style w:type="character" w:styleId="36">
    <w:name w:val="HTML Cite"/>
    <w:basedOn w:val="25"/>
    <w:qFormat/>
    <w:uiPriority w:val="99"/>
    <w:rPr>
      <w:rFonts w:cs="Times New Roman"/>
      <w:sz w:val="24"/>
      <w:szCs w:val="24"/>
    </w:rPr>
  </w:style>
  <w:style w:type="character" w:customStyle="1" w:styleId="37">
    <w:name w:val="标题 1 Char"/>
    <w:basedOn w:val="25"/>
    <w:link w:val="3"/>
    <w:qFormat/>
    <w:locked/>
    <w:uiPriority w:val="99"/>
    <w:rPr>
      <w:rFonts w:cs="Times New Roman"/>
      <w:b/>
      <w:bCs/>
      <w:kern w:val="44"/>
      <w:sz w:val="44"/>
      <w:szCs w:val="44"/>
    </w:rPr>
  </w:style>
  <w:style w:type="character" w:customStyle="1" w:styleId="38">
    <w:name w:val="标题 2 Char"/>
    <w:basedOn w:val="25"/>
    <w:link w:val="4"/>
    <w:semiHidden/>
    <w:qFormat/>
    <w:locked/>
    <w:uiPriority w:val="99"/>
    <w:rPr>
      <w:rFonts w:ascii="Cambria" w:hAnsi="Cambria" w:eastAsia="宋体" w:cs="Times New Roman"/>
      <w:b/>
      <w:bCs/>
      <w:sz w:val="32"/>
      <w:szCs w:val="32"/>
    </w:rPr>
  </w:style>
  <w:style w:type="character" w:customStyle="1" w:styleId="39">
    <w:name w:val="批注文字 Char"/>
    <w:basedOn w:val="25"/>
    <w:link w:val="9"/>
    <w:qFormat/>
    <w:locked/>
    <w:uiPriority w:val="99"/>
    <w:rPr>
      <w:rFonts w:cs="Times New Roman"/>
      <w:kern w:val="2"/>
      <w:sz w:val="24"/>
      <w:szCs w:val="24"/>
    </w:rPr>
  </w:style>
  <w:style w:type="character" w:customStyle="1" w:styleId="40">
    <w:name w:val="批注主题 Char"/>
    <w:basedOn w:val="39"/>
    <w:link w:val="22"/>
    <w:qFormat/>
    <w:locked/>
    <w:uiPriority w:val="99"/>
    <w:rPr>
      <w:rFonts w:cs="Times New Roman"/>
      <w:kern w:val="2"/>
      <w:sz w:val="24"/>
      <w:szCs w:val="24"/>
    </w:rPr>
  </w:style>
  <w:style w:type="character" w:customStyle="1" w:styleId="41">
    <w:name w:val="文档结构图 Char"/>
    <w:basedOn w:val="25"/>
    <w:link w:val="8"/>
    <w:qFormat/>
    <w:locked/>
    <w:uiPriority w:val="99"/>
    <w:rPr>
      <w:rFonts w:ascii="宋体" w:cs="Times New Roman"/>
      <w:kern w:val="2"/>
      <w:sz w:val="18"/>
      <w:szCs w:val="18"/>
    </w:rPr>
  </w:style>
  <w:style w:type="character" w:customStyle="1" w:styleId="42">
    <w:name w:val="正文文本 3 Char"/>
    <w:basedOn w:val="25"/>
    <w:link w:val="10"/>
    <w:semiHidden/>
    <w:qFormat/>
    <w:locked/>
    <w:uiPriority w:val="99"/>
    <w:rPr>
      <w:rFonts w:cs="Times New Roman"/>
      <w:sz w:val="16"/>
      <w:szCs w:val="16"/>
    </w:rPr>
  </w:style>
  <w:style w:type="character" w:customStyle="1" w:styleId="43">
    <w:name w:val="正文文本缩进 Char"/>
    <w:basedOn w:val="25"/>
    <w:link w:val="12"/>
    <w:semiHidden/>
    <w:qFormat/>
    <w:locked/>
    <w:uiPriority w:val="99"/>
    <w:rPr>
      <w:rFonts w:cs="Times New Roman"/>
      <w:sz w:val="24"/>
      <w:szCs w:val="24"/>
    </w:rPr>
  </w:style>
  <w:style w:type="character" w:customStyle="1" w:styleId="44">
    <w:name w:val="Plain Text Char"/>
    <w:basedOn w:val="25"/>
    <w:semiHidden/>
    <w:qFormat/>
    <w:locked/>
    <w:uiPriority w:val="99"/>
    <w:rPr>
      <w:rFonts w:ascii="宋体" w:hAnsi="Courier New" w:cs="Courier New"/>
      <w:sz w:val="21"/>
      <w:szCs w:val="21"/>
    </w:rPr>
  </w:style>
  <w:style w:type="character" w:customStyle="1" w:styleId="45">
    <w:name w:val="批注框文本 Char"/>
    <w:basedOn w:val="25"/>
    <w:link w:val="14"/>
    <w:qFormat/>
    <w:locked/>
    <w:uiPriority w:val="99"/>
    <w:rPr>
      <w:rFonts w:cs="Times New Roman"/>
      <w:kern w:val="2"/>
      <w:sz w:val="18"/>
      <w:szCs w:val="18"/>
    </w:rPr>
  </w:style>
  <w:style w:type="character" w:customStyle="1" w:styleId="46">
    <w:name w:val="页脚 Char"/>
    <w:basedOn w:val="25"/>
    <w:link w:val="15"/>
    <w:semiHidden/>
    <w:qFormat/>
    <w:locked/>
    <w:uiPriority w:val="99"/>
    <w:rPr>
      <w:rFonts w:cs="Times New Roman"/>
      <w:sz w:val="18"/>
      <w:szCs w:val="18"/>
    </w:rPr>
  </w:style>
  <w:style w:type="character" w:customStyle="1" w:styleId="47">
    <w:name w:val="页眉 Char"/>
    <w:basedOn w:val="25"/>
    <w:link w:val="16"/>
    <w:semiHidden/>
    <w:qFormat/>
    <w:locked/>
    <w:uiPriority w:val="99"/>
    <w:rPr>
      <w:rFonts w:cs="Times New Roman"/>
      <w:sz w:val="18"/>
      <w:szCs w:val="18"/>
    </w:rPr>
  </w:style>
  <w:style w:type="character" w:customStyle="1" w:styleId="48">
    <w:name w:val="正文文本缩进 3 Char"/>
    <w:basedOn w:val="25"/>
    <w:link w:val="19"/>
    <w:semiHidden/>
    <w:qFormat/>
    <w:locked/>
    <w:uiPriority w:val="99"/>
    <w:rPr>
      <w:rFonts w:cs="Times New Roman"/>
      <w:sz w:val="16"/>
      <w:szCs w:val="16"/>
    </w:rPr>
  </w:style>
  <w:style w:type="paragraph" w:customStyle="1" w:styleId="49">
    <w:name w:val="正文段"/>
    <w:basedOn w:val="1"/>
    <w:qFormat/>
    <w:uiPriority w:val="99"/>
    <w:pPr>
      <w:widowControl/>
      <w:snapToGrid w:val="0"/>
      <w:spacing w:afterLines="50"/>
      <w:ind w:firstLine="200" w:firstLineChars="200"/>
    </w:pPr>
    <w:rPr>
      <w:kern w:val="0"/>
      <w:sz w:val="24"/>
      <w:szCs w:val="20"/>
    </w:rPr>
  </w:style>
  <w:style w:type="paragraph" w:customStyle="1" w:styleId="50">
    <w:name w:val="_Style 9"/>
    <w:basedOn w:val="1"/>
    <w:qFormat/>
    <w:uiPriority w:val="99"/>
    <w:pPr>
      <w:ind w:firstLine="420" w:firstLineChars="200"/>
    </w:pPr>
    <w:rPr>
      <w:rFonts w:ascii="Calibri" w:hAnsi="Calibri"/>
      <w:szCs w:val="22"/>
    </w:rPr>
  </w:style>
  <w:style w:type="paragraph" w:customStyle="1" w:styleId="51">
    <w:name w:val="p16"/>
    <w:basedOn w:val="1"/>
    <w:qFormat/>
    <w:uiPriority w:val="99"/>
    <w:pPr>
      <w:widowControl/>
    </w:pPr>
    <w:rPr>
      <w:rFonts w:ascii="宋体" w:hAnsi="宋体" w:cs="宋体"/>
      <w:kern w:val="0"/>
      <w:szCs w:val="21"/>
    </w:rPr>
  </w:style>
  <w:style w:type="paragraph" w:customStyle="1" w:styleId="52">
    <w:name w:val="表内文字"/>
    <w:basedOn w:val="1"/>
    <w:qFormat/>
    <w:uiPriority w:val="99"/>
    <w:pPr>
      <w:snapToGrid w:val="0"/>
      <w:spacing w:before="50" w:after="50" w:line="360" w:lineRule="exact"/>
    </w:pPr>
    <w:rPr>
      <w:rFonts w:ascii="宋体" w:hAnsi="宋体"/>
      <w:b/>
      <w:color w:val="0000FF"/>
      <w:szCs w:val="21"/>
    </w:rPr>
  </w:style>
  <w:style w:type="character" w:customStyle="1" w:styleId="53">
    <w:name w:val="icon-play"/>
    <w:basedOn w:val="25"/>
    <w:qFormat/>
    <w:uiPriority w:val="99"/>
    <w:rPr>
      <w:rFonts w:cs="Times New Roman"/>
    </w:rPr>
  </w:style>
  <w:style w:type="character" w:customStyle="1" w:styleId="54">
    <w:name w:val="icon-play1"/>
    <w:basedOn w:val="25"/>
    <w:qFormat/>
    <w:uiPriority w:val="99"/>
    <w:rPr>
      <w:rFonts w:cs="Times New Roman"/>
    </w:rPr>
  </w:style>
  <w:style w:type="character" w:customStyle="1" w:styleId="55">
    <w:name w:val="icon-play2"/>
    <w:basedOn w:val="25"/>
    <w:qFormat/>
    <w:uiPriority w:val="99"/>
    <w:rPr>
      <w:rFonts w:cs="Times New Roman"/>
    </w:rPr>
  </w:style>
  <w:style w:type="character" w:customStyle="1" w:styleId="56">
    <w:name w:val="icon-down"/>
    <w:basedOn w:val="25"/>
    <w:qFormat/>
    <w:uiPriority w:val="99"/>
    <w:rPr>
      <w:rFonts w:cs="Times New Roman"/>
    </w:rPr>
  </w:style>
  <w:style w:type="character" w:customStyle="1" w:styleId="57">
    <w:name w:val="icon-down1"/>
    <w:basedOn w:val="25"/>
    <w:qFormat/>
    <w:uiPriority w:val="99"/>
    <w:rPr>
      <w:rFonts w:cs="Times New Roman"/>
    </w:rPr>
  </w:style>
  <w:style w:type="character" w:customStyle="1" w:styleId="58">
    <w:name w:val="icon-down2"/>
    <w:basedOn w:val="25"/>
    <w:qFormat/>
    <w:uiPriority w:val="99"/>
    <w:rPr>
      <w:rFonts w:cs="Times New Roman"/>
    </w:rPr>
  </w:style>
  <w:style w:type="character" w:customStyle="1" w:styleId="59">
    <w:name w:val="icon-down3"/>
    <w:basedOn w:val="25"/>
    <w:qFormat/>
    <w:uiPriority w:val="99"/>
    <w:rPr>
      <w:rFonts w:cs="Times New Roman"/>
    </w:rPr>
  </w:style>
  <w:style w:type="character" w:customStyle="1" w:styleId="60">
    <w:name w:val="icon-down4"/>
    <w:basedOn w:val="25"/>
    <w:qFormat/>
    <w:uiPriority w:val="99"/>
    <w:rPr>
      <w:rFonts w:cs="Times New Roman"/>
    </w:rPr>
  </w:style>
  <w:style w:type="character" w:customStyle="1" w:styleId="61">
    <w:name w:val="icon-doc"/>
    <w:basedOn w:val="25"/>
    <w:qFormat/>
    <w:uiPriority w:val="99"/>
    <w:rPr>
      <w:rFonts w:cs="Times New Roman"/>
    </w:rPr>
  </w:style>
  <w:style w:type="character" w:customStyle="1" w:styleId="62">
    <w:name w:val="icon-doc1"/>
    <w:basedOn w:val="25"/>
    <w:qFormat/>
    <w:uiPriority w:val="99"/>
    <w:rPr>
      <w:rFonts w:cs="Times New Roman"/>
    </w:rPr>
  </w:style>
  <w:style w:type="character" w:customStyle="1" w:styleId="63">
    <w:name w:val="icon-read"/>
    <w:basedOn w:val="25"/>
    <w:qFormat/>
    <w:uiPriority w:val="99"/>
    <w:rPr>
      <w:rFonts w:cs="Times New Roman"/>
    </w:rPr>
  </w:style>
  <w:style w:type="character" w:customStyle="1" w:styleId="64">
    <w:name w:val="icon-read1"/>
    <w:basedOn w:val="25"/>
    <w:qFormat/>
    <w:uiPriority w:val="99"/>
    <w:rPr>
      <w:rFonts w:cs="Times New Roman"/>
    </w:rPr>
  </w:style>
  <w:style w:type="character" w:customStyle="1" w:styleId="65">
    <w:name w:val="icon-read2"/>
    <w:basedOn w:val="25"/>
    <w:qFormat/>
    <w:uiPriority w:val="99"/>
    <w:rPr>
      <w:rFonts w:cs="Times New Roman"/>
    </w:rPr>
  </w:style>
  <w:style w:type="character" w:customStyle="1" w:styleId="66">
    <w:name w:val="icon-game"/>
    <w:basedOn w:val="25"/>
    <w:qFormat/>
    <w:uiPriority w:val="99"/>
    <w:rPr>
      <w:rFonts w:cs="Times New Roman"/>
    </w:rPr>
  </w:style>
  <w:style w:type="character" w:customStyle="1" w:styleId="67">
    <w:name w:val="icon-game1"/>
    <w:basedOn w:val="25"/>
    <w:qFormat/>
    <w:uiPriority w:val="99"/>
    <w:rPr>
      <w:rFonts w:cs="Times New Roman"/>
    </w:rPr>
  </w:style>
  <w:style w:type="character" w:customStyle="1" w:styleId="68">
    <w:name w:val="del"/>
    <w:basedOn w:val="25"/>
    <w:qFormat/>
    <w:uiPriority w:val="99"/>
    <w:rPr>
      <w:rFonts w:cs="Times New Roman"/>
    </w:rPr>
  </w:style>
  <w:style w:type="character" w:customStyle="1" w:styleId="69">
    <w:name w:val="del1"/>
    <w:basedOn w:val="25"/>
    <w:qFormat/>
    <w:uiPriority w:val="99"/>
    <w:rPr>
      <w:rFonts w:cs="Times New Roman"/>
      <w:vanish/>
      <w:color w:val="666666"/>
      <w:sz w:val="18"/>
      <w:szCs w:val="18"/>
      <w:u w:val="single"/>
    </w:rPr>
  </w:style>
  <w:style w:type="character" w:customStyle="1" w:styleId="70">
    <w:name w:val="del2"/>
    <w:basedOn w:val="25"/>
    <w:qFormat/>
    <w:uiPriority w:val="99"/>
    <w:rPr>
      <w:rFonts w:cs="Times New Roman"/>
      <w:vanish/>
    </w:rPr>
  </w:style>
  <w:style w:type="character" w:customStyle="1" w:styleId="71">
    <w:name w:val="纯文本 Char"/>
    <w:link w:val="13"/>
    <w:qFormat/>
    <w:locked/>
    <w:uiPriority w:val="99"/>
    <w:rPr>
      <w:rFonts w:ascii="宋体" w:hAnsi="Courier New" w:eastAsia="宋体"/>
      <w:kern w:val="2"/>
      <w:sz w:val="21"/>
      <w:lang w:val="en-US" w:eastAsia="zh-CN"/>
    </w:rPr>
  </w:style>
  <w:style w:type="paragraph" w:customStyle="1" w:styleId="72">
    <w:name w:val="列出段落1"/>
    <w:basedOn w:val="1"/>
    <w:qFormat/>
    <w:uiPriority w:val="99"/>
    <w:pPr>
      <w:ind w:firstLine="420" w:firstLineChars="200"/>
    </w:pPr>
  </w:style>
  <w:style w:type="character" w:customStyle="1" w:styleId="73">
    <w:name w:val="纯文本 Char2"/>
    <w:qFormat/>
    <w:locked/>
    <w:uiPriority w:val="99"/>
    <w:rPr>
      <w:rFonts w:ascii="宋体" w:hAnsi="Courier New"/>
      <w:kern w:val="2"/>
      <w:sz w:val="21"/>
    </w:rPr>
  </w:style>
  <w:style w:type="character" w:customStyle="1" w:styleId="74">
    <w:name w:val="font51"/>
    <w:basedOn w:val="25"/>
    <w:qFormat/>
    <w:uiPriority w:val="0"/>
    <w:rPr>
      <w:rFonts w:hint="eastAsia" w:ascii="宋体" w:hAnsi="宋体" w:eastAsia="宋体" w:cs="宋体"/>
      <w:strike/>
      <w:color w:val="000000"/>
      <w:sz w:val="18"/>
      <w:szCs w:val="18"/>
    </w:rPr>
  </w:style>
  <w:style w:type="character" w:customStyle="1" w:styleId="75">
    <w:name w:val="font11"/>
    <w:basedOn w:val="25"/>
    <w:qFormat/>
    <w:uiPriority w:val="0"/>
    <w:rPr>
      <w:rFonts w:hint="eastAsia" w:ascii="宋体" w:hAnsi="宋体" w:eastAsia="宋体" w:cs="宋体"/>
      <w:color w:val="000000"/>
      <w:sz w:val="18"/>
      <w:szCs w:val="18"/>
      <w:u w:val="none"/>
    </w:rPr>
  </w:style>
  <w:style w:type="character" w:customStyle="1" w:styleId="76">
    <w:name w:val="font111"/>
    <w:basedOn w:val="25"/>
    <w:qFormat/>
    <w:uiPriority w:val="0"/>
    <w:rPr>
      <w:rFonts w:hint="eastAsia" w:ascii="宋体" w:hAnsi="宋体" w:eastAsia="宋体" w:cs="宋体"/>
      <w:color w:val="000000"/>
      <w:sz w:val="22"/>
      <w:szCs w:val="22"/>
      <w:u w:val="none"/>
    </w:rPr>
  </w:style>
  <w:style w:type="paragraph" w:styleId="7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51A0A9-B8B3-4298-82EE-1B55BDE5B28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59</Pages>
  <Words>5868</Words>
  <Characters>33448</Characters>
  <Lines>278</Lines>
  <Paragraphs>78</Paragraphs>
  <TotalTime>1</TotalTime>
  <ScaleCrop>false</ScaleCrop>
  <LinksUpToDate>false</LinksUpToDate>
  <CharactersWithSpaces>39238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2017-11-22T04:08:00Z</dcterms:created>
  <dc:creator>Administrator</dc:creator>
  <cp:lastModifiedBy>、Soing</cp:lastModifiedBy>
  <cp:lastPrinted>2020-07-02T04:29:00Z</cp:lastPrinted>
  <dcterms:modified xsi:type="dcterms:W3CDTF">2020-07-09T13:49:58Z</dcterms:modified>
  <dc:title>公开招标采购文件</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