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37"/>
        <w:rPr>
          <w:sz w:val="28"/>
          <w:szCs w:val="28"/>
        </w:rPr>
      </w:pPr>
    </w:p>
    <w:p>
      <w:pPr>
        <w:spacing w:line="360" w:lineRule="auto"/>
        <w:jc w:val="center"/>
        <w:rPr>
          <w:b/>
          <w:bCs/>
          <w:sz w:val="52"/>
          <w:szCs w:val="52"/>
        </w:rPr>
      </w:pPr>
      <w:r>
        <w:rPr>
          <w:rFonts w:hint="eastAsia" w:cs="宋体"/>
          <w:b/>
          <w:bCs/>
          <w:sz w:val="52"/>
          <w:szCs w:val="52"/>
        </w:rPr>
        <w:t>广西壮族自治区房屋建筑和市政工程施工电子招标文件范本（</w:t>
      </w:r>
      <w:r>
        <w:rPr>
          <w:b/>
          <w:bCs/>
          <w:sz w:val="52"/>
          <w:szCs w:val="52"/>
        </w:rPr>
        <w:t>201</w:t>
      </w:r>
      <w:r>
        <w:rPr>
          <w:rFonts w:hint="eastAsia"/>
          <w:b/>
          <w:bCs/>
          <w:sz w:val="52"/>
          <w:szCs w:val="52"/>
        </w:rPr>
        <w:t>7</w:t>
      </w:r>
      <w:r>
        <w:rPr>
          <w:rFonts w:hint="eastAsia" w:cs="宋体"/>
          <w:b/>
          <w:bCs/>
          <w:sz w:val="52"/>
          <w:szCs w:val="52"/>
        </w:rPr>
        <w:t>年版）</w:t>
      </w:r>
    </w:p>
    <w:p>
      <w:pPr>
        <w:spacing w:line="540" w:lineRule="exact"/>
        <w:ind w:firstLine="437"/>
        <w:rPr>
          <w:sz w:val="28"/>
          <w:szCs w:val="28"/>
        </w:rPr>
      </w:pPr>
    </w:p>
    <w:p>
      <w:pPr>
        <w:spacing w:line="540" w:lineRule="exact"/>
        <w:ind w:firstLine="437"/>
        <w:rPr>
          <w:sz w:val="28"/>
          <w:szCs w:val="28"/>
        </w:rPr>
      </w:pPr>
    </w:p>
    <w:p>
      <w:pPr>
        <w:pStyle w:val="18"/>
        <w:jc w:val="center"/>
        <w:rPr>
          <w:sz w:val="32"/>
          <w:szCs w:val="32"/>
        </w:rPr>
      </w:pPr>
      <w:r>
        <w:rPr>
          <w:sz w:val="32"/>
          <w:szCs w:val="32"/>
          <w:u w:val="single"/>
        </w:rPr>
        <w:t xml:space="preserve"> </w:t>
      </w:r>
      <w:r>
        <w:rPr>
          <w:rFonts w:hint="eastAsia" w:ascii="宋体" w:hAnsi="宋体"/>
          <w:sz w:val="30"/>
          <w:szCs w:val="30"/>
          <w:u w:val="single"/>
          <w:lang w:eastAsia="zh-CN"/>
        </w:rPr>
        <w:t>陆川县教育集中区高中校区教师周转房工程</w:t>
      </w:r>
      <w:r>
        <w:rPr>
          <w:rFonts w:hint="eastAsia" w:cs="宋体"/>
          <w:sz w:val="32"/>
          <w:szCs w:val="32"/>
        </w:rPr>
        <w:t>施工招标</w:t>
      </w:r>
    </w:p>
    <w:p>
      <w:pPr>
        <w:spacing w:line="460" w:lineRule="exact"/>
        <w:ind w:firstLine="437"/>
      </w:pPr>
    </w:p>
    <w:p>
      <w:pPr>
        <w:spacing w:line="540" w:lineRule="exact"/>
      </w:pPr>
    </w:p>
    <w:p>
      <w:pPr>
        <w:spacing w:line="540" w:lineRule="exact"/>
      </w:pPr>
    </w:p>
    <w:p>
      <w:pPr>
        <w:jc w:val="center"/>
        <w:rPr>
          <w:sz w:val="72"/>
          <w:szCs w:val="72"/>
        </w:rPr>
      </w:pPr>
      <w:r>
        <w:rPr>
          <w:rFonts w:hint="eastAsia" w:cs="宋体"/>
          <w:sz w:val="72"/>
          <w:szCs w:val="72"/>
        </w:rPr>
        <w:t>招</w:t>
      </w:r>
      <w:r>
        <w:rPr>
          <w:sz w:val="72"/>
          <w:szCs w:val="72"/>
        </w:rPr>
        <w:t xml:space="preserve"> </w:t>
      </w:r>
      <w:r>
        <w:rPr>
          <w:rFonts w:hint="eastAsia" w:cs="宋体"/>
          <w:sz w:val="72"/>
          <w:szCs w:val="72"/>
        </w:rPr>
        <w:t>标</w:t>
      </w:r>
      <w:r>
        <w:rPr>
          <w:sz w:val="72"/>
          <w:szCs w:val="72"/>
        </w:rPr>
        <w:t xml:space="preserve"> </w:t>
      </w:r>
      <w:r>
        <w:rPr>
          <w:rFonts w:hint="eastAsia" w:cs="宋体"/>
          <w:sz w:val="72"/>
          <w:szCs w:val="72"/>
        </w:rPr>
        <w:t>文</w:t>
      </w:r>
      <w:r>
        <w:rPr>
          <w:sz w:val="72"/>
          <w:szCs w:val="72"/>
        </w:rPr>
        <w:t xml:space="preserve"> </w:t>
      </w:r>
      <w:r>
        <w:rPr>
          <w:rFonts w:hint="eastAsia" w:cs="宋体"/>
          <w:sz w:val="72"/>
          <w:szCs w:val="72"/>
        </w:rPr>
        <w:t>件</w:t>
      </w:r>
    </w:p>
    <w:p>
      <w:pPr>
        <w:spacing w:line="540" w:lineRule="exact"/>
        <w:ind w:firstLine="437"/>
      </w:pPr>
    </w:p>
    <w:p>
      <w:pPr>
        <w:spacing w:line="540" w:lineRule="exact"/>
        <w:ind w:firstLine="840" w:firstLineChars="300"/>
        <w:jc w:val="left"/>
        <w:rPr>
          <w:sz w:val="28"/>
          <w:szCs w:val="28"/>
          <w:u w:val="single"/>
        </w:rPr>
      </w:pPr>
      <w:r>
        <w:rPr>
          <w:sz w:val="28"/>
          <w:szCs w:val="28"/>
        </w:rPr>
        <w:t xml:space="preserve"> </w:t>
      </w:r>
      <w:r>
        <w:rPr>
          <w:rFonts w:hint="eastAsia" w:cs="宋体"/>
          <w:sz w:val="28"/>
          <w:szCs w:val="28"/>
        </w:rPr>
        <w:t>项目招标编号：</w:t>
      </w:r>
      <w:r>
        <w:rPr>
          <w:rFonts w:hint="eastAsia" w:cs="宋体"/>
          <w:sz w:val="28"/>
          <w:szCs w:val="28"/>
          <w:u w:val="single"/>
          <w:lang w:val="en-US" w:eastAsia="zh-CN"/>
        </w:rPr>
        <w:t>YLZC2020-G2-51159-GXJH(GXJHYL2020019)</w:t>
      </w:r>
      <w:r>
        <w:rPr>
          <w:rFonts w:hint="eastAsia" w:cs="宋体"/>
          <w:sz w:val="28"/>
          <w:szCs w:val="28"/>
          <w:u w:val="single"/>
        </w:rPr>
        <w:t xml:space="preserve">                          </w:t>
      </w:r>
    </w:p>
    <w:p>
      <w:pPr>
        <w:spacing w:line="540" w:lineRule="exact"/>
        <w:ind w:firstLine="437"/>
      </w:pPr>
    </w:p>
    <w:p>
      <w:pPr>
        <w:spacing w:line="540" w:lineRule="exact"/>
        <w:ind w:firstLine="437"/>
      </w:pPr>
    </w:p>
    <w:p>
      <w:pPr>
        <w:spacing w:line="540" w:lineRule="exact"/>
        <w:ind w:firstLine="437"/>
      </w:pPr>
    </w:p>
    <w:p>
      <w:pPr>
        <w:spacing w:line="540" w:lineRule="exact"/>
        <w:ind w:firstLine="437"/>
        <w:rPr>
          <w:sz w:val="32"/>
          <w:szCs w:val="32"/>
        </w:rPr>
      </w:pPr>
      <w:r>
        <w:rPr>
          <w:sz w:val="32"/>
          <w:szCs w:val="32"/>
        </w:rPr>
        <w:t xml:space="preserve"> </w:t>
      </w:r>
      <w:r>
        <w:rPr>
          <w:rFonts w:hint="eastAsia"/>
          <w:sz w:val="32"/>
          <w:szCs w:val="32"/>
        </w:rPr>
        <w:t xml:space="preserve"> </w:t>
      </w:r>
      <w:r>
        <w:rPr>
          <w:rFonts w:hint="eastAsia" w:cs="宋体"/>
          <w:sz w:val="32"/>
          <w:szCs w:val="32"/>
        </w:rPr>
        <w:t xml:space="preserve">招  </w:t>
      </w:r>
      <w:r>
        <w:rPr>
          <w:sz w:val="32"/>
          <w:szCs w:val="32"/>
        </w:rPr>
        <w:t xml:space="preserve"> </w:t>
      </w:r>
      <w:r>
        <w:rPr>
          <w:rFonts w:hint="eastAsia" w:cs="宋体"/>
          <w:sz w:val="32"/>
          <w:szCs w:val="32"/>
        </w:rPr>
        <w:t>标</w:t>
      </w:r>
      <w:r>
        <w:rPr>
          <w:sz w:val="32"/>
          <w:szCs w:val="32"/>
        </w:rPr>
        <w:t xml:space="preserve"> </w:t>
      </w:r>
      <w:r>
        <w:rPr>
          <w:rFonts w:hint="eastAsia"/>
          <w:sz w:val="32"/>
          <w:szCs w:val="32"/>
        </w:rPr>
        <w:t xml:space="preserve">  </w:t>
      </w:r>
      <w:r>
        <w:rPr>
          <w:rFonts w:hint="eastAsia" w:cs="宋体"/>
          <w:sz w:val="32"/>
          <w:szCs w:val="32"/>
        </w:rPr>
        <w:t>人：</w:t>
      </w:r>
      <w:r>
        <w:rPr>
          <w:rFonts w:hint="eastAsia" w:ascii="宋体" w:hAnsi="宋体"/>
          <w:spacing w:val="-20"/>
          <w:sz w:val="30"/>
          <w:szCs w:val="30"/>
          <w:u w:val="single"/>
        </w:rPr>
        <w:t>陆川中学</w:t>
      </w:r>
      <w:r>
        <w:rPr>
          <w:rFonts w:hint="eastAsia" w:cs="宋体"/>
          <w:sz w:val="32"/>
          <w:szCs w:val="32"/>
        </w:rPr>
        <w:t>（盖单位公章）</w:t>
      </w:r>
    </w:p>
    <w:p>
      <w:pPr>
        <w:spacing w:line="540" w:lineRule="exact"/>
        <w:ind w:firstLine="437"/>
        <w:rPr>
          <w:sz w:val="32"/>
          <w:szCs w:val="32"/>
        </w:rPr>
      </w:pPr>
    </w:p>
    <w:p>
      <w:pPr>
        <w:spacing w:line="540" w:lineRule="exact"/>
        <w:ind w:firstLine="437"/>
        <w:rPr>
          <w:sz w:val="32"/>
          <w:szCs w:val="32"/>
        </w:rPr>
      </w:pPr>
      <w:r>
        <w:rPr>
          <w:sz w:val="32"/>
          <w:szCs w:val="32"/>
        </w:rPr>
        <w:t xml:space="preserve">  </w:t>
      </w:r>
      <w:r>
        <w:rPr>
          <w:rFonts w:hint="eastAsia" w:cs="宋体"/>
          <w:sz w:val="32"/>
          <w:szCs w:val="32"/>
        </w:rPr>
        <w:t>招标代理机构：</w:t>
      </w:r>
      <w:r>
        <w:rPr>
          <w:rFonts w:hint="eastAsia" w:ascii="宋体" w:hAnsi="宋体"/>
          <w:sz w:val="30"/>
          <w:szCs w:val="30"/>
          <w:u w:val="single"/>
        </w:rPr>
        <w:t>广西建汇工程咨询有限公司</w:t>
      </w:r>
      <w:r>
        <w:rPr>
          <w:rFonts w:hint="eastAsia" w:cs="宋体"/>
          <w:sz w:val="32"/>
          <w:szCs w:val="32"/>
        </w:rPr>
        <w:t>（盖单位公章）</w:t>
      </w:r>
    </w:p>
    <w:p>
      <w:pPr>
        <w:spacing w:line="540" w:lineRule="exact"/>
        <w:ind w:firstLine="437"/>
        <w:rPr>
          <w:sz w:val="32"/>
          <w:szCs w:val="32"/>
        </w:rPr>
      </w:pPr>
    </w:p>
    <w:p>
      <w:pPr>
        <w:pStyle w:val="2"/>
      </w:pPr>
    </w:p>
    <w:p>
      <w:pPr>
        <w:spacing w:line="540" w:lineRule="exact"/>
        <w:ind w:firstLine="437"/>
        <w:rPr>
          <w:sz w:val="32"/>
          <w:szCs w:val="32"/>
        </w:rPr>
      </w:pPr>
      <w:r>
        <w:rPr>
          <w:sz w:val="32"/>
          <w:szCs w:val="32"/>
        </w:rPr>
        <w:t xml:space="preserve">   </w:t>
      </w:r>
      <w:r>
        <w:rPr>
          <w:rFonts w:hint="eastAsia" w:cs="宋体"/>
          <w:sz w:val="32"/>
          <w:szCs w:val="32"/>
        </w:rPr>
        <w:t>发布日期：</w:t>
      </w:r>
      <w:r>
        <w:rPr>
          <w:sz w:val="32"/>
          <w:szCs w:val="32"/>
          <w:u w:val="single"/>
        </w:rPr>
        <w:t xml:space="preserve">   </w:t>
      </w:r>
      <w:r>
        <w:rPr>
          <w:rFonts w:hint="eastAsia"/>
          <w:sz w:val="32"/>
          <w:szCs w:val="32"/>
          <w:u w:val="single"/>
        </w:rPr>
        <w:t>2020</w:t>
      </w:r>
      <w:r>
        <w:rPr>
          <w:sz w:val="32"/>
          <w:szCs w:val="32"/>
          <w:u w:val="single"/>
        </w:rPr>
        <w:t xml:space="preserve">   </w:t>
      </w:r>
      <w:r>
        <w:rPr>
          <w:rFonts w:hint="eastAsia" w:cs="宋体"/>
          <w:sz w:val="32"/>
          <w:szCs w:val="32"/>
        </w:rPr>
        <w:t>年</w:t>
      </w:r>
      <w:r>
        <w:rPr>
          <w:rFonts w:hint="eastAsia" w:cs="宋体"/>
          <w:sz w:val="32"/>
          <w:szCs w:val="32"/>
          <w:u w:val="single"/>
        </w:rPr>
        <w:t xml:space="preserve"> </w:t>
      </w:r>
      <w:r>
        <w:rPr>
          <w:sz w:val="32"/>
          <w:szCs w:val="32"/>
          <w:u w:val="single"/>
        </w:rPr>
        <w:t xml:space="preserve"> </w:t>
      </w:r>
      <w:r>
        <w:rPr>
          <w:rFonts w:hint="eastAsia"/>
          <w:sz w:val="32"/>
          <w:szCs w:val="32"/>
          <w:u w:val="single"/>
        </w:rPr>
        <w:t>6</w:t>
      </w:r>
      <w:r>
        <w:rPr>
          <w:sz w:val="32"/>
          <w:szCs w:val="32"/>
          <w:u w:val="single"/>
        </w:rPr>
        <w:t xml:space="preserve">  </w:t>
      </w:r>
      <w:r>
        <w:rPr>
          <w:rFonts w:hint="eastAsia" w:cs="宋体"/>
          <w:sz w:val="32"/>
          <w:szCs w:val="32"/>
        </w:rPr>
        <w:t>月</w:t>
      </w:r>
      <w:r>
        <w:rPr>
          <w:sz w:val="32"/>
          <w:szCs w:val="32"/>
          <w:u w:val="single"/>
        </w:rPr>
        <w:t xml:space="preserve"> </w:t>
      </w:r>
      <w:r>
        <w:rPr>
          <w:rFonts w:hint="eastAsia"/>
          <w:sz w:val="32"/>
          <w:szCs w:val="32"/>
          <w:u w:val="single"/>
          <w:lang w:val="en-US" w:eastAsia="zh-CN"/>
        </w:rPr>
        <w:t>10</w:t>
      </w:r>
      <w:r>
        <w:rPr>
          <w:rFonts w:hint="eastAsia"/>
          <w:sz w:val="32"/>
          <w:szCs w:val="32"/>
          <w:u w:val="single"/>
        </w:rPr>
        <w:t xml:space="preserve"> </w:t>
      </w:r>
      <w:r>
        <w:rPr>
          <w:sz w:val="32"/>
          <w:szCs w:val="32"/>
          <w:u w:val="single"/>
        </w:rPr>
        <w:t xml:space="preserve"> </w:t>
      </w:r>
      <w:r>
        <w:rPr>
          <w:rFonts w:hint="eastAsia" w:cs="宋体"/>
          <w:sz w:val="32"/>
          <w:szCs w:val="32"/>
        </w:rPr>
        <w:t>日</w:t>
      </w:r>
    </w:p>
    <w:p>
      <w:pPr>
        <w:tabs>
          <w:tab w:val="left" w:pos="1080"/>
        </w:tabs>
        <w:spacing w:line="360" w:lineRule="auto"/>
        <w:rPr>
          <w:b/>
          <w:bCs/>
          <w:sz w:val="52"/>
          <w:szCs w:val="52"/>
        </w:rPr>
        <w:sectPr>
          <w:headerReference r:id="rId3" w:type="default"/>
          <w:footerReference r:id="rId4" w:type="default"/>
          <w:pgSz w:w="11906" w:h="16838"/>
          <w:pgMar w:top="1440" w:right="1440" w:bottom="1440" w:left="1797" w:header="851" w:footer="851" w:gutter="0"/>
          <w:pgNumType w:fmt="upperRoman" w:start="1"/>
          <w:cols w:space="720" w:num="1"/>
          <w:docGrid w:linePitch="312" w:charSpace="0"/>
        </w:sectPr>
      </w:pPr>
      <w:r>
        <w:rPr>
          <w:rFonts w:hint="eastAsia"/>
          <w:b/>
          <w:bCs/>
          <w:sz w:val="52"/>
          <w:szCs w:val="52"/>
        </w:rPr>
        <w:t xml:space="preserve">  </w:t>
      </w:r>
    </w:p>
    <w:p>
      <w:pPr>
        <w:spacing w:afterLines="100" w:line="540" w:lineRule="exact"/>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pStyle w:val="12"/>
        <w:tabs>
          <w:tab w:val="right" w:leader="dot" w:pos="8669"/>
        </w:tabs>
      </w:pPr>
      <w:r>
        <w:fldChar w:fldCharType="begin"/>
      </w:r>
      <w:r>
        <w:instrText xml:space="preserve"> TOC \o "1-1" \h \z \t "</w:instrText>
      </w:r>
      <w:r>
        <w:rPr>
          <w:rFonts w:hint="eastAsia" w:cs="黑体"/>
        </w:rPr>
        <w:instrText xml:space="preserve">标题</w:instrText>
      </w:r>
      <w:r>
        <w:instrText xml:space="preserve"> 2,2,</w:instrText>
      </w:r>
      <w:r>
        <w:rPr>
          <w:rFonts w:hint="eastAsia" w:cs="黑体"/>
        </w:rPr>
        <w:instrText xml:space="preserve">标题</w:instrText>
      </w:r>
      <w:r>
        <w:instrText xml:space="preserve"> 3,3" </w:instrText>
      </w:r>
      <w:r>
        <w:fldChar w:fldCharType="separate"/>
      </w:r>
      <w:r>
        <w:fldChar w:fldCharType="begin"/>
      </w:r>
      <w:r>
        <w:instrText xml:space="preserve"> HYPERLINK \l "_Toc21216" </w:instrText>
      </w:r>
      <w:r>
        <w:fldChar w:fldCharType="separate"/>
      </w:r>
      <w:r>
        <w:rPr>
          <w:rFonts w:hint="eastAsia" w:cs="黑体"/>
        </w:rPr>
        <w:t>第一章</w:t>
      </w:r>
      <w:r>
        <w:t xml:space="preserve">  </w:t>
      </w:r>
      <w:r>
        <w:rPr>
          <w:rFonts w:hint="eastAsia" w:cs="黑体"/>
        </w:rPr>
        <w:t>招标公告</w:t>
      </w:r>
      <w:r>
        <w:tab/>
      </w:r>
      <w:r>
        <w:fldChar w:fldCharType="begin"/>
      </w:r>
      <w:r>
        <w:instrText xml:space="preserve"> PAGEREF _Toc21216 </w:instrText>
      </w:r>
      <w:r>
        <w:fldChar w:fldCharType="separate"/>
      </w:r>
      <w:r>
        <w:t>7</w:t>
      </w:r>
      <w:r>
        <w:fldChar w:fldCharType="end"/>
      </w:r>
      <w:r>
        <w:fldChar w:fldCharType="end"/>
      </w:r>
    </w:p>
    <w:p>
      <w:pPr>
        <w:pStyle w:val="13"/>
        <w:tabs>
          <w:tab w:val="right" w:leader="dot" w:pos="8669"/>
        </w:tabs>
      </w:pPr>
      <w:r>
        <w:fldChar w:fldCharType="begin"/>
      </w:r>
      <w:r>
        <w:instrText xml:space="preserve"> HYPERLINK \l "_Toc16345" </w:instrText>
      </w:r>
      <w:r>
        <w:fldChar w:fldCharType="separate"/>
      </w:r>
      <w:r>
        <w:t xml:space="preserve">1. </w:t>
      </w:r>
      <w:r>
        <w:rPr>
          <w:rFonts w:hint="eastAsia" w:cs="黑体"/>
        </w:rPr>
        <w:t>招标条件</w:t>
      </w:r>
      <w:r>
        <w:tab/>
      </w:r>
      <w:r>
        <w:fldChar w:fldCharType="begin"/>
      </w:r>
      <w:r>
        <w:instrText xml:space="preserve"> PAGEREF _Toc16345 </w:instrText>
      </w:r>
      <w:r>
        <w:fldChar w:fldCharType="separate"/>
      </w:r>
      <w:r>
        <w:t>7</w:t>
      </w:r>
      <w:r>
        <w:fldChar w:fldCharType="end"/>
      </w:r>
      <w:r>
        <w:fldChar w:fldCharType="end"/>
      </w:r>
    </w:p>
    <w:p>
      <w:pPr>
        <w:pStyle w:val="13"/>
        <w:tabs>
          <w:tab w:val="right" w:leader="dot" w:pos="8669"/>
        </w:tabs>
      </w:pPr>
      <w:r>
        <w:fldChar w:fldCharType="begin"/>
      </w:r>
      <w:r>
        <w:instrText xml:space="preserve"> HYPERLINK \l "_Toc6229" </w:instrText>
      </w:r>
      <w:r>
        <w:fldChar w:fldCharType="separate"/>
      </w:r>
      <w:r>
        <w:t xml:space="preserve">2. </w:t>
      </w:r>
      <w:r>
        <w:rPr>
          <w:rFonts w:hint="eastAsia" w:cs="黑体"/>
        </w:rPr>
        <w:t>项目概况与招标范围</w:t>
      </w:r>
      <w:r>
        <w:tab/>
      </w:r>
      <w:r>
        <w:fldChar w:fldCharType="begin"/>
      </w:r>
      <w:r>
        <w:instrText xml:space="preserve"> PAGEREF _Toc6229 </w:instrText>
      </w:r>
      <w:r>
        <w:fldChar w:fldCharType="separate"/>
      </w:r>
      <w:r>
        <w:t>7</w:t>
      </w:r>
      <w:r>
        <w:fldChar w:fldCharType="end"/>
      </w:r>
      <w:r>
        <w:fldChar w:fldCharType="end"/>
      </w:r>
    </w:p>
    <w:p>
      <w:pPr>
        <w:pStyle w:val="13"/>
        <w:tabs>
          <w:tab w:val="right" w:leader="dot" w:pos="8669"/>
        </w:tabs>
      </w:pPr>
      <w:r>
        <w:fldChar w:fldCharType="begin"/>
      </w:r>
      <w:r>
        <w:instrText xml:space="preserve"> HYPERLINK \l "_Toc4572" </w:instrText>
      </w:r>
      <w:r>
        <w:fldChar w:fldCharType="separate"/>
      </w:r>
      <w:r>
        <w:t xml:space="preserve">3. </w:t>
      </w:r>
      <w:r>
        <w:rPr>
          <w:rFonts w:hint="eastAsia" w:cs="黑体"/>
        </w:rPr>
        <w:t>投标人资格要求</w:t>
      </w:r>
      <w:r>
        <w:tab/>
      </w:r>
      <w:r>
        <w:fldChar w:fldCharType="begin"/>
      </w:r>
      <w:r>
        <w:instrText xml:space="preserve"> PAGEREF _Toc4572 </w:instrText>
      </w:r>
      <w:r>
        <w:fldChar w:fldCharType="separate"/>
      </w:r>
      <w:r>
        <w:t>7</w:t>
      </w:r>
      <w:r>
        <w:fldChar w:fldCharType="end"/>
      </w:r>
      <w:r>
        <w:fldChar w:fldCharType="end"/>
      </w:r>
    </w:p>
    <w:p>
      <w:pPr>
        <w:pStyle w:val="13"/>
        <w:tabs>
          <w:tab w:val="right" w:leader="dot" w:pos="8669"/>
        </w:tabs>
      </w:pPr>
      <w:r>
        <w:fldChar w:fldCharType="begin"/>
      </w:r>
      <w:r>
        <w:instrText xml:space="preserve"> HYPERLINK \l "_Toc14530" </w:instrText>
      </w:r>
      <w:r>
        <w:fldChar w:fldCharType="separate"/>
      </w:r>
      <w:r>
        <w:t xml:space="preserve">4. </w:t>
      </w:r>
      <w:r>
        <w:rPr>
          <w:rFonts w:hint="eastAsia" w:cs="黑体"/>
        </w:rPr>
        <w:t>投标报名</w:t>
      </w:r>
      <w:r>
        <w:tab/>
      </w:r>
      <w:r>
        <w:fldChar w:fldCharType="begin"/>
      </w:r>
      <w:r>
        <w:instrText xml:space="preserve"> PAGEREF _Toc14530 </w:instrText>
      </w:r>
      <w:r>
        <w:fldChar w:fldCharType="separate"/>
      </w:r>
      <w:r>
        <w:t>8</w:t>
      </w:r>
      <w:r>
        <w:fldChar w:fldCharType="end"/>
      </w:r>
      <w:r>
        <w:fldChar w:fldCharType="end"/>
      </w:r>
    </w:p>
    <w:p>
      <w:pPr>
        <w:pStyle w:val="13"/>
        <w:tabs>
          <w:tab w:val="right" w:leader="dot" w:pos="8669"/>
        </w:tabs>
      </w:pPr>
      <w:r>
        <w:fldChar w:fldCharType="begin"/>
      </w:r>
      <w:r>
        <w:instrText xml:space="preserve"> HYPERLINK \l "_Toc29775" </w:instrText>
      </w:r>
      <w:r>
        <w:fldChar w:fldCharType="separate"/>
      </w:r>
      <w:r>
        <w:t xml:space="preserve">5. </w:t>
      </w:r>
      <w:r>
        <w:rPr>
          <w:rFonts w:hint="eastAsia" w:cs="黑体"/>
        </w:rPr>
        <w:t>招标文件的获取</w:t>
      </w:r>
      <w:r>
        <w:tab/>
      </w:r>
      <w:r>
        <w:fldChar w:fldCharType="begin"/>
      </w:r>
      <w:r>
        <w:instrText xml:space="preserve"> PAGEREF _Toc29775 </w:instrText>
      </w:r>
      <w:r>
        <w:fldChar w:fldCharType="separate"/>
      </w:r>
      <w:r>
        <w:t>8</w:t>
      </w:r>
      <w:r>
        <w:fldChar w:fldCharType="end"/>
      </w:r>
      <w:r>
        <w:fldChar w:fldCharType="end"/>
      </w:r>
    </w:p>
    <w:p>
      <w:pPr>
        <w:pStyle w:val="13"/>
        <w:tabs>
          <w:tab w:val="right" w:leader="dot" w:pos="8669"/>
        </w:tabs>
      </w:pPr>
      <w:r>
        <w:fldChar w:fldCharType="begin"/>
      </w:r>
      <w:r>
        <w:instrText xml:space="preserve"> HYPERLINK \l "_Toc12507" </w:instrText>
      </w:r>
      <w:r>
        <w:fldChar w:fldCharType="separate"/>
      </w:r>
      <w:r>
        <w:t xml:space="preserve">6. </w:t>
      </w:r>
      <w:r>
        <w:rPr>
          <w:rFonts w:hint="eastAsia" w:cs="黑体"/>
        </w:rPr>
        <w:t>投标文件的递交</w:t>
      </w:r>
      <w:r>
        <w:tab/>
      </w:r>
      <w:r>
        <w:fldChar w:fldCharType="begin"/>
      </w:r>
      <w:r>
        <w:instrText xml:space="preserve"> PAGEREF _Toc12507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"_Toc28111" </w:instrText>
      </w:r>
      <w:r>
        <w:fldChar w:fldCharType="separate"/>
      </w:r>
      <w:r>
        <w:t xml:space="preserve">7. </w:t>
      </w:r>
      <w:r>
        <w:rPr>
          <w:rFonts w:hint="eastAsia" w:cs="黑体"/>
        </w:rPr>
        <w:t>评标方式</w:t>
      </w:r>
      <w:r>
        <w:tab/>
      </w:r>
      <w:r>
        <w:fldChar w:fldCharType="begin"/>
      </w:r>
      <w:r>
        <w:instrText xml:space="preserve"> PAGEREF _Toc28111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"_Toc24215" </w:instrText>
      </w:r>
      <w:r>
        <w:fldChar w:fldCharType="separate"/>
      </w:r>
      <w:r>
        <w:t xml:space="preserve">8. </w:t>
      </w:r>
      <w:r>
        <w:rPr>
          <w:rFonts w:hint="eastAsia" w:cs="黑体"/>
        </w:rPr>
        <w:t>预付款和进度款支付方式【备注：该项为可选项】</w:t>
      </w:r>
      <w:r>
        <w:tab/>
      </w:r>
      <w:r>
        <w:fldChar w:fldCharType="begin"/>
      </w:r>
      <w:r>
        <w:instrText xml:space="preserve"> PAGEREF _Toc24215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"_Toc22275" </w:instrText>
      </w:r>
      <w:r>
        <w:fldChar w:fldCharType="separate"/>
      </w:r>
      <w:r>
        <w:t xml:space="preserve">9. </w:t>
      </w:r>
      <w:r>
        <w:rPr>
          <w:rFonts w:hint="eastAsia" w:cs="黑体"/>
        </w:rPr>
        <w:t>发布公告的媒介</w:t>
      </w:r>
      <w:r>
        <w:tab/>
      </w:r>
      <w:r>
        <w:fldChar w:fldCharType="begin"/>
      </w:r>
      <w:r>
        <w:instrText xml:space="preserve"> PAGEREF _Toc22275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"_Toc2154" </w:instrText>
      </w:r>
      <w:r>
        <w:fldChar w:fldCharType="separate"/>
      </w:r>
      <w:r>
        <w:t xml:space="preserve">10. </w:t>
      </w:r>
      <w:r>
        <w:rPr>
          <w:rFonts w:hint="eastAsia" w:cs="黑体"/>
        </w:rPr>
        <w:t>交易服务单位</w:t>
      </w:r>
      <w:r>
        <w:tab/>
      </w:r>
      <w:r>
        <w:fldChar w:fldCharType="begin"/>
      </w:r>
      <w:r>
        <w:instrText xml:space="preserve"> PAGEREF _Toc2154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"_Toc1867" </w:instrText>
      </w:r>
      <w:r>
        <w:fldChar w:fldCharType="separate"/>
      </w:r>
      <w:r>
        <w:t xml:space="preserve">11. </w:t>
      </w:r>
      <w:r>
        <w:rPr>
          <w:rFonts w:hint="eastAsia" w:cs="黑体"/>
        </w:rPr>
        <w:t>监督部门及电话</w:t>
      </w:r>
      <w:r>
        <w:tab/>
      </w:r>
      <w:r>
        <w:fldChar w:fldCharType="begin"/>
      </w:r>
      <w:r>
        <w:instrText xml:space="preserve"> PAGEREF _Toc1867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"_Toc5567" </w:instrText>
      </w:r>
      <w:r>
        <w:fldChar w:fldCharType="separate"/>
      </w:r>
      <w:r>
        <w:t xml:space="preserve">12. </w:t>
      </w:r>
      <w:r>
        <w:rPr>
          <w:rFonts w:hint="eastAsia" w:cs="黑体"/>
          <w:szCs w:val="24"/>
        </w:rPr>
        <w:t>注意事项</w:t>
      </w:r>
      <w:r>
        <w:tab/>
      </w:r>
      <w:r>
        <w:fldChar w:fldCharType="begin"/>
      </w:r>
      <w:r>
        <w:instrText xml:space="preserve"> PAGEREF _Toc5567 </w:instrText>
      </w:r>
      <w:r>
        <w:fldChar w:fldCharType="separate"/>
      </w:r>
      <w:r>
        <w:t>9</w:t>
      </w:r>
      <w:r>
        <w:fldChar w:fldCharType="end"/>
      </w:r>
      <w:r>
        <w:fldChar w:fldCharType="end"/>
      </w:r>
    </w:p>
    <w:p>
      <w:pPr>
        <w:pStyle w:val="13"/>
        <w:tabs>
          <w:tab w:val="right" w:leader="dot" w:pos="8669"/>
        </w:tabs>
      </w:pPr>
      <w:r>
        <w:fldChar w:fldCharType="begin"/>
      </w:r>
      <w:r>
        <w:instrText xml:space="preserve"> HYPERLINK \l "_Toc29168" </w:instrText>
      </w:r>
      <w:r>
        <w:fldChar w:fldCharType="separate"/>
      </w:r>
      <w:r>
        <w:rPr>
          <w:rFonts w:hint="eastAsia" w:cs="黑体"/>
        </w:rPr>
        <w:t>13. 联系方式</w:t>
      </w:r>
      <w:r>
        <w:tab/>
      </w:r>
      <w:r>
        <w:fldChar w:fldCharType="begin"/>
      </w:r>
      <w:r>
        <w:instrText xml:space="preserve"> PAGEREF _Toc29168 </w:instrText>
      </w:r>
      <w:r>
        <w:fldChar w:fldCharType="separate"/>
      </w:r>
      <w:r>
        <w:t>10</w:t>
      </w:r>
      <w:r>
        <w:fldChar w:fldCharType="end"/>
      </w:r>
      <w:r>
        <w:fldChar w:fldCharType="end"/>
      </w:r>
    </w:p>
    <w:p>
      <w:pPr>
        <w:pStyle w:val="12"/>
        <w:tabs>
          <w:tab w:val="right" w:leader="dot" w:pos="8669"/>
        </w:tabs>
      </w:pPr>
      <w:r>
        <w:fldChar w:fldCharType="begin"/>
      </w:r>
      <w:r>
        <w:instrText xml:space="preserve"> HYPERLINK \l "_Toc21730" </w:instrText>
      </w:r>
      <w:r>
        <w:fldChar w:fldCharType="separate"/>
      </w:r>
      <w:r>
        <w:rPr>
          <w:rFonts w:hint="eastAsia" w:cs="黑体"/>
        </w:rPr>
        <w:t>第二章</w:t>
      </w:r>
      <w:r>
        <w:t xml:space="preserve">  </w:t>
      </w:r>
      <w:r>
        <w:rPr>
          <w:rFonts w:hint="eastAsia" w:cs="黑体"/>
        </w:rPr>
        <w:t>投标人须知</w:t>
      </w:r>
      <w:r>
        <w:tab/>
      </w:r>
      <w:r>
        <w:fldChar w:fldCharType="begin"/>
      </w:r>
      <w:r>
        <w:instrText xml:space="preserve"> PAGEREF _Toc21730 </w:instrText>
      </w:r>
      <w:r>
        <w:fldChar w:fldCharType="separate"/>
      </w:r>
      <w:r>
        <w:t>11</w:t>
      </w:r>
      <w:r>
        <w:fldChar w:fldCharType="end"/>
      </w:r>
      <w:r>
        <w:fldChar w:fldCharType="end"/>
      </w:r>
    </w:p>
    <w:p>
      <w:pPr>
        <w:pStyle w:val="12"/>
        <w:tabs>
          <w:tab w:val="right" w:leader="dot" w:pos="8669"/>
        </w:tabs>
      </w:pPr>
      <w:r>
        <w:fldChar w:fldCharType="begin"/>
      </w:r>
      <w:r>
        <w:instrText xml:space="preserve"> HYPERLINK \l "_Toc23273" </w:instrText>
      </w:r>
      <w:r>
        <w:fldChar w:fldCharType="separate"/>
      </w:r>
      <w:r>
        <w:rPr>
          <w:rFonts w:hint="eastAsia" w:cs="黑体"/>
        </w:rPr>
        <w:t>投标人须知前附表</w:t>
      </w:r>
      <w:r>
        <w:tab/>
      </w:r>
      <w:r>
        <w:fldChar w:fldCharType="begin"/>
      </w:r>
      <w:r>
        <w:instrText xml:space="preserve"> PAGEREF _Toc23273 </w:instrText>
      </w:r>
      <w:r>
        <w:fldChar w:fldCharType="separate"/>
      </w:r>
      <w:r>
        <w:t>11</w:t>
      </w:r>
      <w:r>
        <w:fldChar w:fldCharType="end"/>
      </w:r>
      <w:r>
        <w:fldChar w:fldCharType="end"/>
      </w:r>
    </w:p>
    <w:p>
      <w:pPr>
        <w:pStyle w:val="12"/>
        <w:tabs>
          <w:tab w:val="right" w:leader="dot" w:pos="8669"/>
        </w:tabs>
      </w:pPr>
      <w:r>
        <w:fldChar w:fldCharType="begin"/>
      </w:r>
      <w:r>
        <w:instrText xml:space="preserve"> HYPERLINK \l "_Toc15344" </w:instrText>
      </w:r>
      <w:r>
        <w:fldChar w:fldCharType="separate"/>
      </w:r>
      <w:r>
        <w:rPr>
          <w:rFonts w:hint="eastAsia" w:cs="黑体"/>
        </w:rPr>
        <w:t>投标人须知正文部分</w:t>
      </w:r>
      <w:r>
        <w:tab/>
      </w:r>
      <w:r>
        <w:fldChar w:fldCharType="begin"/>
      </w:r>
      <w:r>
        <w:instrText xml:space="preserve"> PAGEREF _Toc15344 </w:instrText>
      </w:r>
      <w:r>
        <w:fldChar w:fldCharType="separate"/>
      </w:r>
      <w:r>
        <w:t>21</w:t>
      </w:r>
      <w:r>
        <w:fldChar w:fldCharType="end"/>
      </w:r>
      <w:r>
        <w:fldChar w:fldCharType="end"/>
      </w:r>
    </w:p>
    <w:p>
      <w:pPr>
        <w:pStyle w:val="13"/>
        <w:tabs>
          <w:tab w:val="right" w:leader="dot" w:pos="8669"/>
        </w:tabs>
      </w:pPr>
      <w:r>
        <w:fldChar w:fldCharType="begin"/>
      </w:r>
      <w:r>
        <w:instrText xml:space="preserve"> HYPERLINK \l "_Toc120" </w:instrText>
      </w:r>
      <w:r>
        <w:fldChar w:fldCharType="separate"/>
      </w:r>
      <w:r>
        <w:t xml:space="preserve">1 </w:t>
      </w:r>
      <w:r>
        <w:rPr>
          <w:rFonts w:hint="eastAsia" w:cs="黑体"/>
        </w:rPr>
        <w:t>总则</w:t>
      </w:r>
      <w:r>
        <w:tab/>
      </w:r>
      <w:r>
        <w:fldChar w:fldCharType="begin"/>
      </w:r>
      <w:r>
        <w:instrText xml:space="preserve"> PAGEREF _Toc120 </w:instrText>
      </w:r>
      <w:r>
        <w:fldChar w:fldCharType="separate"/>
      </w:r>
      <w:r>
        <w:t>21</w:t>
      </w:r>
      <w:r>
        <w:fldChar w:fldCharType="end"/>
      </w:r>
      <w:r>
        <w:fldChar w:fldCharType="end"/>
      </w:r>
    </w:p>
    <w:p>
      <w:pPr>
        <w:pStyle w:val="8"/>
        <w:tabs>
          <w:tab w:val="right" w:leader="dot" w:pos="8669"/>
        </w:tabs>
      </w:pPr>
      <w:r>
        <w:fldChar w:fldCharType="begin"/>
      </w:r>
      <w:r>
        <w:instrText xml:space="preserve"> HYPERLINK \l "_Toc31032" </w:instrText>
      </w:r>
      <w:r>
        <w:fldChar w:fldCharType="separate"/>
      </w:r>
      <w:r>
        <w:t xml:space="preserve">1.1 </w:t>
      </w:r>
      <w:r>
        <w:rPr>
          <w:rFonts w:hint="eastAsia" w:cs="黑体"/>
        </w:rPr>
        <w:t>项目概况</w:t>
      </w:r>
      <w:r>
        <w:tab/>
      </w:r>
      <w:r>
        <w:fldChar w:fldCharType="begin"/>
      </w:r>
      <w:r>
        <w:instrText xml:space="preserve"> PAGEREF _Toc31032 </w:instrText>
      </w:r>
      <w:r>
        <w:fldChar w:fldCharType="separate"/>
      </w:r>
      <w:r>
        <w:t>21</w:t>
      </w:r>
      <w:r>
        <w:fldChar w:fldCharType="end"/>
      </w:r>
      <w:r>
        <w:fldChar w:fldCharType="end"/>
      </w:r>
    </w:p>
    <w:p>
      <w:pPr>
        <w:pStyle w:val="8"/>
        <w:tabs>
          <w:tab w:val="right" w:leader="dot" w:pos="8669"/>
        </w:tabs>
      </w:pPr>
      <w:r>
        <w:fldChar w:fldCharType="begin"/>
      </w:r>
      <w:r>
        <w:instrText xml:space="preserve"> HYPERLINK \l "_Toc1120" </w:instrText>
      </w:r>
      <w:r>
        <w:fldChar w:fldCharType="separate"/>
      </w:r>
      <w:r>
        <w:t xml:space="preserve">1.2 </w:t>
      </w:r>
      <w:r>
        <w:rPr>
          <w:rFonts w:hint="eastAsia" w:cs="黑体"/>
        </w:rPr>
        <w:t>资金来源和落实及增值税计税方法情况</w:t>
      </w:r>
      <w:r>
        <w:tab/>
      </w:r>
      <w:r>
        <w:fldChar w:fldCharType="begin"/>
      </w:r>
      <w:r>
        <w:instrText xml:space="preserve"> PAGEREF _Toc1120 </w:instrText>
      </w:r>
      <w:r>
        <w:fldChar w:fldCharType="separate"/>
      </w:r>
      <w:r>
        <w:t>21</w:t>
      </w:r>
      <w:r>
        <w:fldChar w:fldCharType="end"/>
      </w:r>
      <w:r>
        <w:fldChar w:fldCharType="end"/>
      </w:r>
    </w:p>
    <w:p>
      <w:pPr>
        <w:pStyle w:val="8"/>
        <w:tabs>
          <w:tab w:val="right" w:leader="dot" w:pos="8669"/>
        </w:tabs>
      </w:pPr>
      <w:r>
        <w:fldChar w:fldCharType="begin"/>
      </w:r>
      <w:r>
        <w:instrText xml:space="preserve"> HYPERLINK \l "_Toc26970" </w:instrText>
      </w:r>
      <w:r>
        <w:fldChar w:fldCharType="separate"/>
      </w:r>
      <w:r>
        <w:t xml:space="preserve">1.3 </w:t>
      </w:r>
      <w:r>
        <w:rPr>
          <w:rFonts w:hint="eastAsia" w:cs="黑体"/>
        </w:rPr>
        <w:t>招标范围、计划工期和质量要求</w:t>
      </w:r>
      <w:r>
        <w:tab/>
      </w:r>
      <w:r>
        <w:fldChar w:fldCharType="begin"/>
      </w:r>
      <w:r>
        <w:instrText xml:space="preserve"> PAGEREF _Toc26970 </w:instrText>
      </w:r>
      <w:r>
        <w:fldChar w:fldCharType="separate"/>
      </w:r>
      <w:r>
        <w:t>21</w:t>
      </w:r>
      <w:r>
        <w:fldChar w:fldCharType="end"/>
      </w:r>
      <w:r>
        <w:fldChar w:fldCharType="end"/>
      </w:r>
    </w:p>
    <w:p>
      <w:pPr>
        <w:pStyle w:val="8"/>
        <w:tabs>
          <w:tab w:val="right" w:leader="dot" w:pos="8669"/>
        </w:tabs>
      </w:pPr>
      <w:r>
        <w:fldChar w:fldCharType="begin"/>
      </w:r>
      <w:r>
        <w:instrText xml:space="preserve"> HYPERLINK \l "_Toc13062" </w:instrText>
      </w:r>
      <w:r>
        <w:fldChar w:fldCharType="separate"/>
      </w:r>
      <w:r>
        <w:t xml:space="preserve">1.4 </w:t>
      </w:r>
      <w:r>
        <w:rPr>
          <w:rFonts w:hint="eastAsia" w:cs="黑体"/>
        </w:rPr>
        <w:t>投标人资格要求</w:t>
      </w:r>
      <w:r>
        <w:tab/>
      </w:r>
      <w:r>
        <w:fldChar w:fldCharType="begin"/>
      </w:r>
      <w:r>
        <w:instrText xml:space="preserve"> PAGEREF _Toc13062 </w:instrText>
      </w:r>
      <w:r>
        <w:fldChar w:fldCharType="separate"/>
      </w:r>
      <w:r>
        <w:t>21</w:t>
      </w:r>
      <w:r>
        <w:fldChar w:fldCharType="end"/>
      </w:r>
      <w:r>
        <w:fldChar w:fldCharType="end"/>
      </w:r>
    </w:p>
    <w:p>
      <w:pPr>
        <w:pStyle w:val="8"/>
        <w:tabs>
          <w:tab w:val="right" w:leader="dot" w:pos="8669"/>
        </w:tabs>
      </w:pPr>
      <w:r>
        <w:fldChar w:fldCharType="begin"/>
      </w:r>
      <w:r>
        <w:instrText xml:space="preserve"> HYPERLINK \l "_Toc2151" </w:instrText>
      </w:r>
      <w:r>
        <w:fldChar w:fldCharType="separate"/>
      </w:r>
      <w:r>
        <w:t xml:space="preserve">1.5 </w:t>
      </w:r>
      <w:r>
        <w:rPr>
          <w:rFonts w:hint="eastAsia" w:cs="黑体"/>
        </w:rPr>
        <w:t>费用承担</w:t>
      </w:r>
      <w:r>
        <w:tab/>
      </w:r>
      <w:r>
        <w:fldChar w:fldCharType="begin"/>
      </w:r>
      <w:r>
        <w:instrText xml:space="preserve"> PAGEREF _Toc2151 </w:instrText>
      </w:r>
      <w:r>
        <w:fldChar w:fldCharType="separate"/>
      </w:r>
      <w:r>
        <w:t>22</w:t>
      </w:r>
      <w:r>
        <w:fldChar w:fldCharType="end"/>
      </w:r>
      <w:r>
        <w:fldChar w:fldCharType="end"/>
      </w:r>
    </w:p>
    <w:p>
      <w:pPr>
        <w:pStyle w:val="8"/>
        <w:tabs>
          <w:tab w:val="right" w:leader="dot" w:pos="8669"/>
        </w:tabs>
      </w:pPr>
      <w:r>
        <w:fldChar w:fldCharType="begin"/>
      </w:r>
      <w:r>
        <w:instrText xml:space="preserve"> HYPERLINK \l "_Toc23688" </w:instrText>
      </w:r>
      <w:r>
        <w:fldChar w:fldCharType="separate"/>
      </w:r>
      <w:r>
        <w:t xml:space="preserve">1.6 </w:t>
      </w:r>
      <w:r>
        <w:rPr>
          <w:rFonts w:hint="eastAsia" w:cs="黑体"/>
        </w:rPr>
        <w:t>保密</w:t>
      </w:r>
      <w:r>
        <w:tab/>
      </w:r>
      <w:r>
        <w:fldChar w:fldCharType="begin"/>
      </w:r>
      <w:r>
        <w:instrText xml:space="preserve"> PAGEREF _Toc23688 </w:instrText>
      </w:r>
      <w:r>
        <w:fldChar w:fldCharType="separate"/>
      </w:r>
      <w:r>
        <w:t>22</w:t>
      </w:r>
      <w:r>
        <w:fldChar w:fldCharType="end"/>
      </w:r>
      <w:r>
        <w:fldChar w:fldCharType="end"/>
      </w:r>
    </w:p>
    <w:p>
      <w:pPr>
        <w:pStyle w:val="8"/>
        <w:tabs>
          <w:tab w:val="right" w:leader="dot" w:pos="8669"/>
        </w:tabs>
      </w:pPr>
      <w:r>
        <w:fldChar w:fldCharType="begin"/>
      </w:r>
      <w:r>
        <w:instrText xml:space="preserve"> HYPERLINK \l "_Toc24843" </w:instrText>
      </w:r>
      <w:r>
        <w:fldChar w:fldCharType="separate"/>
      </w:r>
      <w:r>
        <w:t xml:space="preserve">1.7 </w:t>
      </w:r>
      <w:r>
        <w:rPr>
          <w:rFonts w:hint="eastAsia" w:cs="黑体"/>
        </w:rPr>
        <w:t>语言文字</w:t>
      </w:r>
      <w:r>
        <w:tab/>
      </w:r>
      <w:r>
        <w:fldChar w:fldCharType="begin"/>
      </w:r>
      <w:r>
        <w:instrText xml:space="preserve"> PAGEREF _Toc24843 </w:instrText>
      </w:r>
      <w:r>
        <w:fldChar w:fldCharType="separate"/>
      </w:r>
      <w:r>
        <w:t>22</w:t>
      </w:r>
      <w:r>
        <w:fldChar w:fldCharType="end"/>
      </w:r>
      <w:r>
        <w:fldChar w:fldCharType="end"/>
      </w:r>
    </w:p>
    <w:p>
      <w:pPr>
        <w:pStyle w:val="8"/>
        <w:tabs>
          <w:tab w:val="right" w:leader="dot" w:pos="8669"/>
        </w:tabs>
      </w:pPr>
      <w:r>
        <w:fldChar w:fldCharType="begin"/>
      </w:r>
      <w:r>
        <w:instrText xml:space="preserve"> HYPERLINK \l "_Toc6082" </w:instrText>
      </w:r>
      <w:r>
        <w:fldChar w:fldCharType="separate"/>
      </w:r>
      <w:r>
        <w:t xml:space="preserve">1.8 </w:t>
      </w:r>
      <w:r>
        <w:rPr>
          <w:rFonts w:hint="eastAsia" w:cs="黑体"/>
        </w:rPr>
        <w:t>计量单位</w:t>
      </w:r>
      <w:r>
        <w:tab/>
      </w:r>
      <w:r>
        <w:fldChar w:fldCharType="begin"/>
      </w:r>
      <w:r>
        <w:instrText xml:space="preserve"> PAGEREF _Toc6082 </w:instrText>
      </w:r>
      <w:r>
        <w:fldChar w:fldCharType="separate"/>
      </w:r>
      <w:r>
        <w:t>22</w:t>
      </w:r>
      <w:r>
        <w:fldChar w:fldCharType="end"/>
      </w:r>
      <w:r>
        <w:fldChar w:fldCharType="end"/>
      </w:r>
    </w:p>
    <w:p>
      <w:pPr>
        <w:pStyle w:val="8"/>
        <w:tabs>
          <w:tab w:val="right" w:leader="dot" w:pos="8669"/>
        </w:tabs>
      </w:pPr>
      <w:r>
        <w:fldChar w:fldCharType="begin"/>
      </w:r>
      <w:r>
        <w:instrText xml:space="preserve"> HYPERLINK \l "_Toc4616" </w:instrText>
      </w:r>
      <w:r>
        <w:fldChar w:fldCharType="separate"/>
      </w:r>
      <w:r>
        <w:t xml:space="preserve">1.9 </w:t>
      </w:r>
      <w:r>
        <w:rPr>
          <w:rFonts w:hint="eastAsia" w:cs="黑体"/>
        </w:rPr>
        <w:t>踏勘现场</w:t>
      </w:r>
      <w:r>
        <w:tab/>
      </w:r>
      <w:r>
        <w:fldChar w:fldCharType="begin"/>
      </w:r>
      <w:r>
        <w:instrText xml:space="preserve"> PAGEREF _Toc4616 </w:instrText>
      </w:r>
      <w:r>
        <w:fldChar w:fldCharType="separate"/>
      </w:r>
      <w:r>
        <w:t>22</w:t>
      </w:r>
      <w:r>
        <w:fldChar w:fldCharType="end"/>
      </w:r>
      <w:r>
        <w:fldChar w:fldCharType="end"/>
      </w:r>
    </w:p>
    <w:p>
      <w:pPr>
        <w:pStyle w:val="8"/>
        <w:tabs>
          <w:tab w:val="right" w:leader="dot" w:pos="8669"/>
        </w:tabs>
      </w:pPr>
      <w:r>
        <w:fldChar w:fldCharType="begin"/>
      </w:r>
      <w:r>
        <w:instrText xml:space="preserve"> HYPERLINK \l "_Toc18016" </w:instrText>
      </w:r>
      <w:r>
        <w:fldChar w:fldCharType="separate"/>
      </w:r>
      <w:r>
        <w:t xml:space="preserve">1.10 </w:t>
      </w:r>
      <w:r>
        <w:rPr>
          <w:rFonts w:hint="eastAsia" w:cs="黑体"/>
        </w:rPr>
        <w:t>投标预备会</w:t>
      </w:r>
      <w:r>
        <w:tab/>
      </w:r>
      <w:r>
        <w:fldChar w:fldCharType="begin"/>
      </w:r>
      <w:r>
        <w:instrText xml:space="preserve"> PAGEREF _Toc18016 </w:instrText>
      </w:r>
      <w:r>
        <w:fldChar w:fldCharType="separate"/>
      </w:r>
      <w:r>
        <w:t>23</w:t>
      </w:r>
      <w:r>
        <w:fldChar w:fldCharType="end"/>
      </w:r>
      <w:r>
        <w:fldChar w:fldCharType="end"/>
      </w:r>
    </w:p>
    <w:p>
      <w:pPr>
        <w:pStyle w:val="8"/>
        <w:tabs>
          <w:tab w:val="right" w:leader="dot" w:pos="8669"/>
        </w:tabs>
      </w:pPr>
      <w:r>
        <w:fldChar w:fldCharType="begin"/>
      </w:r>
      <w:r>
        <w:instrText xml:space="preserve"> HYPERLINK \l "_Toc1165" </w:instrText>
      </w:r>
      <w:r>
        <w:fldChar w:fldCharType="separate"/>
      </w:r>
      <w:r>
        <w:t xml:space="preserve">1.11 </w:t>
      </w:r>
      <w:r>
        <w:rPr>
          <w:rFonts w:hint="eastAsia" w:cs="黑体"/>
        </w:rPr>
        <w:t>分包</w:t>
      </w:r>
      <w:r>
        <w:tab/>
      </w:r>
      <w:r>
        <w:fldChar w:fldCharType="begin"/>
      </w:r>
      <w:r>
        <w:instrText xml:space="preserve"> PAGEREF _Toc1165 </w:instrText>
      </w:r>
      <w:r>
        <w:fldChar w:fldCharType="separate"/>
      </w:r>
      <w:r>
        <w:t>23</w:t>
      </w:r>
      <w:r>
        <w:fldChar w:fldCharType="end"/>
      </w:r>
      <w:r>
        <w:fldChar w:fldCharType="end"/>
      </w:r>
    </w:p>
    <w:p>
      <w:pPr>
        <w:pStyle w:val="8"/>
        <w:tabs>
          <w:tab w:val="right" w:leader="dot" w:pos="8669"/>
        </w:tabs>
      </w:pPr>
      <w:r>
        <w:fldChar w:fldCharType="begin"/>
      </w:r>
      <w:r>
        <w:instrText xml:space="preserve"> HYPERLINK \l "_Toc10841" </w:instrText>
      </w:r>
      <w:r>
        <w:fldChar w:fldCharType="separate"/>
      </w:r>
      <w:r>
        <w:t xml:space="preserve">1.12 </w:t>
      </w:r>
      <w:r>
        <w:rPr>
          <w:rFonts w:hint="eastAsia" w:cs="黑体"/>
        </w:rPr>
        <w:t>偏离</w:t>
      </w:r>
      <w:r>
        <w:tab/>
      </w:r>
      <w:r>
        <w:fldChar w:fldCharType="begin"/>
      </w:r>
      <w:r>
        <w:instrText xml:space="preserve"> PAGEREF _Toc10841 </w:instrText>
      </w:r>
      <w:r>
        <w:fldChar w:fldCharType="separate"/>
      </w:r>
      <w:r>
        <w:t>23</w:t>
      </w:r>
      <w:r>
        <w:fldChar w:fldCharType="end"/>
      </w:r>
      <w:r>
        <w:fldChar w:fldCharType="end"/>
      </w:r>
    </w:p>
    <w:p>
      <w:pPr>
        <w:pStyle w:val="13"/>
        <w:tabs>
          <w:tab w:val="right" w:leader="dot" w:pos="8669"/>
        </w:tabs>
      </w:pPr>
      <w:r>
        <w:fldChar w:fldCharType="begin"/>
      </w:r>
      <w:r>
        <w:instrText xml:space="preserve"> HYPERLINK \l "_Toc551" </w:instrText>
      </w:r>
      <w:r>
        <w:fldChar w:fldCharType="separate"/>
      </w:r>
      <w:r>
        <w:t xml:space="preserve">2 </w:t>
      </w:r>
      <w:r>
        <w:rPr>
          <w:rFonts w:hint="eastAsia" w:cs="黑体"/>
        </w:rPr>
        <w:t>招标文件</w:t>
      </w:r>
      <w:r>
        <w:tab/>
      </w:r>
      <w:r>
        <w:fldChar w:fldCharType="begin"/>
      </w:r>
      <w:r>
        <w:instrText xml:space="preserve"> PAGEREF _Toc551 </w:instrText>
      </w:r>
      <w:r>
        <w:fldChar w:fldCharType="separate"/>
      </w:r>
      <w:r>
        <w:t>23</w:t>
      </w:r>
      <w:r>
        <w:fldChar w:fldCharType="end"/>
      </w:r>
      <w:r>
        <w:fldChar w:fldCharType="end"/>
      </w:r>
    </w:p>
    <w:p>
      <w:pPr>
        <w:pStyle w:val="8"/>
        <w:tabs>
          <w:tab w:val="right" w:leader="dot" w:pos="8669"/>
        </w:tabs>
      </w:pPr>
      <w:r>
        <w:fldChar w:fldCharType="begin"/>
      </w:r>
      <w:r>
        <w:instrText xml:space="preserve"> HYPERLINK \l "_Toc8346" </w:instrText>
      </w:r>
      <w:r>
        <w:fldChar w:fldCharType="separate"/>
      </w:r>
      <w:r>
        <w:t xml:space="preserve">2.1 </w:t>
      </w:r>
      <w:r>
        <w:rPr>
          <w:rFonts w:hint="eastAsia" w:cs="黑体"/>
        </w:rPr>
        <w:t>招标文件的组成</w:t>
      </w:r>
      <w:r>
        <w:tab/>
      </w:r>
      <w:r>
        <w:fldChar w:fldCharType="begin"/>
      </w:r>
      <w:r>
        <w:instrText xml:space="preserve"> PAGEREF _Toc8346 </w:instrText>
      </w:r>
      <w:r>
        <w:fldChar w:fldCharType="separate"/>
      </w:r>
      <w:r>
        <w:t>23</w:t>
      </w:r>
      <w:r>
        <w:fldChar w:fldCharType="end"/>
      </w:r>
      <w:r>
        <w:fldChar w:fldCharType="end"/>
      </w:r>
    </w:p>
    <w:p>
      <w:pPr>
        <w:pStyle w:val="8"/>
        <w:tabs>
          <w:tab w:val="right" w:leader="dot" w:pos="8669"/>
        </w:tabs>
      </w:pPr>
      <w:r>
        <w:fldChar w:fldCharType="begin"/>
      </w:r>
      <w:r>
        <w:instrText xml:space="preserve"> HYPERLINK \l "_Toc3936" </w:instrText>
      </w:r>
      <w:r>
        <w:fldChar w:fldCharType="separate"/>
      </w:r>
      <w:r>
        <w:t xml:space="preserve">2.2 </w:t>
      </w:r>
      <w:r>
        <w:rPr>
          <w:rFonts w:hint="eastAsia" w:cs="黑体"/>
        </w:rPr>
        <w:t>招标文件的澄清</w:t>
      </w:r>
      <w:r>
        <w:tab/>
      </w:r>
      <w:r>
        <w:fldChar w:fldCharType="begin"/>
      </w:r>
      <w:r>
        <w:instrText xml:space="preserve"> PAGEREF _Toc3936 </w:instrText>
      </w:r>
      <w:r>
        <w:fldChar w:fldCharType="separate"/>
      </w:r>
      <w:r>
        <w:t>23</w:t>
      </w:r>
      <w:r>
        <w:fldChar w:fldCharType="end"/>
      </w:r>
      <w:r>
        <w:fldChar w:fldCharType="end"/>
      </w:r>
    </w:p>
    <w:p>
      <w:pPr>
        <w:pStyle w:val="8"/>
        <w:tabs>
          <w:tab w:val="right" w:leader="dot" w:pos="8669"/>
        </w:tabs>
      </w:pPr>
      <w:r>
        <w:fldChar w:fldCharType="begin"/>
      </w:r>
      <w:r>
        <w:instrText xml:space="preserve"> HYPERLINK \l "_Toc29089" </w:instrText>
      </w:r>
      <w:r>
        <w:fldChar w:fldCharType="separate"/>
      </w:r>
      <w:r>
        <w:t xml:space="preserve">2.3 </w:t>
      </w:r>
      <w:r>
        <w:rPr>
          <w:rFonts w:hint="eastAsia" w:cs="黑体"/>
        </w:rPr>
        <w:t>招标文件的修改</w:t>
      </w:r>
      <w:r>
        <w:tab/>
      </w:r>
      <w:r>
        <w:fldChar w:fldCharType="begin"/>
      </w:r>
      <w:r>
        <w:instrText xml:space="preserve"> PAGEREF _Toc29089 </w:instrText>
      </w:r>
      <w:r>
        <w:fldChar w:fldCharType="separate"/>
      </w:r>
      <w:r>
        <w:t>24</w:t>
      </w:r>
      <w:r>
        <w:fldChar w:fldCharType="end"/>
      </w:r>
      <w:r>
        <w:fldChar w:fldCharType="end"/>
      </w:r>
    </w:p>
    <w:p>
      <w:pPr>
        <w:pStyle w:val="13"/>
        <w:tabs>
          <w:tab w:val="right" w:leader="dot" w:pos="8669"/>
        </w:tabs>
      </w:pPr>
      <w:r>
        <w:fldChar w:fldCharType="begin"/>
      </w:r>
      <w:r>
        <w:instrText xml:space="preserve"> HYPERLINK \l "_Toc22609" </w:instrText>
      </w:r>
      <w:r>
        <w:fldChar w:fldCharType="separate"/>
      </w:r>
      <w:r>
        <w:t xml:space="preserve">3 </w:t>
      </w:r>
      <w:r>
        <w:rPr>
          <w:rFonts w:hint="eastAsia" w:cs="黑体"/>
        </w:rPr>
        <w:t>投标文件</w:t>
      </w:r>
      <w:r>
        <w:tab/>
      </w:r>
      <w:r>
        <w:fldChar w:fldCharType="begin"/>
      </w:r>
      <w:r>
        <w:instrText xml:space="preserve"> PAGEREF _Toc22609 </w:instrText>
      </w:r>
      <w:r>
        <w:fldChar w:fldCharType="separate"/>
      </w:r>
      <w:r>
        <w:t>24</w:t>
      </w:r>
      <w:r>
        <w:fldChar w:fldCharType="end"/>
      </w:r>
      <w:r>
        <w:fldChar w:fldCharType="end"/>
      </w:r>
    </w:p>
    <w:p>
      <w:pPr>
        <w:pStyle w:val="8"/>
        <w:tabs>
          <w:tab w:val="right" w:leader="dot" w:pos="8669"/>
        </w:tabs>
      </w:pPr>
      <w:r>
        <w:fldChar w:fldCharType="begin"/>
      </w:r>
      <w:r>
        <w:instrText xml:space="preserve"> HYPERLINK \l "_Toc28761" </w:instrText>
      </w:r>
      <w:r>
        <w:fldChar w:fldCharType="separate"/>
      </w:r>
      <w:r>
        <w:t xml:space="preserve">3.1 </w:t>
      </w:r>
      <w:r>
        <w:rPr>
          <w:rFonts w:hint="eastAsia" w:cs="黑体"/>
        </w:rPr>
        <w:t>投标文件的组成</w:t>
      </w:r>
      <w:r>
        <w:tab/>
      </w:r>
      <w:r>
        <w:fldChar w:fldCharType="begin"/>
      </w:r>
      <w:r>
        <w:instrText xml:space="preserve"> PAGEREF _Toc28761 </w:instrText>
      </w:r>
      <w:r>
        <w:fldChar w:fldCharType="separate"/>
      </w:r>
      <w:r>
        <w:t>24</w:t>
      </w:r>
      <w:r>
        <w:fldChar w:fldCharType="end"/>
      </w:r>
      <w:r>
        <w:fldChar w:fldCharType="end"/>
      </w:r>
    </w:p>
    <w:p>
      <w:pPr>
        <w:pStyle w:val="8"/>
        <w:tabs>
          <w:tab w:val="right" w:leader="dot" w:pos="8669"/>
        </w:tabs>
      </w:pPr>
      <w:r>
        <w:fldChar w:fldCharType="begin"/>
      </w:r>
      <w:r>
        <w:instrText xml:space="preserve"> HYPERLINK \l "_Toc9895" </w:instrText>
      </w:r>
      <w:r>
        <w:fldChar w:fldCharType="separate"/>
      </w:r>
      <w:r>
        <w:t xml:space="preserve">3.2 </w:t>
      </w:r>
      <w:r>
        <w:rPr>
          <w:rFonts w:hint="eastAsia" w:cs="黑体"/>
        </w:rPr>
        <w:t>投标报价</w:t>
      </w:r>
      <w:r>
        <w:tab/>
      </w:r>
      <w:r>
        <w:fldChar w:fldCharType="begin"/>
      </w:r>
      <w:r>
        <w:instrText xml:space="preserve"> PAGEREF _Toc9895 </w:instrText>
      </w:r>
      <w:r>
        <w:fldChar w:fldCharType="separate"/>
      </w:r>
      <w:r>
        <w:t>24</w:t>
      </w:r>
      <w:r>
        <w:fldChar w:fldCharType="end"/>
      </w:r>
      <w:r>
        <w:fldChar w:fldCharType="end"/>
      </w:r>
    </w:p>
    <w:p>
      <w:pPr>
        <w:pStyle w:val="8"/>
        <w:tabs>
          <w:tab w:val="right" w:leader="dot" w:pos="8669"/>
        </w:tabs>
      </w:pPr>
      <w:r>
        <w:fldChar w:fldCharType="begin"/>
      </w:r>
      <w:r>
        <w:instrText xml:space="preserve"> HYPERLINK \l "_Toc8316" </w:instrText>
      </w:r>
      <w:r>
        <w:fldChar w:fldCharType="separate"/>
      </w:r>
      <w:r>
        <w:t xml:space="preserve">3.3 </w:t>
      </w:r>
      <w:r>
        <w:rPr>
          <w:rFonts w:hint="eastAsia" w:cs="黑体"/>
        </w:rPr>
        <w:t>投标有效期</w:t>
      </w:r>
      <w:r>
        <w:tab/>
      </w:r>
      <w:r>
        <w:fldChar w:fldCharType="begin"/>
      </w:r>
      <w:r>
        <w:instrText xml:space="preserve"> PAGEREF _Toc8316 </w:instrText>
      </w:r>
      <w:r>
        <w:fldChar w:fldCharType="separate"/>
      </w:r>
      <w:r>
        <w:t>25</w:t>
      </w:r>
      <w:r>
        <w:fldChar w:fldCharType="end"/>
      </w:r>
      <w:r>
        <w:fldChar w:fldCharType="end"/>
      </w:r>
    </w:p>
    <w:p>
      <w:pPr>
        <w:pStyle w:val="8"/>
        <w:tabs>
          <w:tab w:val="right" w:leader="dot" w:pos="8669"/>
        </w:tabs>
      </w:pPr>
      <w:r>
        <w:fldChar w:fldCharType="begin"/>
      </w:r>
      <w:r>
        <w:instrText xml:space="preserve"> HYPERLINK \l "_Toc21742" </w:instrText>
      </w:r>
      <w:r>
        <w:fldChar w:fldCharType="separate"/>
      </w:r>
      <w:r>
        <w:t xml:space="preserve">3.4 </w:t>
      </w:r>
      <w:r>
        <w:rPr>
          <w:rFonts w:hint="eastAsia" w:cs="黑体"/>
        </w:rPr>
        <w:t>投标保证金</w:t>
      </w:r>
      <w:r>
        <w:tab/>
      </w:r>
      <w:r>
        <w:fldChar w:fldCharType="begin"/>
      </w:r>
      <w:r>
        <w:instrText xml:space="preserve"> PAGEREF _Toc21742 </w:instrText>
      </w:r>
      <w:r>
        <w:fldChar w:fldCharType="separate"/>
      </w:r>
      <w:r>
        <w:t>25</w:t>
      </w:r>
      <w:r>
        <w:fldChar w:fldCharType="end"/>
      </w:r>
      <w:r>
        <w:fldChar w:fldCharType="end"/>
      </w:r>
    </w:p>
    <w:p>
      <w:pPr>
        <w:pStyle w:val="8"/>
        <w:tabs>
          <w:tab w:val="right" w:leader="dot" w:pos="8669"/>
        </w:tabs>
      </w:pPr>
      <w:r>
        <w:fldChar w:fldCharType="begin"/>
      </w:r>
      <w:r>
        <w:instrText xml:space="preserve"> HYPERLINK \l "_Toc10553" </w:instrText>
      </w:r>
      <w:r>
        <w:fldChar w:fldCharType="separate"/>
      </w:r>
      <w:r>
        <w:t xml:space="preserve">3.5 </w:t>
      </w:r>
      <w:r>
        <w:rPr>
          <w:rFonts w:hint="eastAsia" w:cs="黑体"/>
        </w:rPr>
        <w:t>备选投标方案</w:t>
      </w:r>
      <w:r>
        <w:tab/>
      </w:r>
      <w:r>
        <w:fldChar w:fldCharType="begin"/>
      </w:r>
      <w:r>
        <w:instrText xml:space="preserve"> PAGEREF _Toc10553 </w:instrText>
      </w:r>
      <w:r>
        <w:fldChar w:fldCharType="separate"/>
      </w:r>
      <w:r>
        <w:t>25</w:t>
      </w:r>
      <w:r>
        <w:fldChar w:fldCharType="end"/>
      </w:r>
      <w:r>
        <w:fldChar w:fldCharType="end"/>
      </w:r>
    </w:p>
    <w:p>
      <w:pPr>
        <w:pStyle w:val="8"/>
        <w:tabs>
          <w:tab w:val="right" w:leader="dot" w:pos="8669"/>
        </w:tabs>
      </w:pPr>
      <w:r>
        <w:fldChar w:fldCharType="begin"/>
      </w:r>
      <w:r>
        <w:instrText xml:space="preserve"> HYPERLINK \l "_Toc4386" </w:instrText>
      </w:r>
      <w:r>
        <w:fldChar w:fldCharType="separate"/>
      </w:r>
      <w:r>
        <w:t xml:space="preserve">3.6 </w:t>
      </w:r>
      <w:r>
        <w:rPr>
          <w:rFonts w:hint="eastAsia" w:cs="黑体"/>
        </w:rPr>
        <w:t>投标文件的编制</w:t>
      </w:r>
      <w:r>
        <w:tab/>
      </w:r>
      <w:r>
        <w:fldChar w:fldCharType="begin"/>
      </w:r>
      <w:r>
        <w:instrText xml:space="preserve"> PAGEREF _Toc4386 </w:instrText>
      </w:r>
      <w:r>
        <w:fldChar w:fldCharType="separate"/>
      </w:r>
      <w:r>
        <w:t>25</w:t>
      </w:r>
      <w:r>
        <w:fldChar w:fldCharType="end"/>
      </w:r>
      <w:r>
        <w:fldChar w:fldCharType="end"/>
      </w:r>
    </w:p>
    <w:p>
      <w:pPr>
        <w:pStyle w:val="13"/>
        <w:tabs>
          <w:tab w:val="right" w:leader="dot" w:pos="8669"/>
        </w:tabs>
      </w:pPr>
      <w:r>
        <w:fldChar w:fldCharType="begin"/>
      </w:r>
      <w:r>
        <w:instrText xml:space="preserve"> HYPERLINK \l "_Toc15870" </w:instrText>
      </w:r>
      <w:r>
        <w:fldChar w:fldCharType="separate"/>
      </w:r>
      <w:r>
        <w:t xml:space="preserve">4 </w:t>
      </w:r>
      <w:r>
        <w:rPr>
          <w:rFonts w:hint="eastAsia" w:cs="黑体"/>
        </w:rPr>
        <w:t>投标</w:t>
      </w:r>
      <w:r>
        <w:tab/>
      </w:r>
      <w:r>
        <w:fldChar w:fldCharType="begin"/>
      </w:r>
      <w:r>
        <w:instrText xml:space="preserve"> PAGEREF _Toc15870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"_Toc4306" </w:instrText>
      </w:r>
      <w:r>
        <w:fldChar w:fldCharType="separate"/>
      </w:r>
      <w:r>
        <w:t xml:space="preserve">4.1 </w:t>
      </w:r>
      <w:r>
        <w:rPr>
          <w:rFonts w:hint="eastAsia" w:cs="黑体"/>
        </w:rPr>
        <w:t>未加密的电子投标文件光盘的密封和标记</w:t>
      </w:r>
      <w:r>
        <w:tab/>
      </w:r>
      <w:r>
        <w:fldChar w:fldCharType="begin"/>
      </w:r>
      <w:r>
        <w:instrText xml:space="preserve"> PAGEREF _Toc4306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"_Toc13968" </w:instrText>
      </w:r>
      <w:r>
        <w:fldChar w:fldCharType="separate"/>
      </w:r>
      <w:r>
        <w:t xml:space="preserve">4.2 </w:t>
      </w:r>
      <w:r>
        <w:rPr>
          <w:rFonts w:hint="eastAsia" w:cs="黑体"/>
        </w:rPr>
        <w:t>投标文件的递交</w:t>
      </w:r>
      <w:r>
        <w:tab/>
      </w:r>
      <w:r>
        <w:fldChar w:fldCharType="begin"/>
      </w:r>
      <w:r>
        <w:instrText xml:space="preserve"> PAGEREF _Toc13968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"_Toc11100" </w:instrText>
      </w:r>
      <w:r>
        <w:fldChar w:fldCharType="separate"/>
      </w:r>
      <w:r>
        <w:t xml:space="preserve">4.3 </w:t>
      </w:r>
      <w:r>
        <w:rPr>
          <w:rFonts w:hint="eastAsia" w:cs="黑体"/>
        </w:rPr>
        <w:t>投标文件的修改与撤回</w:t>
      </w:r>
      <w:r>
        <w:tab/>
      </w:r>
      <w:r>
        <w:fldChar w:fldCharType="begin"/>
      </w:r>
      <w:r>
        <w:instrText xml:space="preserve"> PAGEREF _Toc11100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"_Toc6354" </w:instrText>
      </w:r>
      <w:r>
        <w:fldChar w:fldCharType="separate"/>
      </w:r>
      <w:r>
        <w:t>4.4</w:t>
      </w:r>
      <w:r>
        <w:rPr>
          <w:rFonts w:hint="eastAsia" w:cs="黑体"/>
        </w:rPr>
        <w:t>投标文件的加密和数字证书认证</w:t>
      </w:r>
      <w:r>
        <w:tab/>
      </w:r>
      <w:r>
        <w:fldChar w:fldCharType="begin"/>
      </w:r>
      <w:r>
        <w:instrText xml:space="preserve"> PAGEREF _Toc6354 </w:instrText>
      </w:r>
      <w:r>
        <w:fldChar w:fldCharType="separate"/>
      </w:r>
      <w:r>
        <w:t>26</w:t>
      </w:r>
      <w:r>
        <w:fldChar w:fldCharType="end"/>
      </w:r>
      <w:r>
        <w:fldChar w:fldCharType="end"/>
      </w:r>
    </w:p>
    <w:p>
      <w:pPr>
        <w:pStyle w:val="13"/>
        <w:tabs>
          <w:tab w:val="right" w:leader="dot" w:pos="8669"/>
        </w:tabs>
      </w:pPr>
      <w:r>
        <w:fldChar w:fldCharType="begin"/>
      </w:r>
      <w:r>
        <w:instrText xml:space="preserve"> HYPERLINK \l "_Toc13070" </w:instrText>
      </w:r>
      <w:r>
        <w:fldChar w:fldCharType="separate"/>
      </w:r>
      <w:r>
        <w:t xml:space="preserve">5 </w:t>
      </w:r>
      <w:r>
        <w:rPr>
          <w:rFonts w:hint="eastAsia" w:cs="黑体"/>
        </w:rPr>
        <w:t>开标</w:t>
      </w:r>
      <w:r>
        <w:tab/>
      </w:r>
      <w:r>
        <w:fldChar w:fldCharType="begin"/>
      </w:r>
      <w:r>
        <w:instrText xml:space="preserve"> PAGEREF _Toc13070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"_Toc10739" </w:instrText>
      </w:r>
      <w:r>
        <w:fldChar w:fldCharType="separate"/>
      </w:r>
      <w:r>
        <w:t xml:space="preserve">5.1 </w:t>
      </w:r>
      <w:r>
        <w:rPr>
          <w:rFonts w:hint="eastAsia" w:cs="黑体"/>
        </w:rPr>
        <w:t>开标时间和地点</w:t>
      </w:r>
      <w:r>
        <w:tab/>
      </w:r>
      <w:r>
        <w:fldChar w:fldCharType="begin"/>
      </w:r>
      <w:r>
        <w:instrText xml:space="preserve"> PAGEREF _Toc10739 </w:instrText>
      </w:r>
      <w:r>
        <w:fldChar w:fldCharType="separate"/>
      </w:r>
      <w:r>
        <w:t>26</w:t>
      </w:r>
      <w:r>
        <w:fldChar w:fldCharType="end"/>
      </w:r>
      <w:r>
        <w:fldChar w:fldCharType="end"/>
      </w:r>
    </w:p>
    <w:p>
      <w:pPr>
        <w:pStyle w:val="8"/>
        <w:tabs>
          <w:tab w:val="right" w:leader="dot" w:pos="8669"/>
        </w:tabs>
      </w:pPr>
      <w:r>
        <w:fldChar w:fldCharType="begin"/>
      </w:r>
      <w:r>
        <w:instrText xml:space="preserve"> HYPERLINK \l "_Toc27686" </w:instrText>
      </w:r>
      <w:r>
        <w:fldChar w:fldCharType="separate"/>
      </w:r>
      <w:r>
        <w:t xml:space="preserve">5.2 </w:t>
      </w:r>
      <w:r>
        <w:rPr>
          <w:rFonts w:hint="eastAsia" w:cs="黑体"/>
        </w:rPr>
        <w:t>开标程序</w:t>
      </w:r>
      <w:r>
        <w:tab/>
      </w:r>
      <w:r>
        <w:fldChar w:fldCharType="begin"/>
      </w:r>
      <w:r>
        <w:instrText xml:space="preserve"> PAGEREF _Toc27686 </w:instrText>
      </w:r>
      <w:r>
        <w:fldChar w:fldCharType="separate"/>
      </w:r>
      <w:r>
        <w:t>27</w:t>
      </w:r>
      <w:r>
        <w:fldChar w:fldCharType="end"/>
      </w:r>
      <w:r>
        <w:fldChar w:fldCharType="end"/>
      </w:r>
    </w:p>
    <w:p>
      <w:pPr>
        <w:pStyle w:val="8"/>
        <w:tabs>
          <w:tab w:val="right" w:leader="dot" w:pos="8669"/>
        </w:tabs>
      </w:pPr>
      <w:r>
        <w:fldChar w:fldCharType="begin"/>
      </w:r>
      <w:r>
        <w:instrText xml:space="preserve"> HYPERLINK \l "_Toc2521" </w:instrText>
      </w:r>
      <w:r>
        <w:fldChar w:fldCharType="separate"/>
      </w:r>
      <w:r>
        <w:t>5.3</w:t>
      </w:r>
      <w:r>
        <w:rPr>
          <w:rFonts w:hint="eastAsia" w:hAnsi="宋体" w:cs="黑体"/>
        </w:rPr>
        <w:t>电子开标的应急措施</w:t>
      </w:r>
      <w:r>
        <w:tab/>
      </w:r>
      <w:r>
        <w:fldChar w:fldCharType="begin"/>
      </w:r>
      <w:r>
        <w:instrText xml:space="preserve"> PAGEREF _Toc2521 </w:instrText>
      </w:r>
      <w:r>
        <w:fldChar w:fldCharType="separate"/>
      </w:r>
      <w:r>
        <w:t>28</w:t>
      </w:r>
      <w:r>
        <w:fldChar w:fldCharType="end"/>
      </w:r>
      <w:r>
        <w:fldChar w:fldCharType="end"/>
      </w:r>
    </w:p>
    <w:p>
      <w:pPr>
        <w:pStyle w:val="8"/>
        <w:tabs>
          <w:tab w:val="right" w:leader="dot" w:pos="8669"/>
        </w:tabs>
      </w:pPr>
      <w:r>
        <w:fldChar w:fldCharType="begin"/>
      </w:r>
      <w:r>
        <w:instrText xml:space="preserve"> HYPERLINK \l "_Toc14604" </w:instrText>
      </w:r>
      <w:r>
        <w:fldChar w:fldCharType="separate"/>
      </w:r>
      <w:r>
        <w:t xml:space="preserve">5.4 </w:t>
      </w:r>
      <w:r>
        <w:rPr>
          <w:rFonts w:hint="eastAsia" w:cs="黑体"/>
        </w:rPr>
        <w:t>不予开标</w:t>
      </w:r>
      <w:r>
        <w:tab/>
      </w:r>
      <w:r>
        <w:fldChar w:fldCharType="begin"/>
      </w:r>
      <w:r>
        <w:instrText xml:space="preserve"> PAGEREF _Toc14604 </w:instrText>
      </w:r>
      <w:r>
        <w:fldChar w:fldCharType="separate"/>
      </w:r>
      <w:r>
        <w:t>28</w:t>
      </w:r>
      <w:r>
        <w:fldChar w:fldCharType="end"/>
      </w:r>
      <w:r>
        <w:fldChar w:fldCharType="end"/>
      </w:r>
    </w:p>
    <w:p>
      <w:pPr>
        <w:pStyle w:val="8"/>
        <w:tabs>
          <w:tab w:val="right" w:leader="dot" w:pos="8669"/>
        </w:tabs>
      </w:pPr>
      <w:r>
        <w:fldChar w:fldCharType="begin"/>
      </w:r>
      <w:r>
        <w:instrText xml:space="preserve"> HYPERLINK \l "_Toc13052" </w:instrText>
      </w:r>
      <w:r>
        <w:fldChar w:fldCharType="separate"/>
      </w:r>
      <w:r>
        <w:t xml:space="preserve">5.5 </w:t>
      </w:r>
      <w:r>
        <w:rPr>
          <w:rFonts w:hint="eastAsia" w:cs="黑体"/>
        </w:rPr>
        <w:t>开标异议</w:t>
      </w:r>
      <w:r>
        <w:tab/>
      </w:r>
      <w:r>
        <w:fldChar w:fldCharType="begin"/>
      </w:r>
      <w:r>
        <w:instrText xml:space="preserve"> PAGEREF _Toc13052 </w:instrText>
      </w:r>
      <w:r>
        <w:fldChar w:fldCharType="separate"/>
      </w:r>
      <w:r>
        <w:t>29</w:t>
      </w:r>
      <w:r>
        <w:fldChar w:fldCharType="end"/>
      </w:r>
      <w:r>
        <w:fldChar w:fldCharType="end"/>
      </w:r>
    </w:p>
    <w:p>
      <w:pPr>
        <w:pStyle w:val="13"/>
        <w:tabs>
          <w:tab w:val="right" w:leader="dot" w:pos="8669"/>
        </w:tabs>
      </w:pPr>
      <w:r>
        <w:fldChar w:fldCharType="begin"/>
      </w:r>
      <w:r>
        <w:instrText xml:space="preserve"> HYPERLINK \l "_Toc3395" </w:instrText>
      </w:r>
      <w:r>
        <w:fldChar w:fldCharType="separate"/>
      </w:r>
      <w:r>
        <w:t xml:space="preserve">6 </w:t>
      </w:r>
      <w:r>
        <w:rPr>
          <w:rFonts w:hint="eastAsia" w:cs="黑体"/>
        </w:rPr>
        <w:t>评标</w:t>
      </w:r>
      <w:r>
        <w:tab/>
      </w:r>
      <w:r>
        <w:fldChar w:fldCharType="begin"/>
      </w:r>
      <w:r>
        <w:instrText xml:space="preserve"> PAGEREF _Toc3395 </w:instrText>
      </w:r>
      <w:r>
        <w:fldChar w:fldCharType="separate"/>
      </w:r>
      <w:r>
        <w:t>29</w:t>
      </w:r>
      <w:r>
        <w:fldChar w:fldCharType="end"/>
      </w:r>
      <w:r>
        <w:fldChar w:fldCharType="end"/>
      </w:r>
    </w:p>
    <w:p>
      <w:pPr>
        <w:pStyle w:val="8"/>
        <w:tabs>
          <w:tab w:val="right" w:leader="dot" w:pos="8669"/>
        </w:tabs>
      </w:pPr>
      <w:r>
        <w:fldChar w:fldCharType="begin"/>
      </w:r>
      <w:r>
        <w:instrText xml:space="preserve"> HYPERLINK \l "_Toc18965" </w:instrText>
      </w:r>
      <w:r>
        <w:fldChar w:fldCharType="separate"/>
      </w:r>
      <w:r>
        <w:t xml:space="preserve">6.1 </w:t>
      </w:r>
      <w:r>
        <w:rPr>
          <w:rFonts w:hint="eastAsia" w:cs="黑体"/>
        </w:rPr>
        <w:t>评标委员会</w:t>
      </w:r>
      <w:r>
        <w:tab/>
      </w:r>
      <w:r>
        <w:fldChar w:fldCharType="begin"/>
      </w:r>
      <w:r>
        <w:instrText xml:space="preserve"> PAGEREF _Toc18965 </w:instrText>
      </w:r>
      <w:r>
        <w:fldChar w:fldCharType="separate"/>
      </w:r>
      <w:r>
        <w:t>29</w:t>
      </w:r>
      <w:r>
        <w:fldChar w:fldCharType="end"/>
      </w:r>
      <w:r>
        <w:fldChar w:fldCharType="end"/>
      </w:r>
    </w:p>
    <w:p>
      <w:pPr>
        <w:pStyle w:val="8"/>
        <w:tabs>
          <w:tab w:val="right" w:leader="dot" w:pos="8669"/>
        </w:tabs>
      </w:pPr>
      <w:r>
        <w:fldChar w:fldCharType="begin"/>
      </w:r>
      <w:r>
        <w:instrText xml:space="preserve"> HYPERLINK \l "_Toc1243" </w:instrText>
      </w:r>
      <w:r>
        <w:fldChar w:fldCharType="separate"/>
      </w:r>
      <w:r>
        <w:t xml:space="preserve">6.2 </w:t>
      </w:r>
      <w:r>
        <w:rPr>
          <w:rFonts w:hint="eastAsia" w:cs="黑体"/>
        </w:rPr>
        <w:t>评标原则</w:t>
      </w:r>
      <w:r>
        <w:tab/>
      </w:r>
      <w:r>
        <w:fldChar w:fldCharType="begin"/>
      </w:r>
      <w:r>
        <w:instrText xml:space="preserve"> PAGEREF _Toc1243 </w:instrText>
      </w:r>
      <w:r>
        <w:fldChar w:fldCharType="separate"/>
      </w:r>
      <w:r>
        <w:t>29</w:t>
      </w:r>
      <w:r>
        <w:fldChar w:fldCharType="end"/>
      </w:r>
      <w:r>
        <w:fldChar w:fldCharType="end"/>
      </w:r>
    </w:p>
    <w:p>
      <w:pPr>
        <w:pStyle w:val="8"/>
        <w:tabs>
          <w:tab w:val="right" w:leader="dot" w:pos="8669"/>
        </w:tabs>
      </w:pPr>
      <w:r>
        <w:fldChar w:fldCharType="begin"/>
      </w:r>
      <w:r>
        <w:instrText xml:space="preserve"> HYPERLINK \l "_Toc17483" </w:instrText>
      </w:r>
      <w:r>
        <w:fldChar w:fldCharType="separate"/>
      </w:r>
      <w:r>
        <w:t xml:space="preserve">6.3 </w:t>
      </w:r>
      <w:r>
        <w:rPr>
          <w:rFonts w:hint="eastAsia" w:cs="黑体"/>
        </w:rPr>
        <w:t>评标方式</w:t>
      </w:r>
      <w:r>
        <w:tab/>
      </w:r>
      <w:r>
        <w:fldChar w:fldCharType="begin"/>
      </w:r>
      <w:r>
        <w:instrText xml:space="preserve"> PAGEREF _Toc17483 </w:instrText>
      </w:r>
      <w:r>
        <w:fldChar w:fldCharType="separate"/>
      </w:r>
      <w:r>
        <w:t>29</w:t>
      </w:r>
      <w:r>
        <w:fldChar w:fldCharType="end"/>
      </w:r>
      <w:r>
        <w:fldChar w:fldCharType="end"/>
      </w:r>
    </w:p>
    <w:p>
      <w:pPr>
        <w:pStyle w:val="8"/>
        <w:tabs>
          <w:tab w:val="right" w:leader="dot" w:pos="8669"/>
        </w:tabs>
      </w:pPr>
      <w:r>
        <w:fldChar w:fldCharType="begin"/>
      </w:r>
      <w:r>
        <w:instrText xml:space="preserve"> HYPERLINK \l "_Toc11365" </w:instrText>
      </w:r>
      <w:r>
        <w:fldChar w:fldCharType="separate"/>
      </w:r>
      <w:r>
        <w:t xml:space="preserve">6.4 </w:t>
      </w:r>
      <w:r>
        <w:rPr>
          <w:rFonts w:hint="eastAsia" w:cs="黑体"/>
        </w:rPr>
        <w:t>移交评标资料</w:t>
      </w:r>
      <w:r>
        <w:tab/>
      </w:r>
      <w:r>
        <w:fldChar w:fldCharType="begin"/>
      </w:r>
      <w:r>
        <w:instrText xml:space="preserve"> PAGEREF _Toc11365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"_Toc24518" </w:instrText>
      </w:r>
      <w:r>
        <w:fldChar w:fldCharType="separate"/>
      </w:r>
      <w:r>
        <w:t xml:space="preserve">6.5 </w:t>
      </w:r>
      <w:r>
        <w:rPr>
          <w:rFonts w:hint="eastAsia" w:cs="黑体"/>
        </w:rPr>
        <w:t>评标资料封存和启封</w:t>
      </w:r>
      <w:r>
        <w:tab/>
      </w:r>
      <w:r>
        <w:fldChar w:fldCharType="begin"/>
      </w:r>
      <w:r>
        <w:instrText xml:space="preserve"> PAGEREF _Toc24518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"_Toc9671" </w:instrText>
      </w:r>
      <w:r>
        <w:fldChar w:fldCharType="separate"/>
      </w:r>
      <w:r>
        <w:t xml:space="preserve">6.6 </w:t>
      </w:r>
      <w:r>
        <w:rPr>
          <w:rFonts w:hint="eastAsia" w:cs="黑体"/>
        </w:rPr>
        <w:t>中标候选人公示</w:t>
      </w:r>
      <w:r>
        <w:tab/>
      </w:r>
      <w:r>
        <w:fldChar w:fldCharType="begin"/>
      </w:r>
      <w:r>
        <w:instrText xml:space="preserve"> PAGEREF _Toc9671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"_Toc2507" </w:instrText>
      </w:r>
      <w:r>
        <w:fldChar w:fldCharType="separate"/>
      </w:r>
      <w:r>
        <w:t>6.7</w:t>
      </w:r>
      <w:r>
        <w:rPr>
          <w:rFonts w:hint="eastAsia" w:cs="黑体"/>
        </w:rPr>
        <w:t>履约能力审查</w:t>
      </w:r>
      <w:r>
        <w:tab/>
      </w:r>
      <w:r>
        <w:fldChar w:fldCharType="begin"/>
      </w:r>
      <w:r>
        <w:instrText xml:space="preserve"> PAGEREF _Toc2507 </w:instrText>
      </w:r>
      <w:r>
        <w:fldChar w:fldCharType="separate"/>
      </w:r>
      <w:r>
        <w:t>30</w:t>
      </w:r>
      <w:r>
        <w:fldChar w:fldCharType="end"/>
      </w:r>
      <w:r>
        <w:fldChar w:fldCharType="end"/>
      </w:r>
    </w:p>
    <w:p>
      <w:pPr>
        <w:pStyle w:val="13"/>
        <w:tabs>
          <w:tab w:val="right" w:leader="dot" w:pos="8669"/>
        </w:tabs>
      </w:pPr>
      <w:r>
        <w:fldChar w:fldCharType="begin"/>
      </w:r>
      <w:r>
        <w:instrText xml:space="preserve"> HYPERLINK \l "_Toc30809" </w:instrText>
      </w:r>
      <w:r>
        <w:fldChar w:fldCharType="separate"/>
      </w:r>
      <w:r>
        <w:t xml:space="preserve">7 </w:t>
      </w:r>
      <w:r>
        <w:rPr>
          <w:rFonts w:hint="eastAsia" w:cs="黑体"/>
        </w:rPr>
        <w:t>合同授予</w:t>
      </w:r>
      <w:r>
        <w:tab/>
      </w:r>
      <w:r>
        <w:fldChar w:fldCharType="begin"/>
      </w:r>
      <w:r>
        <w:instrText xml:space="preserve"> PAGEREF _Toc30809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"_Toc26322" </w:instrText>
      </w:r>
      <w:r>
        <w:fldChar w:fldCharType="separate"/>
      </w:r>
      <w:r>
        <w:t xml:space="preserve">7.1 </w:t>
      </w:r>
      <w:r>
        <w:rPr>
          <w:rFonts w:hint="eastAsia" w:cs="黑体"/>
        </w:rPr>
        <w:t>定标方式</w:t>
      </w:r>
      <w:r>
        <w:tab/>
      </w:r>
      <w:r>
        <w:fldChar w:fldCharType="begin"/>
      </w:r>
      <w:r>
        <w:instrText xml:space="preserve"> PAGEREF _Toc26322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"_Toc3885" </w:instrText>
      </w:r>
      <w:r>
        <w:fldChar w:fldCharType="separate"/>
      </w:r>
      <w:r>
        <w:t xml:space="preserve">7.2 </w:t>
      </w:r>
      <w:r>
        <w:rPr>
          <w:rFonts w:hint="eastAsia" w:cs="黑体"/>
        </w:rPr>
        <w:t>中标通知及中标公告</w:t>
      </w:r>
      <w:r>
        <w:tab/>
      </w:r>
      <w:r>
        <w:fldChar w:fldCharType="begin"/>
      </w:r>
      <w:r>
        <w:instrText xml:space="preserve"> PAGEREF _Toc3885 </w:instrText>
      </w:r>
      <w:r>
        <w:fldChar w:fldCharType="separate"/>
      </w:r>
      <w:r>
        <w:t>30</w:t>
      </w:r>
      <w:r>
        <w:fldChar w:fldCharType="end"/>
      </w:r>
      <w:r>
        <w:fldChar w:fldCharType="end"/>
      </w:r>
    </w:p>
    <w:p>
      <w:pPr>
        <w:pStyle w:val="8"/>
        <w:tabs>
          <w:tab w:val="right" w:leader="dot" w:pos="8669"/>
        </w:tabs>
      </w:pPr>
      <w:r>
        <w:fldChar w:fldCharType="begin"/>
      </w:r>
      <w:r>
        <w:instrText xml:space="preserve"> HYPERLINK \l "_Toc5174" </w:instrText>
      </w:r>
      <w:r>
        <w:fldChar w:fldCharType="separate"/>
      </w:r>
      <w:r>
        <w:t xml:space="preserve">7.3 </w:t>
      </w:r>
      <w:r>
        <w:rPr>
          <w:rFonts w:hint="eastAsia" w:cs="黑体"/>
        </w:rPr>
        <w:t>履约保证金</w:t>
      </w:r>
      <w:r>
        <w:tab/>
      </w:r>
      <w:r>
        <w:fldChar w:fldCharType="begin"/>
      </w:r>
      <w:r>
        <w:instrText xml:space="preserve"> PAGEREF _Toc5174 </w:instrText>
      </w:r>
      <w:r>
        <w:fldChar w:fldCharType="separate"/>
      </w:r>
      <w:r>
        <w:t>31</w:t>
      </w:r>
      <w:r>
        <w:fldChar w:fldCharType="end"/>
      </w:r>
      <w:r>
        <w:fldChar w:fldCharType="end"/>
      </w:r>
    </w:p>
    <w:p>
      <w:pPr>
        <w:pStyle w:val="8"/>
        <w:tabs>
          <w:tab w:val="right" w:leader="dot" w:pos="8669"/>
        </w:tabs>
      </w:pPr>
      <w:r>
        <w:fldChar w:fldCharType="begin"/>
      </w:r>
      <w:r>
        <w:instrText xml:space="preserve"> HYPERLINK \l "_Toc15998" </w:instrText>
      </w:r>
      <w:r>
        <w:fldChar w:fldCharType="separate"/>
      </w:r>
      <w:r>
        <w:t xml:space="preserve">7.4 </w:t>
      </w:r>
      <w:r>
        <w:rPr>
          <w:rFonts w:hint="eastAsia" w:cs="黑体"/>
        </w:rPr>
        <w:t>签订合同</w:t>
      </w:r>
      <w:r>
        <w:tab/>
      </w:r>
      <w:r>
        <w:fldChar w:fldCharType="begin"/>
      </w:r>
      <w:r>
        <w:instrText xml:space="preserve"> PAGEREF _Toc15998 </w:instrText>
      </w:r>
      <w:r>
        <w:fldChar w:fldCharType="separate"/>
      </w:r>
      <w:r>
        <w:t>31</w:t>
      </w:r>
      <w:r>
        <w:fldChar w:fldCharType="end"/>
      </w:r>
      <w:r>
        <w:fldChar w:fldCharType="end"/>
      </w:r>
    </w:p>
    <w:p>
      <w:pPr>
        <w:pStyle w:val="13"/>
        <w:tabs>
          <w:tab w:val="right" w:leader="dot" w:pos="8669"/>
        </w:tabs>
      </w:pPr>
      <w:r>
        <w:fldChar w:fldCharType="begin"/>
      </w:r>
      <w:r>
        <w:instrText xml:space="preserve"> HYPERLINK \l "_Toc14442" </w:instrText>
      </w:r>
      <w:r>
        <w:fldChar w:fldCharType="separate"/>
      </w:r>
      <w:r>
        <w:t xml:space="preserve">8 </w:t>
      </w:r>
      <w:r>
        <w:rPr>
          <w:rFonts w:hint="eastAsia" w:cs="黑体"/>
        </w:rPr>
        <w:t>重新招标和不再招标</w:t>
      </w:r>
      <w:r>
        <w:tab/>
      </w:r>
      <w:r>
        <w:fldChar w:fldCharType="begin"/>
      </w:r>
      <w:r>
        <w:instrText xml:space="preserve"> PAGEREF _Toc14442 </w:instrText>
      </w:r>
      <w:r>
        <w:fldChar w:fldCharType="separate"/>
      </w:r>
      <w:r>
        <w:t>31</w:t>
      </w:r>
      <w:r>
        <w:fldChar w:fldCharType="end"/>
      </w:r>
      <w:r>
        <w:fldChar w:fldCharType="end"/>
      </w:r>
    </w:p>
    <w:p>
      <w:pPr>
        <w:pStyle w:val="8"/>
        <w:tabs>
          <w:tab w:val="right" w:leader="dot" w:pos="8669"/>
        </w:tabs>
      </w:pPr>
      <w:r>
        <w:fldChar w:fldCharType="begin"/>
      </w:r>
      <w:r>
        <w:instrText xml:space="preserve"> HYPERLINK \l "_Toc12685" </w:instrText>
      </w:r>
      <w:r>
        <w:fldChar w:fldCharType="separate"/>
      </w:r>
      <w:r>
        <w:t xml:space="preserve">8.1 </w:t>
      </w:r>
      <w:r>
        <w:rPr>
          <w:rFonts w:hint="eastAsia" w:cs="黑体"/>
        </w:rPr>
        <w:t>重新招标</w:t>
      </w:r>
      <w:r>
        <w:tab/>
      </w:r>
      <w:r>
        <w:fldChar w:fldCharType="begin"/>
      </w:r>
      <w:r>
        <w:instrText xml:space="preserve"> PAGEREF _Toc12685 </w:instrText>
      </w:r>
      <w:r>
        <w:fldChar w:fldCharType="separate"/>
      </w:r>
      <w:r>
        <w:t>31</w:t>
      </w:r>
      <w:r>
        <w:fldChar w:fldCharType="end"/>
      </w:r>
      <w:r>
        <w:fldChar w:fldCharType="end"/>
      </w:r>
    </w:p>
    <w:p>
      <w:pPr>
        <w:pStyle w:val="8"/>
        <w:tabs>
          <w:tab w:val="right" w:leader="dot" w:pos="8669"/>
        </w:tabs>
      </w:pPr>
      <w:r>
        <w:fldChar w:fldCharType="begin"/>
      </w:r>
      <w:r>
        <w:instrText xml:space="preserve"> HYPERLINK \l "_Toc24028" </w:instrText>
      </w:r>
      <w:r>
        <w:fldChar w:fldCharType="separate"/>
      </w:r>
      <w:r>
        <w:t xml:space="preserve">8.2 </w:t>
      </w:r>
      <w:r>
        <w:rPr>
          <w:rFonts w:hint="eastAsia" w:cs="黑体"/>
        </w:rPr>
        <w:t>不再招标</w:t>
      </w:r>
      <w:r>
        <w:tab/>
      </w:r>
      <w:r>
        <w:fldChar w:fldCharType="begin"/>
      </w:r>
      <w:r>
        <w:instrText xml:space="preserve"> PAGEREF _Toc24028 </w:instrText>
      </w:r>
      <w:r>
        <w:fldChar w:fldCharType="separate"/>
      </w:r>
      <w:r>
        <w:t>32</w:t>
      </w:r>
      <w:r>
        <w:fldChar w:fldCharType="end"/>
      </w:r>
      <w:r>
        <w:fldChar w:fldCharType="end"/>
      </w:r>
    </w:p>
    <w:p>
      <w:pPr>
        <w:pStyle w:val="13"/>
        <w:tabs>
          <w:tab w:val="right" w:leader="dot" w:pos="8669"/>
        </w:tabs>
      </w:pPr>
      <w:r>
        <w:fldChar w:fldCharType="begin"/>
      </w:r>
      <w:r>
        <w:instrText xml:space="preserve"> HYPERLINK \l "_Toc27771" </w:instrText>
      </w:r>
      <w:r>
        <w:fldChar w:fldCharType="separate"/>
      </w:r>
      <w:r>
        <w:t xml:space="preserve">9 </w:t>
      </w:r>
      <w:r>
        <w:rPr>
          <w:rFonts w:hint="eastAsia" w:cs="黑体"/>
        </w:rPr>
        <w:t>纪律和监督</w:t>
      </w:r>
      <w:r>
        <w:tab/>
      </w:r>
      <w:r>
        <w:fldChar w:fldCharType="begin"/>
      </w:r>
      <w:r>
        <w:instrText xml:space="preserve"> PAGEREF _Toc27771 </w:instrText>
      </w:r>
      <w:r>
        <w:fldChar w:fldCharType="separate"/>
      </w:r>
      <w:r>
        <w:t>32</w:t>
      </w:r>
      <w:r>
        <w:fldChar w:fldCharType="end"/>
      </w:r>
      <w:r>
        <w:fldChar w:fldCharType="end"/>
      </w:r>
    </w:p>
    <w:p>
      <w:pPr>
        <w:pStyle w:val="8"/>
        <w:tabs>
          <w:tab w:val="right" w:leader="dot" w:pos="8669"/>
        </w:tabs>
      </w:pPr>
      <w:r>
        <w:fldChar w:fldCharType="begin"/>
      </w:r>
      <w:r>
        <w:instrText xml:space="preserve"> HYPERLINK \l "_Toc13803" </w:instrText>
      </w:r>
      <w:r>
        <w:fldChar w:fldCharType="separate"/>
      </w:r>
      <w:r>
        <w:t xml:space="preserve">9.1 </w:t>
      </w:r>
      <w:r>
        <w:rPr>
          <w:rFonts w:hint="eastAsia" w:cs="黑体"/>
        </w:rPr>
        <w:t>对招标人的纪律要求</w:t>
      </w:r>
      <w:r>
        <w:tab/>
      </w:r>
      <w:r>
        <w:fldChar w:fldCharType="begin"/>
      </w:r>
      <w:r>
        <w:instrText xml:space="preserve"> PAGEREF _Toc13803 </w:instrText>
      </w:r>
      <w:r>
        <w:fldChar w:fldCharType="separate"/>
      </w:r>
      <w:r>
        <w:t>32</w:t>
      </w:r>
      <w:r>
        <w:fldChar w:fldCharType="end"/>
      </w:r>
      <w:r>
        <w:fldChar w:fldCharType="end"/>
      </w:r>
    </w:p>
    <w:p>
      <w:pPr>
        <w:pStyle w:val="8"/>
        <w:tabs>
          <w:tab w:val="right" w:leader="dot" w:pos="8669"/>
        </w:tabs>
      </w:pPr>
      <w:r>
        <w:fldChar w:fldCharType="begin"/>
      </w:r>
      <w:r>
        <w:instrText xml:space="preserve"> HYPERLINK \l "_Toc10721" </w:instrText>
      </w:r>
      <w:r>
        <w:fldChar w:fldCharType="separate"/>
      </w:r>
      <w:r>
        <w:t xml:space="preserve">9.2 </w:t>
      </w:r>
      <w:r>
        <w:rPr>
          <w:rFonts w:hint="eastAsia" w:cs="黑体"/>
        </w:rPr>
        <w:t>对投标人的纪律要求</w:t>
      </w:r>
      <w:r>
        <w:tab/>
      </w:r>
      <w:r>
        <w:fldChar w:fldCharType="begin"/>
      </w:r>
      <w:r>
        <w:instrText xml:space="preserve"> PAGEREF _Toc10721 </w:instrText>
      </w:r>
      <w:r>
        <w:fldChar w:fldCharType="separate"/>
      </w:r>
      <w:r>
        <w:t>32</w:t>
      </w:r>
      <w:r>
        <w:fldChar w:fldCharType="end"/>
      </w:r>
      <w:r>
        <w:fldChar w:fldCharType="end"/>
      </w:r>
    </w:p>
    <w:p>
      <w:pPr>
        <w:pStyle w:val="8"/>
        <w:tabs>
          <w:tab w:val="right" w:leader="dot" w:pos="8669"/>
        </w:tabs>
      </w:pPr>
      <w:r>
        <w:fldChar w:fldCharType="begin"/>
      </w:r>
      <w:r>
        <w:instrText xml:space="preserve"> HYPERLINK \l "_Toc3232" </w:instrText>
      </w:r>
      <w:r>
        <w:fldChar w:fldCharType="separate"/>
      </w:r>
      <w:r>
        <w:t xml:space="preserve">9.3 </w:t>
      </w:r>
      <w:r>
        <w:rPr>
          <w:rFonts w:hint="eastAsia" w:cs="黑体"/>
        </w:rPr>
        <w:t>对评标委员会成员的纪律要求</w:t>
      </w:r>
      <w:r>
        <w:tab/>
      </w:r>
      <w:r>
        <w:fldChar w:fldCharType="begin"/>
      </w:r>
      <w:r>
        <w:instrText xml:space="preserve"> PAGEREF _Toc3232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"_Toc23089" </w:instrText>
      </w:r>
      <w:r>
        <w:fldChar w:fldCharType="separate"/>
      </w:r>
      <w:r>
        <w:t xml:space="preserve">9.4 </w:t>
      </w:r>
      <w:r>
        <w:rPr>
          <w:rFonts w:hint="eastAsia" w:cs="黑体"/>
        </w:rPr>
        <w:t>对与评标活动有关的工作人员的纪律要求</w:t>
      </w:r>
      <w:r>
        <w:tab/>
      </w:r>
      <w:r>
        <w:fldChar w:fldCharType="begin"/>
      </w:r>
      <w:r>
        <w:instrText xml:space="preserve"> PAGEREF _Toc23089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"_Toc15106" </w:instrText>
      </w:r>
      <w:r>
        <w:fldChar w:fldCharType="separate"/>
      </w:r>
      <w:r>
        <w:t xml:space="preserve">9.5 </w:t>
      </w:r>
      <w:r>
        <w:rPr>
          <w:rFonts w:hint="eastAsia" w:cs="黑体"/>
        </w:rPr>
        <w:t>投诉</w:t>
      </w:r>
      <w:r>
        <w:tab/>
      </w:r>
      <w:r>
        <w:fldChar w:fldCharType="begin"/>
      </w:r>
      <w:r>
        <w:instrText xml:space="preserve"> PAGEREF _Toc15106 </w:instrText>
      </w:r>
      <w:r>
        <w:fldChar w:fldCharType="separate"/>
      </w:r>
      <w:r>
        <w:t>33</w:t>
      </w:r>
      <w:r>
        <w:fldChar w:fldCharType="end"/>
      </w:r>
      <w:r>
        <w:fldChar w:fldCharType="end"/>
      </w:r>
    </w:p>
    <w:p>
      <w:pPr>
        <w:pStyle w:val="13"/>
        <w:tabs>
          <w:tab w:val="right" w:leader="dot" w:pos="8669"/>
        </w:tabs>
      </w:pPr>
      <w:r>
        <w:fldChar w:fldCharType="begin"/>
      </w:r>
      <w:r>
        <w:instrText xml:space="preserve"> HYPERLINK \l "_Toc31533" </w:instrText>
      </w:r>
      <w:r>
        <w:fldChar w:fldCharType="separate"/>
      </w:r>
      <w:r>
        <w:t xml:space="preserve">10 </w:t>
      </w:r>
      <w:r>
        <w:rPr>
          <w:rFonts w:hint="eastAsia" w:cs="黑体"/>
        </w:rPr>
        <w:t>需要补充的其他内容</w:t>
      </w:r>
      <w:r>
        <w:tab/>
      </w:r>
      <w:r>
        <w:fldChar w:fldCharType="begin"/>
      </w:r>
      <w:r>
        <w:instrText xml:space="preserve"> PAGEREF _Toc31533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"_Toc5443" </w:instrText>
      </w:r>
      <w:r>
        <w:fldChar w:fldCharType="separate"/>
      </w:r>
      <w:r>
        <w:t xml:space="preserve">10.1 </w:t>
      </w:r>
      <w:r>
        <w:rPr>
          <w:rFonts w:hint="eastAsia" w:cs="黑体"/>
        </w:rPr>
        <w:t>词语定义</w:t>
      </w:r>
      <w:r>
        <w:tab/>
      </w:r>
      <w:r>
        <w:fldChar w:fldCharType="begin"/>
      </w:r>
      <w:r>
        <w:instrText xml:space="preserve"> PAGEREF _Toc5443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"_Toc28655" </w:instrText>
      </w:r>
      <w:r>
        <w:fldChar w:fldCharType="separate"/>
      </w:r>
      <w:r>
        <w:t xml:space="preserve">10.2 </w:t>
      </w:r>
      <w:r>
        <w:rPr>
          <w:rFonts w:hint="eastAsia" w:cs="黑体"/>
        </w:rPr>
        <w:t>招标控制价</w:t>
      </w:r>
      <w:r>
        <w:tab/>
      </w:r>
      <w:r>
        <w:fldChar w:fldCharType="begin"/>
      </w:r>
      <w:r>
        <w:instrText xml:space="preserve"> PAGEREF _Toc28655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"_Toc31508" </w:instrText>
      </w:r>
      <w:r>
        <w:fldChar w:fldCharType="separate"/>
      </w:r>
      <w:r>
        <w:t xml:space="preserve">10.3 </w:t>
      </w:r>
      <w:r>
        <w:rPr>
          <w:rFonts w:hint="eastAsia" w:cs="黑体"/>
        </w:rPr>
        <w:t>电子投标文件</w:t>
      </w:r>
      <w:r>
        <w:tab/>
      </w:r>
      <w:r>
        <w:fldChar w:fldCharType="begin"/>
      </w:r>
      <w:r>
        <w:instrText xml:space="preserve"> PAGEREF _Toc31508 </w:instrText>
      </w:r>
      <w:r>
        <w:fldChar w:fldCharType="separate"/>
      </w:r>
      <w:r>
        <w:t>33</w:t>
      </w:r>
      <w:r>
        <w:fldChar w:fldCharType="end"/>
      </w:r>
      <w:r>
        <w:fldChar w:fldCharType="end"/>
      </w:r>
    </w:p>
    <w:p>
      <w:pPr>
        <w:pStyle w:val="8"/>
        <w:tabs>
          <w:tab w:val="right" w:leader="dot" w:pos="8669"/>
        </w:tabs>
      </w:pPr>
      <w:r>
        <w:fldChar w:fldCharType="begin"/>
      </w:r>
      <w:r>
        <w:instrText xml:space="preserve"> HYPERLINK \l "_Toc1624" </w:instrText>
      </w:r>
      <w:r>
        <w:fldChar w:fldCharType="separate"/>
      </w:r>
      <w:r>
        <w:t xml:space="preserve">10.4 </w:t>
      </w:r>
      <w:r>
        <w:rPr>
          <w:rFonts w:hint="eastAsia" w:cs="黑体"/>
        </w:rPr>
        <w:t>知识产权</w:t>
      </w:r>
      <w:r>
        <w:tab/>
      </w:r>
      <w:r>
        <w:fldChar w:fldCharType="begin"/>
      </w:r>
      <w:r>
        <w:instrText xml:space="preserve"> PAGEREF _Toc1624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"_Toc9189" </w:instrText>
      </w:r>
      <w:r>
        <w:fldChar w:fldCharType="separate"/>
      </w:r>
      <w:r>
        <w:t xml:space="preserve">10.5 </w:t>
      </w:r>
      <w:r>
        <w:rPr>
          <w:rFonts w:hint="eastAsia" w:cs="黑体"/>
        </w:rPr>
        <w:t>重新招标的其他情形</w:t>
      </w:r>
      <w:r>
        <w:tab/>
      </w:r>
      <w:r>
        <w:fldChar w:fldCharType="begin"/>
      </w:r>
      <w:r>
        <w:instrText xml:space="preserve"> PAGEREF _Toc9189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"_Toc31973" </w:instrText>
      </w:r>
      <w:r>
        <w:fldChar w:fldCharType="separate"/>
      </w:r>
      <w:r>
        <w:t xml:space="preserve">10.6 </w:t>
      </w:r>
      <w:r>
        <w:rPr>
          <w:rFonts w:hint="eastAsia" w:cs="黑体"/>
        </w:rPr>
        <w:t>同义词语</w:t>
      </w:r>
      <w:r>
        <w:tab/>
      </w:r>
      <w:r>
        <w:fldChar w:fldCharType="begin"/>
      </w:r>
      <w:r>
        <w:instrText xml:space="preserve"> PAGEREF _Toc31973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"_Toc19933" </w:instrText>
      </w:r>
      <w:r>
        <w:fldChar w:fldCharType="separate"/>
      </w:r>
      <w:r>
        <w:t xml:space="preserve">10.7 </w:t>
      </w:r>
      <w:r>
        <w:rPr>
          <w:rFonts w:hint="eastAsia" w:cs="黑体"/>
        </w:rPr>
        <w:t>监督</w:t>
      </w:r>
      <w:r>
        <w:tab/>
      </w:r>
      <w:r>
        <w:fldChar w:fldCharType="begin"/>
      </w:r>
      <w:r>
        <w:instrText xml:space="preserve"> PAGEREF _Toc19933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"_Toc13370" </w:instrText>
      </w:r>
      <w:r>
        <w:fldChar w:fldCharType="separate"/>
      </w:r>
      <w:r>
        <w:t xml:space="preserve">10.8 </w:t>
      </w:r>
      <w:r>
        <w:rPr>
          <w:rFonts w:hint="eastAsia" w:cs="黑体"/>
        </w:rPr>
        <w:t>解释权</w:t>
      </w:r>
      <w:r>
        <w:tab/>
      </w:r>
      <w:r>
        <w:fldChar w:fldCharType="begin"/>
      </w:r>
      <w:r>
        <w:instrText xml:space="preserve"> PAGEREF _Toc13370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"_Toc28104" </w:instrText>
      </w:r>
      <w:r>
        <w:fldChar w:fldCharType="separate"/>
      </w:r>
      <w:r>
        <w:t xml:space="preserve">10.9 </w:t>
      </w:r>
      <w:r>
        <w:rPr>
          <w:rFonts w:hint="eastAsia" w:cs="黑体"/>
        </w:rPr>
        <w:t>招标人补充的其他内容</w:t>
      </w:r>
      <w:r>
        <w:tab/>
      </w:r>
      <w:r>
        <w:fldChar w:fldCharType="begin"/>
      </w:r>
      <w:r>
        <w:instrText xml:space="preserve"> PAGEREF _Toc28104 </w:instrText>
      </w:r>
      <w:r>
        <w:fldChar w:fldCharType="separate"/>
      </w:r>
      <w:r>
        <w:t>34</w:t>
      </w:r>
      <w:r>
        <w:fldChar w:fldCharType="end"/>
      </w:r>
      <w:r>
        <w:fldChar w:fldCharType="end"/>
      </w:r>
    </w:p>
    <w:p>
      <w:pPr>
        <w:pStyle w:val="8"/>
        <w:tabs>
          <w:tab w:val="right" w:leader="dot" w:pos="8669"/>
        </w:tabs>
      </w:pPr>
      <w:r>
        <w:fldChar w:fldCharType="begin"/>
      </w:r>
      <w:r>
        <w:instrText xml:space="preserve"> HYPERLINK \l "_Toc20956" </w:instrText>
      </w:r>
      <w:r>
        <w:fldChar w:fldCharType="separate"/>
      </w:r>
      <w:r>
        <w:t xml:space="preserve">10.10 </w:t>
      </w:r>
      <w:r>
        <w:rPr>
          <w:rFonts w:hint="eastAsia"/>
        </w:rPr>
        <w:t>投标人递交投标文件、参加开标会须提交的授权委托书等文件格式</w:t>
      </w:r>
      <w:r>
        <w:tab/>
      </w:r>
      <w:r>
        <w:fldChar w:fldCharType="begin"/>
      </w:r>
      <w:r>
        <w:instrText xml:space="preserve"> PAGEREF _Toc20956 </w:instrText>
      </w:r>
      <w:r>
        <w:fldChar w:fldCharType="separate"/>
      </w:r>
      <w:r>
        <w:t>34</w:t>
      </w:r>
      <w:r>
        <w:fldChar w:fldCharType="end"/>
      </w:r>
      <w:r>
        <w:fldChar w:fldCharType="end"/>
      </w:r>
    </w:p>
    <w:p>
      <w:pPr>
        <w:pStyle w:val="12"/>
        <w:tabs>
          <w:tab w:val="right" w:leader="dot" w:pos="8669"/>
        </w:tabs>
      </w:pPr>
      <w:r>
        <w:fldChar w:fldCharType="begin"/>
      </w:r>
      <w:r>
        <w:instrText xml:space="preserve"> HYPERLINK \l "_Toc12119" </w:instrText>
      </w:r>
      <w:r>
        <w:fldChar w:fldCharType="separate"/>
      </w:r>
      <w:r>
        <w:rPr>
          <w:rFonts w:hint="eastAsia" w:cs="黑体"/>
        </w:rPr>
        <w:t>第三章</w:t>
      </w:r>
      <w:r>
        <w:t xml:space="preserve">  </w:t>
      </w:r>
      <w:r>
        <w:rPr>
          <w:rFonts w:hint="eastAsia" w:cs="黑体"/>
        </w:rPr>
        <w:t>评标办法（综合评估法）</w:t>
      </w:r>
      <w:r>
        <w:tab/>
      </w:r>
      <w:r>
        <w:fldChar w:fldCharType="begin"/>
      </w:r>
      <w:r>
        <w:instrText xml:space="preserve"> PAGEREF _Toc12119 </w:instrText>
      </w:r>
      <w:r>
        <w:fldChar w:fldCharType="separate"/>
      </w:r>
      <w:r>
        <w:t>37</w:t>
      </w:r>
      <w:r>
        <w:fldChar w:fldCharType="end"/>
      </w:r>
      <w:r>
        <w:fldChar w:fldCharType="end"/>
      </w:r>
    </w:p>
    <w:p>
      <w:pPr>
        <w:pStyle w:val="12"/>
        <w:tabs>
          <w:tab w:val="right" w:leader="dot" w:pos="8669"/>
        </w:tabs>
      </w:pPr>
      <w:r>
        <w:fldChar w:fldCharType="begin"/>
      </w:r>
      <w:r>
        <w:instrText xml:space="preserve"> HYPERLINK \l "_Toc1526" </w:instrText>
      </w:r>
      <w:r>
        <w:fldChar w:fldCharType="separate"/>
      </w:r>
      <w:r>
        <w:rPr>
          <w:rFonts w:hint="eastAsia" w:cs="黑体"/>
        </w:rPr>
        <w:t>评标办法前附表</w:t>
      </w:r>
      <w:r>
        <w:tab/>
      </w:r>
      <w:r>
        <w:fldChar w:fldCharType="begin"/>
      </w:r>
      <w:r>
        <w:instrText xml:space="preserve"> PAGEREF _Toc1526 </w:instrText>
      </w:r>
      <w:r>
        <w:fldChar w:fldCharType="separate"/>
      </w:r>
      <w:r>
        <w:t>37</w:t>
      </w:r>
      <w:r>
        <w:fldChar w:fldCharType="end"/>
      </w:r>
      <w:r>
        <w:fldChar w:fldCharType="end"/>
      </w:r>
    </w:p>
    <w:p>
      <w:pPr>
        <w:pStyle w:val="12"/>
        <w:tabs>
          <w:tab w:val="right" w:leader="dot" w:pos="8669"/>
        </w:tabs>
      </w:pPr>
      <w:r>
        <w:fldChar w:fldCharType="begin"/>
      </w:r>
      <w:r>
        <w:instrText xml:space="preserve"> HYPERLINK \l "_Toc20568" </w:instrText>
      </w:r>
      <w:r>
        <w:fldChar w:fldCharType="separate"/>
      </w:r>
      <w:r>
        <w:rPr>
          <w:rFonts w:hint="eastAsia" w:cs="黑体"/>
        </w:rPr>
        <w:t>评标办法（综合评估法）正文部分</w:t>
      </w:r>
      <w:r>
        <w:tab/>
      </w:r>
      <w:r>
        <w:fldChar w:fldCharType="begin"/>
      </w:r>
      <w:r>
        <w:instrText xml:space="preserve"> PAGEREF _Toc20568 </w:instrText>
      </w:r>
      <w:r>
        <w:fldChar w:fldCharType="separate"/>
      </w:r>
      <w:r>
        <w:t>48</w:t>
      </w:r>
      <w:r>
        <w:fldChar w:fldCharType="end"/>
      </w:r>
      <w:r>
        <w:fldChar w:fldCharType="end"/>
      </w:r>
    </w:p>
    <w:p>
      <w:pPr>
        <w:pStyle w:val="13"/>
        <w:tabs>
          <w:tab w:val="right" w:leader="dot" w:pos="8669"/>
        </w:tabs>
      </w:pPr>
      <w:r>
        <w:fldChar w:fldCharType="begin"/>
      </w:r>
      <w:r>
        <w:instrText xml:space="preserve"> HYPERLINK \l "_Toc29732" </w:instrText>
      </w:r>
      <w:r>
        <w:fldChar w:fldCharType="separate"/>
      </w:r>
      <w:r>
        <w:t xml:space="preserve">1 </w:t>
      </w:r>
      <w:r>
        <w:rPr>
          <w:rFonts w:hint="eastAsia" w:cs="黑体"/>
        </w:rPr>
        <w:t>评标方法</w:t>
      </w:r>
      <w:r>
        <w:tab/>
      </w:r>
      <w:r>
        <w:fldChar w:fldCharType="begin"/>
      </w:r>
      <w:r>
        <w:instrText xml:space="preserve"> PAGEREF _Toc29732 </w:instrText>
      </w:r>
      <w:r>
        <w:fldChar w:fldCharType="separate"/>
      </w:r>
      <w:r>
        <w:t>48</w:t>
      </w:r>
      <w:r>
        <w:fldChar w:fldCharType="end"/>
      </w:r>
      <w:r>
        <w:fldChar w:fldCharType="end"/>
      </w:r>
    </w:p>
    <w:p>
      <w:pPr>
        <w:pStyle w:val="13"/>
        <w:tabs>
          <w:tab w:val="right" w:leader="dot" w:pos="8669"/>
        </w:tabs>
      </w:pPr>
      <w:r>
        <w:fldChar w:fldCharType="begin"/>
      </w:r>
      <w:r>
        <w:instrText xml:space="preserve"> HYPERLINK \l "_Toc30429" </w:instrText>
      </w:r>
      <w:r>
        <w:fldChar w:fldCharType="separate"/>
      </w:r>
      <w:r>
        <w:t xml:space="preserve">2 </w:t>
      </w:r>
      <w:r>
        <w:rPr>
          <w:rFonts w:hint="eastAsia" w:cs="黑体"/>
        </w:rPr>
        <w:t>评审标准</w:t>
      </w:r>
      <w:r>
        <w:tab/>
      </w:r>
      <w:r>
        <w:fldChar w:fldCharType="begin"/>
      </w:r>
      <w:r>
        <w:instrText xml:space="preserve"> PAGEREF _Toc30429 </w:instrText>
      </w:r>
      <w:r>
        <w:fldChar w:fldCharType="separate"/>
      </w:r>
      <w:r>
        <w:t>48</w:t>
      </w:r>
      <w:r>
        <w:fldChar w:fldCharType="end"/>
      </w:r>
      <w:r>
        <w:fldChar w:fldCharType="end"/>
      </w:r>
    </w:p>
    <w:p>
      <w:pPr>
        <w:pStyle w:val="8"/>
        <w:tabs>
          <w:tab w:val="right" w:leader="dot" w:pos="8669"/>
        </w:tabs>
      </w:pPr>
      <w:r>
        <w:fldChar w:fldCharType="begin"/>
      </w:r>
      <w:r>
        <w:instrText xml:space="preserve"> HYPERLINK \l "_Toc32650" </w:instrText>
      </w:r>
      <w:r>
        <w:fldChar w:fldCharType="separate"/>
      </w:r>
      <w:r>
        <w:t xml:space="preserve">2.1 </w:t>
      </w:r>
      <w:r>
        <w:rPr>
          <w:rFonts w:hint="eastAsia" w:cs="黑体"/>
        </w:rPr>
        <w:t>初步评审标准</w:t>
      </w:r>
      <w:r>
        <w:tab/>
      </w:r>
      <w:r>
        <w:fldChar w:fldCharType="begin"/>
      </w:r>
      <w:r>
        <w:instrText xml:space="preserve"> PAGEREF _Toc32650 </w:instrText>
      </w:r>
      <w:r>
        <w:fldChar w:fldCharType="separate"/>
      </w:r>
      <w:r>
        <w:t>48</w:t>
      </w:r>
      <w:r>
        <w:fldChar w:fldCharType="end"/>
      </w:r>
      <w:r>
        <w:fldChar w:fldCharType="end"/>
      </w:r>
    </w:p>
    <w:p>
      <w:pPr>
        <w:pStyle w:val="8"/>
        <w:tabs>
          <w:tab w:val="right" w:leader="dot" w:pos="8669"/>
        </w:tabs>
      </w:pPr>
      <w:r>
        <w:fldChar w:fldCharType="begin"/>
      </w:r>
      <w:r>
        <w:instrText xml:space="preserve"> HYPERLINK \l "_Toc24936" </w:instrText>
      </w:r>
      <w:r>
        <w:fldChar w:fldCharType="separate"/>
      </w:r>
      <w:r>
        <w:t xml:space="preserve">2.2 </w:t>
      </w:r>
      <w:r>
        <w:rPr>
          <w:rFonts w:hint="eastAsia" w:cs="黑体"/>
        </w:rPr>
        <w:t>详细评审标准</w:t>
      </w:r>
      <w:r>
        <w:tab/>
      </w:r>
      <w:r>
        <w:fldChar w:fldCharType="begin"/>
      </w:r>
      <w:r>
        <w:instrText xml:space="preserve"> PAGEREF _Toc24936 </w:instrText>
      </w:r>
      <w:r>
        <w:fldChar w:fldCharType="separate"/>
      </w:r>
      <w:r>
        <w:t>48</w:t>
      </w:r>
      <w:r>
        <w:fldChar w:fldCharType="end"/>
      </w:r>
      <w:r>
        <w:fldChar w:fldCharType="end"/>
      </w:r>
    </w:p>
    <w:p>
      <w:pPr>
        <w:pStyle w:val="13"/>
        <w:tabs>
          <w:tab w:val="right" w:leader="dot" w:pos="8669"/>
        </w:tabs>
      </w:pPr>
      <w:r>
        <w:fldChar w:fldCharType="begin"/>
      </w:r>
      <w:r>
        <w:instrText xml:space="preserve"> HYPERLINK \l "_Toc31949" </w:instrText>
      </w:r>
      <w:r>
        <w:fldChar w:fldCharType="separate"/>
      </w:r>
      <w:r>
        <w:t xml:space="preserve">3 </w:t>
      </w:r>
      <w:r>
        <w:rPr>
          <w:rFonts w:hint="eastAsia" w:cs="黑体"/>
        </w:rPr>
        <w:t>评标程序</w:t>
      </w:r>
      <w:r>
        <w:tab/>
      </w:r>
      <w:r>
        <w:fldChar w:fldCharType="begin"/>
      </w:r>
      <w:r>
        <w:instrText xml:space="preserve"> PAGEREF _Toc31949 </w:instrText>
      </w:r>
      <w:r>
        <w:fldChar w:fldCharType="separate"/>
      </w:r>
      <w:r>
        <w:t>48</w:t>
      </w:r>
      <w:r>
        <w:fldChar w:fldCharType="end"/>
      </w:r>
      <w:r>
        <w:fldChar w:fldCharType="end"/>
      </w:r>
    </w:p>
    <w:p>
      <w:pPr>
        <w:pStyle w:val="8"/>
        <w:tabs>
          <w:tab w:val="right" w:leader="dot" w:pos="8669"/>
        </w:tabs>
      </w:pPr>
      <w:r>
        <w:fldChar w:fldCharType="begin"/>
      </w:r>
      <w:r>
        <w:instrText xml:space="preserve"> HYPERLINK \l "_Toc2448" </w:instrText>
      </w:r>
      <w:r>
        <w:fldChar w:fldCharType="separate"/>
      </w:r>
      <w:r>
        <w:t xml:space="preserve">3.1 </w:t>
      </w:r>
      <w:r>
        <w:rPr>
          <w:rFonts w:hint="eastAsia" w:cs="黑体"/>
        </w:rPr>
        <w:t>初步评审</w:t>
      </w:r>
      <w:r>
        <w:tab/>
      </w:r>
      <w:r>
        <w:fldChar w:fldCharType="begin"/>
      </w:r>
      <w:r>
        <w:instrText xml:space="preserve"> PAGEREF _Toc2448 </w:instrText>
      </w:r>
      <w:r>
        <w:fldChar w:fldCharType="separate"/>
      </w:r>
      <w:r>
        <w:t>48</w:t>
      </w:r>
      <w:r>
        <w:fldChar w:fldCharType="end"/>
      </w:r>
      <w:r>
        <w:fldChar w:fldCharType="end"/>
      </w:r>
    </w:p>
    <w:p>
      <w:pPr>
        <w:pStyle w:val="8"/>
        <w:tabs>
          <w:tab w:val="right" w:leader="dot" w:pos="8669"/>
        </w:tabs>
      </w:pPr>
      <w:r>
        <w:fldChar w:fldCharType="begin"/>
      </w:r>
      <w:r>
        <w:instrText xml:space="preserve"> HYPERLINK \l "_Toc8356" </w:instrText>
      </w:r>
      <w:r>
        <w:fldChar w:fldCharType="separate"/>
      </w:r>
      <w:r>
        <w:t xml:space="preserve">3.2 </w:t>
      </w:r>
      <w:r>
        <w:rPr>
          <w:rFonts w:hint="eastAsia" w:cs="黑体"/>
        </w:rPr>
        <w:t>详细评审</w:t>
      </w:r>
      <w:r>
        <w:tab/>
      </w:r>
      <w:r>
        <w:fldChar w:fldCharType="begin"/>
      </w:r>
      <w:r>
        <w:instrText xml:space="preserve"> PAGEREF _Toc8356 </w:instrText>
      </w:r>
      <w:r>
        <w:fldChar w:fldCharType="separate"/>
      </w:r>
      <w:r>
        <w:t>49</w:t>
      </w:r>
      <w:r>
        <w:fldChar w:fldCharType="end"/>
      </w:r>
      <w:r>
        <w:fldChar w:fldCharType="end"/>
      </w:r>
    </w:p>
    <w:p>
      <w:pPr>
        <w:pStyle w:val="8"/>
        <w:tabs>
          <w:tab w:val="right" w:leader="dot" w:pos="8669"/>
        </w:tabs>
      </w:pPr>
      <w:r>
        <w:fldChar w:fldCharType="begin"/>
      </w:r>
      <w:r>
        <w:instrText xml:space="preserve"> HYPERLINK \l "_Toc21695" </w:instrText>
      </w:r>
      <w:r>
        <w:fldChar w:fldCharType="separate"/>
      </w:r>
      <w:r>
        <w:t xml:space="preserve">3.3 </w:t>
      </w:r>
      <w:r>
        <w:rPr>
          <w:rFonts w:hint="eastAsia" w:cs="黑体"/>
        </w:rPr>
        <w:t>投标文件的澄清和补正</w:t>
      </w:r>
      <w:r>
        <w:tab/>
      </w:r>
      <w:r>
        <w:fldChar w:fldCharType="begin"/>
      </w:r>
      <w:r>
        <w:instrText xml:space="preserve"> PAGEREF _Toc21695 </w:instrText>
      </w:r>
      <w:r>
        <w:fldChar w:fldCharType="separate"/>
      </w:r>
      <w:r>
        <w:t>49</w:t>
      </w:r>
      <w:r>
        <w:fldChar w:fldCharType="end"/>
      </w:r>
      <w:r>
        <w:fldChar w:fldCharType="end"/>
      </w:r>
    </w:p>
    <w:p>
      <w:pPr>
        <w:pStyle w:val="8"/>
        <w:tabs>
          <w:tab w:val="right" w:leader="dot" w:pos="8669"/>
        </w:tabs>
      </w:pPr>
      <w:r>
        <w:fldChar w:fldCharType="begin"/>
      </w:r>
      <w:r>
        <w:instrText xml:space="preserve"> HYPERLINK \l "_Toc30746" </w:instrText>
      </w:r>
      <w:r>
        <w:fldChar w:fldCharType="separate"/>
      </w:r>
      <w:r>
        <w:t xml:space="preserve">3.4 </w:t>
      </w:r>
      <w:r>
        <w:rPr>
          <w:rFonts w:hint="eastAsia" w:cs="黑体"/>
        </w:rPr>
        <w:t>评标结果</w:t>
      </w:r>
      <w:r>
        <w:tab/>
      </w:r>
      <w:r>
        <w:fldChar w:fldCharType="begin"/>
      </w:r>
      <w:r>
        <w:instrText xml:space="preserve"> PAGEREF _Toc30746 </w:instrText>
      </w:r>
      <w:r>
        <w:fldChar w:fldCharType="separate"/>
      </w:r>
      <w:r>
        <w:t>49</w:t>
      </w:r>
      <w:r>
        <w:fldChar w:fldCharType="end"/>
      </w:r>
      <w:r>
        <w:fldChar w:fldCharType="end"/>
      </w:r>
    </w:p>
    <w:p>
      <w:pPr>
        <w:pStyle w:val="12"/>
        <w:tabs>
          <w:tab w:val="right" w:leader="dot" w:pos="8669"/>
        </w:tabs>
      </w:pPr>
      <w:r>
        <w:fldChar w:fldCharType="begin"/>
      </w:r>
      <w:r>
        <w:instrText xml:space="preserve"> HYPERLINK \l "_Toc3066" </w:instrText>
      </w:r>
      <w:r>
        <w:fldChar w:fldCharType="separate"/>
      </w:r>
      <w:r>
        <w:rPr>
          <w:rFonts w:hint="eastAsia" w:cs="黑体"/>
        </w:rPr>
        <w:t>附件</w:t>
      </w:r>
      <w:r>
        <w:t xml:space="preserve">A  </w:t>
      </w:r>
      <w:r>
        <w:rPr>
          <w:rFonts w:hint="eastAsia" w:cs="黑体"/>
        </w:rPr>
        <w:t>评标详细程序</w:t>
      </w:r>
      <w:r>
        <w:tab/>
      </w:r>
      <w:r>
        <w:fldChar w:fldCharType="begin"/>
      </w:r>
      <w:r>
        <w:instrText xml:space="preserve"> PAGEREF _Toc3066 </w:instrText>
      </w:r>
      <w:r>
        <w:fldChar w:fldCharType="separate"/>
      </w:r>
      <w:r>
        <w:t>51</w:t>
      </w:r>
      <w:r>
        <w:fldChar w:fldCharType="end"/>
      </w:r>
      <w:r>
        <w:fldChar w:fldCharType="end"/>
      </w:r>
    </w:p>
    <w:p>
      <w:pPr>
        <w:pStyle w:val="13"/>
        <w:tabs>
          <w:tab w:val="right" w:leader="dot" w:pos="8669"/>
        </w:tabs>
      </w:pPr>
      <w:r>
        <w:fldChar w:fldCharType="begin"/>
      </w:r>
      <w:r>
        <w:instrText xml:space="preserve"> HYPERLINK \l "_Toc24504" </w:instrText>
      </w:r>
      <w:r>
        <w:fldChar w:fldCharType="separate"/>
      </w:r>
      <w:r>
        <w:t xml:space="preserve">A0 </w:t>
      </w:r>
      <w:r>
        <w:rPr>
          <w:rFonts w:hint="eastAsia" w:cs="黑体"/>
        </w:rPr>
        <w:t>总</w:t>
      </w:r>
      <w:r>
        <w:t xml:space="preserve">  </w:t>
      </w:r>
      <w:r>
        <w:rPr>
          <w:rFonts w:hint="eastAsia" w:cs="黑体"/>
        </w:rPr>
        <w:t>则</w:t>
      </w:r>
      <w:r>
        <w:tab/>
      </w:r>
      <w:r>
        <w:fldChar w:fldCharType="begin"/>
      </w:r>
      <w:r>
        <w:instrText xml:space="preserve"> PAGEREF _Toc24504 </w:instrText>
      </w:r>
      <w:r>
        <w:fldChar w:fldCharType="separate"/>
      </w:r>
      <w:r>
        <w:t>51</w:t>
      </w:r>
      <w:r>
        <w:fldChar w:fldCharType="end"/>
      </w:r>
      <w:r>
        <w:fldChar w:fldCharType="end"/>
      </w:r>
    </w:p>
    <w:p>
      <w:pPr>
        <w:pStyle w:val="13"/>
        <w:tabs>
          <w:tab w:val="right" w:leader="dot" w:pos="8669"/>
        </w:tabs>
      </w:pPr>
      <w:r>
        <w:fldChar w:fldCharType="begin"/>
      </w:r>
      <w:r>
        <w:instrText xml:space="preserve"> HYPERLINK \l "_Toc23251" </w:instrText>
      </w:r>
      <w:r>
        <w:fldChar w:fldCharType="separate"/>
      </w:r>
      <w:r>
        <w:t xml:space="preserve">A1 </w:t>
      </w:r>
      <w:r>
        <w:rPr>
          <w:rFonts w:hint="eastAsia" w:cs="黑体"/>
        </w:rPr>
        <w:t>基本程序</w:t>
      </w:r>
      <w:r>
        <w:tab/>
      </w:r>
      <w:r>
        <w:fldChar w:fldCharType="begin"/>
      </w:r>
      <w:r>
        <w:instrText xml:space="preserve"> PAGEREF _Toc23251 </w:instrText>
      </w:r>
      <w:r>
        <w:fldChar w:fldCharType="separate"/>
      </w:r>
      <w:r>
        <w:t>51</w:t>
      </w:r>
      <w:r>
        <w:fldChar w:fldCharType="end"/>
      </w:r>
      <w:r>
        <w:fldChar w:fldCharType="end"/>
      </w:r>
    </w:p>
    <w:p>
      <w:pPr>
        <w:pStyle w:val="13"/>
        <w:tabs>
          <w:tab w:val="right" w:leader="dot" w:pos="8669"/>
        </w:tabs>
      </w:pPr>
      <w:r>
        <w:fldChar w:fldCharType="begin"/>
      </w:r>
      <w:r>
        <w:instrText xml:space="preserve"> HYPERLINK \l "_Toc22834" </w:instrText>
      </w:r>
      <w:r>
        <w:fldChar w:fldCharType="separate"/>
      </w:r>
      <w:r>
        <w:t xml:space="preserve">A2 </w:t>
      </w:r>
      <w:r>
        <w:rPr>
          <w:rFonts w:hint="eastAsia" w:cs="黑体"/>
        </w:rPr>
        <w:t>评标准备</w:t>
      </w:r>
      <w:r>
        <w:tab/>
      </w:r>
      <w:r>
        <w:fldChar w:fldCharType="begin"/>
      </w:r>
      <w:r>
        <w:instrText xml:space="preserve"> PAGEREF _Toc22834 </w:instrText>
      </w:r>
      <w:r>
        <w:fldChar w:fldCharType="separate"/>
      </w:r>
      <w:r>
        <w:t>51</w:t>
      </w:r>
      <w:r>
        <w:fldChar w:fldCharType="end"/>
      </w:r>
      <w:r>
        <w:fldChar w:fldCharType="end"/>
      </w:r>
    </w:p>
    <w:p>
      <w:pPr>
        <w:pStyle w:val="13"/>
        <w:tabs>
          <w:tab w:val="right" w:leader="dot" w:pos="8669"/>
        </w:tabs>
      </w:pPr>
      <w:r>
        <w:fldChar w:fldCharType="begin"/>
      </w:r>
      <w:r>
        <w:instrText xml:space="preserve"> HYPERLINK \l "_Toc22257" </w:instrText>
      </w:r>
      <w:r>
        <w:fldChar w:fldCharType="separate"/>
      </w:r>
      <w:r>
        <w:t xml:space="preserve">A3 </w:t>
      </w:r>
      <w:r>
        <w:rPr>
          <w:rFonts w:hint="eastAsia" w:cs="黑体"/>
        </w:rPr>
        <w:t>初步评审</w:t>
      </w:r>
      <w:r>
        <w:tab/>
      </w:r>
      <w:r>
        <w:fldChar w:fldCharType="begin"/>
      </w:r>
      <w:r>
        <w:instrText xml:space="preserve"> PAGEREF _Toc22257 </w:instrText>
      </w:r>
      <w:r>
        <w:fldChar w:fldCharType="separate"/>
      </w:r>
      <w:r>
        <w:t>52</w:t>
      </w:r>
      <w:r>
        <w:fldChar w:fldCharType="end"/>
      </w:r>
      <w:r>
        <w:fldChar w:fldCharType="end"/>
      </w:r>
    </w:p>
    <w:p>
      <w:pPr>
        <w:pStyle w:val="13"/>
        <w:tabs>
          <w:tab w:val="right" w:leader="dot" w:pos="8669"/>
        </w:tabs>
      </w:pPr>
      <w:r>
        <w:fldChar w:fldCharType="begin"/>
      </w:r>
      <w:r>
        <w:instrText xml:space="preserve"> HYPERLINK \l "_Toc23375" </w:instrText>
      </w:r>
      <w:r>
        <w:fldChar w:fldCharType="separate"/>
      </w:r>
      <w:r>
        <w:t xml:space="preserve">A4 </w:t>
      </w:r>
      <w:r>
        <w:rPr>
          <w:rFonts w:hint="eastAsia" w:cs="黑体"/>
        </w:rPr>
        <w:t>详细评审</w:t>
      </w:r>
      <w:r>
        <w:tab/>
      </w:r>
      <w:r>
        <w:fldChar w:fldCharType="begin"/>
      </w:r>
      <w:r>
        <w:instrText xml:space="preserve"> PAGEREF _Toc23375 </w:instrText>
      </w:r>
      <w:r>
        <w:fldChar w:fldCharType="separate"/>
      </w:r>
      <w:r>
        <w:t>52</w:t>
      </w:r>
      <w:r>
        <w:fldChar w:fldCharType="end"/>
      </w:r>
      <w:r>
        <w:fldChar w:fldCharType="end"/>
      </w:r>
    </w:p>
    <w:p>
      <w:pPr>
        <w:pStyle w:val="13"/>
        <w:tabs>
          <w:tab w:val="right" w:leader="dot" w:pos="8669"/>
        </w:tabs>
      </w:pPr>
      <w:r>
        <w:fldChar w:fldCharType="begin"/>
      </w:r>
      <w:r>
        <w:instrText xml:space="preserve"> HYPERLINK \l "_Toc23764" </w:instrText>
      </w:r>
      <w:r>
        <w:fldChar w:fldCharType="separate"/>
      </w:r>
      <w:r>
        <w:t xml:space="preserve">A5 </w:t>
      </w:r>
      <w:r>
        <w:rPr>
          <w:rFonts w:hint="eastAsia" w:cs="黑体"/>
        </w:rPr>
        <w:t>推荐中标候选人或者直接确定中标人</w:t>
      </w:r>
      <w:r>
        <w:tab/>
      </w:r>
      <w:r>
        <w:fldChar w:fldCharType="begin"/>
      </w:r>
      <w:r>
        <w:instrText xml:space="preserve"> PAGEREF _Toc23764 </w:instrText>
      </w:r>
      <w:r>
        <w:fldChar w:fldCharType="separate"/>
      </w:r>
      <w:r>
        <w:t>53</w:t>
      </w:r>
      <w:r>
        <w:fldChar w:fldCharType="end"/>
      </w:r>
      <w:r>
        <w:fldChar w:fldCharType="end"/>
      </w:r>
    </w:p>
    <w:p>
      <w:pPr>
        <w:pStyle w:val="13"/>
        <w:tabs>
          <w:tab w:val="right" w:leader="dot" w:pos="8669"/>
        </w:tabs>
      </w:pPr>
      <w:r>
        <w:fldChar w:fldCharType="begin"/>
      </w:r>
      <w:r>
        <w:instrText xml:space="preserve"> HYPERLINK \l "_Toc22041" </w:instrText>
      </w:r>
      <w:r>
        <w:fldChar w:fldCharType="separate"/>
      </w:r>
      <w:r>
        <w:t xml:space="preserve">A6 </w:t>
      </w:r>
      <w:r>
        <w:rPr>
          <w:rFonts w:hint="eastAsia" w:cs="黑体"/>
        </w:rPr>
        <w:t>特殊情况的处置程序</w:t>
      </w:r>
      <w:r>
        <w:tab/>
      </w:r>
      <w:r>
        <w:fldChar w:fldCharType="begin"/>
      </w:r>
      <w:r>
        <w:instrText xml:space="preserve"> PAGEREF _Toc22041 </w:instrText>
      </w:r>
      <w:r>
        <w:fldChar w:fldCharType="separate"/>
      </w:r>
      <w:r>
        <w:t>54</w:t>
      </w:r>
      <w:r>
        <w:fldChar w:fldCharType="end"/>
      </w:r>
      <w:r>
        <w:fldChar w:fldCharType="end"/>
      </w:r>
    </w:p>
    <w:p>
      <w:pPr>
        <w:pStyle w:val="13"/>
        <w:tabs>
          <w:tab w:val="right" w:leader="dot" w:pos="8669"/>
        </w:tabs>
      </w:pPr>
      <w:r>
        <w:fldChar w:fldCharType="begin"/>
      </w:r>
      <w:r>
        <w:instrText xml:space="preserve"> HYPERLINK \l "_Toc13246" </w:instrText>
      </w:r>
      <w:r>
        <w:fldChar w:fldCharType="separate"/>
      </w:r>
      <w:r>
        <w:t xml:space="preserve">A7 </w:t>
      </w:r>
      <w:r>
        <w:rPr>
          <w:rFonts w:hint="eastAsia" w:cs="黑体"/>
        </w:rPr>
        <w:t>补充条款</w:t>
      </w:r>
      <w:r>
        <w:tab/>
      </w:r>
      <w:r>
        <w:fldChar w:fldCharType="begin"/>
      </w:r>
      <w:r>
        <w:instrText xml:space="preserve"> PAGEREF _Toc13246 </w:instrText>
      </w:r>
      <w:r>
        <w:fldChar w:fldCharType="separate"/>
      </w:r>
      <w:r>
        <w:t>55</w:t>
      </w:r>
      <w:r>
        <w:fldChar w:fldCharType="end"/>
      </w:r>
      <w:r>
        <w:fldChar w:fldCharType="end"/>
      </w:r>
    </w:p>
    <w:p>
      <w:pPr>
        <w:pStyle w:val="12"/>
        <w:tabs>
          <w:tab w:val="right" w:leader="dot" w:pos="8669"/>
        </w:tabs>
      </w:pPr>
      <w:r>
        <w:fldChar w:fldCharType="begin"/>
      </w:r>
      <w:r>
        <w:instrText xml:space="preserve"> HYPERLINK \l "_Toc13730" </w:instrText>
      </w:r>
      <w:r>
        <w:fldChar w:fldCharType="separate"/>
      </w:r>
      <w:r>
        <w:rPr>
          <w:rFonts w:hint="eastAsia" w:cs="黑体"/>
        </w:rPr>
        <w:t>附件</w:t>
      </w:r>
      <w:r>
        <w:t xml:space="preserve">B  </w:t>
      </w:r>
      <w:r>
        <w:rPr>
          <w:rFonts w:hint="eastAsia" w:cs="黑体"/>
        </w:rPr>
        <w:t>否决投标条件</w:t>
      </w:r>
      <w:r>
        <w:tab/>
      </w:r>
      <w:r>
        <w:fldChar w:fldCharType="begin"/>
      </w:r>
      <w:r>
        <w:instrText xml:space="preserve"> PAGEREF _Toc13730 </w:instrText>
      </w:r>
      <w:r>
        <w:fldChar w:fldCharType="separate"/>
      </w:r>
      <w:r>
        <w:t>56</w:t>
      </w:r>
      <w:r>
        <w:fldChar w:fldCharType="end"/>
      </w:r>
      <w:r>
        <w:fldChar w:fldCharType="end"/>
      </w:r>
    </w:p>
    <w:p>
      <w:pPr>
        <w:pStyle w:val="13"/>
        <w:tabs>
          <w:tab w:val="right" w:leader="dot" w:pos="8669"/>
        </w:tabs>
      </w:pPr>
      <w:r>
        <w:fldChar w:fldCharType="begin"/>
      </w:r>
      <w:r>
        <w:instrText xml:space="preserve"> HYPERLINK \l "_Toc14828" </w:instrText>
      </w:r>
      <w:r>
        <w:fldChar w:fldCharType="separate"/>
      </w:r>
      <w:r>
        <w:t xml:space="preserve">B0 </w:t>
      </w:r>
      <w:r>
        <w:rPr>
          <w:rFonts w:hint="eastAsia" w:cs="黑体"/>
        </w:rPr>
        <w:t>总</w:t>
      </w:r>
      <w:r>
        <w:t xml:space="preserve">  </w:t>
      </w:r>
      <w:r>
        <w:rPr>
          <w:rFonts w:hint="eastAsia" w:cs="黑体"/>
        </w:rPr>
        <w:t>则</w:t>
      </w:r>
      <w:r>
        <w:tab/>
      </w:r>
      <w:r>
        <w:fldChar w:fldCharType="begin"/>
      </w:r>
      <w:r>
        <w:instrText xml:space="preserve"> PAGEREF _Toc14828 </w:instrText>
      </w:r>
      <w:r>
        <w:fldChar w:fldCharType="separate"/>
      </w:r>
      <w:r>
        <w:t>56</w:t>
      </w:r>
      <w:r>
        <w:fldChar w:fldCharType="end"/>
      </w:r>
      <w:r>
        <w:fldChar w:fldCharType="end"/>
      </w:r>
    </w:p>
    <w:p>
      <w:pPr>
        <w:pStyle w:val="13"/>
        <w:tabs>
          <w:tab w:val="right" w:leader="dot" w:pos="8669"/>
        </w:tabs>
      </w:pPr>
      <w:r>
        <w:fldChar w:fldCharType="begin"/>
      </w:r>
      <w:r>
        <w:instrText xml:space="preserve"> HYPERLINK \l "_Toc16351" </w:instrText>
      </w:r>
      <w:r>
        <w:fldChar w:fldCharType="separate"/>
      </w:r>
      <w:r>
        <w:t xml:space="preserve">B1 </w:t>
      </w:r>
      <w:r>
        <w:rPr>
          <w:rFonts w:hint="eastAsia" w:cs="黑体"/>
        </w:rPr>
        <w:t>否决投标条件</w:t>
      </w:r>
      <w:r>
        <w:tab/>
      </w:r>
      <w:r>
        <w:fldChar w:fldCharType="begin"/>
      </w:r>
      <w:r>
        <w:instrText xml:space="preserve"> PAGEREF _Toc16351 </w:instrText>
      </w:r>
      <w:r>
        <w:fldChar w:fldCharType="separate"/>
      </w:r>
      <w:r>
        <w:t>56</w:t>
      </w:r>
      <w:r>
        <w:fldChar w:fldCharType="end"/>
      </w:r>
      <w:r>
        <w:fldChar w:fldCharType="end"/>
      </w:r>
    </w:p>
    <w:p>
      <w:pPr>
        <w:pStyle w:val="12"/>
        <w:tabs>
          <w:tab w:val="right" w:leader="dot" w:pos="8669"/>
        </w:tabs>
      </w:pPr>
      <w:r>
        <w:fldChar w:fldCharType="begin"/>
      </w:r>
      <w:r>
        <w:instrText xml:space="preserve"> HYPERLINK \l "_Toc9087" </w:instrText>
      </w:r>
      <w:r>
        <w:fldChar w:fldCharType="separate"/>
      </w:r>
      <w:r>
        <w:rPr>
          <w:rFonts w:hint="eastAsia" w:cs="黑体"/>
        </w:rPr>
        <w:t>第四章</w:t>
      </w:r>
      <w:r>
        <w:t xml:space="preserve">  </w:t>
      </w:r>
      <w:r>
        <w:rPr>
          <w:rFonts w:hint="eastAsia" w:cs="黑体"/>
        </w:rPr>
        <w:t>合同条款及格式</w:t>
      </w:r>
      <w:r>
        <w:tab/>
      </w:r>
      <w:r>
        <w:fldChar w:fldCharType="begin"/>
      </w:r>
      <w:r>
        <w:instrText xml:space="preserve"> PAGEREF _Toc9087 </w:instrText>
      </w:r>
      <w:r>
        <w:fldChar w:fldCharType="separate"/>
      </w:r>
      <w:r>
        <w:t>77</w:t>
      </w:r>
      <w:r>
        <w:fldChar w:fldCharType="end"/>
      </w:r>
      <w:r>
        <w:fldChar w:fldCharType="end"/>
      </w:r>
    </w:p>
    <w:p>
      <w:pPr>
        <w:pStyle w:val="12"/>
        <w:tabs>
          <w:tab w:val="right" w:leader="dot" w:pos="8669"/>
        </w:tabs>
      </w:pPr>
      <w:r>
        <w:fldChar w:fldCharType="begin"/>
      </w:r>
      <w:r>
        <w:instrText xml:space="preserve"> HYPERLINK \l "_Toc20071" </w:instrText>
      </w:r>
      <w:r>
        <w:fldChar w:fldCharType="separate"/>
      </w:r>
      <w:r>
        <w:rPr>
          <w:rFonts w:hint="eastAsia" w:cs="黑体"/>
        </w:rPr>
        <w:t>第一部分</w:t>
      </w:r>
      <w:r>
        <w:t xml:space="preserve"> </w:t>
      </w:r>
      <w:r>
        <w:rPr>
          <w:rFonts w:hint="eastAsia" w:cs="黑体"/>
        </w:rPr>
        <w:t>合同协议书</w:t>
      </w:r>
      <w:r>
        <w:tab/>
      </w:r>
      <w:r>
        <w:fldChar w:fldCharType="begin"/>
      </w:r>
      <w:r>
        <w:instrText xml:space="preserve"> PAGEREF _Toc20071 </w:instrText>
      </w:r>
      <w:r>
        <w:fldChar w:fldCharType="separate"/>
      </w:r>
      <w:r>
        <w:t>77</w:t>
      </w:r>
      <w:r>
        <w:fldChar w:fldCharType="end"/>
      </w:r>
      <w:r>
        <w:fldChar w:fldCharType="end"/>
      </w:r>
    </w:p>
    <w:p>
      <w:pPr>
        <w:pStyle w:val="12"/>
        <w:tabs>
          <w:tab w:val="right" w:leader="dot" w:pos="8669"/>
        </w:tabs>
      </w:pPr>
      <w:r>
        <w:fldChar w:fldCharType="begin"/>
      </w:r>
      <w:r>
        <w:instrText xml:space="preserve"> HYPERLINK \l "_Toc27078" </w:instrText>
      </w:r>
      <w:r>
        <w:fldChar w:fldCharType="separate"/>
      </w:r>
      <w:r>
        <w:rPr>
          <w:rFonts w:hint="eastAsia" w:cs="黑体"/>
        </w:rPr>
        <w:t>第二部分</w:t>
      </w:r>
      <w:r>
        <w:t xml:space="preserve"> </w:t>
      </w:r>
      <w:r>
        <w:rPr>
          <w:rFonts w:hint="eastAsia" w:cs="黑体"/>
        </w:rPr>
        <w:t>通用合同条款</w:t>
      </w:r>
      <w:r>
        <w:tab/>
      </w:r>
      <w:r>
        <w:fldChar w:fldCharType="begin"/>
      </w:r>
      <w:r>
        <w:instrText xml:space="preserve"> PAGEREF _Toc27078 </w:instrText>
      </w:r>
      <w:r>
        <w:fldChar w:fldCharType="separate"/>
      </w:r>
      <w:r>
        <w:t>80</w:t>
      </w:r>
      <w:r>
        <w:fldChar w:fldCharType="end"/>
      </w:r>
      <w:r>
        <w:fldChar w:fldCharType="end"/>
      </w:r>
    </w:p>
    <w:p>
      <w:pPr>
        <w:pStyle w:val="12"/>
        <w:tabs>
          <w:tab w:val="right" w:leader="dot" w:pos="8669"/>
        </w:tabs>
      </w:pPr>
      <w:r>
        <w:fldChar w:fldCharType="begin"/>
      </w:r>
      <w:r>
        <w:instrText xml:space="preserve"> HYPERLINK \l "_Toc11031" </w:instrText>
      </w:r>
      <w:r>
        <w:fldChar w:fldCharType="separate"/>
      </w:r>
      <w:r>
        <w:rPr>
          <w:rFonts w:hint="eastAsia" w:hAnsi="宋体" w:cs="黑体"/>
          <w:szCs w:val="30"/>
        </w:rPr>
        <w:t>第三部分</w:t>
      </w:r>
      <w:r>
        <w:rPr>
          <w:szCs w:val="30"/>
        </w:rPr>
        <w:t xml:space="preserve"> </w:t>
      </w:r>
      <w:r>
        <w:rPr>
          <w:rFonts w:hint="eastAsia" w:hAnsi="宋体" w:cs="黑体"/>
          <w:szCs w:val="30"/>
        </w:rPr>
        <w:t>专用合同条款</w:t>
      </w:r>
      <w:r>
        <w:tab/>
      </w:r>
      <w:r>
        <w:fldChar w:fldCharType="begin"/>
      </w:r>
      <w:r>
        <w:instrText xml:space="preserve"> PAGEREF _Toc11031 </w:instrText>
      </w:r>
      <w:r>
        <w:fldChar w:fldCharType="separate"/>
      </w:r>
      <w:r>
        <w:t>80</w:t>
      </w:r>
      <w:r>
        <w:fldChar w:fldCharType="end"/>
      </w:r>
      <w:r>
        <w:fldChar w:fldCharType="end"/>
      </w:r>
    </w:p>
    <w:p>
      <w:pPr>
        <w:pStyle w:val="13"/>
        <w:tabs>
          <w:tab w:val="right" w:leader="dot" w:pos="8669"/>
        </w:tabs>
      </w:pPr>
      <w:r>
        <w:fldChar w:fldCharType="begin"/>
      </w:r>
      <w:r>
        <w:instrText xml:space="preserve"> HYPERLINK \l "_Toc13770" </w:instrText>
      </w:r>
      <w:r>
        <w:fldChar w:fldCharType="separate"/>
      </w:r>
      <w:r>
        <w:t xml:space="preserve">1. </w:t>
      </w:r>
      <w:r>
        <w:rPr>
          <w:rFonts w:hint="eastAsia" w:hAnsi="宋体" w:cs="黑体"/>
        </w:rPr>
        <w:t>一般约定</w:t>
      </w:r>
      <w:r>
        <w:tab/>
      </w:r>
      <w:r>
        <w:fldChar w:fldCharType="begin"/>
      </w:r>
      <w:r>
        <w:instrText xml:space="preserve"> PAGEREF _Toc13770 </w:instrText>
      </w:r>
      <w:r>
        <w:fldChar w:fldCharType="separate"/>
      </w:r>
      <w:r>
        <w:t>80</w:t>
      </w:r>
      <w:r>
        <w:fldChar w:fldCharType="end"/>
      </w:r>
      <w:r>
        <w:fldChar w:fldCharType="end"/>
      </w:r>
    </w:p>
    <w:p>
      <w:pPr>
        <w:pStyle w:val="8"/>
        <w:tabs>
          <w:tab w:val="right" w:leader="dot" w:pos="8669"/>
        </w:tabs>
      </w:pPr>
      <w:r>
        <w:fldChar w:fldCharType="begin"/>
      </w:r>
      <w:r>
        <w:instrText xml:space="preserve"> HYPERLINK \l "_Toc20203" </w:instrText>
      </w:r>
      <w:r>
        <w:fldChar w:fldCharType="separate"/>
      </w:r>
      <w:r>
        <w:t xml:space="preserve">1.1 </w:t>
      </w:r>
      <w:r>
        <w:rPr>
          <w:rFonts w:hint="eastAsia" w:hAnsi="宋体" w:cs="黑体"/>
        </w:rPr>
        <w:t>词语定义</w:t>
      </w:r>
      <w:r>
        <w:tab/>
      </w:r>
      <w:r>
        <w:fldChar w:fldCharType="begin"/>
      </w:r>
      <w:r>
        <w:instrText xml:space="preserve"> PAGEREF _Toc20203 </w:instrText>
      </w:r>
      <w:r>
        <w:fldChar w:fldCharType="separate"/>
      </w:r>
      <w:r>
        <w:t>80</w:t>
      </w:r>
      <w:r>
        <w:fldChar w:fldCharType="end"/>
      </w:r>
      <w:r>
        <w:fldChar w:fldCharType="end"/>
      </w:r>
    </w:p>
    <w:p>
      <w:pPr>
        <w:pStyle w:val="8"/>
        <w:tabs>
          <w:tab w:val="right" w:leader="dot" w:pos="8669"/>
        </w:tabs>
      </w:pPr>
      <w:r>
        <w:fldChar w:fldCharType="begin"/>
      </w:r>
      <w:r>
        <w:instrText xml:space="preserve"> HYPERLINK \l "_Toc10317" </w:instrText>
      </w:r>
      <w:r>
        <w:fldChar w:fldCharType="separate"/>
      </w:r>
      <w:r>
        <w:t xml:space="preserve">1.3 </w:t>
      </w:r>
      <w:r>
        <w:rPr>
          <w:rFonts w:hint="eastAsia" w:hAnsi="宋体" w:cs="黑体"/>
        </w:rPr>
        <w:t>法律</w:t>
      </w:r>
      <w:r>
        <w:tab/>
      </w:r>
      <w:r>
        <w:fldChar w:fldCharType="begin"/>
      </w:r>
      <w:r>
        <w:instrText xml:space="preserve"> PAGEREF _Toc10317 </w:instrText>
      </w:r>
      <w:r>
        <w:fldChar w:fldCharType="separate"/>
      </w:r>
      <w:r>
        <w:t>81</w:t>
      </w:r>
      <w:r>
        <w:fldChar w:fldCharType="end"/>
      </w:r>
      <w:r>
        <w:fldChar w:fldCharType="end"/>
      </w:r>
    </w:p>
    <w:p>
      <w:pPr>
        <w:pStyle w:val="8"/>
        <w:tabs>
          <w:tab w:val="right" w:leader="dot" w:pos="8669"/>
        </w:tabs>
      </w:pPr>
      <w:r>
        <w:fldChar w:fldCharType="begin"/>
      </w:r>
      <w:r>
        <w:instrText xml:space="preserve"> HYPERLINK \l "_Toc31883" </w:instrText>
      </w:r>
      <w:r>
        <w:fldChar w:fldCharType="separate"/>
      </w:r>
      <w:r>
        <w:t xml:space="preserve">1.4 </w:t>
      </w:r>
      <w:r>
        <w:rPr>
          <w:rFonts w:hint="eastAsia" w:hAnsi="宋体" w:cs="黑体"/>
        </w:rPr>
        <w:t>标准和规范</w:t>
      </w:r>
      <w:r>
        <w:tab/>
      </w:r>
      <w:r>
        <w:fldChar w:fldCharType="begin"/>
      </w:r>
      <w:r>
        <w:instrText xml:space="preserve"> PAGEREF _Toc31883 </w:instrText>
      </w:r>
      <w:r>
        <w:fldChar w:fldCharType="separate"/>
      </w:r>
      <w:r>
        <w:t>81</w:t>
      </w:r>
      <w:r>
        <w:fldChar w:fldCharType="end"/>
      </w:r>
      <w:r>
        <w:fldChar w:fldCharType="end"/>
      </w:r>
    </w:p>
    <w:p>
      <w:pPr>
        <w:pStyle w:val="8"/>
        <w:tabs>
          <w:tab w:val="right" w:leader="dot" w:pos="8669"/>
        </w:tabs>
      </w:pPr>
      <w:r>
        <w:fldChar w:fldCharType="begin"/>
      </w:r>
      <w:r>
        <w:instrText xml:space="preserve"> HYPERLINK \l "_Toc12947" </w:instrText>
      </w:r>
      <w:r>
        <w:fldChar w:fldCharType="separate"/>
      </w:r>
      <w:r>
        <w:t xml:space="preserve">1.5 </w:t>
      </w:r>
      <w:r>
        <w:rPr>
          <w:rFonts w:hint="eastAsia" w:cs="黑体"/>
        </w:rPr>
        <w:t>合同文件的优先顺序</w:t>
      </w:r>
      <w:r>
        <w:tab/>
      </w:r>
      <w:r>
        <w:fldChar w:fldCharType="begin"/>
      </w:r>
      <w:r>
        <w:instrText xml:space="preserve"> PAGEREF _Toc12947 </w:instrText>
      </w:r>
      <w:r>
        <w:fldChar w:fldCharType="separate"/>
      </w:r>
      <w:r>
        <w:t>81</w:t>
      </w:r>
      <w:r>
        <w:fldChar w:fldCharType="end"/>
      </w:r>
      <w:r>
        <w:fldChar w:fldCharType="end"/>
      </w:r>
    </w:p>
    <w:p>
      <w:pPr>
        <w:pStyle w:val="8"/>
        <w:tabs>
          <w:tab w:val="right" w:leader="dot" w:pos="8669"/>
        </w:tabs>
      </w:pPr>
      <w:r>
        <w:fldChar w:fldCharType="begin"/>
      </w:r>
      <w:r>
        <w:instrText xml:space="preserve"> HYPERLINK \l "_Toc15457" </w:instrText>
      </w:r>
      <w:r>
        <w:fldChar w:fldCharType="separate"/>
      </w:r>
      <w:r>
        <w:t xml:space="preserve">1.6 </w:t>
      </w:r>
      <w:r>
        <w:rPr>
          <w:rFonts w:hint="eastAsia" w:cs="黑体"/>
        </w:rPr>
        <w:t>图纸和承包人文件</w:t>
      </w:r>
      <w:r>
        <w:tab/>
      </w:r>
      <w:r>
        <w:fldChar w:fldCharType="begin"/>
      </w:r>
      <w:r>
        <w:instrText xml:space="preserve"> PAGEREF _Toc15457 </w:instrText>
      </w:r>
      <w:r>
        <w:fldChar w:fldCharType="separate"/>
      </w:r>
      <w:r>
        <w:t>81</w:t>
      </w:r>
      <w:r>
        <w:fldChar w:fldCharType="end"/>
      </w:r>
      <w:r>
        <w:fldChar w:fldCharType="end"/>
      </w:r>
    </w:p>
    <w:p>
      <w:pPr>
        <w:pStyle w:val="8"/>
        <w:tabs>
          <w:tab w:val="right" w:leader="dot" w:pos="8669"/>
        </w:tabs>
      </w:pPr>
      <w:r>
        <w:fldChar w:fldCharType="begin"/>
      </w:r>
      <w:r>
        <w:instrText xml:space="preserve"> HYPERLINK \l "_Toc3766" </w:instrText>
      </w:r>
      <w:r>
        <w:fldChar w:fldCharType="separate"/>
      </w:r>
      <w:r>
        <w:t xml:space="preserve">1.7 </w:t>
      </w:r>
      <w:r>
        <w:rPr>
          <w:rFonts w:hint="eastAsia" w:hAnsi="宋体" w:cs="黑体"/>
        </w:rPr>
        <w:t>联络</w:t>
      </w:r>
      <w:r>
        <w:tab/>
      </w:r>
      <w:r>
        <w:fldChar w:fldCharType="begin"/>
      </w:r>
      <w:r>
        <w:instrText xml:space="preserve"> PAGEREF _Toc3766 </w:instrText>
      </w:r>
      <w:r>
        <w:fldChar w:fldCharType="separate"/>
      </w:r>
      <w:r>
        <w:t>82</w:t>
      </w:r>
      <w:r>
        <w:fldChar w:fldCharType="end"/>
      </w:r>
      <w:r>
        <w:fldChar w:fldCharType="end"/>
      </w:r>
    </w:p>
    <w:p>
      <w:pPr>
        <w:pStyle w:val="8"/>
        <w:tabs>
          <w:tab w:val="right" w:leader="dot" w:pos="8669"/>
        </w:tabs>
      </w:pPr>
      <w:r>
        <w:fldChar w:fldCharType="begin"/>
      </w:r>
      <w:r>
        <w:instrText xml:space="preserve"> HYPERLINK \l "_Toc11822" </w:instrText>
      </w:r>
      <w:r>
        <w:fldChar w:fldCharType="separate"/>
      </w:r>
      <w:r>
        <w:t xml:space="preserve">1.10 </w:t>
      </w:r>
      <w:r>
        <w:rPr>
          <w:rFonts w:hint="eastAsia" w:hAnsi="宋体" w:cs="黑体"/>
        </w:rPr>
        <w:t>交通运输</w:t>
      </w:r>
      <w:r>
        <w:tab/>
      </w:r>
      <w:r>
        <w:fldChar w:fldCharType="begin"/>
      </w:r>
      <w:r>
        <w:instrText xml:space="preserve"> PAGEREF _Toc11822 </w:instrText>
      </w:r>
      <w:r>
        <w:fldChar w:fldCharType="separate"/>
      </w:r>
      <w:r>
        <w:t>82</w:t>
      </w:r>
      <w:r>
        <w:fldChar w:fldCharType="end"/>
      </w:r>
      <w:r>
        <w:fldChar w:fldCharType="end"/>
      </w:r>
    </w:p>
    <w:p>
      <w:pPr>
        <w:pStyle w:val="8"/>
        <w:tabs>
          <w:tab w:val="right" w:leader="dot" w:pos="8669"/>
        </w:tabs>
      </w:pPr>
      <w:r>
        <w:fldChar w:fldCharType="begin"/>
      </w:r>
      <w:r>
        <w:instrText xml:space="preserve"> HYPERLINK \l "_Toc6992" </w:instrText>
      </w:r>
      <w:r>
        <w:fldChar w:fldCharType="separate"/>
      </w:r>
      <w:r>
        <w:t xml:space="preserve">1.11 </w:t>
      </w:r>
      <w:r>
        <w:rPr>
          <w:rFonts w:hint="eastAsia" w:hAnsi="宋体" w:cs="黑体"/>
        </w:rPr>
        <w:t>知识产权</w:t>
      </w:r>
      <w:r>
        <w:tab/>
      </w:r>
      <w:r>
        <w:fldChar w:fldCharType="begin"/>
      </w:r>
      <w:r>
        <w:instrText xml:space="preserve"> PAGEREF _Toc6992 </w:instrText>
      </w:r>
      <w:r>
        <w:fldChar w:fldCharType="separate"/>
      </w:r>
      <w:r>
        <w:t>83</w:t>
      </w:r>
      <w:r>
        <w:fldChar w:fldCharType="end"/>
      </w:r>
      <w:r>
        <w:fldChar w:fldCharType="end"/>
      </w:r>
    </w:p>
    <w:p>
      <w:pPr>
        <w:pStyle w:val="8"/>
        <w:tabs>
          <w:tab w:val="right" w:leader="dot" w:pos="8669"/>
        </w:tabs>
      </w:pPr>
      <w:r>
        <w:fldChar w:fldCharType="begin"/>
      </w:r>
      <w:r>
        <w:instrText xml:space="preserve"> HYPERLINK \l "_Toc1145" </w:instrText>
      </w:r>
      <w:r>
        <w:fldChar w:fldCharType="separate"/>
      </w:r>
      <w:r>
        <w:t>1.13</w:t>
      </w:r>
      <w:r>
        <w:rPr>
          <w:rFonts w:hint="eastAsia" w:cs="黑体"/>
        </w:rPr>
        <w:t>工程量清单错误的修正</w:t>
      </w:r>
      <w:r>
        <w:tab/>
      </w:r>
      <w:r>
        <w:fldChar w:fldCharType="begin"/>
      </w:r>
      <w:r>
        <w:instrText xml:space="preserve"> PAGEREF _Toc1145 </w:instrText>
      </w:r>
      <w:r>
        <w:fldChar w:fldCharType="separate"/>
      </w:r>
      <w:r>
        <w:t>83</w:t>
      </w:r>
      <w:r>
        <w:fldChar w:fldCharType="end"/>
      </w:r>
      <w:r>
        <w:fldChar w:fldCharType="end"/>
      </w:r>
    </w:p>
    <w:p>
      <w:pPr>
        <w:pStyle w:val="13"/>
        <w:tabs>
          <w:tab w:val="right" w:leader="dot" w:pos="8669"/>
        </w:tabs>
      </w:pPr>
      <w:r>
        <w:fldChar w:fldCharType="begin"/>
      </w:r>
      <w:r>
        <w:instrText xml:space="preserve"> HYPERLINK \l "_Toc15808" </w:instrText>
      </w:r>
      <w:r>
        <w:fldChar w:fldCharType="separate"/>
      </w:r>
      <w:r>
        <w:t xml:space="preserve">2. </w:t>
      </w:r>
      <w:r>
        <w:rPr>
          <w:rFonts w:hint="eastAsia" w:hAnsi="宋体" w:cs="黑体"/>
        </w:rPr>
        <w:t>发包人</w:t>
      </w:r>
      <w:r>
        <w:tab/>
      </w:r>
      <w:r>
        <w:fldChar w:fldCharType="begin"/>
      </w:r>
      <w:r>
        <w:instrText xml:space="preserve"> PAGEREF _Toc15808 </w:instrText>
      </w:r>
      <w:r>
        <w:fldChar w:fldCharType="separate"/>
      </w:r>
      <w:r>
        <w:t>83</w:t>
      </w:r>
      <w:r>
        <w:fldChar w:fldCharType="end"/>
      </w:r>
      <w:r>
        <w:fldChar w:fldCharType="end"/>
      </w:r>
    </w:p>
    <w:p>
      <w:pPr>
        <w:pStyle w:val="8"/>
        <w:tabs>
          <w:tab w:val="right" w:leader="dot" w:pos="8669"/>
        </w:tabs>
      </w:pPr>
      <w:r>
        <w:fldChar w:fldCharType="begin"/>
      </w:r>
      <w:r>
        <w:instrText xml:space="preserve"> HYPERLINK \l "_Toc24658" </w:instrText>
      </w:r>
      <w:r>
        <w:fldChar w:fldCharType="separate"/>
      </w:r>
      <w:r>
        <w:t xml:space="preserve">2.2 </w:t>
      </w:r>
      <w:r>
        <w:rPr>
          <w:rFonts w:hint="eastAsia" w:hAnsi="宋体" w:cs="黑体"/>
        </w:rPr>
        <w:t>发包人代表</w:t>
      </w:r>
      <w:r>
        <w:tab/>
      </w:r>
      <w:r>
        <w:fldChar w:fldCharType="begin"/>
      </w:r>
      <w:r>
        <w:instrText xml:space="preserve"> PAGEREF _Toc24658 </w:instrText>
      </w:r>
      <w:r>
        <w:fldChar w:fldCharType="separate"/>
      </w:r>
      <w:r>
        <w:t>83</w:t>
      </w:r>
      <w:r>
        <w:fldChar w:fldCharType="end"/>
      </w:r>
      <w:r>
        <w:fldChar w:fldCharType="end"/>
      </w:r>
    </w:p>
    <w:p>
      <w:pPr>
        <w:pStyle w:val="8"/>
        <w:tabs>
          <w:tab w:val="right" w:leader="dot" w:pos="8669"/>
        </w:tabs>
      </w:pPr>
      <w:r>
        <w:fldChar w:fldCharType="begin"/>
      </w:r>
      <w:r>
        <w:instrText xml:space="preserve"> HYPERLINK \l "_Toc18266" </w:instrText>
      </w:r>
      <w:r>
        <w:fldChar w:fldCharType="separate"/>
      </w:r>
      <w:r>
        <w:t xml:space="preserve">2.4 </w:t>
      </w:r>
      <w:r>
        <w:rPr>
          <w:rFonts w:hint="eastAsia" w:cs="黑体"/>
        </w:rPr>
        <w:t>施工现场、施工条件和基础资料的提供</w:t>
      </w:r>
      <w:r>
        <w:tab/>
      </w:r>
      <w:r>
        <w:fldChar w:fldCharType="begin"/>
      </w:r>
      <w:r>
        <w:instrText xml:space="preserve"> PAGEREF _Toc18266 </w:instrText>
      </w:r>
      <w:r>
        <w:fldChar w:fldCharType="separate"/>
      </w:r>
      <w:r>
        <w:t>84</w:t>
      </w:r>
      <w:r>
        <w:fldChar w:fldCharType="end"/>
      </w:r>
      <w:r>
        <w:fldChar w:fldCharType="end"/>
      </w:r>
    </w:p>
    <w:p>
      <w:pPr>
        <w:pStyle w:val="8"/>
        <w:tabs>
          <w:tab w:val="right" w:leader="dot" w:pos="8669"/>
        </w:tabs>
      </w:pPr>
      <w:r>
        <w:fldChar w:fldCharType="begin"/>
      </w:r>
      <w:r>
        <w:instrText xml:space="preserve"> HYPERLINK \l "_Toc14389" </w:instrText>
      </w:r>
      <w:r>
        <w:fldChar w:fldCharType="separate"/>
      </w:r>
      <w:r>
        <w:t xml:space="preserve">2.5 </w:t>
      </w:r>
      <w:r>
        <w:rPr>
          <w:rFonts w:hint="eastAsia" w:cs="黑体"/>
        </w:rPr>
        <w:t>资金来源证明及支付担保</w:t>
      </w:r>
      <w:r>
        <w:tab/>
      </w:r>
      <w:r>
        <w:fldChar w:fldCharType="begin"/>
      </w:r>
      <w:r>
        <w:instrText xml:space="preserve"> PAGEREF _Toc14389 </w:instrText>
      </w:r>
      <w:r>
        <w:fldChar w:fldCharType="separate"/>
      </w:r>
      <w:r>
        <w:t>84</w:t>
      </w:r>
      <w:r>
        <w:fldChar w:fldCharType="end"/>
      </w:r>
      <w:r>
        <w:fldChar w:fldCharType="end"/>
      </w:r>
    </w:p>
    <w:p>
      <w:pPr>
        <w:pStyle w:val="13"/>
        <w:tabs>
          <w:tab w:val="right" w:leader="dot" w:pos="8669"/>
        </w:tabs>
      </w:pPr>
      <w:r>
        <w:fldChar w:fldCharType="begin"/>
      </w:r>
      <w:r>
        <w:instrText xml:space="preserve"> HYPERLINK \l "_Toc32058" </w:instrText>
      </w:r>
      <w:r>
        <w:fldChar w:fldCharType="separate"/>
      </w:r>
      <w:r>
        <w:t xml:space="preserve">3. </w:t>
      </w:r>
      <w:r>
        <w:rPr>
          <w:rFonts w:hint="eastAsia" w:hAnsi="宋体" w:cs="黑体"/>
        </w:rPr>
        <w:t>承包人</w:t>
      </w:r>
      <w:r>
        <w:tab/>
      </w:r>
      <w:r>
        <w:fldChar w:fldCharType="begin"/>
      </w:r>
      <w:r>
        <w:instrText xml:space="preserve"> PAGEREF _Toc32058 </w:instrText>
      </w:r>
      <w:r>
        <w:fldChar w:fldCharType="separate"/>
      </w:r>
      <w:r>
        <w:t>84</w:t>
      </w:r>
      <w:r>
        <w:fldChar w:fldCharType="end"/>
      </w:r>
      <w:r>
        <w:fldChar w:fldCharType="end"/>
      </w:r>
    </w:p>
    <w:p>
      <w:pPr>
        <w:pStyle w:val="8"/>
        <w:tabs>
          <w:tab w:val="right" w:leader="dot" w:pos="8669"/>
        </w:tabs>
      </w:pPr>
      <w:r>
        <w:fldChar w:fldCharType="begin"/>
      </w:r>
      <w:r>
        <w:instrText xml:space="preserve"> HYPERLINK \l "_Toc2843" </w:instrText>
      </w:r>
      <w:r>
        <w:fldChar w:fldCharType="separate"/>
      </w:r>
      <w:r>
        <w:t xml:space="preserve">3.1 </w:t>
      </w:r>
      <w:r>
        <w:rPr>
          <w:rFonts w:hint="eastAsia" w:cs="黑体"/>
        </w:rPr>
        <w:t>承包人的一般义务</w:t>
      </w:r>
      <w:r>
        <w:tab/>
      </w:r>
      <w:r>
        <w:fldChar w:fldCharType="begin"/>
      </w:r>
      <w:r>
        <w:instrText xml:space="preserve"> PAGEREF _Toc2843 </w:instrText>
      </w:r>
      <w:r>
        <w:fldChar w:fldCharType="separate"/>
      </w:r>
      <w:r>
        <w:t>84</w:t>
      </w:r>
      <w:r>
        <w:fldChar w:fldCharType="end"/>
      </w:r>
      <w:r>
        <w:fldChar w:fldCharType="end"/>
      </w:r>
    </w:p>
    <w:p>
      <w:pPr>
        <w:pStyle w:val="8"/>
        <w:tabs>
          <w:tab w:val="right" w:leader="dot" w:pos="8669"/>
        </w:tabs>
      </w:pPr>
      <w:r>
        <w:fldChar w:fldCharType="begin"/>
      </w:r>
      <w:r>
        <w:instrText xml:space="preserve"> HYPERLINK \l "_Toc8087" </w:instrText>
      </w:r>
      <w:r>
        <w:fldChar w:fldCharType="separate"/>
      </w:r>
      <w:r>
        <w:t xml:space="preserve">3.2 </w:t>
      </w:r>
      <w:r>
        <w:rPr>
          <w:rFonts w:hint="eastAsia" w:hAnsi="宋体" w:cs="黑体"/>
        </w:rPr>
        <w:t>项目经理</w:t>
      </w:r>
      <w:r>
        <w:tab/>
      </w:r>
      <w:r>
        <w:fldChar w:fldCharType="begin"/>
      </w:r>
      <w:r>
        <w:instrText xml:space="preserve"> PAGEREF _Toc8087 </w:instrText>
      </w:r>
      <w:r>
        <w:fldChar w:fldCharType="separate"/>
      </w:r>
      <w:r>
        <w:t>85</w:t>
      </w:r>
      <w:r>
        <w:fldChar w:fldCharType="end"/>
      </w:r>
      <w:r>
        <w:fldChar w:fldCharType="end"/>
      </w:r>
    </w:p>
    <w:p>
      <w:pPr>
        <w:pStyle w:val="8"/>
        <w:tabs>
          <w:tab w:val="right" w:leader="dot" w:pos="8669"/>
        </w:tabs>
      </w:pPr>
      <w:r>
        <w:fldChar w:fldCharType="begin"/>
      </w:r>
      <w:r>
        <w:instrText xml:space="preserve"> HYPERLINK \l "_Toc26873" </w:instrText>
      </w:r>
      <w:r>
        <w:fldChar w:fldCharType="separate"/>
      </w:r>
      <w:r>
        <w:t xml:space="preserve">3.3 </w:t>
      </w:r>
      <w:r>
        <w:rPr>
          <w:rFonts w:hint="eastAsia" w:hAnsi="宋体" w:cs="黑体"/>
        </w:rPr>
        <w:t>承包人人员</w:t>
      </w:r>
      <w:r>
        <w:tab/>
      </w:r>
      <w:r>
        <w:fldChar w:fldCharType="begin"/>
      </w:r>
      <w:r>
        <w:instrText xml:space="preserve"> PAGEREF _Toc26873 </w:instrText>
      </w:r>
      <w:r>
        <w:fldChar w:fldCharType="separate"/>
      </w:r>
      <w:r>
        <w:t>85</w:t>
      </w:r>
      <w:r>
        <w:fldChar w:fldCharType="end"/>
      </w:r>
      <w:r>
        <w:fldChar w:fldCharType="end"/>
      </w:r>
    </w:p>
    <w:p>
      <w:pPr>
        <w:pStyle w:val="8"/>
        <w:tabs>
          <w:tab w:val="right" w:leader="dot" w:pos="8669"/>
        </w:tabs>
      </w:pPr>
      <w:r>
        <w:fldChar w:fldCharType="begin"/>
      </w:r>
      <w:r>
        <w:instrText xml:space="preserve"> HYPERLINK \l "_Toc29894" </w:instrText>
      </w:r>
      <w:r>
        <w:fldChar w:fldCharType="separate"/>
      </w:r>
      <w:r>
        <w:t xml:space="preserve">3.5 </w:t>
      </w:r>
      <w:r>
        <w:rPr>
          <w:rFonts w:hint="eastAsia" w:hAnsi="宋体" w:cs="黑体"/>
        </w:rPr>
        <w:t>分包</w:t>
      </w:r>
      <w:r>
        <w:tab/>
      </w:r>
      <w:r>
        <w:fldChar w:fldCharType="begin"/>
      </w:r>
      <w:r>
        <w:instrText xml:space="preserve"> PAGEREF _Toc29894 </w:instrText>
      </w:r>
      <w:r>
        <w:fldChar w:fldCharType="separate"/>
      </w:r>
      <w:r>
        <w:t>86</w:t>
      </w:r>
      <w:r>
        <w:fldChar w:fldCharType="end"/>
      </w:r>
      <w:r>
        <w:fldChar w:fldCharType="end"/>
      </w:r>
    </w:p>
    <w:p>
      <w:pPr>
        <w:pStyle w:val="8"/>
        <w:tabs>
          <w:tab w:val="right" w:leader="dot" w:pos="8669"/>
        </w:tabs>
      </w:pPr>
      <w:r>
        <w:fldChar w:fldCharType="begin"/>
      </w:r>
      <w:r>
        <w:instrText xml:space="preserve"> HYPERLINK \l "_Toc25652" </w:instrText>
      </w:r>
      <w:r>
        <w:fldChar w:fldCharType="separate"/>
      </w:r>
      <w:r>
        <w:t xml:space="preserve">3.6 </w:t>
      </w:r>
      <w:r>
        <w:rPr>
          <w:rFonts w:hint="eastAsia" w:cs="黑体"/>
        </w:rPr>
        <w:t>工程照管与成品、半成品保护</w:t>
      </w:r>
      <w:r>
        <w:tab/>
      </w:r>
      <w:r>
        <w:fldChar w:fldCharType="begin"/>
      </w:r>
      <w:r>
        <w:instrText xml:space="preserve"> PAGEREF _Toc25652 </w:instrText>
      </w:r>
      <w:r>
        <w:fldChar w:fldCharType="separate"/>
      </w:r>
      <w:r>
        <w:t>86</w:t>
      </w:r>
      <w:r>
        <w:fldChar w:fldCharType="end"/>
      </w:r>
      <w:r>
        <w:fldChar w:fldCharType="end"/>
      </w:r>
    </w:p>
    <w:p>
      <w:pPr>
        <w:pStyle w:val="8"/>
        <w:tabs>
          <w:tab w:val="right" w:leader="dot" w:pos="8669"/>
        </w:tabs>
      </w:pPr>
      <w:r>
        <w:fldChar w:fldCharType="begin"/>
      </w:r>
      <w:r>
        <w:instrText xml:space="preserve"> HYPERLINK \l "_Toc15702" </w:instrText>
      </w:r>
      <w:r>
        <w:fldChar w:fldCharType="separate"/>
      </w:r>
      <w:r>
        <w:t xml:space="preserve">3.7 </w:t>
      </w:r>
      <w:r>
        <w:rPr>
          <w:rFonts w:hint="eastAsia" w:hAnsi="宋体" w:cs="黑体"/>
        </w:rPr>
        <w:t>履约保证金</w:t>
      </w:r>
      <w:r>
        <w:tab/>
      </w:r>
      <w:r>
        <w:fldChar w:fldCharType="begin"/>
      </w:r>
      <w:r>
        <w:instrText xml:space="preserve"> PAGEREF _Toc15702 </w:instrText>
      </w:r>
      <w:r>
        <w:fldChar w:fldCharType="separate"/>
      </w:r>
      <w:r>
        <w:t>86</w:t>
      </w:r>
      <w:r>
        <w:fldChar w:fldCharType="end"/>
      </w:r>
      <w:r>
        <w:fldChar w:fldCharType="end"/>
      </w:r>
    </w:p>
    <w:p>
      <w:pPr>
        <w:pStyle w:val="13"/>
        <w:tabs>
          <w:tab w:val="right" w:leader="dot" w:pos="8669"/>
        </w:tabs>
      </w:pPr>
      <w:r>
        <w:fldChar w:fldCharType="begin"/>
      </w:r>
      <w:r>
        <w:instrText xml:space="preserve"> HYPERLINK \l "_Toc23521" </w:instrText>
      </w:r>
      <w:r>
        <w:fldChar w:fldCharType="separate"/>
      </w:r>
      <w:r>
        <w:t xml:space="preserve">4. </w:t>
      </w:r>
      <w:r>
        <w:rPr>
          <w:rFonts w:hint="eastAsia" w:hAnsi="宋体" w:cs="黑体"/>
        </w:rPr>
        <w:t>监理人</w:t>
      </w:r>
      <w:r>
        <w:tab/>
      </w:r>
      <w:r>
        <w:fldChar w:fldCharType="begin"/>
      </w:r>
      <w:r>
        <w:instrText xml:space="preserve"> PAGEREF _Toc23521 </w:instrText>
      </w:r>
      <w:r>
        <w:fldChar w:fldCharType="separate"/>
      </w:r>
      <w:r>
        <w:rPr>
          <w:b/>
        </w:rPr>
        <w:t>错误！未定义书签。</w:t>
      </w:r>
      <w:r>
        <w:fldChar w:fldCharType="end"/>
      </w:r>
      <w:r>
        <w:fldChar w:fldCharType="end"/>
      </w:r>
    </w:p>
    <w:p>
      <w:pPr>
        <w:pStyle w:val="8"/>
        <w:tabs>
          <w:tab w:val="right" w:leader="dot" w:pos="8669"/>
        </w:tabs>
      </w:pPr>
      <w:r>
        <w:fldChar w:fldCharType="begin"/>
      </w:r>
      <w:r>
        <w:instrText xml:space="preserve"> HYPERLINK \l "_Toc25054" </w:instrText>
      </w:r>
      <w:r>
        <w:fldChar w:fldCharType="separate"/>
      </w:r>
      <w:r>
        <w:t xml:space="preserve">4.1 </w:t>
      </w:r>
      <w:r>
        <w:rPr>
          <w:rFonts w:hint="eastAsia" w:cs="黑体"/>
        </w:rPr>
        <w:t>监理人的一般规定</w:t>
      </w:r>
      <w:r>
        <w:tab/>
      </w:r>
      <w:r>
        <w:fldChar w:fldCharType="begin"/>
      </w:r>
      <w:r>
        <w:instrText xml:space="preserve"> PAGEREF _Toc25054 </w:instrText>
      </w:r>
      <w:r>
        <w:fldChar w:fldCharType="separate"/>
      </w:r>
      <w:r>
        <w:t>86</w:t>
      </w:r>
      <w:r>
        <w:fldChar w:fldCharType="end"/>
      </w:r>
      <w:r>
        <w:fldChar w:fldCharType="end"/>
      </w:r>
    </w:p>
    <w:p>
      <w:pPr>
        <w:pStyle w:val="8"/>
        <w:tabs>
          <w:tab w:val="right" w:leader="dot" w:pos="8669"/>
        </w:tabs>
      </w:pPr>
      <w:r>
        <w:fldChar w:fldCharType="begin"/>
      </w:r>
      <w:r>
        <w:instrText xml:space="preserve"> HYPERLINK \l "_Toc19648" </w:instrText>
      </w:r>
      <w:r>
        <w:fldChar w:fldCharType="separate"/>
      </w:r>
      <w:r>
        <w:t xml:space="preserve">4.2 </w:t>
      </w:r>
      <w:r>
        <w:rPr>
          <w:rFonts w:hint="eastAsia" w:hAnsi="宋体" w:cs="黑体"/>
        </w:rPr>
        <w:t>监理人员</w:t>
      </w:r>
      <w:r>
        <w:tab/>
      </w:r>
      <w:r>
        <w:fldChar w:fldCharType="begin"/>
      </w:r>
      <w:r>
        <w:instrText xml:space="preserve"> PAGEREF _Toc19648 </w:instrText>
      </w:r>
      <w:r>
        <w:fldChar w:fldCharType="separate"/>
      </w:r>
      <w:r>
        <w:t>87</w:t>
      </w:r>
      <w:r>
        <w:fldChar w:fldCharType="end"/>
      </w:r>
      <w:r>
        <w:fldChar w:fldCharType="end"/>
      </w:r>
    </w:p>
    <w:p>
      <w:pPr>
        <w:pStyle w:val="8"/>
        <w:tabs>
          <w:tab w:val="right" w:leader="dot" w:pos="8669"/>
        </w:tabs>
      </w:pPr>
      <w:r>
        <w:fldChar w:fldCharType="begin"/>
      </w:r>
      <w:r>
        <w:instrText xml:space="preserve"> HYPERLINK \l "_Toc28794" </w:instrText>
      </w:r>
      <w:r>
        <w:fldChar w:fldCharType="separate"/>
      </w:r>
      <w:r>
        <w:t xml:space="preserve">4.4 </w:t>
      </w:r>
      <w:r>
        <w:rPr>
          <w:rFonts w:hint="eastAsia" w:hAnsi="宋体" w:cs="黑体"/>
        </w:rPr>
        <w:t>商定或确定</w:t>
      </w:r>
      <w:r>
        <w:tab/>
      </w:r>
      <w:r>
        <w:fldChar w:fldCharType="begin"/>
      </w:r>
      <w:r>
        <w:instrText xml:space="preserve"> PAGEREF _Toc28794 </w:instrText>
      </w:r>
      <w:r>
        <w:fldChar w:fldCharType="separate"/>
      </w:r>
      <w:r>
        <w:t>87</w:t>
      </w:r>
      <w:r>
        <w:fldChar w:fldCharType="end"/>
      </w:r>
      <w:r>
        <w:fldChar w:fldCharType="end"/>
      </w:r>
    </w:p>
    <w:p>
      <w:pPr>
        <w:pStyle w:val="13"/>
        <w:tabs>
          <w:tab w:val="right" w:leader="dot" w:pos="8669"/>
        </w:tabs>
      </w:pPr>
      <w:r>
        <w:fldChar w:fldCharType="begin"/>
      </w:r>
      <w:r>
        <w:instrText xml:space="preserve"> HYPERLINK \l "_Toc1878" </w:instrText>
      </w:r>
      <w:r>
        <w:fldChar w:fldCharType="separate"/>
      </w:r>
      <w:r>
        <w:t xml:space="preserve">5. </w:t>
      </w:r>
      <w:r>
        <w:rPr>
          <w:rFonts w:hint="eastAsia" w:hAnsi="宋体" w:cs="黑体"/>
        </w:rPr>
        <w:t>工程质量</w:t>
      </w:r>
      <w:r>
        <w:tab/>
      </w:r>
      <w:r>
        <w:fldChar w:fldCharType="begin"/>
      </w:r>
      <w:r>
        <w:instrText xml:space="preserve"> PAGEREF _Toc1878 </w:instrText>
      </w:r>
      <w:r>
        <w:fldChar w:fldCharType="separate"/>
      </w:r>
      <w:r>
        <w:t>87</w:t>
      </w:r>
      <w:r>
        <w:fldChar w:fldCharType="end"/>
      </w:r>
      <w:r>
        <w:fldChar w:fldCharType="end"/>
      </w:r>
    </w:p>
    <w:p>
      <w:pPr>
        <w:pStyle w:val="8"/>
        <w:tabs>
          <w:tab w:val="right" w:leader="dot" w:pos="8669"/>
        </w:tabs>
      </w:pPr>
      <w:r>
        <w:fldChar w:fldCharType="begin"/>
      </w:r>
      <w:r>
        <w:instrText xml:space="preserve"> HYPERLINK \l "_Toc28436" </w:instrText>
      </w:r>
      <w:r>
        <w:fldChar w:fldCharType="separate"/>
      </w:r>
      <w:r>
        <w:t xml:space="preserve">5.1 </w:t>
      </w:r>
      <w:r>
        <w:rPr>
          <w:rFonts w:hint="eastAsia" w:hAnsi="宋体" w:cs="黑体"/>
        </w:rPr>
        <w:t>质量要求</w:t>
      </w:r>
      <w:r>
        <w:tab/>
      </w:r>
      <w:r>
        <w:fldChar w:fldCharType="begin"/>
      </w:r>
      <w:r>
        <w:instrText xml:space="preserve"> PAGEREF _Toc28436 </w:instrText>
      </w:r>
      <w:r>
        <w:fldChar w:fldCharType="separate"/>
      </w:r>
      <w:r>
        <w:t>87</w:t>
      </w:r>
      <w:r>
        <w:fldChar w:fldCharType="end"/>
      </w:r>
      <w:r>
        <w:fldChar w:fldCharType="end"/>
      </w:r>
    </w:p>
    <w:p>
      <w:pPr>
        <w:pStyle w:val="13"/>
        <w:tabs>
          <w:tab w:val="right" w:leader="dot" w:pos="8669"/>
        </w:tabs>
      </w:pPr>
      <w:r>
        <w:fldChar w:fldCharType="begin"/>
      </w:r>
      <w:r>
        <w:instrText xml:space="preserve"> HYPERLINK \l "_Toc23444" </w:instrText>
      </w:r>
      <w:r>
        <w:fldChar w:fldCharType="separate"/>
      </w:r>
      <w:r>
        <w:t xml:space="preserve">6. </w:t>
      </w:r>
      <w:r>
        <w:rPr>
          <w:rFonts w:hint="eastAsia" w:cs="黑体"/>
        </w:rPr>
        <w:t>安全文明施工与环境保护</w:t>
      </w:r>
      <w:r>
        <w:tab/>
      </w:r>
      <w:r>
        <w:fldChar w:fldCharType="begin"/>
      </w:r>
      <w:r>
        <w:instrText xml:space="preserve"> PAGEREF _Toc23444 </w:instrText>
      </w:r>
      <w:r>
        <w:fldChar w:fldCharType="separate"/>
      </w:r>
      <w:r>
        <w:t>88</w:t>
      </w:r>
      <w:r>
        <w:fldChar w:fldCharType="end"/>
      </w:r>
      <w:r>
        <w:fldChar w:fldCharType="end"/>
      </w:r>
    </w:p>
    <w:p>
      <w:pPr>
        <w:pStyle w:val="8"/>
        <w:tabs>
          <w:tab w:val="right" w:leader="dot" w:pos="8669"/>
        </w:tabs>
      </w:pPr>
      <w:r>
        <w:fldChar w:fldCharType="begin"/>
      </w:r>
      <w:r>
        <w:instrText xml:space="preserve"> HYPERLINK \l "_Toc28891" </w:instrText>
      </w:r>
      <w:r>
        <w:fldChar w:fldCharType="separate"/>
      </w:r>
      <w:r>
        <w:t xml:space="preserve">6.1 </w:t>
      </w:r>
      <w:r>
        <w:rPr>
          <w:rFonts w:hint="eastAsia" w:cs="黑体"/>
        </w:rPr>
        <w:t>安全文明施工</w:t>
      </w:r>
      <w:r>
        <w:tab/>
      </w:r>
      <w:r>
        <w:fldChar w:fldCharType="begin"/>
      </w:r>
      <w:r>
        <w:instrText xml:space="preserve"> PAGEREF _Toc28891 </w:instrText>
      </w:r>
      <w:r>
        <w:fldChar w:fldCharType="separate"/>
      </w:r>
      <w:r>
        <w:t>88</w:t>
      </w:r>
      <w:r>
        <w:fldChar w:fldCharType="end"/>
      </w:r>
      <w:r>
        <w:fldChar w:fldCharType="end"/>
      </w:r>
    </w:p>
    <w:p>
      <w:pPr>
        <w:pStyle w:val="8"/>
        <w:tabs>
          <w:tab w:val="right" w:leader="dot" w:pos="8669"/>
        </w:tabs>
      </w:pPr>
      <w:r>
        <w:fldChar w:fldCharType="begin"/>
      </w:r>
      <w:r>
        <w:instrText xml:space="preserve"> HYPERLINK \l "_Toc3812" </w:instrText>
      </w:r>
      <w:r>
        <w:fldChar w:fldCharType="separate"/>
      </w:r>
      <w:r>
        <w:t xml:space="preserve">6.3 </w:t>
      </w:r>
      <w:r>
        <w:rPr>
          <w:rFonts w:hint="eastAsia" w:hAnsi="宋体" w:cs="黑体"/>
        </w:rPr>
        <w:t>环境保护</w:t>
      </w:r>
      <w:r>
        <w:tab/>
      </w:r>
      <w:r>
        <w:fldChar w:fldCharType="begin"/>
      </w:r>
      <w:r>
        <w:instrText xml:space="preserve"> PAGEREF _Toc3812 </w:instrText>
      </w:r>
      <w:r>
        <w:fldChar w:fldCharType="separate"/>
      </w:r>
      <w:r>
        <w:t>88</w:t>
      </w:r>
      <w:r>
        <w:fldChar w:fldCharType="end"/>
      </w:r>
      <w:r>
        <w:fldChar w:fldCharType="end"/>
      </w:r>
    </w:p>
    <w:p>
      <w:pPr>
        <w:pStyle w:val="13"/>
        <w:tabs>
          <w:tab w:val="right" w:leader="dot" w:pos="8669"/>
        </w:tabs>
      </w:pPr>
      <w:r>
        <w:fldChar w:fldCharType="begin"/>
      </w:r>
      <w:r>
        <w:instrText xml:space="preserve"> HYPERLINK \l "_Toc4254" </w:instrText>
      </w:r>
      <w:r>
        <w:fldChar w:fldCharType="separate"/>
      </w:r>
      <w:r>
        <w:t xml:space="preserve">7. </w:t>
      </w:r>
      <w:r>
        <w:rPr>
          <w:rFonts w:hint="eastAsia" w:cs="黑体"/>
        </w:rPr>
        <w:t>工期和进度</w:t>
      </w:r>
      <w:r>
        <w:tab/>
      </w:r>
      <w:r>
        <w:fldChar w:fldCharType="begin"/>
      </w:r>
      <w:r>
        <w:instrText xml:space="preserve"> PAGEREF _Toc4254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"_Toc22435" </w:instrText>
      </w:r>
      <w:r>
        <w:fldChar w:fldCharType="separate"/>
      </w:r>
      <w:r>
        <w:t xml:space="preserve">7.1 </w:t>
      </w:r>
      <w:r>
        <w:rPr>
          <w:rFonts w:hint="eastAsia" w:cs="黑体"/>
        </w:rPr>
        <w:t>施工组织设计</w:t>
      </w:r>
      <w:r>
        <w:tab/>
      </w:r>
      <w:r>
        <w:fldChar w:fldCharType="begin"/>
      </w:r>
      <w:r>
        <w:instrText xml:space="preserve"> PAGEREF _Toc22435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"_Toc16105" </w:instrText>
      </w:r>
      <w:r>
        <w:fldChar w:fldCharType="separate"/>
      </w:r>
      <w:r>
        <w:t xml:space="preserve">7.2 </w:t>
      </w:r>
      <w:r>
        <w:rPr>
          <w:rFonts w:hint="eastAsia" w:cs="黑体"/>
        </w:rPr>
        <w:t>施工进度计划</w:t>
      </w:r>
      <w:r>
        <w:tab/>
      </w:r>
      <w:r>
        <w:fldChar w:fldCharType="begin"/>
      </w:r>
      <w:r>
        <w:instrText xml:space="preserve"> PAGEREF _Toc16105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"_Toc12614" </w:instrText>
      </w:r>
      <w:r>
        <w:fldChar w:fldCharType="separate"/>
      </w:r>
      <w:r>
        <w:t xml:space="preserve">7.3 </w:t>
      </w:r>
      <w:r>
        <w:rPr>
          <w:rFonts w:hint="eastAsia" w:cs="黑体"/>
        </w:rPr>
        <w:t>开工</w:t>
      </w:r>
      <w:r>
        <w:tab/>
      </w:r>
      <w:r>
        <w:fldChar w:fldCharType="begin"/>
      </w:r>
      <w:r>
        <w:instrText xml:space="preserve"> PAGEREF _Toc12614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"_Toc2577" </w:instrText>
      </w:r>
      <w:r>
        <w:fldChar w:fldCharType="separate"/>
      </w:r>
      <w:r>
        <w:t xml:space="preserve">7.4 </w:t>
      </w:r>
      <w:r>
        <w:rPr>
          <w:rFonts w:hint="eastAsia" w:hAnsi="宋体" w:cs="黑体"/>
        </w:rPr>
        <w:t>测量放线</w:t>
      </w:r>
      <w:r>
        <w:tab/>
      </w:r>
      <w:r>
        <w:fldChar w:fldCharType="begin"/>
      </w:r>
      <w:r>
        <w:instrText xml:space="preserve"> PAGEREF _Toc2577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"_Toc14009" </w:instrText>
      </w:r>
      <w:r>
        <w:fldChar w:fldCharType="separate"/>
      </w:r>
      <w:r>
        <w:t xml:space="preserve">7.5 </w:t>
      </w:r>
      <w:r>
        <w:rPr>
          <w:rFonts w:hint="eastAsia" w:hAnsi="宋体" w:cs="黑体"/>
        </w:rPr>
        <w:t>工期延误</w:t>
      </w:r>
      <w:r>
        <w:tab/>
      </w:r>
      <w:r>
        <w:fldChar w:fldCharType="begin"/>
      </w:r>
      <w:r>
        <w:instrText xml:space="preserve"> PAGEREF _Toc14009 </w:instrText>
      </w:r>
      <w:r>
        <w:fldChar w:fldCharType="separate"/>
      </w:r>
      <w:r>
        <w:t>89</w:t>
      </w:r>
      <w:r>
        <w:fldChar w:fldCharType="end"/>
      </w:r>
      <w:r>
        <w:fldChar w:fldCharType="end"/>
      </w:r>
    </w:p>
    <w:p>
      <w:pPr>
        <w:pStyle w:val="8"/>
        <w:tabs>
          <w:tab w:val="right" w:leader="dot" w:pos="8669"/>
        </w:tabs>
      </w:pPr>
      <w:r>
        <w:fldChar w:fldCharType="begin"/>
      </w:r>
      <w:r>
        <w:instrText xml:space="preserve"> HYPERLINK \l "_Toc30611" </w:instrText>
      </w:r>
      <w:r>
        <w:fldChar w:fldCharType="separate"/>
      </w:r>
      <w:r>
        <w:t xml:space="preserve">7.6 </w:t>
      </w:r>
      <w:r>
        <w:rPr>
          <w:rFonts w:hint="eastAsia" w:cs="黑体"/>
        </w:rPr>
        <w:t>不利物质条件</w:t>
      </w:r>
      <w:r>
        <w:tab/>
      </w:r>
      <w:r>
        <w:fldChar w:fldCharType="begin"/>
      </w:r>
      <w:r>
        <w:instrText xml:space="preserve"> PAGEREF _Toc30611 </w:instrText>
      </w:r>
      <w:r>
        <w:fldChar w:fldCharType="separate"/>
      </w:r>
      <w:r>
        <w:t>90</w:t>
      </w:r>
      <w:r>
        <w:fldChar w:fldCharType="end"/>
      </w:r>
      <w:r>
        <w:fldChar w:fldCharType="end"/>
      </w:r>
    </w:p>
    <w:p>
      <w:pPr>
        <w:pStyle w:val="8"/>
        <w:tabs>
          <w:tab w:val="right" w:leader="dot" w:pos="8669"/>
        </w:tabs>
      </w:pPr>
      <w:r>
        <w:fldChar w:fldCharType="begin"/>
      </w:r>
      <w:r>
        <w:instrText xml:space="preserve"> HYPERLINK \l "_Toc23747" </w:instrText>
      </w:r>
      <w:r>
        <w:fldChar w:fldCharType="separate"/>
      </w:r>
      <w:r>
        <w:t xml:space="preserve">7.7 </w:t>
      </w:r>
      <w:r>
        <w:rPr>
          <w:rFonts w:hint="eastAsia" w:cs="黑体"/>
        </w:rPr>
        <w:t>异常恶劣的气候条件</w:t>
      </w:r>
      <w:r>
        <w:tab/>
      </w:r>
      <w:r>
        <w:fldChar w:fldCharType="begin"/>
      </w:r>
      <w:r>
        <w:instrText xml:space="preserve"> PAGEREF _Toc23747 </w:instrText>
      </w:r>
      <w:r>
        <w:fldChar w:fldCharType="separate"/>
      </w:r>
      <w:r>
        <w:t>90</w:t>
      </w:r>
      <w:r>
        <w:fldChar w:fldCharType="end"/>
      </w:r>
      <w:r>
        <w:fldChar w:fldCharType="end"/>
      </w:r>
    </w:p>
    <w:p>
      <w:pPr>
        <w:pStyle w:val="8"/>
        <w:tabs>
          <w:tab w:val="right" w:leader="dot" w:pos="8669"/>
        </w:tabs>
      </w:pPr>
      <w:r>
        <w:fldChar w:fldCharType="begin"/>
      </w:r>
      <w:r>
        <w:instrText xml:space="preserve"> HYPERLINK \l "_Toc365" </w:instrText>
      </w:r>
      <w:r>
        <w:fldChar w:fldCharType="separate"/>
      </w:r>
      <w:r>
        <w:t xml:space="preserve">7.9 </w:t>
      </w:r>
      <w:r>
        <w:rPr>
          <w:rFonts w:hint="eastAsia" w:hAnsi="宋体" w:cs="黑体"/>
        </w:rPr>
        <w:t>提前竣工</w:t>
      </w:r>
      <w:r>
        <w:tab/>
      </w:r>
      <w:r>
        <w:fldChar w:fldCharType="begin"/>
      </w:r>
      <w:r>
        <w:instrText xml:space="preserve"> PAGEREF _Toc365 </w:instrText>
      </w:r>
      <w:r>
        <w:fldChar w:fldCharType="separate"/>
      </w:r>
      <w:r>
        <w:t>90</w:t>
      </w:r>
      <w:r>
        <w:fldChar w:fldCharType="end"/>
      </w:r>
      <w:r>
        <w:fldChar w:fldCharType="end"/>
      </w:r>
    </w:p>
    <w:p>
      <w:pPr>
        <w:pStyle w:val="13"/>
        <w:tabs>
          <w:tab w:val="right" w:leader="dot" w:pos="8669"/>
        </w:tabs>
      </w:pPr>
      <w:r>
        <w:fldChar w:fldCharType="begin"/>
      </w:r>
      <w:r>
        <w:instrText xml:space="preserve"> HYPERLINK \l "_Toc29805" </w:instrText>
      </w:r>
      <w:r>
        <w:fldChar w:fldCharType="separate"/>
      </w:r>
      <w:r>
        <w:t xml:space="preserve">8. </w:t>
      </w:r>
      <w:r>
        <w:rPr>
          <w:rFonts w:hint="eastAsia" w:cs="黑体"/>
        </w:rPr>
        <w:t>材料与设备</w:t>
      </w:r>
      <w:r>
        <w:tab/>
      </w:r>
      <w:r>
        <w:fldChar w:fldCharType="begin"/>
      </w:r>
      <w:r>
        <w:instrText xml:space="preserve"> PAGEREF _Toc29805 </w:instrText>
      </w:r>
      <w:r>
        <w:fldChar w:fldCharType="separate"/>
      </w:r>
      <w:r>
        <w:t>90</w:t>
      </w:r>
      <w:r>
        <w:fldChar w:fldCharType="end"/>
      </w:r>
      <w:r>
        <w:fldChar w:fldCharType="end"/>
      </w:r>
    </w:p>
    <w:p>
      <w:pPr>
        <w:pStyle w:val="8"/>
        <w:tabs>
          <w:tab w:val="right" w:leader="dot" w:pos="8669"/>
        </w:tabs>
      </w:pPr>
      <w:r>
        <w:fldChar w:fldCharType="begin"/>
      </w:r>
      <w:r>
        <w:instrText xml:space="preserve"> HYPERLINK \l "_Toc8039" </w:instrText>
      </w:r>
      <w:r>
        <w:fldChar w:fldCharType="separate"/>
      </w:r>
      <w:r>
        <w:t xml:space="preserve">8.2 </w:t>
      </w:r>
      <w:r>
        <w:rPr>
          <w:rFonts w:hint="eastAsia" w:cs="黑体"/>
        </w:rPr>
        <w:t>承包人采购材料与工程设备</w:t>
      </w:r>
      <w:r>
        <w:tab/>
      </w:r>
      <w:r>
        <w:fldChar w:fldCharType="begin"/>
      </w:r>
      <w:r>
        <w:instrText xml:space="preserve"> PAGEREF _Toc8039 </w:instrText>
      </w:r>
      <w:r>
        <w:fldChar w:fldCharType="separate"/>
      </w:r>
      <w:r>
        <w:t>90</w:t>
      </w:r>
      <w:r>
        <w:fldChar w:fldCharType="end"/>
      </w:r>
      <w:r>
        <w:fldChar w:fldCharType="end"/>
      </w:r>
    </w:p>
    <w:p>
      <w:pPr>
        <w:pStyle w:val="8"/>
        <w:tabs>
          <w:tab w:val="right" w:leader="dot" w:pos="8669"/>
        </w:tabs>
      </w:pPr>
      <w:r>
        <w:fldChar w:fldCharType="begin"/>
      </w:r>
      <w:r>
        <w:instrText xml:space="preserve"> HYPERLINK \l "_Toc23998" </w:instrText>
      </w:r>
      <w:r>
        <w:fldChar w:fldCharType="separate"/>
      </w:r>
      <w:r>
        <w:t xml:space="preserve">8.4 </w:t>
      </w:r>
      <w:r>
        <w:rPr>
          <w:rFonts w:hint="eastAsia" w:cs="黑体"/>
        </w:rPr>
        <w:t>材料与工程设备的保管与使用</w:t>
      </w:r>
      <w:r>
        <w:tab/>
      </w:r>
      <w:r>
        <w:fldChar w:fldCharType="begin"/>
      </w:r>
      <w:r>
        <w:instrText xml:space="preserve"> PAGEREF _Toc23998 </w:instrText>
      </w:r>
      <w:r>
        <w:fldChar w:fldCharType="separate"/>
      </w:r>
      <w:r>
        <w:t>90</w:t>
      </w:r>
      <w:r>
        <w:fldChar w:fldCharType="end"/>
      </w:r>
      <w:r>
        <w:fldChar w:fldCharType="end"/>
      </w:r>
    </w:p>
    <w:p>
      <w:pPr>
        <w:pStyle w:val="8"/>
        <w:tabs>
          <w:tab w:val="right" w:leader="dot" w:pos="8669"/>
        </w:tabs>
      </w:pPr>
      <w:r>
        <w:fldChar w:fldCharType="begin"/>
      </w:r>
      <w:r>
        <w:instrText xml:space="preserve"> HYPERLINK \l "_Toc17242" </w:instrText>
      </w:r>
      <w:r>
        <w:fldChar w:fldCharType="separate"/>
      </w:r>
      <w:r>
        <w:t xml:space="preserve">8.6 </w:t>
      </w:r>
      <w:r>
        <w:rPr>
          <w:rFonts w:hint="eastAsia" w:hAnsi="宋体" w:cs="黑体"/>
        </w:rPr>
        <w:t>样品</w:t>
      </w:r>
      <w:r>
        <w:tab/>
      </w:r>
      <w:r>
        <w:fldChar w:fldCharType="begin"/>
      </w:r>
      <w:r>
        <w:instrText xml:space="preserve"> PAGEREF _Toc17242 </w:instrText>
      </w:r>
      <w:r>
        <w:fldChar w:fldCharType="separate"/>
      </w:r>
      <w:r>
        <w:t>91</w:t>
      </w:r>
      <w:r>
        <w:fldChar w:fldCharType="end"/>
      </w:r>
      <w:r>
        <w:fldChar w:fldCharType="end"/>
      </w:r>
    </w:p>
    <w:p>
      <w:pPr>
        <w:pStyle w:val="8"/>
        <w:tabs>
          <w:tab w:val="right" w:leader="dot" w:pos="8669"/>
        </w:tabs>
      </w:pPr>
      <w:r>
        <w:fldChar w:fldCharType="begin"/>
      </w:r>
      <w:r>
        <w:instrText xml:space="preserve"> HYPERLINK \l "_Toc21841" </w:instrText>
      </w:r>
      <w:r>
        <w:fldChar w:fldCharType="separate"/>
      </w:r>
      <w:r>
        <w:t xml:space="preserve">8.8 </w:t>
      </w:r>
      <w:r>
        <w:rPr>
          <w:rFonts w:hint="eastAsia" w:cs="黑体"/>
        </w:rPr>
        <w:t>施工设备和临时设施</w:t>
      </w:r>
      <w:r>
        <w:tab/>
      </w:r>
      <w:r>
        <w:fldChar w:fldCharType="begin"/>
      </w:r>
      <w:r>
        <w:instrText xml:space="preserve"> PAGEREF _Toc21841 </w:instrText>
      </w:r>
      <w:r>
        <w:fldChar w:fldCharType="separate"/>
      </w:r>
      <w:r>
        <w:t>91</w:t>
      </w:r>
      <w:r>
        <w:fldChar w:fldCharType="end"/>
      </w:r>
      <w:r>
        <w:fldChar w:fldCharType="end"/>
      </w:r>
    </w:p>
    <w:p>
      <w:pPr>
        <w:pStyle w:val="13"/>
        <w:tabs>
          <w:tab w:val="right" w:leader="dot" w:pos="8669"/>
        </w:tabs>
      </w:pPr>
      <w:r>
        <w:fldChar w:fldCharType="begin"/>
      </w:r>
      <w:r>
        <w:instrText xml:space="preserve"> HYPERLINK \l "_Toc10490" </w:instrText>
      </w:r>
      <w:r>
        <w:fldChar w:fldCharType="separate"/>
      </w:r>
      <w:r>
        <w:t xml:space="preserve">9. </w:t>
      </w:r>
      <w:r>
        <w:rPr>
          <w:rFonts w:hint="eastAsia" w:cs="黑体"/>
        </w:rPr>
        <w:t>试验与检验</w:t>
      </w:r>
      <w:r>
        <w:tab/>
      </w:r>
      <w:r>
        <w:fldChar w:fldCharType="begin"/>
      </w:r>
      <w:r>
        <w:instrText xml:space="preserve"> PAGEREF _Toc10490 </w:instrText>
      </w:r>
      <w:r>
        <w:fldChar w:fldCharType="separate"/>
      </w:r>
      <w:r>
        <w:t>91</w:t>
      </w:r>
      <w:r>
        <w:fldChar w:fldCharType="end"/>
      </w:r>
      <w:r>
        <w:fldChar w:fldCharType="end"/>
      </w:r>
    </w:p>
    <w:p>
      <w:pPr>
        <w:pStyle w:val="8"/>
        <w:tabs>
          <w:tab w:val="right" w:leader="dot" w:pos="8669"/>
        </w:tabs>
      </w:pPr>
      <w:r>
        <w:fldChar w:fldCharType="begin"/>
      </w:r>
      <w:r>
        <w:instrText xml:space="preserve"> HYPERLINK \l "_Toc23432" </w:instrText>
      </w:r>
      <w:r>
        <w:fldChar w:fldCharType="separate"/>
      </w:r>
      <w:r>
        <w:t xml:space="preserve">9.1 </w:t>
      </w:r>
      <w:r>
        <w:rPr>
          <w:rFonts w:hint="eastAsia" w:cs="黑体"/>
        </w:rPr>
        <w:t>试验设备与试验人员</w:t>
      </w:r>
      <w:r>
        <w:tab/>
      </w:r>
      <w:r>
        <w:fldChar w:fldCharType="begin"/>
      </w:r>
      <w:r>
        <w:instrText xml:space="preserve"> PAGEREF _Toc23432 </w:instrText>
      </w:r>
      <w:r>
        <w:fldChar w:fldCharType="separate"/>
      </w:r>
      <w:r>
        <w:t>91</w:t>
      </w:r>
      <w:r>
        <w:fldChar w:fldCharType="end"/>
      </w:r>
      <w:r>
        <w:fldChar w:fldCharType="end"/>
      </w:r>
    </w:p>
    <w:p>
      <w:pPr>
        <w:pStyle w:val="8"/>
        <w:tabs>
          <w:tab w:val="right" w:leader="dot" w:pos="8669"/>
        </w:tabs>
      </w:pPr>
      <w:r>
        <w:fldChar w:fldCharType="begin"/>
      </w:r>
      <w:r>
        <w:instrText xml:space="preserve"> HYPERLINK \l "_Toc7345" </w:instrText>
      </w:r>
      <w:r>
        <w:fldChar w:fldCharType="separate"/>
      </w:r>
      <w:r>
        <w:t xml:space="preserve">9.4 </w:t>
      </w:r>
      <w:r>
        <w:rPr>
          <w:rFonts w:hint="eastAsia" w:hAnsi="宋体" w:cs="黑体"/>
        </w:rPr>
        <w:t>现场工艺试验</w:t>
      </w:r>
      <w:r>
        <w:tab/>
      </w:r>
      <w:r>
        <w:fldChar w:fldCharType="begin"/>
      </w:r>
      <w:r>
        <w:instrText xml:space="preserve"> PAGEREF _Toc7345 </w:instrText>
      </w:r>
      <w:r>
        <w:fldChar w:fldCharType="separate"/>
      </w:r>
      <w:r>
        <w:t>91</w:t>
      </w:r>
      <w:r>
        <w:fldChar w:fldCharType="end"/>
      </w:r>
      <w:r>
        <w:fldChar w:fldCharType="end"/>
      </w:r>
    </w:p>
    <w:p>
      <w:pPr>
        <w:pStyle w:val="8"/>
        <w:tabs>
          <w:tab w:val="right" w:leader="dot" w:pos="8669"/>
        </w:tabs>
      </w:pPr>
      <w:r>
        <w:fldChar w:fldCharType="begin"/>
      </w:r>
      <w:r>
        <w:instrText xml:space="preserve"> HYPERLINK \l "_Toc27243" </w:instrText>
      </w:r>
      <w:r>
        <w:fldChar w:fldCharType="separate"/>
      </w:r>
      <w:r>
        <w:t xml:space="preserve">9.5 </w:t>
      </w:r>
      <w:r>
        <w:rPr>
          <w:rFonts w:hint="eastAsia" w:hAnsi="宋体" w:cs="黑体"/>
        </w:rPr>
        <w:t>检验费用</w:t>
      </w:r>
      <w:r>
        <w:tab/>
      </w:r>
      <w:r>
        <w:fldChar w:fldCharType="begin"/>
      </w:r>
      <w:r>
        <w:instrText xml:space="preserve"> PAGEREF _Toc27243 </w:instrText>
      </w:r>
      <w:r>
        <w:fldChar w:fldCharType="separate"/>
      </w:r>
      <w:r>
        <w:t>91</w:t>
      </w:r>
      <w:r>
        <w:fldChar w:fldCharType="end"/>
      </w:r>
      <w:r>
        <w:fldChar w:fldCharType="end"/>
      </w:r>
    </w:p>
    <w:p>
      <w:pPr>
        <w:pStyle w:val="13"/>
        <w:tabs>
          <w:tab w:val="right" w:leader="dot" w:pos="8669"/>
        </w:tabs>
      </w:pPr>
      <w:r>
        <w:fldChar w:fldCharType="begin"/>
      </w:r>
      <w:r>
        <w:instrText xml:space="preserve"> HYPERLINK \l "_Toc14986" </w:instrText>
      </w:r>
      <w:r>
        <w:fldChar w:fldCharType="separate"/>
      </w:r>
      <w:r>
        <w:t xml:space="preserve">10. </w:t>
      </w:r>
      <w:r>
        <w:rPr>
          <w:rFonts w:hint="eastAsia" w:hAnsi="宋体" w:cs="黑体"/>
        </w:rPr>
        <w:t>变更</w:t>
      </w:r>
      <w:r>
        <w:tab/>
      </w:r>
      <w:r>
        <w:fldChar w:fldCharType="begin"/>
      </w:r>
      <w:r>
        <w:instrText xml:space="preserve"> PAGEREF _Toc14986 </w:instrText>
      </w:r>
      <w:r>
        <w:fldChar w:fldCharType="separate"/>
      </w:r>
      <w:r>
        <w:t>92</w:t>
      </w:r>
      <w:r>
        <w:fldChar w:fldCharType="end"/>
      </w:r>
      <w:r>
        <w:fldChar w:fldCharType="end"/>
      </w:r>
    </w:p>
    <w:p>
      <w:pPr>
        <w:pStyle w:val="8"/>
        <w:tabs>
          <w:tab w:val="right" w:leader="dot" w:pos="8669"/>
        </w:tabs>
      </w:pPr>
      <w:r>
        <w:fldChar w:fldCharType="begin"/>
      </w:r>
      <w:r>
        <w:instrText xml:space="preserve"> HYPERLINK \l "_Toc6008" </w:instrText>
      </w:r>
      <w:r>
        <w:fldChar w:fldCharType="separate"/>
      </w:r>
      <w:r>
        <w:t xml:space="preserve">10.1 </w:t>
      </w:r>
      <w:r>
        <w:rPr>
          <w:rFonts w:hint="eastAsia" w:hAnsi="宋体" w:cs="黑体"/>
        </w:rPr>
        <w:t>变更的范围</w:t>
      </w:r>
      <w:r>
        <w:tab/>
      </w:r>
      <w:r>
        <w:fldChar w:fldCharType="begin"/>
      </w:r>
      <w:r>
        <w:instrText xml:space="preserve"> PAGEREF _Toc6008 </w:instrText>
      </w:r>
      <w:r>
        <w:fldChar w:fldCharType="separate"/>
      </w:r>
      <w:r>
        <w:t>92</w:t>
      </w:r>
      <w:r>
        <w:fldChar w:fldCharType="end"/>
      </w:r>
      <w:r>
        <w:fldChar w:fldCharType="end"/>
      </w:r>
    </w:p>
    <w:p>
      <w:pPr>
        <w:pStyle w:val="8"/>
        <w:tabs>
          <w:tab w:val="right" w:leader="dot" w:pos="8669"/>
        </w:tabs>
      </w:pPr>
      <w:r>
        <w:fldChar w:fldCharType="begin"/>
      </w:r>
      <w:r>
        <w:instrText xml:space="preserve"> HYPERLINK \l "_Toc27966" </w:instrText>
      </w:r>
      <w:r>
        <w:fldChar w:fldCharType="separate"/>
      </w:r>
      <w:r>
        <w:t xml:space="preserve">10.3 </w:t>
      </w:r>
      <w:r>
        <w:rPr>
          <w:rFonts w:hint="eastAsia" w:hAnsi="宋体" w:cs="黑体"/>
        </w:rPr>
        <w:t>变更程序</w:t>
      </w:r>
      <w:r>
        <w:tab/>
      </w:r>
      <w:r>
        <w:fldChar w:fldCharType="begin"/>
      </w:r>
      <w:r>
        <w:instrText xml:space="preserve"> PAGEREF _Toc27966 </w:instrText>
      </w:r>
      <w:r>
        <w:fldChar w:fldCharType="separate"/>
      </w:r>
      <w:r>
        <w:t>92</w:t>
      </w:r>
      <w:r>
        <w:fldChar w:fldCharType="end"/>
      </w:r>
      <w:r>
        <w:fldChar w:fldCharType="end"/>
      </w:r>
    </w:p>
    <w:p>
      <w:pPr>
        <w:pStyle w:val="8"/>
        <w:tabs>
          <w:tab w:val="right" w:leader="dot" w:pos="8669"/>
        </w:tabs>
      </w:pPr>
      <w:r>
        <w:fldChar w:fldCharType="begin"/>
      </w:r>
      <w:r>
        <w:instrText xml:space="preserve"> HYPERLINK \l "_Toc26857" </w:instrText>
      </w:r>
      <w:r>
        <w:fldChar w:fldCharType="separate"/>
      </w:r>
      <w:r>
        <w:t xml:space="preserve">10.4 </w:t>
      </w:r>
      <w:r>
        <w:rPr>
          <w:rFonts w:hint="eastAsia" w:hAnsi="宋体" w:cs="黑体"/>
        </w:rPr>
        <w:t>变更估价</w:t>
      </w:r>
      <w:r>
        <w:tab/>
      </w:r>
      <w:r>
        <w:fldChar w:fldCharType="begin"/>
      </w:r>
      <w:r>
        <w:instrText xml:space="preserve"> PAGEREF _Toc26857 </w:instrText>
      </w:r>
      <w:r>
        <w:fldChar w:fldCharType="separate"/>
      </w:r>
      <w:r>
        <w:t>92</w:t>
      </w:r>
      <w:r>
        <w:fldChar w:fldCharType="end"/>
      </w:r>
      <w:r>
        <w:fldChar w:fldCharType="end"/>
      </w:r>
    </w:p>
    <w:p>
      <w:pPr>
        <w:pStyle w:val="8"/>
        <w:tabs>
          <w:tab w:val="right" w:leader="dot" w:pos="8669"/>
        </w:tabs>
      </w:pPr>
      <w:r>
        <w:fldChar w:fldCharType="begin"/>
      </w:r>
      <w:r>
        <w:instrText xml:space="preserve"> HYPERLINK \l "_Toc30434" </w:instrText>
      </w:r>
      <w:r>
        <w:fldChar w:fldCharType="separate"/>
      </w:r>
      <w:r>
        <w:t xml:space="preserve">10.5 </w:t>
      </w:r>
      <w:r>
        <w:rPr>
          <w:rFonts w:hint="eastAsia" w:cs="黑体"/>
        </w:rPr>
        <w:t>承包人的合理化建议</w:t>
      </w:r>
      <w:r>
        <w:tab/>
      </w:r>
      <w:r>
        <w:fldChar w:fldCharType="begin"/>
      </w:r>
      <w:r>
        <w:instrText xml:space="preserve"> PAGEREF _Toc30434 </w:instrText>
      </w:r>
      <w:r>
        <w:fldChar w:fldCharType="separate"/>
      </w:r>
      <w:r>
        <w:t>92</w:t>
      </w:r>
      <w:r>
        <w:fldChar w:fldCharType="end"/>
      </w:r>
      <w:r>
        <w:fldChar w:fldCharType="end"/>
      </w:r>
    </w:p>
    <w:p>
      <w:pPr>
        <w:pStyle w:val="8"/>
        <w:tabs>
          <w:tab w:val="right" w:leader="dot" w:pos="8669"/>
        </w:tabs>
      </w:pPr>
      <w:r>
        <w:fldChar w:fldCharType="begin"/>
      </w:r>
      <w:r>
        <w:instrText xml:space="preserve"> HYPERLINK \l "_Toc8766" </w:instrText>
      </w:r>
      <w:r>
        <w:fldChar w:fldCharType="separate"/>
      </w:r>
      <w:r>
        <w:t xml:space="preserve">10.7 </w:t>
      </w:r>
      <w:r>
        <w:rPr>
          <w:rFonts w:hint="eastAsia" w:hAnsi="宋体" w:cs="黑体"/>
        </w:rPr>
        <w:t>暂估价</w:t>
      </w:r>
      <w:r>
        <w:tab/>
      </w:r>
      <w:r>
        <w:fldChar w:fldCharType="begin"/>
      </w:r>
      <w:r>
        <w:instrText xml:space="preserve"> PAGEREF _Toc8766 </w:instrText>
      </w:r>
      <w:r>
        <w:fldChar w:fldCharType="separate"/>
      </w:r>
      <w:r>
        <w:t>93</w:t>
      </w:r>
      <w:r>
        <w:fldChar w:fldCharType="end"/>
      </w:r>
      <w:r>
        <w:fldChar w:fldCharType="end"/>
      </w:r>
    </w:p>
    <w:p>
      <w:pPr>
        <w:pStyle w:val="8"/>
        <w:tabs>
          <w:tab w:val="right" w:leader="dot" w:pos="8669"/>
        </w:tabs>
      </w:pPr>
      <w:r>
        <w:fldChar w:fldCharType="begin"/>
      </w:r>
      <w:r>
        <w:instrText xml:space="preserve"> HYPERLINK \l "_Toc22469" </w:instrText>
      </w:r>
      <w:r>
        <w:fldChar w:fldCharType="separate"/>
      </w:r>
      <w:r>
        <w:t xml:space="preserve">10.8 </w:t>
      </w:r>
      <w:r>
        <w:rPr>
          <w:rFonts w:hint="eastAsia" w:hAnsi="宋体" w:cs="黑体"/>
        </w:rPr>
        <w:t>暂列金额</w:t>
      </w:r>
      <w:r>
        <w:tab/>
      </w:r>
      <w:r>
        <w:fldChar w:fldCharType="begin"/>
      </w:r>
      <w:r>
        <w:instrText xml:space="preserve"> PAGEREF _Toc22469 </w:instrText>
      </w:r>
      <w:r>
        <w:fldChar w:fldCharType="separate"/>
      </w:r>
      <w:r>
        <w:t>93</w:t>
      </w:r>
      <w:r>
        <w:fldChar w:fldCharType="end"/>
      </w:r>
      <w:r>
        <w:fldChar w:fldCharType="end"/>
      </w:r>
    </w:p>
    <w:p>
      <w:pPr>
        <w:pStyle w:val="13"/>
        <w:tabs>
          <w:tab w:val="right" w:leader="dot" w:pos="8669"/>
        </w:tabs>
      </w:pPr>
      <w:r>
        <w:fldChar w:fldCharType="begin"/>
      </w:r>
      <w:r>
        <w:instrText xml:space="preserve"> HYPERLINK \l "_Toc10768" </w:instrText>
      </w:r>
      <w:r>
        <w:fldChar w:fldCharType="separate"/>
      </w:r>
      <w:r>
        <w:rPr>
          <w:rFonts w:hAnsi="宋体"/>
        </w:rPr>
        <w:t xml:space="preserve">11. </w:t>
      </w:r>
      <w:r>
        <w:rPr>
          <w:rFonts w:hint="eastAsia" w:hAnsi="宋体" w:cs="黑体"/>
        </w:rPr>
        <w:t>价格调整</w:t>
      </w:r>
      <w:r>
        <w:tab/>
      </w:r>
      <w:r>
        <w:fldChar w:fldCharType="begin"/>
      </w:r>
      <w:r>
        <w:instrText xml:space="preserve"> PAGEREF _Toc10768 </w:instrText>
      </w:r>
      <w:r>
        <w:fldChar w:fldCharType="separate"/>
      </w:r>
      <w:r>
        <w:t>93</w:t>
      </w:r>
      <w:r>
        <w:fldChar w:fldCharType="end"/>
      </w:r>
      <w:r>
        <w:fldChar w:fldCharType="end"/>
      </w:r>
    </w:p>
    <w:p>
      <w:pPr>
        <w:pStyle w:val="8"/>
        <w:tabs>
          <w:tab w:val="right" w:leader="dot" w:pos="8669"/>
        </w:tabs>
      </w:pPr>
      <w:r>
        <w:fldChar w:fldCharType="begin"/>
      </w:r>
      <w:r>
        <w:instrText xml:space="preserve"> HYPERLINK \l "_Toc19838" </w:instrText>
      </w:r>
      <w:r>
        <w:fldChar w:fldCharType="separate"/>
      </w:r>
      <w:r>
        <w:t xml:space="preserve">11.1 </w:t>
      </w:r>
      <w:r>
        <w:rPr>
          <w:rFonts w:hint="eastAsia" w:cs="黑体"/>
        </w:rPr>
        <w:t>市场价格波动引起的调整</w:t>
      </w:r>
      <w:r>
        <w:tab/>
      </w:r>
      <w:r>
        <w:fldChar w:fldCharType="begin"/>
      </w:r>
      <w:r>
        <w:instrText xml:space="preserve"> PAGEREF _Toc19838 </w:instrText>
      </w:r>
      <w:r>
        <w:fldChar w:fldCharType="separate"/>
      </w:r>
      <w:r>
        <w:t>93</w:t>
      </w:r>
      <w:r>
        <w:fldChar w:fldCharType="end"/>
      </w:r>
      <w:r>
        <w:fldChar w:fldCharType="end"/>
      </w:r>
    </w:p>
    <w:p>
      <w:pPr>
        <w:pStyle w:val="13"/>
        <w:tabs>
          <w:tab w:val="right" w:leader="dot" w:pos="8669"/>
        </w:tabs>
      </w:pPr>
      <w:r>
        <w:fldChar w:fldCharType="begin"/>
      </w:r>
      <w:r>
        <w:instrText xml:space="preserve"> HYPERLINK \l "_Toc31604" </w:instrText>
      </w:r>
      <w:r>
        <w:fldChar w:fldCharType="separate"/>
      </w:r>
      <w:r>
        <w:t xml:space="preserve">12. </w:t>
      </w:r>
      <w:r>
        <w:rPr>
          <w:rFonts w:hint="eastAsia" w:cs="黑体"/>
        </w:rPr>
        <w:t>合同价格、计量与支付</w:t>
      </w:r>
      <w:r>
        <w:tab/>
      </w:r>
      <w:r>
        <w:fldChar w:fldCharType="begin"/>
      </w:r>
      <w:r>
        <w:instrText xml:space="preserve"> PAGEREF _Toc31604 </w:instrText>
      </w:r>
      <w:r>
        <w:fldChar w:fldCharType="separate"/>
      </w:r>
      <w:r>
        <w:t>94</w:t>
      </w:r>
      <w:r>
        <w:fldChar w:fldCharType="end"/>
      </w:r>
      <w:r>
        <w:fldChar w:fldCharType="end"/>
      </w:r>
    </w:p>
    <w:p>
      <w:pPr>
        <w:pStyle w:val="8"/>
        <w:tabs>
          <w:tab w:val="right" w:leader="dot" w:pos="8669"/>
        </w:tabs>
      </w:pPr>
      <w:r>
        <w:fldChar w:fldCharType="begin"/>
      </w:r>
      <w:r>
        <w:instrText xml:space="preserve"> HYPERLINK \l "_Toc13122" </w:instrText>
      </w:r>
      <w:r>
        <w:fldChar w:fldCharType="separate"/>
      </w:r>
      <w:r>
        <w:t xml:space="preserve">12.1 </w:t>
      </w:r>
      <w:r>
        <w:rPr>
          <w:rFonts w:hint="eastAsia" w:hAnsi="宋体" w:cs="黑体"/>
        </w:rPr>
        <w:t>合同价格形式</w:t>
      </w:r>
      <w:r>
        <w:tab/>
      </w:r>
      <w:r>
        <w:fldChar w:fldCharType="begin"/>
      </w:r>
      <w:r>
        <w:instrText xml:space="preserve"> PAGEREF _Toc13122 </w:instrText>
      </w:r>
      <w:r>
        <w:fldChar w:fldCharType="separate"/>
      </w:r>
      <w:r>
        <w:t>94</w:t>
      </w:r>
      <w:r>
        <w:fldChar w:fldCharType="end"/>
      </w:r>
      <w:r>
        <w:fldChar w:fldCharType="end"/>
      </w:r>
    </w:p>
    <w:p>
      <w:pPr>
        <w:pStyle w:val="8"/>
        <w:tabs>
          <w:tab w:val="right" w:leader="dot" w:pos="8669"/>
        </w:tabs>
      </w:pPr>
      <w:r>
        <w:fldChar w:fldCharType="begin"/>
      </w:r>
      <w:r>
        <w:instrText xml:space="preserve"> HYPERLINK \l "_Toc26486" </w:instrText>
      </w:r>
      <w:r>
        <w:fldChar w:fldCharType="separate"/>
      </w:r>
      <w:r>
        <w:t xml:space="preserve">12.2 </w:t>
      </w:r>
      <w:r>
        <w:rPr>
          <w:rFonts w:hint="eastAsia" w:hAnsi="宋体" w:cs="黑体"/>
        </w:rPr>
        <w:t>预付款</w:t>
      </w:r>
      <w:r>
        <w:tab/>
      </w:r>
      <w:r>
        <w:fldChar w:fldCharType="begin"/>
      </w:r>
      <w:r>
        <w:instrText xml:space="preserve"> PAGEREF _Toc26486 </w:instrText>
      </w:r>
      <w:r>
        <w:fldChar w:fldCharType="separate"/>
      </w:r>
      <w:r>
        <w:t>94</w:t>
      </w:r>
      <w:r>
        <w:fldChar w:fldCharType="end"/>
      </w:r>
      <w:r>
        <w:fldChar w:fldCharType="end"/>
      </w:r>
    </w:p>
    <w:p>
      <w:pPr>
        <w:pStyle w:val="8"/>
        <w:tabs>
          <w:tab w:val="right" w:leader="dot" w:pos="8669"/>
        </w:tabs>
      </w:pPr>
      <w:r>
        <w:fldChar w:fldCharType="begin"/>
      </w:r>
      <w:r>
        <w:instrText xml:space="preserve"> HYPERLINK \l "_Toc5616" </w:instrText>
      </w:r>
      <w:r>
        <w:fldChar w:fldCharType="separate"/>
      </w:r>
      <w:r>
        <w:t xml:space="preserve">12.3 </w:t>
      </w:r>
      <w:r>
        <w:rPr>
          <w:rFonts w:hint="eastAsia" w:hAnsi="宋体" w:cs="黑体"/>
        </w:rPr>
        <w:t>计量</w:t>
      </w:r>
      <w:r>
        <w:tab/>
      </w:r>
      <w:r>
        <w:fldChar w:fldCharType="begin"/>
      </w:r>
      <w:r>
        <w:instrText xml:space="preserve"> PAGEREF _Toc5616 </w:instrText>
      </w:r>
      <w:r>
        <w:fldChar w:fldCharType="separate"/>
      </w:r>
      <w:r>
        <w:t>95</w:t>
      </w:r>
      <w:r>
        <w:fldChar w:fldCharType="end"/>
      </w:r>
      <w:r>
        <w:fldChar w:fldCharType="end"/>
      </w:r>
    </w:p>
    <w:p>
      <w:pPr>
        <w:pStyle w:val="8"/>
        <w:tabs>
          <w:tab w:val="right" w:leader="dot" w:pos="8669"/>
        </w:tabs>
      </w:pPr>
      <w:r>
        <w:fldChar w:fldCharType="begin"/>
      </w:r>
      <w:r>
        <w:instrText xml:space="preserve"> HYPERLINK \l "_Toc20342" </w:instrText>
      </w:r>
      <w:r>
        <w:fldChar w:fldCharType="separate"/>
      </w:r>
      <w:r>
        <w:t xml:space="preserve">12.4 </w:t>
      </w:r>
      <w:r>
        <w:rPr>
          <w:rFonts w:hint="eastAsia" w:cs="黑体"/>
        </w:rPr>
        <w:t>工程进度款支付</w:t>
      </w:r>
      <w:r>
        <w:tab/>
      </w:r>
      <w:r>
        <w:fldChar w:fldCharType="begin"/>
      </w:r>
      <w:r>
        <w:instrText xml:space="preserve"> PAGEREF _Toc20342 </w:instrText>
      </w:r>
      <w:r>
        <w:fldChar w:fldCharType="separate"/>
      </w:r>
      <w:r>
        <w:t>95</w:t>
      </w:r>
      <w:r>
        <w:fldChar w:fldCharType="end"/>
      </w:r>
      <w:r>
        <w:fldChar w:fldCharType="end"/>
      </w:r>
    </w:p>
    <w:p>
      <w:pPr>
        <w:pStyle w:val="13"/>
        <w:tabs>
          <w:tab w:val="right" w:leader="dot" w:pos="8669"/>
        </w:tabs>
      </w:pPr>
      <w:r>
        <w:fldChar w:fldCharType="begin"/>
      </w:r>
      <w:r>
        <w:instrText xml:space="preserve"> HYPERLINK \l "_Toc8565" </w:instrText>
      </w:r>
      <w:r>
        <w:fldChar w:fldCharType="separate"/>
      </w:r>
      <w:r>
        <w:t xml:space="preserve">13. </w:t>
      </w:r>
      <w:r>
        <w:rPr>
          <w:rFonts w:hint="eastAsia" w:cs="黑体"/>
        </w:rPr>
        <w:t>验收和工程试车</w:t>
      </w:r>
      <w:r>
        <w:tab/>
      </w:r>
      <w:r>
        <w:fldChar w:fldCharType="begin"/>
      </w:r>
      <w:r>
        <w:instrText xml:space="preserve"> PAGEREF _Toc8565 </w:instrText>
      </w:r>
      <w:r>
        <w:fldChar w:fldCharType="separate"/>
      </w:r>
      <w:r>
        <w:t>96</w:t>
      </w:r>
      <w:r>
        <w:fldChar w:fldCharType="end"/>
      </w:r>
      <w:r>
        <w:fldChar w:fldCharType="end"/>
      </w:r>
    </w:p>
    <w:p>
      <w:pPr>
        <w:pStyle w:val="8"/>
        <w:tabs>
          <w:tab w:val="right" w:leader="dot" w:pos="8669"/>
        </w:tabs>
      </w:pPr>
      <w:r>
        <w:fldChar w:fldCharType="begin"/>
      </w:r>
      <w:r>
        <w:instrText xml:space="preserve"> HYPERLINK \l "_Toc1905" </w:instrText>
      </w:r>
      <w:r>
        <w:fldChar w:fldCharType="separate"/>
      </w:r>
      <w:r>
        <w:t xml:space="preserve">13.1 </w:t>
      </w:r>
      <w:r>
        <w:rPr>
          <w:rFonts w:hint="eastAsia" w:cs="黑体"/>
        </w:rPr>
        <w:t>分部分项工程验收</w:t>
      </w:r>
      <w:r>
        <w:tab/>
      </w:r>
      <w:r>
        <w:fldChar w:fldCharType="begin"/>
      </w:r>
      <w:r>
        <w:instrText xml:space="preserve"> PAGEREF _Toc1905 </w:instrText>
      </w:r>
      <w:r>
        <w:fldChar w:fldCharType="separate"/>
      </w:r>
      <w:r>
        <w:t>96</w:t>
      </w:r>
      <w:r>
        <w:fldChar w:fldCharType="end"/>
      </w:r>
      <w:r>
        <w:fldChar w:fldCharType="end"/>
      </w:r>
    </w:p>
    <w:p>
      <w:pPr>
        <w:pStyle w:val="8"/>
        <w:tabs>
          <w:tab w:val="right" w:leader="dot" w:pos="8669"/>
        </w:tabs>
      </w:pPr>
      <w:r>
        <w:fldChar w:fldCharType="begin"/>
      </w:r>
      <w:r>
        <w:instrText xml:space="preserve"> HYPERLINK \l "_Toc31362" </w:instrText>
      </w:r>
      <w:r>
        <w:fldChar w:fldCharType="separate"/>
      </w:r>
      <w:r>
        <w:t xml:space="preserve">13.2 </w:t>
      </w:r>
      <w:r>
        <w:rPr>
          <w:rFonts w:hint="eastAsia" w:hAnsi="宋体" w:cs="黑体"/>
        </w:rPr>
        <w:t>竣工验收</w:t>
      </w:r>
      <w:r>
        <w:tab/>
      </w:r>
      <w:r>
        <w:fldChar w:fldCharType="begin"/>
      </w:r>
      <w:r>
        <w:instrText xml:space="preserve"> PAGEREF _Toc31362 </w:instrText>
      </w:r>
      <w:r>
        <w:fldChar w:fldCharType="separate"/>
      </w:r>
      <w:r>
        <w:t>96</w:t>
      </w:r>
      <w:r>
        <w:fldChar w:fldCharType="end"/>
      </w:r>
      <w:r>
        <w:fldChar w:fldCharType="end"/>
      </w:r>
    </w:p>
    <w:p>
      <w:pPr>
        <w:pStyle w:val="8"/>
        <w:tabs>
          <w:tab w:val="right" w:leader="dot" w:pos="8669"/>
        </w:tabs>
      </w:pPr>
      <w:r>
        <w:fldChar w:fldCharType="begin"/>
      </w:r>
      <w:r>
        <w:instrText xml:space="preserve"> HYPERLINK \l "_Toc18292" </w:instrText>
      </w:r>
      <w:r>
        <w:fldChar w:fldCharType="separate"/>
      </w:r>
      <w:r>
        <w:t xml:space="preserve">13.3 </w:t>
      </w:r>
      <w:r>
        <w:rPr>
          <w:rFonts w:hint="eastAsia" w:hAnsi="宋体" w:cs="黑体"/>
        </w:rPr>
        <w:t>工程试车</w:t>
      </w:r>
      <w:r>
        <w:tab/>
      </w:r>
      <w:r>
        <w:fldChar w:fldCharType="begin"/>
      </w:r>
      <w:r>
        <w:instrText xml:space="preserve"> PAGEREF _Toc18292 </w:instrText>
      </w:r>
      <w:r>
        <w:fldChar w:fldCharType="separate"/>
      </w:r>
      <w:r>
        <w:t>97</w:t>
      </w:r>
      <w:r>
        <w:fldChar w:fldCharType="end"/>
      </w:r>
      <w:r>
        <w:fldChar w:fldCharType="end"/>
      </w:r>
    </w:p>
    <w:p>
      <w:pPr>
        <w:pStyle w:val="8"/>
        <w:tabs>
          <w:tab w:val="right" w:leader="dot" w:pos="8669"/>
        </w:tabs>
      </w:pPr>
      <w:r>
        <w:fldChar w:fldCharType="begin"/>
      </w:r>
      <w:r>
        <w:instrText xml:space="preserve"> HYPERLINK \l "_Toc28318" </w:instrText>
      </w:r>
      <w:r>
        <w:fldChar w:fldCharType="separate"/>
      </w:r>
      <w:r>
        <w:t xml:space="preserve">13.6 </w:t>
      </w:r>
      <w:r>
        <w:rPr>
          <w:rFonts w:hint="eastAsia" w:hAnsi="宋体" w:cs="黑体"/>
        </w:rPr>
        <w:t>竣工退场</w:t>
      </w:r>
      <w:r>
        <w:tab/>
      </w:r>
      <w:r>
        <w:fldChar w:fldCharType="begin"/>
      </w:r>
      <w:r>
        <w:instrText xml:space="preserve"> PAGEREF _Toc28318 </w:instrText>
      </w:r>
      <w:r>
        <w:fldChar w:fldCharType="separate"/>
      </w:r>
      <w:r>
        <w:t>97</w:t>
      </w:r>
      <w:r>
        <w:fldChar w:fldCharType="end"/>
      </w:r>
      <w:r>
        <w:fldChar w:fldCharType="end"/>
      </w:r>
    </w:p>
    <w:p>
      <w:pPr>
        <w:pStyle w:val="13"/>
        <w:tabs>
          <w:tab w:val="right" w:leader="dot" w:pos="8669"/>
        </w:tabs>
      </w:pPr>
      <w:r>
        <w:fldChar w:fldCharType="begin"/>
      </w:r>
      <w:r>
        <w:instrText xml:space="preserve"> HYPERLINK \l "_Toc3535" </w:instrText>
      </w:r>
      <w:r>
        <w:fldChar w:fldCharType="separate"/>
      </w:r>
      <w:r>
        <w:t xml:space="preserve">14. </w:t>
      </w:r>
      <w:r>
        <w:rPr>
          <w:rFonts w:hint="eastAsia" w:hAnsi="宋体" w:cs="黑体"/>
        </w:rPr>
        <w:t>竣工结算</w:t>
      </w:r>
      <w:r>
        <w:tab/>
      </w:r>
      <w:r>
        <w:fldChar w:fldCharType="begin"/>
      </w:r>
      <w:r>
        <w:instrText xml:space="preserve"> PAGEREF _Toc3535 </w:instrText>
      </w:r>
      <w:r>
        <w:fldChar w:fldCharType="separate"/>
      </w:r>
      <w:r>
        <w:t>97</w:t>
      </w:r>
      <w:r>
        <w:fldChar w:fldCharType="end"/>
      </w:r>
      <w:r>
        <w:fldChar w:fldCharType="end"/>
      </w:r>
    </w:p>
    <w:p>
      <w:pPr>
        <w:pStyle w:val="8"/>
        <w:tabs>
          <w:tab w:val="right" w:leader="dot" w:pos="8669"/>
        </w:tabs>
      </w:pPr>
      <w:r>
        <w:fldChar w:fldCharType="begin"/>
      </w:r>
      <w:r>
        <w:instrText xml:space="preserve"> HYPERLINK \l "_Toc30237" </w:instrText>
      </w:r>
      <w:r>
        <w:fldChar w:fldCharType="separate"/>
      </w:r>
      <w:r>
        <w:t xml:space="preserve">14.1 </w:t>
      </w:r>
      <w:r>
        <w:rPr>
          <w:rFonts w:hint="eastAsia" w:hAnsi="宋体" w:cs="黑体"/>
        </w:rPr>
        <w:t>竣工付款申请</w:t>
      </w:r>
      <w:r>
        <w:tab/>
      </w:r>
      <w:r>
        <w:fldChar w:fldCharType="begin"/>
      </w:r>
      <w:r>
        <w:instrText xml:space="preserve"> PAGEREF _Toc30237 </w:instrText>
      </w:r>
      <w:r>
        <w:fldChar w:fldCharType="separate"/>
      </w:r>
      <w:r>
        <w:t>97</w:t>
      </w:r>
      <w:r>
        <w:fldChar w:fldCharType="end"/>
      </w:r>
      <w:r>
        <w:fldChar w:fldCharType="end"/>
      </w:r>
    </w:p>
    <w:p>
      <w:pPr>
        <w:pStyle w:val="8"/>
        <w:tabs>
          <w:tab w:val="right" w:leader="dot" w:pos="8669"/>
        </w:tabs>
      </w:pPr>
      <w:r>
        <w:fldChar w:fldCharType="begin"/>
      </w:r>
      <w:r>
        <w:instrText xml:space="preserve"> HYPERLINK \l "_Toc8133" </w:instrText>
      </w:r>
      <w:r>
        <w:fldChar w:fldCharType="separate"/>
      </w:r>
      <w:r>
        <w:t xml:space="preserve">14.2 </w:t>
      </w:r>
      <w:r>
        <w:rPr>
          <w:rFonts w:hint="eastAsia" w:hAnsi="宋体" w:cs="黑体"/>
        </w:rPr>
        <w:t>竣工结算审核</w:t>
      </w:r>
      <w:r>
        <w:tab/>
      </w:r>
      <w:r>
        <w:fldChar w:fldCharType="begin"/>
      </w:r>
      <w:r>
        <w:instrText xml:space="preserve"> PAGEREF _Toc8133 </w:instrText>
      </w:r>
      <w:r>
        <w:fldChar w:fldCharType="separate"/>
      </w:r>
      <w:r>
        <w:t>97</w:t>
      </w:r>
      <w:r>
        <w:fldChar w:fldCharType="end"/>
      </w:r>
      <w:r>
        <w:fldChar w:fldCharType="end"/>
      </w:r>
    </w:p>
    <w:p>
      <w:pPr>
        <w:pStyle w:val="8"/>
        <w:tabs>
          <w:tab w:val="right" w:leader="dot" w:pos="8669"/>
        </w:tabs>
      </w:pPr>
      <w:r>
        <w:fldChar w:fldCharType="begin"/>
      </w:r>
      <w:r>
        <w:instrText xml:space="preserve"> HYPERLINK \l "_Toc7814" </w:instrText>
      </w:r>
      <w:r>
        <w:fldChar w:fldCharType="separate"/>
      </w:r>
      <w:r>
        <w:t xml:space="preserve">14.4 </w:t>
      </w:r>
      <w:r>
        <w:rPr>
          <w:rFonts w:hint="eastAsia" w:hAnsi="宋体" w:cs="黑体"/>
        </w:rPr>
        <w:t>最终结清</w:t>
      </w:r>
      <w:r>
        <w:tab/>
      </w:r>
      <w:r>
        <w:fldChar w:fldCharType="begin"/>
      </w:r>
      <w:r>
        <w:instrText xml:space="preserve"> PAGEREF _Toc7814 </w:instrText>
      </w:r>
      <w:r>
        <w:fldChar w:fldCharType="separate"/>
      </w:r>
      <w:r>
        <w:t>98</w:t>
      </w:r>
      <w:r>
        <w:fldChar w:fldCharType="end"/>
      </w:r>
      <w:r>
        <w:fldChar w:fldCharType="end"/>
      </w:r>
    </w:p>
    <w:p>
      <w:pPr>
        <w:pStyle w:val="13"/>
        <w:tabs>
          <w:tab w:val="right" w:leader="dot" w:pos="8669"/>
        </w:tabs>
      </w:pPr>
      <w:r>
        <w:fldChar w:fldCharType="begin"/>
      </w:r>
      <w:r>
        <w:instrText xml:space="preserve"> HYPERLINK \l "_Toc1223" </w:instrText>
      </w:r>
      <w:r>
        <w:fldChar w:fldCharType="separate"/>
      </w:r>
      <w:r>
        <w:t xml:space="preserve">15. </w:t>
      </w:r>
      <w:r>
        <w:rPr>
          <w:rFonts w:hint="eastAsia" w:cs="黑体"/>
        </w:rPr>
        <w:t>缺陷责任期与保修</w:t>
      </w:r>
      <w:r>
        <w:tab/>
      </w:r>
      <w:r>
        <w:fldChar w:fldCharType="begin"/>
      </w:r>
      <w:r>
        <w:instrText xml:space="preserve"> PAGEREF _Toc1223 </w:instrText>
      </w:r>
      <w:r>
        <w:fldChar w:fldCharType="separate"/>
      </w:r>
      <w:r>
        <w:t>98</w:t>
      </w:r>
      <w:r>
        <w:fldChar w:fldCharType="end"/>
      </w:r>
      <w:r>
        <w:fldChar w:fldCharType="end"/>
      </w:r>
    </w:p>
    <w:p>
      <w:pPr>
        <w:pStyle w:val="8"/>
        <w:tabs>
          <w:tab w:val="right" w:leader="dot" w:pos="8669"/>
        </w:tabs>
      </w:pPr>
      <w:r>
        <w:fldChar w:fldCharType="begin"/>
      </w:r>
      <w:r>
        <w:instrText xml:space="preserve"> HYPERLINK \l "_Toc26985" </w:instrText>
      </w:r>
      <w:r>
        <w:fldChar w:fldCharType="separate"/>
      </w:r>
      <w:r>
        <w:t xml:space="preserve">15.2 </w:t>
      </w:r>
      <w:r>
        <w:rPr>
          <w:rFonts w:hint="eastAsia" w:hAnsi="宋体" w:cs="黑体"/>
        </w:rPr>
        <w:t>缺陷责任期</w:t>
      </w:r>
      <w:r>
        <w:tab/>
      </w:r>
      <w:r>
        <w:fldChar w:fldCharType="begin"/>
      </w:r>
      <w:r>
        <w:instrText xml:space="preserve"> PAGEREF _Toc26985 </w:instrText>
      </w:r>
      <w:r>
        <w:fldChar w:fldCharType="separate"/>
      </w:r>
      <w:r>
        <w:t>98</w:t>
      </w:r>
      <w:r>
        <w:fldChar w:fldCharType="end"/>
      </w:r>
      <w:r>
        <w:fldChar w:fldCharType="end"/>
      </w:r>
    </w:p>
    <w:p>
      <w:pPr>
        <w:pStyle w:val="8"/>
        <w:tabs>
          <w:tab w:val="right" w:leader="dot" w:pos="8669"/>
        </w:tabs>
      </w:pPr>
      <w:r>
        <w:fldChar w:fldCharType="begin"/>
      </w:r>
      <w:r>
        <w:instrText xml:space="preserve"> HYPERLINK \l "_Toc30846" </w:instrText>
      </w:r>
      <w:r>
        <w:fldChar w:fldCharType="separate"/>
      </w:r>
      <w:r>
        <w:t xml:space="preserve">15.3 </w:t>
      </w:r>
      <w:r>
        <w:rPr>
          <w:rFonts w:hint="eastAsia" w:hAnsi="宋体" w:cs="黑体"/>
        </w:rPr>
        <w:t>质量保证金</w:t>
      </w:r>
      <w:r>
        <w:tab/>
      </w:r>
      <w:r>
        <w:fldChar w:fldCharType="begin"/>
      </w:r>
      <w:r>
        <w:instrText xml:space="preserve"> PAGEREF _Toc30846 </w:instrText>
      </w:r>
      <w:r>
        <w:fldChar w:fldCharType="separate"/>
      </w:r>
      <w:r>
        <w:t>98</w:t>
      </w:r>
      <w:r>
        <w:fldChar w:fldCharType="end"/>
      </w:r>
      <w:r>
        <w:fldChar w:fldCharType="end"/>
      </w:r>
    </w:p>
    <w:p>
      <w:pPr>
        <w:pStyle w:val="8"/>
        <w:tabs>
          <w:tab w:val="right" w:leader="dot" w:pos="8669"/>
        </w:tabs>
      </w:pPr>
      <w:r>
        <w:fldChar w:fldCharType="begin"/>
      </w:r>
      <w:r>
        <w:instrText xml:space="preserve"> HYPERLINK \l "_Toc19134" </w:instrText>
      </w:r>
      <w:r>
        <w:fldChar w:fldCharType="separate"/>
      </w:r>
      <w:r>
        <w:t xml:space="preserve">15.4 </w:t>
      </w:r>
      <w:r>
        <w:rPr>
          <w:rFonts w:hint="eastAsia" w:hAnsi="宋体" w:cs="黑体"/>
        </w:rPr>
        <w:t>保修</w:t>
      </w:r>
      <w:r>
        <w:tab/>
      </w:r>
      <w:r>
        <w:fldChar w:fldCharType="begin"/>
      </w:r>
      <w:r>
        <w:instrText xml:space="preserve"> PAGEREF _Toc19134 </w:instrText>
      </w:r>
      <w:r>
        <w:fldChar w:fldCharType="separate"/>
      </w:r>
      <w:r>
        <w:t>99</w:t>
      </w:r>
      <w:r>
        <w:fldChar w:fldCharType="end"/>
      </w:r>
      <w:r>
        <w:fldChar w:fldCharType="end"/>
      </w:r>
    </w:p>
    <w:p>
      <w:pPr>
        <w:pStyle w:val="13"/>
        <w:tabs>
          <w:tab w:val="right" w:leader="dot" w:pos="8669"/>
        </w:tabs>
      </w:pPr>
      <w:r>
        <w:fldChar w:fldCharType="begin"/>
      </w:r>
      <w:r>
        <w:instrText xml:space="preserve"> HYPERLINK \l "_Toc29232" </w:instrText>
      </w:r>
      <w:r>
        <w:fldChar w:fldCharType="separate"/>
      </w:r>
      <w:r>
        <w:t xml:space="preserve">16. </w:t>
      </w:r>
      <w:r>
        <w:rPr>
          <w:rFonts w:hint="eastAsia" w:hAnsi="宋体" w:cs="黑体"/>
        </w:rPr>
        <w:t>违约</w:t>
      </w:r>
      <w:r>
        <w:tab/>
      </w:r>
      <w:r>
        <w:fldChar w:fldCharType="begin"/>
      </w:r>
      <w:r>
        <w:instrText xml:space="preserve"> PAGEREF _Toc29232 </w:instrText>
      </w:r>
      <w:r>
        <w:fldChar w:fldCharType="separate"/>
      </w:r>
      <w:r>
        <w:t>99</w:t>
      </w:r>
      <w:r>
        <w:fldChar w:fldCharType="end"/>
      </w:r>
      <w:r>
        <w:fldChar w:fldCharType="end"/>
      </w:r>
    </w:p>
    <w:p>
      <w:pPr>
        <w:pStyle w:val="8"/>
        <w:tabs>
          <w:tab w:val="right" w:leader="dot" w:pos="8669"/>
        </w:tabs>
      </w:pPr>
      <w:r>
        <w:fldChar w:fldCharType="begin"/>
      </w:r>
      <w:r>
        <w:instrText xml:space="preserve"> HYPERLINK \l "_Toc2870" </w:instrText>
      </w:r>
      <w:r>
        <w:fldChar w:fldCharType="separate"/>
      </w:r>
      <w:r>
        <w:t xml:space="preserve">16.1 </w:t>
      </w:r>
      <w:r>
        <w:rPr>
          <w:rFonts w:hint="eastAsia" w:hAnsi="宋体" w:cs="黑体"/>
        </w:rPr>
        <w:t>发包人违约</w:t>
      </w:r>
      <w:r>
        <w:tab/>
      </w:r>
      <w:r>
        <w:fldChar w:fldCharType="begin"/>
      </w:r>
      <w:r>
        <w:instrText xml:space="preserve"> PAGEREF _Toc2870 </w:instrText>
      </w:r>
      <w:r>
        <w:fldChar w:fldCharType="separate"/>
      </w:r>
      <w:r>
        <w:t>99</w:t>
      </w:r>
      <w:r>
        <w:fldChar w:fldCharType="end"/>
      </w:r>
      <w:r>
        <w:fldChar w:fldCharType="end"/>
      </w:r>
    </w:p>
    <w:p>
      <w:pPr>
        <w:pStyle w:val="8"/>
        <w:tabs>
          <w:tab w:val="right" w:leader="dot" w:pos="8669"/>
        </w:tabs>
      </w:pPr>
      <w:r>
        <w:fldChar w:fldCharType="begin"/>
      </w:r>
      <w:r>
        <w:instrText xml:space="preserve"> HYPERLINK \l "_Toc5188" </w:instrText>
      </w:r>
      <w:r>
        <w:fldChar w:fldCharType="separate"/>
      </w:r>
      <w:r>
        <w:t xml:space="preserve">16.2 </w:t>
      </w:r>
      <w:r>
        <w:rPr>
          <w:rFonts w:hint="eastAsia" w:hAnsi="宋体" w:cs="黑体"/>
        </w:rPr>
        <w:t>承包人违约</w:t>
      </w:r>
      <w:r>
        <w:tab/>
      </w:r>
      <w:r>
        <w:fldChar w:fldCharType="begin"/>
      </w:r>
      <w:r>
        <w:instrText xml:space="preserve"> PAGEREF _Toc5188 </w:instrText>
      </w:r>
      <w:r>
        <w:fldChar w:fldCharType="separate"/>
      </w:r>
      <w:r>
        <w:t>100</w:t>
      </w:r>
      <w:r>
        <w:fldChar w:fldCharType="end"/>
      </w:r>
      <w:r>
        <w:fldChar w:fldCharType="end"/>
      </w:r>
    </w:p>
    <w:p>
      <w:pPr>
        <w:pStyle w:val="13"/>
        <w:tabs>
          <w:tab w:val="right" w:leader="dot" w:pos="8669"/>
        </w:tabs>
      </w:pPr>
      <w:r>
        <w:fldChar w:fldCharType="begin"/>
      </w:r>
      <w:r>
        <w:instrText xml:space="preserve"> HYPERLINK \l "_Toc13867" </w:instrText>
      </w:r>
      <w:r>
        <w:fldChar w:fldCharType="separate"/>
      </w:r>
      <w:r>
        <w:t xml:space="preserve">17. </w:t>
      </w:r>
      <w:r>
        <w:rPr>
          <w:rFonts w:hint="eastAsia" w:hAnsi="宋体" w:cs="黑体"/>
        </w:rPr>
        <w:t>不可抗力</w:t>
      </w:r>
      <w:r>
        <w:tab/>
      </w:r>
      <w:r>
        <w:fldChar w:fldCharType="begin"/>
      </w:r>
      <w:r>
        <w:instrText xml:space="preserve"> PAGEREF _Toc13867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"_Toc11505" </w:instrText>
      </w:r>
      <w:r>
        <w:fldChar w:fldCharType="separate"/>
      </w:r>
      <w:r>
        <w:t xml:space="preserve">17.1 </w:t>
      </w:r>
      <w:r>
        <w:rPr>
          <w:rFonts w:hint="eastAsia" w:cs="黑体"/>
        </w:rPr>
        <w:t>不可抗力的确认</w:t>
      </w:r>
      <w:r>
        <w:tab/>
      </w:r>
      <w:r>
        <w:fldChar w:fldCharType="begin"/>
      </w:r>
      <w:r>
        <w:instrText xml:space="preserve"> PAGEREF _Toc11505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"_Toc14363" </w:instrText>
      </w:r>
      <w:r>
        <w:fldChar w:fldCharType="separate"/>
      </w:r>
      <w:r>
        <w:t xml:space="preserve">17.4 </w:t>
      </w:r>
      <w:r>
        <w:rPr>
          <w:rFonts w:hint="eastAsia" w:cs="黑体"/>
        </w:rPr>
        <w:t>因不可抗力解除合同</w:t>
      </w:r>
      <w:r>
        <w:tab/>
      </w:r>
      <w:r>
        <w:fldChar w:fldCharType="begin"/>
      </w:r>
      <w:r>
        <w:instrText xml:space="preserve"> PAGEREF _Toc14363 </w:instrText>
      </w:r>
      <w:r>
        <w:fldChar w:fldCharType="separate"/>
      </w:r>
      <w:r>
        <w:t>101</w:t>
      </w:r>
      <w:r>
        <w:fldChar w:fldCharType="end"/>
      </w:r>
      <w:r>
        <w:fldChar w:fldCharType="end"/>
      </w:r>
    </w:p>
    <w:p>
      <w:pPr>
        <w:pStyle w:val="13"/>
        <w:tabs>
          <w:tab w:val="right" w:leader="dot" w:pos="8669"/>
        </w:tabs>
      </w:pPr>
      <w:r>
        <w:fldChar w:fldCharType="begin"/>
      </w:r>
      <w:r>
        <w:instrText xml:space="preserve"> HYPERLINK \l "_Toc31070" </w:instrText>
      </w:r>
      <w:r>
        <w:fldChar w:fldCharType="separate"/>
      </w:r>
      <w:r>
        <w:t xml:space="preserve">18. </w:t>
      </w:r>
      <w:r>
        <w:rPr>
          <w:rFonts w:hint="eastAsia" w:hAnsi="宋体" w:cs="黑体"/>
        </w:rPr>
        <w:t>保险</w:t>
      </w:r>
      <w:r>
        <w:tab/>
      </w:r>
      <w:r>
        <w:fldChar w:fldCharType="begin"/>
      </w:r>
      <w:r>
        <w:instrText xml:space="preserve"> PAGEREF _Toc31070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"_Toc14787" </w:instrText>
      </w:r>
      <w:r>
        <w:fldChar w:fldCharType="separate"/>
      </w:r>
      <w:r>
        <w:t xml:space="preserve">18.1 </w:t>
      </w:r>
      <w:r>
        <w:rPr>
          <w:rFonts w:hint="eastAsia" w:hAnsi="宋体" w:cs="黑体"/>
        </w:rPr>
        <w:t>工程保险</w:t>
      </w:r>
      <w:r>
        <w:tab/>
      </w:r>
      <w:r>
        <w:fldChar w:fldCharType="begin"/>
      </w:r>
      <w:r>
        <w:instrText xml:space="preserve"> PAGEREF _Toc14787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"_Toc9913" </w:instrText>
      </w:r>
      <w:r>
        <w:fldChar w:fldCharType="separate"/>
      </w:r>
      <w:r>
        <w:t xml:space="preserve">18.3 </w:t>
      </w:r>
      <w:r>
        <w:rPr>
          <w:rFonts w:hint="eastAsia" w:hAnsi="宋体" w:cs="黑体"/>
        </w:rPr>
        <w:t>其他保险</w:t>
      </w:r>
      <w:r>
        <w:tab/>
      </w:r>
      <w:r>
        <w:fldChar w:fldCharType="begin"/>
      </w:r>
      <w:r>
        <w:instrText xml:space="preserve"> PAGEREF _Toc9913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"_Toc25948" </w:instrText>
      </w:r>
      <w:r>
        <w:fldChar w:fldCharType="separate"/>
      </w:r>
      <w:r>
        <w:t xml:space="preserve">18.7 </w:t>
      </w:r>
      <w:r>
        <w:rPr>
          <w:rFonts w:hint="eastAsia" w:hAnsi="宋体" w:cs="黑体"/>
        </w:rPr>
        <w:t>通知义务</w:t>
      </w:r>
      <w:r>
        <w:tab/>
      </w:r>
      <w:r>
        <w:fldChar w:fldCharType="begin"/>
      </w:r>
      <w:r>
        <w:instrText xml:space="preserve"> PAGEREF _Toc25948 </w:instrText>
      </w:r>
      <w:r>
        <w:fldChar w:fldCharType="separate"/>
      </w:r>
      <w:r>
        <w:t>101</w:t>
      </w:r>
      <w:r>
        <w:fldChar w:fldCharType="end"/>
      </w:r>
      <w:r>
        <w:fldChar w:fldCharType="end"/>
      </w:r>
    </w:p>
    <w:p>
      <w:pPr>
        <w:pStyle w:val="13"/>
        <w:tabs>
          <w:tab w:val="right" w:leader="dot" w:pos="8669"/>
        </w:tabs>
      </w:pPr>
      <w:r>
        <w:fldChar w:fldCharType="begin"/>
      </w:r>
      <w:r>
        <w:instrText xml:space="preserve"> HYPERLINK \l "_Toc10510" </w:instrText>
      </w:r>
      <w:r>
        <w:fldChar w:fldCharType="separate"/>
      </w:r>
      <w:r>
        <w:t xml:space="preserve">20. </w:t>
      </w:r>
      <w:r>
        <w:rPr>
          <w:rFonts w:hint="eastAsia" w:hAnsi="宋体" w:cs="黑体"/>
        </w:rPr>
        <w:t>争议解决</w:t>
      </w:r>
      <w:r>
        <w:tab/>
      </w:r>
      <w:r>
        <w:fldChar w:fldCharType="begin"/>
      </w:r>
      <w:r>
        <w:instrText xml:space="preserve"> PAGEREF _Toc10510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"_Toc28305" </w:instrText>
      </w:r>
      <w:r>
        <w:fldChar w:fldCharType="separate"/>
      </w:r>
      <w:r>
        <w:t xml:space="preserve">20.3 </w:t>
      </w:r>
      <w:r>
        <w:rPr>
          <w:rFonts w:hint="eastAsia" w:hAnsi="宋体" w:cs="黑体"/>
        </w:rPr>
        <w:t>争议评审</w:t>
      </w:r>
      <w:r>
        <w:tab/>
      </w:r>
      <w:r>
        <w:fldChar w:fldCharType="begin"/>
      </w:r>
      <w:r>
        <w:instrText xml:space="preserve"> PAGEREF _Toc28305 </w:instrText>
      </w:r>
      <w:r>
        <w:fldChar w:fldCharType="separate"/>
      </w:r>
      <w:r>
        <w:t>101</w:t>
      </w:r>
      <w:r>
        <w:fldChar w:fldCharType="end"/>
      </w:r>
      <w:r>
        <w:fldChar w:fldCharType="end"/>
      </w:r>
    </w:p>
    <w:p>
      <w:pPr>
        <w:pStyle w:val="8"/>
        <w:tabs>
          <w:tab w:val="right" w:leader="dot" w:pos="8669"/>
        </w:tabs>
      </w:pPr>
      <w:r>
        <w:fldChar w:fldCharType="begin"/>
      </w:r>
      <w:r>
        <w:instrText xml:space="preserve"> HYPERLINK \l "_Toc32240" </w:instrText>
      </w:r>
      <w:r>
        <w:fldChar w:fldCharType="separate"/>
      </w:r>
      <w:r>
        <w:t xml:space="preserve">20.4 </w:t>
      </w:r>
      <w:r>
        <w:rPr>
          <w:rFonts w:hint="eastAsia" w:hAnsi="宋体" w:cs="黑体"/>
        </w:rPr>
        <w:t>仲裁或诉讼</w:t>
      </w:r>
      <w:r>
        <w:tab/>
      </w:r>
      <w:r>
        <w:fldChar w:fldCharType="begin"/>
      </w:r>
      <w:r>
        <w:instrText xml:space="preserve"> PAGEREF _Toc32240 </w:instrText>
      </w:r>
      <w:r>
        <w:fldChar w:fldCharType="separate"/>
      </w:r>
      <w:r>
        <w:t>102</w:t>
      </w:r>
      <w:r>
        <w:fldChar w:fldCharType="end"/>
      </w:r>
      <w:r>
        <w:fldChar w:fldCharType="end"/>
      </w:r>
    </w:p>
    <w:p>
      <w:pPr>
        <w:pStyle w:val="13"/>
        <w:tabs>
          <w:tab w:val="right" w:leader="dot" w:pos="8669"/>
        </w:tabs>
      </w:pPr>
      <w:r>
        <w:fldChar w:fldCharType="begin"/>
      </w:r>
      <w:r>
        <w:instrText xml:space="preserve"> HYPERLINK \l "_Toc15121" </w:instrText>
      </w:r>
      <w:r>
        <w:fldChar w:fldCharType="separate"/>
      </w:r>
      <w:r>
        <w:t xml:space="preserve">21. </w:t>
      </w:r>
      <w:r>
        <w:rPr>
          <w:rFonts w:hint="eastAsia" w:hAnsi="宋体" w:cs="黑体"/>
        </w:rPr>
        <w:t>补充条款</w:t>
      </w:r>
      <w:r>
        <w:tab/>
      </w:r>
      <w:r>
        <w:fldChar w:fldCharType="begin"/>
      </w:r>
      <w:r>
        <w:instrText xml:space="preserve"> PAGEREF _Toc15121 </w:instrText>
      </w:r>
      <w:r>
        <w:fldChar w:fldCharType="separate"/>
      </w:r>
      <w:r>
        <w:t>102</w:t>
      </w:r>
      <w:r>
        <w:fldChar w:fldCharType="end"/>
      </w:r>
      <w:r>
        <w:fldChar w:fldCharType="end"/>
      </w:r>
    </w:p>
    <w:p>
      <w:pPr>
        <w:pStyle w:val="12"/>
        <w:tabs>
          <w:tab w:val="right" w:leader="dot" w:pos="8669"/>
        </w:tabs>
      </w:pPr>
      <w:r>
        <w:fldChar w:fldCharType="begin"/>
      </w:r>
      <w:r>
        <w:instrText xml:space="preserve"> HYPERLINK \l "_Toc24866" </w:instrText>
      </w:r>
      <w:r>
        <w:fldChar w:fldCharType="separate"/>
      </w:r>
      <w:r>
        <w:rPr>
          <w:rFonts w:hint="eastAsia" w:cs="黑体"/>
        </w:rPr>
        <w:t>第五章</w:t>
      </w:r>
      <w:r>
        <w:t xml:space="preserve"> </w:t>
      </w:r>
      <w:r>
        <w:rPr>
          <w:rFonts w:hint="eastAsia" w:cs="黑体"/>
        </w:rPr>
        <w:t>工程量清单</w:t>
      </w:r>
      <w:r>
        <w:tab/>
      </w:r>
      <w:r>
        <w:fldChar w:fldCharType="begin"/>
      </w:r>
      <w:r>
        <w:instrText xml:space="preserve"> PAGEREF _Toc24866 </w:instrText>
      </w:r>
      <w:r>
        <w:fldChar w:fldCharType="separate"/>
      </w:r>
      <w:r>
        <w:t>114</w:t>
      </w:r>
      <w:r>
        <w:fldChar w:fldCharType="end"/>
      </w:r>
      <w:r>
        <w:fldChar w:fldCharType="end"/>
      </w:r>
    </w:p>
    <w:p>
      <w:pPr>
        <w:pStyle w:val="13"/>
        <w:tabs>
          <w:tab w:val="right" w:leader="dot" w:pos="8669"/>
        </w:tabs>
      </w:pPr>
      <w:r>
        <w:fldChar w:fldCharType="begin"/>
      </w:r>
      <w:r>
        <w:instrText xml:space="preserve"> HYPERLINK \l "_Toc14591" </w:instrText>
      </w:r>
      <w:r>
        <w:fldChar w:fldCharType="separate"/>
      </w:r>
      <w:r>
        <w:t xml:space="preserve">1 </w:t>
      </w:r>
      <w:r>
        <w:rPr>
          <w:rFonts w:hint="eastAsia" w:cs="黑体"/>
        </w:rPr>
        <w:t>工程量清单编制说明</w:t>
      </w:r>
      <w:r>
        <w:tab/>
      </w:r>
      <w:r>
        <w:fldChar w:fldCharType="begin"/>
      </w:r>
      <w:r>
        <w:instrText xml:space="preserve"> PAGEREF _Toc14591 </w:instrText>
      </w:r>
      <w:r>
        <w:fldChar w:fldCharType="separate"/>
      </w:r>
      <w:r>
        <w:t>114</w:t>
      </w:r>
      <w:r>
        <w:fldChar w:fldCharType="end"/>
      </w:r>
      <w:r>
        <w:fldChar w:fldCharType="end"/>
      </w:r>
    </w:p>
    <w:p>
      <w:pPr>
        <w:pStyle w:val="13"/>
        <w:tabs>
          <w:tab w:val="right" w:leader="dot" w:pos="8669"/>
        </w:tabs>
      </w:pPr>
      <w:r>
        <w:fldChar w:fldCharType="begin"/>
      </w:r>
      <w:r>
        <w:instrText xml:space="preserve"> HYPERLINK \l "_Toc27629" </w:instrText>
      </w:r>
      <w:r>
        <w:fldChar w:fldCharType="separate"/>
      </w:r>
      <w:r>
        <w:t xml:space="preserve">2 </w:t>
      </w:r>
      <w:r>
        <w:rPr>
          <w:rFonts w:hint="eastAsia" w:cs="黑体"/>
        </w:rPr>
        <w:t>招标控制价编制说明</w:t>
      </w:r>
      <w:r>
        <w:tab/>
      </w:r>
      <w:r>
        <w:fldChar w:fldCharType="begin"/>
      </w:r>
      <w:r>
        <w:instrText xml:space="preserve"> PAGEREF _Toc27629 </w:instrText>
      </w:r>
      <w:r>
        <w:fldChar w:fldCharType="separate"/>
      </w:r>
      <w:r>
        <w:t>115</w:t>
      </w:r>
      <w:r>
        <w:fldChar w:fldCharType="end"/>
      </w:r>
      <w:r>
        <w:fldChar w:fldCharType="end"/>
      </w:r>
    </w:p>
    <w:p>
      <w:pPr>
        <w:pStyle w:val="13"/>
        <w:tabs>
          <w:tab w:val="right" w:leader="dot" w:pos="8669"/>
        </w:tabs>
      </w:pPr>
      <w:r>
        <w:fldChar w:fldCharType="begin"/>
      </w:r>
      <w:r>
        <w:instrText xml:space="preserve"> HYPERLINK \l "_Toc6533" </w:instrText>
      </w:r>
      <w:r>
        <w:fldChar w:fldCharType="separate"/>
      </w:r>
      <w:r>
        <w:t xml:space="preserve">3 </w:t>
      </w:r>
      <w:r>
        <w:rPr>
          <w:rFonts w:hint="eastAsia" w:cs="黑体"/>
        </w:rPr>
        <w:t>投标报价（已标价工程量清单）编制说明</w:t>
      </w:r>
      <w:r>
        <w:tab/>
      </w:r>
      <w:r>
        <w:fldChar w:fldCharType="begin"/>
      </w:r>
      <w:r>
        <w:instrText xml:space="preserve"> PAGEREF _Toc6533 </w:instrText>
      </w:r>
      <w:r>
        <w:fldChar w:fldCharType="separate"/>
      </w:r>
      <w:r>
        <w:t>116</w:t>
      </w:r>
      <w:r>
        <w:fldChar w:fldCharType="end"/>
      </w:r>
      <w:r>
        <w:fldChar w:fldCharType="end"/>
      </w:r>
    </w:p>
    <w:p>
      <w:pPr>
        <w:pStyle w:val="12"/>
        <w:tabs>
          <w:tab w:val="right" w:leader="dot" w:pos="8669"/>
        </w:tabs>
      </w:pPr>
      <w:r>
        <w:fldChar w:fldCharType="begin"/>
      </w:r>
      <w:r>
        <w:instrText xml:space="preserve"> HYPERLINK \l "_Toc7110" </w:instrText>
      </w:r>
      <w:r>
        <w:fldChar w:fldCharType="separate"/>
      </w:r>
      <w:r>
        <w:rPr>
          <w:rFonts w:hint="eastAsia" w:cs="黑体"/>
        </w:rPr>
        <w:t>第六章</w:t>
      </w:r>
      <w:r>
        <w:t xml:space="preserve"> </w:t>
      </w:r>
      <w:r>
        <w:rPr>
          <w:rFonts w:hint="eastAsia" w:cs="黑体"/>
        </w:rPr>
        <w:t>图</w:t>
      </w:r>
      <w:r>
        <w:t xml:space="preserve">  </w:t>
      </w:r>
      <w:r>
        <w:rPr>
          <w:rFonts w:hint="eastAsia" w:cs="黑体"/>
        </w:rPr>
        <w:t>纸</w:t>
      </w:r>
      <w:r>
        <w:tab/>
      </w:r>
      <w:r>
        <w:fldChar w:fldCharType="begin"/>
      </w:r>
      <w:r>
        <w:instrText xml:space="preserve"> PAGEREF _Toc7110 </w:instrText>
      </w:r>
      <w:r>
        <w:fldChar w:fldCharType="separate"/>
      </w:r>
      <w:r>
        <w:t>118</w:t>
      </w:r>
      <w:r>
        <w:fldChar w:fldCharType="end"/>
      </w:r>
      <w:r>
        <w:fldChar w:fldCharType="end"/>
      </w:r>
    </w:p>
    <w:p>
      <w:pPr>
        <w:pStyle w:val="12"/>
        <w:tabs>
          <w:tab w:val="right" w:leader="dot" w:pos="8669"/>
        </w:tabs>
      </w:pPr>
      <w:r>
        <w:fldChar w:fldCharType="begin"/>
      </w:r>
      <w:r>
        <w:instrText xml:space="preserve"> HYPERLINK \l "_Toc6484" </w:instrText>
      </w:r>
      <w:r>
        <w:fldChar w:fldCharType="separate"/>
      </w:r>
      <w:r>
        <w:rPr>
          <w:rFonts w:hint="eastAsia" w:cs="黑体"/>
        </w:rPr>
        <w:t>第七章</w:t>
      </w:r>
      <w:r>
        <w:t xml:space="preserve"> </w:t>
      </w:r>
      <w:r>
        <w:rPr>
          <w:rFonts w:hint="eastAsia" w:cs="黑体"/>
        </w:rPr>
        <w:t>技术标准和要求</w:t>
      </w:r>
      <w:r>
        <w:tab/>
      </w:r>
      <w:r>
        <w:fldChar w:fldCharType="begin"/>
      </w:r>
      <w:r>
        <w:instrText xml:space="preserve"> PAGEREF _Toc6484 </w:instrText>
      </w:r>
      <w:r>
        <w:fldChar w:fldCharType="separate"/>
      </w:r>
      <w:r>
        <w:t>119</w:t>
      </w:r>
      <w:r>
        <w:fldChar w:fldCharType="end"/>
      </w:r>
      <w:r>
        <w:fldChar w:fldCharType="end"/>
      </w:r>
    </w:p>
    <w:p>
      <w:pPr>
        <w:pStyle w:val="12"/>
        <w:tabs>
          <w:tab w:val="right" w:leader="dot" w:pos="8669"/>
        </w:tabs>
      </w:pPr>
      <w:r>
        <w:fldChar w:fldCharType="begin"/>
      </w:r>
      <w:r>
        <w:instrText xml:space="preserve"> HYPERLINK \l "_Toc25449" </w:instrText>
      </w:r>
      <w:r>
        <w:fldChar w:fldCharType="separate"/>
      </w:r>
      <w:r>
        <w:rPr>
          <w:rFonts w:hint="eastAsia" w:cs="黑体"/>
        </w:rPr>
        <w:t>第八章</w:t>
      </w:r>
      <w:r>
        <w:t xml:space="preserve"> </w:t>
      </w:r>
      <w:r>
        <w:rPr>
          <w:rFonts w:hint="eastAsia" w:cs="黑体"/>
        </w:rPr>
        <w:t>投标文件格式</w:t>
      </w:r>
      <w:r>
        <w:tab/>
      </w:r>
      <w:r>
        <w:fldChar w:fldCharType="begin"/>
      </w:r>
      <w:r>
        <w:instrText xml:space="preserve"> PAGEREF _Toc25449 </w:instrText>
      </w:r>
      <w:r>
        <w:fldChar w:fldCharType="separate"/>
      </w:r>
      <w:r>
        <w:t>120</w:t>
      </w:r>
      <w:r>
        <w:fldChar w:fldCharType="end"/>
      </w:r>
      <w:r>
        <w:fldChar w:fldCharType="end"/>
      </w:r>
    </w:p>
    <w:p>
      <w:r>
        <w:fldChar w:fldCharType="end"/>
      </w:r>
    </w:p>
    <w:p>
      <w:pPr>
        <w:sectPr>
          <w:pgSz w:w="11906" w:h="16838"/>
          <w:pgMar w:top="1440" w:right="1440" w:bottom="1440" w:left="1797" w:header="851" w:footer="851" w:gutter="0"/>
          <w:pgNumType w:fmt="upperRoman"/>
          <w:cols w:space="720" w:num="1"/>
          <w:docGrid w:linePitch="312" w:charSpace="0"/>
        </w:sectPr>
      </w:pPr>
      <w:r>
        <w:t xml:space="preserve">   </w:t>
      </w:r>
    </w:p>
    <w:p>
      <w:pPr>
        <w:pStyle w:val="3"/>
        <w:jc w:val="center"/>
      </w:pPr>
      <w:bookmarkStart w:id="0" w:name="_Toc389065120"/>
      <w:bookmarkStart w:id="1" w:name="_Toc407135048"/>
      <w:bookmarkStart w:id="2" w:name="_Toc21216"/>
      <w:r>
        <w:rPr>
          <w:rFonts w:hint="eastAsia" w:cs="黑体"/>
        </w:rPr>
        <w:t>第一章</w:t>
      </w:r>
      <w:r>
        <w:t xml:space="preserve">  </w:t>
      </w:r>
      <w:r>
        <w:rPr>
          <w:rFonts w:hint="eastAsia" w:cs="黑体"/>
        </w:rPr>
        <w:t>招标公告</w:t>
      </w:r>
      <w:bookmarkEnd w:id="0"/>
      <w:bookmarkEnd w:id="1"/>
      <w:bookmarkEnd w:id="2"/>
    </w:p>
    <w:p>
      <w:pPr>
        <w:ind w:firstLine="1446" w:firstLineChars="600"/>
        <w:outlineLvl w:val="0"/>
        <w:rPr>
          <w:b/>
          <w:bCs/>
          <w:sz w:val="24"/>
          <w:szCs w:val="24"/>
        </w:rPr>
      </w:pPr>
      <w:bookmarkStart w:id="3" w:name="_Toc389065121"/>
      <w:r>
        <w:rPr>
          <w:rFonts w:hint="eastAsia" w:cs="宋体"/>
          <w:b/>
          <w:bCs/>
          <w:sz w:val="24"/>
          <w:szCs w:val="24"/>
          <w:u w:val="single"/>
          <w:lang w:eastAsia="zh-CN"/>
        </w:rPr>
        <w:t>陆川县教育集中区高中校区教师周转房工程</w:t>
      </w:r>
      <w:r>
        <w:rPr>
          <w:rFonts w:hint="eastAsia" w:cs="宋体"/>
          <w:b/>
          <w:bCs/>
          <w:sz w:val="24"/>
          <w:szCs w:val="24"/>
        </w:rPr>
        <w:t>施工招标公告</w:t>
      </w:r>
      <w:bookmarkEnd w:id="3"/>
    </w:p>
    <w:p>
      <w:pPr>
        <w:spacing w:line="360" w:lineRule="auto"/>
      </w:pPr>
    </w:p>
    <w:p>
      <w:pPr>
        <w:pStyle w:val="4"/>
      </w:pPr>
      <w:bookmarkStart w:id="4" w:name="_Toc407135049"/>
      <w:bookmarkStart w:id="5" w:name="_Toc16345"/>
      <w:bookmarkStart w:id="6" w:name="_Toc389065122"/>
      <w:r>
        <w:t xml:space="preserve">1. </w:t>
      </w:r>
      <w:r>
        <w:rPr>
          <w:rFonts w:hint="eastAsia" w:cs="黑体"/>
        </w:rPr>
        <w:t>招标条件</w:t>
      </w:r>
      <w:bookmarkEnd w:id="4"/>
      <w:bookmarkEnd w:id="5"/>
      <w:bookmarkEnd w:id="6"/>
    </w:p>
    <w:p>
      <w:pPr>
        <w:spacing w:line="360" w:lineRule="auto"/>
        <w:ind w:firstLine="420" w:firstLineChars="200"/>
      </w:pPr>
      <w:r>
        <w:rPr>
          <w:rFonts w:hint="eastAsia" w:cs="宋体"/>
        </w:rPr>
        <w:t>本招标项目</w:t>
      </w:r>
      <w:r>
        <w:rPr>
          <w:u w:val="single"/>
        </w:rPr>
        <w:t xml:space="preserve"> </w:t>
      </w:r>
      <w:r>
        <w:rPr>
          <w:rFonts w:hint="eastAsia"/>
          <w:u w:val="single"/>
          <w:lang w:eastAsia="zh-CN"/>
        </w:rPr>
        <w:t>陆川县教育集中区高中校区教师周转房工程</w:t>
      </w:r>
      <w:r>
        <w:t xml:space="preserve"> </w:t>
      </w:r>
      <w:r>
        <w:rPr>
          <w:rFonts w:hint="eastAsia" w:cs="宋体"/>
        </w:rPr>
        <w:t>（项目名称）已由</w:t>
      </w:r>
      <w:r>
        <w:rPr>
          <w:rFonts w:hint="eastAsia" w:cs="宋体"/>
          <w:u w:val="single"/>
        </w:rPr>
        <w:t>陆川县发展和改革局</w:t>
      </w:r>
      <w:r>
        <w:rPr>
          <w:u w:val="single"/>
        </w:rPr>
        <w:t xml:space="preserve"> </w:t>
      </w:r>
      <w:r>
        <w:rPr>
          <w:rFonts w:hint="eastAsia" w:cs="宋体"/>
        </w:rPr>
        <w:t>（项目审批、核准或备案机关名称）以</w:t>
      </w:r>
      <w:r>
        <w:rPr>
          <w:u w:val="single"/>
        </w:rPr>
        <w:t xml:space="preserve">  </w:t>
      </w:r>
      <w:r>
        <w:rPr>
          <w:rFonts w:hint="eastAsia"/>
          <w:u w:val="single"/>
        </w:rPr>
        <w:t>陆发改规[2018]133号</w:t>
      </w:r>
      <w:r>
        <w:t xml:space="preserve"> </w:t>
      </w:r>
      <w:r>
        <w:rPr>
          <w:rFonts w:hint="eastAsia" w:cs="宋体"/>
        </w:rPr>
        <w:t>（批文名称及编号）批准建设，招标人（项目业主）为</w:t>
      </w:r>
      <w:r>
        <w:rPr>
          <w:rFonts w:hint="eastAsia" w:cs="宋体"/>
          <w:u w:val="single"/>
        </w:rPr>
        <w:t>陆川中学</w:t>
      </w:r>
      <w:r>
        <w:rPr>
          <w:rFonts w:hint="eastAsia" w:cs="宋体"/>
        </w:rPr>
        <w:t>，建设资金来自</w:t>
      </w:r>
      <w:r>
        <w:rPr>
          <w:u w:val="single"/>
        </w:rPr>
        <w:t xml:space="preserve"> </w:t>
      </w:r>
      <w:r>
        <w:rPr>
          <w:rFonts w:hint="eastAsia"/>
          <w:u w:val="single"/>
        </w:rPr>
        <w:t>自筹资金</w:t>
      </w:r>
      <w:r>
        <w:rPr>
          <w:rFonts w:hint="eastAsia" w:cs="宋体"/>
        </w:rPr>
        <w:t>（资金来源），项目出资比例为</w:t>
      </w:r>
      <w:r>
        <w:rPr>
          <w:u w:val="single"/>
        </w:rPr>
        <w:t xml:space="preserve">    </w:t>
      </w:r>
      <w:r>
        <w:rPr>
          <w:rFonts w:hint="eastAsia"/>
          <w:u w:val="single"/>
        </w:rPr>
        <w:t>100%</w:t>
      </w:r>
      <w:r>
        <w:rPr>
          <w:u w:val="single"/>
        </w:rPr>
        <w:t xml:space="preserve">    </w:t>
      </w:r>
      <w:r>
        <w:rPr>
          <w:rFonts w:hint="eastAsia" w:cs="宋体"/>
        </w:rPr>
        <w:t>。项目已具备招标条件，现对该项目的施工进行公开招标。</w:t>
      </w:r>
    </w:p>
    <w:p>
      <w:pPr>
        <w:pStyle w:val="4"/>
      </w:pPr>
      <w:bookmarkStart w:id="7" w:name="_Toc407135050"/>
      <w:bookmarkStart w:id="8" w:name="_Toc6229"/>
      <w:bookmarkStart w:id="9" w:name="_Toc389065123"/>
      <w:r>
        <w:t xml:space="preserve">2. </w:t>
      </w:r>
      <w:r>
        <w:rPr>
          <w:rFonts w:hint="eastAsia" w:cs="黑体"/>
        </w:rPr>
        <w:t>项目概况与招标范围</w:t>
      </w:r>
      <w:bookmarkEnd w:id="7"/>
      <w:bookmarkEnd w:id="8"/>
      <w:bookmarkEnd w:id="9"/>
    </w:p>
    <w:p>
      <w:pPr>
        <w:spacing w:line="360" w:lineRule="auto"/>
        <w:ind w:firstLine="420" w:firstLineChars="200"/>
        <w:rPr>
          <w:u w:val="single"/>
        </w:rPr>
      </w:pPr>
      <w:r>
        <w:rPr>
          <w:rFonts w:hint="eastAsia" w:cs="宋体"/>
        </w:rPr>
        <w:t>项目招标编号：</w:t>
      </w:r>
      <w:r>
        <w:rPr>
          <w:rFonts w:hint="eastAsia" w:cs="宋体"/>
          <w:u w:val="single"/>
        </w:rPr>
        <w:t xml:space="preserve"> </w:t>
      </w:r>
      <w:r>
        <w:rPr>
          <w:rFonts w:hint="eastAsia" w:cs="宋体"/>
          <w:u w:val="single"/>
          <w:lang w:val="en-US" w:eastAsia="zh-CN"/>
        </w:rPr>
        <w:t>YLZC2020-G2-51159-GXJH(GXJHYL2020019)</w:t>
      </w:r>
      <w:r>
        <w:rPr>
          <w:u w:val="single"/>
        </w:rPr>
        <w:t xml:space="preserve"> </w:t>
      </w:r>
    </w:p>
    <w:p>
      <w:pPr>
        <w:spacing w:line="360" w:lineRule="auto"/>
        <w:ind w:firstLine="420" w:firstLineChars="200"/>
        <w:rPr>
          <w:u w:val="single"/>
        </w:rPr>
      </w:pPr>
      <w:r>
        <w:rPr>
          <w:rFonts w:hint="eastAsia" w:cs="宋体"/>
        </w:rPr>
        <w:t>报建号（如有）：</w:t>
      </w:r>
      <w:r>
        <w:rPr>
          <w:u w:val="single"/>
        </w:rPr>
        <w:t xml:space="preserve">     </w:t>
      </w:r>
      <w:r>
        <w:rPr>
          <w:rFonts w:hint="eastAsia"/>
          <w:u w:val="single"/>
        </w:rPr>
        <w:t>/</w:t>
      </w:r>
      <w:r>
        <w:rPr>
          <w:u w:val="single"/>
        </w:rPr>
        <w:t xml:space="preserve">                      </w:t>
      </w:r>
    </w:p>
    <w:p>
      <w:pPr>
        <w:spacing w:line="360" w:lineRule="auto"/>
        <w:ind w:firstLine="420" w:firstLineChars="200"/>
        <w:rPr>
          <w:u w:val="single"/>
        </w:rPr>
      </w:pPr>
      <w:r>
        <w:rPr>
          <w:rFonts w:hint="eastAsia" w:cs="宋体"/>
        </w:rPr>
        <w:t>建设地点：</w:t>
      </w:r>
      <w:r>
        <w:rPr>
          <w:u w:val="single"/>
        </w:rPr>
        <w:t xml:space="preserve"> </w:t>
      </w:r>
      <w:r>
        <w:rPr>
          <w:rFonts w:hint="eastAsia" w:ascii="宋体" w:hAnsi="宋体"/>
          <w:u w:val="single"/>
        </w:rPr>
        <w:t>陆川县城东新区</w:t>
      </w:r>
      <w:r>
        <w:rPr>
          <w:u w:val="single"/>
        </w:rPr>
        <w:t xml:space="preserve">                </w:t>
      </w:r>
    </w:p>
    <w:p>
      <w:pPr>
        <w:widowControl/>
        <w:spacing w:line="360" w:lineRule="auto"/>
        <w:ind w:firstLine="420"/>
        <w:rPr>
          <w:rFonts w:eastAsia="Times New Roman"/>
          <w:spacing w:val="15"/>
          <w:kern w:val="0"/>
        </w:rPr>
      </w:pPr>
      <w:r>
        <w:rPr>
          <w:rFonts w:hint="eastAsia" w:cs="宋体"/>
        </w:rPr>
        <w:t>建设规模：</w:t>
      </w:r>
      <w:r>
        <w:rPr>
          <w:rFonts w:hint="eastAsia" w:ascii="宋体" w:hAnsi="宋体" w:cs="宋体"/>
          <w:spacing w:val="15"/>
          <w:kern w:val="0"/>
          <w:u w:val="single"/>
        </w:rPr>
        <w:t>新建一栋三单元</w:t>
      </w:r>
      <w:r>
        <w:rPr>
          <w:rFonts w:hint="eastAsia" w:ascii="宋体" w:hAnsi="宋体" w:cs="宋体"/>
          <w:spacing w:val="15"/>
          <w:kern w:val="0"/>
          <w:u w:val="single"/>
          <w:lang w:eastAsia="zh-CN"/>
        </w:rPr>
        <w:t>地下</w:t>
      </w:r>
      <w:r>
        <w:rPr>
          <w:rFonts w:hint="eastAsia" w:ascii="宋体" w:hAnsi="宋体" w:cs="宋体"/>
          <w:spacing w:val="15"/>
          <w:kern w:val="0"/>
          <w:u w:val="single"/>
          <w:lang w:val="en-US" w:eastAsia="zh-CN"/>
        </w:rPr>
        <w:t>1层、地上</w:t>
      </w:r>
      <w:r>
        <w:rPr>
          <w:rFonts w:hint="eastAsia" w:ascii="宋体" w:hAnsi="宋体" w:cs="宋体"/>
          <w:spacing w:val="15"/>
          <w:kern w:val="0"/>
          <w:u w:val="single"/>
        </w:rPr>
        <w:t>18层</w:t>
      </w:r>
      <w:r>
        <w:rPr>
          <w:rFonts w:hint="eastAsia" w:ascii="宋体" w:hAnsi="宋体" w:cs="宋体"/>
          <w:spacing w:val="15"/>
          <w:kern w:val="0"/>
          <w:u w:val="single"/>
          <w:lang w:eastAsia="zh-CN"/>
        </w:rPr>
        <w:t>的</w:t>
      </w:r>
      <w:r>
        <w:rPr>
          <w:rFonts w:hint="eastAsia" w:ascii="宋体" w:hAnsi="宋体" w:cs="宋体"/>
          <w:spacing w:val="15"/>
          <w:kern w:val="0"/>
          <w:u w:val="single"/>
        </w:rPr>
        <w:t>教师周转房</w:t>
      </w:r>
      <w:r>
        <w:rPr>
          <w:rFonts w:hint="eastAsia" w:ascii="宋体" w:hAnsi="宋体" w:cs="宋体"/>
          <w:spacing w:val="15"/>
          <w:kern w:val="0"/>
          <w:u w:val="single"/>
          <w:lang w:eastAsia="zh-CN"/>
        </w:rPr>
        <w:t>，剪力墙结构，总高度</w:t>
      </w:r>
      <w:r>
        <w:rPr>
          <w:rFonts w:hint="eastAsia" w:ascii="宋体" w:hAnsi="宋体" w:cs="宋体"/>
          <w:spacing w:val="15"/>
          <w:kern w:val="0"/>
          <w:u w:val="single"/>
          <w:lang w:val="en-US" w:eastAsia="zh-CN"/>
        </w:rPr>
        <w:t>53.95米，底层占地面积1258.91</w:t>
      </w:r>
      <w:r>
        <w:rPr>
          <w:rFonts w:hint="eastAsia" w:ascii="宋体" w:hAnsi="宋体" w:cs="宋体"/>
          <w:color w:val="000000"/>
          <w:u w:val="single"/>
        </w:rPr>
        <w:t>m</w:t>
      </w:r>
      <w:r>
        <w:rPr>
          <w:rFonts w:hint="eastAsia" w:ascii="宋体" w:hAnsi="宋体" w:cs="宋体"/>
          <w:color w:val="000000"/>
          <w:u w:val="single"/>
          <w:vertAlign w:val="superscript"/>
        </w:rPr>
        <w:t>2</w:t>
      </w:r>
      <w:r>
        <w:rPr>
          <w:rFonts w:hint="eastAsia" w:ascii="宋体" w:hAnsi="宋体" w:cs="宋体"/>
          <w:color w:val="000000"/>
          <w:u w:val="single"/>
          <w:vertAlign w:val="baseline"/>
          <w:lang w:eastAsia="zh-CN"/>
        </w:rPr>
        <w:t>，</w:t>
      </w:r>
      <w:r>
        <w:rPr>
          <w:rFonts w:hint="eastAsia" w:ascii="宋体" w:hAnsi="宋体" w:cs="宋体"/>
          <w:spacing w:val="15"/>
          <w:kern w:val="0"/>
          <w:u w:val="single"/>
        </w:rPr>
        <w:t>总建筑面积26920.64</w:t>
      </w:r>
      <w:r>
        <w:rPr>
          <w:rFonts w:hint="eastAsia" w:ascii="宋体" w:hAnsi="宋体" w:cs="宋体"/>
          <w:color w:val="000000"/>
          <w:u w:val="single"/>
        </w:rPr>
        <w:t>m</w:t>
      </w:r>
      <w:r>
        <w:rPr>
          <w:rFonts w:hint="eastAsia" w:ascii="宋体" w:hAnsi="宋体" w:cs="宋体"/>
          <w:color w:val="000000"/>
          <w:u w:val="single"/>
          <w:vertAlign w:val="superscript"/>
        </w:rPr>
        <w:t>2</w:t>
      </w:r>
      <w:r>
        <w:rPr>
          <w:rFonts w:hint="eastAsia" w:ascii="宋体" w:hAnsi="宋体" w:cs="宋体"/>
          <w:color w:val="000000"/>
          <w:u w:val="single"/>
        </w:rPr>
        <w:t>，其中地上建筑面积23268.75m</w:t>
      </w:r>
      <w:r>
        <w:rPr>
          <w:rFonts w:hint="eastAsia" w:ascii="宋体" w:hAnsi="宋体" w:cs="宋体"/>
          <w:color w:val="000000"/>
          <w:u w:val="single"/>
          <w:vertAlign w:val="superscript"/>
        </w:rPr>
        <w:t>2</w:t>
      </w:r>
      <w:r>
        <w:rPr>
          <w:rFonts w:hint="eastAsia" w:ascii="宋体" w:hAnsi="宋体" w:cs="宋体"/>
          <w:color w:val="000000"/>
          <w:u w:val="single"/>
        </w:rPr>
        <w:t>，</w:t>
      </w:r>
      <w:r>
        <w:rPr>
          <w:rFonts w:hint="eastAsia" w:ascii="宋体" w:hAnsi="宋体" w:cs="宋体"/>
          <w:color w:val="000000"/>
          <w:u w:val="single"/>
          <w:lang w:eastAsia="zh-CN"/>
        </w:rPr>
        <w:t>地</w:t>
      </w:r>
      <w:r>
        <w:rPr>
          <w:rFonts w:hint="eastAsia" w:ascii="宋体" w:hAnsi="宋体" w:cs="宋体"/>
          <w:color w:val="000000"/>
          <w:u w:val="single"/>
        </w:rPr>
        <w:t>下建筑面积3651.89m</w:t>
      </w:r>
      <w:r>
        <w:rPr>
          <w:rFonts w:hint="eastAsia" w:ascii="宋体" w:hAnsi="宋体" w:cs="宋体"/>
          <w:color w:val="000000"/>
          <w:u w:val="single"/>
          <w:vertAlign w:val="superscript"/>
        </w:rPr>
        <w:t>2</w:t>
      </w:r>
      <w:r>
        <w:rPr>
          <w:rFonts w:hint="eastAsia" w:ascii="宋体" w:hAnsi="宋体" w:cs="宋体"/>
          <w:color w:val="000000"/>
          <w:u w:val="single"/>
        </w:rPr>
        <w:t>，主要是做土建、配套建设装修工程、给排水、电气、消防、暖通工程等，</w:t>
      </w:r>
      <w:r>
        <w:rPr>
          <w:rFonts w:eastAsia="Times New Roman"/>
          <w:spacing w:val="15"/>
          <w:kern w:val="0"/>
          <w:u w:val="single"/>
        </w:rPr>
        <w:t>如需进一步了解详细内容，详见招标文件、工程量清单和工程建设相关资料。</w:t>
      </w:r>
    </w:p>
    <w:p>
      <w:pPr>
        <w:spacing w:line="360" w:lineRule="auto"/>
        <w:ind w:firstLine="420" w:firstLineChars="200"/>
        <w:rPr>
          <w:u w:val="single"/>
        </w:rPr>
      </w:pPr>
      <w:r>
        <w:rPr>
          <w:rFonts w:hint="eastAsia" w:cs="宋体"/>
        </w:rPr>
        <w:t>合同估算价：</w:t>
      </w:r>
      <w:r>
        <w:rPr>
          <w:u w:val="single"/>
        </w:rPr>
        <w:t xml:space="preserve">   </w:t>
      </w:r>
      <w:r>
        <w:rPr>
          <w:rFonts w:hint="eastAsia"/>
          <w:u w:val="single"/>
        </w:rPr>
        <w:t>约6849万</w:t>
      </w:r>
      <w:r>
        <w:rPr>
          <w:rFonts w:hint="eastAsia"/>
          <w:u w:val="single"/>
          <w:lang w:eastAsia="zh-CN"/>
        </w:rPr>
        <w:t>元</w:t>
      </w:r>
      <w:r>
        <w:rPr>
          <w:u w:val="single"/>
        </w:rPr>
        <w:t xml:space="preserve">   </w:t>
      </w:r>
    </w:p>
    <w:p>
      <w:pPr>
        <w:spacing w:line="360" w:lineRule="auto"/>
        <w:ind w:firstLine="420" w:firstLineChars="200"/>
        <w:rPr>
          <w:b/>
          <w:bCs/>
        </w:rPr>
      </w:pPr>
      <w:r>
        <w:rPr>
          <w:rFonts w:hint="eastAsia" w:cs="宋体"/>
        </w:rPr>
        <w:t>要求工期：</w:t>
      </w:r>
      <w:r>
        <w:rPr>
          <w:u w:val="single"/>
        </w:rPr>
        <w:t xml:space="preserve">    </w:t>
      </w:r>
      <w:r>
        <w:rPr>
          <w:rFonts w:hint="eastAsia"/>
          <w:u w:val="single"/>
        </w:rPr>
        <w:t>550</w:t>
      </w:r>
      <w:r>
        <w:rPr>
          <w:u w:val="single"/>
        </w:rPr>
        <w:t xml:space="preserve">    </w:t>
      </w:r>
      <w:r>
        <w:rPr>
          <w:rFonts w:hint="eastAsia" w:cs="宋体"/>
        </w:rPr>
        <w:t>日历天，定额工期</w:t>
      </w:r>
      <w:r>
        <w:rPr>
          <w:u w:val="single"/>
        </w:rPr>
        <w:t xml:space="preserve">   </w:t>
      </w:r>
      <w:r>
        <w:rPr>
          <w:rFonts w:hint="eastAsia"/>
          <w:u w:val="single"/>
        </w:rPr>
        <w:t>550</w:t>
      </w:r>
      <w:r>
        <w:rPr>
          <w:u w:val="single"/>
        </w:rPr>
        <w:t xml:space="preserve">   </w:t>
      </w:r>
      <w:r>
        <w:rPr>
          <w:rFonts w:hint="eastAsia" w:cs="宋体"/>
        </w:rPr>
        <w:t>日历天</w:t>
      </w:r>
      <w:r>
        <w:rPr>
          <w:rFonts w:hint="eastAsia" w:eastAsia="楷体_GB2312" w:cs="楷体_GB2312"/>
          <w:b/>
          <w:bCs/>
        </w:rPr>
        <w:t>【备注：建筑安装工程定额工期应按《建筑安装工程工期定额（</w:t>
      </w:r>
      <w:r>
        <w:rPr>
          <w:rFonts w:eastAsia="楷体_GB2312"/>
          <w:b/>
          <w:bCs/>
        </w:rPr>
        <w:t>TY01-89-2016</w:t>
      </w:r>
      <w:r>
        <w:rPr>
          <w:rFonts w:hint="eastAsia" w:eastAsia="楷体_GB2312" w:cs="楷体_GB2312"/>
          <w:b/>
          <w:bCs/>
        </w:rPr>
        <w:t>）》确定，工期压缩时，宜组织专家论证，且在招标工程量清单中增设提前竣工（赶工补偿）费项目清单】</w:t>
      </w:r>
    </w:p>
    <w:p>
      <w:pPr>
        <w:widowControl/>
        <w:spacing w:line="360" w:lineRule="auto"/>
        <w:ind w:firstLine="420"/>
        <w:rPr>
          <w:rFonts w:eastAsia="Times New Roman"/>
          <w:spacing w:val="15"/>
          <w:kern w:val="0"/>
        </w:rPr>
      </w:pPr>
      <w:r>
        <w:rPr>
          <w:rFonts w:hint="eastAsia" w:cs="宋体"/>
        </w:rPr>
        <w:t>招标范围：</w:t>
      </w:r>
      <w:r>
        <w:t xml:space="preserve"> </w:t>
      </w:r>
      <w:r>
        <w:rPr>
          <w:rFonts w:hint="eastAsia"/>
          <w:u w:val="single"/>
        </w:rPr>
        <w:t>经审查备案的施工图范围内包含的施工内容，详见经评审的工程量清单。</w:t>
      </w:r>
    </w:p>
    <w:p>
      <w:pPr>
        <w:spacing w:line="360" w:lineRule="auto"/>
        <w:ind w:firstLine="420" w:firstLineChars="200"/>
        <w:rPr>
          <w:u w:val="single"/>
        </w:rPr>
      </w:pPr>
      <w:r>
        <w:rPr>
          <w:rFonts w:hint="eastAsia" w:cs="宋体"/>
        </w:rPr>
        <w:t>标段划分：</w:t>
      </w:r>
      <w:r>
        <w:t xml:space="preserve"> </w:t>
      </w:r>
      <w:r>
        <w:rPr>
          <w:u w:val="single"/>
        </w:rPr>
        <w:t xml:space="preserve">  </w:t>
      </w:r>
      <w:r>
        <w:rPr>
          <w:rFonts w:hint="eastAsia"/>
          <w:u w:val="single"/>
        </w:rPr>
        <w:t>共划分：1个标段</w:t>
      </w:r>
      <w:r>
        <w:rPr>
          <w:u w:val="single"/>
        </w:rPr>
        <w:t xml:space="preserve">              </w:t>
      </w:r>
    </w:p>
    <w:p>
      <w:pPr>
        <w:spacing w:line="360" w:lineRule="auto"/>
        <w:ind w:firstLine="420" w:firstLineChars="200"/>
      </w:pPr>
      <w:r>
        <w:rPr>
          <w:rFonts w:hint="eastAsia" w:cs="宋体"/>
        </w:rPr>
        <w:t>设计单位：</w:t>
      </w:r>
      <w:r>
        <w:rPr>
          <w:u w:val="single"/>
        </w:rPr>
        <w:t xml:space="preserve"> </w:t>
      </w:r>
      <w:r>
        <w:rPr>
          <w:rFonts w:hint="eastAsia"/>
          <w:u w:val="single"/>
        </w:rPr>
        <w:t>南宁市建筑设计院</w:t>
      </w:r>
      <w:r>
        <w:rPr>
          <w:u w:val="single"/>
        </w:rPr>
        <w:t xml:space="preserve">   </w:t>
      </w:r>
      <w:r>
        <w:rPr>
          <w:rFonts w:hint="eastAsia"/>
          <w:u w:val="single"/>
        </w:rPr>
        <w:t xml:space="preserve">         </w:t>
      </w:r>
      <w:r>
        <w:rPr>
          <w:u w:val="single"/>
        </w:rPr>
        <w:t xml:space="preserve">     </w:t>
      </w:r>
      <w:r>
        <w:t xml:space="preserve"> </w:t>
      </w:r>
    </w:p>
    <w:p>
      <w:pPr>
        <w:spacing w:line="360" w:lineRule="auto"/>
        <w:ind w:firstLine="420" w:firstLineChars="200"/>
        <w:rPr>
          <w:u w:val="single"/>
        </w:rPr>
      </w:pPr>
      <w:r>
        <w:rPr>
          <w:rFonts w:hint="eastAsia" w:cs="宋体"/>
        </w:rPr>
        <w:t>勘察单位：</w:t>
      </w:r>
      <w:r>
        <w:t xml:space="preserve"> </w:t>
      </w:r>
      <w:r>
        <w:rPr>
          <w:u w:val="single"/>
        </w:rPr>
        <w:t xml:space="preserve">            </w:t>
      </w:r>
      <w:r>
        <w:rPr>
          <w:rFonts w:hint="eastAsia"/>
          <w:u w:val="single"/>
        </w:rPr>
        <w:t>/</w:t>
      </w:r>
      <w:r>
        <w:rPr>
          <w:u w:val="single"/>
        </w:rPr>
        <w:t xml:space="preserve">                    </w:t>
      </w:r>
    </w:p>
    <w:p>
      <w:pPr>
        <w:pStyle w:val="4"/>
      </w:pPr>
      <w:bookmarkStart w:id="10" w:name="_Toc407135051"/>
      <w:bookmarkStart w:id="11" w:name="_Toc389065124"/>
      <w:bookmarkStart w:id="12" w:name="_Toc4572"/>
      <w:r>
        <w:t xml:space="preserve">3. </w:t>
      </w:r>
      <w:r>
        <w:rPr>
          <w:rFonts w:hint="eastAsia" w:cs="黑体"/>
        </w:rPr>
        <w:t>投标人资格要求</w:t>
      </w:r>
      <w:bookmarkEnd w:id="10"/>
      <w:bookmarkEnd w:id="11"/>
      <w:bookmarkEnd w:id="12"/>
    </w:p>
    <w:p>
      <w:pPr>
        <w:spacing w:line="360" w:lineRule="auto"/>
        <w:ind w:firstLine="420" w:firstLineChars="200"/>
      </w:pPr>
      <w:r>
        <w:t xml:space="preserve">3.1 </w:t>
      </w:r>
      <w:r>
        <w:rPr>
          <w:rFonts w:hint="eastAsia" w:cs="宋体"/>
        </w:rPr>
        <w:t>本次招标要求投标人须符合《</w:t>
      </w:r>
      <w:r>
        <w:fldChar w:fldCharType="begin"/>
      </w:r>
      <w:r>
        <w:instrText xml:space="preserve"> HYPERLINK "http://www.gxcic.net/HTMLFile/2013-02/shownews_167314.html" \t "_blank" </w:instrText>
      </w:r>
      <w:r>
        <w:fldChar w:fldCharType="separate"/>
      </w:r>
      <w:r>
        <w:rPr>
          <w:rFonts w:hint="eastAsia" w:cs="宋体"/>
        </w:rPr>
        <w:t>广西壮族自治区建筑市场诚信卡管理暂行办法</w:t>
      </w:r>
      <w:r>
        <w:rPr>
          <w:rFonts w:hint="eastAsia" w:cs="宋体"/>
        </w:rPr>
        <w:fldChar w:fldCharType="end"/>
      </w:r>
      <w:r>
        <w:rPr>
          <w:rFonts w:hint="eastAsia" w:cs="宋体"/>
        </w:rPr>
        <w:t>》（桂建管﹝</w:t>
      </w:r>
      <w:r>
        <w:t>2013</w:t>
      </w:r>
      <w:r>
        <w:rPr>
          <w:rFonts w:hint="eastAsia" w:cs="宋体"/>
        </w:rPr>
        <w:t>﹞</w:t>
      </w:r>
      <w:r>
        <w:t>17</w:t>
      </w:r>
      <w:r>
        <w:rPr>
          <w:rFonts w:hint="eastAsia" w:cs="宋体"/>
        </w:rPr>
        <w:t>号）和《关于加强广西建筑业企业诚信信息库日常维护管理的通知》（桂建管﹝</w:t>
      </w:r>
      <w:r>
        <w:t>2014</w:t>
      </w:r>
      <w:r>
        <w:rPr>
          <w:rFonts w:hint="eastAsia" w:cs="宋体"/>
        </w:rPr>
        <w:t>﹞</w:t>
      </w:r>
      <w:r>
        <w:t>25</w:t>
      </w:r>
      <w:r>
        <w:rPr>
          <w:rFonts w:hint="eastAsia" w:cs="宋体"/>
        </w:rPr>
        <w:t>号）的规定，已办理诚信库入库手续并处于有效状态，具备</w:t>
      </w:r>
      <w:r>
        <w:rPr>
          <w:u w:val="single"/>
        </w:rPr>
        <w:t xml:space="preserve"> </w:t>
      </w:r>
      <w:r>
        <w:rPr>
          <w:rFonts w:hint="eastAsia" w:cs="宋体"/>
          <w:color w:val="000000"/>
          <w:u w:val="single"/>
        </w:rPr>
        <w:t>建筑工程施工总承包贰级以上（含贰级）</w:t>
      </w:r>
      <w:r>
        <w:rPr>
          <w:rFonts w:hint="eastAsia" w:cs="宋体"/>
        </w:rPr>
        <w:t>资质</w:t>
      </w:r>
      <w:r>
        <w:rPr>
          <w:rFonts w:hint="eastAsia" w:eastAsia="楷体_GB2312" w:cs="楷体_GB2312"/>
          <w:b/>
          <w:bCs/>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kern w:val="0"/>
          <w:sz w:val="24"/>
          <w:szCs w:val="24"/>
        </w:rPr>
        <w:t>，</w:t>
      </w:r>
      <w:r>
        <w:rPr>
          <w:rFonts w:hint="eastAsia" w:cs="宋体"/>
        </w:rPr>
        <w:t>并在人员、设备、资金等方面具备相应的施工能力。其中，投标人拟派项目经理须具备</w:t>
      </w:r>
      <w:r>
        <w:rPr>
          <w:u w:val="single"/>
        </w:rPr>
        <w:t xml:space="preserve"> </w:t>
      </w:r>
      <w:r>
        <w:rPr>
          <w:rFonts w:hint="eastAsia" w:eastAsia="Times New Roman"/>
          <w:spacing w:val="15"/>
          <w:kern w:val="0"/>
          <w:u w:val="single"/>
        </w:rPr>
        <w:t>建筑工程</w:t>
      </w:r>
      <w:r>
        <w:rPr>
          <w:u w:val="single"/>
        </w:rPr>
        <w:t xml:space="preserve"> </w:t>
      </w:r>
      <w:r>
        <w:rPr>
          <w:rFonts w:hint="eastAsia" w:cs="宋体"/>
        </w:rPr>
        <w:t>专业</w:t>
      </w:r>
      <w:r>
        <w:rPr>
          <w:u w:val="single"/>
        </w:rPr>
        <w:t xml:space="preserve">  </w:t>
      </w:r>
      <w:r>
        <w:rPr>
          <w:rFonts w:hint="eastAsia"/>
          <w:u w:val="single"/>
        </w:rPr>
        <w:t>贰</w:t>
      </w:r>
      <w:r>
        <w:rPr>
          <w:u w:val="single"/>
        </w:rPr>
        <w:t xml:space="preserve">  </w:t>
      </w:r>
      <w:r>
        <w:rPr>
          <w:rFonts w:hint="eastAsia" w:cs="宋体"/>
        </w:rPr>
        <w:t>级（含以上级）注册建造师执业资格</w:t>
      </w:r>
      <w:r>
        <w:rPr>
          <w:rFonts w:hint="eastAsia" w:eastAsia="楷体_GB2312" w:cs="楷体_GB2312"/>
          <w:b/>
          <w:bCs/>
        </w:rPr>
        <w:t>【备注：招标人应当根据项目规模，按照注册建造师执业工程规模标准，合理设置注册建造师等级，不应提高资格要求】</w:t>
      </w:r>
      <w:r>
        <w:rPr>
          <w:rFonts w:hint="eastAsia" w:cs="宋体"/>
        </w:rPr>
        <w:t>，具备有效的广西建筑市场诚信卡和安全生产考核合格证书（</w:t>
      </w:r>
      <w:r>
        <w:t>B</w:t>
      </w:r>
      <w:r>
        <w:rPr>
          <w:rFonts w:hint="eastAsia" w:cs="宋体"/>
        </w:rPr>
        <w:t>类）。本项目不接受有在建、已中标未开工或已列为其他项目中标候选人第一名的建造师作为项目经理</w:t>
      </w:r>
      <w:r>
        <w:rPr>
          <w:rFonts w:hint="eastAsia" w:cs="宋体"/>
          <w:kern w:val="0"/>
        </w:rPr>
        <w:t>（</w:t>
      </w:r>
      <w:r>
        <w:rPr>
          <w:rFonts w:hint="eastAsia" w:cs="宋体"/>
        </w:rPr>
        <w:t>符合《广西壮族自治区建筑市场诚信卡管理暂行办法》第十六条第一款除外）。</w:t>
      </w:r>
    </w:p>
    <w:p>
      <w:pPr>
        <w:spacing w:line="360" w:lineRule="auto"/>
        <w:ind w:firstLine="420" w:firstLineChars="200"/>
      </w:pPr>
      <w:r>
        <w:t xml:space="preserve">3.2 </w:t>
      </w:r>
      <w:r>
        <w:rPr>
          <w:rFonts w:hint="eastAsia" w:cs="宋体"/>
        </w:rPr>
        <w:t>业绩要求：☑无要求</w:t>
      </w:r>
      <w:r>
        <w:t xml:space="preserve">  </w:t>
      </w:r>
      <w:r>
        <w:rPr>
          <w:rFonts w:hint="eastAsia" w:cs="宋体"/>
        </w:rPr>
        <w:t>□有要求，要求近</w:t>
      </w:r>
      <w:r>
        <w:rPr>
          <w:u w:val="single"/>
        </w:rPr>
        <w:t xml:space="preserve">   </w:t>
      </w:r>
      <w:r>
        <w:rPr>
          <w:rFonts w:hint="eastAsia" w:cs="宋体"/>
        </w:rPr>
        <w:t>年完成过质量合格的类似工程业绩</w:t>
      </w:r>
      <w:r>
        <w:rPr>
          <w:rFonts w:hint="eastAsia" w:eastAsia="楷体_GB2312" w:cs="楷体_GB2312"/>
          <w:b/>
          <w:bCs/>
        </w:rPr>
        <w:t>【备注：招标项目所需企业资质等级已是最低级别的，不应再设置业绩要求。业绩取自广西建筑业企业诚信信息库，时间的限定一般按近三年】</w:t>
      </w:r>
      <w:r>
        <w:rPr>
          <w:rFonts w:hint="eastAsia" w:cs="宋体"/>
          <w:b/>
          <w:bCs/>
        </w:rPr>
        <w:t>，</w:t>
      </w:r>
      <w:r>
        <w:rPr>
          <w:rFonts w:hint="eastAsia" w:cs="宋体"/>
        </w:rPr>
        <w:t>类似工程指：</w:t>
      </w:r>
      <w:r>
        <w:rPr>
          <w:u w:val="single"/>
        </w:rPr>
        <w:t xml:space="preserve">                    </w:t>
      </w:r>
      <w:r>
        <w:rPr>
          <w:rFonts w:hint="eastAsia" w:cs="宋体"/>
        </w:rPr>
        <w:t>。</w:t>
      </w:r>
    </w:p>
    <w:p>
      <w:pPr>
        <w:spacing w:line="360" w:lineRule="auto"/>
        <w:ind w:firstLine="420" w:firstLineChars="200"/>
      </w:pPr>
      <w:r>
        <w:t xml:space="preserve">3.3 </w:t>
      </w:r>
      <w:r>
        <w:rPr>
          <w:rFonts w:hint="eastAsia" w:cs="宋体"/>
        </w:rPr>
        <w:t>本次招标</w:t>
      </w:r>
      <w:r>
        <w:rPr>
          <w:u w:val="single"/>
        </w:rPr>
        <w:t xml:space="preserve">  </w:t>
      </w:r>
      <w:r>
        <w:rPr>
          <w:rFonts w:hint="eastAsia"/>
          <w:u w:val="single"/>
        </w:rPr>
        <w:t>不接受</w:t>
      </w:r>
      <w:r>
        <w:rPr>
          <w:u w:val="single"/>
        </w:rPr>
        <w:t xml:space="preserve">     </w:t>
      </w:r>
      <w:r>
        <w:rPr>
          <w:rFonts w:hint="eastAsia" w:cs="宋体"/>
        </w:rPr>
        <w:t>（接受或不接受）联合体投标。联合体投标的，应满足下列要求：</w:t>
      </w:r>
      <w:r>
        <w:rPr>
          <w:u w:val="single"/>
        </w:rPr>
        <w:t xml:space="preserve">                                                </w:t>
      </w:r>
      <w:r>
        <w:rPr>
          <w:rFonts w:hint="eastAsia" w:cs="宋体"/>
        </w:rPr>
        <w:t>。</w:t>
      </w:r>
    </w:p>
    <w:p>
      <w:pPr>
        <w:spacing w:line="360" w:lineRule="auto"/>
        <w:ind w:firstLine="420" w:firstLineChars="200"/>
      </w:pPr>
      <w:r>
        <w:t xml:space="preserve">3.4 </w:t>
      </w:r>
      <w:r>
        <w:rPr>
          <w:rFonts w:hint="eastAsia" w:cs="宋体"/>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t>2013</w:t>
      </w:r>
      <w:r>
        <w:rPr>
          <w:rFonts w:hint="eastAsia" w:cs="宋体"/>
        </w:rPr>
        <w:t>﹞</w:t>
      </w:r>
      <w:r>
        <w:t>17</w:t>
      </w:r>
      <w:r>
        <w:rPr>
          <w:rFonts w:hint="eastAsia" w:cs="宋体"/>
        </w:rPr>
        <w:t>号</w:t>
      </w:r>
      <w:r>
        <w:rPr>
          <w:rFonts w:hint="eastAsia" w:cs="宋体"/>
          <w:kern w:val="0"/>
        </w:rPr>
        <w:t>和</w:t>
      </w:r>
      <w:r>
        <w:rPr>
          <w:rFonts w:hint="eastAsia" w:cs="宋体"/>
        </w:rPr>
        <w:t>桂建管﹝</w:t>
      </w:r>
      <w:r>
        <w:t>2014</w:t>
      </w:r>
      <w:r>
        <w:rPr>
          <w:rFonts w:hint="eastAsia" w:cs="宋体"/>
        </w:rPr>
        <w:t>﹞</w:t>
      </w:r>
      <w:r>
        <w:t>25</w:t>
      </w:r>
      <w:r>
        <w:rPr>
          <w:rFonts w:hint="eastAsia" w:cs="宋体"/>
        </w:rPr>
        <w:t>号</w:t>
      </w:r>
      <w:r>
        <w:rPr>
          <w:rFonts w:hint="eastAsia" w:cs="宋体"/>
          <w:kern w:val="0"/>
        </w:rPr>
        <w:t>文除外</w:t>
      </w:r>
      <w:r>
        <w:rPr>
          <w:rFonts w:hint="eastAsia" w:cs="宋体"/>
        </w:rPr>
        <w:t>）。</w:t>
      </w:r>
    </w:p>
    <w:p>
      <w:pPr>
        <w:spacing w:line="360" w:lineRule="auto"/>
        <w:ind w:firstLine="420" w:firstLineChars="200"/>
      </w:pPr>
      <w:r>
        <w:t>3.</w:t>
      </w:r>
      <w:r>
        <w:rPr>
          <w:rFonts w:hint="eastAsia"/>
        </w:rPr>
        <w:t xml:space="preserve">5 </w:t>
      </w:r>
      <w:r>
        <w:rPr>
          <w:rFonts w:hint="eastAsia" w:cs="宋体"/>
        </w:rPr>
        <w:t>投标人信息以广西建筑业企业诚信信息库为准【</w:t>
      </w:r>
      <w:r>
        <w:rPr>
          <w:rFonts w:hint="eastAsia" w:eastAsia="楷体_GB2312" w:cs="楷体_GB2312"/>
          <w:b/>
          <w:bCs/>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cs="宋体"/>
          <w:b/>
          <w:bCs/>
        </w:rPr>
        <w:t>投标人信息以广西建筑业企业诚信信息库为准</w:t>
      </w:r>
      <w:r>
        <w:rPr>
          <w:rFonts w:hint="eastAsia" w:eastAsia="楷体_GB2312" w:cs="楷体_GB2312"/>
          <w:b/>
          <w:bCs/>
        </w:rPr>
        <w:t>”的表述，均同此备注</w:t>
      </w:r>
      <w:r>
        <w:rPr>
          <w:rFonts w:hint="eastAsia" w:cs="宋体"/>
        </w:rPr>
        <w:t>】。</w:t>
      </w:r>
    </w:p>
    <w:p>
      <w:pPr>
        <w:pStyle w:val="4"/>
      </w:pPr>
      <w:bookmarkStart w:id="13" w:name="_Toc389065125"/>
      <w:bookmarkStart w:id="14" w:name="_Toc14530"/>
      <w:bookmarkStart w:id="15" w:name="_Toc407135052"/>
      <w:r>
        <w:t xml:space="preserve">4. </w:t>
      </w:r>
      <w:r>
        <w:rPr>
          <w:rFonts w:hint="eastAsia" w:cs="黑体"/>
        </w:rPr>
        <w:t>投标报名</w:t>
      </w:r>
      <w:bookmarkEnd w:id="13"/>
      <w:bookmarkEnd w:id="14"/>
      <w:bookmarkEnd w:id="15"/>
    </w:p>
    <w:p>
      <w:pPr>
        <w:spacing w:line="360" w:lineRule="auto"/>
        <w:ind w:firstLine="420" w:firstLineChars="200"/>
      </w:pPr>
      <w:r>
        <w:rPr>
          <w:rFonts w:hint="eastAsia" w:cs="宋体"/>
        </w:rPr>
        <w:t>网上报名。凡有意参加投标者，请于</w:t>
      </w: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rPr>
        <w:t>6</w:t>
      </w:r>
      <w:r>
        <w:rPr>
          <w:u w:val="single"/>
        </w:rPr>
        <w:t xml:space="preserve">   </w:t>
      </w:r>
      <w:r>
        <w:rPr>
          <w:rFonts w:hint="eastAsia" w:cs="宋体"/>
        </w:rPr>
        <w:t>月</w:t>
      </w:r>
      <w:r>
        <w:rPr>
          <w:u w:val="single"/>
        </w:rPr>
        <w:t xml:space="preserve">  </w:t>
      </w:r>
      <w:r>
        <w:rPr>
          <w:rFonts w:hint="eastAsia"/>
          <w:u w:val="single"/>
          <w:lang w:val="en-US" w:eastAsia="zh-CN"/>
        </w:rPr>
        <w:t>11</w:t>
      </w:r>
      <w:r>
        <w:rPr>
          <w:u w:val="single"/>
        </w:rPr>
        <w:t xml:space="preserve">   </w:t>
      </w:r>
      <w:r>
        <w:rPr>
          <w:rFonts w:hint="eastAsia" w:cs="宋体"/>
        </w:rPr>
        <w:t>日</w:t>
      </w:r>
      <w:r>
        <w:rPr>
          <w:u w:val="single"/>
        </w:rPr>
        <w:t xml:space="preserve">   </w:t>
      </w:r>
      <w:r>
        <w:rPr>
          <w:rFonts w:hint="eastAsia"/>
          <w:u w:val="single"/>
        </w:rPr>
        <w:t>00</w:t>
      </w:r>
      <w:r>
        <w:rPr>
          <w:u w:val="single"/>
        </w:rPr>
        <w:t xml:space="preserve">    </w:t>
      </w:r>
      <w:r>
        <w:rPr>
          <w:rFonts w:hint="eastAsia" w:cs="宋体"/>
        </w:rPr>
        <w:t>时</w:t>
      </w:r>
      <w:r>
        <w:rPr>
          <w:u w:val="single"/>
        </w:rPr>
        <w:t xml:space="preserve"> </w:t>
      </w:r>
      <w:r>
        <w:rPr>
          <w:rFonts w:hint="eastAsia"/>
          <w:u w:val="single"/>
        </w:rPr>
        <w:t xml:space="preserve"> 00</w:t>
      </w:r>
      <w:r>
        <w:rPr>
          <w:u w:val="single"/>
        </w:rPr>
        <w:t xml:space="preserve">  </w:t>
      </w:r>
      <w:r>
        <w:rPr>
          <w:rFonts w:hint="eastAsia" w:cs="宋体"/>
        </w:rPr>
        <w:t>分至</w:t>
      </w: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rPr>
        <w:t>6</w:t>
      </w:r>
      <w:r>
        <w:rPr>
          <w:u w:val="single"/>
        </w:rPr>
        <w:t xml:space="preserve">   </w:t>
      </w:r>
      <w:r>
        <w:rPr>
          <w:rFonts w:hint="eastAsia" w:cs="宋体"/>
        </w:rPr>
        <w:t>月</w:t>
      </w:r>
      <w:r>
        <w:rPr>
          <w:u w:val="single"/>
        </w:rPr>
        <w:t xml:space="preserve">  </w:t>
      </w:r>
      <w:r>
        <w:rPr>
          <w:rFonts w:hint="eastAsia"/>
          <w:u w:val="single"/>
          <w:lang w:val="en-US" w:eastAsia="zh-CN"/>
        </w:rPr>
        <w:t>17</w:t>
      </w:r>
      <w:r>
        <w:rPr>
          <w:u w:val="single"/>
        </w:rPr>
        <w:t xml:space="preserve">  </w:t>
      </w:r>
      <w:r>
        <w:rPr>
          <w:rFonts w:hint="eastAsia" w:cs="宋体"/>
        </w:rPr>
        <w:t>日</w:t>
      </w:r>
      <w:r>
        <w:rPr>
          <w:u w:val="single"/>
        </w:rPr>
        <w:t xml:space="preserve"> </w:t>
      </w:r>
      <w:r>
        <w:rPr>
          <w:rFonts w:hint="eastAsia"/>
          <w:u w:val="single"/>
        </w:rPr>
        <w:t>18</w:t>
      </w:r>
      <w:r>
        <w:rPr>
          <w:u w:val="single"/>
        </w:rPr>
        <w:t xml:space="preserve">  </w:t>
      </w:r>
      <w:r>
        <w:rPr>
          <w:rFonts w:hint="eastAsia" w:cs="宋体"/>
        </w:rPr>
        <w:t>时</w:t>
      </w:r>
      <w:r>
        <w:rPr>
          <w:u w:val="single"/>
        </w:rPr>
        <w:t xml:space="preserve"> </w:t>
      </w:r>
      <w:r>
        <w:rPr>
          <w:rFonts w:hint="eastAsia"/>
          <w:u w:val="single"/>
        </w:rPr>
        <w:t>00</w:t>
      </w:r>
      <w:r>
        <w:rPr>
          <w:u w:val="single"/>
        </w:rPr>
        <w:t xml:space="preserve">  </w:t>
      </w:r>
      <w:r>
        <w:rPr>
          <w:rFonts w:hint="eastAsia" w:cs="宋体"/>
        </w:rPr>
        <w:t>分（不少于</w:t>
      </w:r>
      <w:r>
        <w:t>5</w:t>
      </w:r>
      <w:r>
        <w:rPr>
          <w:rFonts w:hint="eastAsia" w:cs="宋体"/>
        </w:rPr>
        <w:t>个工作日，法定公休日、法定节假日除外），由潜在投标人的专职投标员凭本人的</w:t>
      </w:r>
      <w:r>
        <w:t>“</w:t>
      </w:r>
      <w:r>
        <w:rPr>
          <w:rFonts w:hint="eastAsia" w:cs="宋体"/>
        </w:rPr>
        <w:t>广西建筑市场诚信卡</w:t>
      </w:r>
      <w:r>
        <w:t>”</w:t>
      </w:r>
      <w:r>
        <w:rPr>
          <w:rFonts w:hint="eastAsia" w:cs="宋体"/>
        </w:rPr>
        <w:t>卡号及密码或企业</w:t>
      </w:r>
      <w:r>
        <w:t>CA</w:t>
      </w:r>
      <w:r>
        <w:rPr>
          <w:rFonts w:hint="eastAsia" w:cs="宋体"/>
        </w:rPr>
        <w:t>锁登陆</w:t>
      </w:r>
      <w:r>
        <w:rPr>
          <w:u w:val="single"/>
        </w:rPr>
        <w:t xml:space="preserve"> </w:t>
      </w:r>
      <w:r>
        <w:rPr>
          <w:rFonts w:hint="eastAsia" w:ascii="宋体" w:hAnsi="宋体" w:cs="宋体"/>
          <w:spacing w:val="15"/>
          <w:kern w:val="0"/>
          <w:u w:val="single"/>
        </w:rPr>
        <w:t>http://ggzy.yulin.gov.cn</w:t>
      </w:r>
      <w:r>
        <w:rPr>
          <w:rFonts w:hint="eastAsia" w:cs="宋体"/>
        </w:rPr>
        <w:t>（</w:t>
      </w:r>
      <w:r>
        <w:rPr>
          <w:rFonts w:hint="eastAsia" w:ascii="宋体" w:hAnsi="宋体" w:cs="宋体"/>
          <w:spacing w:val="15"/>
          <w:kern w:val="0"/>
          <w:u w:val="single"/>
        </w:rPr>
        <w:t>玉林市公共资源交易平台</w:t>
      </w:r>
      <w:r>
        <w:rPr>
          <w:rFonts w:hint="eastAsia" w:cs="宋体"/>
        </w:rPr>
        <w:t>）进行网上报名。</w:t>
      </w:r>
    </w:p>
    <w:p>
      <w:pPr>
        <w:pStyle w:val="4"/>
      </w:pPr>
      <w:bookmarkStart w:id="16" w:name="_Toc407135053"/>
      <w:bookmarkStart w:id="17" w:name="_Toc29775"/>
      <w:bookmarkStart w:id="18" w:name="_Toc389065126"/>
      <w:r>
        <w:t xml:space="preserve">5. </w:t>
      </w:r>
      <w:r>
        <w:rPr>
          <w:rFonts w:hint="eastAsia" w:cs="黑体"/>
        </w:rPr>
        <w:t>招标文件的获取</w:t>
      </w:r>
      <w:bookmarkEnd w:id="16"/>
      <w:bookmarkEnd w:id="17"/>
      <w:bookmarkEnd w:id="18"/>
    </w:p>
    <w:p>
      <w:pPr>
        <w:spacing w:line="360" w:lineRule="auto"/>
        <w:ind w:firstLine="420" w:firstLineChars="200"/>
      </w:pPr>
      <w:r>
        <w:t xml:space="preserve">5.1 </w:t>
      </w:r>
      <w:r>
        <w:rPr>
          <w:rFonts w:hint="eastAsia" w:cs="宋体"/>
        </w:rPr>
        <w:t>凡通过网上报名者，请于</w:t>
      </w: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rPr>
        <w:t>6</w:t>
      </w:r>
      <w:r>
        <w:rPr>
          <w:u w:val="single"/>
        </w:rPr>
        <w:t xml:space="preserve">  </w:t>
      </w:r>
      <w:r>
        <w:rPr>
          <w:rFonts w:hint="eastAsia" w:cs="宋体"/>
        </w:rPr>
        <w:t>月</w:t>
      </w:r>
      <w:r>
        <w:rPr>
          <w:u w:val="single"/>
        </w:rPr>
        <w:t xml:space="preserve">  </w:t>
      </w:r>
      <w:r>
        <w:rPr>
          <w:rFonts w:hint="eastAsia"/>
          <w:u w:val="single"/>
          <w:lang w:val="en-US" w:eastAsia="zh-CN"/>
        </w:rPr>
        <w:t>11</w:t>
      </w:r>
      <w:r>
        <w:rPr>
          <w:u w:val="single"/>
        </w:rPr>
        <w:t xml:space="preserve">  </w:t>
      </w:r>
      <w:r>
        <w:rPr>
          <w:rFonts w:hint="eastAsia" w:cs="宋体"/>
        </w:rPr>
        <w:t>日</w:t>
      </w:r>
      <w:r>
        <w:rPr>
          <w:u w:val="single"/>
        </w:rPr>
        <w:t xml:space="preserve"> </w:t>
      </w:r>
      <w:r>
        <w:rPr>
          <w:rFonts w:hint="eastAsia"/>
          <w:u w:val="single"/>
        </w:rPr>
        <w:t xml:space="preserve"> 00</w:t>
      </w:r>
      <w:r>
        <w:rPr>
          <w:u w:val="single"/>
        </w:rPr>
        <w:t xml:space="preserve">   </w:t>
      </w:r>
      <w:r>
        <w:rPr>
          <w:rFonts w:hint="eastAsia" w:cs="宋体"/>
        </w:rPr>
        <w:t>时</w:t>
      </w:r>
      <w:r>
        <w:rPr>
          <w:u w:val="single"/>
        </w:rPr>
        <w:t xml:space="preserve">  </w:t>
      </w:r>
      <w:r>
        <w:rPr>
          <w:rFonts w:hint="eastAsia"/>
          <w:u w:val="single"/>
        </w:rPr>
        <w:t>00</w:t>
      </w:r>
      <w:r>
        <w:rPr>
          <w:u w:val="single"/>
        </w:rPr>
        <w:t xml:space="preserve">  </w:t>
      </w:r>
      <w:r>
        <w:rPr>
          <w:rFonts w:hint="eastAsia" w:cs="宋体"/>
        </w:rPr>
        <w:t>分至</w:t>
      </w: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rPr>
        <w:t>6</w:t>
      </w:r>
      <w:r>
        <w:rPr>
          <w:u w:val="single"/>
        </w:rPr>
        <w:t xml:space="preserve">   </w:t>
      </w:r>
      <w:r>
        <w:rPr>
          <w:rFonts w:hint="eastAsia" w:cs="宋体"/>
        </w:rPr>
        <w:t>月</w:t>
      </w:r>
      <w:r>
        <w:rPr>
          <w:u w:val="single"/>
        </w:rPr>
        <w:t xml:space="preserve"> </w:t>
      </w:r>
      <w:r>
        <w:rPr>
          <w:rFonts w:hint="eastAsia"/>
          <w:u w:val="single"/>
          <w:lang w:val="en-US" w:eastAsia="zh-CN"/>
        </w:rPr>
        <w:t>17</w:t>
      </w:r>
      <w:r>
        <w:rPr>
          <w:u w:val="single"/>
        </w:rPr>
        <w:t xml:space="preserve">  </w:t>
      </w:r>
      <w:r>
        <w:rPr>
          <w:rFonts w:hint="eastAsia" w:cs="宋体"/>
        </w:rPr>
        <w:t>日</w:t>
      </w:r>
      <w:r>
        <w:rPr>
          <w:u w:val="single"/>
        </w:rPr>
        <w:t xml:space="preserve">   </w:t>
      </w:r>
      <w:r>
        <w:rPr>
          <w:rFonts w:hint="eastAsia"/>
          <w:u w:val="single"/>
        </w:rPr>
        <w:t>23</w:t>
      </w:r>
      <w:r>
        <w:rPr>
          <w:u w:val="single"/>
        </w:rPr>
        <w:t xml:space="preserve">  </w:t>
      </w:r>
      <w:r>
        <w:rPr>
          <w:rFonts w:hint="eastAsia" w:cs="宋体"/>
        </w:rPr>
        <w:t>时</w:t>
      </w:r>
      <w:r>
        <w:rPr>
          <w:u w:val="single"/>
        </w:rPr>
        <w:t xml:space="preserve"> </w:t>
      </w:r>
      <w:r>
        <w:rPr>
          <w:rFonts w:hint="eastAsia"/>
          <w:u w:val="single"/>
        </w:rPr>
        <w:t>59</w:t>
      </w:r>
      <w:r>
        <w:rPr>
          <w:u w:val="single"/>
        </w:rPr>
        <w:t xml:space="preserve">   </w:t>
      </w:r>
      <w:r>
        <w:rPr>
          <w:rFonts w:hint="eastAsia" w:cs="宋体"/>
        </w:rPr>
        <w:t>分（不少于</w:t>
      </w:r>
      <w:r>
        <w:t>5</w:t>
      </w:r>
      <w:r>
        <w:rPr>
          <w:rFonts w:hint="eastAsia" w:cs="宋体"/>
        </w:rPr>
        <w:t>个工作日，法定公休日、法定节假日除外），由潜在投标人的专职投标员凭本人的</w:t>
      </w:r>
      <w:r>
        <w:t>“</w:t>
      </w:r>
      <w:r>
        <w:rPr>
          <w:rFonts w:hint="eastAsia" w:cs="宋体"/>
        </w:rPr>
        <w:t>广西建筑市场诚信卡</w:t>
      </w:r>
      <w:r>
        <w:t>”</w:t>
      </w:r>
      <w:r>
        <w:rPr>
          <w:rFonts w:hint="eastAsia" w:cs="宋体"/>
        </w:rPr>
        <w:t>卡号及密码或企业</w:t>
      </w:r>
      <w:r>
        <w:t>CA</w:t>
      </w:r>
      <w:r>
        <w:rPr>
          <w:rFonts w:hint="eastAsia" w:cs="宋体"/>
        </w:rPr>
        <w:t>锁登陆</w:t>
      </w:r>
      <w:r>
        <w:rPr>
          <w:u w:val="single"/>
        </w:rPr>
        <w:t xml:space="preserve">             </w:t>
      </w:r>
      <w:r>
        <w:rPr>
          <w:rFonts w:hint="eastAsia" w:cs="宋体"/>
        </w:rPr>
        <w:t>（玉林市公共资源交易平台网站）</w:t>
      </w:r>
      <w:r>
        <w:rPr>
          <w:rFonts w:hint="eastAsia" w:hAnsi="宋体" w:cs="宋体"/>
        </w:rPr>
        <w:t>交纳电子投标服务费后</w:t>
      </w:r>
      <w:r>
        <w:rPr>
          <w:rFonts w:hint="eastAsia" w:cs="宋体"/>
        </w:rPr>
        <w:t>下载招标文件。</w:t>
      </w:r>
    </w:p>
    <w:p>
      <w:pPr>
        <w:spacing w:line="360" w:lineRule="auto"/>
        <w:ind w:firstLine="420" w:firstLineChars="200"/>
      </w:pPr>
      <w:r>
        <w:t xml:space="preserve">5.2 </w:t>
      </w:r>
      <w:r>
        <w:rPr>
          <w:rFonts w:hint="eastAsia" w:hAnsi="宋体" w:cs="宋体"/>
        </w:rPr>
        <w:t>电子投标服务费每个投标人收取</w:t>
      </w:r>
      <w:r>
        <w:rPr>
          <w:u w:val="single"/>
        </w:rPr>
        <w:t xml:space="preserve">    </w:t>
      </w:r>
      <w:r>
        <w:rPr>
          <w:rFonts w:hint="eastAsia"/>
          <w:u w:val="single"/>
        </w:rPr>
        <w:t>0.0</w:t>
      </w:r>
      <w:r>
        <w:rPr>
          <w:u w:val="single"/>
        </w:rPr>
        <w:t xml:space="preserve">   </w:t>
      </w:r>
      <w:r>
        <w:rPr>
          <w:rFonts w:hint="eastAsia" w:cs="宋体"/>
        </w:rPr>
        <w:t>元。</w:t>
      </w:r>
    </w:p>
    <w:p>
      <w:pPr>
        <w:pStyle w:val="4"/>
      </w:pPr>
      <w:bookmarkStart w:id="19" w:name="_Toc12507"/>
      <w:bookmarkStart w:id="20" w:name="_Toc407135054"/>
      <w:bookmarkStart w:id="21" w:name="_Toc389065127"/>
      <w:r>
        <w:t xml:space="preserve">6. </w:t>
      </w:r>
      <w:r>
        <w:rPr>
          <w:rFonts w:hint="eastAsia" w:cs="黑体"/>
        </w:rPr>
        <w:t>投标文件的递交</w:t>
      </w:r>
      <w:bookmarkEnd w:id="19"/>
      <w:bookmarkEnd w:id="20"/>
      <w:bookmarkEnd w:id="21"/>
    </w:p>
    <w:p>
      <w:pPr>
        <w:spacing w:line="360" w:lineRule="auto"/>
        <w:ind w:firstLine="420" w:firstLineChars="200"/>
        <w:outlineLvl w:val="0"/>
      </w:pPr>
      <w:r>
        <w:t xml:space="preserve">6.1 </w:t>
      </w:r>
      <w:r>
        <w:rPr>
          <w:rFonts w:hint="eastAsia" w:cs="宋体"/>
        </w:rPr>
        <w:t>投标文件应通过玉林市公共资源交易平台递交，截止时间（投标截止时间，下同）为</w:t>
      </w:r>
    </w:p>
    <w:p>
      <w:pPr>
        <w:spacing w:line="360" w:lineRule="auto"/>
        <w:rPr>
          <w:rFonts w:hAnsi="宋体"/>
          <w:u w:val="single"/>
        </w:rPr>
      </w:pP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lang w:val="en-US" w:eastAsia="zh-CN"/>
        </w:rPr>
        <w:t>7</w:t>
      </w:r>
      <w:r>
        <w:rPr>
          <w:u w:val="single"/>
        </w:rPr>
        <w:t xml:space="preserve">  </w:t>
      </w:r>
      <w:r>
        <w:rPr>
          <w:rFonts w:hint="eastAsia" w:cs="宋体"/>
        </w:rPr>
        <w:t>月</w:t>
      </w:r>
      <w:r>
        <w:rPr>
          <w:u w:val="single"/>
        </w:rPr>
        <w:t xml:space="preserve">   </w:t>
      </w:r>
      <w:r>
        <w:rPr>
          <w:rFonts w:hint="eastAsia"/>
          <w:u w:val="single"/>
          <w:lang w:val="en-US" w:eastAsia="zh-CN"/>
        </w:rPr>
        <w:t>2</w:t>
      </w:r>
      <w:r>
        <w:rPr>
          <w:u w:val="single"/>
        </w:rPr>
        <w:t xml:space="preserve">   </w:t>
      </w:r>
      <w:r>
        <w:rPr>
          <w:rFonts w:hint="eastAsia" w:cs="宋体"/>
        </w:rPr>
        <w:t>日</w:t>
      </w:r>
      <w:r>
        <w:rPr>
          <w:u w:val="single"/>
        </w:rPr>
        <w:t xml:space="preserve">   </w:t>
      </w:r>
      <w:r>
        <w:rPr>
          <w:rFonts w:hint="eastAsia"/>
          <w:u w:val="single"/>
        </w:rPr>
        <w:t>09</w:t>
      </w:r>
      <w:r>
        <w:rPr>
          <w:u w:val="single"/>
        </w:rPr>
        <w:t xml:space="preserve">    </w:t>
      </w:r>
      <w:r>
        <w:rPr>
          <w:rFonts w:hint="eastAsia" w:cs="宋体"/>
        </w:rPr>
        <w:t>时</w:t>
      </w:r>
      <w:r>
        <w:rPr>
          <w:u w:val="single"/>
        </w:rPr>
        <w:t xml:space="preserve">    </w:t>
      </w:r>
      <w:r>
        <w:rPr>
          <w:rFonts w:hint="eastAsia"/>
          <w:u w:val="single"/>
        </w:rPr>
        <w:t>30</w:t>
      </w:r>
      <w:r>
        <w:rPr>
          <w:u w:val="single"/>
        </w:rPr>
        <w:t xml:space="preserve">  </w:t>
      </w:r>
      <w:r>
        <w:rPr>
          <w:rFonts w:hint="eastAsia" w:cs="宋体"/>
        </w:rPr>
        <w:t>分。未加密的电子投标文件光盘提交</w:t>
      </w:r>
      <w:r>
        <w:rPr>
          <w:rFonts w:hint="eastAsia" w:hAnsi="宋体" w:cs="宋体"/>
        </w:rPr>
        <w:t>地点为</w:t>
      </w:r>
      <w:r>
        <w:rPr>
          <w:rFonts w:hint="eastAsia" w:ascii="宋体" w:hAnsi="宋体" w:cs="宋体"/>
          <w:spacing w:val="15"/>
          <w:kern w:val="0"/>
          <w:u w:val="single"/>
        </w:rPr>
        <w:t>玉林市玉东新区秀水路2号玉林市政务服务中心办公楼五楼</w:t>
      </w:r>
      <w:r>
        <w:rPr>
          <w:rFonts w:hint="eastAsia" w:ascii="宋体" w:hAnsi="宋体" w:cs="宋体"/>
          <w:spacing w:val="15"/>
          <w:kern w:val="0"/>
        </w:rPr>
        <w:t>（玉林公共资源交易中心）</w:t>
      </w:r>
      <w:r>
        <w:rPr>
          <w:rFonts w:hint="eastAsia" w:hAnsi="宋体" w:cs="宋体"/>
        </w:rPr>
        <w:t>。</w:t>
      </w:r>
    </w:p>
    <w:p>
      <w:pPr>
        <w:spacing w:line="360" w:lineRule="auto"/>
        <w:ind w:firstLine="435"/>
      </w:pPr>
      <w:r>
        <w:t xml:space="preserve">6.2 </w:t>
      </w:r>
      <w:r>
        <w:rPr>
          <w:rFonts w:hint="eastAsia" w:hAnsi="宋体" w:cs="宋体"/>
        </w:rPr>
        <w:t>投标人须在投标截止前将加密的投标文件通过</w:t>
      </w:r>
      <w:r>
        <w:rPr>
          <w:rFonts w:hint="eastAsia" w:cs="宋体"/>
        </w:rPr>
        <w:t>玉林市公共资源交易平台</w:t>
      </w:r>
      <w:r>
        <w:rPr>
          <w:rFonts w:hint="eastAsia" w:hAnsi="宋体" w:cs="宋体"/>
        </w:rPr>
        <w:t>上传，并将相同的未加密投标文件电子文本刻录光盘包装密封后，于投标截止前由</w:t>
      </w:r>
      <w:r>
        <w:rPr>
          <w:rFonts w:hint="eastAsia" w:cs="宋体"/>
        </w:rPr>
        <w:t>企业法定代表人或其授权的</w:t>
      </w:r>
      <w:r>
        <w:rPr>
          <w:rFonts w:hint="eastAsia" w:hAnsi="宋体" w:cs="宋体"/>
        </w:rPr>
        <w:t>专职投标员提交到</w:t>
      </w:r>
      <w:r>
        <w:rPr>
          <w:rFonts w:hint="eastAsia" w:ascii="宋体" w:hAnsi="宋体" w:cs="宋体"/>
          <w:spacing w:val="15"/>
          <w:kern w:val="0"/>
          <w:u w:val="single"/>
        </w:rPr>
        <w:t>玉林市玉东新区秀水路2号玉林市政务服务中心办公楼五楼（玉林公共资源交易中心）</w:t>
      </w:r>
      <w:r>
        <w:rPr>
          <w:rFonts w:hint="eastAsia" w:hAnsi="宋体" w:cs="宋体"/>
        </w:rPr>
        <w:t>，并持专职投标员本人</w:t>
      </w:r>
      <w:r>
        <w:rPr>
          <w:rFonts w:hint="eastAsia" w:cs="宋体"/>
        </w:rPr>
        <w:t>（如为法定代表人递交时可持本企业任一专职投标员的</w:t>
      </w:r>
      <w:r>
        <w:t>“</w:t>
      </w:r>
      <w:r>
        <w:rPr>
          <w:rFonts w:hint="eastAsia" w:cs="宋体"/>
        </w:rPr>
        <w:t>广西建筑市场诚信卡</w:t>
      </w:r>
      <w:r>
        <w:t>”</w:t>
      </w:r>
      <w:r>
        <w:rPr>
          <w:rFonts w:hint="eastAsia" w:cs="宋体"/>
        </w:rPr>
        <w:t>）、拟投入的项目经理和所有专职安全员的</w:t>
      </w:r>
      <w:r>
        <w:t>“</w:t>
      </w:r>
      <w:r>
        <w:rPr>
          <w:rFonts w:hint="eastAsia" w:cs="宋体"/>
        </w:rPr>
        <w:t>广西建筑市场诚信卡</w:t>
      </w:r>
      <w:r>
        <w:t>”</w:t>
      </w:r>
      <w:r>
        <w:rPr>
          <w:rFonts w:hint="eastAsia" w:cs="宋体"/>
        </w:rPr>
        <w:t>刷卡</w:t>
      </w:r>
      <w:r>
        <w:rPr>
          <w:rFonts w:hint="eastAsia" w:hAnsi="宋体" w:cs="宋体"/>
        </w:rPr>
        <w:t>通过验证，否则招标人不予受理。</w:t>
      </w:r>
    </w:p>
    <w:p>
      <w:pPr>
        <w:pStyle w:val="4"/>
      </w:pPr>
      <w:bookmarkStart w:id="22" w:name="_Toc389065128"/>
      <w:bookmarkStart w:id="23" w:name="_Toc28111"/>
      <w:bookmarkStart w:id="24" w:name="_Toc407135055"/>
      <w:r>
        <w:t xml:space="preserve">7. </w:t>
      </w:r>
      <w:r>
        <w:rPr>
          <w:rFonts w:hint="eastAsia" w:cs="黑体"/>
        </w:rPr>
        <w:t>评标方式</w:t>
      </w:r>
      <w:bookmarkEnd w:id="22"/>
      <w:bookmarkEnd w:id="23"/>
      <w:bookmarkEnd w:id="24"/>
    </w:p>
    <w:p>
      <w:pPr>
        <w:spacing w:line="360" w:lineRule="auto"/>
        <w:ind w:firstLine="420" w:firstLineChars="200"/>
      </w:pPr>
      <w:r>
        <w:t xml:space="preserve">  </w:t>
      </w:r>
      <w:r>
        <w:rPr>
          <w:rFonts w:hint="eastAsia" w:cs="宋体"/>
        </w:rPr>
        <w:t>☑综合评估法</w:t>
      </w:r>
    </w:p>
    <w:p>
      <w:pPr>
        <w:pStyle w:val="4"/>
      </w:pPr>
      <w:bookmarkStart w:id="25" w:name="_Toc389065129"/>
      <w:bookmarkStart w:id="26" w:name="_Toc407135056"/>
      <w:bookmarkStart w:id="27" w:name="_Toc24215"/>
      <w:r>
        <w:t xml:space="preserve">8. </w:t>
      </w:r>
      <w:r>
        <w:rPr>
          <w:rFonts w:hint="eastAsia" w:cs="黑体"/>
        </w:rPr>
        <w:t>预付款和进度款支付方式</w:t>
      </w:r>
      <w:bookmarkEnd w:id="25"/>
      <w:r>
        <w:rPr>
          <w:rFonts w:hint="eastAsia" w:cs="黑体"/>
        </w:rPr>
        <w:t>【备注：该项为可选项】</w:t>
      </w:r>
      <w:bookmarkEnd w:id="26"/>
      <w:bookmarkEnd w:id="27"/>
    </w:p>
    <w:p>
      <w:pPr>
        <w:widowControl/>
        <w:spacing w:line="340" w:lineRule="exact"/>
        <w:ind w:firstLine="420"/>
        <w:rPr>
          <w:u w:val="single"/>
        </w:rPr>
      </w:pPr>
      <w:r>
        <w:rPr>
          <w:rFonts w:hint="eastAsia" w:cs="宋体"/>
        </w:rPr>
        <w:t>预付款支付比例或金额：</w:t>
      </w:r>
      <w:r>
        <w:rPr>
          <w:rFonts w:hint="eastAsia" w:cs="宋体"/>
          <w:u w:val="single"/>
        </w:rPr>
        <w:t xml:space="preserve">  </w:t>
      </w:r>
      <w:r>
        <w:rPr>
          <w:rFonts w:hint="eastAsia" w:ascii="宋体" w:hAnsi="宋体" w:cs="宋体"/>
          <w:spacing w:val="15"/>
          <w:kern w:val="0"/>
          <w:u w:val="single"/>
        </w:rPr>
        <w:t>详见招标文件合同条款</w:t>
      </w:r>
      <w:r>
        <w:rPr>
          <w:rFonts w:hint="eastAsia" w:cs="宋体"/>
          <w:u w:val="single"/>
        </w:rPr>
        <w:t xml:space="preserve">      </w:t>
      </w:r>
    </w:p>
    <w:p>
      <w:pPr>
        <w:pStyle w:val="4"/>
      </w:pPr>
      <w:bookmarkStart w:id="28" w:name="_Toc389065130"/>
      <w:bookmarkStart w:id="29" w:name="_Toc407135057"/>
      <w:bookmarkStart w:id="30" w:name="_Toc22275"/>
      <w:r>
        <w:t xml:space="preserve">9. </w:t>
      </w:r>
      <w:r>
        <w:rPr>
          <w:rFonts w:hint="eastAsia" w:cs="黑体"/>
        </w:rPr>
        <w:t>发布公告的媒介</w:t>
      </w:r>
      <w:bookmarkEnd w:id="28"/>
      <w:bookmarkEnd w:id="29"/>
      <w:bookmarkEnd w:id="30"/>
    </w:p>
    <w:p>
      <w:pPr>
        <w:spacing w:line="360" w:lineRule="auto"/>
        <w:ind w:firstLine="420" w:firstLineChars="200"/>
      </w:pPr>
      <w:r>
        <w:rPr>
          <w:rFonts w:hint="eastAsia" w:cs="宋体"/>
        </w:rPr>
        <w:t>本次招标公告同时在</w:t>
      </w:r>
      <w:r>
        <w:rPr>
          <w:rFonts w:hint="eastAsia" w:ascii="宋体" w:hAnsi="宋体" w:cs="宋体"/>
          <w:spacing w:val="15"/>
          <w:kern w:val="0"/>
          <w:u w:val="single"/>
        </w:rPr>
        <w:t>中国政府采购网、广西政府采购网、广西壮族自治区招标投标公共服务平台、中国玉林政府门户网、陆川县建设工程交易中心、玉林市公共资源交易平台</w:t>
      </w:r>
      <w:r>
        <w:rPr>
          <w:rFonts w:hint="eastAsia" w:cs="宋体"/>
        </w:rPr>
        <w:t>（公告发布媒体包含但不限于上述媒体）发布。</w:t>
      </w:r>
    </w:p>
    <w:p>
      <w:pPr>
        <w:pStyle w:val="4"/>
      </w:pPr>
      <w:bookmarkStart w:id="31" w:name="_Toc2154"/>
      <w:bookmarkStart w:id="32" w:name="_Toc407135058"/>
      <w:r>
        <w:t xml:space="preserve">10. </w:t>
      </w:r>
      <w:r>
        <w:rPr>
          <w:rFonts w:hint="eastAsia" w:cs="黑体"/>
        </w:rPr>
        <w:t>交易服务单位</w:t>
      </w:r>
      <w:bookmarkEnd w:id="31"/>
      <w:bookmarkEnd w:id="32"/>
    </w:p>
    <w:p>
      <w:pPr>
        <w:pStyle w:val="4"/>
        <w:rPr>
          <w:rFonts w:ascii="Times New Roman" w:hAnsi="Times New Roman" w:eastAsia="宋体"/>
          <w:b w:val="0"/>
          <w:bCs w:val="0"/>
          <w:sz w:val="21"/>
          <w:szCs w:val="21"/>
          <w:u w:val="single"/>
        </w:rPr>
      </w:pPr>
      <w:bookmarkStart w:id="33" w:name="_Toc29542"/>
      <w:bookmarkStart w:id="34" w:name="_Toc26296"/>
      <w:bookmarkStart w:id="35" w:name="_Toc407135059"/>
      <w:r>
        <w:rPr>
          <w:rFonts w:hint="eastAsia" w:ascii="Times New Roman" w:hAnsi="Times New Roman" w:eastAsia="宋体"/>
          <w:b w:val="0"/>
          <w:bCs w:val="0"/>
          <w:sz w:val="21"/>
          <w:szCs w:val="21"/>
          <w:u w:val="single"/>
        </w:rPr>
        <w:t>玉林市公共资源交易中心（玉林市玉东新区秀水路2号玉林市政务服务中心办公楼五楼）</w:t>
      </w:r>
      <w:bookmarkEnd w:id="33"/>
      <w:bookmarkEnd w:id="34"/>
    </w:p>
    <w:p>
      <w:pPr>
        <w:pStyle w:val="4"/>
      </w:pPr>
      <w:bookmarkStart w:id="36" w:name="_Toc1867"/>
      <w:r>
        <w:t xml:space="preserve">11. </w:t>
      </w:r>
      <w:r>
        <w:rPr>
          <w:rFonts w:hint="eastAsia" w:cs="黑体"/>
        </w:rPr>
        <w:t>监督部门及电话</w:t>
      </w:r>
      <w:bookmarkEnd w:id="35"/>
      <w:bookmarkEnd w:id="36"/>
    </w:p>
    <w:p>
      <w:pPr>
        <w:spacing w:line="360" w:lineRule="auto"/>
        <w:ind w:firstLine="420" w:firstLineChars="200"/>
      </w:pPr>
      <w:r>
        <w:rPr>
          <w:u w:val="single"/>
        </w:rPr>
        <w:t xml:space="preserve">  </w:t>
      </w:r>
      <w:r>
        <w:rPr>
          <w:rFonts w:hint="eastAsia"/>
          <w:u w:val="single"/>
        </w:rPr>
        <w:t>陆川县建设工程招标投标管理站</w:t>
      </w:r>
      <w:r>
        <w:rPr>
          <w:u w:val="single"/>
        </w:rPr>
        <w:t xml:space="preserve"> </w:t>
      </w:r>
      <w:r>
        <w:rPr>
          <w:rFonts w:hint="eastAsia"/>
          <w:u w:val="single"/>
        </w:rPr>
        <w:t>，0775-7275389</w:t>
      </w:r>
      <w:r>
        <w:rPr>
          <w:u w:val="single"/>
        </w:rPr>
        <w:t xml:space="preserve">    </w:t>
      </w:r>
    </w:p>
    <w:p>
      <w:pPr>
        <w:pStyle w:val="4"/>
        <w:spacing w:line="360" w:lineRule="auto"/>
        <w:rPr>
          <w:sz w:val="24"/>
          <w:szCs w:val="24"/>
        </w:rPr>
      </w:pPr>
      <w:bookmarkStart w:id="37" w:name="_Toc407135061"/>
      <w:bookmarkStart w:id="38" w:name="_Toc5567"/>
      <w:r>
        <w:t xml:space="preserve">12. </w:t>
      </w:r>
      <w:r>
        <w:rPr>
          <w:rFonts w:hint="eastAsia" w:cs="黑体"/>
          <w:sz w:val="24"/>
          <w:szCs w:val="24"/>
        </w:rPr>
        <w:t>注意事项</w:t>
      </w:r>
      <w:bookmarkEnd w:id="37"/>
      <w:bookmarkEnd w:id="38"/>
    </w:p>
    <w:p>
      <w:pPr>
        <w:spacing w:line="360" w:lineRule="auto"/>
        <w:ind w:firstLine="420" w:firstLineChars="200"/>
        <w:rPr>
          <w:rFonts w:ascii="宋体"/>
        </w:rPr>
      </w:pPr>
      <w:r>
        <w:rPr>
          <w:rFonts w:hAnsi="宋体"/>
        </w:rPr>
        <w:t xml:space="preserve">12.1 </w:t>
      </w:r>
      <w:r>
        <w:rPr>
          <w:rFonts w:hint="eastAsia" w:hAnsi="宋体" w:cs="宋体"/>
        </w:rPr>
        <w:t>潜在投标人必须录入广西建筑业企业诚信信息库管理系统，广西建筑业企业诚信信息库管理系统登陆地址：</w:t>
      </w:r>
      <w:r>
        <w:fldChar w:fldCharType="begin"/>
      </w:r>
      <w:r>
        <w:instrText xml:space="preserve"> HYPERLINK "http://ztb.gxzjt.gov.cn:1121/zjthy/" </w:instrText>
      </w:r>
      <w:r>
        <w:fldChar w:fldCharType="separate"/>
      </w:r>
      <w:r>
        <w:rPr>
          <w:rStyle w:val="17"/>
          <w:rFonts w:hAnsi="宋体"/>
          <w:color w:val="auto"/>
        </w:rPr>
        <w:t>http://ztb.gxzjt.gov.cn:1121/zjthy/</w:t>
      </w:r>
      <w:r>
        <w:rPr>
          <w:rStyle w:val="17"/>
          <w:rFonts w:hAnsi="宋体"/>
          <w:color w:val="auto"/>
        </w:rPr>
        <w:fldChar w:fldCharType="end"/>
      </w:r>
      <w:r>
        <w:rPr>
          <w:rFonts w:hint="eastAsia" w:hAnsi="宋体" w:cs="宋体"/>
        </w:rPr>
        <w:t>。</w:t>
      </w:r>
      <w:r>
        <w:rPr>
          <w:rFonts w:hint="eastAsia" w:ascii="宋体" w:hAnsi="宋体" w:cs="宋体"/>
        </w:rPr>
        <w:t>由于广西建筑业企业诚信信息库与自治区招标投标系统的相关信息同步存在时间差（非实时同步，每天晚上同步一次），因此投标人应至少在开标时间</w:t>
      </w:r>
      <w:r>
        <w:rPr>
          <w:rFonts w:ascii="宋体" w:hAnsi="宋体" w:cs="宋体"/>
        </w:rPr>
        <w:t>2</w:t>
      </w:r>
      <w:r>
        <w:rPr>
          <w:rFonts w:hint="eastAsia" w:ascii="宋体" w:hAnsi="宋体" w:cs="宋体"/>
        </w:rPr>
        <w:t>天前将所需投标材料在诚信库内审核通过。</w:t>
      </w:r>
    </w:p>
    <w:p>
      <w:pPr>
        <w:spacing w:line="360" w:lineRule="auto"/>
        <w:ind w:firstLine="420" w:firstLineChars="200"/>
        <w:outlineLvl w:val="0"/>
        <w:rPr>
          <w:rFonts w:hAnsi="宋体"/>
          <w:u w:val="single"/>
        </w:rPr>
      </w:pPr>
      <w:r>
        <w:rPr>
          <w:rFonts w:hAnsi="宋体"/>
        </w:rPr>
        <w:t xml:space="preserve">12.2 </w:t>
      </w:r>
      <w:r>
        <w:rPr>
          <w:rFonts w:hint="eastAsia" w:hAnsi="宋体" w:cs="宋体"/>
        </w:rPr>
        <w:t>投标人须办理企业</w:t>
      </w:r>
      <w:r>
        <w:rPr>
          <w:rFonts w:hAnsi="宋体"/>
        </w:rPr>
        <w:t>CA</w:t>
      </w:r>
      <w:r>
        <w:rPr>
          <w:rFonts w:hint="eastAsia" w:hAnsi="宋体" w:cs="宋体"/>
        </w:rPr>
        <w:t>锁后并确保在有效期内才能进行网上报名、下载招标文件、制作投标文件及上传投标文件等业务。未办理企业</w:t>
      </w:r>
      <w:r>
        <w:rPr>
          <w:rFonts w:hAnsi="宋体"/>
        </w:rPr>
        <w:t>CA</w:t>
      </w:r>
      <w:r>
        <w:rPr>
          <w:rFonts w:hint="eastAsia" w:hAnsi="宋体" w:cs="宋体"/>
        </w:rPr>
        <w:t>锁的单位，请到</w:t>
      </w:r>
      <w:r>
        <w:rPr>
          <w:rFonts w:hint="eastAsia" w:ascii="宋体" w:hAnsi="宋体" w:cs="宋体"/>
          <w:spacing w:val="15"/>
          <w:kern w:val="0"/>
          <w:u w:val="single"/>
        </w:rPr>
        <w:t>广西数字认证中心</w:t>
      </w:r>
      <w:r>
        <w:rPr>
          <w:rFonts w:hint="eastAsia" w:ascii="宋体" w:hAnsi="宋体" w:cs="宋体"/>
          <w:spacing w:val="15"/>
          <w:kern w:val="0"/>
        </w:rPr>
        <w:t>办理</w:t>
      </w:r>
    </w:p>
    <w:p>
      <w:pPr>
        <w:spacing w:line="360" w:lineRule="auto"/>
        <w:rPr>
          <w:rFonts w:hAnsi="宋体"/>
        </w:rPr>
      </w:pPr>
      <w:r>
        <w:rPr>
          <w:rFonts w:hint="eastAsia" w:hAnsi="宋体" w:cs="宋体"/>
        </w:rPr>
        <w:t>，客服电话：</w:t>
      </w:r>
      <w:r>
        <w:rPr>
          <w:rFonts w:hint="eastAsia" w:ascii="宋体" w:hAnsi="宋体" w:cs="宋体"/>
          <w:spacing w:val="15"/>
          <w:kern w:val="0"/>
          <w:u w:val="single"/>
        </w:rPr>
        <w:t>400-0771-110</w:t>
      </w:r>
      <w:r>
        <w:rPr>
          <w:rFonts w:hAnsi="宋体"/>
          <w:u w:val="single"/>
        </w:rPr>
        <w:t xml:space="preserve"> </w:t>
      </w:r>
      <w:r>
        <w:rPr>
          <w:rFonts w:hint="eastAsia" w:hAnsi="宋体" w:cs="宋体"/>
        </w:rPr>
        <w:t>。</w:t>
      </w:r>
    </w:p>
    <w:p>
      <w:pPr>
        <w:pStyle w:val="4"/>
        <w:numPr>
          <w:ilvl w:val="0"/>
          <w:numId w:val="1"/>
        </w:numPr>
        <w:rPr>
          <w:rFonts w:cs="黑体"/>
        </w:rPr>
      </w:pPr>
      <w:bookmarkStart w:id="39" w:name="_Toc29168"/>
      <w:r>
        <w:rPr>
          <w:rFonts w:hint="eastAsia" w:cs="黑体"/>
        </w:rPr>
        <w:t>联系方式</w:t>
      </w:r>
      <w:bookmarkEnd w:id="39"/>
    </w:p>
    <w:p>
      <w:pPr>
        <w:spacing w:line="360" w:lineRule="auto"/>
        <w:rPr>
          <w:u w:val="single"/>
        </w:rPr>
      </w:pPr>
      <w:r>
        <w:rPr>
          <w:rFonts w:hint="eastAsia" w:cs="宋体"/>
        </w:rPr>
        <w:t>招</w:t>
      </w:r>
      <w:r>
        <w:t xml:space="preserve"> </w:t>
      </w:r>
      <w:r>
        <w:rPr>
          <w:rFonts w:hint="eastAsia" w:cs="宋体"/>
        </w:rPr>
        <w:t>标</w:t>
      </w:r>
      <w:r>
        <w:t xml:space="preserve"> </w:t>
      </w:r>
      <w:r>
        <w:rPr>
          <w:rFonts w:hint="eastAsia" w:cs="宋体"/>
        </w:rPr>
        <w:t>人：</w:t>
      </w:r>
      <w:r>
        <w:rPr>
          <w:rFonts w:hint="eastAsia" w:cs="宋体"/>
          <w:u w:val="single"/>
        </w:rPr>
        <w:t xml:space="preserve">  陆川中学            </w:t>
      </w:r>
      <w:r>
        <w:t xml:space="preserve">   </w:t>
      </w:r>
      <w:r>
        <w:rPr>
          <w:rFonts w:hint="eastAsia"/>
        </w:rPr>
        <w:t xml:space="preserve">  </w:t>
      </w:r>
      <w:r>
        <w:rPr>
          <w:rFonts w:hint="eastAsia" w:cs="宋体"/>
        </w:rPr>
        <w:t>招标代理机构：</w:t>
      </w:r>
      <w:r>
        <w:rPr>
          <w:rFonts w:hint="eastAsia"/>
          <w:u w:val="single"/>
        </w:rPr>
        <w:t>广西建汇工程咨询有限公司</w:t>
      </w:r>
      <w:r>
        <w:rPr>
          <w:u w:val="single"/>
        </w:rPr>
        <w:t xml:space="preserve">  </w:t>
      </w:r>
    </w:p>
    <w:p>
      <w:pPr>
        <w:spacing w:line="360" w:lineRule="auto"/>
        <w:rPr>
          <w:u w:val="single"/>
        </w:rPr>
      </w:pPr>
      <w:r>
        <w:rPr>
          <w:rFonts w:hint="eastAsia" w:cs="宋体"/>
        </w:rPr>
        <w:t>地</w:t>
      </w:r>
      <w:r>
        <w:t xml:space="preserve"> </w:t>
      </w:r>
      <w:r>
        <w:rPr>
          <w:rFonts w:hint="eastAsia" w:cs="宋体"/>
        </w:rPr>
        <w:t>址：</w:t>
      </w:r>
      <w:r>
        <w:rPr>
          <w:u w:val="single"/>
        </w:rPr>
        <w:t xml:space="preserve"> </w:t>
      </w:r>
      <w:r>
        <w:rPr>
          <w:rFonts w:hint="eastAsia"/>
          <w:u w:val="single"/>
        </w:rPr>
        <w:t>陆川县温泉镇新洲南路116号</w:t>
      </w:r>
      <w:r>
        <w:rPr>
          <w:rFonts w:hint="eastAsia"/>
        </w:rPr>
        <w:t xml:space="preserve">   </w:t>
      </w:r>
      <w:r>
        <w:rPr>
          <w:rFonts w:hint="eastAsia" w:cs="宋体"/>
        </w:rPr>
        <w:t>地</w:t>
      </w:r>
      <w:r>
        <w:t xml:space="preserve">    </w:t>
      </w:r>
      <w:r>
        <w:rPr>
          <w:rFonts w:hint="eastAsia" w:cs="宋体"/>
        </w:rPr>
        <w:t>址：</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玉林市瑶西路280号</w:t>
      </w:r>
      <w:r>
        <w:rPr>
          <w:u w:val="single"/>
        </w:rPr>
        <w:t xml:space="preserve"> </w:t>
      </w:r>
      <w:r>
        <w:rPr>
          <w:rFonts w:hint="eastAsia"/>
          <w:u w:val="single"/>
        </w:rPr>
        <w:t xml:space="preserve">        </w:t>
      </w:r>
      <w:r>
        <w:rPr>
          <w:u w:val="single"/>
        </w:rPr>
        <w:t xml:space="preserve"> </w:t>
      </w:r>
    </w:p>
    <w:p>
      <w:pPr>
        <w:spacing w:line="360" w:lineRule="auto"/>
      </w:pPr>
      <w:r>
        <w:rPr>
          <w:rFonts w:hint="eastAsia" w:cs="宋体"/>
        </w:rPr>
        <w:t>邮</w:t>
      </w:r>
      <w:r>
        <w:t xml:space="preserve">    </w:t>
      </w:r>
      <w:r>
        <w:rPr>
          <w:rFonts w:hint="eastAsia" w:cs="宋体"/>
        </w:rPr>
        <w:t>编：</w:t>
      </w:r>
      <w:r>
        <w:rPr>
          <w:u w:val="single"/>
        </w:rPr>
        <w:t xml:space="preserve">    </w:t>
      </w:r>
      <w:r>
        <w:rPr>
          <w:rFonts w:hint="eastAsia"/>
          <w:u w:val="single"/>
        </w:rPr>
        <w:t xml:space="preserve">537700     </w:t>
      </w:r>
      <w:r>
        <w:rPr>
          <w:u w:val="single"/>
        </w:rPr>
        <w:t xml:space="preserve">  </w:t>
      </w:r>
      <w:r>
        <w:rPr>
          <w:rFonts w:hint="eastAsia"/>
          <w:u w:val="single"/>
        </w:rPr>
        <w:t xml:space="preserve">    </w:t>
      </w:r>
      <w:r>
        <w:t xml:space="preserve"> </w:t>
      </w:r>
      <w:r>
        <w:rPr>
          <w:rFonts w:hint="eastAsia"/>
        </w:rPr>
        <w:t xml:space="preserve">     </w:t>
      </w:r>
      <w:r>
        <w:rPr>
          <w:rFonts w:hint="eastAsia" w:cs="宋体"/>
        </w:rPr>
        <w:t>邮</w:t>
      </w:r>
      <w:r>
        <w:t xml:space="preserve">    </w:t>
      </w:r>
      <w:r>
        <w:rPr>
          <w:rFonts w:hint="eastAsia" w:cs="宋体"/>
        </w:rPr>
        <w:t>编：</w:t>
      </w:r>
      <w:r>
        <w:rPr>
          <w:u w:val="single"/>
        </w:rPr>
        <w:t xml:space="preserve">       </w:t>
      </w:r>
      <w:r>
        <w:rPr>
          <w:rFonts w:hint="eastAsia"/>
          <w:u w:val="single"/>
        </w:rPr>
        <w:t>537000</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spacing w:line="360" w:lineRule="auto"/>
      </w:pPr>
      <w:r>
        <w:rPr>
          <w:rFonts w:hint="eastAsia" w:cs="宋体"/>
        </w:rPr>
        <w:t>联</w:t>
      </w:r>
      <w:r>
        <w:t xml:space="preserve"> </w:t>
      </w:r>
      <w:r>
        <w:rPr>
          <w:rFonts w:hint="eastAsia" w:cs="宋体"/>
        </w:rPr>
        <w:t>系</w:t>
      </w:r>
      <w:r>
        <w:t xml:space="preserve"> </w:t>
      </w:r>
      <w:r>
        <w:rPr>
          <w:rFonts w:hint="eastAsia" w:cs="宋体"/>
        </w:rPr>
        <w:t>人：</w:t>
      </w:r>
      <w:r>
        <w:rPr>
          <w:u w:val="single"/>
        </w:rPr>
        <w:t xml:space="preserve">   </w:t>
      </w:r>
      <w:r>
        <w:rPr>
          <w:rFonts w:hint="eastAsia"/>
          <w:u w:val="single"/>
        </w:rPr>
        <w:t xml:space="preserve">吕建达     </w:t>
      </w:r>
      <w:r>
        <w:rPr>
          <w:u w:val="single"/>
        </w:rPr>
        <w:t xml:space="preserve">         </w:t>
      </w:r>
      <w:r>
        <w:rPr>
          <w:rFonts w:hint="eastAsia"/>
        </w:rPr>
        <w:t xml:space="preserve">    </w:t>
      </w:r>
      <w:r>
        <w:rPr>
          <w:rFonts w:hint="eastAsia" w:cs="宋体"/>
        </w:rPr>
        <w:t>联</w:t>
      </w:r>
      <w:r>
        <w:t xml:space="preserve"> </w:t>
      </w:r>
      <w:r>
        <w:rPr>
          <w:rFonts w:hint="eastAsia" w:cs="宋体"/>
        </w:rPr>
        <w:t>系</w:t>
      </w:r>
      <w:r>
        <w:t xml:space="preserve"> </w:t>
      </w:r>
      <w:r>
        <w:rPr>
          <w:rFonts w:hint="eastAsia" w:cs="宋体"/>
        </w:rPr>
        <w:t>人：</w:t>
      </w:r>
      <w:r>
        <w:rPr>
          <w:u w:val="single"/>
        </w:rPr>
        <w:t xml:space="preserve">     </w:t>
      </w:r>
      <w:r>
        <w:rPr>
          <w:rFonts w:hint="eastAsia"/>
          <w:u w:val="single"/>
        </w:rPr>
        <w:t xml:space="preserve">  </w:t>
      </w:r>
      <w:r>
        <w:rPr>
          <w:u w:val="single"/>
        </w:rPr>
        <w:t xml:space="preserve"> </w:t>
      </w:r>
      <w:r>
        <w:rPr>
          <w:rFonts w:hint="eastAsia"/>
          <w:u w:val="single"/>
        </w:rPr>
        <w:t>龙燕霞</w:t>
      </w:r>
      <w:r>
        <w:rPr>
          <w:u w:val="single"/>
        </w:rPr>
        <w:t xml:space="preserve">           </w:t>
      </w:r>
      <w:r>
        <w:rPr>
          <w:rFonts w:hint="eastAsia"/>
          <w:u w:val="single"/>
        </w:rPr>
        <w:t xml:space="preserve">   </w:t>
      </w:r>
      <w:r>
        <w:rPr>
          <w:u w:val="single"/>
        </w:rPr>
        <w:t xml:space="preserve">     </w:t>
      </w:r>
    </w:p>
    <w:p>
      <w:pPr>
        <w:spacing w:line="360" w:lineRule="auto"/>
      </w:pPr>
      <w:r>
        <w:rPr>
          <w:rFonts w:hint="eastAsia" w:cs="宋体"/>
        </w:rPr>
        <w:t>电</w:t>
      </w:r>
      <w:r>
        <w:t xml:space="preserve">    </w:t>
      </w:r>
      <w:r>
        <w:rPr>
          <w:rFonts w:hint="eastAsia" w:cs="宋体"/>
        </w:rPr>
        <w:t>话：</w:t>
      </w:r>
      <w:r>
        <w:rPr>
          <w:u w:val="single"/>
        </w:rPr>
        <w:t xml:space="preserve">   </w:t>
      </w:r>
      <w:r>
        <w:rPr>
          <w:rFonts w:hint="eastAsia"/>
          <w:u w:val="single"/>
        </w:rPr>
        <w:t xml:space="preserve">0775-7234097        </w:t>
      </w:r>
      <w:r>
        <w:t xml:space="preserve"> </w:t>
      </w:r>
      <w:r>
        <w:rPr>
          <w:rFonts w:hint="eastAsia"/>
        </w:rPr>
        <w:t xml:space="preserve"> </w:t>
      </w:r>
      <w:r>
        <w:t xml:space="preserve"> </w:t>
      </w:r>
      <w:r>
        <w:rPr>
          <w:rFonts w:hint="eastAsia"/>
        </w:rPr>
        <w:t xml:space="preserve"> </w:t>
      </w:r>
      <w:r>
        <w:rPr>
          <w:rFonts w:hint="eastAsia" w:cs="宋体"/>
        </w:rPr>
        <w:t>电</w:t>
      </w:r>
      <w:r>
        <w:t xml:space="preserve">    </w:t>
      </w:r>
      <w:r>
        <w:rPr>
          <w:rFonts w:hint="eastAsia" w:cs="宋体"/>
        </w:rPr>
        <w:t>话：</w:t>
      </w:r>
      <w:r>
        <w:rPr>
          <w:u w:val="single"/>
        </w:rPr>
        <w:t xml:space="preserve">      </w:t>
      </w:r>
      <w:r>
        <w:rPr>
          <w:rFonts w:hint="eastAsia" w:ascii="宋体" w:hAnsi="宋体" w:cs="宋体"/>
          <w:spacing w:val="15"/>
          <w:kern w:val="0"/>
          <w:u w:val="single"/>
        </w:rPr>
        <w:t>0775-2692170</w:t>
      </w:r>
      <w:r>
        <w:rPr>
          <w:u w:val="single"/>
        </w:rPr>
        <w:t xml:space="preserve">           </w:t>
      </w:r>
    </w:p>
    <w:p>
      <w:pPr>
        <w:spacing w:line="360" w:lineRule="auto"/>
        <w:ind w:right="420"/>
        <w:jc w:val="right"/>
        <w:rPr>
          <w:u w:val="single"/>
        </w:rPr>
      </w:pPr>
    </w:p>
    <w:p>
      <w:pPr>
        <w:spacing w:line="360" w:lineRule="auto"/>
        <w:ind w:right="420"/>
        <w:jc w:val="right"/>
        <w:rPr>
          <w:u w:val="single"/>
        </w:rPr>
      </w:pPr>
    </w:p>
    <w:p>
      <w:pPr>
        <w:spacing w:line="360" w:lineRule="auto"/>
        <w:ind w:right="420"/>
        <w:jc w:val="right"/>
        <w:rPr>
          <w:u w:val="single"/>
        </w:rPr>
      </w:pPr>
    </w:p>
    <w:p>
      <w:pPr>
        <w:spacing w:line="360" w:lineRule="auto"/>
        <w:ind w:right="420"/>
        <w:jc w:val="right"/>
      </w:pP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rPr>
        <w:t>6</w:t>
      </w:r>
      <w:r>
        <w:rPr>
          <w:u w:val="single"/>
        </w:rPr>
        <w:t xml:space="preserve">   </w:t>
      </w:r>
      <w:r>
        <w:rPr>
          <w:rFonts w:hint="eastAsia" w:cs="宋体"/>
        </w:rPr>
        <w:t>月</w:t>
      </w:r>
      <w:r>
        <w:rPr>
          <w:u w:val="single"/>
        </w:rPr>
        <w:t xml:space="preserve">  </w:t>
      </w:r>
      <w:r>
        <w:rPr>
          <w:rFonts w:hint="eastAsia"/>
          <w:u w:val="single"/>
          <w:lang w:val="en-US" w:eastAsia="zh-CN"/>
        </w:rPr>
        <w:t>10</w:t>
      </w:r>
      <w:r>
        <w:rPr>
          <w:u w:val="single"/>
        </w:rPr>
        <w:t xml:space="preserve">    </w:t>
      </w:r>
      <w:r>
        <w:rPr>
          <w:rFonts w:hint="eastAsia" w:cs="宋体"/>
        </w:rPr>
        <w:t>日</w:t>
      </w:r>
    </w:p>
    <w:p>
      <w:pPr>
        <w:spacing w:line="360" w:lineRule="auto"/>
        <w:ind w:right="840"/>
      </w:pPr>
    </w:p>
    <w:p>
      <w:pPr>
        <w:spacing w:line="360" w:lineRule="auto"/>
        <w:ind w:right="420"/>
        <w:jc w:val="right"/>
        <w:sectPr>
          <w:footerReference r:id="rId5" w:type="default"/>
          <w:pgSz w:w="11906" w:h="16838"/>
          <w:pgMar w:top="1440" w:right="1440" w:bottom="1440" w:left="1797" w:header="851" w:footer="851" w:gutter="0"/>
          <w:cols w:space="720" w:num="1"/>
          <w:docGrid w:linePitch="312" w:charSpace="0"/>
        </w:sectPr>
      </w:pPr>
      <w:bookmarkStart w:id="40" w:name="_Toc389065142"/>
    </w:p>
    <w:p>
      <w:pPr>
        <w:pStyle w:val="3"/>
        <w:jc w:val="center"/>
      </w:pPr>
      <w:bookmarkStart w:id="41" w:name="_Toc407135074"/>
      <w:bookmarkStart w:id="42" w:name="_Toc21730"/>
      <w:r>
        <w:rPr>
          <w:rFonts w:hint="eastAsia" w:cs="黑体"/>
        </w:rPr>
        <w:t>第二章</w:t>
      </w:r>
      <w:r>
        <w:t xml:space="preserve">  </w:t>
      </w:r>
      <w:r>
        <w:rPr>
          <w:rFonts w:hint="eastAsia" w:cs="黑体"/>
        </w:rPr>
        <w:t>投标人须知</w:t>
      </w:r>
      <w:bookmarkEnd w:id="40"/>
      <w:bookmarkEnd w:id="41"/>
      <w:bookmarkEnd w:id="42"/>
    </w:p>
    <w:p>
      <w:pPr>
        <w:pStyle w:val="3"/>
        <w:jc w:val="center"/>
      </w:pPr>
      <w:bookmarkStart w:id="43" w:name="_Toc407135075"/>
      <w:bookmarkStart w:id="44" w:name="_Toc389065143"/>
      <w:bookmarkStart w:id="45" w:name="_Toc23273"/>
      <w:r>
        <w:rPr>
          <w:rFonts w:hint="eastAsia" w:cs="黑体"/>
        </w:rPr>
        <w:t>投标人须知前附表</w:t>
      </w:r>
      <w:bookmarkEnd w:id="43"/>
      <w:bookmarkEnd w:id="44"/>
      <w:bookmarkEnd w:id="45"/>
    </w:p>
    <w:tbl>
      <w:tblPr>
        <w:tblStyle w:val="14"/>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597"/>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gridSpan w:val="2"/>
            <w:shd w:val="clear" w:color="auto" w:fill="E6E6E6"/>
            <w:vAlign w:val="center"/>
          </w:tcPr>
          <w:p>
            <w:pPr>
              <w:spacing w:line="360" w:lineRule="auto"/>
              <w:jc w:val="center"/>
              <w:rPr>
                <w:b/>
                <w:bCs/>
              </w:rPr>
            </w:pPr>
            <w:r>
              <w:rPr>
                <w:rFonts w:hint="eastAsia" w:cs="宋体"/>
                <w:b/>
                <w:bCs/>
              </w:rPr>
              <w:t>条款号</w:t>
            </w:r>
          </w:p>
        </w:tc>
        <w:tc>
          <w:tcPr>
            <w:tcW w:w="3597" w:type="dxa"/>
            <w:shd w:val="clear" w:color="auto" w:fill="E6E6E6"/>
            <w:vAlign w:val="center"/>
          </w:tcPr>
          <w:p>
            <w:pPr>
              <w:spacing w:line="360" w:lineRule="auto"/>
              <w:jc w:val="center"/>
              <w:rPr>
                <w:b/>
                <w:bCs/>
              </w:rPr>
            </w:pPr>
            <w:r>
              <w:rPr>
                <w:rFonts w:hint="eastAsia" w:cs="宋体"/>
                <w:b/>
                <w:bCs/>
              </w:rPr>
              <w:t>条</w:t>
            </w:r>
            <w:r>
              <w:rPr>
                <w:b/>
                <w:bCs/>
              </w:rPr>
              <w:t xml:space="preserve">  </w:t>
            </w:r>
            <w:r>
              <w:rPr>
                <w:rFonts w:hint="eastAsia" w:cs="宋体"/>
                <w:b/>
                <w:bCs/>
              </w:rPr>
              <w:t>款</w:t>
            </w:r>
            <w:r>
              <w:rPr>
                <w:b/>
                <w:bCs/>
              </w:rPr>
              <w:t xml:space="preserve">  </w:t>
            </w:r>
            <w:r>
              <w:rPr>
                <w:rFonts w:hint="eastAsia" w:cs="宋体"/>
                <w:b/>
                <w:bCs/>
              </w:rPr>
              <w:t>名</w:t>
            </w:r>
            <w:r>
              <w:rPr>
                <w:b/>
                <w:bCs/>
              </w:rPr>
              <w:t xml:space="preserve">  </w:t>
            </w:r>
            <w:r>
              <w:rPr>
                <w:rFonts w:hint="eastAsia" w:cs="宋体"/>
                <w:b/>
                <w:bCs/>
              </w:rPr>
              <w:t>称</w:t>
            </w:r>
          </w:p>
        </w:tc>
        <w:tc>
          <w:tcPr>
            <w:tcW w:w="4590" w:type="dxa"/>
            <w:shd w:val="clear" w:color="auto" w:fill="E6E6E6"/>
            <w:vAlign w:val="center"/>
          </w:tcPr>
          <w:p>
            <w:pPr>
              <w:spacing w:line="360" w:lineRule="auto"/>
              <w:jc w:val="center"/>
              <w:rPr>
                <w:b/>
                <w:bCs/>
              </w:rPr>
            </w:pPr>
            <w:r>
              <w:rPr>
                <w:rFonts w:hint="eastAsia" w:cs="宋体"/>
                <w:b/>
                <w:bCs/>
              </w:rPr>
              <w:t>编</w:t>
            </w:r>
            <w:r>
              <w:rPr>
                <w:b/>
                <w:bCs/>
              </w:rPr>
              <w:t xml:space="preserve">  </w:t>
            </w:r>
            <w:r>
              <w:rPr>
                <w:rFonts w:hint="eastAsia" w:cs="宋体"/>
                <w:b/>
                <w:bCs/>
              </w:rPr>
              <w:t>列</w:t>
            </w:r>
            <w:r>
              <w:rPr>
                <w:b/>
                <w:bCs/>
              </w:rPr>
              <w:t xml:space="preserve">  </w:t>
            </w:r>
            <w:r>
              <w:rPr>
                <w:rFonts w:hint="eastAsia" w:cs="宋体"/>
                <w:b/>
                <w:bCs/>
              </w:rPr>
              <w:t>内</w:t>
            </w:r>
            <w:r>
              <w:rPr>
                <w:b/>
                <w:bCs/>
              </w:rPr>
              <w:t xml:space="preserve">  </w:t>
            </w:r>
            <w:r>
              <w:rPr>
                <w:rFonts w:hint="eastAsia" w:cs="宋体"/>
                <w:b/>
                <w:bCs/>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207" w:type="dxa"/>
            <w:gridSpan w:val="2"/>
            <w:vAlign w:val="center"/>
          </w:tcPr>
          <w:p>
            <w:pPr>
              <w:spacing w:line="360" w:lineRule="auto"/>
              <w:jc w:val="center"/>
            </w:pPr>
            <w:r>
              <w:t>1.1.2</w:t>
            </w:r>
          </w:p>
        </w:tc>
        <w:tc>
          <w:tcPr>
            <w:tcW w:w="3597" w:type="dxa"/>
            <w:vAlign w:val="center"/>
          </w:tcPr>
          <w:p>
            <w:pPr>
              <w:spacing w:line="360" w:lineRule="auto"/>
            </w:pPr>
            <w:r>
              <w:rPr>
                <w:rFonts w:hint="eastAsia" w:cs="宋体"/>
              </w:rPr>
              <w:t>招标人</w:t>
            </w:r>
          </w:p>
        </w:tc>
        <w:tc>
          <w:tcPr>
            <w:tcW w:w="4590" w:type="dxa"/>
            <w:vAlign w:val="center"/>
          </w:tcPr>
          <w:p>
            <w:pPr>
              <w:spacing w:line="360" w:lineRule="auto"/>
            </w:pPr>
            <w:r>
              <w:rPr>
                <w:rFonts w:hint="eastAsia"/>
              </w:rPr>
              <w:t xml:space="preserve">名称：陆川中学 </w:t>
            </w:r>
          </w:p>
          <w:p>
            <w:pPr>
              <w:spacing w:line="360" w:lineRule="auto"/>
              <w:rPr>
                <w:color w:val="000000" w:themeColor="text1"/>
              </w:rPr>
            </w:pPr>
            <w:r>
              <w:rPr>
                <w:rFonts w:hint="eastAsia"/>
                <w:color w:val="000000" w:themeColor="text1"/>
              </w:rPr>
              <w:t>地址：陆川县温泉镇新洲南路116号</w:t>
            </w:r>
          </w:p>
          <w:p>
            <w:pPr>
              <w:spacing w:line="360" w:lineRule="auto"/>
              <w:rPr>
                <w:color w:val="000000" w:themeColor="text1"/>
              </w:rPr>
            </w:pPr>
            <w:r>
              <w:rPr>
                <w:rFonts w:hint="eastAsia"/>
                <w:color w:val="000000" w:themeColor="text1"/>
              </w:rPr>
              <w:t xml:space="preserve">联系人： 吕建达 </w:t>
            </w:r>
          </w:p>
          <w:p>
            <w:pPr>
              <w:spacing w:line="360" w:lineRule="auto"/>
            </w:pPr>
            <w:r>
              <w:rPr>
                <w:rFonts w:hint="eastAsia"/>
                <w:color w:val="000000" w:themeColor="text1"/>
              </w:rPr>
              <w:t>电话： 0775-7234097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07" w:type="dxa"/>
            <w:gridSpan w:val="2"/>
            <w:vAlign w:val="center"/>
          </w:tcPr>
          <w:p>
            <w:pPr>
              <w:spacing w:line="360" w:lineRule="auto"/>
              <w:jc w:val="center"/>
            </w:pPr>
            <w:r>
              <w:t>1.1.3</w:t>
            </w:r>
          </w:p>
        </w:tc>
        <w:tc>
          <w:tcPr>
            <w:tcW w:w="3597" w:type="dxa"/>
            <w:vAlign w:val="center"/>
          </w:tcPr>
          <w:p>
            <w:pPr>
              <w:spacing w:line="360" w:lineRule="auto"/>
            </w:pPr>
            <w:r>
              <w:rPr>
                <w:rFonts w:hint="eastAsia" w:cs="宋体"/>
              </w:rPr>
              <w:t>招标代理机构</w:t>
            </w:r>
          </w:p>
        </w:tc>
        <w:tc>
          <w:tcPr>
            <w:tcW w:w="4590" w:type="dxa"/>
            <w:vAlign w:val="center"/>
          </w:tcPr>
          <w:p>
            <w:pPr>
              <w:spacing w:line="360" w:lineRule="auto"/>
            </w:pPr>
            <w:r>
              <w:rPr>
                <w:rFonts w:hint="eastAsia" w:cs="宋体"/>
              </w:rPr>
              <w:t xml:space="preserve">名称：广西建汇工程咨询有限公司  </w:t>
            </w:r>
          </w:p>
          <w:p>
            <w:pPr>
              <w:spacing w:line="360" w:lineRule="auto"/>
            </w:pPr>
            <w:r>
              <w:rPr>
                <w:rFonts w:hint="eastAsia" w:cs="宋体"/>
              </w:rPr>
              <w:t>地址：玉林市瑶西路280号</w:t>
            </w:r>
          </w:p>
          <w:p>
            <w:pPr>
              <w:spacing w:line="360" w:lineRule="auto"/>
            </w:pPr>
            <w:r>
              <w:rPr>
                <w:rFonts w:hint="eastAsia" w:cs="宋体"/>
              </w:rPr>
              <w:t>联系人：龙燕霞</w:t>
            </w:r>
          </w:p>
          <w:p>
            <w:pPr>
              <w:spacing w:line="360" w:lineRule="auto"/>
              <w:rPr>
                <w:rFonts w:cs="宋体"/>
              </w:rPr>
            </w:pPr>
            <w:r>
              <w:rPr>
                <w:rFonts w:hint="eastAsia" w:cs="宋体"/>
              </w:rPr>
              <w:t>电话：0775-2692170</w:t>
            </w:r>
          </w:p>
          <w:p>
            <w:pPr>
              <w:spacing w:line="360" w:lineRule="auto"/>
            </w:pPr>
            <w:r>
              <w:rPr>
                <w:rFonts w:hint="eastAsia" w:cs="宋体"/>
              </w:rPr>
              <w:t>电子邮箱：</w:t>
            </w:r>
            <w:r>
              <w:rPr>
                <w:rFonts w:hint="eastAsia" w:hAnsi="宋体"/>
              </w:rPr>
              <w:t>545681338@qq.com</w:t>
            </w: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207" w:type="dxa"/>
            <w:gridSpan w:val="2"/>
            <w:vAlign w:val="center"/>
          </w:tcPr>
          <w:p>
            <w:pPr>
              <w:spacing w:line="360" w:lineRule="auto"/>
              <w:jc w:val="center"/>
            </w:pPr>
            <w:r>
              <w:t>1.1.4</w:t>
            </w:r>
          </w:p>
        </w:tc>
        <w:tc>
          <w:tcPr>
            <w:tcW w:w="3597" w:type="dxa"/>
            <w:vAlign w:val="center"/>
          </w:tcPr>
          <w:p>
            <w:pPr>
              <w:spacing w:line="360" w:lineRule="auto"/>
            </w:pPr>
            <w:r>
              <w:rPr>
                <w:rFonts w:hint="eastAsia" w:cs="宋体"/>
                <w:color w:val="auto"/>
              </w:rPr>
              <w:t>项目名称及项目招标编号</w:t>
            </w:r>
          </w:p>
        </w:tc>
        <w:tc>
          <w:tcPr>
            <w:tcW w:w="4590" w:type="dxa"/>
            <w:vAlign w:val="center"/>
          </w:tcPr>
          <w:p>
            <w:pPr>
              <w:spacing w:line="360" w:lineRule="auto"/>
              <w:rPr>
                <w:rFonts w:hint="eastAsia"/>
                <w:lang w:eastAsia="zh-CN"/>
              </w:rPr>
            </w:pPr>
            <w:r>
              <w:rPr>
                <w:rFonts w:hint="eastAsia"/>
                <w:lang w:eastAsia="zh-CN"/>
              </w:rPr>
              <w:t>陆川县教育集中区高中校区教师周转房工程</w:t>
            </w:r>
          </w:p>
          <w:p>
            <w:pPr>
              <w:pStyle w:val="2"/>
              <w:rPr>
                <w:rFonts w:hint="eastAsia"/>
                <w:lang w:eastAsia="zh-CN"/>
              </w:rPr>
            </w:pPr>
            <w:r>
              <w:rPr>
                <w:rFonts w:hint="eastAsia" w:ascii="宋体" w:hAnsi="宋体" w:eastAsia="宋体" w:cs="宋体"/>
                <w:sz w:val="21"/>
                <w:szCs w:val="21"/>
                <w:lang w:val="en-US" w:eastAsia="zh-CN"/>
              </w:rPr>
              <w:t>YLZC2020-G2-51159-GXJH(GXJHYL2020019)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1.1.5</w:t>
            </w:r>
          </w:p>
        </w:tc>
        <w:tc>
          <w:tcPr>
            <w:tcW w:w="3597" w:type="dxa"/>
            <w:vAlign w:val="center"/>
          </w:tcPr>
          <w:p>
            <w:pPr>
              <w:spacing w:line="360" w:lineRule="auto"/>
            </w:pPr>
            <w:r>
              <w:rPr>
                <w:rFonts w:hint="eastAsia" w:cs="宋体"/>
              </w:rPr>
              <w:t>建设地点</w:t>
            </w:r>
          </w:p>
        </w:tc>
        <w:tc>
          <w:tcPr>
            <w:tcW w:w="4590" w:type="dxa"/>
            <w:vAlign w:val="center"/>
          </w:tcPr>
          <w:p>
            <w:pPr>
              <w:spacing w:line="360" w:lineRule="auto"/>
              <w:jc w:val="left"/>
            </w:pPr>
            <w:r>
              <w:rPr>
                <w:rFonts w:hint="eastAsia"/>
              </w:rPr>
              <w:t>陆川县城东新区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1.2.1</w:t>
            </w:r>
          </w:p>
        </w:tc>
        <w:tc>
          <w:tcPr>
            <w:tcW w:w="3597" w:type="dxa"/>
            <w:vAlign w:val="center"/>
          </w:tcPr>
          <w:p>
            <w:pPr>
              <w:spacing w:line="360" w:lineRule="auto"/>
            </w:pPr>
            <w:r>
              <w:rPr>
                <w:rFonts w:hint="eastAsia" w:cs="宋体"/>
              </w:rPr>
              <w:t>资金来源</w:t>
            </w:r>
          </w:p>
        </w:tc>
        <w:tc>
          <w:tcPr>
            <w:tcW w:w="4590" w:type="dxa"/>
            <w:vAlign w:val="center"/>
          </w:tcPr>
          <w:p>
            <w:pPr>
              <w:spacing w:line="360" w:lineRule="auto"/>
              <w:jc w:val="left"/>
            </w:pPr>
            <w:r>
              <w:rPr>
                <w:rFonts w:hint="eastAsia"/>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1.2.2</w:t>
            </w:r>
          </w:p>
        </w:tc>
        <w:tc>
          <w:tcPr>
            <w:tcW w:w="3597" w:type="dxa"/>
            <w:vAlign w:val="center"/>
          </w:tcPr>
          <w:p>
            <w:pPr>
              <w:spacing w:line="360" w:lineRule="auto"/>
            </w:pPr>
            <w:r>
              <w:rPr>
                <w:rFonts w:hint="eastAsia" w:cs="宋体"/>
              </w:rPr>
              <w:t>出资比例</w:t>
            </w:r>
          </w:p>
        </w:tc>
        <w:tc>
          <w:tcPr>
            <w:tcW w:w="4590" w:type="dxa"/>
            <w:vAlign w:val="center"/>
          </w:tcPr>
          <w:p>
            <w:pPr>
              <w:spacing w:line="360" w:lineRule="auto"/>
              <w:jc w:val="left"/>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pPr>
            <w:r>
              <w:t>1.2.3</w:t>
            </w:r>
          </w:p>
        </w:tc>
        <w:tc>
          <w:tcPr>
            <w:tcW w:w="3597" w:type="dxa"/>
            <w:vAlign w:val="center"/>
          </w:tcPr>
          <w:p>
            <w:pPr>
              <w:spacing w:line="360" w:lineRule="auto"/>
            </w:pPr>
            <w:r>
              <w:rPr>
                <w:rFonts w:hint="eastAsia" w:cs="宋体"/>
              </w:rPr>
              <w:t>资金落实情况</w:t>
            </w:r>
          </w:p>
        </w:tc>
        <w:tc>
          <w:tcPr>
            <w:tcW w:w="4590" w:type="dxa"/>
            <w:vAlign w:val="center"/>
          </w:tcPr>
          <w:p>
            <w:pPr>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exact"/>
          <w:jc w:val="center"/>
        </w:trPr>
        <w:tc>
          <w:tcPr>
            <w:tcW w:w="1207" w:type="dxa"/>
            <w:gridSpan w:val="2"/>
            <w:vAlign w:val="center"/>
          </w:tcPr>
          <w:p>
            <w:pPr>
              <w:spacing w:line="360" w:lineRule="auto"/>
              <w:jc w:val="center"/>
            </w:pPr>
            <w:r>
              <w:t>1.2.4</w:t>
            </w:r>
          </w:p>
        </w:tc>
        <w:tc>
          <w:tcPr>
            <w:tcW w:w="3597" w:type="dxa"/>
            <w:vAlign w:val="center"/>
          </w:tcPr>
          <w:p>
            <w:pPr>
              <w:spacing w:line="360" w:lineRule="auto"/>
            </w:pPr>
            <w:r>
              <w:rPr>
                <w:rFonts w:hint="eastAsia" w:cs="宋体"/>
                <w:color w:val="000000"/>
              </w:rPr>
              <w:t>本工程增值税计税方法</w:t>
            </w:r>
          </w:p>
        </w:tc>
        <w:tc>
          <w:tcPr>
            <w:tcW w:w="4590" w:type="dxa"/>
            <w:vAlign w:val="center"/>
          </w:tcPr>
          <w:p>
            <w:pPr>
              <w:spacing w:line="360" w:lineRule="auto"/>
              <w:rPr>
                <w:color w:val="000000"/>
              </w:rPr>
            </w:pPr>
            <w:r>
              <w:rPr>
                <w:rFonts w:hint="eastAsia" w:cs="宋体"/>
                <w:color w:val="000000"/>
              </w:rPr>
              <w:t>☑一般计税法</w:t>
            </w:r>
            <w:r>
              <w:rPr>
                <w:color w:val="000000"/>
              </w:rPr>
              <w:t xml:space="preserve">         </w:t>
            </w:r>
            <w:r>
              <w:rPr>
                <w:rFonts w:hint="eastAsia" w:cs="宋体"/>
                <w:color w:val="000000"/>
              </w:rPr>
              <w:t>□简易计税法</w:t>
            </w:r>
          </w:p>
          <w:p>
            <w:pPr>
              <w:spacing w:line="360" w:lineRule="auto"/>
            </w:pPr>
            <w:r>
              <w:rPr>
                <w:rFonts w:hint="eastAsia" w:cs="宋体"/>
              </w:rPr>
              <w:t>【备注：</w:t>
            </w:r>
            <w:r>
              <w:rPr>
                <w:rFonts w:hint="eastAsia"/>
              </w:rPr>
              <w:t>按照《关于全面推开营业税改征增值税试点的通知》（财税〔2016〕36号）、《关于落实政府补助类建设工程项目增值税相关政策的通知》（桂国税发〔2016〕147号）、《关于建筑服务等营改增试点政策的通知》（财税〔2017〕58号）规定</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07" w:type="dxa"/>
            <w:gridSpan w:val="2"/>
          </w:tcPr>
          <w:p>
            <w:pPr>
              <w:spacing w:line="360" w:lineRule="auto"/>
              <w:jc w:val="center"/>
            </w:pPr>
            <w:r>
              <w:t>1.3.1</w:t>
            </w:r>
          </w:p>
        </w:tc>
        <w:tc>
          <w:tcPr>
            <w:tcW w:w="3597" w:type="dxa"/>
            <w:vAlign w:val="center"/>
          </w:tcPr>
          <w:p>
            <w:pPr>
              <w:spacing w:line="360" w:lineRule="auto"/>
              <w:jc w:val="left"/>
            </w:pPr>
            <w:r>
              <w:rPr>
                <w:rFonts w:hint="eastAsia" w:cs="宋体"/>
              </w:rPr>
              <w:t>招标范围</w:t>
            </w:r>
          </w:p>
        </w:tc>
        <w:tc>
          <w:tcPr>
            <w:tcW w:w="4590" w:type="dxa"/>
          </w:tcPr>
          <w:p>
            <w:pPr>
              <w:spacing w:line="360" w:lineRule="auto"/>
            </w:pPr>
            <w:r>
              <w:rPr>
                <w:rFonts w:hint="eastAsia" w:cs="宋体"/>
              </w:rPr>
              <w:t>经审查备案的施工图范围内包含的施工内容，详见经评审的工程量清单。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1.3.2</w:t>
            </w:r>
          </w:p>
        </w:tc>
        <w:tc>
          <w:tcPr>
            <w:tcW w:w="3597" w:type="dxa"/>
            <w:vAlign w:val="center"/>
          </w:tcPr>
          <w:p>
            <w:pPr>
              <w:spacing w:line="360" w:lineRule="auto"/>
            </w:pPr>
            <w:r>
              <w:rPr>
                <w:rFonts w:hint="eastAsia" w:cs="宋体"/>
              </w:rPr>
              <w:t>要求工期</w:t>
            </w:r>
          </w:p>
        </w:tc>
        <w:tc>
          <w:tcPr>
            <w:tcW w:w="4590" w:type="dxa"/>
          </w:tcPr>
          <w:p>
            <w:pPr>
              <w:spacing w:line="360" w:lineRule="auto"/>
            </w:pPr>
            <w:r>
              <w:rPr>
                <w:rFonts w:hint="eastAsia" w:cs="宋体"/>
              </w:rPr>
              <w:t>要求工期：</w:t>
            </w:r>
            <w:r>
              <w:rPr>
                <w:u w:val="single"/>
              </w:rPr>
              <w:t xml:space="preserve">  </w:t>
            </w:r>
            <w:r>
              <w:rPr>
                <w:rFonts w:hint="eastAsia"/>
                <w:u w:val="single"/>
              </w:rPr>
              <w:t xml:space="preserve"> 550  </w:t>
            </w:r>
            <w:r>
              <w:rPr>
                <w:u w:val="single"/>
              </w:rPr>
              <w:t xml:space="preserve">   </w:t>
            </w:r>
            <w:r>
              <w:rPr>
                <w:rFonts w:hint="eastAsia" w:cs="宋体"/>
              </w:rPr>
              <w:t>日历天</w:t>
            </w:r>
          </w:p>
          <w:p>
            <w:pPr>
              <w:spacing w:line="360" w:lineRule="auto"/>
            </w:pPr>
            <w:bookmarkStart w:id="46" w:name="_Toc407135076"/>
            <w:r>
              <w:rPr>
                <w:rFonts w:hint="eastAsia" w:cs="宋体"/>
              </w:rPr>
              <w:t>定额工期：</w:t>
            </w:r>
            <w:r>
              <w:rPr>
                <w:u w:val="single"/>
              </w:rPr>
              <w:t xml:space="preserve">   </w:t>
            </w:r>
            <w:r>
              <w:rPr>
                <w:rFonts w:hint="eastAsia"/>
                <w:u w:val="single"/>
              </w:rPr>
              <w:t xml:space="preserve"> 550 </w:t>
            </w:r>
            <w:r>
              <w:rPr>
                <w:u w:val="single"/>
              </w:rPr>
              <w:t xml:space="preserve">   </w:t>
            </w:r>
            <w:r>
              <w:rPr>
                <w:rFonts w:hint="eastAsia" w:cs="宋体"/>
              </w:rPr>
              <w:t>日历天【备注：</w:t>
            </w:r>
            <w:r>
              <w:rPr>
                <w:rFonts w:hint="eastAsia" w:eastAsia="楷体_GB2312" w:cs="楷体_GB2312"/>
                <w:b/>
                <w:bCs/>
              </w:rPr>
              <w:t>建筑安装工程</w:t>
            </w:r>
            <w:r>
              <w:rPr>
                <w:rFonts w:hint="eastAsia" w:cs="宋体"/>
                <w:b/>
                <w:bCs/>
              </w:rPr>
              <w:t>定额工期</w:t>
            </w:r>
            <w:r>
              <w:rPr>
                <w:rFonts w:hint="eastAsia" w:eastAsia="楷体_GB2312" w:cs="楷体_GB2312"/>
                <w:b/>
                <w:bCs/>
              </w:rPr>
              <w:t>应按《建筑安装工程工期定额（</w:t>
            </w:r>
            <w:r>
              <w:rPr>
                <w:rFonts w:eastAsia="楷体_GB2312"/>
                <w:b/>
                <w:bCs/>
              </w:rPr>
              <w:t>TY01-89-2016</w:t>
            </w:r>
            <w:r>
              <w:rPr>
                <w:rFonts w:hint="eastAsia" w:eastAsia="楷体_GB2312" w:cs="楷体_GB2312"/>
                <w:b/>
                <w:bCs/>
              </w:rPr>
              <w:t>）》确定，工期压缩时，宜组织专家论证，且</w:t>
            </w:r>
            <w:r>
              <w:rPr>
                <w:rFonts w:hint="eastAsia" w:cs="宋体"/>
                <w:b/>
                <w:bCs/>
              </w:rPr>
              <w:t>在招标工程量清单中增设提前竣工（赶工</w:t>
            </w:r>
            <w:r>
              <w:rPr>
                <w:rFonts w:hint="eastAsia" w:eastAsia="楷体_GB2312" w:cs="楷体_GB2312"/>
                <w:b/>
                <w:bCs/>
              </w:rPr>
              <w:t>补偿）</w:t>
            </w:r>
            <w:r>
              <w:rPr>
                <w:rFonts w:hint="eastAsia" w:cs="宋体"/>
                <w:b/>
                <w:bCs/>
              </w:rPr>
              <w:t>费项目清单</w:t>
            </w:r>
            <w:r>
              <w:rPr>
                <w:rFonts w:hint="eastAsia" w:cs="宋体"/>
              </w:rPr>
              <w:t>】</w:t>
            </w:r>
            <w:bookmarkEnd w:id="46"/>
          </w:p>
          <w:p>
            <w:pPr>
              <w:spacing w:line="360" w:lineRule="auto"/>
              <w:rPr>
                <w:color w:val="000000" w:themeColor="text1"/>
              </w:rPr>
            </w:pPr>
            <w:r>
              <w:rPr>
                <w:rFonts w:hint="eastAsia" w:cs="宋体"/>
              </w:rPr>
              <w:t>计划开工日期：</w:t>
            </w:r>
            <w:r>
              <w:rPr>
                <w:color w:val="000000" w:themeColor="text1"/>
                <w:u w:val="single"/>
              </w:rPr>
              <w:t xml:space="preserve">  </w:t>
            </w:r>
            <w:r>
              <w:rPr>
                <w:rFonts w:hint="eastAsia"/>
                <w:color w:val="000000" w:themeColor="text1"/>
                <w:u w:val="single"/>
              </w:rPr>
              <w:t>2020</w:t>
            </w:r>
            <w:r>
              <w:rPr>
                <w:rFonts w:hint="eastAsia" w:cs="宋体"/>
                <w:color w:val="000000" w:themeColor="text1"/>
              </w:rPr>
              <w:t>年</w:t>
            </w:r>
            <w:r>
              <w:rPr>
                <w:color w:val="000000" w:themeColor="text1"/>
                <w:u w:val="single"/>
              </w:rPr>
              <w:t xml:space="preserve">  </w:t>
            </w:r>
            <w:r>
              <w:rPr>
                <w:rFonts w:hint="eastAsia"/>
                <w:color w:val="000000" w:themeColor="text1"/>
                <w:u w:val="single"/>
              </w:rPr>
              <w:t xml:space="preserve"> </w:t>
            </w:r>
            <w:r>
              <w:rPr>
                <w:rFonts w:hint="eastAsia"/>
                <w:color w:val="000000" w:themeColor="text1"/>
                <w:u w:val="single"/>
                <w:lang w:val="en-US" w:eastAsia="zh-CN"/>
              </w:rPr>
              <w:t>7</w:t>
            </w:r>
            <w:r>
              <w:rPr>
                <w:color w:val="000000" w:themeColor="text1"/>
                <w:u w:val="single"/>
              </w:rPr>
              <w:t xml:space="preserve">  </w:t>
            </w:r>
            <w:r>
              <w:rPr>
                <w:rFonts w:hint="eastAsia" w:cs="宋体"/>
                <w:color w:val="000000" w:themeColor="text1"/>
              </w:rPr>
              <w:t>月</w:t>
            </w:r>
            <w:r>
              <w:rPr>
                <w:color w:val="000000" w:themeColor="text1"/>
                <w:u w:val="single"/>
              </w:rPr>
              <w:t xml:space="preserve">  </w:t>
            </w:r>
            <w:r>
              <w:rPr>
                <w:rFonts w:hint="eastAsia"/>
                <w:color w:val="000000" w:themeColor="text1"/>
                <w:u w:val="single"/>
              </w:rPr>
              <w:t xml:space="preserve"> </w:t>
            </w:r>
            <w:r>
              <w:rPr>
                <w:rFonts w:hint="eastAsia"/>
                <w:color w:val="000000" w:themeColor="text1"/>
                <w:u w:val="single"/>
                <w:lang w:val="en-US" w:eastAsia="zh-CN"/>
              </w:rPr>
              <w:t>10</w:t>
            </w:r>
            <w:r>
              <w:rPr>
                <w:rFonts w:hint="eastAsia"/>
                <w:color w:val="000000" w:themeColor="text1"/>
                <w:u w:val="single"/>
              </w:rPr>
              <w:t xml:space="preserve"> </w:t>
            </w:r>
            <w:r>
              <w:rPr>
                <w:color w:val="000000" w:themeColor="text1"/>
                <w:u w:val="single"/>
              </w:rPr>
              <w:t xml:space="preserve"> </w:t>
            </w:r>
            <w:r>
              <w:rPr>
                <w:rFonts w:hint="eastAsia" w:cs="宋体"/>
                <w:color w:val="000000" w:themeColor="text1"/>
              </w:rPr>
              <w:t>日</w:t>
            </w:r>
          </w:p>
          <w:p>
            <w:pPr>
              <w:spacing w:line="360" w:lineRule="auto"/>
              <w:rPr>
                <w:color w:val="000000" w:themeColor="text1"/>
              </w:rPr>
            </w:pPr>
            <w:r>
              <w:rPr>
                <w:rFonts w:hint="eastAsia" w:cs="宋体"/>
                <w:color w:val="000000" w:themeColor="text1"/>
              </w:rPr>
              <w:t>计划竣工日期：</w:t>
            </w:r>
            <w:r>
              <w:rPr>
                <w:color w:val="000000" w:themeColor="text1"/>
                <w:u w:val="single"/>
              </w:rPr>
              <w:t xml:space="preserve"> </w:t>
            </w:r>
            <w:r>
              <w:rPr>
                <w:rFonts w:hint="eastAsia"/>
                <w:color w:val="000000" w:themeColor="text1"/>
                <w:u w:val="single"/>
              </w:rPr>
              <w:t xml:space="preserve"> 20</w:t>
            </w:r>
            <w:r>
              <w:rPr>
                <w:rFonts w:hint="eastAsia"/>
                <w:color w:val="000000" w:themeColor="text1"/>
                <w:u w:val="single"/>
                <w:lang w:val="en-US" w:eastAsia="zh-CN"/>
              </w:rPr>
              <w:t>22</w:t>
            </w:r>
            <w:r>
              <w:rPr>
                <w:color w:val="000000" w:themeColor="text1"/>
                <w:u w:val="single"/>
              </w:rPr>
              <w:t xml:space="preserve"> </w:t>
            </w:r>
            <w:r>
              <w:rPr>
                <w:rFonts w:hint="eastAsia" w:cs="宋体"/>
                <w:color w:val="000000" w:themeColor="text1"/>
              </w:rPr>
              <w:t>年</w:t>
            </w:r>
            <w:r>
              <w:rPr>
                <w:color w:val="000000" w:themeColor="text1"/>
                <w:u w:val="single"/>
              </w:rPr>
              <w:t xml:space="preserve">  </w:t>
            </w:r>
            <w:r>
              <w:rPr>
                <w:rFonts w:hint="eastAsia"/>
                <w:color w:val="000000" w:themeColor="text1"/>
                <w:u w:val="single"/>
                <w:lang w:val="en-US" w:eastAsia="zh-CN"/>
              </w:rPr>
              <w:t>1</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rFonts w:hint="eastAsia" w:cs="宋体"/>
                <w:color w:val="000000" w:themeColor="text1"/>
              </w:rPr>
              <w:t>月</w:t>
            </w:r>
            <w:r>
              <w:rPr>
                <w:color w:val="000000" w:themeColor="text1"/>
                <w:u w:val="single"/>
              </w:rPr>
              <w:t xml:space="preserve"> </w:t>
            </w:r>
            <w:r>
              <w:rPr>
                <w:rFonts w:hint="eastAsia"/>
                <w:color w:val="000000" w:themeColor="text1"/>
                <w:u w:val="single"/>
              </w:rPr>
              <w:t xml:space="preserve">  </w:t>
            </w:r>
            <w:r>
              <w:rPr>
                <w:rFonts w:hint="eastAsia"/>
                <w:color w:val="000000" w:themeColor="text1"/>
                <w:u w:val="single"/>
                <w:lang w:val="en-US" w:eastAsia="zh-CN"/>
              </w:rPr>
              <w:t>11</w:t>
            </w:r>
            <w:r>
              <w:rPr>
                <w:rFonts w:hint="eastAsia"/>
                <w:color w:val="000000" w:themeColor="text1"/>
                <w:u w:val="single"/>
              </w:rPr>
              <w:t xml:space="preserve"> </w:t>
            </w:r>
            <w:r>
              <w:rPr>
                <w:color w:val="000000" w:themeColor="text1"/>
                <w:u w:val="single"/>
              </w:rPr>
              <w:t xml:space="preserve"> </w:t>
            </w:r>
            <w:r>
              <w:rPr>
                <w:rFonts w:hint="eastAsia" w:cs="宋体"/>
                <w:color w:val="000000" w:themeColor="text1"/>
              </w:rPr>
              <w:t>日</w:t>
            </w:r>
          </w:p>
          <w:p>
            <w:pPr>
              <w:spacing w:line="360" w:lineRule="auto"/>
            </w:pPr>
            <w:r>
              <w:rPr>
                <w:rFonts w:hint="eastAsia" w:cs="宋体"/>
              </w:rPr>
              <w:t>有关工期的详细要求见第七章</w:t>
            </w:r>
            <w:r>
              <w:t>“</w:t>
            </w:r>
            <w:r>
              <w:rPr>
                <w:rFonts w:hint="eastAsia" w:cs="宋体"/>
              </w:rPr>
              <w:t>技术标准和要求</w:t>
            </w:r>
            <w:r>
              <w:t>”</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tcPr>
          <w:p>
            <w:pPr>
              <w:spacing w:line="360" w:lineRule="auto"/>
              <w:jc w:val="center"/>
            </w:pPr>
            <w:r>
              <w:t>1.3.3</w:t>
            </w:r>
          </w:p>
        </w:tc>
        <w:tc>
          <w:tcPr>
            <w:tcW w:w="3597" w:type="dxa"/>
          </w:tcPr>
          <w:p>
            <w:pPr>
              <w:spacing w:line="360" w:lineRule="auto"/>
            </w:pPr>
            <w:r>
              <w:rPr>
                <w:rFonts w:hint="eastAsia" w:cs="宋体"/>
              </w:rPr>
              <w:t>质量要求</w:t>
            </w:r>
          </w:p>
        </w:tc>
        <w:tc>
          <w:tcPr>
            <w:tcW w:w="4590" w:type="dxa"/>
          </w:tcPr>
          <w:p>
            <w:pPr>
              <w:spacing w:line="360" w:lineRule="auto"/>
            </w:pPr>
            <w:r>
              <w:rPr>
                <w:rFonts w:hint="eastAsia" w:cs="宋体"/>
              </w:rPr>
              <w:t>质量标准：达到国家施工验收规范合格标准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1.4.1</w:t>
            </w:r>
          </w:p>
        </w:tc>
        <w:tc>
          <w:tcPr>
            <w:tcW w:w="3597" w:type="dxa"/>
            <w:vAlign w:val="center"/>
          </w:tcPr>
          <w:p>
            <w:pPr>
              <w:spacing w:line="360" w:lineRule="auto"/>
            </w:pPr>
            <w:r>
              <w:rPr>
                <w:rFonts w:hint="eastAsia" w:cs="宋体"/>
              </w:rPr>
              <w:t>投标人资质条件、能力、诚信要求</w:t>
            </w:r>
          </w:p>
        </w:tc>
        <w:tc>
          <w:tcPr>
            <w:tcW w:w="4590" w:type="dxa"/>
          </w:tcPr>
          <w:p>
            <w:pPr>
              <w:numPr>
                <w:ilvl w:val="0"/>
                <w:numId w:val="2"/>
              </w:numPr>
              <w:spacing w:line="360" w:lineRule="auto"/>
            </w:pPr>
            <w:r>
              <w:rPr>
                <w:rFonts w:hint="eastAsia" w:cs="宋体"/>
              </w:rPr>
              <w:t>资质条件：本次招标要求投标人须符合《</w:t>
            </w:r>
            <w:r>
              <w:fldChar w:fldCharType="begin"/>
            </w:r>
            <w:r>
              <w:instrText xml:space="preserve"> HYPERLINK "http://www.gxcic.net/HTMLFile/2013-02/shownews_167314.html" \t "_blank" </w:instrText>
            </w:r>
            <w:r>
              <w:fldChar w:fldCharType="separate"/>
            </w:r>
            <w:r>
              <w:rPr>
                <w:rFonts w:hint="eastAsia" w:cs="宋体"/>
              </w:rPr>
              <w:t>广西壮族自治区建筑市场诚信卡管理暂行办法</w:t>
            </w:r>
            <w:r>
              <w:rPr>
                <w:rFonts w:hint="eastAsia" w:cs="宋体"/>
              </w:rPr>
              <w:fldChar w:fldCharType="end"/>
            </w:r>
            <w:r>
              <w:rPr>
                <w:rFonts w:hint="eastAsia" w:cs="宋体"/>
              </w:rPr>
              <w:t>》（桂建管﹝</w:t>
            </w:r>
            <w:r>
              <w:t>2013</w:t>
            </w:r>
            <w:r>
              <w:rPr>
                <w:rFonts w:hint="eastAsia" w:cs="宋体"/>
              </w:rPr>
              <w:t>﹞</w:t>
            </w:r>
            <w:r>
              <w:t>17</w:t>
            </w:r>
            <w:r>
              <w:rPr>
                <w:rFonts w:hint="eastAsia" w:cs="宋体"/>
              </w:rPr>
              <w:t>号）和《关于加强广西建筑业企业诚信信息库日常维护管理的通知》（桂建管﹝</w:t>
            </w:r>
            <w:r>
              <w:t>2014</w:t>
            </w:r>
            <w:r>
              <w:rPr>
                <w:rFonts w:hint="eastAsia" w:cs="宋体"/>
              </w:rPr>
              <w:t>﹞</w:t>
            </w:r>
            <w:r>
              <w:t>25</w:t>
            </w:r>
            <w:r>
              <w:rPr>
                <w:rFonts w:hint="eastAsia" w:cs="宋体"/>
              </w:rPr>
              <w:t>号）的规定，已办理诚信库入库手续并处于有效状态，具备</w:t>
            </w:r>
            <w:r>
              <w:rPr>
                <w:rFonts w:hint="eastAsia" w:cs="宋体"/>
                <w:u w:val="single"/>
              </w:rPr>
              <w:t>建筑工程施工总承包贰级以上（含贰级）</w:t>
            </w:r>
            <w:r>
              <w:rPr>
                <w:rFonts w:hint="eastAsia" w:cs="宋体"/>
              </w:rPr>
              <w:t>资质</w:t>
            </w:r>
            <w:r>
              <w:rPr>
                <w:rFonts w:hint="eastAsia" w:cs="宋体"/>
                <w:kern w:val="0"/>
                <w:sz w:val="24"/>
                <w:szCs w:val="24"/>
              </w:rPr>
              <w:t>，</w:t>
            </w:r>
            <w:r>
              <w:rPr>
                <w:rFonts w:hint="eastAsia" w:cs="宋体"/>
              </w:rPr>
              <w:t>并在人员、设备、资金等方面具备相应的施工能力。</w:t>
            </w:r>
          </w:p>
          <w:p>
            <w:pPr>
              <w:spacing w:line="360" w:lineRule="auto"/>
            </w:pPr>
            <w:r>
              <w:rPr>
                <w:rFonts w:hint="eastAsia" w:cs="宋体"/>
              </w:rPr>
              <w:t>（</w:t>
            </w:r>
            <w:r>
              <w:rPr>
                <w:rFonts w:hint="eastAsia"/>
              </w:rPr>
              <w:t>2</w:t>
            </w:r>
            <w:r>
              <w:rPr>
                <w:rFonts w:hint="eastAsia" w:cs="宋体"/>
              </w:rPr>
              <w:t>）财务要求：近</w:t>
            </w:r>
            <w:r>
              <w:rPr>
                <w:u w:val="single"/>
              </w:rPr>
              <w:t xml:space="preserve"> </w:t>
            </w:r>
            <w:r>
              <w:rPr>
                <w:rFonts w:hint="eastAsia"/>
                <w:u w:val="single"/>
              </w:rPr>
              <w:t>三</w:t>
            </w:r>
            <w:r>
              <w:rPr>
                <w:u w:val="single"/>
              </w:rPr>
              <w:t xml:space="preserve">  </w:t>
            </w:r>
            <w:r>
              <w:rPr>
                <w:rFonts w:hint="eastAsia" w:cs="宋体"/>
              </w:rPr>
              <w:t>年（一般为近三年）经审计的财务报表（以广西建筑业企业诚信信息库为准）【备注：对于从取得营业执照时间起到投标截止时间为止不足要求年数的企业，只需提交企业取得营业执照年份至所要求最近年份经审计的财务报表】。</w:t>
            </w:r>
          </w:p>
          <w:p>
            <w:pPr>
              <w:spacing w:line="360" w:lineRule="auto"/>
              <w:rPr>
                <w:color w:val="000000" w:themeColor="text1"/>
              </w:rPr>
            </w:pPr>
            <w:r>
              <w:rPr>
                <w:rFonts w:hint="eastAsia" w:cs="宋体"/>
              </w:rPr>
              <w:t>（</w:t>
            </w:r>
            <w:r>
              <w:rPr>
                <w:rFonts w:hint="eastAsia"/>
              </w:rPr>
              <w:t>3</w:t>
            </w:r>
            <w:r>
              <w:rPr>
                <w:rFonts w:hint="eastAsia" w:cs="宋体"/>
              </w:rPr>
              <w:t>）</w:t>
            </w:r>
            <w:r>
              <w:rPr>
                <w:rFonts w:hint="eastAsia" w:cs="宋体"/>
                <w:color w:val="000000" w:themeColor="text1"/>
              </w:rPr>
              <w:t>业绩要求：☑无要求</w:t>
            </w:r>
          </w:p>
          <w:p>
            <w:pPr>
              <w:spacing w:line="360" w:lineRule="auto"/>
            </w:pPr>
            <w:r>
              <w:rPr>
                <w:rFonts w:hint="eastAsia" w:cs="宋体"/>
              </w:rPr>
              <w:t>（</w:t>
            </w:r>
            <w:r>
              <w:rPr>
                <w:rFonts w:hint="eastAsia"/>
              </w:rPr>
              <w:t>4</w:t>
            </w:r>
            <w:r>
              <w:rPr>
                <w:rFonts w:hint="eastAsia" w:cs="宋体"/>
              </w:rPr>
              <w:t>）诚信要求：投标人企业和拟投入项目经理及专职安全员的广西建筑市场诚信卡未被锁定。</w:t>
            </w:r>
          </w:p>
          <w:p>
            <w:pPr>
              <w:spacing w:line="360" w:lineRule="auto"/>
              <w:ind w:left="210" w:hanging="210" w:hangingChars="100"/>
            </w:pPr>
            <w:r>
              <w:rPr>
                <w:rFonts w:hint="eastAsia" w:cs="宋体"/>
              </w:rPr>
              <w:t>（</w:t>
            </w:r>
            <w:r>
              <w:rPr>
                <w:rFonts w:hint="eastAsia"/>
              </w:rPr>
              <w:t>5</w:t>
            </w:r>
            <w:r>
              <w:rPr>
                <w:rFonts w:hint="eastAsia" w:cs="宋体"/>
              </w:rPr>
              <w:t>）项目经理资格：</w:t>
            </w:r>
            <w:r>
              <w:rPr>
                <w:u w:val="single"/>
              </w:rPr>
              <w:t xml:space="preserve">  </w:t>
            </w:r>
            <w:r>
              <w:rPr>
                <w:rFonts w:hint="eastAsia"/>
                <w:u w:val="single"/>
              </w:rPr>
              <w:t>建筑工程</w:t>
            </w:r>
            <w:r>
              <w:rPr>
                <w:u w:val="single"/>
              </w:rPr>
              <w:t xml:space="preserve">  </w:t>
            </w:r>
            <w:r>
              <w:rPr>
                <w:rFonts w:hint="eastAsia" w:cs="宋体"/>
              </w:rPr>
              <w:t>专业</w:t>
            </w:r>
            <w:r>
              <w:rPr>
                <w:u w:val="single"/>
              </w:rPr>
              <w:t xml:space="preserve"> </w:t>
            </w:r>
            <w:r>
              <w:rPr>
                <w:rFonts w:hint="eastAsia"/>
                <w:u w:val="single"/>
              </w:rPr>
              <w:t>贰</w:t>
            </w:r>
            <w:r>
              <w:rPr>
                <w:rFonts w:hint="eastAsia" w:cs="宋体"/>
              </w:rPr>
              <w:t>级（含以上级）注册建造师执业资格，具备有效的广西建筑市场诚信卡和安全生产考核合格证书（</w:t>
            </w:r>
            <w:r>
              <w:t>B</w:t>
            </w:r>
            <w:r>
              <w:rPr>
                <w:rFonts w:hint="eastAsia" w:cs="宋体"/>
              </w:rPr>
              <w:t>类）。本项目不接受有在建、已中标未开工或已列为其他项目中标候选人第一名的建造师作为项目经理</w:t>
            </w:r>
            <w:r>
              <w:rPr>
                <w:rFonts w:hint="eastAsia" w:cs="宋体"/>
                <w:kern w:val="0"/>
              </w:rPr>
              <w:t>（</w:t>
            </w:r>
            <w:r>
              <w:rPr>
                <w:rFonts w:hint="eastAsia" w:cs="宋体"/>
              </w:rPr>
              <w:t>符合《广西壮族自治区建筑市场诚信卡管理暂行办法》第十六条第一款除外）。</w:t>
            </w:r>
          </w:p>
          <w:p>
            <w:pPr>
              <w:spacing w:line="360" w:lineRule="auto"/>
            </w:pPr>
            <w:r>
              <w:rPr>
                <w:rFonts w:hint="eastAsia" w:cs="宋体"/>
              </w:rPr>
              <w:t>（</w:t>
            </w:r>
            <w:r>
              <w:rPr>
                <w:rFonts w:hint="eastAsia"/>
              </w:rPr>
              <w:t>6</w:t>
            </w:r>
            <w:r>
              <w:rPr>
                <w:rFonts w:hint="eastAsia" w:cs="宋体"/>
              </w:rPr>
              <w:t>）专职安全员要求：专职安全员须具备有效的广西建筑市场诚信卡和安全生产考核合格证书（</w:t>
            </w:r>
            <w:r>
              <w:t>C</w:t>
            </w:r>
            <w:r>
              <w:rPr>
                <w:rFonts w:hint="eastAsia" w:cs="宋体"/>
              </w:rPr>
              <w:t>类），人数符合住房和城乡建设部《建筑施工企业安全生产管理机构设置及专职安全生产管理人员配备办法》（建质〔</w:t>
            </w:r>
            <w:r>
              <w:t>2008</w:t>
            </w:r>
            <w:r>
              <w:rPr>
                <w:rFonts w:hint="eastAsia" w:cs="宋体"/>
              </w:rPr>
              <w:t>〕</w:t>
            </w:r>
            <w:r>
              <w:t>91</w:t>
            </w:r>
            <w:r>
              <w:rPr>
                <w:rFonts w:hint="eastAsia" w:cs="宋体"/>
              </w:rPr>
              <w:t>号）的规定不少于</w:t>
            </w:r>
            <w:r>
              <w:rPr>
                <w:u w:val="single"/>
              </w:rPr>
              <w:t xml:space="preserve"> </w:t>
            </w:r>
            <w:r>
              <w:rPr>
                <w:rFonts w:hint="eastAsia"/>
                <w:u w:val="single"/>
              </w:rPr>
              <w:t>2</w:t>
            </w:r>
            <w:r>
              <w:rPr>
                <w:u w:val="single"/>
              </w:rPr>
              <w:t xml:space="preserve"> </w:t>
            </w:r>
            <w:r>
              <w:rPr>
                <w:rFonts w:hint="eastAsia" w:cs="宋体"/>
              </w:rPr>
              <w:t>人。</w:t>
            </w:r>
          </w:p>
          <w:p>
            <w:pPr>
              <w:spacing w:line="360" w:lineRule="auto"/>
            </w:pPr>
            <w:r>
              <w:t>*</w:t>
            </w:r>
            <w:r>
              <w:rPr>
                <w:rFonts w:hint="eastAsia" w:cs="宋体"/>
              </w:rPr>
              <w:t>备注：以上条件要求的投标人信息，如无特别出处要求的，一律以广西建筑业企业诚信信息库通过审核的信息为准。</w:t>
            </w:r>
          </w:p>
          <w:p>
            <w:pPr>
              <w:spacing w:line="360" w:lineRule="auto"/>
            </w:pPr>
            <w:r>
              <w:rPr>
                <w:rFonts w:hint="eastAsia" w:cs="宋体"/>
              </w:rPr>
              <w:t>（</w:t>
            </w:r>
            <w:r>
              <w:rPr>
                <w:rFonts w:hint="eastAsia"/>
              </w:rPr>
              <w:t>7</w:t>
            </w:r>
            <w:r>
              <w:rPr>
                <w:rFonts w:hint="eastAsia" w:cs="宋体"/>
              </w:rPr>
              <w:t>）其他要求：管理人员：施工员、质检员、安全员、材料员必须持有相应有效的上岗证及近3个月（2020年3月2020年5月）在本公司缴纳</w:t>
            </w:r>
            <w:r>
              <w:rPr>
                <w:rFonts w:hint="eastAsia" w:hAnsi="宋体" w:cs="宋体"/>
              </w:rPr>
              <w:t>社会保险</w:t>
            </w:r>
            <w:r>
              <w:rPr>
                <w:rFonts w:hint="eastAsia" w:cs="宋体"/>
              </w:rPr>
              <w:t>的人员</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1.4.2</w:t>
            </w:r>
          </w:p>
        </w:tc>
        <w:tc>
          <w:tcPr>
            <w:tcW w:w="3597" w:type="dxa"/>
            <w:vAlign w:val="center"/>
          </w:tcPr>
          <w:p>
            <w:pPr>
              <w:spacing w:line="360" w:lineRule="auto"/>
            </w:pPr>
            <w:r>
              <w:rPr>
                <w:rFonts w:hint="eastAsia" w:cs="宋体"/>
              </w:rPr>
              <w:t>是否接受联合体投标</w:t>
            </w:r>
          </w:p>
        </w:tc>
        <w:tc>
          <w:tcPr>
            <w:tcW w:w="4590" w:type="dxa"/>
            <w:vAlign w:val="center"/>
          </w:tcPr>
          <w:p>
            <w:pPr>
              <w:spacing w:line="360" w:lineRule="auto"/>
            </w:pPr>
            <w:r>
              <w:rPr>
                <w:rFonts w:hint="eastAsia" w:cs="宋体"/>
              </w:rPr>
              <w:t>☑不接受</w:t>
            </w:r>
            <w:r>
              <w:t xml:space="preserve">    </w:t>
            </w:r>
            <w:r>
              <w:rPr>
                <w:rFonts w:hint="eastAsia" w:cs="宋体"/>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1.9.1</w:t>
            </w:r>
          </w:p>
        </w:tc>
        <w:tc>
          <w:tcPr>
            <w:tcW w:w="3597" w:type="dxa"/>
            <w:vAlign w:val="center"/>
          </w:tcPr>
          <w:p>
            <w:pPr>
              <w:spacing w:line="360" w:lineRule="auto"/>
            </w:pPr>
            <w:r>
              <w:rPr>
                <w:rFonts w:hint="eastAsia" w:cs="宋体"/>
              </w:rPr>
              <w:t>踏勘现场</w:t>
            </w:r>
          </w:p>
        </w:tc>
        <w:tc>
          <w:tcPr>
            <w:tcW w:w="4590" w:type="dxa"/>
            <w:vAlign w:val="center"/>
          </w:tcPr>
          <w:p>
            <w:pPr>
              <w:spacing w:line="360" w:lineRule="auto"/>
            </w:pPr>
            <w:r>
              <w:rPr>
                <w:rFonts w:hint="eastAsia" w:cs="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pPr>
            <w:r>
              <w:t>1.10</w:t>
            </w:r>
          </w:p>
        </w:tc>
        <w:tc>
          <w:tcPr>
            <w:tcW w:w="3597" w:type="dxa"/>
            <w:vAlign w:val="center"/>
          </w:tcPr>
          <w:p>
            <w:pPr>
              <w:spacing w:line="360" w:lineRule="auto"/>
            </w:pPr>
            <w:r>
              <w:rPr>
                <w:rFonts w:hint="eastAsia" w:cs="宋体"/>
              </w:rPr>
              <w:t>投标预备会</w:t>
            </w:r>
          </w:p>
        </w:tc>
        <w:tc>
          <w:tcPr>
            <w:tcW w:w="4590" w:type="dxa"/>
            <w:vAlign w:val="center"/>
          </w:tcPr>
          <w:p>
            <w:pPr>
              <w:spacing w:line="360" w:lineRule="auto"/>
            </w:pPr>
            <w:r>
              <w:rPr>
                <w:rFonts w:hint="eastAsia"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1.11</w:t>
            </w:r>
          </w:p>
        </w:tc>
        <w:tc>
          <w:tcPr>
            <w:tcW w:w="3597" w:type="dxa"/>
            <w:vAlign w:val="center"/>
          </w:tcPr>
          <w:p>
            <w:pPr>
              <w:spacing w:line="360" w:lineRule="auto"/>
            </w:pPr>
            <w:r>
              <w:rPr>
                <w:rFonts w:hint="eastAsia" w:cs="宋体"/>
              </w:rPr>
              <w:t>分</w:t>
            </w:r>
            <w:r>
              <w:t xml:space="preserve">  </w:t>
            </w:r>
            <w:r>
              <w:rPr>
                <w:rFonts w:hint="eastAsia" w:cs="宋体"/>
              </w:rPr>
              <w:t>包</w:t>
            </w:r>
          </w:p>
        </w:tc>
        <w:tc>
          <w:tcPr>
            <w:tcW w:w="4590" w:type="dxa"/>
            <w:vAlign w:val="center"/>
          </w:tcPr>
          <w:p>
            <w:pPr>
              <w:spacing w:line="360" w:lineRule="auto"/>
            </w:pPr>
            <w:r>
              <w:rPr>
                <w:rFonts w:hint="eastAsia" w:cs="宋体"/>
              </w:rPr>
              <w:t>☑不允许</w:t>
            </w:r>
          </w:p>
          <w:p>
            <w:pPr>
              <w:spacing w:line="360" w:lineRule="auto"/>
            </w:pPr>
            <w:r>
              <w:rPr>
                <w:rFonts w:hint="eastAsia" w:cs="宋体"/>
              </w:rPr>
              <w:t>□允许，分包内容要求：</w:t>
            </w:r>
          </w:p>
          <w:p>
            <w:pPr>
              <w:spacing w:line="360" w:lineRule="auto"/>
            </w:pPr>
            <w:r>
              <w:t xml:space="preserve">        </w:t>
            </w:r>
            <w:r>
              <w:rPr>
                <w:rFonts w:hint="eastAsia" w:cs="宋体"/>
              </w:rPr>
              <w:t>分包金额要求：</w:t>
            </w:r>
          </w:p>
          <w:p>
            <w:pPr>
              <w:spacing w:line="360" w:lineRule="auto"/>
            </w:pPr>
            <w:r>
              <w:t xml:space="preserve">        </w:t>
            </w:r>
            <w:r>
              <w:rPr>
                <w:rFonts w:hint="eastAsia" w:cs="宋体"/>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1.12</w:t>
            </w:r>
          </w:p>
        </w:tc>
        <w:tc>
          <w:tcPr>
            <w:tcW w:w="3597" w:type="dxa"/>
            <w:vAlign w:val="center"/>
          </w:tcPr>
          <w:p>
            <w:pPr>
              <w:spacing w:line="360" w:lineRule="auto"/>
            </w:pPr>
            <w:r>
              <w:rPr>
                <w:rFonts w:hint="eastAsia" w:cs="宋体"/>
              </w:rPr>
              <w:t>偏</w:t>
            </w:r>
            <w:r>
              <w:t xml:space="preserve">  </w:t>
            </w:r>
            <w:r>
              <w:rPr>
                <w:rFonts w:hint="eastAsia" w:cs="宋体"/>
              </w:rPr>
              <w:t>离</w:t>
            </w:r>
          </w:p>
        </w:tc>
        <w:tc>
          <w:tcPr>
            <w:tcW w:w="4590" w:type="dxa"/>
            <w:vAlign w:val="center"/>
          </w:tcPr>
          <w:p>
            <w:pPr>
              <w:spacing w:line="360" w:lineRule="auto"/>
            </w:pPr>
            <w:r>
              <w:rPr>
                <w:rFonts w:hint="eastAsia"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pPr>
            <w:r>
              <w:t>2.1.1</w:t>
            </w:r>
            <w:r>
              <w:rPr>
                <w:rFonts w:hint="eastAsia" w:cs="宋体"/>
              </w:rPr>
              <w:t>（</w:t>
            </w:r>
            <w:r>
              <w:t>10</w:t>
            </w:r>
            <w:r>
              <w:rPr>
                <w:rFonts w:hint="eastAsia" w:cs="宋体"/>
              </w:rPr>
              <w:t>）</w:t>
            </w:r>
          </w:p>
        </w:tc>
        <w:tc>
          <w:tcPr>
            <w:tcW w:w="3597" w:type="dxa"/>
            <w:vAlign w:val="center"/>
          </w:tcPr>
          <w:p>
            <w:r>
              <w:rPr>
                <w:rFonts w:hint="eastAsia" w:cs="宋体"/>
              </w:rPr>
              <w:t>构成招标文件的其他材料</w:t>
            </w:r>
          </w:p>
        </w:tc>
        <w:tc>
          <w:tcPr>
            <w:tcW w:w="4590" w:type="dxa"/>
            <w:vAlign w:val="center"/>
          </w:tcPr>
          <w:p>
            <w:pPr>
              <w:tabs>
                <w:tab w:val="left" w:pos="826"/>
              </w:tabs>
              <w:spacing w:line="360" w:lineRule="auto"/>
            </w:pPr>
            <w:r>
              <w:rPr>
                <w:rFonts w:hint="eastAsia" w:cs="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2.2.1</w:t>
            </w:r>
          </w:p>
        </w:tc>
        <w:tc>
          <w:tcPr>
            <w:tcW w:w="3597" w:type="dxa"/>
            <w:vAlign w:val="center"/>
          </w:tcPr>
          <w:p>
            <w:pPr>
              <w:spacing w:line="360" w:lineRule="auto"/>
            </w:pPr>
            <w:r>
              <w:rPr>
                <w:rFonts w:hint="eastAsia" w:cs="宋体"/>
              </w:rPr>
              <w:t>投标人要求澄清招标文件的截止时间</w:t>
            </w:r>
          </w:p>
        </w:tc>
        <w:tc>
          <w:tcPr>
            <w:tcW w:w="4590" w:type="dxa"/>
            <w:vAlign w:val="center"/>
          </w:tcPr>
          <w:p>
            <w:pPr>
              <w:spacing w:line="360" w:lineRule="auto"/>
            </w:pPr>
            <w:r>
              <w:rPr>
                <w:rFonts w:hint="eastAsia" w:cs="宋体"/>
              </w:rPr>
              <w:t>投标截止时间</w:t>
            </w:r>
            <w:r>
              <w:t>10</w:t>
            </w:r>
            <w:r>
              <w:rPr>
                <w:rFonts w:hint="eastAsia" w:cs="宋体"/>
              </w:rPr>
              <w:t>日前。投标人不在规定期限内提出，招标人有权不予答复，或答复后投标截止时间由招标人确定是否顺延。</w:t>
            </w:r>
          </w:p>
          <w:p>
            <w:pPr>
              <w:spacing w:line="360" w:lineRule="auto"/>
            </w:pPr>
            <w:r>
              <w:rPr>
                <w:rFonts w:hint="eastAsia" w:cs="宋体"/>
              </w:rPr>
              <w:t>澄清和答复须通过玉林市公共资源交易平台进行。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Merge w:val="restart"/>
            <w:vAlign w:val="center"/>
          </w:tcPr>
          <w:p>
            <w:pPr>
              <w:spacing w:line="360" w:lineRule="auto"/>
              <w:jc w:val="center"/>
            </w:pPr>
            <w:r>
              <w:t>2.2.2</w:t>
            </w:r>
          </w:p>
        </w:tc>
        <w:tc>
          <w:tcPr>
            <w:tcW w:w="3597" w:type="dxa"/>
            <w:vAlign w:val="center"/>
          </w:tcPr>
          <w:p>
            <w:pPr>
              <w:spacing w:line="360" w:lineRule="auto"/>
            </w:pPr>
            <w:r>
              <w:rPr>
                <w:rFonts w:hint="eastAsia" w:cs="宋体"/>
              </w:rPr>
              <w:t>投标截止时间</w:t>
            </w:r>
          </w:p>
        </w:tc>
        <w:tc>
          <w:tcPr>
            <w:tcW w:w="4590" w:type="dxa"/>
            <w:vAlign w:val="center"/>
          </w:tcPr>
          <w:p>
            <w:pPr>
              <w:spacing w:line="360" w:lineRule="auto"/>
            </w:pPr>
            <w:r>
              <w:rPr>
                <w:u w:val="single"/>
              </w:rPr>
              <w:t xml:space="preserve">   </w:t>
            </w:r>
            <w:r>
              <w:rPr>
                <w:rFonts w:hint="eastAsia"/>
                <w:u w:val="single"/>
              </w:rPr>
              <w:t>2020</w:t>
            </w:r>
            <w:r>
              <w:rPr>
                <w:u w:val="single"/>
              </w:rPr>
              <w:t xml:space="preserve">  </w:t>
            </w:r>
            <w:r>
              <w:rPr>
                <w:rFonts w:hint="eastAsia" w:cs="宋体"/>
              </w:rPr>
              <w:t>年</w:t>
            </w:r>
            <w:r>
              <w:rPr>
                <w:u w:val="single"/>
              </w:rPr>
              <w:t xml:space="preserve">  </w:t>
            </w:r>
            <w:r>
              <w:rPr>
                <w:rFonts w:hint="eastAsia"/>
                <w:u w:val="single"/>
                <w:lang w:val="en-US" w:eastAsia="zh-CN"/>
              </w:rPr>
              <w:t>7</w:t>
            </w:r>
            <w:r>
              <w:rPr>
                <w:u w:val="single"/>
              </w:rPr>
              <w:t xml:space="preserve">  </w:t>
            </w:r>
            <w:r>
              <w:rPr>
                <w:rFonts w:hint="eastAsia" w:cs="宋体"/>
              </w:rPr>
              <w:t>月</w:t>
            </w:r>
            <w:r>
              <w:rPr>
                <w:u w:val="single"/>
              </w:rPr>
              <w:t xml:space="preserve">  </w:t>
            </w:r>
            <w:r>
              <w:rPr>
                <w:rFonts w:hint="eastAsia"/>
                <w:u w:val="single"/>
                <w:lang w:val="en-US" w:eastAsia="zh-CN"/>
              </w:rPr>
              <w:t>2</w:t>
            </w:r>
            <w:r>
              <w:rPr>
                <w:u w:val="single"/>
              </w:rPr>
              <w:t xml:space="preserve"> </w:t>
            </w:r>
            <w:r>
              <w:rPr>
                <w:rFonts w:hint="eastAsia" w:cs="宋体"/>
              </w:rPr>
              <w:t>日</w:t>
            </w:r>
            <w:r>
              <w:rPr>
                <w:u w:val="single"/>
              </w:rPr>
              <w:t xml:space="preserve">  </w:t>
            </w:r>
            <w:r>
              <w:rPr>
                <w:rFonts w:hint="eastAsia"/>
                <w:u w:val="single"/>
              </w:rPr>
              <w:t>9</w:t>
            </w:r>
            <w:r>
              <w:rPr>
                <w:u w:val="single"/>
              </w:rPr>
              <w:t xml:space="preserve">  </w:t>
            </w:r>
            <w:r>
              <w:rPr>
                <w:rFonts w:hint="eastAsia" w:cs="宋体"/>
              </w:rPr>
              <w:t>时</w:t>
            </w:r>
            <w:r>
              <w:rPr>
                <w:u w:val="single"/>
              </w:rPr>
              <w:t xml:space="preserve">  </w:t>
            </w:r>
            <w:r>
              <w:rPr>
                <w:rFonts w:hint="eastAsia"/>
                <w:u w:val="single"/>
              </w:rPr>
              <w:t>30</w:t>
            </w:r>
            <w:r>
              <w:rPr>
                <w:u w:val="single"/>
              </w:rPr>
              <w:t xml:space="preserve">  </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07" w:type="dxa"/>
            <w:gridSpan w:val="2"/>
            <w:vMerge w:val="continue"/>
            <w:vAlign w:val="center"/>
          </w:tcPr>
          <w:p>
            <w:pPr>
              <w:spacing w:line="360" w:lineRule="auto"/>
              <w:jc w:val="center"/>
            </w:pPr>
          </w:p>
        </w:tc>
        <w:tc>
          <w:tcPr>
            <w:tcW w:w="3597" w:type="dxa"/>
            <w:vAlign w:val="center"/>
          </w:tcPr>
          <w:p>
            <w:pPr>
              <w:spacing w:line="360" w:lineRule="auto"/>
            </w:pPr>
            <w:r>
              <w:rPr>
                <w:rFonts w:hint="eastAsia" w:cs="宋体"/>
              </w:rPr>
              <w:t>招标文件澄清发布方式</w:t>
            </w:r>
          </w:p>
        </w:tc>
        <w:tc>
          <w:tcPr>
            <w:tcW w:w="4590" w:type="dxa"/>
          </w:tcPr>
          <w:p>
            <w:pPr>
              <w:spacing w:line="360" w:lineRule="auto"/>
              <w:rPr>
                <w:u w:val="single"/>
              </w:rPr>
            </w:pPr>
            <w:r>
              <w:rPr>
                <w:rFonts w:hint="eastAsia" w:cs="宋体"/>
              </w:rPr>
              <w:t>本次招标公告同时在</w:t>
            </w:r>
            <w:r>
              <w:rPr>
                <w:rFonts w:hint="eastAsia" w:ascii="宋体" w:hAnsi="宋体" w:cs="宋体"/>
                <w:spacing w:val="15"/>
                <w:kern w:val="0"/>
                <w:u w:val="single"/>
              </w:rPr>
              <w:t>中国政府采购网、广西政府采购网、广西壮族自治区招标投标公共服务平台、中国玉林政府门户网、陆川县建设工程交易中心、玉林市公共资源交易平台</w:t>
            </w:r>
            <w:r>
              <w:rPr>
                <w:rFonts w:hint="eastAsia" w:cs="宋体"/>
              </w:rPr>
              <w:t>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2.2.3</w:t>
            </w:r>
          </w:p>
        </w:tc>
        <w:tc>
          <w:tcPr>
            <w:tcW w:w="3597" w:type="dxa"/>
            <w:vAlign w:val="center"/>
          </w:tcPr>
          <w:p>
            <w:pPr>
              <w:spacing w:line="360" w:lineRule="auto"/>
            </w:pPr>
            <w:r>
              <w:rPr>
                <w:rFonts w:hint="eastAsia" w:cs="宋体"/>
              </w:rPr>
              <w:t>投标人确认收到澄清的方式</w:t>
            </w:r>
          </w:p>
        </w:tc>
        <w:tc>
          <w:tcPr>
            <w:tcW w:w="4590" w:type="dxa"/>
            <w:vAlign w:val="center"/>
          </w:tcPr>
          <w:p>
            <w:pPr>
              <w:spacing w:line="360" w:lineRule="auto"/>
            </w:pPr>
            <w:r>
              <w:rPr>
                <w:rFonts w:hint="eastAsia" w:cs="宋体"/>
              </w:rPr>
              <w:t>澄清文件在本章第</w:t>
            </w:r>
            <w:r>
              <w:t>2.2.2</w:t>
            </w:r>
            <w:r>
              <w:rPr>
                <w:rFonts w:hint="eastAsia" w:cs="宋体"/>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207" w:type="dxa"/>
            <w:gridSpan w:val="2"/>
            <w:vAlign w:val="center"/>
          </w:tcPr>
          <w:p>
            <w:pPr>
              <w:spacing w:line="360" w:lineRule="auto"/>
              <w:jc w:val="center"/>
            </w:pPr>
            <w:r>
              <w:t>3.1.1</w:t>
            </w:r>
          </w:p>
        </w:tc>
        <w:tc>
          <w:tcPr>
            <w:tcW w:w="3597" w:type="dxa"/>
            <w:vAlign w:val="center"/>
          </w:tcPr>
          <w:p>
            <w:r>
              <w:rPr>
                <w:rFonts w:hint="eastAsia" w:cs="宋体"/>
              </w:rPr>
              <w:t>构成投标文件的材料</w:t>
            </w:r>
          </w:p>
          <w:p>
            <w:pPr>
              <w:spacing w:line="360" w:lineRule="auto"/>
              <w:rPr>
                <w:rFonts w:ascii="楷体_GB2312" w:eastAsia="楷体_GB2312"/>
              </w:rPr>
            </w:pPr>
            <w:r>
              <w:rPr>
                <w:rFonts w:hint="eastAsia" w:eastAsia="楷体_GB2312" w:cs="楷体_GB2312"/>
              </w:rPr>
              <w:t>【备注：</w:t>
            </w:r>
            <w:r>
              <w:rPr>
                <w:rFonts w:hint="eastAsia" w:ascii="楷体_GB2312" w:eastAsia="楷体_GB2312" w:cs="楷体_GB2312"/>
              </w:rPr>
              <w:t>右栏招标人可根据需要进行增减</w:t>
            </w:r>
            <w:r>
              <w:rPr>
                <w:rFonts w:hint="eastAsia" w:eastAsia="楷体_GB2312" w:cs="楷体_GB2312"/>
              </w:rPr>
              <w:t>】</w:t>
            </w:r>
          </w:p>
        </w:tc>
        <w:tc>
          <w:tcPr>
            <w:tcW w:w="4590" w:type="dxa"/>
            <w:vAlign w:val="center"/>
          </w:tcPr>
          <w:p>
            <w:pPr>
              <w:spacing w:line="360" w:lineRule="auto"/>
              <w:rPr>
                <w:sz w:val="24"/>
                <w:szCs w:val="24"/>
              </w:rPr>
            </w:pPr>
            <w:r>
              <w:rPr>
                <w:rFonts w:hint="eastAsia" w:cs="宋体"/>
              </w:rPr>
              <w:t>投标文件的组成部分：资格审查部分、商务标部分、技术标部分、企业信誉实力部分组成</w:t>
            </w:r>
          </w:p>
          <w:p>
            <w:pPr>
              <w:spacing w:line="360" w:lineRule="auto"/>
            </w:pPr>
            <w:r>
              <w:rPr>
                <w:rFonts w:hint="eastAsia" w:cs="宋体"/>
                <w:b/>
                <w:bCs/>
              </w:rPr>
              <w:t>资格审查部分</w:t>
            </w:r>
            <w:r>
              <w:rPr>
                <w:rFonts w:hint="eastAsia" w:eastAsia="楷体_GB2312" w:cs="楷体_GB2312"/>
              </w:rPr>
              <w:t>【备注：以下扫描件均为原件的扫描件】</w:t>
            </w:r>
            <w:r>
              <w:rPr>
                <w:rFonts w:hint="eastAsia" w:cs="宋体"/>
              </w:rPr>
              <w:t>：</w:t>
            </w:r>
          </w:p>
          <w:p>
            <w:pPr>
              <w:spacing w:line="360" w:lineRule="auto"/>
            </w:pPr>
            <w:r>
              <w:rPr>
                <w:rFonts w:hint="eastAsia" w:cs="宋体"/>
              </w:rPr>
              <w:t>（</w:t>
            </w:r>
            <w:r>
              <w:rPr>
                <w:rFonts w:hint="eastAsia"/>
              </w:rPr>
              <w:t>1</w:t>
            </w:r>
            <w:r>
              <w:rPr>
                <w:rFonts w:hint="eastAsia" w:cs="宋体"/>
              </w:rPr>
              <w:t>）投标人基本情况表（附已录入广西建筑业企业诚信信息库的有效的企业营业执照、企业资质证书副本和安全生产许可证副本等的原件扫描件）；</w:t>
            </w:r>
          </w:p>
          <w:p>
            <w:pPr>
              <w:spacing w:line="360" w:lineRule="auto"/>
            </w:pPr>
            <w:r>
              <w:rPr>
                <w:rFonts w:hint="eastAsia" w:cs="宋体"/>
              </w:rPr>
              <w:t>（</w:t>
            </w:r>
            <w:r>
              <w:rPr>
                <w:rFonts w:hint="eastAsia"/>
              </w:rPr>
              <w:t>2</w:t>
            </w:r>
            <w:r>
              <w:rPr>
                <w:rFonts w:hint="eastAsia" w:cs="宋体"/>
              </w:rPr>
              <w:t>）联合体投标协议书（如有）；</w:t>
            </w:r>
          </w:p>
          <w:p>
            <w:pPr>
              <w:spacing w:line="360" w:lineRule="auto"/>
            </w:pPr>
            <w:r>
              <w:rPr>
                <w:rFonts w:hint="eastAsia" w:cs="宋体"/>
              </w:rPr>
              <w:t>（</w:t>
            </w:r>
            <w:r>
              <w:rPr>
                <w:rFonts w:hint="eastAsia" w:cs="宋体"/>
                <w:lang w:val="en-US" w:eastAsia="zh-CN"/>
              </w:rPr>
              <w:t>3</w:t>
            </w:r>
            <w:r>
              <w:rPr>
                <w:rFonts w:hint="eastAsia" w:cs="宋体"/>
              </w:rPr>
              <w:t>）建设工程项目管理承诺书；</w:t>
            </w:r>
          </w:p>
          <w:p>
            <w:pPr>
              <w:spacing w:line="360" w:lineRule="auto"/>
            </w:pPr>
            <w:r>
              <w:rPr>
                <w:rFonts w:hint="eastAsia" w:cs="宋体"/>
              </w:rPr>
              <w:t>（</w:t>
            </w:r>
            <w:r>
              <w:rPr>
                <w:rFonts w:hint="eastAsia"/>
                <w:lang w:val="en-US" w:eastAsia="zh-CN"/>
              </w:rPr>
              <w:t>4</w:t>
            </w:r>
            <w:r>
              <w:rPr>
                <w:rFonts w:hint="eastAsia" w:cs="宋体"/>
              </w:rPr>
              <w:t>）项目经理简历表（附已录入广西建筑业企业诚信信息库的项目经理注册建造师执业资格证书和安全生产考核合格证书（</w:t>
            </w:r>
            <w:r>
              <w:t>B</w:t>
            </w:r>
            <w:r>
              <w:rPr>
                <w:rFonts w:hint="eastAsia" w:cs="宋体"/>
              </w:rPr>
              <w:t>类）的扫描件）；</w:t>
            </w:r>
          </w:p>
          <w:p>
            <w:pPr>
              <w:spacing w:line="360" w:lineRule="auto"/>
            </w:pPr>
            <w:r>
              <w:rPr>
                <w:rFonts w:hint="eastAsia" w:cs="宋体"/>
              </w:rPr>
              <w:t>（</w:t>
            </w:r>
            <w:r>
              <w:rPr>
                <w:rFonts w:hint="eastAsia"/>
                <w:lang w:val="en-US" w:eastAsia="zh-CN"/>
              </w:rPr>
              <w:t>5</w:t>
            </w:r>
            <w:r>
              <w:rPr>
                <w:rFonts w:hint="eastAsia" w:cs="宋体"/>
              </w:rPr>
              <w:t>）专职安全员简历表（附已录入广西建筑业企业诚信信息库的专职安全员安全生产考核合格证书（</w:t>
            </w:r>
            <w:r>
              <w:t>C</w:t>
            </w:r>
            <w:r>
              <w:rPr>
                <w:rFonts w:hint="eastAsia" w:cs="宋体"/>
              </w:rPr>
              <w:t>类）的扫描件）；</w:t>
            </w:r>
          </w:p>
          <w:p>
            <w:pPr>
              <w:spacing w:line="360" w:lineRule="auto"/>
            </w:pPr>
            <w:r>
              <w:rPr>
                <w:rFonts w:hint="eastAsia" w:cs="宋体"/>
              </w:rPr>
              <w:t>（</w:t>
            </w:r>
            <w:r>
              <w:rPr>
                <w:rFonts w:hint="eastAsia"/>
                <w:lang w:val="en-US" w:eastAsia="zh-CN"/>
              </w:rPr>
              <w:t>6</w:t>
            </w:r>
            <w:r>
              <w:rPr>
                <w:rFonts w:hint="eastAsia" w:cs="宋体"/>
              </w:rPr>
              <w:t>）已录入广西建筑业企业诚信信息库的专职投标员、项目经理、技术负责人和主要管理人员近</w:t>
            </w:r>
            <w:r>
              <w:t>3</w:t>
            </w:r>
            <w:r>
              <w:rPr>
                <w:rFonts w:hint="eastAsia" w:cs="宋体"/>
              </w:rPr>
              <w:t>个月（2020年</w:t>
            </w:r>
            <w:r>
              <w:rPr>
                <w:rFonts w:hint="eastAsia" w:cs="宋体"/>
                <w:lang w:val="en-US" w:eastAsia="zh-CN"/>
              </w:rPr>
              <w:t>3</w:t>
            </w:r>
            <w:r>
              <w:rPr>
                <w:rFonts w:hint="eastAsia" w:cs="宋体"/>
              </w:rPr>
              <w:t>月-2020年</w:t>
            </w:r>
            <w:r>
              <w:rPr>
                <w:rFonts w:hint="eastAsia" w:cs="宋体"/>
                <w:lang w:val="en-US" w:eastAsia="zh-CN"/>
              </w:rPr>
              <w:t>5</w:t>
            </w:r>
            <w:r>
              <w:rPr>
                <w:rFonts w:hint="eastAsia" w:cs="宋体"/>
              </w:rPr>
              <w:t>月）在现任职单位依法缴纳社会保险证明材料的扫描件；</w:t>
            </w:r>
          </w:p>
          <w:p>
            <w:pPr>
              <w:spacing w:line="360" w:lineRule="auto"/>
            </w:pPr>
            <w:r>
              <w:rPr>
                <w:rFonts w:hint="eastAsia" w:cs="宋体"/>
              </w:rPr>
              <w:t>（</w:t>
            </w:r>
            <w:r>
              <w:rPr>
                <w:rFonts w:hint="eastAsia"/>
                <w:lang w:val="en-US" w:eastAsia="zh-CN"/>
              </w:rPr>
              <w:t>7</w:t>
            </w:r>
            <w:r>
              <w:rPr>
                <w:rFonts w:hint="eastAsia" w:cs="宋体"/>
              </w:rPr>
              <w:t>）资格审查需要的其他材料：项目管理机构配备情况表、拟投入施工机械设备情况表、企业近</w:t>
            </w:r>
            <w:r>
              <w:rPr>
                <w:u w:val="single"/>
              </w:rPr>
              <w:t xml:space="preserve"> </w:t>
            </w:r>
            <w:r>
              <w:rPr>
                <w:rFonts w:hint="eastAsia"/>
                <w:u w:val="single"/>
              </w:rPr>
              <w:t>三</w:t>
            </w:r>
            <w:r>
              <w:rPr>
                <w:u w:val="single"/>
              </w:rPr>
              <w:t xml:space="preserve"> </w:t>
            </w:r>
            <w:r>
              <w:rPr>
                <w:rFonts w:hint="eastAsia" w:cs="宋体"/>
              </w:rPr>
              <w:t>年已完成类似项目一览表（如有）、企业近</w:t>
            </w:r>
            <w:r>
              <w:rPr>
                <w:u w:val="single"/>
              </w:rPr>
              <w:t xml:space="preserve"> </w:t>
            </w:r>
            <w:r>
              <w:rPr>
                <w:rFonts w:hint="eastAsia"/>
                <w:u w:val="single"/>
              </w:rPr>
              <w:t>三</w:t>
            </w:r>
            <w:r>
              <w:rPr>
                <w:u w:val="single"/>
              </w:rPr>
              <w:t xml:space="preserve"> </w:t>
            </w:r>
            <w:r>
              <w:rPr>
                <w:rFonts w:hint="eastAsia" w:cs="宋体"/>
              </w:rPr>
              <w:t>年信誉实力一览表（如有）、企业近</w:t>
            </w:r>
            <w:r>
              <w:rPr>
                <w:u w:val="single"/>
              </w:rPr>
              <w:t xml:space="preserve"> </w:t>
            </w:r>
            <w:r>
              <w:rPr>
                <w:rFonts w:hint="eastAsia"/>
                <w:u w:val="single"/>
              </w:rPr>
              <w:t>三</w:t>
            </w:r>
            <w:r>
              <w:rPr>
                <w:u w:val="single"/>
              </w:rPr>
              <w:t xml:space="preserve"> </w:t>
            </w:r>
            <w:r>
              <w:rPr>
                <w:rFonts w:hint="eastAsia" w:cs="宋体"/>
              </w:rPr>
              <w:t>年财务状况表、近</w:t>
            </w:r>
            <w:r>
              <w:rPr>
                <w:u w:val="single"/>
              </w:rPr>
              <w:t xml:space="preserve"> </w:t>
            </w:r>
            <w:r>
              <w:rPr>
                <w:rFonts w:hint="eastAsia"/>
                <w:u w:val="single"/>
              </w:rPr>
              <w:t>三</w:t>
            </w:r>
            <w:r>
              <w:rPr>
                <w:u w:val="single"/>
              </w:rPr>
              <w:t xml:space="preserve"> </w:t>
            </w:r>
            <w:r>
              <w:rPr>
                <w:rFonts w:hint="eastAsia" w:cs="宋体"/>
              </w:rPr>
              <w:t>年发生的诉讼和仲裁情况（如有）等。</w:t>
            </w:r>
          </w:p>
          <w:p>
            <w:pPr>
              <w:spacing w:line="360" w:lineRule="auto"/>
            </w:pPr>
            <w:r>
              <w:rPr>
                <w:rFonts w:hint="eastAsia" w:cs="宋体"/>
                <w:b/>
              </w:rPr>
              <w:t>商务标部分</w:t>
            </w:r>
            <w:r>
              <w:rPr>
                <w:rFonts w:hint="eastAsia" w:cs="宋体"/>
              </w:rPr>
              <w:t>：</w:t>
            </w:r>
          </w:p>
          <w:p>
            <w:pPr>
              <w:spacing w:line="360" w:lineRule="auto"/>
            </w:pPr>
            <w:r>
              <w:rPr>
                <w:rFonts w:hint="eastAsia" w:cs="宋体"/>
              </w:rPr>
              <w:t>（</w:t>
            </w:r>
            <w:r>
              <w:t>1</w:t>
            </w:r>
            <w:r>
              <w:rPr>
                <w:rFonts w:hint="eastAsia" w:cs="宋体"/>
              </w:rPr>
              <w:t>）投标函；</w:t>
            </w:r>
          </w:p>
          <w:p>
            <w:pPr>
              <w:spacing w:line="360" w:lineRule="auto"/>
            </w:pPr>
            <w:r>
              <w:rPr>
                <w:rFonts w:hint="eastAsia" w:cs="宋体"/>
              </w:rPr>
              <w:t>（</w:t>
            </w:r>
            <w:r>
              <w:t>2</w:t>
            </w:r>
            <w:r>
              <w:rPr>
                <w:rFonts w:hint="eastAsia" w:cs="宋体"/>
              </w:rPr>
              <w:t>）投标函附录；</w:t>
            </w:r>
          </w:p>
          <w:p>
            <w:pPr>
              <w:spacing w:line="360" w:lineRule="auto"/>
            </w:pPr>
            <w:r>
              <w:rPr>
                <w:rFonts w:hint="eastAsia" w:cs="宋体"/>
              </w:rPr>
              <w:t>（</w:t>
            </w:r>
            <w:r>
              <w:t>3</w:t>
            </w:r>
            <w:r>
              <w:rPr>
                <w:rFonts w:hint="eastAsia" w:cs="宋体"/>
              </w:rPr>
              <w:t>）投标报价表；</w:t>
            </w:r>
          </w:p>
          <w:p>
            <w:pPr>
              <w:spacing w:line="360" w:lineRule="auto"/>
            </w:pPr>
            <w:r>
              <w:rPr>
                <w:rFonts w:hint="eastAsia" w:cs="宋体"/>
              </w:rPr>
              <w:t>（</w:t>
            </w:r>
            <w:r>
              <w:t>4</w:t>
            </w:r>
            <w:r>
              <w:rPr>
                <w:rFonts w:hint="eastAsia" w:cs="宋体"/>
              </w:rPr>
              <w:t>）已标价工程量清单。</w:t>
            </w:r>
          </w:p>
          <w:p>
            <w:pPr>
              <w:spacing w:line="360" w:lineRule="auto"/>
              <w:rPr>
                <w:b/>
                <w:bCs/>
              </w:rPr>
            </w:pPr>
            <w:r>
              <w:rPr>
                <w:rFonts w:hint="eastAsia" w:cs="宋体"/>
                <w:b/>
                <w:bCs/>
              </w:rPr>
              <w:t>技术标部分：</w:t>
            </w:r>
          </w:p>
          <w:p>
            <w:pPr>
              <w:spacing w:line="360" w:lineRule="auto"/>
            </w:pPr>
            <w:r>
              <w:rPr>
                <w:rFonts w:hint="eastAsia" w:cs="宋体"/>
              </w:rPr>
              <w:t>（</w:t>
            </w:r>
            <w:r>
              <w:t>1</w:t>
            </w:r>
            <w:r>
              <w:rPr>
                <w:rFonts w:hint="eastAsia" w:cs="宋体"/>
              </w:rPr>
              <w:t>）施工组织设计；</w:t>
            </w:r>
          </w:p>
          <w:p>
            <w:pPr>
              <w:spacing w:line="360" w:lineRule="auto"/>
            </w:pPr>
            <w:r>
              <w:rPr>
                <w:rFonts w:hint="eastAsia" w:cs="宋体"/>
              </w:rPr>
              <w:t>（</w:t>
            </w:r>
            <w:r>
              <w:t>2</w:t>
            </w:r>
            <w:r>
              <w:rPr>
                <w:rFonts w:hint="eastAsia" w:cs="宋体"/>
              </w:rPr>
              <w:t>）拟分包计划表；</w:t>
            </w:r>
          </w:p>
          <w:p>
            <w:pPr>
              <w:spacing w:line="360" w:lineRule="auto"/>
            </w:pPr>
            <w:r>
              <w:rPr>
                <w:rFonts w:hint="eastAsia" w:cs="宋体"/>
              </w:rPr>
              <w:t>（</w:t>
            </w:r>
            <w:r>
              <w:t>3</w:t>
            </w:r>
            <w:r>
              <w:rPr>
                <w:rFonts w:hint="eastAsia" w:cs="宋体"/>
              </w:rPr>
              <w:t>）项目管理机构。</w:t>
            </w:r>
          </w:p>
          <w:p>
            <w:pPr>
              <w:tabs>
                <w:tab w:val="left" w:pos="826"/>
              </w:tabs>
              <w:spacing w:line="360" w:lineRule="auto"/>
              <w:rPr>
                <w:b/>
                <w:bCs/>
              </w:rPr>
            </w:pPr>
            <w:r>
              <w:rPr>
                <w:rFonts w:hint="eastAsia" w:cs="宋体"/>
                <w:b/>
                <w:bCs/>
              </w:rPr>
              <w:t>企业信誉实力部分：</w:t>
            </w:r>
          </w:p>
          <w:p>
            <w:pPr>
              <w:spacing w:line="360" w:lineRule="auto"/>
            </w:pPr>
            <w:r>
              <w:rPr>
                <w:rFonts w:hint="eastAsia" w:cs="宋体"/>
              </w:rPr>
              <w:t>企业信誉实力一览表。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7" w:type="dxa"/>
            <w:gridSpan w:val="2"/>
            <w:vMerge w:val="restart"/>
            <w:vAlign w:val="center"/>
          </w:tcPr>
          <w:p>
            <w:pPr>
              <w:spacing w:line="360" w:lineRule="auto"/>
              <w:jc w:val="center"/>
            </w:pPr>
            <w:r>
              <w:rPr>
                <w:rFonts w:cs="宋体"/>
              </w:rPr>
              <w:t>3.</w:t>
            </w:r>
            <w:r>
              <w:rPr>
                <w:rFonts w:hint="eastAsia" w:cs="宋体"/>
              </w:rPr>
              <w:t>1</w:t>
            </w:r>
            <w:r>
              <w:rPr>
                <w:rFonts w:cs="宋体"/>
              </w:rPr>
              <w:t>.</w:t>
            </w:r>
            <w:r>
              <w:rPr>
                <w:rFonts w:hint="eastAsia" w:cs="宋体"/>
              </w:rPr>
              <w:t>4</w:t>
            </w:r>
          </w:p>
        </w:tc>
        <w:tc>
          <w:tcPr>
            <w:tcW w:w="3597" w:type="dxa"/>
            <w:vAlign w:val="center"/>
          </w:tcPr>
          <w:p>
            <w:pPr>
              <w:spacing w:line="360" w:lineRule="auto"/>
            </w:pPr>
            <w:r>
              <w:rPr>
                <w:rFonts w:hint="eastAsia" w:cs="宋体"/>
              </w:rPr>
              <w:t>近年财务状况的年份要求</w:t>
            </w:r>
          </w:p>
        </w:tc>
        <w:tc>
          <w:tcPr>
            <w:tcW w:w="4590" w:type="dxa"/>
            <w:vAlign w:val="center"/>
          </w:tcPr>
          <w:p>
            <w:pPr>
              <w:spacing w:line="360" w:lineRule="auto"/>
            </w:pPr>
            <w:r>
              <w:rPr>
                <w:u w:val="single"/>
              </w:rPr>
              <w:t xml:space="preserve">  </w:t>
            </w:r>
            <w:r>
              <w:rPr>
                <w:rFonts w:hint="eastAsia"/>
                <w:u w:val="single"/>
              </w:rPr>
              <w:t xml:space="preserve"> </w:t>
            </w:r>
            <w:r>
              <w:rPr>
                <w:u w:val="single"/>
              </w:rPr>
              <w:t xml:space="preserve"> </w:t>
            </w:r>
            <w:r>
              <w:rPr>
                <w:rFonts w:hint="eastAsia"/>
                <w:u w:val="single"/>
              </w:rPr>
              <w:t>三</w:t>
            </w:r>
            <w:r>
              <w:rPr>
                <w:u w:val="single"/>
              </w:rPr>
              <w:t xml:space="preserve">  </w:t>
            </w:r>
            <w:r>
              <w:rPr>
                <w:rFonts w:hint="eastAsia" w:hAnsi="宋体" w:cs="宋体"/>
              </w:rPr>
              <w:t>年（一般为三年），</w:t>
            </w:r>
            <w:r>
              <w:rPr>
                <w:rFonts w:hint="eastAsia" w:cs="宋体"/>
              </w:rPr>
              <w:t>指</w:t>
            </w:r>
            <w:r>
              <w:rPr>
                <w:u w:val="single"/>
              </w:rPr>
              <w:t xml:space="preserve"> </w:t>
            </w:r>
            <w:r>
              <w:rPr>
                <w:rFonts w:hint="eastAsia"/>
                <w:u w:val="single"/>
              </w:rPr>
              <w:t xml:space="preserve"> 2017     </w:t>
            </w:r>
            <w:r>
              <w:rPr>
                <w:rFonts w:hint="eastAsia" w:cs="宋体"/>
              </w:rPr>
              <w:t>年度、</w:t>
            </w:r>
            <w:r>
              <w:rPr>
                <w:u w:val="single"/>
              </w:rPr>
              <w:t xml:space="preserve">  </w:t>
            </w:r>
            <w:r>
              <w:rPr>
                <w:rFonts w:hint="eastAsia"/>
                <w:u w:val="single"/>
              </w:rPr>
              <w:t xml:space="preserve"> 2018 </w:t>
            </w:r>
            <w:r>
              <w:rPr>
                <w:u w:val="single"/>
              </w:rPr>
              <w:t xml:space="preserve"> </w:t>
            </w:r>
            <w:r>
              <w:rPr>
                <w:rFonts w:hint="eastAsia" w:cs="宋体"/>
              </w:rPr>
              <w:t>年度和</w:t>
            </w:r>
            <w:r>
              <w:rPr>
                <w:u w:val="single"/>
              </w:rPr>
              <w:t xml:space="preserve">  </w:t>
            </w:r>
            <w:r>
              <w:rPr>
                <w:rFonts w:hint="eastAsia"/>
                <w:u w:val="single"/>
              </w:rPr>
              <w:t xml:space="preserve">  2019 </w:t>
            </w:r>
            <w:r>
              <w:rPr>
                <w:u w:val="single"/>
              </w:rPr>
              <w:t xml:space="preserve">  </w:t>
            </w:r>
            <w:r>
              <w:rPr>
                <w:rFonts w:hint="eastAsia" w:cs="宋体"/>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7" w:type="dxa"/>
            <w:gridSpan w:val="2"/>
            <w:vMerge w:val="continue"/>
          </w:tcPr>
          <w:p>
            <w:pPr>
              <w:spacing w:line="360" w:lineRule="auto"/>
              <w:jc w:val="center"/>
            </w:pPr>
          </w:p>
        </w:tc>
        <w:tc>
          <w:tcPr>
            <w:tcW w:w="3597" w:type="dxa"/>
            <w:vAlign w:val="center"/>
          </w:tcPr>
          <w:p>
            <w:pPr>
              <w:spacing w:line="360" w:lineRule="auto"/>
            </w:pPr>
            <w:r>
              <w:rPr>
                <w:rFonts w:hint="eastAsia" w:cs="宋体"/>
              </w:rPr>
              <w:t>近年完成的类似项目的年份要求</w:t>
            </w:r>
          </w:p>
        </w:tc>
        <w:tc>
          <w:tcPr>
            <w:tcW w:w="4590" w:type="dxa"/>
            <w:vAlign w:val="center"/>
          </w:tcPr>
          <w:p>
            <w:pPr>
              <w:spacing w:line="360" w:lineRule="auto"/>
            </w:pPr>
            <w:r>
              <w:rPr>
                <w:u w:val="single"/>
              </w:rPr>
              <w:t xml:space="preserve">  </w:t>
            </w:r>
            <w:r>
              <w:rPr>
                <w:rFonts w:hint="eastAsia"/>
                <w:u w:val="single"/>
              </w:rPr>
              <w:t>三</w:t>
            </w:r>
            <w:r>
              <w:rPr>
                <w:u w:val="single"/>
              </w:rPr>
              <w:t xml:space="preserve">   </w:t>
            </w:r>
            <w:r>
              <w:rPr>
                <w:rFonts w:hint="eastAsia" w:hAnsi="宋体" w:cs="宋体"/>
              </w:rPr>
              <w:t>年（一般为三年），</w:t>
            </w:r>
            <w:r>
              <w:rPr>
                <w:rFonts w:hint="eastAsia" w:cs="宋体"/>
              </w:rPr>
              <w:t>指项目竣工时间至投标截止时间止不超过</w:t>
            </w:r>
            <w:r>
              <w:rPr>
                <w:u w:val="single"/>
              </w:rPr>
              <w:t xml:space="preserve">  </w:t>
            </w:r>
            <w:r>
              <w:rPr>
                <w:rFonts w:hint="eastAsia"/>
                <w:u w:val="single"/>
              </w:rPr>
              <w:t>三</w:t>
            </w:r>
            <w:r>
              <w:rPr>
                <w:u w:val="single"/>
              </w:rPr>
              <w:t xml:space="preserve">  </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07" w:type="dxa"/>
            <w:gridSpan w:val="2"/>
            <w:vMerge w:val="continue"/>
          </w:tcPr>
          <w:p>
            <w:pPr>
              <w:spacing w:line="360" w:lineRule="auto"/>
              <w:jc w:val="center"/>
            </w:pPr>
          </w:p>
        </w:tc>
        <w:tc>
          <w:tcPr>
            <w:tcW w:w="3597" w:type="dxa"/>
            <w:vAlign w:val="center"/>
          </w:tcPr>
          <w:p>
            <w:pPr>
              <w:spacing w:line="360" w:lineRule="auto"/>
            </w:pPr>
            <w:r>
              <w:rPr>
                <w:rFonts w:hint="eastAsia" w:cs="宋体"/>
              </w:rPr>
              <w:t>近年发生的诉讼及仲裁情况的年份要求</w:t>
            </w:r>
          </w:p>
        </w:tc>
        <w:tc>
          <w:tcPr>
            <w:tcW w:w="4590" w:type="dxa"/>
            <w:vAlign w:val="center"/>
          </w:tcPr>
          <w:p>
            <w:pPr>
              <w:spacing w:line="360" w:lineRule="auto"/>
            </w:pPr>
            <w:r>
              <w:rPr>
                <w:u w:val="single"/>
              </w:rPr>
              <w:t xml:space="preserve">   </w:t>
            </w:r>
            <w:r>
              <w:rPr>
                <w:rFonts w:hint="eastAsia"/>
                <w:u w:val="single"/>
              </w:rPr>
              <w:t>三</w:t>
            </w:r>
            <w:r>
              <w:rPr>
                <w:u w:val="single"/>
              </w:rPr>
              <w:t xml:space="preserve">  </w:t>
            </w:r>
            <w:r>
              <w:rPr>
                <w:rFonts w:hint="eastAsia" w:hAnsi="宋体" w:cs="宋体"/>
              </w:rPr>
              <w:t>年（一般为三年），</w:t>
            </w:r>
            <w:r>
              <w:rPr>
                <w:rFonts w:hint="eastAsia" w:cs="宋体"/>
              </w:rPr>
              <w:t>指诉讼及仲裁判决时间至投标截止时间止不超过</w:t>
            </w:r>
            <w:r>
              <w:rPr>
                <w:u w:val="single"/>
              </w:rPr>
              <w:t xml:space="preserve">  </w:t>
            </w:r>
            <w:r>
              <w:rPr>
                <w:rFonts w:hint="eastAsia"/>
                <w:u w:val="single"/>
              </w:rPr>
              <w:t>三</w:t>
            </w:r>
            <w:r>
              <w:rPr>
                <w:u w:val="single"/>
              </w:rPr>
              <w:t xml:space="preserve">  </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gridSpan w:val="2"/>
            <w:vAlign w:val="center"/>
          </w:tcPr>
          <w:p>
            <w:pPr>
              <w:spacing w:line="360" w:lineRule="auto"/>
              <w:jc w:val="center"/>
            </w:pPr>
            <w:r>
              <w:t>3.3.1</w:t>
            </w:r>
          </w:p>
        </w:tc>
        <w:tc>
          <w:tcPr>
            <w:tcW w:w="3597" w:type="dxa"/>
            <w:vAlign w:val="center"/>
          </w:tcPr>
          <w:p>
            <w:pPr>
              <w:spacing w:line="360" w:lineRule="auto"/>
            </w:pPr>
            <w:r>
              <w:rPr>
                <w:rFonts w:hint="eastAsia" w:cs="宋体"/>
              </w:rPr>
              <w:t>投标有效期</w:t>
            </w:r>
          </w:p>
        </w:tc>
        <w:tc>
          <w:tcPr>
            <w:tcW w:w="4590" w:type="dxa"/>
            <w:vAlign w:val="center"/>
          </w:tcPr>
          <w:p>
            <w:pPr>
              <w:spacing w:line="360" w:lineRule="auto"/>
            </w:pPr>
            <w:r>
              <w:rPr>
                <w:rFonts w:hint="eastAsia" w:cs="宋体"/>
              </w:rPr>
              <w:t>□</w:t>
            </w:r>
            <w:r>
              <w:t>45</w:t>
            </w:r>
            <w:r>
              <w:rPr>
                <w:rFonts w:hint="eastAsia" w:cs="宋体"/>
              </w:rPr>
              <w:t>天</w:t>
            </w:r>
            <w:r>
              <w:t xml:space="preserve">    </w:t>
            </w:r>
            <w:r>
              <w:rPr>
                <w:rFonts w:hint="eastAsia" w:cs="宋体"/>
              </w:rPr>
              <w:t>☑</w:t>
            </w:r>
            <w:r>
              <w:t>60</w:t>
            </w:r>
            <w:r>
              <w:rPr>
                <w:rFonts w:hint="eastAsia" w:cs="宋体"/>
              </w:rPr>
              <w:t>天</w:t>
            </w:r>
            <w:r>
              <w:t xml:space="preserve">    </w:t>
            </w:r>
            <w:r>
              <w:rPr>
                <w:rFonts w:hint="eastAsia" w:cs="宋体"/>
              </w:rPr>
              <w:t>□</w:t>
            </w:r>
            <w:r>
              <w:t>90</w:t>
            </w:r>
            <w:r>
              <w:rPr>
                <w:rFonts w:hint="eastAsia"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pPr>
            <w:r>
              <w:t>3.4.1</w:t>
            </w:r>
          </w:p>
        </w:tc>
        <w:tc>
          <w:tcPr>
            <w:tcW w:w="3597" w:type="dxa"/>
            <w:vAlign w:val="center"/>
          </w:tcPr>
          <w:p>
            <w:pPr>
              <w:spacing w:line="360" w:lineRule="auto"/>
            </w:pPr>
            <w:r>
              <w:rPr>
                <w:rFonts w:hint="eastAsia" w:cs="宋体"/>
              </w:rPr>
              <w:t>投标保证金</w:t>
            </w:r>
          </w:p>
        </w:tc>
        <w:tc>
          <w:tcPr>
            <w:tcW w:w="4590" w:type="dxa"/>
            <w:vAlign w:val="center"/>
          </w:tcPr>
          <w:p>
            <w:pPr>
              <w:spacing w:line="360" w:lineRule="auto"/>
              <w:rPr>
                <w:rFonts w:hint="eastAsia" w:eastAsia="宋体"/>
                <w:lang w:val="en-US" w:eastAsia="zh-CN"/>
              </w:rPr>
            </w:pPr>
            <w:r>
              <w:rPr>
                <w:rFonts w:hint="eastAsia"/>
              </w:rPr>
              <w:t>投标保证金的形式：</w:t>
            </w:r>
            <w:r>
              <w:rPr>
                <w:rFonts w:hint="eastAsia"/>
                <w:lang w:eastAsia="zh-CN"/>
              </w:rPr>
              <w:t>无</w:t>
            </w:r>
          </w:p>
          <w:p>
            <w:pPr>
              <w:spacing w:line="360" w:lineRule="auto"/>
            </w:pPr>
            <w:r>
              <w:rPr>
                <w:rFonts w:hint="eastAsia"/>
              </w:rPr>
              <w:t>【备注：严禁要求投标人只能以现金方式提交保证金的行为。采用银行保函、工程担保或工程保证保险方式的，必须为无条件保函，保函有效期不得低于投标有效期。】</w:t>
            </w:r>
          </w:p>
          <w:p>
            <w:pPr>
              <w:spacing w:line="360" w:lineRule="auto"/>
            </w:pPr>
            <w:r>
              <w:rPr>
                <w:rFonts w:hint="eastAsia"/>
              </w:rPr>
              <w:t>投标保证金的金额：</w:t>
            </w:r>
            <w:r>
              <w:rPr>
                <w:rFonts w:hint="eastAsia"/>
                <w:u w:val="single"/>
                <w:lang w:val="en-US" w:eastAsia="zh-CN"/>
              </w:rPr>
              <w:t xml:space="preserve">  0 </w:t>
            </w:r>
            <w:r>
              <w:rPr>
                <w:rFonts w:hint="eastAsia"/>
              </w:rPr>
              <w:t>【备注：不得超过项目估算价的</w:t>
            </w:r>
            <w:r>
              <w:t>2%</w:t>
            </w:r>
            <w:r>
              <w:rPr>
                <w:rFonts w:hint="eastAsia"/>
              </w:rPr>
              <w:t>，且最多不超过</w:t>
            </w:r>
            <w:r>
              <w:t>80</w:t>
            </w:r>
            <w:r>
              <w:rPr>
                <w:rFonts w:hint="eastAsia"/>
              </w:rPr>
              <w:t>万元】</w:t>
            </w:r>
          </w:p>
          <w:p>
            <w:pPr>
              <w:spacing w:line="360" w:lineRule="auto"/>
            </w:pPr>
            <w:r>
              <w:rPr>
                <w:rFonts w:hint="eastAsia"/>
              </w:rPr>
              <w:t>递交方式：</w:t>
            </w:r>
            <w:r>
              <w:t xml:space="preserve"> </w:t>
            </w:r>
          </w:p>
          <w:p>
            <w:pPr>
              <w:numPr>
                <w:ilvl w:val="0"/>
                <w:numId w:val="3"/>
              </w:numPr>
              <w:spacing w:line="360" w:lineRule="auto"/>
            </w:pPr>
            <w:r>
              <w:rPr>
                <w:rFonts w:hint="eastAsia"/>
              </w:rPr>
              <w:t>使用银行转账时投标保证金必须从投标人的基本账户汇到以下指定的投标保证金专用帐户，否则投标无效。</w:t>
            </w:r>
          </w:p>
          <w:p>
            <w:pPr>
              <w:numPr>
                <w:ilvl w:val="0"/>
                <w:numId w:val="3"/>
              </w:numPr>
              <w:spacing w:line="360" w:lineRule="auto"/>
              <w:rPr>
                <w:color w:val="auto"/>
              </w:rPr>
            </w:pPr>
            <w:r>
              <w:rPr>
                <w:rFonts w:hint="eastAsia"/>
              </w:rPr>
              <w:t>投标人使用银行保函递交方式时，投标人将保函原件电子扫描件作为投标文件的组成部分同步上传至玉林市公共资源交易平台，否则投标无效。在投标时间截止时间前，投标人在开标现场提交保函原件，由招标人核验保函信息，确认保函是否有效后交由招标人</w:t>
            </w:r>
            <w:r>
              <w:rPr>
                <w:rFonts w:hint="eastAsia"/>
                <w:color w:val="auto"/>
              </w:rPr>
              <w:t>或当地交易中心管理。</w:t>
            </w:r>
          </w:p>
          <w:p>
            <w:pPr>
              <w:spacing w:line="360" w:lineRule="auto"/>
              <w:rPr>
                <w:color w:val="auto"/>
              </w:rPr>
            </w:pPr>
            <w:r>
              <w:rPr>
                <w:rFonts w:hint="eastAsia"/>
                <w:color w:val="auto"/>
              </w:rPr>
              <w:t>账户名称：</w:t>
            </w:r>
          </w:p>
          <w:p>
            <w:pPr>
              <w:spacing w:line="360" w:lineRule="auto"/>
              <w:rPr>
                <w:color w:val="auto"/>
              </w:rPr>
            </w:pPr>
            <w:r>
              <w:rPr>
                <w:rFonts w:hint="eastAsia"/>
                <w:color w:val="auto"/>
              </w:rPr>
              <w:t>开户银行：</w:t>
            </w:r>
          </w:p>
          <w:p>
            <w:pPr>
              <w:spacing w:line="360" w:lineRule="auto"/>
            </w:pPr>
            <w:r>
              <w:rPr>
                <w:rFonts w:hint="eastAsia"/>
                <w:color w:val="auto"/>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pPr>
            <w:r>
              <w:t>3.5</w:t>
            </w:r>
          </w:p>
        </w:tc>
        <w:tc>
          <w:tcPr>
            <w:tcW w:w="3597" w:type="dxa"/>
            <w:vAlign w:val="center"/>
          </w:tcPr>
          <w:p>
            <w:pPr>
              <w:spacing w:line="360" w:lineRule="auto"/>
            </w:pPr>
            <w:r>
              <w:rPr>
                <w:rFonts w:hint="eastAsia" w:cs="宋体"/>
              </w:rPr>
              <w:t>是否允许递交备选投标方案</w:t>
            </w:r>
          </w:p>
        </w:tc>
        <w:tc>
          <w:tcPr>
            <w:tcW w:w="4590" w:type="dxa"/>
            <w:vAlign w:val="center"/>
          </w:tcPr>
          <w:p>
            <w:pPr>
              <w:spacing w:line="360" w:lineRule="auto"/>
              <w:rPr>
                <w:u w:val="single"/>
              </w:rPr>
            </w:pPr>
            <w:r>
              <w:rPr>
                <w:rFonts w:hint="eastAsia"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3.6.3</w:t>
            </w:r>
          </w:p>
        </w:tc>
        <w:tc>
          <w:tcPr>
            <w:tcW w:w="3597" w:type="dxa"/>
            <w:vAlign w:val="center"/>
          </w:tcPr>
          <w:p>
            <w:pPr>
              <w:spacing w:line="360" w:lineRule="auto"/>
            </w:pPr>
            <w:r>
              <w:rPr>
                <w:rFonts w:hint="eastAsia" w:cs="宋体"/>
              </w:rPr>
              <w:t>签字和（或）盖章要求</w:t>
            </w:r>
          </w:p>
        </w:tc>
        <w:tc>
          <w:tcPr>
            <w:tcW w:w="4590" w:type="dxa"/>
            <w:vAlign w:val="center"/>
          </w:tcPr>
          <w:p>
            <w:pPr>
              <w:spacing w:line="360" w:lineRule="auto"/>
            </w:pPr>
            <w:r>
              <w:rPr>
                <w:rFonts w:hint="eastAsia" w:cs="宋体"/>
              </w:rPr>
              <w:t>电子投标文件由投标人在招标文件规定的投标文件相关位置加盖投标人法人单位及法定代表人电子印章。投标文件未经投标人单位或法定代表人加盖电子印章的，均作否决投标处理。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pPr>
            <w:r>
              <w:t>3.6.4</w:t>
            </w:r>
          </w:p>
        </w:tc>
        <w:tc>
          <w:tcPr>
            <w:tcW w:w="3597" w:type="dxa"/>
            <w:vAlign w:val="center"/>
          </w:tcPr>
          <w:p>
            <w:pPr>
              <w:spacing w:line="360" w:lineRule="auto"/>
            </w:pPr>
            <w:r>
              <w:rPr>
                <w:rFonts w:hint="eastAsia" w:cs="宋体"/>
              </w:rPr>
              <w:t>投标文件副本份数</w:t>
            </w:r>
          </w:p>
        </w:tc>
        <w:tc>
          <w:tcPr>
            <w:tcW w:w="4590" w:type="dxa"/>
            <w:vAlign w:val="center"/>
          </w:tcPr>
          <w:p>
            <w:pPr>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7" w:type="dxa"/>
            <w:gridSpan w:val="2"/>
            <w:vAlign w:val="center"/>
          </w:tcPr>
          <w:p>
            <w:pPr>
              <w:spacing w:line="360" w:lineRule="auto"/>
              <w:jc w:val="center"/>
            </w:pPr>
            <w:r>
              <w:t>3.6.5</w:t>
            </w:r>
          </w:p>
        </w:tc>
        <w:tc>
          <w:tcPr>
            <w:tcW w:w="3597" w:type="dxa"/>
            <w:vAlign w:val="center"/>
          </w:tcPr>
          <w:p>
            <w:pPr>
              <w:spacing w:line="360" w:lineRule="auto"/>
            </w:pPr>
            <w:r>
              <w:rPr>
                <w:rFonts w:hint="eastAsia" w:cs="宋体"/>
              </w:rPr>
              <w:t>投标文件装订要求</w:t>
            </w:r>
          </w:p>
        </w:tc>
        <w:tc>
          <w:tcPr>
            <w:tcW w:w="4590" w:type="dxa"/>
            <w:vAlign w:val="center"/>
          </w:tcPr>
          <w:p>
            <w:pPr>
              <w:spacing w:line="360" w:lineRule="auto"/>
              <w:rPr>
                <w:u w:val="single"/>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07" w:type="dxa"/>
            <w:gridSpan w:val="2"/>
            <w:vAlign w:val="center"/>
          </w:tcPr>
          <w:p>
            <w:pPr>
              <w:spacing w:line="360" w:lineRule="auto"/>
              <w:jc w:val="center"/>
            </w:pPr>
            <w:r>
              <w:t>3.6.</w:t>
            </w:r>
            <w:r>
              <w:rPr>
                <w:rFonts w:hint="eastAsia"/>
              </w:rPr>
              <w:t>6</w:t>
            </w:r>
          </w:p>
        </w:tc>
        <w:tc>
          <w:tcPr>
            <w:tcW w:w="3597" w:type="dxa"/>
            <w:vAlign w:val="center"/>
          </w:tcPr>
          <w:p>
            <w:pPr>
              <w:spacing w:line="360" w:lineRule="auto"/>
              <w:rPr>
                <w:rFonts w:cs="宋体"/>
              </w:rPr>
            </w:pPr>
            <w:r>
              <w:rPr>
                <w:rFonts w:hint="eastAsia" w:cs="宋体"/>
              </w:rPr>
              <w:t>投标文件编制的其它要求</w:t>
            </w:r>
          </w:p>
        </w:tc>
        <w:tc>
          <w:tcPr>
            <w:tcW w:w="4590" w:type="dxa"/>
            <w:vAlign w:val="center"/>
          </w:tcPr>
          <w:p>
            <w:pPr>
              <w:spacing w:line="360" w:lineRule="auto"/>
              <w:rPr>
                <w:rFonts w:cs="宋体"/>
              </w:rPr>
            </w:pP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4.1.1</w:t>
            </w:r>
          </w:p>
        </w:tc>
        <w:tc>
          <w:tcPr>
            <w:tcW w:w="3597" w:type="dxa"/>
            <w:vAlign w:val="center"/>
          </w:tcPr>
          <w:p>
            <w:pPr>
              <w:spacing w:line="360" w:lineRule="auto"/>
            </w:pPr>
            <w:r>
              <w:rPr>
                <w:rFonts w:hint="eastAsia" w:cs="宋体"/>
              </w:rPr>
              <w:t>未加密的电子投标文件光盘包装、密封</w:t>
            </w:r>
            <w:r>
              <w:rPr>
                <w:rFonts w:hint="eastAsia" w:eastAsia="楷体_GB2312" w:cs="楷体_GB2312"/>
              </w:rPr>
              <w:t>【备注：右栏内容招标人可根据项目实际情况需要增减】</w:t>
            </w:r>
          </w:p>
        </w:tc>
        <w:tc>
          <w:tcPr>
            <w:tcW w:w="4590" w:type="dxa"/>
          </w:tcPr>
          <w:p>
            <w:pPr>
              <w:spacing w:line="360" w:lineRule="auto"/>
            </w:pPr>
            <w:r>
              <w:rPr>
                <w:rFonts w:hint="eastAsia" w:cs="宋体"/>
              </w:rPr>
              <w:t>未加密的电子投标文件光盘</w:t>
            </w:r>
            <w:r>
              <w:rPr>
                <w:rFonts w:hint="eastAsia" w:hAnsi="宋体" w:cs="宋体"/>
              </w:rPr>
              <w:t>密封方式：单独放入一个密封袋中，加贴封条，</w:t>
            </w:r>
            <w:r>
              <w:rPr>
                <w:rFonts w:hint="eastAsia" w:hAnsi="宋体" w:cs="宋体"/>
                <w:spacing w:val="6"/>
              </w:rPr>
              <w:t>并在封套封口处加盖投标人</w:t>
            </w:r>
            <w:r>
              <w:rPr>
                <w:rFonts w:hint="eastAsia" w:hAnsi="宋体" w:cs="宋体"/>
              </w:rPr>
              <w:t>单位章，在封套上标记</w:t>
            </w:r>
            <w:r>
              <w:rPr>
                <w:rFonts w:hint="eastAsia" w:cs="宋体"/>
              </w:rPr>
              <w:t>“</w:t>
            </w:r>
            <w:r>
              <w:rPr>
                <w:rFonts w:hint="eastAsia" w:hAnsi="宋体" w:cs="宋体"/>
              </w:rPr>
              <w:t>电子投标文件</w:t>
            </w:r>
            <w:r>
              <w:rPr>
                <w:rFonts w:hint="eastAsia" w:cs="宋体"/>
              </w:rPr>
              <w:t>”</w:t>
            </w:r>
            <w:r>
              <w:rPr>
                <w:rFonts w:hint="eastAsia" w:hAnsi="宋体" w:cs="宋体"/>
              </w:rPr>
              <w:t>字样，在投标截止前提交。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07" w:type="dxa"/>
            <w:gridSpan w:val="2"/>
            <w:vAlign w:val="center"/>
          </w:tcPr>
          <w:p>
            <w:pPr>
              <w:spacing w:line="360" w:lineRule="auto"/>
              <w:jc w:val="center"/>
            </w:pPr>
            <w:r>
              <w:t>4.1.2</w:t>
            </w:r>
          </w:p>
        </w:tc>
        <w:tc>
          <w:tcPr>
            <w:tcW w:w="3597" w:type="dxa"/>
            <w:vAlign w:val="center"/>
          </w:tcPr>
          <w:p>
            <w:pPr>
              <w:spacing w:line="360" w:lineRule="auto"/>
            </w:pPr>
            <w:r>
              <w:rPr>
                <w:rFonts w:hint="eastAsia" w:cs="宋体"/>
              </w:rPr>
              <w:t>未加密的电子投标文件光盘密封封套上写明</w:t>
            </w:r>
            <w:r>
              <w:rPr>
                <w:rFonts w:hint="eastAsia" w:eastAsia="楷体_GB2312" w:cs="楷体_GB2312"/>
              </w:rPr>
              <w:t>【备注：右栏内容招标人可根据项目实际情况需要增减】</w:t>
            </w:r>
          </w:p>
        </w:tc>
        <w:tc>
          <w:tcPr>
            <w:tcW w:w="4590" w:type="dxa"/>
            <w:vAlign w:val="center"/>
          </w:tcPr>
          <w:p>
            <w:pPr>
              <w:tabs>
                <w:tab w:val="left" w:pos="1012"/>
              </w:tabs>
              <w:spacing w:line="360" w:lineRule="auto"/>
              <w:ind w:left="479" w:hanging="478" w:hangingChars="228"/>
              <w:jc w:val="left"/>
            </w:pPr>
            <w:bookmarkStart w:id="47" w:name="_Toc251051521"/>
            <w:r>
              <w:rPr>
                <w:rFonts w:hint="eastAsia" w:cs="宋体"/>
              </w:rPr>
              <w:t>项目招标编号：</w:t>
            </w:r>
          </w:p>
          <w:p>
            <w:pPr>
              <w:tabs>
                <w:tab w:val="left" w:pos="1012"/>
              </w:tabs>
              <w:spacing w:line="360" w:lineRule="auto"/>
              <w:ind w:left="479" w:hanging="478" w:hangingChars="228"/>
              <w:jc w:val="left"/>
            </w:pPr>
            <w:r>
              <w:rPr>
                <w:rFonts w:hint="eastAsia" w:cs="宋体"/>
              </w:rPr>
              <w:t>招标人的地址：</w:t>
            </w:r>
          </w:p>
          <w:p>
            <w:pPr>
              <w:tabs>
                <w:tab w:val="left" w:pos="1012"/>
              </w:tabs>
              <w:spacing w:line="360" w:lineRule="auto"/>
              <w:ind w:left="479" w:hanging="478" w:hangingChars="228"/>
              <w:jc w:val="left"/>
            </w:pPr>
            <w:r>
              <w:rPr>
                <w:rFonts w:hint="eastAsia" w:cs="宋体"/>
              </w:rPr>
              <w:t>招标人名称</w:t>
            </w:r>
            <w:bookmarkEnd w:id="47"/>
            <w:r>
              <w:rPr>
                <w:rFonts w:hint="eastAsia" w:cs="宋体"/>
              </w:rPr>
              <w:t>：</w:t>
            </w:r>
          </w:p>
          <w:p>
            <w:pPr>
              <w:tabs>
                <w:tab w:val="left" w:pos="1012"/>
              </w:tabs>
              <w:spacing w:line="360" w:lineRule="auto"/>
              <w:ind w:left="479" w:hanging="478" w:hangingChars="228"/>
              <w:jc w:val="left"/>
            </w:pPr>
            <w:bookmarkStart w:id="48" w:name="_Toc251051523"/>
            <w:r>
              <w:rPr>
                <w:rFonts w:hint="eastAsia" w:cs="宋体"/>
              </w:rPr>
              <w:t>标段（如有多个标段时）</w:t>
            </w:r>
            <w:bookmarkEnd w:id="48"/>
            <w:r>
              <w:rPr>
                <w:rFonts w:hint="eastAsia" w:cs="宋体"/>
              </w:rPr>
              <w:t>：</w:t>
            </w:r>
          </w:p>
          <w:p>
            <w:pPr>
              <w:spacing w:line="360" w:lineRule="auto"/>
            </w:pPr>
            <w:r>
              <w:rPr>
                <w:u w:val="single"/>
              </w:rPr>
              <w:t xml:space="preserve">                     </w:t>
            </w:r>
            <w:r>
              <w:rPr>
                <w:rFonts w:hint="eastAsia" w:cs="宋体"/>
              </w:rPr>
              <w:t>（项目名称）投标文件</w:t>
            </w:r>
          </w:p>
          <w:p>
            <w:pPr>
              <w:spacing w:line="360" w:lineRule="auto"/>
            </w:pPr>
            <w:r>
              <w:rPr>
                <w:rFonts w:hint="eastAsia" w:cs="宋体"/>
              </w:rPr>
              <w:t>投标人地址：</w:t>
            </w:r>
          </w:p>
          <w:p>
            <w:pPr>
              <w:spacing w:line="360" w:lineRule="auto"/>
            </w:pPr>
            <w:r>
              <w:rPr>
                <w:rFonts w:hint="eastAsia" w:cs="宋体"/>
              </w:rPr>
              <w:t>投标人名称：</w:t>
            </w:r>
          </w:p>
          <w:p>
            <w:pPr>
              <w:spacing w:line="360" w:lineRule="auto"/>
            </w:pPr>
            <w:r>
              <w:rPr>
                <w:rFonts w:hint="eastAsia" w:cs="宋体"/>
              </w:rPr>
              <w:t>在</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rPr>
                <w:u w:val="single"/>
              </w:rPr>
              <w:t xml:space="preserve">   </w:t>
            </w:r>
            <w:r>
              <w:rPr>
                <w:rFonts w:hint="eastAsia" w:cs="宋体"/>
              </w:rPr>
              <w:t>时</w:t>
            </w:r>
            <w:r>
              <w:rPr>
                <w:u w:val="single"/>
              </w:rPr>
              <w:t xml:space="preserve">   </w:t>
            </w:r>
            <w:r>
              <w:rPr>
                <w:rFonts w:hint="eastAsia" w:cs="宋体"/>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4.2.2</w:t>
            </w:r>
          </w:p>
        </w:tc>
        <w:tc>
          <w:tcPr>
            <w:tcW w:w="3597" w:type="dxa"/>
            <w:vAlign w:val="center"/>
          </w:tcPr>
          <w:p>
            <w:pPr>
              <w:spacing w:line="360" w:lineRule="auto"/>
            </w:pPr>
            <w:r>
              <w:rPr>
                <w:rFonts w:hint="eastAsia" w:cs="宋体"/>
              </w:rPr>
              <w:t>递交投标文件地点</w:t>
            </w:r>
          </w:p>
        </w:tc>
        <w:tc>
          <w:tcPr>
            <w:tcW w:w="4590" w:type="dxa"/>
            <w:vAlign w:val="center"/>
          </w:tcPr>
          <w:p>
            <w:pPr>
              <w:spacing w:line="360" w:lineRule="auto"/>
            </w:pPr>
            <w:r>
              <w:rPr>
                <w:rFonts w:hint="eastAsia" w:cs="宋体"/>
              </w:rPr>
              <w:t>电子投标文件由各投标人在投标时间截止前自行在玉林市公共资源交易平台上传；</w:t>
            </w:r>
          </w:p>
          <w:p>
            <w:pPr>
              <w:spacing w:line="360" w:lineRule="auto"/>
            </w:pPr>
            <w:r>
              <w:rPr>
                <w:rFonts w:hint="eastAsia" w:cs="宋体"/>
              </w:rPr>
              <w:t>未加密的电子投标文件光盘现场提交地点：</w:t>
            </w:r>
          </w:p>
          <w:p>
            <w:pPr>
              <w:spacing w:line="360" w:lineRule="auto"/>
              <w:rPr>
                <w:u w:val="single"/>
              </w:rPr>
            </w:pPr>
            <w:r>
              <w:rPr>
                <w:rFonts w:hint="eastAsia" w:ascii="宋体" w:hAnsi="宋体" w:cs="宋体"/>
                <w:spacing w:val="15"/>
                <w:kern w:val="0"/>
                <w:u w:val="single"/>
              </w:rPr>
              <w:t>玉林公共资源交易中心开标室（玉林市玉东新区秀水路2号玉林市政务服务中心办公楼五楼）</w:t>
            </w:r>
            <w:r>
              <w:rPr>
                <w:rFonts w:hint="eastAsia" w:cs="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4.2.3</w:t>
            </w:r>
          </w:p>
        </w:tc>
        <w:tc>
          <w:tcPr>
            <w:tcW w:w="3597" w:type="dxa"/>
            <w:vAlign w:val="center"/>
          </w:tcPr>
          <w:p>
            <w:pPr>
              <w:spacing w:line="360" w:lineRule="auto"/>
            </w:pPr>
            <w:r>
              <w:rPr>
                <w:rFonts w:hint="eastAsia" w:cs="宋体"/>
              </w:rPr>
              <w:t>是否退还投标文件</w:t>
            </w:r>
          </w:p>
        </w:tc>
        <w:tc>
          <w:tcPr>
            <w:tcW w:w="4590" w:type="dxa"/>
            <w:vAlign w:val="center"/>
          </w:tcPr>
          <w:p>
            <w:pPr>
              <w:spacing w:line="360" w:lineRule="auto"/>
              <w:rPr>
                <w:u w:val="single"/>
              </w:rPr>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gridSpan w:val="2"/>
            <w:vAlign w:val="center"/>
          </w:tcPr>
          <w:p>
            <w:pPr>
              <w:spacing w:line="360" w:lineRule="auto"/>
              <w:jc w:val="center"/>
            </w:pPr>
            <w:r>
              <w:t>5.1</w:t>
            </w:r>
          </w:p>
        </w:tc>
        <w:tc>
          <w:tcPr>
            <w:tcW w:w="3597" w:type="dxa"/>
            <w:vAlign w:val="center"/>
          </w:tcPr>
          <w:p>
            <w:pPr>
              <w:spacing w:line="360" w:lineRule="auto"/>
            </w:pPr>
            <w:r>
              <w:rPr>
                <w:rFonts w:hint="eastAsia" w:cs="宋体"/>
              </w:rPr>
              <w:t>开标时间和地点</w:t>
            </w:r>
          </w:p>
        </w:tc>
        <w:tc>
          <w:tcPr>
            <w:tcW w:w="4590" w:type="dxa"/>
            <w:vAlign w:val="center"/>
          </w:tcPr>
          <w:p>
            <w:pPr>
              <w:spacing w:line="360" w:lineRule="auto"/>
            </w:pPr>
            <w:r>
              <w:rPr>
                <w:rFonts w:hint="eastAsia" w:cs="宋体"/>
              </w:rPr>
              <w:t>开标时间：同投标截止时间</w:t>
            </w:r>
          </w:p>
          <w:p>
            <w:pPr>
              <w:spacing w:line="360" w:lineRule="auto"/>
            </w:pPr>
            <w:r>
              <w:rPr>
                <w:rFonts w:hint="eastAsia" w:cs="宋体"/>
              </w:rPr>
              <w:t>开标地点：</w:t>
            </w:r>
            <w:r>
              <w:rPr>
                <w:rFonts w:hint="eastAsia" w:ascii="宋体" w:hAnsi="宋体" w:cs="宋体"/>
                <w:spacing w:val="15"/>
                <w:kern w:val="0"/>
                <w:u w:val="single"/>
              </w:rPr>
              <w:t>玉林公共资源交易中心开标室（玉林市玉东新区秀水路2号玉林市政务服务中心办公楼五楼）</w:t>
            </w:r>
            <w:r>
              <w:rPr>
                <w:rFonts w:hint="eastAsia" w:cs="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5.2</w:t>
            </w:r>
          </w:p>
        </w:tc>
        <w:tc>
          <w:tcPr>
            <w:tcW w:w="3597" w:type="dxa"/>
            <w:vAlign w:val="center"/>
          </w:tcPr>
          <w:p>
            <w:pPr>
              <w:spacing w:line="360" w:lineRule="auto"/>
            </w:pPr>
            <w:r>
              <w:rPr>
                <w:rFonts w:hint="eastAsia" w:cs="宋体"/>
              </w:rPr>
              <w:t>开标程序</w:t>
            </w:r>
          </w:p>
        </w:tc>
        <w:tc>
          <w:tcPr>
            <w:tcW w:w="4590" w:type="dxa"/>
            <w:vAlign w:val="center"/>
          </w:tcPr>
          <w:p>
            <w:pPr>
              <w:spacing w:line="360" w:lineRule="auto"/>
            </w:pPr>
            <w:r>
              <w:rPr>
                <w:rFonts w:hint="eastAsia" w:cs="宋体"/>
              </w:rPr>
              <w:t>见正文</w:t>
            </w:r>
            <w:r>
              <w:t>5.2</w:t>
            </w:r>
            <w:r>
              <w:rPr>
                <w:rFonts w:hint="eastAsia" w:cs="宋体"/>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gridSpan w:val="2"/>
            <w:vAlign w:val="center"/>
          </w:tcPr>
          <w:p>
            <w:pPr>
              <w:spacing w:line="360" w:lineRule="auto"/>
              <w:jc w:val="center"/>
            </w:pPr>
            <w:r>
              <w:t>6.1.1</w:t>
            </w:r>
          </w:p>
        </w:tc>
        <w:tc>
          <w:tcPr>
            <w:tcW w:w="3597" w:type="dxa"/>
            <w:vAlign w:val="center"/>
          </w:tcPr>
          <w:p>
            <w:pPr>
              <w:spacing w:line="360" w:lineRule="auto"/>
            </w:pPr>
            <w:r>
              <w:rPr>
                <w:rFonts w:hint="eastAsia" w:cs="宋体"/>
              </w:rPr>
              <w:t>评标委员会的组建</w:t>
            </w:r>
          </w:p>
        </w:tc>
        <w:tc>
          <w:tcPr>
            <w:tcW w:w="4590" w:type="dxa"/>
            <w:vAlign w:val="center"/>
          </w:tcPr>
          <w:p>
            <w:pPr>
              <w:spacing w:line="360" w:lineRule="auto"/>
            </w:pPr>
            <w:r>
              <w:rPr>
                <w:rFonts w:hint="eastAsia" w:cs="宋体"/>
              </w:rPr>
              <w:t>评标委员会构成：</w:t>
            </w:r>
            <w:r>
              <w:rPr>
                <w:u w:val="single"/>
              </w:rPr>
              <w:t xml:space="preserve">     </w:t>
            </w:r>
            <w:r>
              <w:rPr>
                <w:rFonts w:hint="eastAsia"/>
                <w:u w:val="single"/>
              </w:rPr>
              <w:t>5</w:t>
            </w:r>
            <w:r>
              <w:rPr>
                <w:u w:val="single"/>
              </w:rPr>
              <w:t xml:space="preserve">      </w:t>
            </w:r>
            <w:r>
              <w:rPr>
                <w:rFonts w:hint="eastAsia" w:cs="宋体"/>
              </w:rPr>
              <w:t>人，其中招标人代表</w:t>
            </w:r>
            <w:r>
              <w:rPr>
                <w:u w:val="single"/>
              </w:rPr>
              <w:t xml:space="preserve">    </w:t>
            </w:r>
            <w:r>
              <w:rPr>
                <w:rFonts w:hint="eastAsia"/>
                <w:u w:val="single"/>
              </w:rPr>
              <w:t>1</w:t>
            </w:r>
            <w:r>
              <w:rPr>
                <w:u w:val="single"/>
              </w:rPr>
              <w:t xml:space="preserve">    </w:t>
            </w:r>
            <w:r>
              <w:rPr>
                <w:rFonts w:hint="eastAsia" w:cs="宋体"/>
              </w:rPr>
              <w:t>人</w:t>
            </w:r>
            <w:r>
              <w:rPr>
                <w:rFonts w:hint="eastAsia" w:eastAsia="楷体_GB2312" w:cs="楷体_GB2312"/>
              </w:rPr>
              <w:t>【要求详见本表后的备注】</w:t>
            </w:r>
            <w:r>
              <w:rPr>
                <w:rFonts w:hint="eastAsia" w:cs="宋体"/>
              </w:rPr>
              <w:t>，专家</w:t>
            </w:r>
            <w:r>
              <w:rPr>
                <w:u w:val="single"/>
              </w:rPr>
              <w:t xml:space="preserve">     </w:t>
            </w:r>
            <w:r>
              <w:rPr>
                <w:rFonts w:hint="eastAsia"/>
                <w:u w:val="single"/>
              </w:rPr>
              <w:t>4</w:t>
            </w:r>
            <w:r>
              <w:rPr>
                <w:u w:val="single"/>
              </w:rPr>
              <w:t xml:space="preserve">   </w:t>
            </w:r>
            <w:r>
              <w:rPr>
                <w:rFonts w:hint="eastAsia" w:cs="宋体"/>
              </w:rPr>
              <w:t>人。</w:t>
            </w:r>
          </w:p>
          <w:p>
            <w:pPr>
              <w:spacing w:line="360" w:lineRule="auto"/>
            </w:pPr>
            <w:r>
              <w:rPr>
                <w:rFonts w:hint="eastAsia" w:cs="宋体"/>
              </w:rPr>
              <w:t>评标专家分工：□不分技术、经济类。</w:t>
            </w:r>
          </w:p>
          <w:p>
            <w:pPr>
              <w:spacing w:line="360" w:lineRule="auto"/>
            </w:pPr>
            <w:r>
              <w:rPr>
                <w:rFonts w:hint="eastAsia" w:cs="宋体"/>
              </w:rPr>
              <w:t>☑分技术、经济类。其中，招标人代表参加技术类</w:t>
            </w:r>
            <w:r>
              <w:rPr>
                <w:u w:val="single"/>
              </w:rPr>
              <w:t xml:space="preserve">   </w:t>
            </w:r>
            <w:r>
              <w:rPr>
                <w:rFonts w:hint="eastAsia"/>
                <w:u w:val="single"/>
              </w:rPr>
              <w:t>1</w:t>
            </w:r>
            <w:r>
              <w:rPr>
                <w:u w:val="single"/>
              </w:rPr>
              <w:t xml:space="preserve">  </w:t>
            </w:r>
            <w:r>
              <w:rPr>
                <w:rFonts w:hint="eastAsia" w:cs="宋体"/>
              </w:rPr>
              <w:t>人、经济类</w:t>
            </w:r>
            <w:r>
              <w:rPr>
                <w:u w:val="single"/>
              </w:rPr>
              <w:t xml:space="preserve">   </w:t>
            </w:r>
            <w:r>
              <w:rPr>
                <w:rFonts w:hint="eastAsia"/>
                <w:u w:val="single"/>
              </w:rPr>
              <w:t>0</w:t>
            </w:r>
            <w:r>
              <w:rPr>
                <w:u w:val="single"/>
              </w:rPr>
              <w:t xml:space="preserve">   </w:t>
            </w:r>
            <w:r>
              <w:rPr>
                <w:rFonts w:hint="eastAsia" w:cs="宋体"/>
              </w:rPr>
              <w:t>人；技术类专家</w:t>
            </w:r>
          </w:p>
          <w:p>
            <w:pPr>
              <w:spacing w:line="360" w:lineRule="auto"/>
            </w:pPr>
            <w:r>
              <w:rPr>
                <w:u w:val="single"/>
              </w:rPr>
              <w:t xml:space="preserve">   </w:t>
            </w:r>
            <w:r>
              <w:rPr>
                <w:rFonts w:hint="eastAsia"/>
                <w:u w:val="single"/>
              </w:rPr>
              <w:t>3</w:t>
            </w:r>
            <w:r>
              <w:rPr>
                <w:u w:val="single"/>
              </w:rPr>
              <w:t xml:space="preserve">   </w:t>
            </w:r>
            <w:r>
              <w:rPr>
                <w:rFonts w:hint="eastAsia" w:cs="宋体"/>
              </w:rPr>
              <w:t>人、经济类专家</w:t>
            </w:r>
            <w:r>
              <w:rPr>
                <w:u w:val="single"/>
              </w:rPr>
              <w:t xml:space="preserve">   </w:t>
            </w:r>
            <w:r>
              <w:rPr>
                <w:rFonts w:hint="eastAsia"/>
                <w:u w:val="single"/>
              </w:rPr>
              <w:t>1</w:t>
            </w:r>
            <w:r>
              <w:rPr>
                <w:u w:val="single"/>
              </w:rPr>
              <w:t xml:space="preserve">   </w:t>
            </w:r>
            <w:r>
              <w:rPr>
                <w:rFonts w:hint="eastAsia" w:cs="宋体"/>
              </w:rPr>
              <w:t>人。</w:t>
            </w:r>
          </w:p>
          <w:p>
            <w:pPr>
              <w:spacing w:line="360" w:lineRule="auto"/>
            </w:pPr>
            <w:r>
              <w:rPr>
                <w:rFonts w:hint="eastAsia" w:cs="宋体"/>
              </w:rPr>
              <w:t>评标专家确定方式：</w:t>
            </w:r>
            <w:r>
              <w:rPr>
                <w:u w:val="single"/>
              </w:rPr>
              <w:t xml:space="preserve">  </w:t>
            </w:r>
            <w:r>
              <w:rPr>
                <w:rFonts w:hint="eastAsia" w:cs="宋体"/>
                <w:u w:val="single"/>
              </w:rPr>
              <w:t>随机抽取</w:t>
            </w:r>
            <w:r>
              <w:rPr>
                <w:u w:val="single"/>
              </w:rPr>
              <w:t xml:space="preserve">  </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6.3</w:t>
            </w:r>
          </w:p>
        </w:tc>
        <w:tc>
          <w:tcPr>
            <w:tcW w:w="3597" w:type="dxa"/>
            <w:vAlign w:val="center"/>
          </w:tcPr>
          <w:p>
            <w:pPr>
              <w:spacing w:line="360" w:lineRule="auto"/>
            </w:pPr>
            <w:r>
              <w:rPr>
                <w:rFonts w:hint="eastAsia" w:cs="宋体"/>
              </w:rPr>
              <w:t>评标方式</w:t>
            </w:r>
          </w:p>
        </w:tc>
        <w:tc>
          <w:tcPr>
            <w:tcW w:w="4590" w:type="dxa"/>
            <w:vAlign w:val="center"/>
          </w:tcPr>
          <w:p>
            <w:pPr>
              <w:spacing w:line="360" w:lineRule="auto"/>
            </w:pPr>
            <w:r>
              <w:rPr>
                <w:rFonts w:hint="eastAsia" w:cs="宋体"/>
              </w:rPr>
              <w:t>□经评审的合理低价法</w:t>
            </w:r>
          </w:p>
          <w:p>
            <w:pPr>
              <w:spacing w:line="360" w:lineRule="auto"/>
            </w:pPr>
            <w:r>
              <w:rPr>
                <w:rFonts w:hint="eastAsia" w:cs="宋体"/>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w:t>
            </w:r>
          </w:p>
        </w:tc>
        <w:tc>
          <w:tcPr>
            <w:tcW w:w="3597" w:type="dxa"/>
            <w:vAlign w:val="center"/>
          </w:tcPr>
          <w:p>
            <w:pPr>
              <w:spacing w:line="360" w:lineRule="auto"/>
            </w:pPr>
            <w:r>
              <w:rPr>
                <w:rFonts w:hint="eastAsia" w:cs="宋体"/>
              </w:rPr>
              <w:t>评标资料封存方式</w:t>
            </w:r>
            <w:r>
              <w:rPr>
                <w:rFonts w:hint="eastAsia" w:eastAsia="楷体_GB2312" w:cs="楷体_GB2312"/>
              </w:rPr>
              <w:t>【备注：由当地招投标监督管理部门确定】</w:t>
            </w:r>
          </w:p>
        </w:tc>
        <w:tc>
          <w:tcPr>
            <w:tcW w:w="4590" w:type="dxa"/>
            <w:vAlign w:val="center"/>
          </w:tcPr>
          <w:p>
            <w:pPr>
              <w:spacing w:line="360" w:lineRule="auto"/>
            </w:pPr>
            <w:r>
              <w:rPr>
                <w:rFonts w:hint="eastAsia" w:cs="宋体"/>
              </w:rPr>
              <w:t>☑在交易中心封存</w:t>
            </w:r>
          </w:p>
          <w:p>
            <w:pPr>
              <w:spacing w:line="360" w:lineRule="auto"/>
            </w:pPr>
            <w:r>
              <w:rPr>
                <w:rFonts w:hint="eastAsia" w:cs="宋体"/>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6.5.1</w:t>
            </w:r>
            <w:r>
              <w:rPr>
                <w:rFonts w:hint="eastAsia" w:cs="宋体"/>
              </w:rPr>
              <w:t>（</w:t>
            </w:r>
            <w:r>
              <w:t>3</w:t>
            </w:r>
            <w:r>
              <w:rPr>
                <w:rFonts w:hint="eastAsia" w:cs="宋体"/>
              </w:rPr>
              <w:t>）</w:t>
            </w:r>
          </w:p>
        </w:tc>
        <w:tc>
          <w:tcPr>
            <w:tcW w:w="3597" w:type="dxa"/>
            <w:vAlign w:val="center"/>
          </w:tcPr>
          <w:p>
            <w:pPr>
              <w:spacing w:line="360" w:lineRule="auto"/>
            </w:pPr>
            <w:r>
              <w:rPr>
                <w:rFonts w:hint="eastAsia" w:cs="宋体"/>
              </w:rPr>
              <w:t>封存的其它材料</w:t>
            </w:r>
          </w:p>
        </w:tc>
        <w:tc>
          <w:tcPr>
            <w:tcW w:w="4590" w:type="dxa"/>
            <w:vAlign w:val="center"/>
          </w:tcPr>
          <w:p>
            <w:pPr>
              <w:spacing w:line="360" w:lineRule="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6.6.1</w:t>
            </w:r>
          </w:p>
        </w:tc>
        <w:tc>
          <w:tcPr>
            <w:tcW w:w="3597" w:type="dxa"/>
            <w:vAlign w:val="center"/>
          </w:tcPr>
          <w:p>
            <w:pPr>
              <w:spacing w:line="360" w:lineRule="auto"/>
            </w:pPr>
            <w:r>
              <w:rPr>
                <w:rFonts w:hint="eastAsia" w:cs="宋体"/>
              </w:rPr>
              <w:t>中标候选人公示的媒介</w:t>
            </w:r>
          </w:p>
        </w:tc>
        <w:tc>
          <w:tcPr>
            <w:tcW w:w="4590" w:type="dxa"/>
            <w:vAlign w:val="center"/>
          </w:tcPr>
          <w:p>
            <w:pPr>
              <w:spacing w:line="360" w:lineRule="auto"/>
            </w:pPr>
            <w:r>
              <w:rPr>
                <w:rFonts w:hint="eastAsia" w:cs="宋体"/>
              </w:rPr>
              <w:t>☑在招标公告发布的同一媒介上公示</w:t>
            </w:r>
          </w:p>
          <w:p>
            <w:pPr>
              <w:spacing w:line="360" w:lineRule="auto"/>
            </w:pPr>
            <w:r>
              <w:rPr>
                <w:rFonts w:hint="eastAsia" w:cs="宋体"/>
              </w:rPr>
              <w:t>□在</w:t>
            </w:r>
            <w:r>
              <w:rPr>
                <w:u w:val="single"/>
              </w:rPr>
              <w:t xml:space="preserve">  </w:t>
            </w:r>
            <w:r>
              <w:rPr>
                <w:rFonts w:hint="eastAsia" w:cs="宋体"/>
                <w:u w:val="single"/>
              </w:rPr>
              <w:t>玉林公共资源交易网站</w:t>
            </w:r>
            <w:r>
              <w:rPr>
                <w:u w:val="single"/>
              </w:rPr>
              <w:t xml:space="preserve">  </w:t>
            </w:r>
            <w:r>
              <w:rPr>
                <w:rFonts w:hint="eastAsia" w:cs="宋体"/>
              </w:rPr>
              <w:t>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rPr>
                <w:rFonts w:hint="eastAsia"/>
              </w:rPr>
              <w:t>6.7</w:t>
            </w:r>
          </w:p>
        </w:tc>
        <w:tc>
          <w:tcPr>
            <w:tcW w:w="3597" w:type="dxa"/>
            <w:vAlign w:val="center"/>
          </w:tcPr>
          <w:p>
            <w:pPr>
              <w:spacing w:line="360" w:lineRule="auto"/>
              <w:rPr>
                <w:rFonts w:cs="宋体"/>
              </w:rPr>
            </w:pPr>
            <w:r>
              <w:rPr>
                <w:rFonts w:hint="eastAsia" w:cs="宋体"/>
              </w:rPr>
              <w:t>履约能力审查的标准和方法</w:t>
            </w:r>
          </w:p>
        </w:tc>
        <w:tc>
          <w:tcPr>
            <w:tcW w:w="4590" w:type="dxa"/>
            <w:vAlign w:val="center"/>
          </w:tcPr>
          <w:p>
            <w:pPr>
              <w:spacing w:line="360" w:lineRule="auto"/>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pPr>
            <w:r>
              <w:t>7.1</w:t>
            </w:r>
          </w:p>
        </w:tc>
        <w:tc>
          <w:tcPr>
            <w:tcW w:w="3597" w:type="dxa"/>
            <w:vAlign w:val="center"/>
          </w:tcPr>
          <w:p>
            <w:pPr>
              <w:spacing w:line="360" w:lineRule="auto"/>
            </w:pPr>
            <w:r>
              <w:rPr>
                <w:rFonts w:hint="eastAsia" w:cs="宋体"/>
              </w:rPr>
              <w:t>是否授权评标委员会确定中标人</w:t>
            </w:r>
          </w:p>
        </w:tc>
        <w:tc>
          <w:tcPr>
            <w:tcW w:w="4590" w:type="dxa"/>
            <w:vAlign w:val="center"/>
          </w:tcPr>
          <w:p>
            <w:pPr>
              <w:spacing w:line="360" w:lineRule="auto"/>
            </w:pPr>
            <w:r>
              <w:rPr>
                <w:rFonts w:hint="eastAsia" w:cs="宋体"/>
              </w:rPr>
              <w:t>□是</w:t>
            </w:r>
          </w:p>
          <w:p>
            <w:pPr>
              <w:spacing w:line="360" w:lineRule="auto"/>
            </w:pPr>
            <w:r>
              <w:rPr>
                <w:rFonts w:hint="eastAsia" w:cs="宋体"/>
              </w:rPr>
              <w:t>☑否，推荐的中标候选人数：</w:t>
            </w:r>
            <w:r>
              <w:rPr>
                <w:u w:val="single"/>
              </w:rPr>
              <w:t xml:space="preserve">    </w:t>
            </w:r>
            <w:r>
              <w:rPr>
                <w:rFonts w:hint="eastAsia"/>
                <w:u w:val="single"/>
              </w:rPr>
              <w:t>3</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1207" w:type="dxa"/>
            <w:gridSpan w:val="2"/>
            <w:vAlign w:val="center"/>
          </w:tcPr>
          <w:p>
            <w:pPr>
              <w:spacing w:line="360" w:lineRule="auto"/>
              <w:jc w:val="center"/>
            </w:pPr>
            <w:r>
              <w:t>7.3.1</w:t>
            </w:r>
          </w:p>
        </w:tc>
        <w:tc>
          <w:tcPr>
            <w:tcW w:w="3597" w:type="dxa"/>
            <w:vAlign w:val="center"/>
          </w:tcPr>
          <w:p>
            <w:pPr>
              <w:spacing w:line="360" w:lineRule="auto"/>
            </w:pPr>
            <w:r>
              <w:rPr>
                <w:rFonts w:hint="eastAsia" w:cs="宋体"/>
              </w:rPr>
              <w:t>履约保证金</w:t>
            </w:r>
          </w:p>
        </w:tc>
        <w:tc>
          <w:tcPr>
            <w:tcW w:w="4590" w:type="dxa"/>
            <w:vAlign w:val="center"/>
          </w:tcPr>
          <w:p>
            <w:pPr>
              <w:spacing w:line="360" w:lineRule="auto"/>
              <w:rPr>
                <w:rFonts w:eastAsia="楷体_GB2312"/>
                <w:b/>
                <w:bCs/>
              </w:rPr>
            </w:pPr>
            <w:r>
              <w:rPr>
                <w:rFonts w:hint="eastAsia" w:cs="宋体"/>
              </w:rPr>
              <w:t>☑是</w:t>
            </w:r>
            <w:r>
              <w:t xml:space="preserve">  </w:t>
            </w:r>
            <w:r>
              <w:rPr>
                <w:rFonts w:hint="eastAsia" w:cs="宋体"/>
              </w:rPr>
              <w:t>履约保证金的形式：可以采用现金、银行保函、工程担保或保证保险等形式</w:t>
            </w:r>
            <w:r>
              <w:rPr>
                <w:rFonts w:hint="eastAsia" w:eastAsia="楷体_GB2312" w:cs="楷体_GB2312"/>
              </w:rPr>
              <w:t>【备注：严禁要求中标人只能以现金方式提交保证金的行为】</w:t>
            </w:r>
          </w:p>
          <w:p>
            <w:pPr>
              <w:spacing w:line="360" w:lineRule="auto"/>
              <w:rPr>
                <w:rFonts w:eastAsia="楷体_GB2312"/>
                <w:b/>
                <w:bCs/>
              </w:rPr>
            </w:pPr>
            <w:r>
              <w:rPr>
                <w:rFonts w:hint="eastAsia" w:cs="宋体"/>
              </w:rPr>
              <w:t>履约保证金的金额：</w:t>
            </w:r>
            <w:r>
              <w:rPr>
                <w:rFonts w:hint="eastAsia" w:eastAsia="楷体_GB2312" w:cs="楷体_GB2312"/>
              </w:rPr>
              <w:t>【备注：上限为合同价款扣除建安劳保费、发包人材料价款、暂估专业工程、暂列金额后的5</w:t>
            </w:r>
            <w:r>
              <w:rPr>
                <w:rFonts w:eastAsia="楷体_GB2312"/>
              </w:rPr>
              <w:t>%</w:t>
            </w:r>
            <w:r>
              <w:rPr>
                <w:rFonts w:hint="eastAsia" w:eastAsia="楷体_GB2312" w:cs="楷体_GB2312"/>
              </w:rPr>
              <w:t>】</w:t>
            </w:r>
          </w:p>
          <w:p>
            <w:pPr>
              <w:spacing w:line="360" w:lineRule="auto"/>
            </w:pPr>
            <w:r>
              <w:rPr>
                <w:rFonts w:hint="eastAsia" w:cs="宋体"/>
              </w:rPr>
              <w:t>投标人在收到中标通知书后，须在</w:t>
            </w:r>
            <w:r>
              <w:rPr>
                <w:u w:val="single"/>
              </w:rPr>
              <w:t xml:space="preserve"> </w:t>
            </w:r>
            <w:r>
              <w:rPr>
                <w:rFonts w:hint="eastAsia"/>
                <w:u w:val="single"/>
              </w:rPr>
              <w:t>30</w:t>
            </w:r>
            <w:r>
              <w:rPr>
                <w:u w:val="single"/>
              </w:rPr>
              <w:t xml:space="preserve">  </w:t>
            </w:r>
            <w:r>
              <w:rPr>
                <w:rFonts w:hint="eastAsia" w:cs="宋体"/>
              </w:rPr>
              <w:t>日内向招标人足额提交履约保证金，否则招标人可以取消其中标资格</w:t>
            </w:r>
            <w:r>
              <w:rPr>
                <w:rFonts w:hint="eastAsia" w:eastAsia="楷体_GB2312" w:cs="楷体_GB2312"/>
              </w:rPr>
              <w:t>【备注：此处约定应与合同专用条款第</w:t>
            </w:r>
            <w:r>
              <w:rPr>
                <w:rFonts w:eastAsia="楷体_GB2312"/>
              </w:rPr>
              <w:t>3.7</w:t>
            </w:r>
            <w:r>
              <w:rPr>
                <w:rFonts w:hint="eastAsia" w:eastAsia="楷体_GB2312" w:cs="楷体_GB2312"/>
              </w:rPr>
              <w:t>条一致】</w:t>
            </w:r>
            <w:r>
              <w:rPr>
                <w:rFonts w:hint="eastAsia" w:cs="宋体"/>
              </w:rPr>
              <w:t>。</w:t>
            </w:r>
          </w:p>
          <w:p>
            <w:pPr>
              <w:spacing w:line="360" w:lineRule="auto"/>
            </w:pPr>
            <w:r>
              <w:rPr>
                <w:rFonts w:hint="eastAsia"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tcPr>
          <w:p>
            <w:pPr>
              <w:spacing w:line="360" w:lineRule="auto"/>
            </w:pPr>
            <w:r>
              <w:t xml:space="preserve">10. </w:t>
            </w:r>
            <w:r>
              <w:rPr>
                <w:rFonts w:hint="eastAsia" w:cs="宋体"/>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 xml:space="preserve">10.1 </w:t>
            </w:r>
            <w:r>
              <w:rPr>
                <w:rFonts w:hint="eastAsia" w:cs="宋体"/>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r>
              <w:t>10.1.1</w:t>
            </w:r>
          </w:p>
        </w:tc>
        <w:tc>
          <w:tcPr>
            <w:tcW w:w="3597" w:type="dxa"/>
            <w:vAlign w:val="center"/>
          </w:tcPr>
          <w:p>
            <w:pPr>
              <w:spacing w:line="360" w:lineRule="auto"/>
            </w:pPr>
            <w:r>
              <w:rPr>
                <w:rFonts w:hint="eastAsia" w:cs="宋体"/>
              </w:rPr>
              <w:t>类似项目</w:t>
            </w:r>
          </w:p>
        </w:tc>
        <w:tc>
          <w:tcPr>
            <w:tcW w:w="4590" w:type="dxa"/>
            <w:vAlign w:val="center"/>
          </w:tcPr>
          <w:p>
            <w:pPr>
              <w:spacing w:line="360" w:lineRule="auto"/>
            </w:pPr>
            <w:r>
              <w:rPr>
                <w:rFonts w:hint="eastAsia" w:cs="宋体"/>
              </w:rPr>
              <w:t>类似项目是指：造价在</w:t>
            </w:r>
            <w:r>
              <w:rPr>
                <w:rFonts w:hint="eastAsia" w:cs="宋体"/>
                <w:lang w:val="en-US" w:eastAsia="zh-CN"/>
              </w:rPr>
              <w:t>5</w:t>
            </w:r>
            <w:r>
              <w:rPr>
                <w:rFonts w:hint="eastAsia" w:cs="宋体"/>
              </w:rPr>
              <w:t>000万元以上的房屋建筑工程项目（以广西建筑企业诚信信息为准）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r>
              <w:t>10.1.2</w:t>
            </w:r>
          </w:p>
        </w:tc>
        <w:tc>
          <w:tcPr>
            <w:tcW w:w="3597" w:type="dxa"/>
            <w:vAlign w:val="center"/>
          </w:tcPr>
          <w:p>
            <w:pPr>
              <w:spacing w:line="360" w:lineRule="auto"/>
            </w:pPr>
            <w:r>
              <w:rPr>
                <w:rFonts w:hint="eastAsia" w:cs="宋体"/>
              </w:rPr>
              <w:t>不良行为记录</w:t>
            </w:r>
          </w:p>
        </w:tc>
        <w:tc>
          <w:tcPr>
            <w:tcW w:w="4590" w:type="dxa"/>
            <w:vAlign w:val="center"/>
          </w:tcPr>
          <w:p>
            <w:pPr>
              <w:spacing w:line="360" w:lineRule="auto"/>
            </w:pPr>
            <w:r>
              <w:rPr>
                <w:rFonts w:hint="eastAsia" w:cs="宋体"/>
              </w:rPr>
              <w:t>不良行为记录是指：违反建筑领域及其他方面的法律、法规、规章或者强制性标准、执业规程，或者严重违反合同约定，受到各级建设行政主管部门和相关专业部门、相关行业协会的处罚，责令改正或被通报批评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 xml:space="preserve">10.2 </w:t>
            </w:r>
            <w:r>
              <w:rPr>
                <w:rFonts w:hint="eastAsia" w:cs="宋体"/>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pPr>
          </w:p>
        </w:tc>
        <w:tc>
          <w:tcPr>
            <w:tcW w:w="3597" w:type="dxa"/>
            <w:vAlign w:val="center"/>
          </w:tcPr>
          <w:p>
            <w:pPr>
              <w:spacing w:line="360" w:lineRule="auto"/>
            </w:pPr>
            <w:r>
              <w:rPr>
                <w:rFonts w:hint="eastAsia" w:cs="宋体"/>
              </w:rPr>
              <w:t>招标控制价</w:t>
            </w:r>
          </w:p>
        </w:tc>
        <w:tc>
          <w:tcPr>
            <w:tcW w:w="4590" w:type="dxa"/>
            <w:vAlign w:val="center"/>
          </w:tcPr>
          <w:p>
            <w:pPr>
              <w:spacing w:line="360" w:lineRule="auto"/>
            </w:pPr>
            <w:r>
              <w:rPr>
                <w:rFonts w:hint="eastAsia" w:cs="宋体"/>
              </w:rPr>
              <w:t>☑设招标控制价</w:t>
            </w:r>
            <w:r>
              <w:rPr>
                <w:rFonts w:hint="eastAsia" w:eastAsia="楷体_GB2312" w:cs="楷体_GB2312"/>
              </w:rPr>
              <w:t>【备注：政府及国有资金投资的工程建设项目招标，招标人必须勾选】</w:t>
            </w:r>
          </w:p>
          <w:p>
            <w:pPr>
              <w:spacing w:line="360" w:lineRule="auto"/>
            </w:pPr>
            <w:r>
              <w:rPr>
                <w:rFonts w:hint="eastAsia" w:cs="宋体"/>
              </w:rPr>
              <w:t>□不设招标控制价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 xml:space="preserve">10.3 </w:t>
            </w:r>
            <w:r>
              <w:rPr>
                <w:rFonts w:hint="eastAsia" w:cs="宋体"/>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07" w:type="dxa"/>
            <w:gridSpan w:val="2"/>
            <w:vAlign w:val="center"/>
          </w:tcPr>
          <w:p>
            <w:pPr>
              <w:spacing w:line="360" w:lineRule="auto"/>
            </w:pPr>
          </w:p>
        </w:tc>
        <w:tc>
          <w:tcPr>
            <w:tcW w:w="3597" w:type="dxa"/>
            <w:vAlign w:val="center"/>
          </w:tcPr>
          <w:p>
            <w:pPr>
              <w:spacing w:line="360" w:lineRule="auto"/>
            </w:pPr>
            <w:r>
              <w:rPr>
                <w:rFonts w:hint="eastAsia" w:hAnsi="宋体" w:cs="宋体"/>
              </w:rPr>
              <w:t>投标人递交电子投标文件的要求</w:t>
            </w:r>
            <w:r>
              <w:rPr>
                <w:rFonts w:hint="eastAsia" w:eastAsia="楷体_GB2312" w:cs="楷体_GB2312"/>
              </w:rPr>
              <w:t>【备注：右栏内容可由招标人根据招投标监督管理部门的要求修改，并应与</w:t>
            </w:r>
            <w:r>
              <w:rPr>
                <w:rFonts w:eastAsia="楷体_GB2312"/>
              </w:rPr>
              <w:t>4.1.2</w:t>
            </w:r>
            <w:r>
              <w:rPr>
                <w:rFonts w:hint="eastAsia" w:eastAsia="楷体_GB2312" w:cs="楷体_GB2312"/>
              </w:rPr>
              <w:t>条内容一致】</w:t>
            </w:r>
          </w:p>
        </w:tc>
        <w:tc>
          <w:tcPr>
            <w:tcW w:w="4590" w:type="dxa"/>
            <w:vAlign w:val="center"/>
          </w:tcPr>
          <w:p>
            <w:pPr>
              <w:spacing w:line="360" w:lineRule="auto"/>
            </w:pPr>
            <w:r>
              <w:rPr>
                <w:rFonts w:hint="eastAsia" w:hAnsi="宋体" w:cs="宋体"/>
              </w:rPr>
              <w:t>电子投标文件格式：</w:t>
            </w:r>
          </w:p>
          <w:p>
            <w:pPr>
              <w:spacing w:line="360" w:lineRule="auto"/>
              <w:rPr>
                <w:u w:val="single"/>
              </w:rPr>
            </w:pPr>
            <w:r>
              <w:t xml:space="preserve">    </w:t>
            </w:r>
            <w:r>
              <w:rPr>
                <w:rFonts w:hint="eastAsia" w:hAnsi="宋体" w:cs="宋体"/>
                <w:u w:val="single"/>
              </w:rPr>
              <w:t>加密格式（</w:t>
            </w:r>
            <w:r>
              <w:rPr>
                <w:rFonts w:hAnsi="宋体"/>
                <w:u w:val="single"/>
              </w:rPr>
              <w:t>*.GXTF</w:t>
            </w:r>
            <w:r>
              <w:rPr>
                <w:rFonts w:hint="eastAsia" w:hAnsi="宋体" w:cs="宋体"/>
                <w:u w:val="single"/>
              </w:rPr>
              <w:t>）、未加密格式（</w:t>
            </w:r>
            <w:r>
              <w:rPr>
                <w:rFonts w:hAnsi="宋体"/>
                <w:u w:val="single"/>
              </w:rPr>
              <w:t>*.NGXTF</w:t>
            </w:r>
            <w:r>
              <w:rPr>
                <w:rFonts w:hint="eastAsia" w:hAnsi="宋体" w:cs="宋体"/>
                <w:u w:val="single"/>
              </w:rPr>
              <w:t>）</w:t>
            </w:r>
            <w:r>
              <w:rPr>
                <w:u w:val="single"/>
              </w:rPr>
              <w:t xml:space="preserve"> </w:t>
            </w:r>
          </w:p>
          <w:p>
            <w:pPr>
              <w:spacing w:line="360" w:lineRule="auto"/>
              <w:ind w:firstLine="435"/>
              <w:jc w:val="left"/>
              <w:rPr>
                <w:rFonts w:hAnsi="宋体"/>
              </w:rPr>
            </w:pPr>
            <w:r>
              <w:rPr>
                <w:rFonts w:hint="eastAsia" w:cs="宋体"/>
              </w:rPr>
              <w:t>投标人</w:t>
            </w:r>
            <w:r>
              <w:rPr>
                <w:rFonts w:hint="eastAsia" w:hAnsi="宋体" w:cs="宋体"/>
              </w:rPr>
              <w:t>登陆</w:t>
            </w:r>
            <w:r>
              <w:rPr>
                <w:rFonts w:hint="eastAsia" w:cs="宋体"/>
              </w:rPr>
              <w:t>玉林市公共资源交易平台</w:t>
            </w:r>
            <w:r>
              <w:rPr>
                <w:rFonts w:hint="eastAsia" w:hAnsi="宋体" w:cs="宋体"/>
              </w:rPr>
              <w:t>上传加密的电子投标文件，并在开标时提交刻录成光盘的未加密电子投标文件（与加密的电子投标文件为同时生成的版本）。投标人专职投标员必须携带生成投标文件时所使用的企业</w:t>
            </w:r>
            <w:r>
              <w:rPr>
                <w:rFonts w:hAnsi="宋体"/>
              </w:rPr>
              <w:t>CA</w:t>
            </w:r>
            <w:r>
              <w:rPr>
                <w:rFonts w:hint="eastAsia" w:hAnsi="宋体" w:cs="宋体"/>
              </w:rPr>
              <w:t>锁参加开标，现场对电子投标文件进行解密，否则，由此造成投标文件不能解密评审的后果由投标人自行承担。</w:t>
            </w:r>
          </w:p>
          <w:p>
            <w:pPr>
              <w:spacing w:line="360" w:lineRule="auto"/>
              <w:ind w:firstLine="435"/>
              <w:jc w:val="left"/>
            </w:pPr>
            <w:r>
              <w:rPr>
                <w:rFonts w:hint="eastAsia" w:cs="宋体"/>
              </w:rPr>
              <w:t>未加密的电子投标文件光盘</w:t>
            </w:r>
            <w:r>
              <w:rPr>
                <w:rFonts w:hint="eastAsia" w:hAnsi="宋体" w:cs="宋体"/>
              </w:rPr>
              <w:t>密封方式：单独放入一个密封袋中，加贴封条，</w:t>
            </w:r>
            <w:r>
              <w:rPr>
                <w:rFonts w:hint="eastAsia" w:hAnsi="宋体" w:cs="宋体"/>
                <w:spacing w:val="6"/>
              </w:rPr>
              <w:t>并在封套封口处加盖投标人</w:t>
            </w:r>
            <w:r>
              <w:rPr>
                <w:rFonts w:hint="eastAsia" w:hAnsi="宋体" w:cs="宋体"/>
              </w:rPr>
              <w:t>单位章，在封套上标记</w:t>
            </w:r>
            <w:r>
              <w:rPr>
                <w:rFonts w:hint="eastAsia" w:cs="宋体"/>
              </w:rPr>
              <w:t>“</w:t>
            </w:r>
            <w:r>
              <w:rPr>
                <w:rFonts w:hint="eastAsia" w:hAnsi="宋体" w:cs="宋体"/>
              </w:rPr>
              <w:t>电子投标文件</w:t>
            </w:r>
            <w:r>
              <w:rPr>
                <w:rFonts w:hint="eastAsia" w:cs="宋体"/>
              </w:rPr>
              <w:t>”</w:t>
            </w:r>
            <w:r>
              <w:rPr>
                <w:rFonts w:hint="eastAsia" w:hAnsi="宋体" w:cs="宋体"/>
              </w:rPr>
              <w:t>字样，在投标截止前提交。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394" w:type="dxa"/>
            <w:gridSpan w:val="4"/>
          </w:tcPr>
          <w:p>
            <w:pPr>
              <w:spacing w:line="360" w:lineRule="auto"/>
            </w:pPr>
            <w:r>
              <w:t xml:space="preserve">10.4 </w:t>
            </w:r>
            <w:r>
              <w:rPr>
                <w:rFonts w:hint="eastAsia" w:cs="宋体"/>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rPr>
                <w:rFonts w:hint="eastAsia"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pPr>
            <w:r>
              <w:t xml:space="preserve">10.5 </w:t>
            </w:r>
            <w:r>
              <w:rPr>
                <w:rFonts w:hint="eastAsia" w:cs="宋体"/>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pPr>
          </w:p>
        </w:tc>
        <w:tc>
          <w:tcPr>
            <w:tcW w:w="8187" w:type="dxa"/>
            <w:gridSpan w:val="2"/>
          </w:tcPr>
          <w:p>
            <w:pPr>
              <w:spacing w:line="360" w:lineRule="auto"/>
            </w:pPr>
            <w:r>
              <w:rPr>
                <w:rFonts w:hint="eastAsia" w:cs="宋体"/>
              </w:rPr>
              <w:t>除投标人须知正文第</w:t>
            </w:r>
            <w:r>
              <w:t>8</w:t>
            </w:r>
            <w:r>
              <w:rPr>
                <w:rFonts w:hint="eastAsia" w:cs="宋体"/>
              </w:rPr>
              <w:t>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 xml:space="preserve">10.6 </w:t>
            </w:r>
            <w:r>
              <w:rPr>
                <w:rFonts w:hint="eastAsia" w:cs="宋体"/>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96" w:type="dxa"/>
            <w:vAlign w:val="center"/>
          </w:tcPr>
          <w:p>
            <w:pPr>
              <w:spacing w:line="360" w:lineRule="auto"/>
            </w:pPr>
          </w:p>
        </w:tc>
        <w:tc>
          <w:tcPr>
            <w:tcW w:w="8198" w:type="dxa"/>
            <w:gridSpan w:val="3"/>
            <w:vAlign w:val="center"/>
          </w:tcPr>
          <w:p>
            <w:pPr>
              <w:spacing w:line="360" w:lineRule="auto"/>
            </w:pPr>
            <w:r>
              <w:rPr>
                <w:rFonts w:hint="eastAsia" w:cs="宋体"/>
              </w:rPr>
              <w:t>构成招标文件组成部分的</w:t>
            </w:r>
            <w:r>
              <w:t>“</w:t>
            </w:r>
            <w:r>
              <w:rPr>
                <w:rFonts w:hint="eastAsia" w:cs="宋体"/>
              </w:rPr>
              <w:t>通用合同条款</w:t>
            </w:r>
            <w:r>
              <w:t>”</w:t>
            </w:r>
            <w:r>
              <w:rPr>
                <w:rFonts w:hint="eastAsia" w:cs="宋体"/>
              </w:rPr>
              <w:t>、</w:t>
            </w:r>
            <w:r>
              <w:t>“</w:t>
            </w:r>
            <w:r>
              <w:rPr>
                <w:rFonts w:hint="eastAsia" w:cs="宋体"/>
              </w:rPr>
              <w:t>专用合同条款</w:t>
            </w:r>
            <w:r>
              <w:t>”</w:t>
            </w:r>
            <w:r>
              <w:rPr>
                <w:rFonts w:hint="eastAsia" w:cs="宋体"/>
              </w:rPr>
              <w:t>、</w:t>
            </w:r>
            <w:r>
              <w:t>“</w:t>
            </w:r>
            <w:r>
              <w:rPr>
                <w:rFonts w:hint="eastAsia" w:cs="宋体"/>
              </w:rPr>
              <w:t>技术标准和要求</w:t>
            </w:r>
            <w:r>
              <w:t>”</w:t>
            </w:r>
            <w:r>
              <w:rPr>
                <w:rFonts w:hint="eastAsia" w:cs="宋体"/>
              </w:rPr>
              <w:t>和</w:t>
            </w:r>
            <w:r>
              <w:t>“</w:t>
            </w:r>
            <w:r>
              <w:rPr>
                <w:rFonts w:hint="eastAsia" w:cs="宋体"/>
              </w:rPr>
              <w:t>工程量清单</w:t>
            </w:r>
            <w:r>
              <w:t>”</w:t>
            </w:r>
            <w:r>
              <w:rPr>
                <w:rFonts w:hint="eastAsia" w:cs="宋体"/>
              </w:rPr>
              <w:t>等章节中出现的措辞</w:t>
            </w:r>
            <w:r>
              <w:t>“</w:t>
            </w:r>
            <w:r>
              <w:rPr>
                <w:rFonts w:hint="eastAsia" w:cs="宋体"/>
              </w:rPr>
              <w:t>发包人</w:t>
            </w:r>
            <w:r>
              <w:t>”</w:t>
            </w:r>
            <w:r>
              <w:rPr>
                <w:rFonts w:hint="eastAsia" w:cs="宋体"/>
              </w:rPr>
              <w:t>和</w:t>
            </w:r>
            <w:r>
              <w:t>“</w:t>
            </w:r>
            <w:r>
              <w:rPr>
                <w:rFonts w:hint="eastAsia" w:cs="宋体"/>
              </w:rPr>
              <w:t>承包人</w:t>
            </w:r>
            <w:r>
              <w:t>”</w:t>
            </w:r>
            <w:r>
              <w:rPr>
                <w:rFonts w:hint="eastAsia" w:cs="宋体"/>
              </w:rPr>
              <w:t>，在招标投标阶段应当分别按</w:t>
            </w:r>
            <w:r>
              <w:t>“</w:t>
            </w:r>
            <w:r>
              <w:rPr>
                <w:rFonts w:hint="eastAsia" w:cs="宋体"/>
              </w:rPr>
              <w:t>招标人</w:t>
            </w:r>
            <w:r>
              <w:t>”</w:t>
            </w:r>
            <w:r>
              <w:rPr>
                <w:rFonts w:hint="eastAsia" w:cs="宋体"/>
              </w:rPr>
              <w:t>和</w:t>
            </w:r>
            <w:r>
              <w:t>“</w:t>
            </w:r>
            <w:r>
              <w:rPr>
                <w:rFonts w:hint="eastAsia" w:cs="宋体"/>
              </w:rPr>
              <w:t>投标人</w:t>
            </w:r>
            <w:r>
              <w:t>”</w:t>
            </w:r>
            <w:r>
              <w:rPr>
                <w:rFonts w:hint="eastAsia" w:cs="宋体"/>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 xml:space="preserve">10.7 </w:t>
            </w:r>
            <w:r>
              <w:rPr>
                <w:rFonts w:hint="eastAsia" w:cs="宋体"/>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96" w:type="dxa"/>
            <w:vAlign w:val="center"/>
          </w:tcPr>
          <w:p>
            <w:pPr>
              <w:spacing w:line="360" w:lineRule="auto"/>
            </w:pPr>
          </w:p>
        </w:tc>
        <w:tc>
          <w:tcPr>
            <w:tcW w:w="8198" w:type="dxa"/>
            <w:gridSpan w:val="3"/>
            <w:vAlign w:val="center"/>
          </w:tcPr>
          <w:p>
            <w:pPr>
              <w:spacing w:line="360" w:lineRule="auto"/>
            </w:pPr>
            <w:r>
              <w:rPr>
                <w:rFonts w:hint="eastAsia" w:cs="宋体"/>
              </w:rPr>
              <w:t>本项目的招标投标活动及其相关当事人应当接受有管辖权的建设工程招标投标行政监督部门依法实施的监督，如项目属于公共资源范围，应同时接受本级公共资源交易监督机构的监管。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pPr>
            <w:r>
              <w:t xml:space="preserve">10.8 </w:t>
            </w:r>
            <w:r>
              <w:rPr>
                <w:rFonts w:hint="eastAsia" w:cs="宋体"/>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196" w:type="dxa"/>
            <w:vAlign w:val="center"/>
          </w:tcPr>
          <w:p>
            <w:pPr>
              <w:spacing w:line="360" w:lineRule="auto"/>
            </w:pPr>
          </w:p>
        </w:tc>
        <w:tc>
          <w:tcPr>
            <w:tcW w:w="8198" w:type="dxa"/>
            <w:gridSpan w:val="3"/>
            <w:vAlign w:val="center"/>
          </w:tcPr>
          <w:p>
            <w:pPr>
              <w:spacing w:line="360" w:lineRule="auto"/>
            </w:pPr>
            <w:r>
              <w:rPr>
                <w:rFonts w:hint="eastAsia"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94" w:type="dxa"/>
            <w:gridSpan w:val="4"/>
            <w:vAlign w:val="center"/>
          </w:tcPr>
          <w:p>
            <w:pPr>
              <w:spacing w:line="360" w:lineRule="auto"/>
            </w:pPr>
            <w:r>
              <w:t xml:space="preserve">10.9 </w:t>
            </w:r>
            <w:r>
              <w:rPr>
                <w:rFonts w:hint="eastAsia" w:cs="宋体"/>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07" w:type="dxa"/>
            <w:gridSpan w:val="2"/>
            <w:vAlign w:val="center"/>
          </w:tcPr>
          <w:p>
            <w:pPr>
              <w:spacing w:line="360" w:lineRule="auto"/>
            </w:pPr>
            <w:r>
              <w:t>10.9.1</w:t>
            </w:r>
          </w:p>
        </w:tc>
        <w:tc>
          <w:tcPr>
            <w:tcW w:w="3597" w:type="dxa"/>
            <w:vAlign w:val="center"/>
          </w:tcPr>
          <w:p>
            <w:pPr>
              <w:spacing w:line="360" w:lineRule="auto"/>
            </w:pPr>
            <w:r>
              <w:rPr>
                <w:rFonts w:hint="eastAsia" w:cs="宋体"/>
              </w:rPr>
              <w:t>招标代理服务费的计算与收取</w:t>
            </w:r>
          </w:p>
        </w:tc>
        <w:tc>
          <w:tcPr>
            <w:tcW w:w="4590" w:type="dxa"/>
            <w:vAlign w:val="center"/>
          </w:tcPr>
          <w:p>
            <w:pPr>
              <w:spacing w:line="360" w:lineRule="auto"/>
            </w:pPr>
            <w:r>
              <w:rPr>
                <w:rFonts w:hint="eastAsia" w:cs="宋体"/>
              </w:rPr>
              <w:t>□招标人支付【备注：</w:t>
            </w:r>
            <w:r>
              <w:rPr>
                <w:rFonts w:hint="eastAsia" w:ascii="宋体" w:hAnsi="宋体" w:cs="宋体"/>
              </w:rPr>
              <w:t>国有投资和使用国有资金的项目在建设项目费用组成中已包含招标代理服务费的，应选择由招标人支付</w:t>
            </w:r>
            <w:r>
              <w:rPr>
                <w:rFonts w:hint="eastAsia" w:cs="宋体"/>
              </w:rPr>
              <w:t>】</w:t>
            </w:r>
          </w:p>
          <w:p>
            <w:pPr>
              <w:spacing w:line="360" w:lineRule="auto"/>
            </w:pPr>
            <w:r>
              <w:rPr>
                <w:rFonts w:hint="eastAsia" w:cs="宋体"/>
              </w:rPr>
              <w:t>☑中标人支付。具体为：根据招标人与代理人签订的《建设工程招标代理合同》，本项目委托招标代理服务费按</w:t>
            </w:r>
            <w:r>
              <w:rPr>
                <w:u w:val="single"/>
              </w:rPr>
              <w:t xml:space="preserve">  </w:t>
            </w:r>
            <w:r>
              <w:rPr>
                <w:rFonts w:ascii="宋体" w:hAnsi="宋体" w:cs="宋体"/>
                <w:u w:val="single"/>
              </w:rPr>
              <w:t>按广西壮族自治区住房和城乡建设厅文件（桂建标【2018】37号）《自治区住房和城乡建设厅关于颁布2018年&lt;广西壮族自治区工程建设其他费用定额&gt;的通知》中关于招标代理费市场参考费率表的标准</w:t>
            </w:r>
            <w:r>
              <w:rPr>
                <w:rFonts w:hint="eastAsia" w:cs="宋体"/>
              </w:rP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07" w:type="dxa"/>
            <w:gridSpan w:val="2"/>
            <w:vAlign w:val="center"/>
          </w:tcPr>
          <w:p>
            <w:pPr>
              <w:spacing w:line="360" w:lineRule="auto"/>
            </w:pPr>
            <w:r>
              <w:t>10.9.2</w:t>
            </w:r>
          </w:p>
        </w:tc>
        <w:tc>
          <w:tcPr>
            <w:tcW w:w="8187" w:type="dxa"/>
            <w:gridSpan w:val="2"/>
            <w:vAlign w:val="center"/>
          </w:tcPr>
          <w:p>
            <w:pPr>
              <w:spacing w:line="360" w:lineRule="auto"/>
            </w:pPr>
            <w:r>
              <w:rPr>
                <w:rFonts w:hint="eastAsia" w:cs="宋体"/>
              </w:rPr>
              <w:t>勘察单位：/</w:t>
            </w:r>
          </w:p>
          <w:p>
            <w:pPr>
              <w:spacing w:line="360" w:lineRule="auto"/>
            </w:pPr>
            <w:r>
              <w:rPr>
                <w:rFonts w:hint="eastAsia" w:cs="宋体"/>
              </w:rPr>
              <w:t>设计单位：</w:t>
            </w:r>
            <w:r>
              <w:rPr>
                <w:rFonts w:hint="eastAsia" w:cs="宋体"/>
                <w:u w:val="single"/>
              </w:rPr>
              <w:t>南宁市建筑设计院</w:t>
            </w:r>
          </w:p>
        </w:tc>
      </w:tr>
    </w:tbl>
    <w:p/>
    <w:p>
      <w:pPr>
        <w:spacing w:line="360" w:lineRule="auto"/>
        <w:rPr>
          <w:rFonts w:eastAsia="楷体_GB2312"/>
        </w:rPr>
      </w:pPr>
      <w:r>
        <w:rPr>
          <w:rFonts w:hint="eastAsia" w:eastAsia="楷体_GB2312" w:cs="楷体_GB2312"/>
        </w:rPr>
        <w:t>备注：</w:t>
      </w:r>
    </w:p>
    <w:p>
      <w:pPr>
        <w:spacing w:line="360" w:lineRule="auto"/>
        <w:ind w:firstLine="420" w:firstLineChars="200"/>
        <w:rPr>
          <w:rFonts w:eastAsia="楷体_GB2312"/>
        </w:rPr>
      </w:pPr>
      <w:r>
        <w:rPr>
          <w:rFonts w:eastAsia="楷体_GB2312"/>
        </w:rPr>
        <w:t>1. “</w:t>
      </w:r>
      <w:r>
        <w:rPr>
          <w:rFonts w:hint="eastAsia" w:eastAsia="楷体_GB2312" w:cs="楷体_GB2312"/>
        </w:rPr>
        <w:t>投标人须知前附表</w:t>
      </w:r>
      <w:r>
        <w:rPr>
          <w:rFonts w:eastAsia="楷体_GB2312"/>
        </w:rPr>
        <w:t>”</w:t>
      </w:r>
      <w:r>
        <w:rPr>
          <w:rFonts w:hint="eastAsia" w:eastAsia="楷体_GB2312" w:cs="楷体_GB2312"/>
        </w:rPr>
        <w:t>中的条款名称、编列内容，招标人可根据项目实际需要进行适当的增减。</w:t>
      </w:r>
    </w:p>
    <w:p>
      <w:pPr>
        <w:tabs>
          <w:tab w:val="left" w:pos="720"/>
        </w:tabs>
        <w:spacing w:line="360" w:lineRule="auto"/>
        <w:ind w:firstLine="420" w:firstLineChars="200"/>
        <w:rPr>
          <w:rFonts w:eastAsia="楷体_GB2312"/>
        </w:rPr>
      </w:pPr>
      <w:r>
        <w:rPr>
          <w:rFonts w:eastAsia="楷体_GB2312"/>
        </w:rPr>
        <w:t xml:space="preserve">2. </w:t>
      </w:r>
      <w:r>
        <w:rPr>
          <w:rFonts w:hint="eastAsia" w:eastAsia="楷体_GB2312" w:cs="楷体_GB2312"/>
        </w:rPr>
        <w:t>招标人如需要对</w:t>
      </w:r>
      <w:r>
        <w:rPr>
          <w:rFonts w:eastAsia="楷体_GB2312"/>
        </w:rPr>
        <w:t>“</w:t>
      </w:r>
      <w:r>
        <w:rPr>
          <w:rFonts w:hint="eastAsia" w:eastAsia="楷体_GB2312" w:cs="楷体_GB2312"/>
        </w:rPr>
        <w:t>投标人须知</w:t>
      </w:r>
      <w:r>
        <w:rPr>
          <w:rFonts w:eastAsia="楷体_GB2312"/>
        </w:rPr>
        <w:t>”</w:t>
      </w:r>
      <w:r>
        <w:rPr>
          <w:rFonts w:hint="eastAsia" w:eastAsia="楷体_GB2312" w:cs="楷体_GB2312"/>
        </w:rPr>
        <w:t>正文条款进行细化调整的，应在</w:t>
      </w:r>
      <w:r>
        <w:rPr>
          <w:rFonts w:eastAsia="楷体_GB2312"/>
        </w:rPr>
        <w:t>“</w:t>
      </w:r>
      <w:r>
        <w:rPr>
          <w:rFonts w:hint="eastAsia" w:eastAsia="楷体_GB2312" w:cs="楷体_GB2312"/>
        </w:rPr>
        <w:t>投标人须知前附表</w:t>
      </w:r>
      <w:r>
        <w:rPr>
          <w:rFonts w:eastAsia="楷体_GB2312"/>
        </w:rPr>
        <w:t>”</w:t>
      </w:r>
      <w:r>
        <w:rPr>
          <w:rFonts w:hint="eastAsia" w:eastAsia="楷体_GB2312" w:cs="楷体_GB2312"/>
        </w:rPr>
        <w:t>中进行。</w:t>
      </w:r>
    </w:p>
    <w:p>
      <w:pPr>
        <w:tabs>
          <w:tab w:val="left" w:pos="720"/>
        </w:tabs>
        <w:spacing w:line="360" w:lineRule="auto"/>
        <w:ind w:firstLine="420" w:firstLineChars="200"/>
        <w:rPr>
          <w:rFonts w:eastAsia="楷体_GB2312"/>
        </w:rPr>
      </w:pPr>
      <w:r>
        <w:rPr>
          <w:rFonts w:eastAsia="楷体_GB2312"/>
        </w:rPr>
        <w:t xml:space="preserve">3. </w:t>
      </w:r>
      <w:r>
        <w:rPr>
          <w:rFonts w:hint="eastAsia" w:eastAsia="楷体_GB2312" w:cs="楷体_GB2312"/>
        </w:rPr>
        <w:t>招标人派出评委参加评标的，须符合以下条件之一：（</w:t>
      </w:r>
      <w:r>
        <w:rPr>
          <w:rFonts w:eastAsia="楷体_GB2312"/>
        </w:rPr>
        <w:t>1</w:t>
      </w:r>
      <w:r>
        <w:rPr>
          <w:rFonts w:hint="eastAsia" w:eastAsia="楷体_GB2312" w:cs="楷体_GB2312"/>
        </w:rPr>
        <w:t>）必须是本单位具备工程技术或工程经济类中级及以上职称、同时具备与评标工程技术要求相当条件和能力水平的人员出任；职称证上的工作单位与招标人名称不符的，须附招标人为其缴纳的近</w:t>
      </w:r>
      <w:r>
        <w:rPr>
          <w:rFonts w:eastAsia="楷体_GB2312"/>
        </w:rPr>
        <w:t>3</w:t>
      </w:r>
      <w:r>
        <w:rPr>
          <w:rFonts w:hint="eastAsia" w:eastAsia="楷体_GB2312" w:cs="楷体_GB2312"/>
        </w:rPr>
        <w:t>个月的社会保险证明或者工作编制证明文件的扫描件；（</w:t>
      </w:r>
      <w:r>
        <w:rPr>
          <w:rFonts w:eastAsia="楷体_GB2312"/>
        </w:rPr>
        <w:t>2</w:t>
      </w:r>
      <w:r>
        <w:rPr>
          <w:rFonts w:hint="eastAsia" w:eastAsia="楷体_GB2312" w:cs="楷体_GB2312"/>
        </w:rPr>
        <w:t>）本单位无符合上述条件的人员时，可以委托持《广西壮族自治区建设工程招标投标评标专家资格证书》的人员出任；持证人员已退休的，应附退休证明文件的扫描件，持证人员在职的，应附现任职单位为其缴纳的近</w:t>
      </w:r>
      <w:r>
        <w:rPr>
          <w:rFonts w:eastAsia="楷体_GB2312"/>
        </w:rPr>
        <w:t>3</w:t>
      </w:r>
      <w:r>
        <w:rPr>
          <w:rFonts w:hint="eastAsia" w:eastAsia="楷体_GB2312" w:cs="楷体_GB2312"/>
        </w:rPr>
        <w:t>个月的社会保险证明或者工作编制证明文件的扫描件。以上扫描件应在开标前通过玉林市公共资源交易平台提交并审核通过。</w:t>
      </w:r>
    </w:p>
    <w:p>
      <w:pPr>
        <w:pStyle w:val="3"/>
        <w:keepNext w:val="0"/>
        <w:keepLines w:val="0"/>
        <w:sectPr>
          <w:pgSz w:w="11906" w:h="16838"/>
          <w:pgMar w:top="1440" w:right="1440" w:bottom="1440" w:left="1797" w:header="851" w:footer="851" w:gutter="0"/>
          <w:cols w:space="720" w:num="1"/>
          <w:docGrid w:linePitch="312" w:charSpace="0"/>
        </w:sectPr>
      </w:pPr>
    </w:p>
    <w:p>
      <w:pPr>
        <w:pStyle w:val="3"/>
        <w:jc w:val="center"/>
      </w:pPr>
      <w:bookmarkStart w:id="49" w:name="_Toc389065144"/>
      <w:bookmarkStart w:id="50" w:name="_Toc407135077"/>
      <w:bookmarkStart w:id="51" w:name="_Toc15344"/>
      <w:r>
        <w:rPr>
          <w:rFonts w:hint="eastAsia" w:cs="黑体"/>
        </w:rPr>
        <w:t>投标人须知正文部分</w:t>
      </w:r>
      <w:bookmarkEnd w:id="49"/>
      <w:bookmarkEnd w:id="50"/>
      <w:bookmarkEnd w:id="51"/>
    </w:p>
    <w:p>
      <w:pPr>
        <w:pStyle w:val="3"/>
        <w:keepNext w:val="0"/>
        <w:keepLines w:val="0"/>
      </w:pPr>
    </w:p>
    <w:p>
      <w:pPr>
        <w:pStyle w:val="4"/>
      </w:pPr>
      <w:bookmarkStart w:id="52" w:name="_Toc120"/>
      <w:bookmarkStart w:id="53" w:name="_Toc389065145"/>
      <w:bookmarkStart w:id="54" w:name="_Toc407135078"/>
      <w:r>
        <w:t xml:space="preserve">1 </w:t>
      </w:r>
      <w:r>
        <w:rPr>
          <w:rFonts w:hint="eastAsia" w:cs="黑体"/>
        </w:rPr>
        <w:t>总则</w:t>
      </w:r>
      <w:bookmarkEnd w:id="52"/>
      <w:bookmarkEnd w:id="53"/>
      <w:bookmarkEnd w:id="54"/>
    </w:p>
    <w:p>
      <w:pPr>
        <w:pStyle w:val="5"/>
      </w:pPr>
      <w:bookmarkStart w:id="55" w:name="_Toc31032"/>
      <w:bookmarkStart w:id="56" w:name="_Toc389065146"/>
      <w:bookmarkStart w:id="57" w:name="_Toc407135079"/>
      <w:r>
        <w:t xml:space="preserve">1.1 </w:t>
      </w:r>
      <w:r>
        <w:rPr>
          <w:rFonts w:hint="eastAsia" w:cs="黑体"/>
        </w:rPr>
        <w:t>项目概况</w:t>
      </w:r>
      <w:bookmarkEnd w:id="55"/>
      <w:bookmarkEnd w:id="56"/>
      <w:bookmarkEnd w:id="57"/>
    </w:p>
    <w:p>
      <w:pPr>
        <w:spacing w:line="360" w:lineRule="auto"/>
        <w:ind w:firstLine="420" w:firstLineChars="200"/>
      </w:pPr>
      <w:r>
        <w:t xml:space="preserve">1.1.1 </w:t>
      </w:r>
      <w:r>
        <w:rPr>
          <w:rFonts w:hint="eastAsia" w:cs="宋体"/>
        </w:rPr>
        <w:t>根据《中华人民共和国招标投标法》等有关法律、法规和规章的规定，本招标项目已具备招标条件，现对本标段施工进行招标。</w:t>
      </w:r>
    </w:p>
    <w:p>
      <w:pPr>
        <w:spacing w:line="360" w:lineRule="auto"/>
        <w:ind w:firstLine="420" w:firstLineChars="200"/>
      </w:pPr>
      <w:r>
        <w:t xml:space="preserve">1.1.2 </w:t>
      </w:r>
      <w:r>
        <w:rPr>
          <w:rFonts w:hint="eastAsia" w:cs="宋体"/>
        </w:rPr>
        <w:t>本招标项目招标人：见</w:t>
      </w:r>
      <w:r>
        <w:t>“</w:t>
      </w:r>
      <w:r>
        <w:rPr>
          <w:rFonts w:hint="eastAsia" w:cs="宋体"/>
        </w:rPr>
        <w:t>投标人须知前附表</w:t>
      </w:r>
      <w:r>
        <w:t>”</w:t>
      </w:r>
      <w:r>
        <w:rPr>
          <w:rFonts w:hint="eastAsia" w:cs="宋体"/>
        </w:rPr>
        <w:t>。</w:t>
      </w:r>
    </w:p>
    <w:p>
      <w:pPr>
        <w:spacing w:line="360" w:lineRule="auto"/>
        <w:ind w:firstLine="420" w:firstLineChars="200"/>
      </w:pPr>
      <w:r>
        <w:t xml:space="preserve">1.1.3 </w:t>
      </w:r>
      <w:r>
        <w:rPr>
          <w:rFonts w:hint="eastAsia" w:cs="宋体"/>
        </w:rPr>
        <w:t>本标段招标代理机构：见</w:t>
      </w:r>
      <w:r>
        <w:t>“</w:t>
      </w:r>
      <w:r>
        <w:rPr>
          <w:rFonts w:hint="eastAsia" w:cs="宋体"/>
        </w:rPr>
        <w:t>投标人须知前附表</w:t>
      </w:r>
      <w:r>
        <w:t>”</w:t>
      </w:r>
      <w:r>
        <w:rPr>
          <w:rFonts w:hint="eastAsia" w:cs="宋体"/>
        </w:rPr>
        <w:t>。</w:t>
      </w:r>
    </w:p>
    <w:p>
      <w:pPr>
        <w:spacing w:line="360" w:lineRule="auto"/>
        <w:ind w:firstLine="420" w:firstLineChars="200"/>
      </w:pPr>
      <w:r>
        <w:t xml:space="preserve">1.1.4 </w:t>
      </w:r>
      <w:r>
        <w:rPr>
          <w:rFonts w:hint="eastAsia" w:cs="宋体"/>
        </w:rPr>
        <w:t>本招标项目名称及项目招标编号：见</w:t>
      </w:r>
      <w:r>
        <w:t>“</w:t>
      </w:r>
      <w:r>
        <w:rPr>
          <w:rFonts w:hint="eastAsia" w:cs="宋体"/>
        </w:rPr>
        <w:t>投标人须知前附表</w:t>
      </w:r>
      <w:r>
        <w:t>”</w:t>
      </w:r>
      <w:r>
        <w:rPr>
          <w:rFonts w:hint="eastAsia" w:cs="宋体"/>
        </w:rPr>
        <w:t>。</w:t>
      </w:r>
    </w:p>
    <w:p>
      <w:pPr>
        <w:spacing w:line="360" w:lineRule="auto"/>
        <w:ind w:firstLine="420" w:firstLineChars="200"/>
      </w:pPr>
      <w:r>
        <w:t xml:space="preserve">1.1.5 </w:t>
      </w:r>
      <w:r>
        <w:rPr>
          <w:rFonts w:hint="eastAsia" w:cs="宋体"/>
        </w:rPr>
        <w:t>本标段建设地点：见</w:t>
      </w:r>
      <w:r>
        <w:t>“</w:t>
      </w:r>
      <w:r>
        <w:rPr>
          <w:rFonts w:hint="eastAsia" w:cs="宋体"/>
        </w:rPr>
        <w:t>投标人须知前附表</w:t>
      </w:r>
      <w:r>
        <w:t>”</w:t>
      </w:r>
      <w:r>
        <w:rPr>
          <w:rFonts w:hint="eastAsia" w:cs="宋体"/>
        </w:rPr>
        <w:t>。</w:t>
      </w:r>
    </w:p>
    <w:p>
      <w:pPr>
        <w:pStyle w:val="5"/>
      </w:pPr>
      <w:bookmarkStart w:id="58" w:name="_Toc407135080"/>
      <w:bookmarkStart w:id="59" w:name="_Toc1120"/>
      <w:bookmarkStart w:id="60" w:name="_Toc389065147"/>
      <w:r>
        <w:t xml:space="preserve">1.2 </w:t>
      </w:r>
      <w:bookmarkEnd w:id="58"/>
      <w:r>
        <w:rPr>
          <w:rFonts w:hint="eastAsia" w:cs="黑体"/>
        </w:rPr>
        <w:t>资金来源和落实及增值税计税方法情况</w:t>
      </w:r>
      <w:bookmarkEnd w:id="59"/>
      <w:bookmarkEnd w:id="60"/>
    </w:p>
    <w:p>
      <w:pPr>
        <w:spacing w:line="360" w:lineRule="auto"/>
        <w:ind w:firstLine="420" w:firstLineChars="200"/>
      </w:pPr>
      <w:r>
        <w:t xml:space="preserve">1.2.1 </w:t>
      </w:r>
      <w:r>
        <w:rPr>
          <w:rFonts w:hint="eastAsia" w:cs="宋体"/>
        </w:rPr>
        <w:t>本招标项目的资金来源：见</w:t>
      </w:r>
      <w:r>
        <w:t>“</w:t>
      </w:r>
      <w:r>
        <w:rPr>
          <w:rFonts w:hint="eastAsia" w:cs="宋体"/>
        </w:rPr>
        <w:t>投标人须知前附表</w:t>
      </w:r>
      <w:r>
        <w:t>”</w:t>
      </w:r>
      <w:r>
        <w:rPr>
          <w:rFonts w:hint="eastAsia" w:cs="宋体"/>
        </w:rPr>
        <w:t>。</w:t>
      </w:r>
    </w:p>
    <w:p>
      <w:pPr>
        <w:spacing w:line="360" w:lineRule="auto"/>
        <w:ind w:firstLine="420" w:firstLineChars="200"/>
      </w:pPr>
      <w:r>
        <w:t xml:space="preserve">1.2.2 </w:t>
      </w:r>
      <w:r>
        <w:rPr>
          <w:rFonts w:hint="eastAsia" w:cs="宋体"/>
        </w:rPr>
        <w:t>本招标项目的出资比例：见</w:t>
      </w:r>
      <w:r>
        <w:t>“</w:t>
      </w:r>
      <w:r>
        <w:rPr>
          <w:rFonts w:hint="eastAsia" w:cs="宋体"/>
        </w:rPr>
        <w:t>投标人须知前附表</w:t>
      </w:r>
      <w:r>
        <w:t>”</w:t>
      </w:r>
      <w:r>
        <w:rPr>
          <w:rFonts w:hint="eastAsia" w:cs="宋体"/>
        </w:rPr>
        <w:t>。</w:t>
      </w:r>
    </w:p>
    <w:p>
      <w:pPr>
        <w:spacing w:line="360" w:lineRule="auto"/>
        <w:ind w:firstLine="420" w:firstLineChars="200"/>
        <w:rPr>
          <w:rFonts w:cs="宋体"/>
        </w:rPr>
      </w:pPr>
      <w:r>
        <w:t xml:space="preserve">1.2.3 </w:t>
      </w:r>
      <w:r>
        <w:rPr>
          <w:rFonts w:hint="eastAsia" w:cs="宋体"/>
        </w:rPr>
        <w:t>本招标项目的资金落实情况：见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1.2.4本招标项目的增值税计税方法：见</w:t>
      </w:r>
      <w:r>
        <w:t>“</w:t>
      </w:r>
      <w:r>
        <w:rPr>
          <w:rFonts w:hint="eastAsia" w:cs="宋体"/>
        </w:rPr>
        <w:t>投标人须知前附表</w:t>
      </w:r>
      <w:r>
        <w:t>”</w:t>
      </w:r>
      <w:r>
        <w:rPr>
          <w:rFonts w:hint="eastAsia" w:cs="宋体"/>
        </w:rPr>
        <w:t>。</w:t>
      </w:r>
    </w:p>
    <w:p>
      <w:pPr>
        <w:pStyle w:val="5"/>
      </w:pPr>
      <w:bookmarkStart w:id="61" w:name="_Toc389065148"/>
      <w:bookmarkStart w:id="62" w:name="_Toc407135081"/>
      <w:bookmarkStart w:id="63" w:name="_Toc26970"/>
      <w:r>
        <w:t xml:space="preserve">1.3 </w:t>
      </w:r>
      <w:r>
        <w:rPr>
          <w:rFonts w:hint="eastAsia" w:cs="黑体"/>
        </w:rPr>
        <w:t>招标范围、计划工期和质量要求</w:t>
      </w:r>
      <w:bookmarkEnd w:id="61"/>
      <w:bookmarkEnd w:id="62"/>
      <w:bookmarkEnd w:id="63"/>
    </w:p>
    <w:p>
      <w:pPr>
        <w:spacing w:line="360" w:lineRule="auto"/>
        <w:ind w:firstLine="420" w:firstLineChars="200"/>
      </w:pPr>
      <w:r>
        <w:t xml:space="preserve">1.3.1 </w:t>
      </w:r>
      <w:r>
        <w:rPr>
          <w:rFonts w:hint="eastAsia" w:cs="宋体"/>
        </w:rPr>
        <w:t>本次招标范围：见</w:t>
      </w:r>
      <w:r>
        <w:t>“</w:t>
      </w:r>
      <w:r>
        <w:rPr>
          <w:rFonts w:hint="eastAsia" w:cs="宋体"/>
        </w:rPr>
        <w:t>投标人须知前附表</w:t>
      </w:r>
      <w:r>
        <w:t>”</w:t>
      </w:r>
      <w:r>
        <w:rPr>
          <w:rFonts w:hint="eastAsia" w:cs="宋体"/>
        </w:rPr>
        <w:t>。</w:t>
      </w:r>
    </w:p>
    <w:p>
      <w:pPr>
        <w:spacing w:line="360" w:lineRule="auto"/>
        <w:ind w:firstLine="420" w:firstLineChars="200"/>
      </w:pPr>
      <w:r>
        <w:t xml:space="preserve">1.3.2 </w:t>
      </w:r>
      <w:r>
        <w:rPr>
          <w:rFonts w:hint="eastAsia" w:cs="宋体"/>
        </w:rPr>
        <w:t>本标段的要求工期：见</w:t>
      </w:r>
      <w:r>
        <w:t>“</w:t>
      </w:r>
      <w:r>
        <w:rPr>
          <w:rFonts w:hint="eastAsia" w:cs="宋体"/>
        </w:rPr>
        <w:t>投标人须知前附表</w:t>
      </w:r>
      <w:r>
        <w:t>”</w:t>
      </w:r>
      <w:r>
        <w:rPr>
          <w:rFonts w:hint="eastAsia" w:cs="宋体"/>
        </w:rPr>
        <w:t>。</w:t>
      </w:r>
    </w:p>
    <w:p>
      <w:pPr>
        <w:spacing w:line="360" w:lineRule="auto"/>
        <w:ind w:firstLine="420" w:firstLineChars="200"/>
      </w:pPr>
      <w:r>
        <w:t xml:space="preserve">1.3.3 </w:t>
      </w:r>
      <w:r>
        <w:rPr>
          <w:rFonts w:hint="eastAsia" w:cs="宋体"/>
        </w:rPr>
        <w:t>本标段的质量要求：见</w:t>
      </w:r>
      <w:r>
        <w:t>“</w:t>
      </w:r>
      <w:r>
        <w:rPr>
          <w:rFonts w:hint="eastAsia" w:cs="宋体"/>
        </w:rPr>
        <w:t>投标人须知前附表</w:t>
      </w:r>
      <w:r>
        <w:t>”</w:t>
      </w:r>
      <w:r>
        <w:rPr>
          <w:rFonts w:hint="eastAsia" w:cs="宋体"/>
        </w:rPr>
        <w:t>。</w:t>
      </w:r>
    </w:p>
    <w:p>
      <w:pPr>
        <w:pStyle w:val="5"/>
      </w:pPr>
      <w:bookmarkStart w:id="64" w:name="_Toc407135082"/>
      <w:bookmarkStart w:id="65" w:name="_Toc389065149"/>
      <w:bookmarkStart w:id="66" w:name="_Toc13062"/>
      <w:r>
        <w:t xml:space="preserve">1.4 </w:t>
      </w:r>
      <w:r>
        <w:rPr>
          <w:rFonts w:hint="eastAsia" w:cs="黑体"/>
        </w:rPr>
        <w:t>投标人资格要求</w:t>
      </w:r>
      <w:bookmarkEnd w:id="64"/>
      <w:bookmarkEnd w:id="65"/>
      <w:bookmarkEnd w:id="66"/>
    </w:p>
    <w:p>
      <w:pPr>
        <w:spacing w:line="360" w:lineRule="auto"/>
        <w:ind w:firstLine="420" w:firstLineChars="200"/>
      </w:pPr>
      <w:r>
        <w:t xml:space="preserve">1.4.1 </w:t>
      </w:r>
      <w:r>
        <w:rPr>
          <w:rFonts w:hint="eastAsia" w:cs="宋体"/>
        </w:rPr>
        <w:t>投标人应具备承担本项目施工的资质条件、能力、诚信等要求。</w:t>
      </w:r>
    </w:p>
    <w:p>
      <w:pPr>
        <w:spacing w:line="360" w:lineRule="auto"/>
        <w:ind w:firstLine="420" w:firstLineChars="200"/>
      </w:pPr>
      <w:r>
        <w:rPr>
          <w:rFonts w:hint="eastAsia" w:cs="宋体"/>
        </w:rPr>
        <w:t>（</w:t>
      </w:r>
      <w:r>
        <w:t>1</w:t>
      </w:r>
      <w:r>
        <w:rPr>
          <w:rFonts w:hint="eastAsia" w:cs="宋体"/>
        </w:rPr>
        <w:t>）资质条件：见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2</w:t>
      </w:r>
      <w:r>
        <w:rPr>
          <w:rFonts w:hint="eastAsia" w:cs="宋体"/>
        </w:rPr>
        <w:t>）财务要求：见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3</w:t>
      </w:r>
      <w:r>
        <w:rPr>
          <w:rFonts w:hint="eastAsia" w:cs="宋体"/>
        </w:rPr>
        <w:t>）业绩要求：见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4</w:t>
      </w:r>
      <w:r>
        <w:rPr>
          <w:rFonts w:hint="eastAsia" w:cs="宋体"/>
        </w:rPr>
        <w:t>）诚信要求：见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5</w:t>
      </w:r>
      <w:r>
        <w:rPr>
          <w:rFonts w:hint="eastAsia" w:cs="宋体"/>
        </w:rPr>
        <w:t>）项目经理资格：见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6</w:t>
      </w:r>
      <w:r>
        <w:rPr>
          <w:rFonts w:hint="eastAsia" w:cs="宋体"/>
        </w:rPr>
        <w:t>）专职安全员要求：见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7</w:t>
      </w:r>
      <w:r>
        <w:rPr>
          <w:rFonts w:hint="eastAsia" w:cs="宋体"/>
        </w:rPr>
        <w:t>）其他要求：见</w:t>
      </w:r>
      <w:r>
        <w:t>“</w:t>
      </w:r>
      <w:r>
        <w:rPr>
          <w:rFonts w:hint="eastAsia" w:cs="宋体"/>
        </w:rPr>
        <w:t>投标人须知前附表</w:t>
      </w:r>
      <w:r>
        <w:t>”</w:t>
      </w:r>
      <w:r>
        <w:rPr>
          <w:rFonts w:hint="eastAsia" w:cs="宋体"/>
        </w:rPr>
        <w:t>。</w:t>
      </w:r>
    </w:p>
    <w:p>
      <w:pPr>
        <w:spacing w:line="360" w:lineRule="auto"/>
        <w:ind w:firstLine="420" w:firstLineChars="200"/>
      </w:pPr>
      <w:r>
        <w:t>1.4.2 “</w:t>
      </w:r>
      <w:r>
        <w:rPr>
          <w:rFonts w:hint="eastAsia" w:cs="宋体"/>
        </w:rPr>
        <w:t>投标人须知前附表</w:t>
      </w:r>
      <w:r>
        <w:t>”</w:t>
      </w:r>
      <w:r>
        <w:rPr>
          <w:rFonts w:hint="eastAsia" w:cs="宋体"/>
        </w:rPr>
        <w:t>规定接受联合体投标的，除应符合本章第</w:t>
      </w:r>
      <w:r>
        <w:t>1.4.1</w:t>
      </w:r>
      <w:r>
        <w:rPr>
          <w:rFonts w:hint="eastAsia" w:cs="宋体"/>
        </w:rPr>
        <w:t>项和</w:t>
      </w:r>
      <w:r>
        <w:t>“</w:t>
      </w:r>
      <w:r>
        <w:rPr>
          <w:rFonts w:hint="eastAsia" w:cs="宋体"/>
        </w:rPr>
        <w:t>投标人须知前附表</w:t>
      </w:r>
      <w:r>
        <w:t>”</w:t>
      </w:r>
      <w:r>
        <w:rPr>
          <w:rFonts w:hint="eastAsia" w:cs="宋体"/>
        </w:rPr>
        <w:t>的要求外，还应遵守以下规定：</w:t>
      </w:r>
    </w:p>
    <w:p>
      <w:pPr>
        <w:spacing w:line="360" w:lineRule="auto"/>
        <w:ind w:firstLine="420" w:firstLineChars="200"/>
      </w:pPr>
      <w:r>
        <w:rPr>
          <w:rFonts w:hint="eastAsia" w:cs="宋体"/>
        </w:rPr>
        <w:t>（</w:t>
      </w:r>
      <w:r>
        <w:t>1</w:t>
      </w:r>
      <w:r>
        <w:rPr>
          <w:rFonts w:hint="eastAsia" w:cs="宋体"/>
        </w:rPr>
        <w:t>）联合体各方应按招标文件提供的格式签订联合体协议书，明确联合体牵头人和各方权利义务；</w:t>
      </w:r>
    </w:p>
    <w:p>
      <w:pPr>
        <w:spacing w:line="360" w:lineRule="auto"/>
        <w:ind w:firstLine="420" w:firstLineChars="200"/>
      </w:pPr>
      <w:r>
        <w:rPr>
          <w:rFonts w:hint="eastAsia" w:cs="宋体"/>
        </w:rPr>
        <w:t>（</w:t>
      </w:r>
      <w:r>
        <w:t>2</w:t>
      </w:r>
      <w:r>
        <w:rPr>
          <w:rFonts w:hint="eastAsia" w:cs="宋体"/>
        </w:rPr>
        <w:t>）由同一专业的单位组成的联合体，按照资质等级较低的单位确定资质等级；</w:t>
      </w:r>
    </w:p>
    <w:p>
      <w:pPr>
        <w:spacing w:line="360" w:lineRule="auto"/>
        <w:ind w:firstLine="420" w:firstLineChars="200"/>
      </w:pPr>
      <w:r>
        <w:rPr>
          <w:rFonts w:hint="eastAsia" w:cs="宋体"/>
        </w:rPr>
        <w:t>（</w:t>
      </w:r>
      <w:r>
        <w:t>3</w:t>
      </w:r>
      <w:r>
        <w:rPr>
          <w:rFonts w:hint="eastAsia" w:cs="宋体"/>
        </w:rPr>
        <w:t>）联合体各方不得再以自己名义单独或参加其他联合体在同一标段中投标。</w:t>
      </w:r>
    </w:p>
    <w:p>
      <w:pPr>
        <w:spacing w:line="360" w:lineRule="auto"/>
        <w:ind w:firstLine="420" w:firstLineChars="200"/>
      </w:pPr>
      <w:r>
        <w:t xml:space="preserve">1.4.3 </w:t>
      </w:r>
      <w:r>
        <w:rPr>
          <w:rFonts w:hint="eastAsia" w:cs="宋体"/>
        </w:rPr>
        <w:t>投标人不得存在下列情形之一：</w:t>
      </w:r>
    </w:p>
    <w:p>
      <w:pPr>
        <w:spacing w:line="360" w:lineRule="auto"/>
        <w:ind w:firstLine="420" w:firstLineChars="200"/>
      </w:pPr>
      <w:r>
        <w:rPr>
          <w:rFonts w:hint="eastAsia" w:cs="宋体"/>
        </w:rPr>
        <w:t>（</w:t>
      </w:r>
      <w:r>
        <w:t>1</w:t>
      </w:r>
      <w:r>
        <w:rPr>
          <w:rFonts w:hint="eastAsia" w:cs="宋体"/>
        </w:rPr>
        <w:t>）与招标人存在利害关系可能影响招标公正性的法人、其他组织；</w:t>
      </w:r>
    </w:p>
    <w:p>
      <w:pPr>
        <w:spacing w:line="360" w:lineRule="auto"/>
        <w:ind w:firstLine="420" w:firstLineChars="200"/>
      </w:pPr>
      <w:r>
        <w:rPr>
          <w:rFonts w:hint="eastAsia" w:cs="宋体"/>
        </w:rPr>
        <w:t>（</w:t>
      </w:r>
      <w:r>
        <w:t>2</w:t>
      </w:r>
      <w:r>
        <w:rPr>
          <w:rFonts w:hint="eastAsia" w:cs="宋体"/>
        </w:rPr>
        <w:t>）为本标段前期准备提供设计或咨询服务的，但设计施工总承包的除外；</w:t>
      </w:r>
    </w:p>
    <w:p>
      <w:pPr>
        <w:spacing w:line="360" w:lineRule="auto"/>
        <w:ind w:firstLine="420" w:firstLineChars="200"/>
      </w:pPr>
      <w:r>
        <w:rPr>
          <w:rFonts w:hint="eastAsia" w:cs="宋体"/>
        </w:rPr>
        <w:t>（</w:t>
      </w:r>
      <w:r>
        <w:t>3</w:t>
      </w:r>
      <w:r>
        <w:rPr>
          <w:rFonts w:hint="eastAsia" w:cs="宋体"/>
        </w:rPr>
        <w:t>）为本标段的监理人；</w:t>
      </w:r>
    </w:p>
    <w:p>
      <w:pPr>
        <w:spacing w:line="360" w:lineRule="auto"/>
        <w:ind w:firstLine="420" w:firstLineChars="200"/>
      </w:pPr>
      <w:r>
        <w:rPr>
          <w:rFonts w:hint="eastAsia" w:cs="宋体"/>
        </w:rPr>
        <w:t>（</w:t>
      </w:r>
      <w:r>
        <w:t>4</w:t>
      </w:r>
      <w:r>
        <w:rPr>
          <w:rFonts w:hint="eastAsia" w:cs="宋体"/>
        </w:rPr>
        <w:t>）为本标段的代建人；</w:t>
      </w:r>
    </w:p>
    <w:p>
      <w:pPr>
        <w:spacing w:line="360" w:lineRule="auto"/>
        <w:ind w:firstLine="420" w:firstLineChars="200"/>
      </w:pPr>
      <w:r>
        <w:rPr>
          <w:rFonts w:hint="eastAsia" w:cs="宋体"/>
        </w:rPr>
        <w:t>（</w:t>
      </w:r>
      <w:r>
        <w:t>5</w:t>
      </w:r>
      <w:r>
        <w:rPr>
          <w:rFonts w:hint="eastAsia" w:cs="宋体"/>
        </w:rPr>
        <w:t>）为本标段提供招标代理服务的；</w:t>
      </w:r>
    </w:p>
    <w:p>
      <w:pPr>
        <w:spacing w:line="360" w:lineRule="auto"/>
        <w:ind w:firstLine="420" w:firstLineChars="200"/>
      </w:pPr>
      <w:r>
        <w:rPr>
          <w:rFonts w:hint="eastAsia" w:cs="宋体"/>
        </w:rPr>
        <w:t>（</w:t>
      </w:r>
      <w:r>
        <w:t>6</w:t>
      </w:r>
      <w:r>
        <w:rPr>
          <w:rFonts w:hint="eastAsia" w:cs="宋体"/>
        </w:rPr>
        <w:t>）与本标段的监理人或代建人或招标代理机构同为一个法定代表人的；</w:t>
      </w:r>
    </w:p>
    <w:p>
      <w:pPr>
        <w:spacing w:line="360" w:lineRule="auto"/>
        <w:ind w:firstLine="420" w:firstLineChars="200"/>
      </w:pPr>
      <w:r>
        <w:rPr>
          <w:rFonts w:hint="eastAsia" w:cs="宋体"/>
        </w:rPr>
        <w:t>（</w:t>
      </w:r>
      <w:r>
        <w:t>7</w:t>
      </w:r>
      <w:r>
        <w:rPr>
          <w:rFonts w:hint="eastAsia" w:cs="宋体"/>
        </w:rPr>
        <w:t>）与本标段的监理人或代建人或招标代理机构相互控股或参股的；</w:t>
      </w:r>
    </w:p>
    <w:p>
      <w:pPr>
        <w:spacing w:line="360" w:lineRule="auto"/>
        <w:ind w:firstLine="420" w:firstLineChars="200"/>
      </w:pPr>
      <w:r>
        <w:rPr>
          <w:rFonts w:hint="eastAsia" w:cs="宋体"/>
        </w:rPr>
        <w:t>（</w:t>
      </w:r>
      <w:r>
        <w:t>8</w:t>
      </w:r>
      <w:r>
        <w:rPr>
          <w:rFonts w:hint="eastAsia" w:cs="宋体"/>
        </w:rPr>
        <w:t>）与本标段的监理人或代建人或招标代理机构相互任职或工作的；</w:t>
      </w:r>
    </w:p>
    <w:p>
      <w:pPr>
        <w:spacing w:line="360" w:lineRule="auto"/>
        <w:ind w:firstLine="420" w:firstLineChars="200"/>
      </w:pPr>
      <w:r>
        <w:rPr>
          <w:rFonts w:hint="eastAsia" w:cs="宋体"/>
        </w:rPr>
        <w:t>（</w:t>
      </w:r>
      <w:r>
        <w:t>9</w:t>
      </w:r>
      <w:r>
        <w:rPr>
          <w:rFonts w:hint="eastAsia" w:cs="宋体"/>
        </w:rPr>
        <w:t>）被责令停业整顿的；</w:t>
      </w:r>
    </w:p>
    <w:p>
      <w:pPr>
        <w:spacing w:line="360" w:lineRule="auto"/>
        <w:ind w:firstLine="420" w:firstLineChars="200"/>
      </w:pPr>
      <w:r>
        <w:rPr>
          <w:rFonts w:hint="eastAsia" w:cs="宋体"/>
        </w:rPr>
        <w:t>（</w:t>
      </w:r>
      <w:r>
        <w:t>10</w:t>
      </w:r>
      <w:r>
        <w:rPr>
          <w:rFonts w:hint="eastAsia" w:cs="宋体"/>
        </w:rPr>
        <w:t>）被暂停或取消投标资格的；</w:t>
      </w:r>
    </w:p>
    <w:p>
      <w:pPr>
        <w:spacing w:line="360" w:lineRule="auto"/>
        <w:ind w:firstLine="420" w:firstLineChars="200"/>
      </w:pPr>
      <w:r>
        <w:rPr>
          <w:rFonts w:hint="eastAsia" w:cs="宋体"/>
        </w:rPr>
        <w:t>（</w:t>
      </w:r>
      <w:r>
        <w:t>11</w:t>
      </w:r>
      <w:r>
        <w:rPr>
          <w:rFonts w:hint="eastAsia" w:cs="宋体"/>
        </w:rPr>
        <w:t>）财产被接管或或基本账户被冻结的；</w:t>
      </w:r>
    </w:p>
    <w:p>
      <w:pPr>
        <w:spacing w:line="360" w:lineRule="auto"/>
        <w:ind w:firstLine="420" w:firstLineChars="200"/>
      </w:pPr>
      <w:r>
        <w:rPr>
          <w:rFonts w:hint="eastAsia" w:cs="宋体"/>
        </w:rPr>
        <w:t>（</w:t>
      </w:r>
      <w:r>
        <w:t>12</w:t>
      </w:r>
      <w:r>
        <w:rPr>
          <w:rFonts w:hint="eastAsia" w:cs="宋体"/>
        </w:rPr>
        <w:t>）有骗取中标或严重违约或工程质量安全问题，正处在停业整顿或暂停投标期间的。</w:t>
      </w:r>
    </w:p>
    <w:p>
      <w:pPr>
        <w:spacing w:line="360" w:lineRule="auto"/>
        <w:ind w:firstLine="420" w:firstLineChars="200"/>
      </w:pPr>
      <w:r>
        <w:t xml:space="preserve">1.4.4 </w:t>
      </w:r>
      <w:r>
        <w:rPr>
          <w:rFonts w:hint="eastAsia" w:cs="宋体"/>
        </w:rPr>
        <w:t>单位负责人为同一人或者存在控股、管理关系的不同单位，不得参加同一标段投标或者未划分标段的同一招标项目投标，违反本规定的，相关投标均无效。</w:t>
      </w:r>
    </w:p>
    <w:p>
      <w:pPr>
        <w:pStyle w:val="5"/>
      </w:pPr>
      <w:bookmarkStart w:id="67" w:name="_Toc389065150"/>
      <w:bookmarkStart w:id="68" w:name="_Toc407135083"/>
      <w:bookmarkStart w:id="69" w:name="_Toc2151"/>
      <w:r>
        <w:t xml:space="preserve">1.5 </w:t>
      </w:r>
      <w:r>
        <w:rPr>
          <w:rFonts w:hint="eastAsia" w:cs="黑体"/>
        </w:rPr>
        <w:t>费用承担</w:t>
      </w:r>
      <w:bookmarkEnd w:id="67"/>
      <w:bookmarkEnd w:id="68"/>
      <w:bookmarkEnd w:id="69"/>
    </w:p>
    <w:p>
      <w:pPr>
        <w:spacing w:line="360" w:lineRule="auto"/>
        <w:ind w:firstLine="420" w:firstLineChars="200"/>
      </w:pPr>
      <w:r>
        <w:rPr>
          <w:rFonts w:hint="eastAsia" w:cs="宋体"/>
        </w:rPr>
        <w:t>投标人准备和参加投标活动发生的费用自理。</w:t>
      </w:r>
    </w:p>
    <w:p>
      <w:pPr>
        <w:pStyle w:val="5"/>
      </w:pPr>
      <w:bookmarkStart w:id="70" w:name="_Toc407135084"/>
      <w:bookmarkStart w:id="71" w:name="_Toc23688"/>
      <w:bookmarkStart w:id="72" w:name="_Toc389065151"/>
      <w:r>
        <w:t xml:space="preserve">1.6 </w:t>
      </w:r>
      <w:r>
        <w:rPr>
          <w:rFonts w:hint="eastAsia" w:cs="黑体"/>
        </w:rPr>
        <w:t>保密</w:t>
      </w:r>
      <w:bookmarkEnd w:id="70"/>
      <w:bookmarkEnd w:id="71"/>
      <w:bookmarkEnd w:id="72"/>
    </w:p>
    <w:p>
      <w:pPr>
        <w:spacing w:line="360" w:lineRule="auto"/>
        <w:ind w:firstLine="420" w:firstLineChars="200"/>
      </w:pPr>
      <w:r>
        <w:rPr>
          <w:rFonts w:hint="eastAsia" w:cs="宋体"/>
        </w:rPr>
        <w:t>参与招标投标活动的各方应对招标文件和投标文件中的商业和技术等秘密保密，违者应对由此造成的后果承担法律责任。</w:t>
      </w:r>
    </w:p>
    <w:p>
      <w:pPr>
        <w:pStyle w:val="5"/>
      </w:pPr>
      <w:bookmarkStart w:id="73" w:name="_Toc407135085"/>
      <w:bookmarkStart w:id="74" w:name="_Toc24843"/>
      <w:bookmarkStart w:id="75" w:name="_Toc389065152"/>
      <w:r>
        <w:t xml:space="preserve">1.7 </w:t>
      </w:r>
      <w:r>
        <w:rPr>
          <w:rFonts w:hint="eastAsia" w:cs="黑体"/>
        </w:rPr>
        <w:t>语言文字</w:t>
      </w:r>
      <w:bookmarkEnd w:id="73"/>
      <w:bookmarkEnd w:id="74"/>
      <w:bookmarkEnd w:id="75"/>
    </w:p>
    <w:p>
      <w:pPr>
        <w:spacing w:line="360" w:lineRule="auto"/>
        <w:ind w:firstLine="420" w:firstLineChars="200"/>
      </w:pPr>
      <w:r>
        <w:rPr>
          <w:rFonts w:hint="eastAsia" w:cs="宋体"/>
        </w:rPr>
        <w:t>除专用术语外，与招标投标有关的语言均使用中文。必要时专用术语应附有中文注释。</w:t>
      </w:r>
    </w:p>
    <w:p>
      <w:pPr>
        <w:pStyle w:val="5"/>
      </w:pPr>
      <w:bookmarkStart w:id="76" w:name="_Toc6082"/>
      <w:bookmarkStart w:id="77" w:name="_Toc389065153"/>
      <w:bookmarkStart w:id="78" w:name="_Toc407135086"/>
      <w:r>
        <w:t xml:space="preserve">1.8 </w:t>
      </w:r>
      <w:r>
        <w:rPr>
          <w:rFonts w:hint="eastAsia" w:cs="黑体"/>
        </w:rPr>
        <w:t>计量单位</w:t>
      </w:r>
      <w:bookmarkEnd w:id="76"/>
      <w:bookmarkEnd w:id="77"/>
      <w:bookmarkEnd w:id="78"/>
    </w:p>
    <w:p>
      <w:pPr>
        <w:spacing w:line="360" w:lineRule="auto"/>
        <w:ind w:firstLine="420" w:firstLineChars="200"/>
      </w:pPr>
      <w:r>
        <w:rPr>
          <w:rFonts w:hint="eastAsia" w:cs="宋体"/>
        </w:rPr>
        <w:t>所有计量均采用中华人民共和国法定计量单位。</w:t>
      </w:r>
    </w:p>
    <w:p>
      <w:pPr>
        <w:pStyle w:val="5"/>
      </w:pPr>
      <w:bookmarkStart w:id="79" w:name="_Toc407135087"/>
      <w:bookmarkStart w:id="80" w:name="_Toc389065154"/>
      <w:bookmarkStart w:id="81" w:name="_Toc4616"/>
      <w:r>
        <w:t xml:space="preserve">1.9 </w:t>
      </w:r>
      <w:r>
        <w:rPr>
          <w:rFonts w:hint="eastAsia" w:cs="黑体"/>
        </w:rPr>
        <w:t>踏勘现场</w:t>
      </w:r>
      <w:bookmarkEnd w:id="79"/>
      <w:bookmarkEnd w:id="80"/>
      <w:bookmarkEnd w:id="81"/>
    </w:p>
    <w:p>
      <w:pPr>
        <w:spacing w:line="360" w:lineRule="auto"/>
        <w:ind w:firstLine="420" w:firstLineChars="200"/>
      </w:pPr>
      <w:r>
        <w:t xml:space="preserve">1.9.1 </w:t>
      </w:r>
      <w:r>
        <w:rPr>
          <w:rFonts w:hint="eastAsia" w:cs="宋体"/>
        </w:rPr>
        <w:t>投标人根据需要自行踏勘项目现场。</w:t>
      </w:r>
    </w:p>
    <w:p>
      <w:pPr>
        <w:spacing w:line="360" w:lineRule="auto"/>
        <w:ind w:firstLine="420" w:firstLineChars="200"/>
      </w:pPr>
      <w:r>
        <w:t xml:space="preserve">1.9.2 </w:t>
      </w:r>
      <w:r>
        <w:rPr>
          <w:rFonts w:hint="eastAsia" w:cs="宋体"/>
        </w:rPr>
        <w:t>投标人踏勘现场发生的费用自理。</w:t>
      </w:r>
    </w:p>
    <w:p>
      <w:pPr>
        <w:spacing w:line="360" w:lineRule="auto"/>
        <w:ind w:firstLine="420" w:firstLineChars="200"/>
      </w:pPr>
      <w:r>
        <w:t xml:space="preserve">1.9.3 </w:t>
      </w:r>
      <w:r>
        <w:rPr>
          <w:rFonts w:hint="eastAsia" w:cs="宋体"/>
        </w:rPr>
        <w:t>投标人自行负责在踏勘现场中所发生的人员伤亡和财产损失。</w:t>
      </w:r>
    </w:p>
    <w:p>
      <w:pPr>
        <w:pStyle w:val="5"/>
      </w:pPr>
      <w:bookmarkStart w:id="82" w:name="_Toc407135088"/>
      <w:bookmarkStart w:id="83" w:name="_Toc389065155"/>
      <w:bookmarkStart w:id="84" w:name="_Toc18016"/>
      <w:r>
        <w:t xml:space="preserve">1.10 </w:t>
      </w:r>
      <w:r>
        <w:rPr>
          <w:rFonts w:hint="eastAsia" w:cs="黑体"/>
        </w:rPr>
        <w:t>投标预备会</w:t>
      </w:r>
      <w:bookmarkEnd w:id="82"/>
      <w:bookmarkEnd w:id="83"/>
      <w:bookmarkEnd w:id="84"/>
    </w:p>
    <w:p>
      <w:pPr>
        <w:spacing w:line="360" w:lineRule="auto"/>
        <w:ind w:firstLine="420" w:firstLineChars="200"/>
      </w:pPr>
      <w:r>
        <w:rPr>
          <w:rFonts w:hint="eastAsia" w:cs="宋体"/>
        </w:rPr>
        <w:t>不召开。</w:t>
      </w:r>
    </w:p>
    <w:p>
      <w:pPr>
        <w:pStyle w:val="5"/>
      </w:pPr>
      <w:bookmarkStart w:id="85" w:name="_Toc389065156"/>
      <w:bookmarkStart w:id="86" w:name="_Toc1165"/>
      <w:bookmarkStart w:id="87" w:name="_Toc407135089"/>
      <w:r>
        <w:t xml:space="preserve">1.11 </w:t>
      </w:r>
      <w:r>
        <w:rPr>
          <w:rFonts w:hint="eastAsia" w:cs="黑体"/>
        </w:rPr>
        <w:t>分包</w:t>
      </w:r>
      <w:bookmarkEnd w:id="85"/>
      <w:bookmarkEnd w:id="86"/>
      <w:bookmarkEnd w:id="87"/>
    </w:p>
    <w:p>
      <w:pPr>
        <w:spacing w:line="360" w:lineRule="auto"/>
        <w:ind w:firstLine="420" w:firstLineChars="200"/>
      </w:pPr>
      <w:r>
        <w:rPr>
          <w:rFonts w:hint="eastAsia" w:cs="宋体"/>
        </w:rPr>
        <w:t>投标人拟在中标后将中标项目的部分非主体、非关键性工作进行分包的，应符合</w:t>
      </w:r>
      <w:r>
        <w:t>“</w:t>
      </w:r>
      <w:r>
        <w:rPr>
          <w:rFonts w:hint="eastAsia" w:cs="宋体"/>
        </w:rPr>
        <w:t>投标人须知前附表</w:t>
      </w:r>
      <w:r>
        <w:t>”</w:t>
      </w:r>
      <w:r>
        <w:rPr>
          <w:rFonts w:hint="eastAsia" w:cs="宋体"/>
        </w:rPr>
        <w:t>规定的分包内容、分包金额和接受分包的第三人资质要求等限制性条件。</w:t>
      </w:r>
    </w:p>
    <w:p>
      <w:pPr>
        <w:pStyle w:val="5"/>
      </w:pPr>
      <w:bookmarkStart w:id="88" w:name="_Toc407135090"/>
      <w:bookmarkStart w:id="89" w:name="_Toc10841"/>
      <w:bookmarkStart w:id="90" w:name="_Toc389065157"/>
      <w:r>
        <w:t xml:space="preserve">1.12 </w:t>
      </w:r>
      <w:r>
        <w:rPr>
          <w:rFonts w:hint="eastAsia" w:cs="黑体"/>
        </w:rPr>
        <w:t>偏离</w:t>
      </w:r>
      <w:bookmarkEnd w:id="88"/>
      <w:bookmarkEnd w:id="89"/>
      <w:bookmarkEnd w:id="90"/>
    </w:p>
    <w:p>
      <w:pPr>
        <w:spacing w:line="360" w:lineRule="auto"/>
        <w:ind w:firstLine="420" w:firstLineChars="200"/>
      </w:pPr>
      <w:r>
        <w:rPr>
          <w:rFonts w:hint="eastAsia" w:cs="宋体"/>
        </w:rPr>
        <w:t>不允许。</w:t>
      </w:r>
    </w:p>
    <w:p>
      <w:pPr>
        <w:pStyle w:val="4"/>
      </w:pPr>
      <w:bookmarkStart w:id="91" w:name="_Toc389065158"/>
      <w:bookmarkStart w:id="92" w:name="_Toc551"/>
      <w:bookmarkStart w:id="93" w:name="_Toc407135091"/>
      <w:r>
        <w:t xml:space="preserve">2 </w:t>
      </w:r>
      <w:r>
        <w:rPr>
          <w:rFonts w:hint="eastAsia" w:cs="黑体"/>
        </w:rPr>
        <w:t>招标文件</w:t>
      </w:r>
      <w:bookmarkEnd w:id="91"/>
      <w:bookmarkEnd w:id="92"/>
      <w:bookmarkEnd w:id="93"/>
    </w:p>
    <w:p>
      <w:pPr>
        <w:pStyle w:val="5"/>
      </w:pPr>
      <w:bookmarkStart w:id="94" w:name="_Toc407135092"/>
      <w:bookmarkStart w:id="95" w:name="_Toc389065159"/>
      <w:bookmarkStart w:id="96" w:name="_Toc8346"/>
      <w:r>
        <w:t xml:space="preserve">2.1 </w:t>
      </w:r>
      <w:r>
        <w:rPr>
          <w:rFonts w:hint="eastAsia" w:cs="黑体"/>
        </w:rPr>
        <w:t>招标文件的组成</w:t>
      </w:r>
      <w:bookmarkEnd w:id="94"/>
      <w:bookmarkEnd w:id="95"/>
      <w:bookmarkEnd w:id="96"/>
    </w:p>
    <w:p>
      <w:pPr>
        <w:spacing w:line="360" w:lineRule="auto"/>
        <w:ind w:firstLine="420" w:firstLineChars="200"/>
      </w:pPr>
      <w:r>
        <w:t xml:space="preserve">2.1.1 </w:t>
      </w:r>
      <w:r>
        <w:rPr>
          <w:rFonts w:hint="eastAsia" w:cs="宋体"/>
        </w:rPr>
        <w:t>本招标文件包括：</w:t>
      </w:r>
    </w:p>
    <w:p>
      <w:pPr>
        <w:spacing w:line="360" w:lineRule="auto"/>
        <w:ind w:firstLine="420" w:firstLineChars="200"/>
      </w:pPr>
      <w:r>
        <w:rPr>
          <w:rFonts w:hint="eastAsia" w:cs="宋体"/>
        </w:rPr>
        <w:t>（</w:t>
      </w:r>
      <w:r>
        <w:t>1</w:t>
      </w:r>
      <w:r>
        <w:rPr>
          <w:rFonts w:hint="eastAsia" w:cs="宋体"/>
        </w:rPr>
        <w:t>）招标公告（或投标邀请书）；</w:t>
      </w:r>
    </w:p>
    <w:p>
      <w:pPr>
        <w:spacing w:line="360" w:lineRule="auto"/>
        <w:ind w:firstLine="420" w:firstLineChars="200"/>
      </w:pPr>
      <w:r>
        <w:rPr>
          <w:rFonts w:hint="eastAsia" w:cs="宋体"/>
        </w:rPr>
        <w:t>（</w:t>
      </w:r>
      <w:r>
        <w:t>2</w:t>
      </w:r>
      <w:r>
        <w:rPr>
          <w:rFonts w:hint="eastAsia" w:cs="宋体"/>
        </w:rPr>
        <w:t>）投标人须知；</w:t>
      </w:r>
    </w:p>
    <w:p>
      <w:pPr>
        <w:spacing w:line="360" w:lineRule="auto"/>
        <w:ind w:firstLine="420" w:firstLineChars="200"/>
      </w:pPr>
      <w:r>
        <w:rPr>
          <w:rFonts w:hint="eastAsia" w:cs="宋体"/>
        </w:rPr>
        <w:t>（</w:t>
      </w:r>
      <w:r>
        <w:t>3</w:t>
      </w:r>
      <w:r>
        <w:rPr>
          <w:rFonts w:hint="eastAsia" w:cs="宋体"/>
        </w:rPr>
        <w:t>）评标办法；</w:t>
      </w:r>
    </w:p>
    <w:p>
      <w:pPr>
        <w:spacing w:line="360" w:lineRule="auto"/>
        <w:ind w:firstLine="420" w:firstLineChars="200"/>
      </w:pPr>
      <w:r>
        <w:rPr>
          <w:rFonts w:hint="eastAsia" w:cs="宋体"/>
        </w:rPr>
        <w:t>（</w:t>
      </w:r>
      <w:r>
        <w:t>4</w:t>
      </w:r>
      <w:r>
        <w:rPr>
          <w:rFonts w:hint="eastAsia" w:cs="宋体"/>
        </w:rPr>
        <w:t>）合同条款及格式；</w:t>
      </w:r>
    </w:p>
    <w:p>
      <w:pPr>
        <w:spacing w:line="360" w:lineRule="auto"/>
        <w:ind w:firstLine="420" w:firstLineChars="200"/>
      </w:pPr>
      <w:r>
        <w:rPr>
          <w:rFonts w:hint="eastAsia" w:cs="宋体"/>
        </w:rPr>
        <w:t>（</w:t>
      </w:r>
      <w:r>
        <w:t>5</w:t>
      </w:r>
      <w:r>
        <w:rPr>
          <w:rFonts w:hint="eastAsia" w:cs="宋体"/>
        </w:rPr>
        <w:t>）工程量清单（电子版，后缀名“</w:t>
      </w:r>
      <w:r>
        <w:t>.gxzb</w:t>
      </w:r>
      <w:r>
        <w:rPr>
          <w:rFonts w:hint="eastAsia" w:cs="宋体"/>
        </w:rPr>
        <w:t>”）；</w:t>
      </w:r>
    </w:p>
    <w:p>
      <w:pPr>
        <w:spacing w:line="360" w:lineRule="auto"/>
        <w:ind w:firstLine="420" w:firstLineChars="200"/>
      </w:pPr>
      <w:r>
        <w:rPr>
          <w:rFonts w:hint="eastAsia" w:cs="宋体"/>
        </w:rPr>
        <w:t>（</w:t>
      </w:r>
      <w:r>
        <w:t>6</w:t>
      </w:r>
      <w:r>
        <w:rPr>
          <w:rFonts w:hint="eastAsia" w:cs="宋体"/>
        </w:rPr>
        <w:t>）招标控制价；</w:t>
      </w:r>
    </w:p>
    <w:p>
      <w:pPr>
        <w:spacing w:line="360" w:lineRule="auto"/>
        <w:ind w:firstLine="420" w:firstLineChars="200"/>
      </w:pPr>
      <w:r>
        <w:rPr>
          <w:rFonts w:hint="eastAsia" w:cs="宋体"/>
        </w:rPr>
        <w:t>（</w:t>
      </w:r>
      <w:r>
        <w:t>7</w:t>
      </w:r>
      <w:r>
        <w:rPr>
          <w:rFonts w:hint="eastAsia" w:cs="宋体"/>
        </w:rPr>
        <w:t>）图纸（电子图，</w:t>
      </w:r>
      <w:r>
        <w:t>RAR</w:t>
      </w:r>
      <w:r>
        <w:rPr>
          <w:rFonts w:hint="eastAsia" w:cs="宋体"/>
        </w:rPr>
        <w:t>、</w:t>
      </w:r>
      <w:r>
        <w:t>ZIP</w:t>
      </w:r>
      <w:r>
        <w:rPr>
          <w:rFonts w:hint="eastAsia" w:cs="宋体"/>
        </w:rPr>
        <w:t>压缩文件）；</w:t>
      </w:r>
    </w:p>
    <w:p>
      <w:pPr>
        <w:spacing w:line="360" w:lineRule="auto"/>
        <w:ind w:firstLine="420" w:firstLineChars="200"/>
      </w:pPr>
      <w:r>
        <w:rPr>
          <w:rFonts w:hint="eastAsia" w:cs="宋体"/>
        </w:rPr>
        <w:t>（</w:t>
      </w:r>
      <w:r>
        <w:t>8</w:t>
      </w:r>
      <w:r>
        <w:rPr>
          <w:rFonts w:hint="eastAsia" w:cs="宋体"/>
        </w:rPr>
        <w:t>）技术标准和要求；</w:t>
      </w:r>
    </w:p>
    <w:p>
      <w:pPr>
        <w:spacing w:line="360" w:lineRule="auto"/>
        <w:ind w:firstLine="420" w:firstLineChars="200"/>
      </w:pPr>
      <w:r>
        <w:rPr>
          <w:rFonts w:hint="eastAsia" w:cs="宋体"/>
        </w:rPr>
        <w:t>（</w:t>
      </w:r>
      <w:r>
        <w:t>9</w:t>
      </w:r>
      <w:r>
        <w:rPr>
          <w:rFonts w:hint="eastAsia" w:cs="宋体"/>
        </w:rPr>
        <w:t>）投标文件格式；</w:t>
      </w:r>
    </w:p>
    <w:p>
      <w:pPr>
        <w:spacing w:line="360" w:lineRule="auto"/>
        <w:ind w:firstLine="420" w:firstLineChars="200"/>
      </w:pPr>
      <w:r>
        <w:rPr>
          <w:rFonts w:hint="eastAsia" w:cs="宋体"/>
        </w:rPr>
        <w:t>（</w:t>
      </w:r>
      <w:r>
        <w:t>10</w:t>
      </w:r>
      <w:r>
        <w:rPr>
          <w:rFonts w:hint="eastAsia" w:cs="宋体"/>
        </w:rPr>
        <w:t>）</w:t>
      </w:r>
      <w:r>
        <w:t>“</w:t>
      </w:r>
      <w:r>
        <w:rPr>
          <w:rFonts w:hint="eastAsia" w:cs="宋体"/>
        </w:rPr>
        <w:t>投标人须知前附表</w:t>
      </w:r>
      <w:r>
        <w:t>”</w:t>
      </w:r>
      <w:r>
        <w:rPr>
          <w:rFonts w:hint="eastAsia" w:cs="宋体"/>
        </w:rPr>
        <w:t>规定的其他材料。</w:t>
      </w:r>
    </w:p>
    <w:p>
      <w:pPr>
        <w:spacing w:line="360" w:lineRule="auto"/>
        <w:ind w:firstLine="420" w:firstLineChars="200"/>
      </w:pPr>
      <w:r>
        <w:t xml:space="preserve">2.1.2 </w:t>
      </w:r>
      <w:r>
        <w:rPr>
          <w:rFonts w:hint="eastAsia" w:cs="宋体"/>
        </w:rPr>
        <w:t>根据本章第</w:t>
      </w:r>
      <w:r>
        <w:t>2.2</w:t>
      </w:r>
      <w:r>
        <w:rPr>
          <w:rFonts w:hint="eastAsia" w:cs="宋体"/>
        </w:rPr>
        <w:t>款和第</w:t>
      </w:r>
      <w:r>
        <w:t>2.3</w:t>
      </w:r>
      <w:r>
        <w:rPr>
          <w:rFonts w:hint="eastAsia" w:cs="宋体"/>
        </w:rPr>
        <w:t>款对招标文件所作的澄清、修改，构成招标文件的组成部分。</w:t>
      </w:r>
      <w:r>
        <w:rPr>
          <w:rFonts w:hint="eastAsia" w:hAnsi="宋体" w:cs="宋体"/>
        </w:rPr>
        <w:t>当招标文件及其澄清、修改或补充文件对于同一内容表述不一致时，以最后发出的书面文件为准。</w:t>
      </w:r>
    </w:p>
    <w:p>
      <w:pPr>
        <w:pStyle w:val="5"/>
      </w:pPr>
      <w:bookmarkStart w:id="97" w:name="_Toc3936"/>
      <w:bookmarkStart w:id="98" w:name="_Toc389065160"/>
      <w:bookmarkStart w:id="99" w:name="_Toc407135093"/>
      <w:r>
        <w:t xml:space="preserve">2.2 </w:t>
      </w:r>
      <w:r>
        <w:rPr>
          <w:rFonts w:hint="eastAsia" w:cs="黑体"/>
        </w:rPr>
        <w:t>招标文件的澄清</w:t>
      </w:r>
      <w:bookmarkEnd w:id="97"/>
      <w:bookmarkEnd w:id="98"/>
      <w:bookmarkEnd w:id="99"/>
    </w:p>
    <w:p>
      <w:pPr>
        <w:spacing w:line="360" w:lineRule="auto"/>
        <w:ind w:firstLine="420" w:firstLineChars="200"/>
      </w:pPr>
      <w:r>
        <w:t xml:space="preserve">2.2.1 </w:t>
      </w:r>
      <w:r>
        <w:rPr>
          <w:rFonts w:hint="eastAsia" w:hAnsi="宋体" w:cs="宋体"/>
        </w:rPr>
        <w:t>投标人应仔细阅读和检查招标文件的全部内容，如有疑问或异议，应在投标人须知前附表规定的时间前通过玉林市公共资源交易平台，</w:t>
      </w:r>
      <w:r>
        <w:rPr>
          <w:rFonts w:hint="eastAsia" w:cs="宋体"/>
        </w:rPr>
        <w:t>根据要求进行网上投标询疑，</w:t>
      </w:r>
      <w:r>
        <w:rPr>
          <w:rFonts w:hint="eastAsia" w:hAnsi="宋体" w:cs="宋体"/>
        </w:rPr>
        <w:t>要求招标人（招标代理）对招标文件予以澄清。</w:t>
      </w:r>
    </w:p>
    <w:p>
      <w:pPr>
        <w:spacing w:line="360" w:lineRule="auto"/>
        <w:ind w:firstLine="420" w:firstLineChars="200"/>
        <w:rPr>
          <w:rFonts w:hAnsi="宋体"/>
        </w:rPr>
      </w:pPr>
      <w:r>
        <w:t xml:space="preserve">2.2.2 </w:t>
      </w:r>
      <w:r>
        <w:rPr>
          <w:rFonts w:hint="eastAsia" w:cs="宋体"/>
        </w:rPr>
        <w:t>招标人对</w:t>
      </w:r>
      <w:r>
        <w:rPr>
          <w:rFonts w:hint="eastAsia" w:hAnsi="宋体" w:cs="宋体"/>
        </w:rPr>
        <w:t>招标文件的澄清将在“投标人须知前附表”规定的投标截止时间</w:t>
      </w:r>
      <w:r>
        <w:t>15</w:t>
      </w:r>
      <w:r>
        <w:rPr>
          <w:rFonts w:hint="eastAsia" w:hAnsi="宋体" w:cs="宋体"/>
        </w:rPr>
        <w:t>日前</w:t>
      </w:r>
      <w:r>
        <w:rPr>
          <w:rFonts w:hint="eastAsia" w:cs="宋体"/>
        </w:rPr>
        <w:t>（不涉及招标文件实质性内容修改的除外）通过当地交易中心网站及</w:t>
      </w:r>
      <w:r>
        <w:rPr>
          <w:rFonts w:hint="eastAsia" w:hAnsi="宋体" w:cs="宋体"/>
        </w:rPr>
        <w:t>玉林市公共资源交易平台网站对外发布并提供给所有购买招标文件的投标人下载，但不得指明澄清问题的来源。如果澄清发出的时间距投标截止时间不足</w:t>
      </w:r>
      <w:r>
        <w:t>15</w:t>
      </w:r>
      <w:r>
        <w:rPr>
          <w:rFonts w:hint="eastAsia" w:hAnsi="宋体" w:cs="宋体"/>
        </w:rPr>
        <w:t>日，相应延长投标截止时间。</w:t>
      </w:r>
    </w:p>
    <w:p>
      <w:pPr>
        <w:spacing w:line="360" w:lineRule="auto"/>
        <w:ind w:firstLine="420" w:firstLineChars="200"/>
      </w:pPr>
      <w:r>
        <w:rPr>
          <w:rFonts w:hAnsi="宋体"/>
        </w:rPr>
        <w:t>2.2.3</w:t>
      </w:r>
      <w:r>
        <w:rPr>
          <w:rFonts w:hint="eastAsia" w:hAnsi="宋体" w:cs="宋体"/>
        </w:rPr>
        <w:t>投标人确认收到澄清的方式：</w:t>
      </w:r>
      <w:r>
        <w:rPr>
          <w:rFonts w:hint="eastAsia" w:cs="宋体"/>
        </w:rPr>
        <w:t>见</w:t>
      </w:r>
      <w:r>
        <w:t>“</w:t>
      </w:r>
      <w:r>
        <w:rPr>
          <w:rFonts w:hint="eastAsia" w:cs="宋体"/>
        </w:rPr>
        <w:t>投标人须知前附表</w:t>
      </w:r>
      <w:r>
        <w:t>”</w:t>
      </w:r>
      <w:r>
        <w:rPr>
          <w:rFonts w:hint="eastAsia" w:cs="宋体"/>
        </w:rPr>
        <w:t>。</w:t>
      </w:r>
    </w:p>
    <w:p>
      <w:pPr>
        <w:pStyle w:val="5"/>
      </w:pPr>
      <w:bookmarkStart w:id="100" w:name="_Toc389065161"/>
      <w:bookmarkStart w:id="101" w:name="_Toc407135094"/>
      <w:bookmarkStart w:id="102" w:name="_Toc29089"/>
      <w:r>
        <w:t xml:space="preserve">2.3 </w:t>
      </w:r>
      <w:r>
        <w:rPr>
          <w:rFonts w:hint="eastAsia" w:cs="黑体"/>
        </w:rPr>
        <w:t>招标文件的修改</w:t>
      </w:r>
      <w:bookmarkEnd w:id="100"/>
      <w:bookmarkEnd w:id="101"/>
      <w:bookmarkEnd w:id="102"/>
    </w:p>
    <w:p>
      <w:pPr>
        <w:spacing w:line="360" w:lineRule="auto"/>
        <w:ind w:firstLine="420" w:firstLineChars="200"/>
      </w:pPr>
      <w:r>
        <w:t xml:space="preserve">2.3.1 </w:t>
      </w:r>
      <w:r>
        <w:rPr>
          <w:rFonts w:hint="eastAsia" w:hAnsi="宋体" w:cs="宋体"/>
        </w:rPr>
        <w:t>在投标截止时间</w:t>
      </w:r>
      <w:r>
        <w:t>15</w:t>
      </w:r>
      <w:r>
        <w:rPr>
          <w:rFonts w:hint="eastAsia" w:hAnsi="宋体" w:cs="宋体"/>
        </w:rPr>
        <w:t>日前，招标人可以对招标文件进行修改，如修改</w:t>
      </w:r>
      <w:r>
        <w:rPr>
          <w:rFonts w:hint="eastAsia" w:cs="宋体"/>
        </w:rPr>
        <w:t>涉及评标办法和投标文件格式的内容，</w:t>
      </w:r>
      <w:r>
        <w:rPr>
          <w:rFonts w:hint="eastAsia" w:hAnsi="宋体" w:cs="宋体"/>
        </w:rPr>
        <w:t>招标人应将修改后的招标文件重新上传并通过玉林市公共资源交易平台通知所有已购买招标文件的投标人，投标人应按修改后的招标文件制作投标文件。如果修改招标文件的时间距投标截止时间不足</w:t>
      </w:r>
      <w:r>
        <w:t>15</w:t>
      </w:r>
      <w:r>
        <w:rPr>
          <w:rFonts w:hint="eastAsia" w:hAnsi="宋体" w:cs="宋体"/>
        </w:rPr>
        <w:t>日，相应延长投标截止时间。</w:t>
      </w:r>
    </w:p>
    <w:p>
      <w:pPr>
        <w:spacing w:line="360" w:lineRule="auto"/>
        <w:ind w:firstLine="420" w:firstLineChars="200"/>
      </w:pPr>
      <w:r>
        <w:t xml:space="preserve">2.3.2 </w:t>
      </w:r>
      <w:r>
        <w:rPr>
          <w:rFonts w:hint="eastAsia" w:hAnsi="宋体" w:cs="宋体"/>
        </w:rPr>
        <w:t>当招标文件、招标文件的修改、补充在同一内容表述不一致时，以最后上传的招标文件为准。</w:t>
      </w:r>
    </w:p>
    <w:p>
      <w:pPr>
        <w:pStyle w:val="19"/>
        <w:snapToGrid w:val="0"/>
        <w:spacing w:line="360" w:lineRule="auto"/>
        <w:ind w:firstLine="420" w:firstLineChars="200"/>
        <w:rPr>
          <w:rFonts w:hAnsi="宋体"/>
          <w:color w:val="auto"/>
          <w:sz w:val="21"/>
          <w:szCs w:val="21"/>
        </w:rPr>
      </w:pPr>
      <w:r>
        <w:rPr>
          <w:color w:val="auto"/>
          <w:sz w:val="21"/>
          <w:szCs w:val="21"/>
        </w:rPr>
        <w:t xml:space="preserve">2.3.3 </w:t>
      </w:r>
      <w:r>
        <w:rPr>
          <w:rFonts w:hint="eastAsia" w:hAnsi="宋体" w:cs="宋体"/>
          <w:color w:val="auto"/>
          <w:sz w:val="21"/>
          <w:szCs w:val="21"/>
        </w:rPr>
        <w:t>为使投标人在编制投标文件时有充分的时间对招标文件的修改、补充等内容进行研究并做出响应，招标人可酌情延长提交投标文件的截止时间，具体时间在招标文件的修改、补充等通知中予以明确。</w:t>
      </w:r>
      <w:r>
        <w:rPr>
          <w:rFonts w:hAnsi="宋体"/>
          <w:color w:val="auto"/>
          <w:sz w:val="21"/>
          <w:szCs w:val="21"/>
        </w:rPr>
        <w:t xml:space="preserve"> </w:t>
      </w:r>
    </w:p>
    <w:p>
      <w:pPr>
        <w:spacing w:line="360" w:lineRule="auto"/>
        <w:ind w:firstLine="420" w:firstLineChars="200"/>
      </w:pPr>
      <w:r>
        <w:rPr>
          <w:rFonts w:hAnsi="宋体"/>
        </w:rPr>
        <w:t xml:space="preserve">2.3.4 </w:t>
      </w:r>
      <w:r>
        <w:rPr>
          <w:rFonts w:hint="eastAsia" w:hAnsi="宋体" w:cs="宋体"/>
        </w:rPr>
        <w:t>招标文件的修改或补充报招标管理机构备案后，在玉林市公共资源交易平台网站上进行发布。招标文件的修改内容作为招标文件的组成部分，具有约束作用。</w:t>
      </w:r>
      <w:r>
        <w:t xml:space="preserve">  </w:t>
      </w:r>
    </w:p>
    <w:p>
      <w:pPr>
        <w:pStyle w:val="4"/>
      </w:pPr>
      <w:bookmarkStart w:id="103" w:name="_Toc22609"/>
      <w:bookmarkStart w:id="104" w:name="_Toc389065162"/>
      <w:bookmarkStart w:id="105" w:name="_Toc407135095"/>
      <w:r>
        <w:t xml:space="preserve">3 </w:t>
      </w:r>
      <w:r>
        <w:rPr>
          <w:rFonts w:hint="eastAsia" w:cs="黑体"/>
        </w:rPr>
        <w:t>投标文件</w:t>
      </w:r>
      <w:bookmarkEnd w:id="103"/>
      <w:bookmarkEnd w:id="104"/>
      <w:bookmarkEnd w:id="105"/>
    </w:p>
    <w:p>
      <w:pPr>
        <w:pStyle w:val="5"/>
      </w:pPr>
      <w:bookmarkStart w:id="106" w:name="_Toc389065163"/>
      <w:bookmarkStart w:id="107" w:name="_Toc28761"/>
      <w:bookmarkStart w:id="108" w:name="_Toc407135096"/>
      <w:r>
        <w:t xml:space="preserve">3.1 </w:t>
      </w:r>
      <w:r>
        <w:rPr>
          <w:rFonts w:hint="eastAsia" w:cs="黑体"/>
        </w:rPr>
        <w:t>投标文件的组成</w:t>
      </w:r>
      <w:bookmarkEnd w:id="106"/>
      <w:bookmarkEnd w:id="107"/>
      <w:bookmarkEnd w:id="108"/>
    </w:p>
    <w:p>
      <w:pPr>
        <w:spacing w:line="360" w:lineRule="auto"/>
        <w:ind w:firstLine="420" w:firstLineChars="200"/>
      </w:pPr>
      <w:r>
        <w:t xml:space="preserve">3.1.1 </w:t>
      </w:r>
      <w:r>
        <w:rPr>
          <w:rFonts w:hint="eastAsia" w:cs="宋体"/>
        </w:rPr>
        <w:t>投标文件应包括下列内容：</w:t>
      </w:r>
    </w:p>
    <w:p>
      <w:pPr>
        <w:spacing w:line="360" w:lineRule="auto"/>
        <w:ind w:firstLine="420" w:firstLineChars="200"/>
      </w:pPr>
      <w:r>
        <w:rPr>
          <w:rFonts w:hint="eastAsia" w:cs="宋体"/>
        </w:rPr>
        <w:t>（</w:t>
      </w:r>
      <w:r>
        <w:t>1</w:t>
      </w:r>
      <w:r>
        <w:rPr>
          <w:rFonts w:hint="eastAsia" w:cs="宋体"/>
        </w:rPr>
        <w:t>）资格审查部分：具体材料见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2</w:t>
      </w:r>
      <w:r>
        <w:rPr>
          <w:rFonts w:hint="eastAsia" w:cs="宋体"/>
        </w:rPr>
        <w:t>）商务标部分：具体材料见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3</w:t>
      </w:r>
      <w:r>
        <w:rPr>
          <w:rFonts w:hint="eastAsia" w:cs="宋体"/>
        </w:rPr>
        <w:t>）技术标部分：具体材料见</w:t>
      </w:r>
      <w:r>
        <w:t>“</w:t>
      </w:r>
      <w:r>
        <w:rPr>
          <w:rFonts w:hint="eastAsia" w:cs="宋体"/>
        </w:rPr>
        <w:t>投标人须知前附表</w:t>
      </w:r>
      <w:r>
        <w:t>”</w:t>
      </w:r>
      <w:r>
        <w:rPr>
          <w:rFonts w:hint="eastAsia" w:cs="宋体"/>
        </w:rPr>
        <w:t>；</w:t>
      </w:r>
    </w:p>
    <w:p>
      <w:pPr>
        <w:spacing w:line="360" w:lineRule="auto"/>
        <w:ind w:firstLine="420" w:firstLineChars="200"/>
      </w:pPr>
      <w:r>
        <w:rPr>
          <w:rFonts w:hint="eastAsia" w:cs="宋体"/>
        </w:rPr>
        <w:t>（</w:t>
      </w:r>
      <w:r>
        <w:t>4</w:t>
      </w:r>
      <w:r>
        <w:rPr>
          <w:rFonts w:hint="eastAsia" w:cs="宋体"/>
        </w:rPr>
        <w:t>）企业信誉实力部分（如有）：具体材料见</w:t>
      </w:r>
      <w:r>
        <w:t>“</w:t>
      </w:r>
      <w:r>
        <w:rPr>
          <w:rFonts w:hint="eastAsia" w:cs="宋体"/>
        </w:rPr>
        <w:t>投标人须知前附表</w:t>
      </w:r>
      <w:r>
        <w:t>”</w:t>
      </w:r>
      <w:r>
        <w:rPr>
          <w:rFonts w:hint="eastAsia" w:cs="宋体"/>
        </w:rPr>
        <w:t>；</w:t>
      </w:r>
    </w:p>
    <w:p>
      <w:pPr>
        <w:spacing w:line="360" w:lineRule="auto"/>
        <w:ind w:firstLine="420" w:firstLineChars="200"/>
      </w:pPr>
      <w:r>
        <w:t xml:space="preserve">3.1.2 </w:t>
      </w:r>
      <w:r>
        <w:rPr>
          <w:rFonts w:hint="eastAsia" w:cs="宋体"/>
        </w:rPr>
        <w:t>招标文件</w:t>
      </w:r>
      <w:r>
        <w:t>“</w:t>
      </w:r>
      <w:r>
        <w:rPr>
          <w:rFonts w:hint="eastAsia" w:cs="宋体"/>
        </w:rPr>
        <w:t>第八章</w:t>
      </w:r>
      <w:r>
        <w:t xml:space="preserve"> </w:t>
      </w:r>
      <w:r>
        <w:rPr>
          <w:rFonts w:hint="eastAsia" w:cs="宋体"/>
        </w:rPr>
        <w:t>投标文件格式</w:t>
      </w:r>
      <w:r>
        <w:t>”</w:t>
      </w:r>
      <w:r>
        <w:rPr>
          <w:rFonts w:hint="eastAsia" w:cs="宋体"/>
        </w:rPr>
        <w:t>有规定格式要求的，投标人应按规定的格式填写并按要求提交相关的证明材料。</w:t>
      </w:r>
    </w:p>
    <w:p>
      <w:pPr>
        <w:spacing w:line="360" w:lineRule="auto"/>
        <w:ind w:firstLine="420" w:firstLineChars="200"/>
      </w:pPr>
      <w:r>
        <w:t>3.1.3 “</w:t>
      </w:r>
      <w:r>
        <w:rPr>
          <w:rFonts w:hint="eastAsia" w:cs="宋体"/>
        </w:rPr>
        <w:t>投标人须知前附表</w:t>
      </w:r>
      <w:r>
        <w:t>”</w:t>
      </w:r>
      <w:r>
        <w:rPr>
          <w:rFonts w:hint="eastAsia" w:cs="宋体"/>
        </w:rPr>
        <w:t>规定不接受联合体投标的，或投标人没有组成联合体的，投标文件不包括本章第</w:t>
      </w:r>
      <w:r>
        <w:t>3.1.1</w:t>
      </w:r>
      <w:r>
        <w:rPr>
          <w:rFonts w:hint="eastAsia" w:cs="宋体"/>
        </w:rPr>
        <w:t>（</w:t>
      </w:r>
      <w:r>
        <w:t>1</w:t>
      </w:r>
      <w:r>
        <w:rPr>
          <w:rFonts w:hint="eastAsia" w:cs="宋体"/>
        </w:rPr>
        <w:t>）中所指的联合体协议书。</w:t>
      </w:r>
    </w:p>
    <w:p>
      <w:pPr>
        <w:spacing w:line="360" w:lineRule="auto"/>
        <w:ind w:firstLine="420" w:firstLineChars="200"/>
      </w:pPr>
      <w:r>
        <w:t xml:space="preserve">3.1.4 </w:t>
      </w:r>
      <w:r>
        <w:rPr>
          <w:rFonts w:hint="eastAsia" w:cs="宋体"/>
        </w:rPr>
        <w:t>近年财务状况、完成的类似项目、发生的诉讼及仲裁情况的年份要求：见</w:t>
      </w:r>
      <w:r>
        <w:t>“</w:t>
      </w:r>
      <w:r>
        <w:rPr>
          <w:rFonts w:hint="eastAsia" w:cs="宋体"/>
        </w:rPr>
        <w:t>投标人须知前附表</w:t>
      </w:r>
      <w:r>
        <w:t>”</w:t>
      </w:r>
      <w:r>
        <w:rPr>
          <w:rFonts w:hint="eastAsia" w:cs="宋体"/>
        </w:rPr>
        <w:t>。</w:t>
      </w:r>
    </w:p>
    <w:p>
      <w:pPr>
        <w:pStyle w:val="5"/>
      </w:pPr>
      <w:bookmarkStart w:id="109" w:name="_Toc9895"/>
      <w:bookmarkStart w:id="110" w:name="_Toc407135097"/>
      <w:bookmarkStart w:id="111" w:name="_Toc389065164"/>
      <w:r>
        <w:t xml:space="preserve">3.2 </w:t>
      </w:r>
      <w:r>
        <w:rPr>
          <w:rFonts w:hint="eastAsia" w:cs="黑体"/>
        </w:rPr>
        <w:t>投标报价</w:t>
      </w:r>
      <w:bookmarkEnd w:id="109"/>
      <w:bookmarkEnd w:id="110"/>
      <w:bookmarkEnd w:id="111"/>
    </w:p>
    <w:p>
      <w:pPr>
        <w:spacing w:line="360" w:lineRule="auto"/>
        <w:ind w:firstLine="420" w:firstLineChars="200"/>
      </w:pPr>
      <w:r>
        <w:t xml:space="preserve">3.2.1 </w:t>
      </w:r>
      <w:r>
        <w:rPr>
          <w:rFonts w:hint="eastAsia" w:cs="宋体"/>
        </w:rPr>
        <w:t>投标人应按第五章</w:t>
      </w:r>
      <w:r>
        <w:t>“</w:t>
      </w:r>
      <w:r>
        <w:rPr>
          <w:rFonts w:hint="eastAsia" w:cs="宋体"/>
        </w:rPr>
        <w:t>工程量清单</w:t>
      </w:r>
      <w:r>
        <w:t>”</w:t>
      </w:r>
      <w:r>
        <w:rPr>
          <w:rFonts w:hint="eastAsia" w:cs="宋体"/>
        </w:rPr>
        <w:t>的要求填写相应表格。</w:t>
      </w:r>
    </w:p>
    <w:p>
      <w:pPr>
        <w:spacing w:line="360" w:lineRule="auto"/>
        <w:ind w:firstLine="420" w:firstLineChars="200"/>
      </w:pPr>
      <w:r>
        <w:t xml:space="preserve">3.2.2 </w:t>
      </w:r>
      <w:r>
        <w:rPr>
          <w:rFonts w:hint="eastAsia" w:cs="宋体"/>
        </w:rPr>
        <w:t>投标人在投标截止时间前修改投标函中的投标总报价，应同时修改第八章</w:t>
      </w:r>
      <w:r>
        <w:t>“</w:t>
      </w:r>
      <w:r>
        <w:rPr>
          <w:rFonts w:hint="eastAsia" w:cs="宋体"/>
        </w:rPr>
        <w:t>投标文件格式</w:t>
      </w:r>
      <w:r>
        <w:t>”</w:t>
      </w:r>
      <w:r>
        <w:rPr>
          <w:rFonts w:hint="eastAsia" w:cs="宋体"/>
        </w:rPr>
        <w:t>中的相应报价。此修改须符合本章第</w:t>
      </w:r>
      <w:r>
        <w:t>4.3</w:t>
      </w:r>
      <w:r>
        <w:rPr>
          <w:rFonts w:hint="eastAsia" w:cs="宋体"/>
        </w:rPr>
        <w:t>款的有关要求。</w:t>
      </w:r>
    </w:p>
    <w:p>
      <w:pPr>
        <w:pStyle w:val="5"/>
      </w:pPr>
      <w:bookmarkStart w:id="112" w:name="_Toc407135098"/>
      <w:bookmarkStart w:id="113" w:name="_Toc389065165"/>
      <w:bookmarkStart w:id="114" w:name="_Toc8316"/>
      <w:r>
        <w:t xml:space="preserve">3.3 </w:t>
      </w:r>
      <w:r>
        <w:rPr>
          <w:rFonts w:hint="eastAsia" w:cs="黑体"/>
        </w:rPr>
        <w:t>投标有效期</w:t>
      </w:r>
      <w:bookmarkEnd w:id="112"/>
      <w:bookmarkEnd w:id="113"/>
      <w:bookmarkEnd w:id="114"/>
    </w:p>
    <w:p>
      <w:pPr>
        <w:spacing w:line="360" w:lineRule="auto"/>
        <w:ind w:firstLine="420" w:firstLineChars="200"/>
      </w:pPr>
      <w:r>
        <w:t xml:space="preserve">3.3.1 </w:t>
      </w:r>
      <w:r>
        <w:rPr>
          <w:rFonts w:hint="eastAsia" w:hAnsi="宋体" w:cs="宋体"/>
        </w:rPr>
        <w:t>在投标人须知前附表规定的投标有效期内，投标人不得要求撤销或修改其投标文件。</w:t>
      </w:r>
    </w:p>
    <w:p>
      <w:pPr>
        <w:spacing w:line="360" w:lineRule="auto"/>
        <w:ind w:firstLine="420" w:firstLineChars="200"/>
      </w:pPr>
      <w:r>
        <w:t xml:space="preserve">3.3.2 </w:t>
      </w:r>
      <w:r>
        <w:rPr>
          <w:rFonts w:hint="eastAsia" w:hAnsi="宋体" w:cs="宋体"/>
        </w:rPr>
        <w:t>出现特殊情况需要延长投标有效期的，招标人通过玉林市公共资源交易平台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Pr>
      <w:bookmarkStart w:id="115" w:name="_Toc21742"/>
      <w:bookmarkStart w:id="116" w:name="_Toc389065166"/>
      <w:bookmarkStart w:id="117" w:name="_Toc407135099"/>
      <w:r>
        <w:t xml:space="preserve">3.4 </w:t>
      </w:r>
      <w:r>
        <w:rPr>
          <w:rFonts w:hint="eastAsia" w:cs="黑体"/>
        </w:rPr>
        <w:t>投标保证金</w:t>
      </w:r>
      <w:bookmarkEnd w:id="115"/>
      <w:bookmarkEnd w:id="116"/>
      <w:bookmarkEnd w:id="117"/>
    </w:p>
    <w:p>
      <w:pPr>
        <w:spacing w:line="360" w:lineRule="auto"/>
        <w:ind w:firstLine="420" w:firstLineChars="200"/>
      </w:pPr>
      <w:r>
        <w:t xml:space="preserve">3.4.1 </w:t>
      </w:r>
      <w:r>
        <w:rPr>
          <w:rFonts w:hint="eastAsia" w:cs="宋体"/>
        </w:rPr>
        <w:t>投标人必须在投标截止时间前，按</w:t>
      </w:r>
      <w:r>
        <w:t>“</w:t>
      </w:r>
      <w:r>
        <w:rPr>
          <w:rFonts w:hint="eastAsia" w:cs="宋体"/>
        </w:rPr>
        <w:t>投标人须知前附表</w:t>
      </w:r>
      <w:r>
        <w:t>”</w:t>
      </w:r>
      <w:r>
        <w:rPr>
          <w:rFonts w:hint="eastAsia" w:cs="宋体"/>
        </w:rPr>
        <w:t>规定的金额、方式和第八章</w:t>
      </w:r>
      <w:r>
        <w:t>“</w:t>
      </w:r>
      <w:r>
        <w:rPr>
          <w:rFonts w:hint="eastAsia" w:cs="宋体"/>
        </w:rPr>
        <w:t>投标文件格式</w:t>
      </w:r>
      <w:r>
        <w:t>”</w:t>
      </w:r>
      <w:r>
        <w:rPr>
          <w:rFonts w:hint="eastAsia" w:cs="宋体"/>
        </w:rPr>
        <w:t>规定的投标保证金格式递交投标保证金。投标保证金的递交情况以玉林市公共资源交易平台记录为准。联合体投标的，其投标保证金由牵头人递交，并应符合</w:t>
      </w:r>
      <w:r>
        <w:t>“</w:t>
      </w:r>
      <w:r>
        <w:rPr>
          <w:rFonts w:hint="eastAsia" w:cs="宋体"/>
        </w:rPr>
        <w:t>投标人须知前附表</w:t>
      </w:r>
      <w:r>
        <w:t>”</w:t>
      </w:r>
      <w:r>
        <w:rPr>
          <w:rFonts w:hint="eastAsia" w:cs="宋体"/>
        </w:rPr>
        <w:t>的规定。</w:t>
      </w:r>
    </w:p>
    <w:p>
      <w:pPr>
        <w:spacing w:line="360" w:lineRule="auto"/>
        <w:ind w:firstLine="420" w:firstLineChars="200"/>
      </w:pPr>
      <w:r>
        <w:t xml:space="preserve">3.4.2 </w:t>
      </w:r>
      <w:r>
        <w:rPr>
          <w:rFonts w:hint="eastAsia" w:cs="宋体"/>
        </w:rPr>
        <w:t>投标人不按本章第</w:t>
      </w:r>
      <w:r>
        <w:t>3.4.1</w:t>
      </w:r>
      <w:r>
        <w:rPr>
          <w:rFonts w:hint="eastAsia" w:cs="宋体"/>
        </w:rPr>
        <w:t>项要求提交投标保证金的，其投标文件作否决投标处理。</w:t>
      </w:r>
    </w:p>
    <w:p>
      <w:pPr>
        <w:spacing w:line="360" w:lineRule="auto"/>
        <w:ind w:firstLine="420" w:firstLineChars="200"/>
      </w:pPr>
      <w:r>
        <w:t xml:space="preserve">3.4.3 </w:t>
      </w:r>
      <w:r>
        <w:rPr>
          <w:rFonts w:hint="eastAsia" w:cs="宋体"/>
        </w:rPr>
        <w:t>对未中标人交纳的投标保证金（保函原件）应当于中标通知书发出之日起</w:t>
      </w:r>
      <w:r>
        <w:t>5</w:t>
      </w:r>
      <w:r>
        <w:rPr>
          <w:rFonts w:hint="eastAsia" w:cs="宋体"/>
        </w:rPr>
        <w:t>日内退回；对中标人交纳的投标保证金（保函原件）应当于合同签订之日起</w:t>
      </w:r>
      <w:r>
        <w:t>5</w:t>
      </w:r>
      <w:r>
        <w:rPr>
          <w:rFonts w:hint="eastAsia" w:cs="宋体"/>
        </w:rPr>
        <w:t>日内退回。</w:t>
      </w:r>
    </w:p>
    <w:p>
      <w:pPr>
        <w:spacing w:line="360" w:lineRule="auto"/>
        <w:ind w:firstLine="420" w:firstLineChars="200"/>
      </w:pPr>
      <w:r>
        <w:t xml:space="preserve">3.4.4 </w:t>
      </w:r>
      <w:r>
        <w:rPr>
          <w:rFonts w:hint="eastAsia" w:cs="宋体"/>
        </w:rPr>
        <w:t>有下列情形之一的，投标保证金将不予退还：</w:t>
      </w:r>
    </w:p>
    <w:p>
      <w:pPr>
        <w:spacing w:line="360" w:lineRule="auto"/>
        <w:ind w:firstLine="420" w:firstLineChars="200"/>
      </w:pPr>
      <w:r>
        <w:rPr>
          <w:rFonts w:hint="eastAsia" w:cs="宋体"/>
        </w:rPr>
        <w:t>（</w:t>
      </w:r>
      <w:r>
        <w:t>1</w:t>
      </w:r>
      <w:r>
        <w:rPr>
          <w:rFonts w:hint="eastAsia" w:cs="宋体"/>
        </w:rPr>
        <w:t>）投标人在规定的投标有效期内撤销或修改其投标文件；</w:t>
      </w:r>
    </w:p>
    <w:p>
      <w:pPr>
        <w:spacing w:line="360" w:lineRule="auto"/>
        <w:ind w:firstLine="420" w:firstLineChars="200"/>
      </w:pPr>
      <w:r>
        <w:rPr>
          <w:rFonts w:hint="eastAsia" w:cs="宋体"/>
        </w:rPr>
        <w:t>（</w:t>
      </w:r>
      <w:r>
        <w:t>2</w:t>
      </w:r>
      <w:r>
        <w:rPr>
          <w:rFonts w:hint="eastAsia" w:cs="宋体"/>
        </w:rPr>
        <w:t>）中标人在收到中标通知书后，无正当理由拒签合同协议书或未按招标文件规定提交履约保证金。</w:t>
      </w:r>
    </w:p>
    <w:p>
      <w:pPr>
        <w:pStyle w:val="5"/>
      </w:pPr>
      <w:bookmarkStart w:id="118" w:name="_Toc389065167"/>
      <w:bookmarkStart w:id="119" w:name="_Toc407135100"/>
      <w:bookmarkStart w:id="120" w:name="_Toc10553"/>
      <w:r>
        <w:t xml:space="preserve">3.5 </w:t>
      </w:r>
      <w:r>
        <w:rPr>
          <w:rFonts w:hint="eastAsia" w:cs="黑体"/>
        </w:rPr>
        <w:t>备选投标方案</w:t>
      </w:r>
      <w:bookmarkEnd w:id="118"/>
      <w:bookmarkEnd w:id="119"/>
      <w:bookmarkEnd w:id="120"/>
    </w:p>
    <w:p>
      <w:pPr>
        <w:spacing w:line="360" w:lineRule="auto"/>
        <w:ind w:firstLine="420" w:firstLineChars="200"/>
      </w:pPr>
      <w:r>
        <w:rPr>
          <w:rFonts w:hint="eastAsia"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pPr>
      <w:bookmarkStart w:id="121" w:name="_Toc407135101"/>
      <w:bookmarkStart w:id="122" w:name="_Toc4386"/>
      <w:bookmarkStart w:id="123" w:name="_Toc389065168"/>
      <w:r>
        <w:t xml:space="preserve">3.6 </w:t>
      </w:r>
      <w:r>
        <w:rPr>
          <w:rFonts w:hint="eastAsia" w:cs="黑体"/>
        </w:rPr>
        <w:t>投标文件的编制</w:t>
      </w:r>
      <w:bookmarkEnd w:id="121"/>
      <w:bookmarkEnd w:id="122"/>
      <w:bookmarkEnd w:id="123"/>
    </w:p>
    <w:p>
      <w:pPr>
        <w:spacing w:line="360" w:lineRule="auto"/>
        <w:ind w:firstLine="420" w:firstLineChars="200"/>
      </w:pPr>
      <w:r>
        <w:t xml:space="preserve">3.6.1 </w:t>
      </w:r>
      <w:r>
        <w:rPr>
          <w:rFonts w:hint="eastAsia" w:cs="宋体"/>
        </w:rPr>
        <w:t>投标文件应按第八章</w:t>
      </w:r>
      <w:r>
        <w:t>“</w:t>
      </w:r>
      <w:r>
        <w:rPr>
          <w:rFonts w:hint="eastAsia" w:cs="宋体"/>
        </w:rPr>
        <w:t>投标文件格式</w:t>
      </w:r>
      <w:r>
        <w:t>”</w:t>
      </w:r>
      <w:r>
        <w:rPr>
          <w:rFonts w:hint="eastAsia" w:cs="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pPr>
      <w:r>
        <w:t xml:space="preserve">3.6.2 </w:t>
      </w:r>
      <w:r>
        <w:rPr>
          <w:rFonts w:hint="eastAsia" w:cs="宋体"/>
        </w:rPr>
        <w:t>投标文件应当对招标文件有关工期、投标有效期、质量要求、技术标准和要求、招标范围等实质性内容作出响应。</w:t>
      </w:r>
      <w:r>
        <w:t xml:space="preserve"> </w:t>
      </w:r>
    </w:p>
    <w:p>
      <w:pPr>
        <w:spacing w:line="360" w:lineRule="auto"/>
        <w:ind w:firstLine="420" w:firstLineChars="200"/>
      </w:pPr>
      <w:r>
        <w:t>3.6.3</w:t>
      </w:r>
      <w:r>
        <w:rPr>
          <w:rFonts w:hint="eastAsia" w:hAnsi="宋体" w:cs="宋体"/>
        </w:rPr>
        <w:t>投标文件应采用玉林市公共资源交易平台兼容的投标文件制作软件制作，</w:t>
      </w:r>
      <w:r>
        <w:rPr>
          <w:rFonts w:hint="eastAsia" w:cs="宋体"/>
        </w:rPr>
        <w:t>电子投标文件由投标人在招标文件规定的投标文件相关位置加盖投标人法人单位及法定代表人电子印章。投标文件未经投标人单位或法定代表人加盖电子印章的，均作否决投标处理。</w:t>
      </w:r>
    </w:p>
    <w:p>
      <w:pPr>
        <w:spacing w:line="360" w:lineRule="auto"/>
        <w:ind w:firstLine="420" w:firstLineChars="200"/>
      </w:pPr>
      <w:r>
        <w:t xml:space="preserve">3.6.4 </w:t>
      </w:r>
      <w:r>
        <w:rPr>
          <w:rFonts w:hint="eastAsia"/>
        </w:rPr>
        <w:t>电子</w:t>
      </w:r>
      <w:r>
        <w:rPr>
          <w:rFonts w:hint="eastAsia" w:cs="宋体"/>
        </w:rPr>
        <w:t>投标文件一份，如提供纸质投标文件的，副本份数见</w:t>
      </w:r>
      <w:r>
        <w:t>“</w:t>
      </w:r>
      <w:r>
        <w:rPr>
          <w:rFonts w:hint="eastAsia" w:cs="宋体"/>
        </w:rPr>
        <w:t>投标人须知前附表</w:t>
      </w:r>
      <w:r>
        <w:t>”</w:t>
      </w:r>
      <w:r>
        <w:rPr>
          <w:rFonts w:hint="eastAsia" w:cs="宋体"/>
        </w:rPr>
        <w:t>。</w:t>
      </w:r>
    </w:p>
    <w:p>
      <w:pPr>
        <w:spacing w:line="360" w:lineRule="auto"/>
        <w:ind w:firstLine="420" w:firstLineChars="200"/>
      </w:pPr>
      <w:r>
        <w:t xml:space="preserve">3.6.5 </w:t>
      </w:r>
      <w:r>
        <w:rPr>
          <w:rFonts w:hint="eastAsia" w:cs="宋体"/>
        </w:rPr>
        <w:t>未加密的电子投标文件光盘的具体装订要求见</w:t>
      </w:r>
      <w:r>
        <w:t>“</w:t>
      </w:r>
      <w:r>
        <w:rPr>
          <w:rFonts w:hint="eastAsia" w:cs="宋体"/>
        </w:rPr>
        <w:t>投标人须知前附表</w:t>
      </w:r>
      <w:r>
        <w:t>”</w:t>
      </w:r>
      <w:r>
        <w:rPr>
          <w:rFonts w:hint="eastAsia" w:cs="宋体"/>
        </w:rPr>
        <w:t>规定。</w:t>
      </w:r>
    </w:p>
    <w:p>
      <w:pPr>
        <w:spacing w:line="360" w:lineRule="auto"/>
        <w:ind w:firstLine="420" w:firstLineChars="200"/>
      </w:pPr>
      <w:r>
        <w:t xml:space="preserve">3.6.6 </w:t>
      </w:r>
      <w:r>
        <w:rPr>
          <w:rFonts w:hint="eastAsia" w:cs="宋体"/>
        </w:rPr>
        <w:t>补充内容：投标文件编制的其它要求详见</w:t>
      </w:r>
      <w:r>
        <w:t>“</w:t>
      </w:r>
      <w:r>
        <w:rPr>
          <w:rFonts w:hint="eastAsia" w:cs="宋体"/>
        </w:rPr>
        <w:t>投标人须知前附表</w:t>
      </w:r>
      <w:r>
        <w:t>”</w:t>
      </w:r>
      <w:r>
        <w:rPr>
          <w:rFonts w:hint="eastAsia" w:cs="宋体"/>
        </w:rPr>
        <w:t>。</w:t>
      </w:r>
    </w:p>
    <w:p>
      <w:pPr>
        <w:pStyle w:val="4"/>
      </w:pPr>
      <w:bookmarkStart w:id="124" w:name="_Toc407135102"/>
      <w:bookmarkStart w:id="125" w:name="_Toc15870"/>
      <w:bookmarkStart w:id="126" w:name="_Toc389065169"/>
      <w:r>
        <w:t xml:space="preserve">4 </w:t>
      </w:r>
      <w:r>
        <w:rPr>
          <w:rFonts w:hint="eastAsia" w:cs="黑体"/>
        </w:rPr>
        <w:t>投标</w:t>
      </w:r>
      <w:bookmarkEnd w:id="124"/>
      <w:bookmarkEnd w:id="125"/>
      <w:bookmarkEnd w:id="126"/>
    </w:p>
    <w:p>
      <w:pPr>
        <w:pStyle w:val="5"/>
      </w:pPr>
      <w:bookmarkStart w:id="127" w:name="_Toc4306"/>
      <w:bookmarkStart w:id="128" w:name="_Toc407135103"/>
      <w:bookmarkStart w:id="129" w:name="_Toc389065170"/>
      <w:r>
        <w:t xml:space="preserve">4.1 </w:t>
      </w:r>
      <w:r>
        <w:rPr>
          <w:rFonts w:hint="eastAsia" w:cs="黑体"/>
        </w:rPr>
        <w:t>未加密的电子投标文件光盘的密封和标记</w:t>
      </w:r>
      <w:bookmarkEnd w:id="127"/>
      <w:bookmarkEnd w:id="128"/>
      <w:bookmarkEnd w:id="129"/>
    </w:p>
    <w:p>
      <w:pPr>
        <w:spacing w:line="360" w:lineRule="auto"/>
        <w:ind w:firstLine="420" w:firstLineChars="200"/>
      </w:pPr>
      <w:r>
        <w:t xml:space="preserve">4.1.1 </w:t>
      </w:r>
      <w:r>
        <w:rPr>
          <w:rFonts w:hint="eastAsia" w:cs="宋体"/>
        </w:rPr>
        <w:t>未加密的电子投标文件光盘应按</w:t>
      </w:r>
      <w:r>
        <w:t>“</w:t>
      </w:r>
      <w:r>
        <w:rPr>
          <w:rFonts w:hint="eastAsia" w:cs="宋体"/>
        </w:rPr>
        <w:t>投标人须知前附表</w:t>
      </w:r>
      <w:r>
        <w:t>”</w:t>
      </w:r>
      <w:r>
        <w:rPr>
          <w:rFonts w:hint="eastAsia" w:cs="宋体"/>
        </w:rPr>
        <w:t>的要求进行包装，加贴封条，并在封套的封口处加盖投标人单位公章。</w:t>
      </w:r>
    </w:p>
    <w:p>
      <w:pPr>
        <w:spacing w:line="360" w:lineRule="auto"/>
        <w:ind w:firstLine="420" w:firstLineChars="200"/>
      </w:pPr>
      <w:r>
        <w:t>4.1.2</w:t>
      </w:r>
      <w:r>
        <w:rPr>
          <w:rFonts w:hint="eastAsia" w:cs="宋体"/>
        </w:rPr>
        <w:t>未加密的电子投标文件光盘密封封套上应写明的其他内容见</w:t>
      </w:r>
      <w:r>
        <w:t>“</w:t>
      </w:r>
      <w:r>
        <w:rPr>
          <w:rFonts w:hint="eastAsia" w:cs="宋体"/>
        </w:rPr>
        <w:t>投标人须知前附表</w:t>
      </w:r>
      <w:r>
        <w:t>”</w:t>
      </w:r>
      <w:r>
        <w:rPr>
          <w:rFonts w:hint="eastAsia" w:cs="宋体"/>
        </w:rPr>
        <w:t>。</w:t>
      </w:r>
    </w:p>
    <w:p>
      <w:pPr>
        <w:pStyle w:val="5"/>
      </w:pPr>
      <w:bookmarkStart w:id="130" w:name="_Toc389065171"/>
      <w:bookmarkStart w:id="131" w:name="_Toc407135104"/>
      <w:bookmarkStart w:id="132" w:name="_Toc13968"/>
      <w:r>
        <w:t xml:space="preserve">4.2 </w:t>
      </w:r>
      <w:r>
        <w:rPr>
          <w:rFonts w:hint="eastAsia" w:cs="黑体"/>
        </w:rPr>
        <w:t>投标文件的递交</w:t>
      </w:r>
      <w:bookmarkEnd w:id="130"/>
      <w:bookmarkEnd w:id="131"/>
      <w:bookmarkEnd w:id="132"/>
    </w:p>
    <w:p>
      <w:pPr>
        <w:spacing w:line="360" w:lineRule="auto"/>
        <w:ind w:firstLine="420" w:firstLineChars="200"/>
        <w:rPr>
          <w:rFonts w:hAnsi="宋体"/>
        </w:rPr>
      </w:pPr>
      <w:r>
        <w:t xml:space="preserve">4.2.1 </w:t>
      </w:r>
      <w:r>
        <w:rPr>
          <w:rFonts w:hint="eastAsia" w:hAnsi="宋体" w:cs="宋体"/>
        </w:rPr>
        <w:t>投标人应在本章第</w:t>
      </w:r>
      <w:r>
        <w:rPr>
          <w:rFonts w:hAnsi="宋体"/>
        </w:rPr>
        <w:t xml:space="preserve">2.2.2 </w:t>
      </w:r>
      <w:r>
        <w:rPr>
          <w:rFonts w:hint="eastAsia" w:hAnsi="宋体" w:cs="宋体"/>
        </w:rPr>
        <w:t>项规定的投标截止时间前，向</w:t>
      </w:r>
      <w:r>
        <w:rPr>
          <w:rFonts w:hint="eastAsia" w:cs="宋体"/>
        </w:rPr>
        <w:t>玉林市公共资源交易平台</w:t>
      </w:r>
      <w:r>
        <w:rPr>
          <w:rFonts w:hint="eastAsia" w:hAnsi="宋体" w:cs="宋体"/>
        </w:rPr>
        <w:t>递交加密后的电子投标文件，并同时提供未加密的电子投标文件光盘（与加密的电子投标文件为同时生成的版本）。</w:t>
      </w:r>
    </w:p>
    <w:p>
      <w:pPr>
        <w:spacing w:line="360" w:lineRule="auto"/>
        <w:ind w:firstLine="420" w:firstLineChars="200"/>
      </w:pPr>
      <w:r>
        <w:t>4.2.</w:t>
      </w:r>
      <w:r>
        <w:rPr>
          <w:rFonts w:hAnsi="宋体"/>
        </w:rPr>
        <w:t>2</w:t>
      </w:r>
      <w:r>
        <w:rPr>
          <w:rFonts w:hint="eastAsia" w:hAnsi="宋体" w:cs="宋体"/>
        </w:rPr>
        <w:t>递交投标文件地点：见投标人须知前附表，未在开标截止时间前通过网上招投标系统递交有效电子投标文件的，玉林市公共资源交易平台不予接收。逾期上传的或者未送达指定地点的投标文件，招标人不予受理。</w:t>
      </w:r>
    </w:p>
    <w:p>
      <w:pPr>
        <w:spacing w:line="360" w:lineRule="auto"/>
        <w:ind w:firstLine="420" w:firstLineChars="200"/>
        <w:rPr>
          <w:rFonts w:hAnsi="宋体"/>
        </w:rPr>
      </w:pPr>
      <w:r>
        <w:t xml:space="preserve">4.2.3 </w:t>
      </w:r>
      <w:r>
        <w:rPr>
          <w:rFonts w:hint="eastAsia" w:hAnsi="宋体" w:cs="宋体"/>
        </w:rPr>
        <w:t>是否退还投标文件：见投标人须知前附表。</w:t>
      </w:r>
    </w:p>
    <w:p>
      <w:pPr>
        <w:pStyle w:val="5"/>
      </w:pPr>
      <w:bookmarkStart w:id="133" w:name="_Toc11100"/>
      <w:bookmarkStart w:id="134" w:name="_Toc389065172"/>
      <w:bookmarkStart w:id="135" w:name="_Toc407135105"/>
      <w:r>
        <w:t xml:space="preserve">4.3 </w:t>
      </w:r>
      <w:r>
        <w:rPr>
          <w:rFonts w:hint="eastAsia" w:cs="黑体"/>
        </w:rPr>
        <w:t>投标文件的修改与撤回</w:t>
      </w:r>
      <w:bookmarkEnd w:id="133"/>
      <w:bookmarkEnd w:id="134"/>
      <w:bookmarkEnd w:id="135"/>
    </w:p>
    <w:p>
      <w:pPr>
        <w:spacing w:line="360" w:lineRule="auto"/>
        <w:ind w:firstLine="420" w:firstLineChars="200"/>
      </w:pPr>
      <w:r>
        <w:t xml:space="preserve">4.3.1 </w:t>
      </w:r>
      <w:r>
        <w:rPr>
          <w:rFonts w:hint="eastAsia" w:hAnsi="宋体" w:cs="宋体"/>
        </w:rPr>
        <w:t>在本章第</w:t>
      </w:r>
      <w:r>
        <w:t>2.2.2</w:t>
      </w:r>
      <w:r>
        <w:rPr>
          <w:rFonts w:hint="eastAsia" w:hAnsi="宋体" w:cs="宋体"/>
        </w:rPr>
        <w:t>项规定的投标截止时间前，投标人可以修改或撤回已递交的投标文件，最终投标文件以投标截止时间前上传至玉林市公共资源交易平台的最后一份投标文件为准。</w:t>
      </w:r>
    </w:p>
    <w:p>
      <w:pPr>
        <w:spacing w:line="360" w:lineRule="auto"/>
        <w:ind w:firstLine="420" w:firstLineChars="200"/>
        <w:rPr>
          <w:rFonts w:hAnsi="宋体"/>
        </w:rPr>
      </w:pPr>
      <w:r>
        <w:t xml:space="preserve">4.3.2 </w:t>
      </w:r>
      <w:r>
        <w:rPr>
          <w:rFonts w:hint="eastAsia" w:hAnsi="宋体" w:cs="宋体"/>
        </w:rPr>
        <w:t>修改的内容为投标文件的组成部分。</w:t>
      </w:r>
    </w:p>
    <w:p>
      <w:pPr>
        <w:pStyle w:val="5"/>
      </w:pPr>
      <w:bookmarkStart w:id="136" w:name="_Toc407135106"/>
      <w:bookmarkStart w:id="137" w:name="_Toc6354"/>
      <w:bookmarkStart w:id="138" w:name="_Toc389065173"/>
      <w:r>
        <w:t>4.4</w:t>
      </w:r>
      <w:r>
        <w:rPr>
          <w:rFonts w:hint="eastAsia" w:cs="黑体"/>
        </w:rPr>
        <w:t>投标文件的加密和数字证书认证</w:t>
      </w:r>
      <w:bookmarkEnd w:id="136"/>
      <w:bookmarkEnd w:id="137"/>
    </w:p>
    <w:p>
      <w:pPr>
        <w:spacing w:line="360" w:lineRule="auto"/>
        <w:ind w:firstLine="420" w:firstLineChars="200"/>
        <w:rPr>
          <w:rFonts w:hAnsi="宋体"/>
        </w:rPr>
      </w:pPr>
      <w:r>
        <w:rPr>
          <w:rFonts w:hAnsi="宋体"/>
        </w:rPr>
        <w:t xml:space="preserve">4.4.1 </w:t>
      </w:r>
      <w:r>
        <w:rPr>
          <w:rFonts w:hint="eastAsia" w:hAnsi="宋体" w:cs="宋体"/>
        </w:rPr>
        <w:t>投标文件应通过投标文件制作软件进行制作，并通过数字证书认证和加密，最终同时生成</w:t>
      </w:r>
      <w:r>
        <w:rPr>
          <w:rFonts w:hAnsi="宋体"/>
        </w:rPr>
        <w:t>2</w:t>
      </w:r>
      <w:r>
        <w:rPr>
          <w:rFonts w:hint="eastAsia" w:hAnsi="宋体" w:cs="宋体"/>
        </w:rPr>
        <w:t>份文件，一份加密格式（</w:t>
      </w:r>
      <w:r>
        <w:rPr>
          <w:rFonts w:hAnsi="宋体"/>
        </w:rPr>
        <w:t>*.GXTF</w:t>
      </w:r>
      <w:r>
        <w:rPr>
          <w:rFonts w:hint="eastAsia" w:hAnsi="宋体" w:cs="宋体"/>
        </w:rPr>
        <w:t>）的投标文件</w:t>
      </w:r>
      <w:r>
        <w:rPr>
          <w:rFonts w:hAnsi="宋体"/>
        </w:rPr>
        <w:t>,</w:t>
      </w:r>
      <w:r>
        <w:rPr>
          <w:rFonts w:hint="eastAsia" w:hAnsi="宋体" w:cs="宋体"/>
        </w:rPr>
        <w:t>一份不加密格式（</w:t>
      </w:r>
      <w:r>
        <w:rPr>
          <w:rFonts w:hAnsi="宋体"/>
        </w:rPr>
        <w:t>*.NGXTF</w:t>
      </w:r>
      <w:r>
        <w:rPr>
          <w:rFonts w:hint="eastAsia" w:hAnsi="宋体" w:cs="宋体"/>
        </w:rPr>
        <w:t>）的投标文件。</w:t>
      </w:r>
    </w:p>
    <w:p>
      <w:pPr>
        <w:spacing w:line="360" w:lineRule="auto"/>
        <w:ind w:firstLine="420" w:firstLineChars="200"/>
        <w:rPr>
          <w:rFonts w:hAnsi="宋体"/>
        </w:rPr>
      </w:pPr>
      <w:r>
        <w:rPr>
          <w:rFonts w:hAnsi="宋体"/>
        </w:rPr>
        <w:t xml:space="preserve">4.4.2 </w:t>
      </w:r>
      <w:r>
        <w:rPr>
          <w:rFonts w:hint="eastAsia" w:hAnsi="宋体" w:cs="宋体"/>
        </w:rPr>
        <w:t>未按本章第</w:t>
      </w:r>
      <w:r>
        <w:rPr>
          <w:rFonts w:hAnsi="宋体"/>
        </w:rPr>
        <w:t>4.4.1</w:t>
      </w:r>
      <w:r>
        <w:rPr>
          <w:rFonts w:hint="eastAsia" w:hAnsi="宋体" w:cs="宋体"/>
        </w:rPr>
        <w:t>项要求加密和数字证书认证的投标文件，招标人不予受理。</w:t>
      </w:r>
    </w:p>
    <w:p>
      <w:pPr>
        <w:pStyle w:val="4"/>
      </w:pPr>
      <w:bookmarkStart w:id="139" w:name="_Toc407135107"/>
      <w:bookmarkStart w:id="140" w:name="_Toc13070"/>
      <w:r>
        <w:t xml:space="preserve">5 </w:t>
      </w:r>
      <w:r>
        <w:rPr>
          <w:rFonts w:hint="eastAsia" w:cs="黑体"/>
        </w:rPr>
        <w:t>开标</w:t>
      </w:r>
      <w:bookmarkEnd w:id="138"/>
      <w:bookmarkEnd w:id="139"/>
      <w:bookmarkEnd w:id="140"/>
    </w:p>
    <w:p>
      <w:pPr>
        <w:pStyle w:val="5"/>
      </w:pPr>
      <w:bookmarkStart w:id="141" w:name="_Toc407135108"/>
      <w:bookmarkStart w:id="142" w:name="_Toc10739"/>
      <w:bookmarkStart w:id="143" w:name="_Toc389065174"/>
      <w:r>
        <w:t xml:space="preserve">5.1 </w:t>
      </w:r>
      <w:r>
        <w:rPr>
          <w:rFonts w:hint="eastAsia" w:cs="黑体"/>
        </w:rPr>
        <w:t>开标时间和地点</w:t>
      </w:r>
      <w:bookmarkEnd w:id="141"/>
      <w:bookmarkEnd w:id="142"/>
      <w:bookmarkEnd w:id="143"/>
    </w:p>
    <w:p>
      <w:pPr>
        <w:spacing w:line="360" w:lineRule="auto"/>
        <w:ind w:firstLine="420" w:firstLineChars="200"/>
      </w:pPr>
      <w:r>
        <w:rPr>
          <w:rFonts w:hint="eastAsia" w:cs="宋体"/>
        </w:rPr>
        <w:t>招标人在本章第</w:t>
      </w:r>
      <w:r>
        <w:t>2.2.2</w:t>
      </w:r>
      <w:r>
        <w:rPr>
          <w:rFonts w:hint="eastAsia" w:cs="宋体"/>
        </w:rPr>
        <w:t>款规定的投标截止时间（开标时间）和</w:t>
      </w:r>
      <w:r>
        <w:t>“</w:t>
      </w:r>
      <w:r>
        <w:rPr>
          <w:rFonts w:hint="eastAsia" w:cs="宋体"/>
        </w:rPr>
        <w:t>投标人须知前附表</w:t>
      </w:r>
      <w:r>
        <w:t>”</w:t>
      </w:r>
      <w:r>
        <w:rPr>
          <w:rFonts w:hint="eastAsia" w:cs="宋体"/>
        </w:rPr>
        <w:t>规定的地点公开开标，并邀请所有投标人的法定代表人或其委托代理人准时参加。</w:t>
      </w:r>
      <w:r>
        <w:rPr>
          <w:rFonts w:hint="eastAsia" w:hAnsi="宋体" w:cs="宋体"/>
        </w:rPr>
        <w:t>参加开标的投标人代表必须是</w:t>
      </w:r>
      <w:r>
        <w:rPr>
          <w:rFonts w:hint="eastAsia" w:cs="宋体"/>
        </w:rPr>
        <w:t>法定代表人或被授权的</w:t>
      </w:r>
      <w:r>
        <w:rPr>
          <w:rFonts w:hint="eastAsia" w:hAnsi="宋体" w:cs="宋体"/>
        </w:rPr>
        <w:t>专职投标员，必须携带授权委托书完整材料（格式详见投标须知附件）和生成投标文件时所使用的企业</w:t>
      </w:r>
      <w:r>
        <w:t>CA</w:t>
      </w:r>
      <w:r>
        <w:rPr>
          <w:rFonts w:hint="eastAsia" w:hAnsi="宋体" w:cs="宋体"/>
        </w:rPr>
        <w:t>锁按时参加，</w:t>
      </w:r>
      <w:r>
        <w:rPr>
          <w:rFonts w:hint="eastAsia" w:cs="宋体"/>
        </w:rPr>
        <w:t>法定代表人或被授权的</w:t>
      </w:r>
      <w:r>
        <w:rPr>
          <w:rFonts w:hint="eastAsia" w:hAnsi="宋体" w:cs="宋体"/>
        </w:rPr>
        <w:t>专职投标员在投标截止前持专职投标员本人</w:t>
      </w:r>
      <w:r>
        <w:rPr>
          <w:rFonts w:hint="eastAsia" w:cs="宋体"/>
        </w:rPr>
        <w:t>的</w:t>
      </w:r>
      <w:r>
        <w:t>“</w:t>
      </w:r>
      <w:r>
        <w:rPr>
          <w:rFonts w:hint="eastAsia" w:cs="宋体"/>
        </w:rPr>
        <w:t>广西建筑市场诚信卡</w:t>
      </w:r>
      <w:r>
        <w:t>”</w:t>
      </w:r>
      <w:r>
        <w:rPr>
          <w:rFonts w:hint="eastAsia" w:cs="宋体"/>
        </w:rPr>
        <w:t>（法定代表人签署投标文件并参加开标会时可持本企业任一专职投标员的“广西建筑市场诚信卡”）、拟投入的项目经理和所有专职安全员的</w:t>
      </w:r>
      <w:r>
        <w:t>“</w:t>
      </w:r>
      <w:r>
        <w:rPr>
          <w:rFonts w:hint="eastAsia" w:cs="宋体"/>
        </w:rPr>
        <w:t>广西建筑市场诚信卡</w:t>
      </w:r>
      <w:r>
        <w:t>”</w:t>
      </w:r>
      <w:r>
        <w:rPr>
          <w:rFonts w:hint="eastAsia" w:cs="宋体"/>
        </w:rPr>
        <w:t>刷卡</w:t>
      </w:r>
      <w:r>
        <w:rPr>
          <w:rFonts w:hint="eastAsia" w:hAnsi="宋体" w:cs="宋体"/>
        </w:rPr>
        <w:t>签到，迟到则视为自动放弃投标。</w:t>
      </w:r>
      <w:r>
        <w:rPr>
          <w:rFonts w:hint="eastAsia" w:cs="宋体"/>
        </w:rPr>
        <w:t>在招标人按开标程序进行点名时，投标人的法定代表人或被授权的</w:t>
      </w:r>
      <w:r>
        <w:rPr>
          <w:rFonts w:hint="eastAsia" w:hAnsi="宋体" w:cs="宋体"/>
        </w:rPr>
        <w:t>专职投标员</w:t>
      </w:r>
      <w:r>
        <w:rPr>
          <w:rFonts w:hint="eastAsia" w:cs="宋体"/>
        </w:rPr>
        <w:t>应当向招标人提交法定代表人授权委托书完整材料，并出示本人身份证原件核查。</w:t>
      </w:r>
    </w:p>
    <w:p>
      <w:pPr>
        <w:spacing w:line="360" w:lineRule="auto"/>
        <w:ind w:firstLine="420" w:firstLineChars="200"/>
      </w:pPr>
      <w:r>
        <w:rPr>
          <w:rFonts w:hint="eastAsia" w:cs="宋体"/>
        </w:rPr>
        <w:t>招标代理机构的招标代理员必须到场，并向招标人出示本人身份证、招标代理员的</w:t>
      </w:r>
      <w:r>
        <w:t>“</w:t>
      </w:r>
      <w:r>
        <w:rPr>
          <w:rFonts w:hint="eastAsia" w:cs="宋体"/>
        </w:rPr>
        <w:t>广西建筑市场诚信卡</w:t>
      </w:r>
      <w:r>
        <w:t>”</w:t>
      </w:r>
      <w:r>
        <w:rPr>
          <w:rFonts w:hint="eastAsia"/>
        </w:rPr>
        <w:t xml:space="preserve"> ，并刷卡核验</w:t>
      </w:r>
      <w:r>
        <w:rPr>
          <w:rFonts w:hint="eastAsia" w:cs="宋体"/>
        </w:rPr>
        <w:t>。</w:t>
      </w:r>
    </w:p>
    <w:p>
      <w:pPr>
        <w:spacing w:line="360" w:lineRule="auto"/>
        <w:ind w:firstLine="420" w:firstLineChars="200"/>
      </w:pPr>
      <w:r>
        <w:rPr>
          <w:rFonts w:hint="eastAsia" w:cs="宋体"/>
        </w:rPr>
        <w:t>开标会由招标人或其委托的招标代理机构主持。</w:t>
      </w:r>
    </w:p>
    <w:p>
      <w:pPr>
        <w:pStyle w:val="5"/>
      </w:pPr>
      <w:bookmarkStart w:id="144" w:name="_Toc407135109"/>
      <w:bookmarkStart w:id="145" w:name="_Toc389065175"/>
      <w:bookmarkStart w:id="146" w:name="_Toc27686"/>
      <w:r>
        <w:t xml:space="preserve">5.2 </w:t>
      </w:r>
      <w:r>
        <w:rPr>
          <w:rFonts w:hint="eastAsia" w:cs="黑体"/>
        </w:rPr>
        <w:t>开标程序</w:t>
      </w:r>
      <w:bookmarkEnd w:id="144"/>
      <w:bookmarkEnd w:id="145"/>
      <w:bookmarkEnd w:id="146"/>
    </w:p>
    <w:p>
      <w:pPr>
        <w:spacing w:line="360" w:lineRule="auto"/>
        <w:ind w:firstLine="420" w:firstLineChars="200"/>
      </w:pPr>
      <w:bookmarkStart w:id="147" w:name="_Toc389065176"/>
      <w:r>
        <w:rPr>
          <w:rFonts w:hint="eastAsia" w:cs="宋体"/>
        </w:rPr>
        <w:t>主持人按以下程序进行开标：</w:t>
      </w:r>
    </w:p>
    <w:p>
      <w:pPr>
        <w:spacing w:line="360" w:lineRule="auto"/>
        <w:ind w:firstLine="420" w:firstLineChars="200"/>
      </w:pPr>
      <w:r>
        <w:rPr>
          <w:rFonts w:hint="eastAsia" w:cs="宋体"/>
        </w:rPr>
        <w:t>（</w:t>
      </w:r>
      <w:r>
        <w:t>1</w:t>
      </w:r>
      <w:r>
        <w:rPr>
          <w:rFonts w:hint="eastAsia" w:cs="宋体"/>
        </w:rPr>
        <w:t>）</w:t>
      </w:r>
      <w:r>
        <w:rPr>
          <w:rFonts w:hint="eastAsia" w:hAnsi="宋体" w:cs="宋体"/>
        </w:rPr>
        <w:t>宣布开标纪律；</w:t>
      </w:r>
    </w:p>
    <w:p>
      <w:pPr>
        <w:spacing w:line="360" w:lineRule="auto"/>
        <w:ind w:firstLine="420" w:firstLineChars="200"/>
      </w:pPr>
      <w:r>
        <w:rPr>
          <w:rFonts w:hint="eastAsia" w:cs="宋体"/>
        </w:rPr>
        <w:t>（</w:t>
      </w:r>
      <w:r>
        <w:t>2</w:t>
      </w:r>
      <w:r>
        <w:rPr>
          <w:rFonts w:hint="eastAsia" w:cs="宋体"/>
        </w:rPr>
        <w:t>）</w:t>
      </w:r>
      <w:r>
        <w:rPr>
          <w:rFonts w:hint="eastAsia" w:hAnsi="宋体" w:cs="宋体"/>
        </w:rPr>
        <w:t>宣布开标人、唱标人、记录人、监标人等有关人员名单；</w:t>
      </w:r>
    </w:p>
    <w:p>
      <w:pPr>
        <w:spacing w:line="360" w:lineRule="auto"/>
        <w:ind w:firstLine="420" w:firstLineChars="200"/>
        <w:rPr>
          <w:rFonts w:hAnsi="宋体"/>
        </w:rPr>
      </w:pPr>
      <w:r>
        <w:rPr>
          <w:rFonts w:hint="eastAsia" w:cs="宋体"/>
        </w:rPr>
        <w:t>（</w:t>
      </w:r>
      <w:r>
        <w:t>3</w:t>
      </w:r>
      <w:r>
        <w:rPr>
          <w:rFonts w:hint="eastAsia" w:cs="宋体"/>
        </w:rPr>
        <w:t>）</w:t>
      </w:r>
      <w:r>
        <w:rPr>
          <w:rFonts w:hint="eastAsia" w:hAnsi="宋体" w:cs="宋体"/>
        </w:rPr>
        <w:t>公布在投标截止时间前递交投标文件的投标人名称及“广西建筑市场诚信卡”刷卡验证等情况；</w:t>
      </w:r>
    </w:p>
    <w:p>
      <w:pPr>
        <w:spacing w:line="360" w:lineRule="auto"/>
        <w:ind w:firstLine="420" w:firstLineChars="200"/>
      </w:pPr>
      <w:r>
        <w:rPr>
          <w:rFonts w:hint="eastAsia" w:cs="宋体"/>
        </w:rPr>
        <w:t>（</w:t>
      </w:r>
      <w:r>
        <w:t>4</w:t>
      </w:r>
      <w:r>
        <w:rPr>
          <w:rFonts w:hint="eastAsia" w:cs="宋体"/>
        </w:rPr>
        <w:t>）由招标人代表和监督人员检查投标人的资格证件（包括专职投标员身份证、授权委托书等）；</w:t>
      </w:r>
    </w:p>
    <w:p>
      <w:pPr>
        <w:spacing w:line="360" w:lineRule="auto"/>
        <w:ind w:firstLine="420" w:firstLineChars="200"/>
        <w:rPr>
          <w:rFonts w:hAnsi="宋体"/>
        </w:rPr>
      </w:pPr>
      <w:r>
        <w:rPr>
          <w:rFonts w:hint="eastAsia" w:cs="宋体"/>
        </w:rPr>
        <w:t>（</w:t>
      </w:r>
      <w:r>
        <w:t>5</w:t>
      </w:r>
      <w:r>
        <w:rPr>
          <w:rFonts w:hint="eastAsia" w:cs="宋体"/>
        </w:rPr>
        <w:t>）</w:t>
      </w:r>
      <w:r>
        <w:rPr>
          <w:rFonts w:hint="eastAsia" w:hAnsi="宋体" w:cs="宋体"/>
        </w:rPr>
        <w:t>检查并确认未加密的电子投标文件光盘的密封是否完好并符合招标文件的要求（由投标人自行选择是否提交未加密的电子投标文件光盘，但不提交未加密的电子投标文件光盘的，不作为否决条件；如出现招标文件投标须知正文</w:t>
      </w:r>
      <w:r>
        <w:rPr>
          <w:rFonts w:hAnsi="宋体"/>
        </w:rPr>
        <w:t>5.3</w:t>
      </w:r>
      <w:r>
        <w:rPr>
          <w:rFonts w:hint="eastAsia" w:hAnsi="宋体" w:cs="宋体"/>
        </w:rPr>
        <w:t>情形时，投标人未在投标截止时间前提交未加密的电子投标文件光盘的，自行承担后果)；</w:t>
      </w:r>
    </w:p>
    <w:p>
      <w:pPr>
        <w:spacing w:line="360" w:lineRule="auto"/>
        <w:ind w:firstLine="420" w:firstLineChars="200"/>
        <w:rPr>
          <w:rFonts w:hAnsi="宋体"/>
        </w:rPr>
      </w:pPr>
      <w:r>
        <w:rPr>
          <w:rFonts w:hint="eastAsia" w:cs="宋体"/>
        </w:rPr>
        <w:t>（</w:t>
      </w:r>
      <w:r>
        <w:t>6</w:t>
      </w:r>
      <w:r>
        <w:rPr>
          <w:rFonts w:hint="eastAsia" w:hAnsi="宋体" w:cs="宋体"/>
        </w:rPr>
        <w:t>）按照上传投标文件的先后顺序依次由专职投标员持</w:t>
      </w:r>
      <w:r>
        <w:t>CA</w:t>
      </w:r>
      <w:r>
        <w:rPr>
          <w:rFonts w:hint="eastAsia" w:hAnsi="宋体" w:cs="宋体"/>
        </w:rPr>
        <w:t>锁解密；</w:t>
      </w:r>
    </w:p>
    <w:p>
      <w:pPr>
        <w:spacing w:line="360" w:lineRule="auto"/>
        <w:ind w:firstLine="420" w:firstLineChars="200"/>
      </w:pPr>
      <w:r>
        <w:rPr>
          <w:rFonts w:hint="eastAsia" w:cs="宋体"/>
        </w:rPr>
        <w:t>（</w:t>
      </w:r>
      <w:r>
        <w:t>7</w:t>
      </w:r>
      <w:r>
        <w:rPr>
          <w:rFonts w:hint="eastAsia" w:cs="宋体"/>
        </w:rPr>
        <w:t>）</w:t>
      </w:r>
      <w:r>
        <w:rPr>
          <w:rFonts w:hint="eastAsia" w:hAnsi="宋体" w:cs="宋体"/>
        </w:rPr>
        <w:t>招标代理对投标文件进行二次解密；</w:t>
      </w:r>
    </w:p>
    <w:p>
      <w:pPr>
        <w:spacing w:line="360" w:lineRule="auto"/>
        <w:ind w:firstLine="420" w:firstLineChars="200"/>
        <w:rPr>
          <w:rFonts w:ascii="宋体"/>
        </w:rPr>
      </w:pPr>
      <w:r>
        <w:rPr>
          <w:rFonts w:hint="eastAsia" w:cs="宋体"/>
        </w:rPr>
        <w:t>（</w:t>
      </w:r>
      <w:r>
        <w:t>8</w:t>
      </w:r>
      <w:r>
        <w:rPr>
          <w:rFonts w:hint="eastAsia" w:cs="宋体"/>
        </w:rPr>
        <w:t>）</w:t>
      </w:r>
      <w:r>
        <w:rPr>
          <w:rFonts w:hint="eastAsia" w:hAnsi="宋体" w:cs="宋体"/>
        </w:rPr>
        <w:t>公布解密情况（解密是否成功、投标人名称、投标家数等情况）；</w:t>
      </w:r>
    </w:p>
    <w:p>
      <w:pPr>
        <w:spacing w:line="360" w:lineRule="auto"/>
        <w:ind w:firstLine="525" w:firstLineChars="250"/>
        <w:rPr>
          <w:rFonts w:ascii="宋体"/>
        </w:rPr>
      </w:pPr>
      <w:r>
        <w:rPr>
          <w:rFonts w:hint="eastAsia" w:ascii="宋体" w:hAnsi="宋体" w:cs="宋体"/>
        </w:rPr>
        <w:t>□</w:t>
      </w:r>
      <w:r>
        <w:rPr>
          <w:rFonts w:hint="eastAsia" w:hAnsi="宋体" w:cs="宋体"/>
        </w:rPr>
        <w:t>（</w:t>
      </w:r>
      <w:r>
        <w:rPr>
          <w:rFonts w:hAnsi="宋体"/>
        </w:rPr>
        <w:t>9</w:t>
      </w:r>
      <w:r>
        <w:rPr>
          <w:rFonts w:hint="eastAsia" w:hAnsi="宋体" w:cs="宋体"/>
        </w:rPr>
        <w:t>）宣布进入资格审查环节；公布</w:t>
      </w:r>
      <w:r>
        <w:rPr>
          <w:rFonts w:hint="eastAsia" w:cs="宋体"/>
        </w:rPr>
        <w:t>资格审查结果，对入围的</w:t>
      </w:r>
      <w:r>
        <w:rPr>
          <w:rFonts w:hint="eastAsia" w:hAnsi="宋体" w:cs="宋体"/>
        </w:rPr>
        <w:t>投标人投标报价、质量目标、工期及其他内容进行唱标；</w:t>
      </w:r>
    </w:p>
    <w:p>
      <w:pPr>
        <w:spacing w:line="360" w:lineRule="auto"/>
        <w:ind w:firstLine="525" w:firstLineChars="250"/>
        <w:rPr>
          <w:rFonts w:ascii="宋体"/>
        </w:rPr>
      </w:pPr>
      <w:r>
        <w:rPr>
          <w:rFonts w:hint="eastAsia" w:ascii="宋体" w:hAnsi="宋体" w:cs="宋体"/>
        </w:rPr>
        <w:t>□</w:t>
      </w:r>
      <w:r>
        <w:rPr>
          <w:rFonts w:hint="eastAsia" w:cs="宋体"/>
        </w:rPr>
        <w:t>（</w:t>
      </w:r>
      <w:r>
        <w:t>9</w:t>
      </w:r>
      <w:r>
        <w:rPr>
          <w:rFonts w:hint="eastAsia" w:hAnsi="宋体" w:cs="宋体"/>
        </w:rPr>
        <w:t>）</w:t>
      </w:r>
      <w:r>
        <w:rPr>
          <w:rFonts w:hint="eastAsia" w:ascii="宋体" w:hAnsi="宋体" w:cs="宋体"/>
        </w:rPr>
        <w:t>公布投标人名称、标段名称、投标保证金的递交情况、投标报价、质量目标、工期及其他内容；</w:t>
      </w:r>
    </w:p>
    <w:p>
      <w:pPr>
        <w:spacing w:line="360" w:lineRule="auto"/>
        <w:ind w:firstLine="420" w:firstLineChars="200"/>
      </w:pPr>
      <w:r>
        <w:rPr>
          <w:rFonts w:hint="eastAsia" w:cs="宋体"/>
        </w:rPr>
        <w:t>（</w:t>
      </w:r>
      <w:r>
        <w:t>10</w:t>
      </w:r>
      <w:r>
        <w:rPr>
          <w:rFonts w:hint="eastAsia" w:hAnsi="宋体" w:cs="宋体"/>
        </w:rPr>
        <w:t>）公布招标控制价及相关内容；设有标底的，公布标底；</w:t>
      </w:r>
    </w:p>
    <w:p>
      <w:pPr>
        <w:spacing w:line="360" w:lineRule="auto"/>
        <w:ind w:firstLine="420" w:firstLineChars="200"/>
        <w:rPr>
          <w:rFonts w:ascii="宋体"/>
        </w:rPr>
      </w:pPr>
      <w:r>
        <w:rPr>
          <w:rFonts w:hint="eastAsia" w:ascii="宋体" w:hAnsi="宋体" w:cs="宋体"/>
        </w:rPr>
        <w:t>（</w:t>
      </w:r>
      <w:r>
        <w:rPr>
          <w:rFonts w:ascii="宋体" w:hAnsi="宋体" w:cs="宋体"/>
        </w:rPr>
        <w:t>11</w:t>
      </w:r>
      <w:r>
        <w:rPr>
          <w:rFonts w:hint="eastAsia" w:ascii="宋体" w:hAnsi="宋体" w:cs="宋体"/>
        </w:rPr>
        <w:t>）投标人代表随机抽取</w:t>
      </w:r>
      <w:r>
        <w:rPr>
          <w:rFonts w:ascii="宋体" w:hAnsi="宋体" w:cs="宋体"/>
        </w:rPr>
        <w:t>K</w:t>
      </w:r>
      <w:r>
        <w:rPr>
          <w:rFonts w:hint="eastAsia" w:ascii="宋体" w:hAnsi="宋体" w:cs="宋体"/>
        </w:rPr>
        <w:t>值和</w:t>
      </w:r>
      <w:r>
        <w:rPr>
          <w:rFonts w:ascii="宋体" w:hAnsi="宋体" w:cs="宋体"/>
        </w:rPr>
        <w:t>K</w:t>
      </w:r>
      <w:r>
        <w:rPr>
          <w:rFonts w:hint="eastAsia" w:ascii="宋体" w:hAnsi="宋体" w:cs="宋体"/>
        </w:rPr>
        <w:t>′值（如有）；</w:t>
      </w:r>
    </w:p>
    <w:p>
      <w:pPr>
        <w:spacing w:line="360" w:lineRule="auto"/>
        <w:ind w:firstLine="420" w:firstLineChars="200"/>
      </w:pPr>
      <w:r>
        <w:rPr>
          <w:rFonts w:hint="eastAsia" w:cs="宋体"/>
        </w:rPr>
        <w:t>（</w:t>
      </w:r>
      <w:r>
        <w:t>12</w:t>
      </w:r>
      <w:r>
        <w:rPr>
          <w:rFonts w:hint="eastAsia" w:hAnsi="宋体" w:cs="宋体"/>
        </w:rPr>
        <w:t>）投标人代表、招标人代表、监标人、记录人等有关人员在开标记录上签字确认；</w:t>
      </w:r>
    </w:p>
    <w:p>
      <w:pPr>
        <w:spacing w:line="360" w:lineRule="auto"/>
        <w:ind w:firstLine="420" w:firstLineChars="200"/>
      </w:pPr>
      <w:r>
        <w:rPr>
          <w:rFonts w:hint="eastAsia" w:cs="宋体"/>
        </w:rPr>
        <w:t>（</w:t>
      </w:r>
      <w:r>
        <w:t>13</w:t>
      </w:r>
      <w:r>
        <w:rPr>
          <w:rFonts w:hint="eastAsia" w:hAnsi="宋体" w:cs="宋体"/>
        </w:rPr>
        <w:t>）开标结束。</w:t>
      </w:r>
    </w:p>
    <w:p>
      <w:pPr>
        <w:pStyle w:val="5"/>
        <w:rPr>
          <w:rFonts w:hAnsi="宋体"/>
        </w:rPr>
      </w:pPr>
      <w:bookmarkStart w:id="148" w:name="_Toc2521"/>
      <w:bookmarkStart w:id="149" w:name="_Toc407135110"/>
      <w:r>
        <w:t>5.3</w:t>
      </w:r>
      <w:r>
        <w:rPr>
          <w:rFonts w:hint="eastAsia" w:hAnsi="宋体" w:cs="黑体"/>
        </w:rPr>
        <w:t>电子开标的应急措施</w:t>
      </w:r>
      <w:bookmarkEnd w:id="148"/>
      <w:bookmarkEnd w:id="149"/>
    </w:p>
    <w:p>
      <w:pPr>
        <w:spacing w:line="360" w:lineRule="auto"/>
        <w:ind w:firstLine="525" w:firstLineChars="250"/>
        <w:rPr>
          <w:rFonts w:hAnsi="宋体"/>
        </w:rPr>
      </w:pPr>
      <w:r>
        <w:rPr>
          <w:rFonts w:hAnsi="宋体"/>
        </w:rPr>
        <w:t>5.3.1</w:t>
      </w:r>
      <w:r>
        <w:rPr>
          <w:rFonts w:hint="eastAsia" w:hAnsi="宋体" w:cs="宋体"/>
        </w:rPr>
        <w:t>电子开标如出现下列原因，导致系统无法正常运行，或者无法保证招投标过程的公平、公正和信息安全时，招标监管部门和交易中心应采取应急措施。</w:t>
      </w:r>
    </w:p>
    <w:p>
      <w:pPr>
        <w:spacing w:line="360" w:lineRule="auto"/>
        <w:ind w:firstLine="525" w:firstLineChars="250"/>
        <w:rPr>
          <w:rFonts w:hAnsi="宋体"/>
        </w:rPr>
      </w:pPr>
      <w:r>
        <w:rPr>
          <w:rFonts w:hint="eastAsia" w:hAnsi="宋体" w:cs="宋体"/>
        </w:rPr>
        <w:t>（</w:t>
      </w:r>
      <w:r>
        <w:rPr>
          <w:rFonts w:hAnsi="宋体"/>
        </w:rPr>
        <w:t>1</w:t>
      </w:r>
      <w:r>
        <w:rPr>
          <w:rFonts w:hint="eastAsia" w:hAnsi="宋体" w:cs="宋体"/>
        </w:rPr>
        <w:t>）系统服务器发生故障或停电等情况，无法访问或无法使用系统；</w:t>
      </w:r>
      <w:r>
        <w:rPr>
          <w:rFonts w:hAnsi="宋体"/>
        </w:rPr>
        <w:t xml:space="preserve"> </w:t>
      </w:r>
    </w:p>
    <w:p>
      <w:pPr>
        <w:spacing w:line="360" w:lineRule="auto"/>
        <w:ind w:firstLine="525" w:firstLineChars="250"/>
        <w:rPr>
          <w:rFonts w:hAnsi="宋体"/>
        </w:rPr>
      </w:pPr>
      <w:r>
        <w:rPr>
          <w:rFonts w:hint="eastAsia" w:hAnsi="宋体" w:cs="宋体"/>
        </w:rPr>
        <w:t>（</w:t>
      </w:r>
      <w:r>
        <w:rPr>
          <w:rFonts w:hAnsi="宋体"/>
        </w:rPr>
        <w:t>2</w:t>
      </w:r>
      <w:r>
        <w:rPr>
          <w:rFonts w:hint="eastAsia" w:hAnsi="宋体" w:cs="宋体"/>
        </w:rPr>
        <w:t>）系统的软件或数据库出现错误，不能进行正常操作；</w:t>
      </w:r>
      <w:r>
        <w:rPr>
          <w:rFonts w:hAnsi="宋体"/>
        </w:rPr>
        <w:t xml:space="preserve"> </w:t>
      </w:r>
    </w:p>
    <w:p>
      <w:pPr>
        <w:spacing w:line="360" w:lineRule="auto"/>
        <w:ind w:firstLine="525" w:firstLineChars="250"/>
        <w:rPr>
          <w:rFonts w:hAnsi="宋体"/>
        </w:rPr>
      </w:pPr>
      <w:r>
        <w:rPr>
          <w:rFonts w:hint="eastAsia" w:hAnsi="宋体" w:cs="宋体"/>
        </w:rPr>
        <w:t>（</w:t>
      </w:r>
      <w:r>
        <w:rPr>
          <w:rFonts w:hAnsi="宋体"/>
        </w:rPr>
        <w:t>3</w:t>
      </w:r>
      <w:r>
        <w:rPr>
          <w:rFonts w:hint="eastAsia" w:hAnsi="宋体" w:cs="宋体"/>
        </w:rPr>
        <w:t>）系统发现有安全漏洞，有潜在的泄密危险；</w:t>
      </w:r>
      <w:r>
        <w:rPr>
          <w:rFonts w:hAnsi="宋体"/>
        </w:rPr>
        <w:t xml:space="preserve"> </w:t>
      </w:r>
    </w:p>
    <w:p>
      <w:pPr>
        <w:spacing w:line="360" w:lineRule="auto"/>
        <w:ind w:firstLine="525" w:firstLineChars="250"/>
        <w:rPr>
          <w:rFonts w:hAnsi="宋体"/>
        </w:rPr>
      </w:pPr>
      <w:r>
        <w:rPr>
          <w:rFonts w:hint="eastAsia" w:hAnsi="宋体" w:cs="宋体"/>
        </w:rPr>
        <w:t>（</w:t>
      </w:r>
      <w:r>
        <w:rPr>
          <w:rFonts w:hAnsi="宋体"/>
        </w:rPr>
        <w:t>4</w:t>
      </w:r>
      <w:r>
        <w:rPr>
          <w:rFonts w:hint="eastAsia" w:hAnsi="宋体" w:cs="宋体"/>
        </w:rPr>
        <w:t>）病毒发作或受到外来的攻击；</w:t>
      </w:r>
      <w:r>
        <w:rPr>
          <w:rFonts w:hAnsi="宋体"/>
        </w:rPr>
        <w:t xml:space="preserve"> </w:t>
      </w:r>
    </w:p>
    <w:p>
      <w:pPr>
        <w:spacing w:line="360" w:lineRule="auto"/>
        <w:ind w:firstLine="525" w:firstLineChars="250"/>
        <w:rPr>
          <w:rFonts w:hAnsi="宋体"/>
        </w:rPr>
      </w:pPr>
      <w:r>
        <w:rPr>
          <w:rFonts w:hint="eastAsia" w:hAnsi="宋体" w:cs="宋体"/>
        </w:rPr>
        <w:t>（</w:t>
      </w:r>
      <w:r>
        <w:rPr>
          <w:rFonts w:hAnsi="宋体"/>
        </w:rPr>
        <w:t>5</w:t>
      </w:r>
      <w:r>
        <w:rPr>
          <w:rFonts w:hint="eastAsia" w:hAnsi="宋体" w:cs="宋体"/>
        </w:rPr>
        <w:t>）其他无法保证招投标过程公平、公正和信息安全的情形。</w:t>
      </w:r>
      <w:r>
        <w:rPr>
          <w:rFonts w:hAnsi="宋体"/>
        </w:rPr>
        <w:t xml:space="preserve"> </w:t>
      </w:r>
    </w:p>
    <w:p>
      <w:pPr>
        <w:spacing w:line="360" w:lineRule="auto"/>
        <w:ind w:firstLine="525" w:firstLineChars="250"/>
        <w:rPr>
          <w:rFonts w:hAnsi="宋体"/>
        </w:rPr>
      </w:pPr>
      <w:r>
        <w:rPr>
          <w:rFonts w:hint="eastAsia" w:hAnsi="宋体" w:cs="宋体"/>
        </w:rPr>
        <w:t>出现上述情况时，应对未开标的暂停开标。已在系统内开标的立即停止，经招标监督部门确认后，可采用未加密的电子投标文件光盘和应急开标系统开标。若仍无法正常开标，</w:t>
      </w:r>
      <w:r>
        <w:t xml:space="preserve"> </w:t>
      </w:r>
      <w:r>
        <w:rPr>
          <w:rFonts w:hint="eastAsia" w:hAnsi="宋体" w:cs="宋体"/>
        </w:rPr>
        <w:t>则对原有资料及信息作出保密处理，或等待系统恢复正常后再组织进行开标。</w:t>
      </w:r>
    </w:p>
    <w:p>
      <w:pPr>
        <w:spacing w:line="360" w:lineRule="auto"/>
        <w:ind w:firstLine="525" w:firstLineChars="250"/>
        <w:rPr>
          <w:rFonts w:hAnsi="宋体"/>
        </w:rPr>
      </w:pPr>
      <w:r>
        <w:rPr>
          <w:rFonts w:hAnsi="宋体"/>
        </w:rPr>
        <w:t xml:space="preserve">5.3.2 </w:t>
      </w:r>
      <w:r>
        <w:rPr>
          <w:rFonts w:hint="eastAsia" w:hAnsi="宋体" w:cs="宋体"/>
        </w:rPr>
        <w:t>投标人在个人解密开始后</w:t>
      </w:r>
      <w:r>
        <w:rPr>
          <w:rFonts w:hAnsi="宋体"/>
        </w:rPr>
        <w:t>15</w:t>
      </w:r>
      <w:r>
        <w:rPr>
          <w:rFonts w:hint="eastAsia" w:hAnsi="宋体" w:cs="宋体"/>
        </w:rPr>
        <w:t>分钟内完成投标文件的解密工作（以玉林市公共资源交易平台解密倒计时为准）。</w:t>
      </w:r>
      <w:r>
        <w:rPr>
          <w:rFonts w:hint="eastAsia" w:ascii="Arial" w:hAnsi="Arial" w:cs="宋体"/>
          <w:shd w:val="clear" w:color="auto" w:fill="FFFFFF"/>
        </w:rPr>
        <w:t>因投标人原因造成投标文件</w:t>
      </w:r>
      <w:r>
        <w:rPr>
          <w:rFonts w:hint="eastAsia" w:hAnsi="宋体" w:cs="宋体"/>
        </w:rPr>
        <w:t>在规定时间内</w:t>
      </w:r>
      <w:r>
        <w:rPr>
          <w:rFonts w:hint="eastAsia" w:ascii="Arial" w:hAnsi="Arial" w:cs="宋体"/>
          <w:shd w:val="clear" w:color="auto" w:fill="FFFFFF"/>
        </w:rPr>
        <w:t>未解密的，视为</w:t>
      </w:r>
      <w:r>
        <w:rPr>
          <w:rFonts w:hint="eastAsia" w:hAnsi="宋体" w:cs="宋体"/>
        </w:rPr>
        <w:t>投标人</w:t>
      </w:r>
      <w:r>
        <w:rPr>
          <w:rFonts w:hint="eastAsia" w:ascii="Arial" w:hAnsi="Arial" w:cs="宋体"/>
          <w:shd w:val="clear" w:color="auto" w:fill="FFFFFF"/>
        </w:rPr>
        <w:t>撤销其投标文件；因投标人之外的原因造成投标文件</w:t>
      </w:r>
      <w:r>
        <w:rPr>
          <w:rFonts w:hint="eastAsia" w:hAnsi="宋体" w:cs="宋体"/>
        </w:rPr>
        <w:t>在规定时间内</w:t>
      </w:r>
      <w:r>
        <w:rPr>
          <w:rFonts w:hint="eastAsia" w:ascii="Arial" w:hAnsi="Arial" w:cs="宋体"/>
          <w:shd w:val="clear" w:color="auto" w:fill="FFFFFF"/>
        </w:rPr>
        <w:t>未解密的，</w:t>
      </w:r>
      <w:r>
        <w:rPr>
          <w:rFonts w:hint="eastAsia" w:hAnsi="宋体" w:cs="宋体"/>
        </w:rPr>
        <w:t>经招标监督部门确认并经招标人同意后，</w:t>
      </w:r>
      <w:r>
        <w:rPr>
          <w:rFonts w:hint="eastAsia" w:ascii="Arial" w:hAnsi="Arial" w:cs="宋体"/>
          <w:shd w:val="clear" w:color="auto" w:fill="FFFFFF"/>
        </w:rPr>
        <w:t>招标人</w:t>
      </w:r>
      <w:r>
        <w:rPr>
          <w:rFonts w:hint="eastAsia" w:hAnsi="宋体" w:cs="宋体"/>
        </w:rPr>
        <w:t>可在开标现场直接导入投标人在投标截止时间前递交的未加密的电子投标文件光盘进行开标；如投标人电子光盘未提供或无法导入上传时，</w:t>
      </w:r>
      <w:r>
        <w:rPr>
          <w:rFonts w:hint="eastAsia" w:hAnsi="宋体"/>
        </w:rPr>
        <w:t>视为投标人撤销其投标文件</w:t>
      </w:r>
      <w:r>
        <w:rPr>
          <w:rFonts w:hint="eastAsia" w:hAnsi="宋体" w:cs="宋体"/>
        </w:rPr>
        <w:t>。</w:t>
      </w:r>
    </w:p>
    <w:p>
      <w:pPr>
        <w:spacing w:line="360" w:lineRule="auto"/>
        <w:ind w:firstLine="525" w:firstLineChars="250"/>
        <w:rPr>
          <w:rFonts w:hAnsi="宋体"/>
        </w:rPr>
      </w:pPr>
      <w:r>
        <w:rPr>
          <w:rFonts w:hAnsi="宋体"/>
        </w:rPr>
        <w:t>5.3.</w:t>
      </w:r>
      <w:r>
        <w:rPr>
          <w:rFonts w:hint="eastAsia" w:hAnsi="宋体"/>
        </w:rPr>
        <w:t>3</w:t>
      </w:r>
      <w:r>
        <w:rPr>
          <w:rFonts w:hint="eastAsia" w:hAnsi="宋体" w:cs="宋体"/>
        </w:rPr>
        <w:t>因诚信卡刷卡机损坏或投标人的诚信卡损坏导致无法刷卡，或者因为网络问题导致无法正常访问诚信库进行诚信卡刷卡验证时，可直接通过登录诚信库查验或者暂停开标，等待更换诚信卡刷卡机或者诚信库恢复访问时再进行刷卡验证。如投标人在投标截止时间前已正常提交相关开评标材料，但因以上原因导致系统显示刷卡迟到的，经过招标监督部门和招标人确认后，可以继续进行开标。</w:t>
      </w:r>
    </w:p>
    <w:p>
      <w:pPr>
        <w:spacing w:line="360" w:lineRule="auto"/>
        <w:ind w:firstLine="525" w:firstLineChars="250"/>
        <w:rPr>
          <w:rFonts w:hAnsi="宋体"/>
        </w:rPr>
      </w:pPr>
      <w:r>
        <w:rPr>
          <w:rFonts w:hAnsi="宋体"/>
        </w:rPr>
        <w:t>5.3.</w:t>
      </w:r>
      <w:r>
        <w:rPr>
          <w:rFonts w:hint="eastAsia" w:hAnsi="宋体"/>
        </w:rPr>
        <w:t>4</w:t>
      </w:r>
      <w:r>
        <w:rPr>
          <w:rFonts w:hAnsi="宋体"/>
        </w:rPr>
        <w:t xml:space="preserve"> </w:t>
      </w:r>
      <w:r>
        <w:rPr>
          <w:rFonts w:hint="eastAsia" w:hAnsi="宋体" w:cs="宋体"/>
        </w:rPr>
        <w:t>开标时显示保证金状态为未提交时，应通过当地交易中心、系统维护方以及银行核实原因。如果是因为投标人提交保证金的账号与诚信库备案的企业基本户不一致的，或者投标人提交的保证金金额少于招标文件要求的，经过招标监督部门确认并经招标人同意后，</w:t>
      </w:r>
      <w:r>
        <w:rPr>
          <w:rFonts w:hint="eastAsia" w:cs="宋体"/>
        </w:rPr>
        <w:t>招标人在开标时当场拒收其投标，不得进入评标。如果是因为网络原因或者玉林市公共资源交易平台、银行系统原因导致的，并且银行最终确认投标人已按时足额提交了保证金的，可以继续进行开标。</w:t>
      </w:r>
    </w:p>
    <w:p>
      <w:pPr>
        <w:pStyle w:val="5"/>
      </w:pPr>
      <w:bookmarkStart w:id="150" w:name="_Toc407135111"/>
      <w:bookmarkStart w:id="151" w:name="_Toc14604"/>
      <w:r>
        <w:t xml:space="preserve">5.4 </w:t>
      </w:r>
      <w:r>
        <w:rPr>
          <w:rFonts w:hint="eastAsia" w:cs="黑体"/>
        </w:rPr>
        <w:t>不予开标</w:t>
      </w:r>
      <w:bookmarkEnd w:id="147"/>
      <w:bookmarkEnd w:id="150"/>
      <w:bookmarkEnd w:id="151"/>
    </w:p>
    <w:p>
      <w:pPr>
        <w:spacing w:line="360" w:lineRule="auto"/>
        <w:ind w:firstLine="420" w:firstLineChars="200"/>
      </w:pPr>
      <w:r>
        <w:rPr>
          <w:rFonts w:hint="eastAsia" w:cs="宋体"/>
        </w:rPr>
        <w:t>符合下列情况之一的投标，招标人拒绝受理其投标，不得进入评标：</w:t>
      </w:r>
    </w:p>
    <w:p>
      <w:pPr>
        <w:spacing w:line="360" w:lineRule="auto"/>
        <w:ind w:firstLine="420" w:firstLineChars="200"/>
      </w:pPr>
      <w:r>
        <w:rPr>
          <w:rFonts w:hint="eastAsia" w:cs="宋体"/>
        </w:rPr>
        <w:t>（</w:t>
      </w:r>
      <w:r>
        <w:t>1</w:t>
      </w:r>
      <w:r>
        <w:rPr>
          <w:rFonts w:hint="eastAsia" w:cs="宋体"/>
        </w:rPr>
        <w:t>）加密的电子投标文件未能在投标截止时间前成功上传的；</w:t>
      </w:r>
    </w:p>
    <w:p>
      <w:pPr>
        <w:spacing w:line="360" w:lineRule="auto"/>
        <w:ind w:firstLine="420" w:firstLineChars="200"/>
      </w:pPr>
      <w:r>
        <w:rPr>
          <w:rFonts w:hint="eastAsia" w:cs="宋体"/>
        </w:rPr>
        <w:t>（</w:t>
      </w:r>
      <w:r>
        <w:t>2</w:t>
      </w:r>
      <w:r>
        <w:rPr>
          <w:rFonts w:hint="eastAsia" w:cs="宋体"/>
        </w:rPr>
        <w:t>）所提交的未加密的电子投标文件光盘未按招标文件要求密封的；</w:t>
      </w:r>
    </w:p>
    <w:p>
      <w:pPr>
        <w:spacing w:line="360" w:lineRule="auto"/>
        <w:ind w:firstLine="420" w:firstLineChars="200"/>
        <w:rPr>
          <w:rFonts w:cs="宋体"/>
        </w:rPr>
      </w:pPr>
      <w:r>
        <w:rPr>
          <w:rFonts w:hint="eastAsia" w:cs="宋体"/>
        </w:rPr>
        <w:t>（</w:t>
      </w:r>
      <w:r>
        <w:rPr>
          <w:rFonts w:cs="宋体"/>
        </w:rPr>
        <w:t>3</w:t>
      </w:r>
      <w:r>
        <w:rPr>
          <w:rFonts w:hint="eastAsia" w:cs="宋体"/>
        </w:rPr>
        <w:t>）投标人法定代表人或被授权的专职投标员未按时出席开标会或开标要求的授权委托书完整材料和诚信卡未通过核验或验证的（或其中任何一人的诚信卡被锁定无效的）。</w:t>
      </w:r>
    </w:p>
    <w:p>
      <w:pPr>
        <w:spacing w:line="360" w:lineRule="auto"/>
        <w:ind w:firstLine="420" w:firstLineChars="200"/>
        <w:rPr>
          <w:rFonts w:cs="宋体"/>
        </w:rPr>
      </w:pPr>
      <w:r>
        <w:rPr>
          <w:rFonts w:hint="eastAsia" w:cs="宋体"/>
        </w:rPr>
        <w:t>（</w:t>
      </w:r>
      <w:r>
        <w:rPr>
          <w:rFonts w:cs="宋体"/>
        </w:rPr>
        <w:t>4</w:t>
      </w:r>
      <w:r>
        <w:rPr>
          <w:rFonts w:hint="eastAsia" w:cs="宋体"/>
        </w:rPr>
        <w:t>）持“广西建筑市场诚信卡”的专职投标员与通过刷卡验证、授权出席开标会、授权签署投标文件的专职投标员非同一人的。</w:t>
      </w:r>
    </w:p>
    <w:p>
      <w:pPr>
        <w:pStyle w:val="5"/>
        <w:rPr>
          <w:b w:val="0"/>
          <w:bCs w:val="0"/>
        </w:rPr>
      </w:pPr>
      <w:bookmarkStart w:id="152" w:name="_Toc13052"/>
      <w:bookmarkStart w:id="153" w:name="_Toc465114769"/>
      <w:r>
        <w:t xml:space="preserve">5.5 </w:t>
      </w:r>
      <w:r>
        <w:rPr>
          <w:rFonts w:hint="eastAsia" w:cs="黑体"/>
        </w:rPr>
        <w:t>开标异议</w:t>
      </w:r>
      <w:bookmarkEnd w:id="152"/>
      <w:bookmarkEnd w:id="153"/>
      <w:r>
        <w:t xml:space="preserve">  </w:t>
      </w:r>
    </w:p>
    <w:p>
      <w:pPr>
        <w:spacing w:line="360" w:lineRule="auto"/>
        <w:ind w:left="420"/>
        <w:rPr>
          <w:rFonts w:hAnsi="宋体"/>
          <w:highlight w:val="white"/>
        </w:rPr>
      </w:pPr>
      <w:r>
        <w:rPr>
          <w:rFonts w:hint="eastAsia" w:hAnsi="宋体" w:cs="宋体"/>
          <w:kern w:val="0"/>
        </w:rPr>
        <w:t>投标人对开标有异议的，应当在开标现场提出，招标人应当场作出答复，并制作记录。</w:t>
      </w:r>
    </w:p>
    <w:p>
      <w:pPr>
        <w:pStyle w:val="4"/>
      </w:pPr>
      <w:bookmarkStart w:id="154" w:name="_Toc3395"/>
      <w:bookmarkStart w:id="155" w:name="_Toc407135112"/>
      <w:bookmarkStart w:id="156" w:name="_Toc389065177"/>
      <w:r>
        <w:t xml:space="preserve">6 </w:t>
      </w:r>
      <w:r>
        <w:rPr>
          <w:rFonts w:hint="eastAsia" w:cs="黑体"/>
        </w:rPr>
        <w:t>评标</w:t>
      </w:r>
      <w:bookmarkEnd w:id="154"/>
      <w:bookmarkEnd w:id="155"/>
      <w:bookmarkEnd w:id="156"/>
    </w:p>
    <w:p>
      <w:pPr>
        <w:pStyle w:val="5"/>
      </w:pPr>
      <w:bookmarkStart w:id="157" w:name="_Toc407135113"/>
      <w:bookmarkStart w:id="158" w:name="_Toc389065178"/>
      <w:bookmarkStart w:id="159" w:name="_Toc18965"/>
      <w:r>
        <w:t xml:space="preserve">6.1 </w:t>
      </w:r>
      <w:r>
        <w:rPr>
          <w:rFonts w:hint="eastAsia" w:cs="黑体"/>
        </w:rPr>
        <w:t>评标委员会</w:t>
      </w:r>
      <w:bookmarkEnd w:id="157"/>
      <w:bookmarkEnd w:id="158"/>
      <w:bookmarkEnd w:id="159"/>
    </w:p>
    <w:p>
      <w:pPr>
        <w:spacing w:line="360" w:lineRule="auto"/>
        <w:ind w:firstLine="420" w:firstLineChars="200"/>
      </w:pPr>
      <w:r>
        <w:t xml:space="preserve">6.1.1 </w:t>
      </w:r>
      <w:r>
        <w:rPr>
          <w:rFonts w:hint="eastAsia" w:cs="宋体"/>
        </w:rPr>
        <w:t>评标由招标人依法组建的评标委员会负责。评标委员会成员人数以及技术、经济等方面专家的确定方式见</w:t>
      </w:r>
      <w:r>
        <w:t>“</w:t>
      </w:r>
      <w:r>
        <w:rPr>
          <w:rFonts w:hint="eastAsia" w:cs="宋体"/>
        </w:rPr>
        <w:t>投标人须知前附表</w:t>
      </w:r>
      <w:r>
        <w:t>”</w:t>
      </w:r>
      <w:r>
        <w:rPr>
          <w:rFonts w:hint="eastAsia" w:cs="宋体"/>
        </w:rPr>
        <w:t>。截标前，招标人应就评委会组成情况通过玉林市公共资源交易平台向招标监督部门提交申请。</w:t>
      </w:r>
    </w:p>
    <w:p>
      <w:pPr>
        <w:spacing w:line="360" w:lineRule="auto"/>
        <w:ind w:firstLine="420" w:firstLineChars="200"/>
      </w:pPr>
      <w:r>
        <w:t xml:space="preserve">6.1.2 </w:t>
      </w:r>
      <w:r>
        <w:rPr>
          <w:rFonts w:hint="eastAsia" w:cs="宋体"/>
        </w:rPr>
        <w:t>评标委员会成员有下列情形之一的，应当回避：</w:t>
      </w:r>
      <w:bookmarkStart w:id="160" w:name="_Toc389065179"/>
    </w:p>
    <w:p>
      <w:pPr>
        <w:spacing w:line="360" w:lineRule="auto"/>
        <w:ind w:firstLine="420" w:firstLineChars="200"/>
      </w:pPr>
      <w:r>
        <w:rPr>
          <w:rFonts w:hint="eastAsia" w:hAnsi="宋体" w:cs="宋体"/>
        </w:rPr>
        <w:t>（</w:t>
      </w:r>
      <w:r>
        <w:rPr>
          <w:rFonts w:hAnsi="宋体"/>
        </w:rPr>
        <w:t>1</w:t>
      </w:r>
      <w:r>
        <w:rPr>
          <w:rFonts w:hint="eastAsia" w:hAnsi="宋体" w:cs="宋体"/>
        </w:rPr>
        <w:t>）</w:t>
      </w:r>
      <w:r>
        <w:rPr>
          <w:rFonts w:hint="eastAsia" w:ascii="宋体" w:hAnsi="宋体" w:cs="宋体"/>
          <w:color w:val="000000"/>
          <w:shd w:val="clear" w:color="auto" w:fill="FFFFFF"/>
        </w:rPr>
        <w:t>投标人或者投标人主要负责人的近亲属</w:t>
      </w:r>
      <w:r>
        <w:rPr>
          <w:rFonts w:hint="eastAsia" w:hAnsi="宋体" w:cs="宋体"/>
        </w:rPr>
        <w:t>；</w:t>
      </w:r>
    </w:p>
    <w:p>
      <w:pPr>
        <w:spacing w:line="360" w:lineRule="auto"/>
        <w:ind w:firstLine="420" w:firstLineChars="200"/>
      </w:pPr>
      <w:r>
        <w:rPr>
          <w:rFonts w:hint="eastAsia" w:hAnsi="宋体" w:cs="宋体"/>
        </w:rPr>
        <w:t>（</w:t>
      </w:r>
      <w:r>
        <w:rPr>
          <w:rFonts w:hAnsi="宋体"/>
        </w:rPr>
        <w:t>2</w:t>
      </w:r>
      <w:r>
        <w:rPr>
          <w:rFonts w:hint="eastAsia" w:hAnsi="宋体" w:cs="宋体"/>
        </w:rPr>
        <w:t>）</w:t>
      </w:r>
      <w:r>
        <w:rPr>
          <w:rFonts w:hint="eastAsia" w:ascii="宋体" w:hAnsi="宋体" w:cs="宋体"/>
          <w:color w:val="000000"/>
          <w:shd w:val="clear" w:color="auto" w:fill="FFFFFF"/>
        </w:rPr>
        <w:t>招标项目主管部门或者招标投标行政监督部门的工作人员</w:t>
      </w:r>
      <w:r>
        <w:rPr>
          <w:rFonts w:hint="eastAsia" w:hAnsi="宋体" w:cs="宋体"/>
        </w:rPr>
        <w:t>；</w:t>
      </w:r>
    </w:p>
    <w:p>
      <w:pPr>
        <w:spacing w:line="360" w:lineRule="auto"/>
        <w:ind w:firstLine="420" w:firstLineChars="200"/>
      </w:pPr>
      <w:r>
        <w:rPr>
          <w:rFonts w:hint="eastAsia" w:hAnsi="宋体" w:cs="宋体"/>
        </w:rPr>
        <w:t>（</w:t>
      </w:r>
      <w:r>
        <w:rPr>
          <w:rFonts w:hAnsi="宋体"/>
        </w:rPr>
        <w:t>3</w:t>
      </w:r>
      <w:r>
        <w:rPr>
          <w:rFonts w:hint="eastAsia" w:hAnsi="宋体" w:cs="宋体"/>
        </w:rPr>
        <w:t>）</w:t>
      </w:r>
      <w:r>
        <w:rPr>
          <w:rFonts w:hint="eastAsia" w:ascii="宋体" w:hAnsi="宋体" w:cs="宋体"/>
          <w:color w:val="000000"/>
          <w:shd w:val="clear" w:color="auto" w:fill="FFFFFF"/>
        </w:rPr>
        <w:t>与投标人有经济利益关系，可能影响对投标公正评审的人员</w:t>
      </w:r>
      <w:r>
        <w:rPr>
          <w:rFonts w:hint="eastAsia" w:hAnsi="宋体" w:cs="宋体"/>
        </w:rPr>
        <w:t>；</w:t>
      </w:r>
    </w:p>
    <w:p>
      <w:pPr>
        <w:spacing w:line="360" w:lineRule="auto"/>
        <w:ind w:firstLine="420" w:firstLineChars="200"/>
      </w:pPr>
      <w:r>
        <w:rPr>
          <w:rFonts w:hint="eastAsia" w:hAnsi="宋体" w:cs="宋体"/>
        </w:rPr>
        <w:t>（</w:t>
      </w:r>
      <w:r>
        <w:rPr>
          <w:rFonts w:hAnsi="宋体"/>
        </w:rPr>
        <w:t>4</w:t>
      </w:r>
      <w:r>
        <w:rPr>
          <w:rFonts w:hint="eastAsia" w:hAnsi="宋体" w:cs="宋体"/>
        </w:rPr>
        <w:t>）曾</w:t>
      </w:r>
      <w:r>
        <w:rPr>
          <w:rFonts w:hint="eastAsia" w:ascii="宋体" w:hAnsi="宋体" w:cs="宋体"/>
          <w:color w:val="000000"/>
          <w:shd w:val="clear" w:color="auto" w:fill="FFFFFF"/>
        </w:rPr>
        <w:t>在招标投标活动中从事违法行为而受过行政处罚或者刑事处罚的人员</w:t>
      </w:r>
      <w:r>
        <w:rPr>
          <w:rFonts w:hint="eastAsia" w:hAnsi="宋体" w:cs="宋体"/>
        </w:rPr>
        <w:t>；</w:t>
      </w:r>
    </w:p>
    <w:p>
      <w:pPr>
        <w:spacing w:line="360" w:lineRule="auto"/>
        <w:ind w:firstLine="420" w:firstLineChars="200"/>
      </w:pPr>
      <w:r>
        <w:rPr>
          <w:rFonts w:hint="eastAsia" w:hAnsi="宋体" w:cs="宋体"/>
        </w:rPr>
        <w:t>（</w:t>
      </w:r>
      <w:r>
        <w:rPr>
          <w:rFonts w:hAnsi="宋体"/>
        </w:rPr>
        <w:t>5</w:t>
      </w:r>
      <w:r>
        <w:rPr>
          <w:rFonts w:hint="eastAsia" w:hAnsi="宋体" w:cs="宋体"/>
        </w:rPr>
        <w:t>）</w:t>
      </w:r>
      <w:r>
        <w:rPr>
          <w:rFonts w:hint="eastAsia" w:ascii="宋体" w:hAnsi="宋体" w:cs="宋体"/>
          <w:color w:val="000000"/>
          <w:shd w:val="clear" w:color="auto" w:fill="FFFFFF"/>
        </w:rPr>
        <w:t>与投标人有其他利害关系的人员。</w:t>
      </w:r>
    </w:p>
    <w:p>
      <w:pPr>
        <w:pStyle w:val="5"/>
      </w:pPr>
      <w:bookmarkStart w:id="161" w:name="_Toc407135114"/>
      <w:bookmarkStart w:id="162" w:name="_Toc1243"/>
      <w:r>
        <w:t xml:space="preserve">6.2 </w:t>
      </w:r>
      <w:r>
        <w:rPr>
          <w:rFonts w:hint="eastAsia" w:cs="黑体"/>
        </w:rPr>
        <w:t>评标原则</w:t>
      </w:r>
      <w:bookmarkEnd w:id="160"/>
      <w:bookmarkEnd w:id="161"/>
      <w:bookmarkEnd w:id="162"/>
    </w:p>
    <w:p>
      <w:pPr>
        <w:spacing w:line="360" w:lineRule="auto"/>
        <w:ind w:firstLine="420" w:firstLineChars="200"/>
      </w:pPr>
      <w:r>
        <w:t xml:space="preserve">6.2.1 </w:t>
      </w:r>
      <w:r>
        <w:rPr>
          <w:rFonts w:hint="eastAsia" w:cs="宋体"/>
        </w:rPr>
        <w:t>评标活动遵循公平、公正、科学和择优的原则。</w:t>
      </w:r>
    </w:p>
    <w:p>
      <w:pPr>
        <w:spacing w:line="360" w:lineRule="auto"/>
        <w:ind w:firstLine="420" w:firstLineChars="200"/>
        <w:rPr>
          <w:rFonts w:hAnsi="宋体"/>
        </w:rPr>
      </w:pPr>
      <w:r>
        <w:rPr>
          <w:rFonts w:hAnsi="宋体"/>
        </w:rPr>
        <w:t xml:space="preserve">6.2.2 </w:t>
      </w:r>
      <w:r>
        <w:rPr>
          <w:rFonts w:hint="eastAsia" w:hAnsi="宋体" w:cs="宋体"/>
        </w:rPr>
        <w:t>电子评标的应急措施：</w:t>
      </w:r>
    </w:p>
    <w:p>
      <w:pPr>
        <w:spacing w:line="360" w:lineRule="auto"/>
        <w:ind w:firstLine="420" w:firstLineChars="200"/>
      </w:pPr>
      <w:r>
        <w:rPr>
          <w:rFonts w:hint="eastAsia" w:hAnsi="宋体" w:cs="宋体"/>
        </w:rPr>
        <w:t>开标结束后，因电子招标投标系统故障无法评标时，经招标监督部门同意后，招标人可以选择暂停评标活动，等待故障排除后继续评标；也可以选择启用未加密的电子投标文件光盘，使用应急评标系统继续进行评标活动。评标前评标委员会应验证上传的投标文件与未加密的电子投标文件光盘的一致性，如出现不一致的情况，评标委员会应否决其投标。远程评标时如遇上述情形，经招标监督部门确认后，可在本地抽取专家，采用未加密的电子投标文件光盘进行继续评标，或等待系统恢复正常后再组织评标。采取应急措施时，必须对原有资料及信息作出妥善保密处理。</w:t>
      </w:r>
    </w:p>
    <w:p>
      <w:pPr>
        <w:pStyle w:val="5"/>
      </w:pPr>
      <w:bookmarkStart w:id="163" w:name="_Toc389065180"/>
      <w:bookmarkStart w:id="164" w:name="_Toc407135115"/>
      <w:bookmarkStart w:id="165" w:name="_Toc17483"/>
      <w:r>
        <w:t xml:space="preserve">6.3 </w:t>
      </w:r>
      <w:r>
        <w:rPr>
          <w:rFonts w:hint="eastAsia" w:cs="黑体"/>
        </w:rPr>
        <w:t>评标</w:t>
      </w:r>
      <w:bookmarkEnd w:id="163"/>
      <w:r>
        <w:rPr>
          <w:rFonts w:hint="eastAsia" w:cs="黑体"/>
        </w:rPr>
        <w:t>方式</w:t>
      </w:r>
      <w:bookmarkEnd w:id="164"/>
      <w:bookmarkEnd w:id="165"/>
    </w:p>
    <w:p>
      <w:pPr>
        <w:spacing w:line="360" w:lineRule="auto"/>
        <w:ind w:firstLine="420" w:firstLineChars="200"/>
      </w:pPr>
      <w:r>
        <w:rPr>
          <w:rFonts w:hint="eastAsia" w:cs="宋体"/>
        </w:rPr>
        <w:t>评标委员会按照第三章</w:t>
      </w:r>
      <w:r>
        <w:t>“</w:t>
      </w:r>
      <w:r>
        <w:rPr>
          <w:rFonts w:hint="eastAsia" w:cs="宋体"/>
        </w:rPr>
        <w:t>评标办法</w:t>
      </w:r>
      <w:r>
        <w:t>”</w:t>
      </w:r>
      <w:r>
        <w:rPr>
          <w:rFonts w:hint="eastAsia" w:cs="宋体"/>
        </w:rPr>
        <w:t>规定的方法、评审因素、标准和程序对投标文件进行评审。第三章</w:t>
      </w:r>
      <w:r>
        <w:t>“</w:t>
      </w:r>
      <w:r>
        <w:rPr>
          <w:rFonts w:hint="eastAsia" w:cs="宋体"/>
        </w:rPr>
        <w:t>评标办法</w:t>
      </w:r>
      <w:r>
        <w:t>”</w:t>
      </w:r>
      <w:r>
        <w:rPr>
          <w:rFonts w:hint="eastAsia" w:cs="宋体"/>
        </w:rPr>
        <w:t>没有规定的方法、评审因素和标准，不作为评标依据。具体评标方式见</w:t>
      </w:r>
      <w:r>
        <w:t>“</w:t>
      </w:r>
      <w:r>
        <w:rPr>
          <w:rFonts w:hint="eastAsia" w:cs="宋体"/>
        </w:rPr>
        <w:t>投标人须知前附表</w:t>
      </w:r>
      <w:r>
        <w:t>”</w:t>
      </w:r>
      <w:r>
        <w:rPr>
          <w:rFonts w:hint="eastAsia" w:cs="宋体"/>
        </w:rPr>
        <w:t>。</w:t>
      </w:r>
    </w:p>
    <w:p>
      <w:pPr>
        <w:pStyle w:val="5"/>
      </w:pPr>
      <w:bookmarkStart w:id="166" w:name="_Toc11365"/>
      <w:bookmarkStart w:id="167" w:name="_Toc407135116"/>
      <w:bookmarkStart w:id="168" w:name="_Toc389065181"/>
      <w:r>
        <w:t xml:space="preserve">6.4 </w:t>
      </w:r>
      <w:r>
        <w:rPr>
          <w:rFonts w:hint="eastAsia" w:cs="黑体"/>
        </w:rPr>
        <w:t>移交评标资料</w:t>
      </w:r>
      <w:bookmarkEnd w:id="166"/>
      <w:bookmarkEnd w:id="167"/>
      <w:bookmarkEnd w:id="168"/>
    </w:p>
    <w:p>
      <w:pPr>
        <w:spacing w:line="360" w:lineRule="auto"/>
        <w:ind w:firstLine="420" w:firstLineChars="200"/>
      </w:pPr>
      <w:r>
        <w:rPr>
          <w:rFonts w:hint="eastAsia" w:cs="宋体"/>
        </w:rPr>
        <w:t>评标委员会完成评标后，立即通过玉林市公共资源交易平台提交评标报告和中标候选人名单，并同时向招标人移交所有评标所涉资料。</w:t>
      </w:r>
    </w:p>
    <w:p>
      <w:pPr>
        <w:pStyle w:val="5"/>
      </w:pPr>
      <w:bookmarkStart w:id="169" w:name="_Toc407135117"/>
      <w:bookmarkStart w:id="170" w:name="_Toc389065182"/>
      <w:bookmarkStart w:id="171" w:name="_Toc24518"/>
      <w:r>
        <w:t xml:space="preserve">6.5 </w:t>
      </w:r>
      <w:r>
        <w:rPr>
          <w:rFonts w:hint="eastAsia" w:cs="黑体"/>
        </w:rPr>
        <w:t>评标资料封存和启封</w:t>
      </w:r>
      <w:bookmarkEnd w:id="169"/>
      <w:bookmarkEnd w:id="170"/>
      <w:bookmarkEnd w:id="171"/>
    </w:p>
    <w:p>
      <w:pPr>
        <w:spacing w:line="360" w:lineRule="auto"/>
        <w:ind w:firstLine="420" w:firstLineChars="200"/>
      </w:pPr>
      <w:r>
        <w:t xml:space="preserve">6.5.1 </w:t>
      </w:r>
      <w:r>
        <w:rPr>
          <w:rFonts w:hint="eastAsia" w:cs="宋体"/>
        </w:rPr>
        <w:t>评标结束至中标通知书发放时，招标人按“投标人须知前附表”规定的封存方式封存评标资料。</w:t>
      </w:r>
    </w:p>
    <w:p>
      <w:pPr>
        <w:spacing w:line="360" w:lineRule="auto"/>
        <w:ind w:firstLine="420" w:firstLineChars="200"/>
      </w:pPr>
      <w:r>
        <w:t xml:space="preserve">6.5.2 </w:t>
      </w:r>
      <w:r>
        <w:rPr>
          <w:rFonts w:hint="eastAsia" w:cs="宋体"/>
        </w:rPr>
        <w:t>如在封存期间处理招标投标利害当事人提出异议或者投诉时需要启封评标资料的，应按当地招投标监督管理部门规定的程序启封。</w:t>
      </w:r>
    </w:p>
    <w:p>
      <w:pPr>
        <w:spacing w:line="360" w:lineRule="auto"/>
        <w:ind w:firstLine="420" w:firstLineChars="200"/>
      </w:pPr>
      <w:r>
        <w:t xml:space="preserve">6.5.3 </w:t>
      </w:r>
      <w:r>
        <w:rPr>
          <w:rFonts w:hint="eastAsia" w:cs="宋体"/>
        </w:rPr>
        <w:t>评标资料封存和启封应符合当地招投标监督管理部门的规定。</w:t>
      </w:r>
      <w:bookmarkStart w:id="172" w:name="_Toc389065183"/>
    </w:p>
    <w:p>
      <w:pPr>
        <w:pStyle w:val="5"/>
      </w:pPr>
      <w:bookmarkStart w:id="173" w:name="_Toc9671"/>
      <w:bookmarkStart w:id="174" w:name="_Toc407135118"/>
      <w:r>
        <w:t xml:space="preserve">6.6 </w:t>
      </w:r>
      <w:r>
        <w:rPr>
          <w:rFonts w:hint="eastAsia" w:cs="黑体"/>
        </w:rPr>
        <w:t>中标候选人公示</w:t>
      </w:r>
      <w:bookmarkEnd w:id="172"/>
      <w:bookmarkEnd w:id="173"/>
      <w:bookmarkEnd w:id="174"/>
    </w:p>
    <w:p>
      <w:pPr>
        <w:spacing w:line="360" w:lineRule="auto"/>
        <w:ind w:firstLine="420" w:firstLineChars="200"/>
      </w:pPr>
      <w:r>
        <w:t xml:space="preserve">6.6.1 </w:t>
      </w:r>
      <w:r>
        <w:rPr>
          <w:rFonts w:hint="eastAsia" w:cs="宋体"/>
        </w:rPr>
        <w:t>中标候选人的公示应在评标结束并经过招标人确认后，即时通过玉林市公共资源交易平台对外发布，公示期不少于</w:t>
      </w:r>
      <w:r>
        <w:t>3</w:t>
      </w:r>
      <w:r>
        <w:rPr>
          <w:rFonts w:hint="eastAsia" w:cs="宋体"/>
        </w:rPr>
        <w:t>个工作日。按照</w:t>
      </w:r>
      <w:r>
        <w:t>“</w:t>
      </w:r>
      <w:r>
        <w:rPr>
          <w:rFonts w:hint="eastAsia" w:cs="宋体"/>
        </w:rPr>
        <w:t>投标人须知前附表</w:t>
      </w:r>
      <w:r>
        <w:t>”</w:t>
      </w:r>
      <w:r>
        <w:rPr>
          <w:rFonts w:hint="eastAsia" w:cs="宋体"/>
        </w:rPr>
        <w:t>约定还需在其它媒介上公示的，公示内容、公示期限应以玉林市公共资源交易平台发布的公示为准。</w:t>
      </w:r>
    </w:p>
    <w:p>
      <w:pPr>
        <w:spacing w:line="360" w:lineRule="auto"/>
        <w:ind w:firstLine="420" w:firstLineChars="200"/>
      </w:pPr>
      <w:r>
        <w:t xml:space="preserve">6.6.2 </w:t>
      </w:r>
      <w:r>
        <w:rPr>
          <w:rFonts w:hint="eastAsia" w:cs="宋体"/>
        </w:rPr>
        <w:t>投标人或者其他利害关系人对评标结果有异议的，应当在中标候选人公示期间提出。招标人自收到异议之日起</w:t>
      </w:r>
      <w:r>
        <w:t>3</w:t>
      </w:r>
      <w:r>
        <w:rPr>
          <w:rFonts w:hint="eastAsia" w:cs="宋体"/>
        </w:rPr>
        <w:t>日内作出答复。对招标人答复不满意或招标人拒不答复的，投标人可按照本章第</w:t>
      </w:r>
      <w:r>
        <w:t>9.5</w:t>
      </w:r>
      <w:r>
        <w:rPr>
          <w:rFonts w:hint="eastAsia" w:cs="宋体"/>
        </w:rPr>
        <w:t>条的规定程序向有关行政监督部门投诉。</w:t>
      </w:r>
    </w:p>
    <w:p>
      <w:pPr>
        <w:spacing w:line="360" w:lineRule="auto"/>
        <w:ind w:firstLine="420" w:firstLineChars="200"/>
      </w:pPr>
      <w:r>
        <w:t xml:space="preserve">6.6.3 </w:t>
      </w:r>
      <w:r>
        <w:rPr>
          <w:rFonts w:hint="eastAsia" w:cs="宋体"/>
        </w:rPr>
        <w:t>招标人对中标候选人有投诉的，按照本章第</w:t>
      </w:r>
      <w:r>
        <w:t>9.5</w:t>
      </w:r>
      <w:r>
        <w:rPr>
          <w:rFonts w:hint="eastAsia" w:cs="宋体"/>
        </w:rPr>
        <w:t>条的规定程序执行。</w:t>
      </w:r>
    </w:p>
    <w:p>
      <w:pPr>
        <w:pStyle w:val="5"/>
      </w:pPr>
      <w:bookmarkStart w:id="175" w:name="_Toc2507"/>
      <w:bookmarkStart w:id="176" w:name="_Toc465114777"/>
      <w:r>
        <w:t>6.7</w:t>
      </w:r>
      <w:r>
        <w:rPr>
          <w:rFonts w:hint="eastAsia" w:cs="黑体"/>
        </w:rPr>
        <w:t>履约能力审查</w:t>
      </w:r>
      <w:bookmarkEnd w:id="175"/>
      <w:bookmarkEnd w:id="176"/>
    </w:p>
    <w:p>
      <w:pPr>
        <w:spacing w:line="360" w:lineRule="auto"/>
        <w:ind w:firstLine="420" w:firstLineChars="200"/>
      </w:pPr>
      <w:r>
        <w:rPr>
          <w:rFonts w:hint="eastAsia" w:cs="宋体"/>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pPr>
      <w:r>
        <w:rPr>
          <w:rFonts w:hint="eastAsia" w:cs="宋体"/>
        </w:rPr>
        <w:t>如招标人认为中标候选人的经营、财务状况发生较大变化或者存在违法行为可能影响其履约能力的，应当在中标通知书发出前由原评标委员会按照招标文件规定的标准和方法审查确认。</w:t>
      </w:r>
    </w:p>
    <w:p>
      <w:pPr>
        <w:pStyle w:val="4"/>
      </w:pPr>
      <w:bookmarkStart w:id="177" w:name="_Toc389065184"/>
      <w:bookmarkStart w:id="178" w:name="_Toc30809"/>
      <w:bookmarkStart w:id="179" w:name="_Toc407135119"/>
      <w:r>
        <w:t xml:space="preserve">7 </w:t>
      </w:r>
      <w:r>
        <w:rPr>
          <w:rFonts w:hint="eastAsia" w:cs="黑体"/>
        </w:rPr>
        <w:t>合同授予</w:t>
      </w:r>
      <w:bookmarkEnd w:id="177"/>
      <w:bookmarkEnd w:id="178"/>
      <w:bookmarkEnd w:id="179"/>
    </w:p>
    <w:p>
      <w:pPr>
        <w:pStyle w:val="5"/>
      </w:pPr>
      <w:bookmarkStart w:id="180" w:name="_Toc26322"/>
      <w:bookmarkStart w:id="181" w:name="_Toc389065185"/>
      <w:bookmarkStart w:id="182" w:name="_Toc407135120"/>
      <w:r>
        <w:t xml:space="preserve">7.1 </w:t>
      </w:r>
      <w:r>
        <w:rPr>
          <w:rFonts w:hint="eastAsia" w:cs="黑体"/>
        </w:rPr>
        <w:t>定标方式</w:t>
      </w:r>
      <w:bookmarkEnd w:id="180"/>
      <w:bookmarkEnd w:id="181"/>
      <w:bookmarkEnd w:id="182"/>
    </w:p>
    <w:p>
      <w:pPr>
        <w:spacing w:line="360" w:lineRule="auto"/>
        <w:ind w:firstLine="420" w:firstLineChars="200"/>
      </w:pPr>
      <w:r>
        <w:rPr>
          <w:rFonts w:hint="eastAsia" w:cs="宋体"/>
        </w:rPr>
        <w:t>除</w:t>
      </w:r>
      <w:r>
        <w:t>“</w:t>
      </w:r>
      <w:r>
        <w:rPr>
          <w:rFonts w:hint="eastAsia" w:cs="宋体"/>
        </w:rPr>
        <w:t>投标人须知前附表</w:t>
      </w:r>
      <w:r>
        <w:t>”</w:t>
      </w:r>
      <w:r>
        <w:rPr>
          <w:rFonts w:hint="eastAsia" w:cs="宋体"/>
        </w:rPr>
        <w:t>规定评标委员会直接确定中标人外，招标人依据评标委员会推荐的中标候选人确定中标人，评标委员会推荐中标候选人的人数见</w:t>
      </w:r>
      <w:r>
        <w:t>“</w:t>
      </w:r>
      <w:r>
        <w:rPr>
          <w:rFonts w:hint="eastAsia" w:cs="宋体"/>
        </w:rPr>
        <w:t>投标人须知前附表</w:t>
      </w:r>
      <w:r>
        <w:t>”</w:t>
      </w:r>
      <w:r>
        <w:rPr>
          <w:rFonts w:hint="eastAsia" w:cs="宋体"/>
        </w:rPr>
        <w:t>。</w:t>
      </w:r>
    </w:p>
    <w:p>
      <w:pPr>
        <w:pStyle w:val="5"/>
      </w:pPr>
      <w:bookmarkStart w:id="183" w:name="_Toc389065186"/>
      <w:bookmarkStart w:id="184" w:name="_Toc407135121"/>
      <w:bookmarkStart w:id="185" w:name="_Toc3885"/>
      <w:r>
        <w:t xml:space="preserve">7.2 </w:t>
      </w:r>
      <w:r>
        <w:rPr>
          <w:rFonts w:hint="eastAsia" w:cs="黑体"/>
        </w:rPr>
        <w:t>中标通知</w:t>
      </w:r>
      <w:bookmarkEnd w:id="183"/>
      <w:r>
        <w:rPr>
          <w:rFonts w:hint="eastAsia" w:cs="黑体"/>
        </w:rPr>
        <w:t>及中标公告</w:t>
      </w:r>
      <w:bookmarkEnd w:id="184"/>
      <w:bookmarkEnd w:id="185"/>
    </w:p>
    <w:p>
      <w:pPr>
        <w:spacing w:line="360" w:lineRule="auto"/>
        <w:ind w:firstLine="420" w:firstLineChars="200"/>
      </w:pPr>
      <w:r>
        <w:rPr>
          <w:rFonts w:hint="eastAsia" w:cs="宋体"/>
        </w:rPr>
        <w:t>中标候选人公示期满无异议或异议不成立的，招标人应在公示期结束后</w:t>
      </w:r>
      <w:r>
        <w:t>5</w:t>
      </w:r>
      <w:r>
        <w:rPr>
          <w:rFonts w:hint="eastAsia" w:cs="宋体"/>
        </w:rPr>
        <w:t>日内按照招标文件规定的定标办法确定中标人，向中标人发出中标通知书，同时，按规定的格式在玉林市公共资源交易平台网站发出中标公告（备注：属政府采购项目的还应同时在广西政府采购网发出中标公告），将中标结果通知未中标的投标人。</w:t>
      </w:r>
    </w:p>
    <w:p>
      <w:pPr>
        <w:pStyle w:val="5"/>
      </w:pPr>
      <w:bookmarkStart w:id="186" w:name="_Toc389065187"/>
      <w:bookmarkStart w:id="187" w:name="_Toc407135122"/>
      <w:bookmarkStart w:id="188" w:name="_Toc5174"/>
      <w:r>
        <w:t xml:space="preserve">7.3 </w:t>
      </w:r>
      <w:r>
        <w:rPr>
          <w:rFonts w:hint="eastAsia" w:cs="黑体"/>
        </w:rPr>
        <w:t>履约</w:t>
      </w:r>
      <w:bookmarkEnd w:id="186"/>
      <w:r>
        <w:rPr>
          <w:rFonts w:hint="eastAsia" w:cs="黑体"/>
        </w:rPr>
        <w:t>保证金</w:t>
      </w:r>
      <w:bookmarkEnd w:id="187"/>
      <w:bookmarkEnd w:id="188"/>
    </w:p>
    <w:p>
      <w:pPr>
        <w:spacing w:line="360" w:lineRule="auto"/>
        <w:ind w:firstLine="420" w:firstLineChars="200"/>
      </w:pPr>
      <w:r>
        <w:t xml:space="preserve">7.3.1 </w:t>
      </w:r>
      <w:r>
        <w:rPr>
          <w:rFonts w:hint="eastAsia" w:cs="宋体"/>
        </w:rPr>
        <w:t>在签订合同前，中标人应按</w:t>
      </w:r>
      <w:r>
        <w:t>“</w:t>
      </w:r>
      <w:r>
        <w:rPr>
          <w:rFonts w:hint="eastAsia" w:cs="宋体"/>
        </w:rPr>
        <w:t>投标人须知前附表</w:t>
      </w:r>
      <w:r>
        <w:t>”</w:t>
      </w:r>
      <w:r>
        <w:rPr>
          <w:rFonts w:hint="eastAsia" w:cs="宋体"/>
        </w:rPr>
        <w:t>规定的金额、担保形式和招标文件第四章</w:t>
      </w:r>
      <w:r>
        <w:t>“</w:t>
      </w:r>
      <w:r>
        <w:rPr>
          <w:rFonts w:hint="eastAsia" w:cs="宋体"/>
        </w:rPr>
        <w:t>合同条款及格式</w:t>
      </w:r>
      <w:r>
        <w:t>”</w:t>
      </w:r>
      <w:r>
        <w:rPr>
          <w:rFonts w:hint="eastAsia" w:cs="宋体"/>
        </w:rPr>
        <w:t>规定的履约担保格式向招标人提交履约保证金。联合体中标的，其履约保证金由牵头人递交，并应符合</w:t>
      </w:r>
      <w:r>
        <w:t>“</w:t>
      </w:r>
      <w:r>
        <w:rPr>
          <w:rFonts w:hint="eastAsia" w:cs="宋体"/>
        </w:rPr>
        <w:t>投标人须知前附表</w:t>
      </w:r>
      <w:r>
        <w:t>”</w:t>
      </w:r>
      <w:r>
        <w:rPr>
          <w:rFonts w:hint="eastAsia" w:cs="宋体"/>
        </w:rPr>
        <w:t>规定的金额、担保形式和招标文件第四章</w:t>
      </w:r>
      <w:r>
        <w:t>“</w:t>
      </w:r>
      <w:r>
        <w:rPr>
          <w:rFonts w:hint="eastAsia" w:cs="宋体"/>
        </w:rPr>
        <w:t>合同条款及格式</w:t>
      </w:r>
      <w:r>
        <w:t>”</w:t>
      </w:r>
      <w:r>
        <w:rPr>
          <w:rFonts w:hint="eastAsia" w:cs="宋体"/>
        </w:rPr>
        <w:t>规定的履约担保格式要求。</w:t>
      </w:r>
    </w:p>
    <w:p>
      <w:pPr>
        <w:spacing w:line="360" w:lineRule="auto"/>
        <w:ind w:firstLine="420" w:firstLineChars="200"/>
      </w:pPr>
      <w:r>
        <w:t xml:space="preserve">7.3.2 </w:t>
      </w:r>
      <w:r>
        <w:rPr>
          <w:rFonts w:hint="eastAsia" w:cs="宋体"/>
        </w:rPr>
        <w:t>中标人不能按本章第</w:t>
      </w:r>
      <w:r>
        <w:t>7.3.1</w:t>
      </w:r>
      <w:r>
        <w:rPr>
          <w:rFonts w:hint="eastAsia" w:cs="宋体"/>
        </w:rPr>
        <w:t>项要求提交履约保证金的，视为放弃中标，招标人有权没收其投标保证金，给招标人造成的损失超过投标保证金数额的，中标人还应当对超过部分予以赔偿。</w:t>
      </w:r>
    </w:p>
    <w:p>
      <w:pPr>
        <w:pStyle w:val="5"/>
      </w:pPr>
      <w:bookmarkStart w:id="189" w:name="_Toc407135123"/>
      <w:bookmarkStart w:id="190" w:name="_Toc15998"/>
      <w:bookmarkStart w:id="191" w:name="_Toc389065188"/>
      <w:r>
        <w:t xml:space="preserve">7.4 </w:t>
      </w:r>
      <w:r>
        <w:rPr>
          <w:rFonts w:hint="eastAsia" w:cs="黑体"/>
        </w:rPr>
        <w:t>签订合同</w:t>
      </w:r>
      <w:bookmarkEnd w:id="189"/>
      <w:bookmarkEnd w:id="190"/>
      <w:bookmarkEnd w:id="191"/>
    </w:p>
    <w:p>
      <w:pPr>
        <w:spacing w:line="360" w:lineRule="auto"/>
        <w:ind w:firstLine="420" w:firstLineChars="200"/>
      </w:pPr>
      <w:r>
        <w:t xml:space="preserve">7.4.1 </w:t>
      </w:r>
      <w:r>
        <w:rPr>
          <w:rFonts w:hint="eastAsia" w:cs="宋体"/>
        </w:rPr>
        <w:t>招标人和中标人应当在投标有效期内以及中标通知书发出之日起</w:t>
      </w:r>
      <w:r>
        <w:t>30</w:t>
      </w:r>
      <w:r>
        <w:rPr>
          <w:rFonts w:hint="eastAsia" w:cs="宋体"/>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pPr>
        <w:spacing w:line="360" w:lineRule="auto"/>
        <w:ind w:firstLine="420" w:firstLineChars="200"/>
      </w:pPr>
      <w:r>
        <w:t xml:space="preserve">7.4.2 </w:t>
      </w:r>
      <w:r>
        <w:rPr>
          <w:rFonts w:hint="eastAsia" w:cs="宋体"/>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firstLineChars="200"/>
      </w:pPr>
      <w:r>
        <w:t xml:space="preserve">7.4.3 </w:t>
      </w:r>
      <w:r>
        <w:rPr>
          <w:rFonts w:hint="eastAsia" w:cs="宋体"/>
        </w:rPr>
        <w:t>发出中标通知书后，招标人无正当理由拒签合同的，由有关行政监督部门给予警告，责令改正。同时招标人向中标人退还投标保证金；给中标人造成损失的，还应当赔偿损失。</w:t>
      </w:r>
    </w:p>
    <w:p>
      <w:pPr>
        <w:pStyle w:val="4"/>
      </w:pPr>
      <w:bookmarkStart w:id="192" w:name="_Toc407135124"/>
      <w:bookmarkStart w:id="193" w:name="_Toc389065189"/>
      <w:bookmarkStart w:id="194" w:name="_Toc14442"/>
      <w:r>
        <w:t xml:space="preserve">8 </w:t>
      </w:r>
      <w:r>
        <w:rPr>
          <w:rFonts w:hint="eastAsia" w:cs="黑体"/>
        </w:rPr>
        <w:t>重新招标和不再招标</w:t>
      </w:r>
      <w:bookmarkEnd w:id="192"/>
      <w:bookmarkEnd w:id="193"/>
      <w:bookmarkEnd w:id="194"/>
    </w:p>
    <w:p>
      <w:pPr>
        <w:pStyle w:val="5"/>
      </w:pPr>
      <w:bookmarkStart w:id="195" w:name="_Toc407135125"/>
      <w:bookmarkStart w:id="196" w:name="_Toc12685"/>
      <w:bookmarkStart w:id="197" w:name="_Toc389065190"/>
      <w:r>
        <w:t xml:space="preserve">8.1 </w:t>
      </w:r>
      <w:r>
        <w:rPr>
          <w:rFonts w:hint="eastAsia" w:cs="黑体"/>
        </w:rPr>
        <w:t>重新招标</w:t>
      </w:r>
      <w:bookmarkEnd w:id="195"/>
      <w:bookmarkEnd w:id="196"/>
      <w:bookmarkEnd w:id="197"/>
    </w:p>
    <w:p>
      <w:pPr>
        <w:spacing w:line="360" w:lineRule="auto"/>
        <w:ind w:firstLine="420" w:firstLineChars="200"/>
      </w:pPr>
      <w:r>
        <w:rPr>
          <w:rFonts w:hint="eastAsia" w:cs="宋体"/>
        </w:rPr>
        <w:t>有下列情形之一的，招标人将重新招标：</w:t>
      </w:r>
    </w:p>
    <w:p>
      <w:pPr>
        <w:spacing w:line="360" w:lineRule="auto"/>
        <w:ind w:firstLine="420" w:firstLineChars="200"/>
      </w:pPr>
      <w:r>
        <w:rPr>
          <w:rFonts w:hint="eastAsia" w:cs="宋体"/>
        </w:rPr>
        <w:t>（</w:t>
      </w:r>
      <w:r>
        <w:t>1</w:t>
      </w:r>
      <w:r>
        <w:rPr>
          <w:rFonts w:hint="eastAsia" w:cs="宋体"/>
        </w:rPr>
        <w:t>）投标截止时，投标人少于</w:t>
      </w:r>
      <w:r>
        <w:t>3</w:t>
      </w:r>
      <w:r>
        <w:rPr>
          <w:rFonts w:hint="eastAsia" w:cs="宋体"/>
        </w:rPr>
        <w:t>个的；</w:t>
      </w:r>
    </w:p>
    <w:p>
      <w:pPr>
        <w:spacing w:line="360" w:lineRule="auto"/>
        <w:ind w:firstLine="420" w:firstLineChars="200"/>
      </w:pPr>
      <w:r>
        <w:rPr>
          <w:rFonts w:hint="eastAsia" w:cs="宋体"/>
        </w:rPr>
        <w:t>（</w:t>
      </w:r>
      <w:r>
        <w:t>2</w:t>
      </w:r>
      <w:r>
        <w:rPr>
          <w:rFonts w:hint="eastAsia" w:cs="宋体"/>
        </w:rPr>
        <w:t>）经评标委员会评审后</w:t>
      </w:r>
      <w:r>
        <w:rPr>
          <w:rFonts w:hint="eastAsia" w:ascii="宋体" w:hAnsi="宋体" w:cs="宋体"/>
          <w:color w:val="000000"/>
          <w:shd w:val="clear" w:color="auto" w:fill="FFFFFF"/>
        </w:rPr>
        <w:t>，所有投标被否决或者部分投标被否决后，有效投标不足</w:t>
      </w:r>
      <w:r>
        <w:rPr>
          <w:rFonts w:ascii="宋体" w:hAnsi="宋体" w:cs="宋体"/>
          <w:color w:val="000000"/>
          <w:shd w:val="clear" w:color="auto" w:fill="FFFFFF"/>
        </w:rPr>
        <w:t>3</w:t>
      </w:r>
      <w:r>
        <w:rPr>
          <w:rFonts w:hint="eastAsia" w:ascii="宋体" w:hAnsi="宋体" w:cs="宋体"/>
          <w:color w:val="000000"/>
          <w:shd w:val="clear" w:color="auto" w:fill="FFFFFF"/>
        </w:rPr>
        <w:t>个，导致投标明显缺乏竞争</w:t>
      </w:r>
      <w:r>
        <w:rPr>
          <w:rFonts w:hint="eastAsia" w:cs="宋体"/>
        </w:rPr>
        <w:t>的；</w:t>
      </w:r>
    </w:p>
    <w:p>
      <w:pPr>
        <w:spacing w:line="360" w:lineRule="auto"/>
        <w:ind w:firstLine="420" w:firstLineChars="200"/>
      </w:pPr>
      <w:r>
        <w:rPr>
          <w:rFonts w:hint="eastAsia" w:cs="宋体"/>
        </w:rPr>
        <w:t>（</w:t>
      </w:r>
      <w:r>
        <w:t>3</w:t>
      </w:r>
      <w:r>
        <w:rPr>
          <w:rFonts w:hint="eastAsia" w:cs="宋体"/>
        </w:rPr>
        <w:t>）其他有关法规和文件规定的应当重新招标的情形。</w:t>
      </w:r>
    </w:p>
    <w:p>
      <w:pPr>
        <w:pStyle w:val="5"/>
      </w:pPr>
      <w:bookmarkStart w:id="198" w:name="_Toc24028"/>
      <w:bookmarkStart w:id="199" w:name="_Toc389065191"/>
      <w:bookmarkStart w:id="200" w:name="_Toc407135126"/>
      <w:r>
        <w:t xml:space="preserve">8.2 </w:t>
      </w:r>
      <w:r>
        <w:rPr>
          <w:rFonts w:hint="eastAsia" w:cs="黑体"/>
        </w:rPr>
        <w:t>不再招标</w:t>
      </w:r>
      <w:bookmarkEnd w:id="198"/>
      <w:bookmarkEnd w:id="199"/>
      <w:bookmarkEnd w:id="200"/>
    </w:p>
    <w:p>
      <w:pPr>
        <w:spacing w:line="360" w:lineRule="auto"/>
        <w:ind w:firstLine="420" w:firstLineChars="200"/>
      </w:pPr>
      <w:r>
        <w:rPr>
          <w:rFonts w:hint="eastAsia" w:cs="宋体"/>
        </w:rPr>
        <w:t>重新招标后投标人仍少于</w:t>
      </w:r>
      <w:r>
        <w:t>3</w:t>
      </w:r>
      <w:r>
        <w:rPr>
          <w:rFonts w:hint="eastAsia" w:cs="宋体"/>
        </w:rPr>
        <w:t>个或者所有投标被否决的，属于必须审批或核准的工程建设项目，经原审批或核准部门批准后可不再进行招标。</w:t>
      </w:r>
      <w:bookmarkStart w:id="201" w:name="_Toc389065192"/>
    </w:p>
    <w:p>
      <w:pPr>
        <w:pStyle w:val="4"/>
      </w:pPr>
      <w:bookmarkStart w:id="202" w:name="_Toc407135127"/>
      <w:bookmarkStart w:id="203" w:name="_Toc27771"/>
      <w:r>
        <w:t xml:space="preserve">9 </w:t>
      </w:r>
      <w:r>
        <w:rPr>
          <w:rFonts w:hint="eastAsia" w:cs="黑体"/>
        </w:rPr>
        <w:t>纪律和监督</w:t>
      </w:r>
      <w:bookmarkEnd w:id="201"/>
      <w:bookmarkEnd w:id="202"/>
      <w:bookmarkEnd w:id="203"/>
    </w:p>
    <w:p>
      <w:pPr>
        <w:pStyle w:val="5"/>
      </w:pPr>
      <w:bookmarkStart w:id="204" w:name="_Toc13803"/>
      <w:bookmarkStart w:id="205" w:name="_Toc407135128"/>
      <w:bookmarkStart w:id="206" w:name="_Toc389065193"/>
      <w:r>
        <w:t xml:space="preserve">9.1 </w:t>
      </w:r>
      <w:r>
        <w:rPr>
          <w:rFonts w:hint="eastAsia" w:cs="黑体"/>
        </w:rPr>
        <w:t>对招标人的纪律要求</w:t>
      </w:r>
      <w:bookmarkEnd w:id="204"/>
      <w:bookmarkEnd w:id="205"/>
      <w:bookmarkEnd w:id="206"/>
    </w:p>
    <w:p>
      <w:pPr>
        <w:spacing w:line="360" w:lineRule="auto"/>
        <w:ind w:firstLine="420" w:firstLineChars="200"/>
      </w:pPr>
      <w:r>
        <w:rPr>
          <w:rFonts w:hint="eastAsia" w:cs="宋体"/>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pPr>
      <w:r>
        <w:rPr>
          <w:rFonts w:hint="eastAsia" w:cs="宋体"/>
        </w:rPr>
        <w:t>（</w:t>
      </w:r>
      <w:r>
        <w:t>1</w:t>
      </w:r>
      <w:r>
        <w:rPr>
          <w:rFonts w:hint="eastAsia" w:cs="宋体"/>
        </w:rPr>
        <w:t>）招标人在开标前开启投标文件并将有关信息泄露给其他投标人；</w:t>
      </w:r>
    </w:p>
    <w:p>
      <w:pPr>
        <w:spacing w:line="360" w:lineRule="auto"/>
        <w:ind w:firstLine="420" w:firstLineChars="200"/>
      </w:pPr>
      <w:r>
        <w:rPr>
          <w:rFonts w:hint="eastAsia" w:cs="宋体"/>
        </w:rPr>
        <w:t>（</w:t>
      </w:r>
      <w:r>
        <w:t>2</w:t>
      </w:r>
      <w:r>
        <w:rPr>
          <w:rFonts w:hint="eastAsia" w:cs="宋体"/>
        </w:rPr>
        <w:t>）招标人直接或者间接向投标人泄露标底、评标委员会成员等信息；</w:t>
      </w:r>
    </w:p>
    <w:p>
      <w:pPr>
        <w:spacing w:line="360" w:lineRule="auto"/>
        <w:ind w:firstLine="420" w:firstLineChars="200"/>
      </w:pPr>
      <w:r>
        <w:rPr>
          <w:rFonts w:hint="eastAsia" w:cs="宋体"/>
        </w:rPr>
        <w:t>（</w:t>
      </w:r>
      <w:r>
        <w:t>3</w:t>
      </w:r>
      <w:r>
        <w:rPr>
          <w:rFonts w:hint="eastAsia" w:cs="宋体"/>
        </w:rPr>
        <w:t>）招标人明示或者暗示投标人压低或者抬高投标报价；</w:t>
      </w:r>
    </w:p>
    <w:p>
      <w:pPr>
        <w:spacing w:line="360" w:lineRule="auto"/>
        <w:ind w:firstLine="420" w:firstLineChars="200"/>
      </w:pPr>
      <w:r>
        <w:rPr>
          <w:rFonts w:hint="eastAsia" w:cs="宋体"/>
        </w:rPr>
        <w:t>（</w:t>
      </w:r>
      <w:r>
        <w:t>4</w:t>
      </w:r>
      <w:r>
        <w:rPr>
          <w:rFonts w:hint="eastAsia" w:cs="宋体"/>
        </w:rPr>
        <w:t>）招标人授意投标人撤换、修改投标文件；</w:t>
      </w:r>
    </w:p>
    <w:p>
      <w:pPr>
        <w:spacing w:line="360" w:lineRule="auto"/>
        <w:ind w:firstLine="420" w:firstLineChars="200"/>
      </w:pPr>
      <w:r>
        <w:rPr>
          <w:rFonts w:hint="eastAsia" w:cs="宋体"/>
        </w:rPr>
        <w:t>（</w:t>
      </w:r>
      <w:r>
        <w:t>5</w:t>
      </w:r>
      <w:r>
        <w:rPr>
          <w:rFonts w:hint="eastAsia" w:cs="宋体"/>
        </w:rPr>
        <w:t>）招标人明示或者暗示投标人为特定投标人中标提供方便；</w:t>
      </w:r>
    </w:p>
    <w:p>
      <w:pPr>
        <w:spacing w:line="360" w:lineRule="auto"/>
        <w:ind w:firstLine="420" w:firstLineChars="200"/>
        <w:rPr>
          <w:kern w:val="0"/>
        </w:rPr>
      </w:pPr>
      <w:r>
        <w:rPr>
          <w:rFonts w:hint="eastAsia" w:cs="宋体"/>
        </w:rPr>
        <w:t>（</w:t>
      </w:r>
      <w:r>
        <w:t>6</w:t>
      </w:r>
      <w:r>
        <w:rPr>
          <w:rFonts w:hint="eastAsia" w:cs="宋体"/>
        </w:rPr>
        <w:t>）招标人与投标人为谋求特定投标人中标而采取的其他串通行为。</w:t>
      </w:r>
    </w:p>
    <w:p>
      <w:pPr>
        <w:pStyle w:val="5"/>
      </w:pPr>
      <w:bookmarkStart w:id="207" w:name="_Toc407135129"/>
      <w:bookmarkStart w:id="208" w:name="_Toc10721"/>
      <w:r>
        <w:t xml:space="preserve">9.2 </w:t>
      </w:r>
      <w:r>
        <w:rPr>
          <w:rFonts w:hint="eastAsia" w:cs="黑体"/>
        </w:rPr>
        <w:t>对投标人的纪律要求</w:t>
      </w:r>
      <w:bookmarkEnd w:id="207"/>
      <w:bookmarkEnd w:id="208"/>
    </w:p>
    <w:p>
      <w:pPr>
        <w:spacing w:line="360" w:lineRule="auto"/>
        <w:ind w:firstLine="420" w:firstLineChars="200"/>
      </w:pPr>
      <w:r>
        <w:rPr>
          <w:highlight w:val="white"/>
        </w:rPr>
        <w:t>9.2.1</w:t>
      </w:r>
      <w:r>
        <w:rPr>
          <w:rFonts w:hint="eastAsia" w:cs="宋体"/>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pPr>
      <w:r>
        <w:rPr>
          <w:rFonts w:hint="eastAsia" w:cs="宋体"/>
        </w:rPr>
        <w:t>（</w:t>
      </w:r>
      <w:r>
        <w:t>1</w:t>
      </w:r>
      <w:r>
        <w:rPr>
          <w:rFonts w:hint="eastAsia" w:cs="宋体"/>
        </w:rPr>
        <w:t>）投标人之间协商投标报价等投标文件的实质性内容；</w:t>
      </w:r>
    </w:p>
    <w:p>
      <w:pPr>
        <w:spacing w:line="360" w:lineRule="auto"/>
        <w:ind w:firstLine="420" w:firstLineChars="200"/>
      </w:pPr>
      <w:r>
        <w:rPr>
          <w:rFonts w:hint="eastAsia" w:cs="宋体"/>
        </w:rPr>
        <w:t>（</w:t>
      </w:r>
      <w:r>
        <w:t>2</w:t>
      </w:r>
      <w:r>
        <w:rPr>
          <w:rFonts w:hint="eastAsia" w:cs="宋体"/>
        </w:rPr>
        <w:t>）投标人之间约定中标人；</w:t>
      </w:r>
    </w:p>
    <w:p>
      <w:pPr>
        <w:spacing w:line="360" w:lineRule="auto"/>
        <w:ind w:firstLine="420" w:firstLineChars="200"/>
      </w:pPr>
      <w:r>
        <w:rPr>
          <w:rFonts w:hint="eastAsia" w:cs="宋体"/>
        </w:rPr>
        <w:t>（</w:t>
      </w:r>
      <w:r>
        <w:t>3</w:t>
      </w:r>
      <w:r>
        <w:rPr>
          <w:rFonts w:hint="eastAsia" w:cs="宋体"/>
        </w:rPr>
        <w:t>）投标人之间约定部分投标人放弃投标或者中标；</w:t>
      </w:r>
    </w:p>
    <w:p>
      <w:pPr>
        <w:spacing w:line="360" w:lineRule="auto"/>
        <w:ind w:firstLine="420" w:firstLineChars="200"/>
      </w:pPr>
      <w:r>
        <w:rPr>
          <w:rFonts w:hint="eastAsia" w:cs="宋体"/>
        </w:rPr>
        <w:t>（</w:t>
      </w:r>
      <w:r>
        <w:t>4</w:t>
      </w:r>
      <w:r>
        <w:rPr>
          <w:rFonts w:hint="eastAsia" w:cs="宋体"/>
        </w:rPr>
        <w:t>）属于同一集团、协会、商会等组织成员的投标人按照该组织要求协同投标；</w:t>
      </w:r>
    </w:p>
    <w:p>
      <w:pPr>
        <w:spacing w:line="360" w:lineRule="auto"/>
        <w:ind w:firstLine="420" w:firstLineChars="200"/>
      </w:pPr>
      <w:r>
        <w:rPr>
          <w:rFonts w:hint="eastAsia" w:cs="宋体"/>
        </w:rPr>
        <w:t>（</w:t>
      </w:r>
      <w:r>
        <w:t>5</w:t>
      </w:r>
      <w:r>
        <w:rPr>
          <w:rFonts w:hint="eastAsia" w:cs="宋体"/>
        </w:rPr>
        <w:t>）投标人之间为谋取中标或者排斥特定投标人而采取的其他联合行动；</w:t>
      </w:r>
    </w:p>
    <w:p>
      <w:pPr>
        <w:spacing w:line="360" w:lineRule="auto"/>
        <w:ind w:firstLine="420" w:firstLineChars="200"/>
      </w:pPr>
      <w:r>
        <w:rPr>
          <w:rFonts w:hint="eastAsia" w:cs="宋体"/>
        </w:rPr>
        <w:t>（</w:t>
      </w:r>
      <w:r>
        <w:t>6</w:t>
      </w:r>
      <w:r>
        <w:rPr>
          <w:rFonts w:hint="eastAsia" w:cs="宋体"/>
        </w:rPr>
        <w:t>）不同投标人的投标文件由同一单位或者个人编制；</w:t>
      </w:r>
    </w:p>
    <w:p>
      <w:pPr>
        <w:spacing w:line="360" w:lineRule="auto"/>
        <w:ind w:firstLine="420" w:firstLineChars="200"/>
      </w:pPr>
      <w:r>
        <w:rPr>
          <w:rFonts w:hint="eastAsia" w:cs="宋体"/>
        </w:rPr>
        <w:t>（</w:t>
      </w:r>
      <w:r>
        <w:t>7</w:t>
      </w:r>
      <w:r>
        <w:rPr>
          <w:rFonts w:hint="eastAsia" w:cs="宋体"/>
        </w:rPr>
        <w:t>）不同投标人委托同一单位或者个人办理投标事宜；</w:t>
      </w:r>
    </w:p>
    <w:p>
      <w:pPr>
        <w:spacing w:line="360" w:lineRule="auto"/>
        <w:ind w:firstLine="420" w:firstLineChars="200"/>
      </w:pPr>
      <w:r>
        <w:rPr>
          <w:rFonts w:hint="eastAsia" w:cs="宋体"/>
        </w:rPr>
        <w:t>（</w:t>
      </w:r>
      <w:r>
        <w:t>8</w:t>
      </w:r>
      <w:r>
        <w:rPr>
          <w:rFonts w:hint="eastAsia" w:cs="宋体"/>
        </w:rPr>
        <w:t>）不同投标人的投标文件载明的项目管理成员为同一人；</w:t>
      </w:r>
    </w:p>
    <w:p>
      <w:pPr>
        <w:spacing w:line="360" w:lineRule="auto"/>
        <w:ind w:firstLine="420" w:firstLineChars="200"/>
      </w:pPr>
      <w:r>
        <w:rPr>
          <w:rFonts w:hint="eastAsia" w:cs="宋体"/>
        </w:rPr>
        <w:t>（</w:t>
      </w:r>
      <w:r>
        <w:t>9</w:t>
      </w:r>
      <w:r>
        <w:rPr>
          <w:rFonts w:hint="eastAsia" w:cs="宋体"/>
        </w:rPr>
        <w:t>）不同投标人的投标文件异常一致或者投标报价呈规律性差异；</w:t>
      </w:r>
    </w:p>
    <w:p>
      <w:pPr>
        <w:spacing w:line="360" w:lineRule="auto"/>
        <w:ind w:firstLine="420" w:firstLineChars="200"/>
      </w:pPr>
      <w:r>
        <w:rPr>
          <w:rFonts w:hint="eastAsia" w:cs="宋体"/>
        </w:rPr>
        <w:t>（</w:t>
      </w:r>
      <w:r>
        <w:t>10</w:t>
      </w:r>
      <w:r>
        <w:rPr>
          <w:rFonts w:hint="eastAsia" w:cs="宋体"/>
        </w:rPr>
        <w:t>）不同投标人的投标文件相互混装；</w:t>
      </w:r>
    </w:p>
    <w:p>
      <w:pPr>
        <w:spacing w:line="360" w:lineRule="auto"/>
        <w:ind w:firstLine="420" w:firstLineChars="200"/>
      </w:pPr>
      <w:r>
        <w:rPr>
          <w:rFonts w:hint="eastAsia" w:cs="宋体"/>
        </w:rPr>
        <w:t>（</w:t>
      </w:r>
      <w:r>
        <w:t>11</w:t>
      </w:r>
      <w:r>
        <w:rPr>
          <w:rFonts w:hint="eastAsia" w:cs="宋体"/>
        </w:rPr>
        <w:t>）不同投标人的投标保证金从同一单位或者个人的账户转出；</w:t>
      </w:r>
    </w:p>
    <w:p>
      <w:pPr>
        <w:spacing w:line="360" w:lineRule="auto"/>
        <w:ind w:firstLine="420" w:firstLineChars="200"/>
        <w:rPr>
          <w:rFonts w:cs="宋体"/>
        </w:rPr>
      </w:pPr>
      <w:r>
        <w:rPr>
          <w:rFonts w:hint="eastAsia" w:cs="宋体"/>
        </w:rPr>
        <w:t>（</w:t>
      </w:r>
      <w:r>
        <w:t>12</w:t>
      </w:r>
      <w:r>
        <w:rPr>
          <w:rFonts w:hint="eastAsia" w:cs="宋体"/>
        </w:rPr>
        <w:t>）不同投标人购买招标文件、图纸等费用，从同一单位或个人的账户转出；</w:t>
      </w:r>
    </w:p>
    <w:p>
      <w:pPr>
        <w:spacing w:line="360" w:lineRule="auto"/>
        <w:ind w:firstLine="420" w:firstLineChars="200"/>
        <w:rPr>
          <w:rFonts w:cs="宋体"/>
        </w:rPr>
      </w:pPr>
      <w:r>
        <w:rPr>
          <w:rFonts w:hint="eastAsia" w:cs="宋体"/>
        </w:rPr>
        <w:t>（13）</w:t>
      </w:r>
      <w:r>
        <w:rPr>
          <w:rFonts w:cs="宋体"/>
        </w:rPr>
        <w:t>不同投标人的投标文件由同一单位、个人或同一台电脑编制</w:t>
      </w:r>
      <w:r>
        <w:rPr>
          <w:rFonts w:hint="eastAsia" w:cs="宋体"/>
        </w:rPr>
        <w:t>；</w:t>
      </w:r>
    </w:p>
    <w:p>
      <w:pPr>
        <w:spacing w:line="360" w:lineRule="auto"/>
        <w:ind w:firstLine="420" w:firstLineChars="200"/>
        <w:rPr>
          <w:rFonts w:cs="宋体"/>
        </w:rPr>
      </w:pPr>
      <w:r>
        <w:rPr>
          <w:rFonts w:hint="eastAsia" w:cs="宋体"/>
        </w:rPr>
        <w:t>（14）</w:t>
      </w:r>
      <w:r>
        <w:rPr>
          <w:rFonts w:cs="宋体"/>
        </w:rPr>
        <w:t>不同投标人的投标文件</w:t>
      </w:r>
      <w:r>
        <w:rPr>
          <w:rFonts w:hint="eastAsia" w:cs="宋体"/>
        </w:rPr>
        <w:t>上传的机器码一致的。</w:t>
      </w:r>
    </w:p>
    <w:p>
      <w:pPr>
        <w:spacing w:line="360" w:lineRule="auto"/>
        <w:ind w:firstLine="420" w:firstLineChars="200"/>
        <w:rPr>
          <w:rFonts w:cs="宋体"/>
        </w:rPr>
      </w:pPr>
      <w:r>
        <w:rPr>
          <w:rFonts w:cs="宋体"/>
        </w:rPr>
        <w:t>9.2.2</w:t>
      </w:r>
      <w:r>
        <w:rPr>
          <w:rFonts w:hint="eastAsia" w:cs="宋体"/>
        </w:rPr>
        <w:t>投标人不得向招标人或评标委员会成员或其他有关人员索问评标过程的情况和材料。</w:t>
      </w:r>
    </w:p>
    <w:p>
      <w:pPr>
        <w:pStyle w:val="5"/>
      </w:pPr>
      <w:bookmarkStart w:id="209" w:name="_Toc407135130"/>
      <w:bookmarkStart w:id="210" w:name="_Toc3232"/>
      <w:bookmarkStart w:id="211" w:name="_Toc389065194"/>
      <w:r>
        <w:t xml:space="preserve">9.3 </w:t>
      </w:r>
      <w:r>
        <w:rPr>
          <w:rFonts w:hint="eastAsia" w:cs="黑体"/>
        </w:rPr>
        <w:t>对评标委员会成员的纪律要求</w:t>
      </w:r>
      <w:bookmarkEnd w:id="209"/>
      <w:bookmarkEnd w:id="210"/>
      <w:bookmarkEnd w:id="211"/>
    </w:p>
    <w:p>
      <w:pPr>
        <w:spacing w:line="360" w:lineRule="auto"/>
        <w:ind w:firstLine="420" w:firstLineChars="200"/>
      </w:pPr>
      <w:r>
        <w:rPr>
          <w:rFonts w:hint="eastAsia"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t>“</w:t>
      </w:r>
      <w:r>
        <w:rPr>
          <w:rFonts w:hint="eastAsia" w:cs="宋体"/>
        </w:rPr>
        <w:t>评标办法</w:t>
      </w:r>
      <w:r>
        <w:t>”</w:t>
      </w:r>
      <w:r>
        <w:rPr>
          <w:rFonts w:hint="eastAsia" w:cs="宋体"/>
        </w:rPr>
        <w:t>没有规定的评审因素和标准进行评标。</w:t>
      </w:r>
    </w:p>
    <w:p>
      <w:pPr>
        <w:pStyle w:val="5"/>
      </w:pPr>
      <w:bookmarkStart w:id="212" w:name="_Toc389065195"/>
      <w:bookmarkStart w:id="213" w:name="_Toc407135131"/>
      <w:bookmarkStart w:id="214" w:name="_Toc23089"/>
      <w:r>
        <w:t xml:space="preserve">9.4 </w:t>
      </w:r>
      <w:r>
        <w:rPr>
          <w:rFonts w:hint="eastAsia" w:cs="黑体"/>
        </w:rPr>
        <w:t>对与评标活动有关的工作人员的纪律要求</w:t>
      </w:r>
      <w:bookmarkEnd w:id="212"/>
      <w:bookmarkEnd w:id="213"/>
      <w:bookmarkEnd w:id="214"/>
    </w:p>
    <w:p>
      <w:pPr>
        <w:spacing w:line="360" w:lineRule="auto"/>
        <w:ind w:firstLine="420" w:firstLineChars="200"/>
      </w:pPr>
      <w:r>
        <w:rPr>
          <w:rFonts w:hint="eastAsia"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15" w:name="_Toc389065196"/>
    </w:p>
    <w:p>
      <w:pPr>
        <w:pStyle w:val="5"/>
      </w:pPr>
      <w:bookmarkStart w:id="216" w:name="_Toc407135132"/>
      <w:bookmarkStart w:id="217" w:name="_Toc15106"/>
      <w:r>
        <w:t xml:space="preserve">9.5 </w:t>
      </w:r>
      <w:r>
        <w:rPr>
          <w:rFonts w:hint="eastAsia" w:cs="黑体"/>
        </w:rPr>
        <w:t>投诉</w:t>
      </w:r>
      <w:bookmarkEnd w:id="215"/>
      <w:bookmarkEnd w:id="216"/>
      <w:bookmarkEnd w:id="217"/>
      <w:bookmarkStart w:id="218" w:name="_Toc389065197"/>
    </w:p>
    <w:p>
      <w:pPr>
        <w:spacing w:line="360" w:lineRule="auto"/>
        <w:ind w:firstLine="420" w:firstLineChars="200"/>
      </w:pPr>
      <w:r>
        <w:rPr>
          <w:rFonts w:hint="eastAsia" w:cs="宋体"/>
        </w:rPr>
        <w:t>投标人和其他利害关系人认为本次招标活动违反法律、法规和规章规定的，可以在知道或者应当知道之日起十日内向当地招投标监督管理部门提出书面投诉。投诉事项应先提出异议，没有提出异议的，不予受理。</w:t>
      </w:r>
    </w:p>
    <w:p>
      <w:pPr>
        <w:pStyle w:val="4"/>
      </w:pPr>
      <w:bookmarkStart w:id="219" w:name="_Toc31533"/>
      <w:bookmarkStart w:id="220" w:name="_Toc407135133"/>
      <w:r>
        <w:t xml:space="preserve">10 </w:t>
      </w:r>
      <w:r>
        <w:rPr>
          <w:rFonts w:hint="eastAsia" w:cs="黑体"/>
        </w:rPr>
        <w:t>需要补充的其他内容</w:t>
      </w:r>
      <w:bookmarkEnd w:id="218"/>
      <w:bookmarkEnd w:id="219"/>
      <w:bookmarkEnd w:id="220"/>
    </w:p>
    <w:p>
      <w:pPr>
        <w:pStyle w:val="5"/>
      </w:pPr>
      <w:bookmarkStart w:id="221" w:name="_Toc5443"/>
      <w:bookmarkStart w:id="222" w:name="_Toc407135134"/>
      <w:r>
        <w:t xml:space="preserve">10.1 </w:t>
      </w:r>
      <w:r>
        <w:rPr>
          <w:rFonts w:hint="eastAsia" w:cs="黑体"/>
        </w:rPr>
        <w:t>词语定义</w:t>
      </w:r>
      <w:bookmarkEnd w:id="221"/>
      <w:bookmarkEnd w:id="222"/>
    </w:p>
    <w:p>
      <w:pPr>
        <w:spacing w:line="360" w:lineRule="auto"/>
        <w:ind w:firstLine="420" w:firstLineChars="200"/>
      </w:pPr>
      <w:r>
        <w:rPr>
          <w:rFonts w:hint="eastAsia" w:cs="宋体"/>
        </w:rPr>
        <w:t>见“投标人须知前附表”。</w:t>
      </w:r>
    </w:p>
    <w:p>
      <w:pPr>
        <w:pStyle w:val="5"/>
      </w:pPr>
      <w:bookmarkStart w:id="223" w:name="_Toc407135135"/>
      <w:bookmarkStart w:id="224" w:name="_Toc389065198"/>
      <w:bookmarkStart w:id="225" w:name="_Toc28655"/>
      <w:r>
        <w:t xml:space="preserve">10.2 </w:t>
      </w:r>
      <w:r>
        <w:rPr>
          <w:rFonts w:hint="eastAsia" w:cs="黑体"/>
        </w:rPr>
        <w:t>招标控制价</w:t>
      </w:r>
      <w:bookmarkEnd w:id="223"/>
      <w:bookmarkEnd w:id="224"/>
      <w:bookmarkEnd w:id="225"/>
    </w:p>
    <w:p>
      <w:pPr>
        <w:spacing w:line="360" w:lineRule="auto"/>
        <w:ind w:firstLine="420" w:firstLineChars="200"/>
      </w:pPr>
      <w:r>
        <w:rPr>
          <w:rFonts w:hint="eastAsia" w:cs="宋体"/>
        </w:rPr>
        <w:t>招标控制价设置要求见“投标人须知前附表”。</w:t>
      </w:r>
    </w:p>
    <w:p>
      <w:pPr>
        <w:spacing w:line="360" w:lineRule="auto"/>
        <w:ind w:firstLine="420" w:firstLineChars="200"/>
      </w:pPr>
      <w:r>
        <w:rPr>
          <w:rFonts w:hint="eastAsia" w:cs="宋体"/>
        </w:rPr>
        <w:t>招标人或受其委托具有相应资质的中介机构，按照国家和地区的相关规定及第五章的要求编制招标工程的招标控制价</w:t>
      </w:r>
      <w:r>
        <w:rPr>
          <w:rFonts w:hint="eastAsia" w:ascii="楷体_GB2312" w:eastAsia="楷体_GB2312" w:cs="楷体_GB2312"/>
        </w:rPr>
        <w:t>（招标控制价不应上浮或下调）</w:t>
      </w:r>
      <w:r>
        <w:rPr>
          <w:rFonts w:hint="eastAsia" w:cs="宋体"/>
        </w:rPr>
        <w:t>。</w:t>
      </w:r>
    </w:p>
    <w:p>
      <w:pPr>
        <w:spacing w:line="360" w:lineRule="auto"/>
        <w:ind w:firstLine="420" w:firstLineChars="200"/>
      </w:pPr>
      <w:r>
        <w:rPr>
          <w:rFonts w:hint="eastAsia" w:cs="宋体"/>
        </w:rPr>
        <w:t>原则上招标控制价应于投标截止时间前</w:t>
      </w:r>
      <w:r>
        <w:t>15</w:t>
      </w:r>
      <w:r>
        <w:rPr>
          <w:rFonts w:hint="eastAsia" w:cs="宋体"/>
        </w:rPr>
        <w:t>日通过玉林市公共资源交易平台网站向所有投标人公布，最迟应当在投标截止时间</w:t>
      </w:r>
      <w:r>
        <w:t>7</w:t>
      </w:r>
      <w:r>
        <w:rPr>
          <w:rFonts w:hint="eastAsia" w:cs="宋体"/>
        </w:rPr>
        <w:t>日前公布，并报送当地招投标监督管理部门备案。潜在投标人或者其他利害关系人对招标控制价有异议的，应当在投标截止时间</w:t>
      </w:r>
      <w:r>
        <w:t>5</w:t>
      </w:r>
      <w:r>
        <w:rPr>
          <w:rFonts w:hint="eastAsia" w:cs="宋体"/>
        </w:rPr>
        <w:t>日前提出。招标人应当自收到异议之日起</w:t>
      </w:r>
      <w:r>
        <w:t>3</w:t>
      </w:r>
      <w:r>
        <w:rPr>
          <w:rFonts w:hint="eastAsia" w:cs="宋体"/>
        </w:rPr>
        <w:t>日内作出答复。招标人需重新公布招标控制价的，其最终公布的时间到投标截止时间不足</w:t>
      </w:r>
      <w:r>
        <w:t>7</w:t>
      </w:r>
      <w:r>
        <w:rPr>
          <w:rFonts w:hint="eastAsia" w:cs="宋体"/>
        </w:rPr>
        <w:t>天可能影响投标文件编制的，应顺延提交投标文件的截止时间。</w:t>
      </w:r>
    </w:p>
    <w:p>
      <w:pPr>
        <w:pStyle w:val="5"/>
      </w:pPr>
      <w:bookmarkStart w:id="226" w:name="_Toc31508"/>
      <w:bookmarkStart w:id="227" w:name="_Toc407135137"/>
      <w:r>
        <w:t xml:space="preserve">10.3 </w:t>
      </w:r>
      <w:r>
        <w:rPr>
          <w:rFonts w:hint="eastAsia" w:cs="黑体"/>
        </w:rPr>
        <w:t>电子投标文件</w:t>
      </w:r>
      <w:bookmarkEnd w:id="226"/>
      <w:bookmarkEnd w:id="227"/>
    </w:p>
    <w:p>
      <w:pPr>
        <w:spacing w:line="360" w:lineRule="auto"/>
        <w:ind w:firstLine="420" w:firstLineChars="200"/>
      </w:pPr>
      <w:r>
        <w:rPr>
          <w:rFonts w:hint="eastAsia" w:cs="宋体"/>
        </w:rPr>
        <w:t>电子投标文件的具体内容要求见“投标人须知前附表”。</w:t>
      </w:r>
    </w:p>
    <w:p>
      <w:pPr>
        <w:pStyle w:val="5"/>
      </w:pPr>
      <w:bookmarkStart w:id="228" w:name="_Toc407135138"/>
      <w:bookmarkStart w:id="229" w:name="_Toc1624"/>
      <w:r>
        <w:t xml:space="preserve">10.4 </w:t>
      </w:r>
      <w:r>
        <w:rPr>
          <w:rFonts w:hint="eastAsia" w:cs="黑体"/>
        </w:rPr>
        <w:t>知识产权</w:t>
      </w:r>
      <w:bookmarkEnd w:id="228"/>
      <w:bookmarkEnd w:id="229"/>
    </w:p>
    <w:p>
      <w:pPr>
        <w:spacing w:line="360" w:lineRule="auto"/>
        <w:ind w:firstLine="420" w:firstLineChars="200"/>
      </w:pPr>
      <w:r>
        <w:rPr>
          <w:rFonts w:hint="eastAsia" w:cs="宋体"/>
        </w:rPr>
        <w:t>招标人对其知识产权的具体要求见“投标人须知前附表”。</w:t>
      </w:r>
    </w:p>
    <w:p>
      <w:pPr>
        <w:pStyle w:val="5"/>
      </w:pPr>
      <w:bookmarkStart w:id="230" w:name="_Toc9189"/>
      <w:bookmarkStart w:id="231" w:name="_Toc407135139"/>
      <w:r>
        <w:t xml:space="preserve">10.5 </w:t>
      </w:r>
      <w:r>
        <w:rPr>
          <w:rFonts w:hint="eastAsia" w:cs="黑体"/>
        </w:rPr>
        <w:t>重新招标的其他情形</w:t>
      </w:r>
      <w:bookmarkEnd w:id="230"/>
      <w:bookmarkEnd w:id="231"/>
    </w:p>
    <w:p>
      <w:pPr>
        <w:spacing w:line="360" w:lineRule="auto"/>
        <w:ind w:firstLine="420" w:firstLineChars="200"/>
      </w:pPr>
      <w:r>
        <w:rPr>
          <w:rFonts w:hint="eastAsia" w:cs="宋体"/>
        </w:rPr>
        <w:t>见“投标人须知前附表”。</w:t>
      </w:r>
    </w:p>
    <w:p>
      <w:pPr>
        <w:pStyle w:val="5"/>
      </w:pPr>
      <w:bookmarkStart w:id="232" w:name="_Toc31973"/>
      <w:bookmarkStart w:id="233" w:name="_Toc407135140"/>
      <w:r>
        <w:t xml:space="preserve">10.6 </w:t>
      </w:r>
      <w:r>
        <w:rPr>
          <w:rFonts w:hint="eastAsia" w:cs="黑体"/>
        </w:rPr>
        <w:t>同义词语</w:t>
      </w:r>
      <w:bookmarkEnd w:id="232"/>
      <w:bookmarkEnd w:id="233"/>
    </w:p>
    <w:p>
      <w:pPr>
        <w:spacing w:line="360" w:lineRule="auto"/>
        <w:ind w:firstLine="420" w:firstLineChars="200"/>
      </w:pPr>
      <w:r>
        <w:rPr>
          <w:rFonts w:hint="eastAsia" w:cs="宋体"/>
        </w:rPr>
        <w:t>见“投标人须知前附表”。</w:t>
      </w:r>
    </w:p>
    <w:p>
      <w:pPr>
        <w:pStyle w:val="5"/>
      </w:pPr>
      <w:bookmarkStart w:id="234" w:name="_Toc19933"/>
      <w:bookmarkStart w:id="235" w:name="_Toc407135141"/>
      <w:r>
        <w:t xml:space="preserve">10.7 </w:t>
      </w:r>
      <w:r>
        <w:rPr>
          <w:rFonts w:hint="eastAsia" w:cs="黑体"/>
        </w:rPr>
        <w:t>监督</w:t>
      </w:r>
      <w:bookmarkEnd w:id="234"/>
      <w:bookmarkEnd w:id="235"/>
    </w:p>
    <w:p>
      <w:pPr>
        <w:spacing w:line="360" w:lineRule="auto"/>
        <w:ind w:firstLine="420" w:firstLineChars="200"/>
      </w:pPr>
      <w:r>
        <w:rPr>
          <w:rFonts w:hint="eastAsia" w:cs="宋体"/>
        </w:rPr>
        <w:t>本项目招标的监督部门见“投标人须知前附表”。</w:t>
      </w:r>
    </w:p>
    <w:p>
      <w:pPr>
        <w:pStyle w:val="5"/>
      </w:pPr>
      <w:bookmarkStart w:id="236" w:name="_Toc13370"/>
      <w:bookmarkStart w:id="237" w:name="_Toc407135142"/>
      <w:r>
        <w:t xml:space="preserve">10.8 </w:t>
      </w:r>
      <w:r>
        <w:rPr>
          <w:rFonts w:hint="eastAsia" w:cs="黑体"/>
        </w:rPr>
        <w:t>解释权</w:t>
      </w:r>
      <w:bookmarkEnd w:id="236"/>
      <w:bookmarkEnd w:id="237"/>
    </w:p>
    <w:p>
      <w:pPr>
        <w:spacing w:line="360" w:lineRule="auto"/>
        <w:ind w:firstLine="420" w:firstLineChars="200"/>
      </w:pPr>
      <w:r>
        <w:rPr>
          <w:rFonts w:hint="eastAsia" w:cs="宋体"/>
        </w:rPr>
        <w:t>见“投标人须知前附表”。</w:t>
      </w:r>
    </w:p>
    <w:p>
      <w:pPr>
        <w:pStyle w:val="5"/>
      </w:pPr>
      <w:bookmarkStart w:id="238" w:name="_Toc28104"/>
      <w:bookmarkStart w:id="239" w:name="_Toc407135143"/>
      <w:r>
        <w:t xml:space="preserve">10.9 </w:t>
      </w:r>
      <w:r>
        <w:rPr>
          <w:rFonts w:hint="eastAsia" w:cs="黑体"/>
        </w:rPr>
        <w:t>招标人补充的其他内容</w:t>
      </w:r>
      <w:bookmarkEnd w:id="238"/>
      <w:bookmarkEnd w:id="239"/>
    </w:p>
    <w:p>
      <w:pPr>
        <w:widowControl/>
        <w:ind w:firstLine="420" w:firstLineChars="200"/>
        <w:jc w:val="left"/>
      </w:pPr>
      <w:r>
        <w:rPr>
          <w:rFonts w:hint="eastAsia" w:cs="宋体"/>
        </w:rPr>
        <w:t>见“投标人须知前附表”。</w:t>
      </w:r>
    </w:p>
    <w:p>
      <w:pPr>
        <w:pStyle w:val="5"/>
      </w:pPr>
      <w:bookmarkStart w:id="240" w:name="_Toc20956"/>
      <w:r>
        <w:t xml:space="preserve">10.10 </w:t>
      </w:r>
      <w:r>
        <w:rPr>
          <w:rFonts w:hint="eastAsia"/>
        </w:rPr>
        <w:t>投标人递交投标文件、参加开标会须提交的授权委托书等文件格式</w:t>
      </w:r>
      <w:bookmarkEnd w:id="240"/>
      <w:r>
        <w:rPr>
          <w:rFonts w:hint="eastAsia"/>
        </w:rPr>
        <w:t xml:space="preserve"> </w:t>
      </w:r>
    </w:p>
    <w:p>
      <w:pPr>
        <w:ind w:firstLine="420" w:firstLineChars="200"/>
        <w:rPr>
          <w:lang w:val="zh-CN"/>
        </w:rPr>
      </w:pPr>
      <w:r>
        <w:rPr>
          <w:rFonts w:hint="eastAsia" w:cs="宋体"/>
        </w:rPr>
        <w:t>见本章附件。</w:t>
      </w:r>
    </w:p>
    <w:p>
      <w:pPr>
        <w:spacing w:line="480" w:lineRule="auto"/>
        <w:jc w:val="center"/>
        <w:rPr>
          <w:b/>
          <w:bCs/>
          <w:sz w:val="28"/>
          <w:szCs w:val="28"/>
          <w:highlight w:val="yellow"/>
        </w:rPr>
        <w:sectPr>
          <w:pgSz w:w="11906" w:h="16838"/>
          <w:pgMar w:top="1440" w:right="1440" w:bottom="1440" w:left="1797" w:header="851" w:footer="851" w:gutter="0"/>
          <w:cols w:space="720" w:num="1"/>
          <w:docGrid w:linePitch="312" w:charSpace="0"/>
        </w:sectPr>
      </w:pPr>
    </w:p>
    <w:p>
      <w:pPr>
        <w:spacing w:line="480" w:lineRule="auto"/>
        <w:jc w:val="left"/>
        <w:rPr>
          <w:b/>
          <w:bCs/>
          <w:sz w:val="28"/>
          <w:szCs w:val="28"/>
        </w:rPr>
      </w:pPr>
      <w:r>
        <w:rPr>
          <w:rFonts w:hint="eastAsia"/>
          <w:b/>
          <w:bCs/>
          <w:sz w:val="28"/>
          <w:szCs w:val="28"/>
        </w:rPr>
        <w:t>附件</w:t>
      </w:r>
    </w:p>
    <w:p>
      <w:pPr>
        <w:spacing w:line="480" w:lineRule="auto"/>
        <w:jc w:val="center"/>
        <w:rPr>
          <w:b/>
          <w:bCs/>
          <w:sz w:val="28"/>
          <w:szCs w:val="28"/>
        </w:rPr>
      </w:pPr>
      <w:r>
        <w:rPr>
          <w:rFonts w:hint="eastAsia" w:cs="宋体"/>
          <w:b/>
          <w:bCs/>
          <w:sz w:val="28"/>
          <w:szCs w:val="28"/>
        </w:rPr>
        <w:t>开标授权委托书</w:t>
      </w:r>
    </w:p>
    <w:p>
      <w:pPr>
        <w:spacing w:after="156" w:line="360" w:lineRule="auto"/>
        <w:rPr>
          <w:b/>
          <w:bCs/>
        </w:rPr>
      </w:pPr>
    </w:p>
    <w:p>
      <w:pPr>
        <w:spacing w:line="460" w:lineRule="exact"/>
        <w:ind w:firstLine="612"/>
      </w:pPr>
      <w:r>
        <w:rPr>
          <w:rFonts w:hint="eastAsia" w:cs="宋体"/>
        </w:rPr>
        <w:t>本授权委托书声明：我</w:t>
      </w:r>
      <w:r>
        <w:rPr>
          <w:u w:val="single"/>
        </w:rPr>
        <w:t xml:space="preserve">  </w:t>
      </w:r>
      <w:r>
        <w:rPr>
          <w:rFonts w:hint="eastAsia" w:cs="宋体"/>
          <w:u w:val="single"/>
        </w:rPr>
        <w:t>（姓名）</w:t>
      </w:r>
      <w:r>
        <w:rPr>
          <w:rFonts w:hint="eastAsia" w:cs="宋体"/>
        </w:rPr>
        <w:t>系</w:t>
      </w:r>
      <w:r>
        <w:rPr>
          <w:u w:val="single"/>
        </w:rPr>
        <w:t xml:space="preserve">                     </w:t>
      </w:r>
      <w:r>
        <w:rPr>
          <w:rFonts w:hint="eastAsia" w:cs="宋体"/>
        </w:rPr>
        <w:t>（投标人名称）的法定代表人，我公司自愿参加</w:t>
      </w:r>
      <w:r>
        <w:t xml:space="preserve"> </w:t>
      </w:r>
      <w:r>
        <w:rPr>
          <w:rFonts w:hint="eastAsia" w:cs="宋体"/>
          <w:u w:val="single"/>
        </w:rPr>
        <w:t>（项目名称及项目招标编号）</w:t>
      </w:r>
      <w:r>
        <w:rPr>
          <w:rFonts w:hint="eastAsia" w:cs="宋体"/>
        </w:rPr>
        <w:t>的招投标活动，现授权本公司的专职投标员</w:t>
      </w:r>
      <w:r>
        <w:rPr>
          <w:u w:val="single"/>
        </w:rPr>
        <w:t xml:space="preserve">          </w:t>
      </w:r>
      <w:r>
        <w:rPr>
          <w:rFonts w:hint="eastAsia" w:cs="宋体"/>
          <w:u w:val="single"/>
        </w:rPr>
        <w:t>（姓名）</w:t>
      </w:r>
      <w:r>
        <w:rPr>
          <w:rFonts w:hint="eastAsia" w:cs="宋体"/>
        </w:rPr>
        <w:t>作为公司的授权代理人，代表我公司递交投标文件、参加开标活动、签署开标记录、澄清投标文件等一系列与项目投标活动有关的事项，代理人在该活动中签署的一切文件和处理与之有关的一切事务，我均予以承认。</w:t>
      </w:r>
    </w:p>
    <w:p>
      <w:pPr>
        <w:spacing w:line="460" w:lineRule="exact"/>
        <w:ind w:firstLine="612"/>
      </w:pPr>
      <w:r>
        <w:rPr>
          <w:rFonts w:hint="eastAsia" w:cs="宋体"/>
        </w:rPr>
        <w:t>本授权书有效期：</w:t>
      </w:r>
      <w:r>
        <w:t xml:space="preserve">   </w:t>
      </w:r>
      <w:r>
        <w:rPr>
          <w:rFonts w:hint="eastAsia" w:cs="宋体"/>
        </w:rPr>
        <w:t>年</w:t>
      </w:r>
      <w:r>
        <w:t xml:space="preserve">   </w:t>
      </w:r>
      <w:r>
        <w:rPr>
          <w:rFonts w:hint="eastAsia" w:cs="宋体"/>
        </w:rPr>
        <w:t>月</w:t>
      </w:r>
      <w:r>
        <w:t xml:space="preserve">    </w:t>
      </w:r>
      <w:r>
        <w:rPr>
          <w:rFonts w:hint="eastAsia" w:cs="宋体"/>
        </w:rPr>
        <w:t>日至</w:t>
      </w:r>
      <w:r>
        <w:t xml:space="preserve">   </w:t>
      </w:r>
      <w:r>
        <w:rPr>
          <w:rFonts w:hint="eastAsia" w:cs="宋体"/>
        </w:rPr>
        <w:t>年</w:t>
      </w:r>
      <w:r>
        <w:t xml:space="preserve">   </w:t>
      </w:r>
      <w:r>
        <w:rPr>
          <w:rFonts w:hint="eastAsia" w:cs="宋体"/>
        </w:rPr>
        <w:t>月</w:t>
      </w:r>
      <w:r>
        <w:t xml:space="preserve">    </w:t>
      </w:r>
      <w:r>
        <w:rPr>
          <w:rFonts w:hint="eastAsia" w:cs="宋体"/>
        </w:rPr>
        <w:t>日止。</w:t>
      </w:r>
    </w:p>
    <w:p>
      <w:pPr>
        <w:spacing w:line="480" w:lineRule="auto"/>
        <w:ind w:firstLine="610"/>
      </w:pPr>
    </w:p>
    <w:p>
      <w:pPr>
        <w:spacing w:line="480" w:lineRule="auto"/>
        <w:ind w:firstLine="697"/>
      </w:pPr>
      <w:r>
        <w:rPr>
          <w:rFonts w:hint="eastAsia" w:cs="宋体"/>
        </w:rPr>
        <w:t>代理人无转委托权，特此委托。</w:t>
      </w:r>
    </w:p>
    <w:p>
      <w:pPr>
        <w:spacing w:line="360" w:lineRule="auto"/>
        <w:ind w:left="1260"/>
      </w:pPr>
    </w:p>
    <w:p>
      <w:pPr>
        <w:spacing w:line="360" w:lineRule="auto"/>
        <w:ind w:left="1260"/>
      </w:pPr>
    </w:p>
    <w:p>
      <w:pPr>
        <w:spacing w:line="360" w:lineRule="auto"/>
        <w:ind w:left="1260"/>
      </w:pPr>
    </w:p>
    <w:p>
      <w:pPr>
        <w:spacing w:line="480" w:lineRule="auto"/>
        <w:ind w:left="1260"/>
      </w:pPr>
    </w:p>
    <w:p>
      <w:pPr>
        <w:spacing w:line="480" w:lineRule="auto"/>
        <w:ind w:left="2699"/>
        <w:rPr>
          <w:u w:val="single"/>
        </w:rPr>
      </w:pPr>
      <w:r>
        <w:rPr>
          <w:rFonts w:hint="eastAsia" w:cs="宋体"/>
        </w:rPr>
        <w:t>代理人姓名：</w:t>
      </w:r>
      <w:r>
        <w:rPr>
          <w:u w:val="single"/>
        </w:rPr>
        <w:t xml:space="preserve">              </w:t>
      </w:r>
      <w:r>
        <w:rPr>
          <w:rFonts w:hint="eastAsia" w:cs="宋体"/>
        </w:rPr>
        <w:t>性别</w:t>
      </w:r>
      <w:r>
        <w:t xml:space="preserve"> </w:t>
      </w:r>
      <w:r>
        <w:rPr>
          <w:rFonts w:hint="eastAsia" w:cs="宋体"/>
        </w:rPr>
        <w:t>：</w:t>
      </w:r>
      <w:r>
        <w:rPr>
          <w:u w:val="single"/>
        </w:rPr>
        <w:t xml:space="preserve">            </w:t>
      </w:r>
      <w:r>
        <w:rPr>
          <w:rFonts w:hint="eastAsia" w:cs="宋体"/>
        </w:rPr>
        <w:t>年龄：</w:t>
      </w:r>
      <w:r>
        <w:t>_______</w:t>
      </w:r>
    </w:p>
    <w:p>
      <w:pPr>
        <w:spacing w:line="480" w:lineRule="auto"/>
        <w:ind w:left="2699"/>
      </w:pPr>
      <w:r>
        <w:rPr>
          <w:rFonts w:hint="eastAsia" w:cs="宋体"/>
        </w:rPr>
        <w:t>身份证号码：</w:t>
      </w:r>
      <w:r>
        <w:rPr>
          <w:u w:val="single"/>
        </w:rPr>
        <w:t xml:space="preserve">                    </w:t>
      </w:r>
      <w:r>
        <w:rPr>
          <w:rFonts w:hint="eastAsia" w:cs="宋体"/>
        </w:rPr>
        <w:t>职务：</w:t>
      </w:r>
      <w:r>
        <w:rPr>
          <w:u w:val="single"/>
        </w:rPr>
        <w:t xml:space="preserve">                </w:t>
      </w:r>
      <w:r>
        <w:t xml:space="preserve"> </w:t>
      </w:r>
    </w:p>
    <w:p>
      <w:pPr>
        <w:spacing w:line="480" w:lineRule="auto"/>
        <w:ind w:left="2699"/>
      </w:pPr>
      <w:r>
        <w:rPr>
          <w:rFonts w:hint="eastAsia" w:cs="宋体"/>
        </w:rPr>
        <w:t>专职投标员诚信卡卡号：</w:t>
      </w:r>
      <w:r>
        <w:rPr>
          <w:u w:val="single"/>
        </w:rPr>
        <w:t xml:space="preserve">                               </w:t>
      </w:r>
      <w:r>
        <w:t xml:space="preserve"> </w:t>
      </w:r>
    </w:p>
    <w:p>
      <w:pPr>
        <w:spacing w:line="480" w:lineRule="auto"/>
        <w:ind w:left="2699"/>
      </w:pPr>
      <w:r>
        <w:rPr>
          <w:rFonts w:hint="eastAsia" w:cs="宋体"/>
        </w:rPr>
        <w:t>投标人：</w:t>
      </w:r>
      <w:r>
        <w:rPr>
          <w:u w:val="single"/>
        </w:rPr>
        <w:t xml:space="preserve">                                  </w:t>
      </w:r>
      <w:r>
        <w:rPr>
          <w:rFonts w:hint="eastAsia" w:cs="宋体"/>
          <w:u w:val="single"/>
        </w:rPr>
        <w:t>（盖单位章）</w:t>
      </w:r>
    </w:p>
    <w:p>
      <w:pPr>
        <w:spacing w:line="480" w:lineRule="auto"/>
        <w:ind w:left="2699"/>
      </w:pPr>
      <w:r>
        <w:rPr>
          <w:rFonts w:hint="eastAsia" w:cs="宋体"/>
        </w:rPr>
        <w:t>法定代表人：</w:t>
      </w:r>
      <w:r>
        <w:rPr>
          <w:u w:val="single"/>
        </w:rPr>
        <w:t xml:space="preserve">                            </w:t>
      </w:r>
      <w:r>
        <w:rPr>
          <w:rFonts w:hint="eastAsia" w:cs="宋体"/>
          <w:u w:val="single"/>
        </w:rPr>
        <w:t>（签字或盖章）</w:t>
      </w:r>
    </w:p>
    <w:p>
      <w:pPr>
        <w:spacing w:line="480" w:lineRule="auto"/>
        <w:ind w:left="2699"/>
      </w:pPr>
      <w:r>
        <w:rPr>
          <w:rFonts w:hint="eastAsia" w:cs="宋体"/>
        </w:rPr>
        <w:t>授权委托日期：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t xml:space="preserve"> </w:t>
      </w:r>
    </w:p>
    <w:p>
      <w:pPr>
        <w:spacing w:line="360" w:lineRule="auto"/>
        <w:rPr>
          <w:rFonts w:eastAsia="楷体_GB2312"/>
        </w:rPr>
      </w:pPr>
    </w:p>
    <w:p>
      <w:pPr>
        <w:spacing w:before="120" w:after="240" w:line="360" w:lineRule="auto"/>
      </w:pPr>
      <w:r>
        <w:rPr>
          <w:rFonts w:hint="eastAsia" w:eastAsia="楷体_GB2312" w:cs="楷体_GB2312"/>
        </w:rPr>
        <w:t>【备注：附法定代表人身份证明及身份证、专职投标员身份证及其“广西建筑市场诚信卡”材料的复印件加盖投标单位公章】</w:t>
      </w:r>
    </w:p>
    <w:p>
      <w:pPr>
        <w:spacing w:line="480" w:lineRule="auto"/>
        <w:ind w:firstLine="525" w:firstLineChars="250"/>
        <w:rPr>
          <w:sz w:val="28"/>
          <w:szCs w:val="28"/>
        </w:rPr>
      </w:pPr>
      <w:r>
        <w:br w:type="page"/>
      </w:r>
      <w:r>
        <w:rPr>
          <w:rFonts w:hint="eastAsia" w:cs="宋体"/>
          <w:b/>
          <w:bCs/>
          <w:sz w:val="28"/>
          <w:szCs w:val="28"/>
        </w:rPr>
        <w:t>法定代表人身份证明</w:t>
      </w:r>
    </w:p>
    <w:p>
      <w:pPr>
        <w:spacing w:line="560" w:lineRule="exact"/>
        <w:ind w:firstLine="525" w:firstLineChars="250"/>
      </w:pPr>
      <w:r>
        <w:rPr>
          <w:rFonts w:hint="eastAsia" w:cs="宋体"/>
        </w:rPr>
        <w:t>投</w:t>
      </w:r>
      <w:r>
        <w:t xml:space="preserve"> </w:t>
      </w:r>
      <w:r>
        <w:rPr>
          <w:rFonts w:hint="eastAsia" w:cs="宋体"/>
        </w:rPr>
        <w:t>标</w:t>
      </w:r>
      <w:r>
        <w:t xml:space="preserve"> </w:t>
      </w:r>
      <w:r>
        <w:rPr>
          <w:rFonts w:hint="eastAsia" w:cs="宋体"/>
        </w:rPr>
        <w:t>人：</w:t>
      </w:r>
      <w:r>
        <w:rPr>
          <w:u w:val="single"/>
        </w:rPr>
        <w:t xml:space="preserve">                                                        </w:t>
      </w:r>
    </w:p>
    <w:p>
      <w:pPr>
        <w:spacing w:line="560" w:lineRule="exact"/>
        <w:ind w:firstLine="525" w:firstLineChars="250"/>
      </w:pPr>
      <w:r>
        <w:rPr>
          <w:rFonts w:hint="eastAsia" w:cs="宋体"/>
        </w:rPr>
        <w:t>单位性质：</w:t>
      </w:r>
      <w:r>
        <w:rPr>
          <w:u w:val="single"/>
        </w:rPr>
        <w:t xml:space="preserve">                                                        </w:t>
      </w:r>
    </w:p>
    <w:p>
      <w:pPr>
        <w:spacing w:line="560" w:lineRule="exact"/>
        <w:ind w:firstLine="525" w:firstLineChars="250"/>
      </w:pPr>
      <w:r>
        <w:rPr>
          <w:rFonts w:hint="eastAsia" w:cs="宋体"/>
        </w:rPr>
        <w:t>地</w:t>
      </w:r>
      <w:r>
        <w:t xml:space="preserve">    </w:t>
      </w:r>
      <w:r>
        <w:rPr>
          <w:rFonts w:hint="eastAsia" w:cs="宋体"/>
        </w:rPr>
        <w:t>址：</w:t>
      </w:r>
      <w:r>
        <w:rPr>
          <w:u w:val="single"/>
        </w:rPr>
        <w:t xml:space="preserve">                                                        </w:t>
      </w:r>
    </w:p>
    <w:p>
      <w:pPr>
        <w:spacing w:line="560" w:lineRule="exact"/>
        <w:ind w:firstLine="525" w:firstLineChars="250"/>
      </w:pPr>
      <w:r>
        <w:rPr>
          <w:rFonts w:hint="eastAsia" w:cs="宋体"/>
        </w:rPr>
        <w:t>成立时间：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560" w:lineRule="exact"/>
        <w:ind w:firstLine="525" w:firstLineChars="250"/>
      </w:pPr>
      <w:r>
        <w:rPr>
          <w:rFonts w:hint="eastAsia" w:cs="宋体"/>
        </w:rPr>
        <w:t>经营期限：</w:t>
      </w:r>
      <w:r>
        <w:rPr>
          <w:u w:val="single"/>
        </w:rPr>
        <w:t xml:space="preserve">                                                        </w:t>
      </w:r>
    </w:p>
    <w:p>
      <w:pPr>
        <w:spacing w:line="560" w:lineRule="exact"/>
        <w:ind w:firstLine="525" w:firstLineChars="250"/>
      </w:pPr>
      <w:r>
        <w:rPr>
          <w:rFonts w:hint="eastAsia" w:cs="宋体"/>
        </w:rPr>
        <w:t>姓</w:t>
      </w:r>
      <w:r>
        <w:t xml:space="preserve">    </w:t>
      </w:r>
      <w:r>
        <w:rPr>
          <w:rFonts w:hint="eastAsia" w:cs="宋体"/>
        </w:rPr>
        <w:t>名：</w:t>
      </w:r>
      <w:r>
        <w:rPr>
          <w:u w:val="single"/>
        </w:rPr>
        <w:t xml:space="preserve">                          </w:t>
      </w:r>
      <w:r>
        <w:rPr>
          <w:rFonts w:hint="eastAsia" w:cs="宋体"/>
        </w:rPr>
        <w:t>性</w:t>
      </w:r>
      <w:r>
        <w:t xml:space="preserve">     </w:t>
      </w:r>
      <w:r>
        <w:rPr>
          <w:rFonts w:hint="eastAsia" w:cs="宋体"/>
        </w:rPr>
        <w:t>别：</w:t>
      </w:r>
      <w:r>
        <w:rPr>
          <w:u w:val="single"/>
        </w:rPr>
        <w:t xml:space="preserve">                   </w:t>
      </w:r>
    </w:p>
    <w:p>
      <w:pPr>
        <w:spacing w:line="560" w:lineRule="exact"/>
        <w:ind w:firstLine="525" w:firstLineChars="250"/>
      </w:pPr>
      <w:r>
        <w:rPr>
          <w:rFonts w:hint="eastAsia" w:cs="宋体"/>
        </w:rPr>
        <w:t>年</w:t>
      </w:r>
      <w:r>
        <w:t xml:space="preserve">    </w:t>
      </w:r>
      <w:r>
        <w:rPr>
          <w:rFonts w:hint="eastAsia" w:cs="宋体"/>
        </w:rPr>
        <w:t>龄：</w:t>
      </w:r>
      <w:r>
        <w:rPr>
          <w:u w:val="single"/>
        </w:rPr>
        <w:t xml:space="preserve">                          </w:t>
      </w:r>
      <w:r>
        <w:rPr>
          <w:rFonts w:hint="eastAsia" w:cs="宋体"/>
        </w:rPr>
        <w:t>职</w:t>
      </w:r>
      <w:r>
        <w:t xml:space="preserve">     </w:t>
      </w:r>
      <w:r>
        <w:rPr>
          <w:rFonts w:hint="eastAsia" w:cs="宋体"/>
        </w:rPr>
        <w:t>务：</w:t>
      </w:r>
      <w:r>
        <w:rPr>
          <w:u w:val="single"/>
        </w:rPr>
        <w:t xml:space="preserve">                   </w:t>
      </w:r>
    </w:p>
    <w:p>
      <w:pPr>
        <w:spacing w:line="560" w:lineRule="exact"/>
        <w:ind w:firstLine="525" w:firstLineChars="250"/>
      </w:pPr>
      <w:r>
        <w:rPr>
          <w:rFonts w:hint="eastAsia" w:cs="宋体"/>
        </w:rPr>
        <w:t>系</w:t>
      </w:r>
      <w:r>
        <w:rPr>
          <w:u w:val="single"/>
        </w:rPr>
        <w:t xml:space="preserve">                                                 </w:t>
      </w:r>
      <w:r>
        <w:rPr>
          <w:rFonts w:hint="eastAsia" w:cs="宋体"/>
        </w:rPr>
        <w:t>（投标人名称）的法定代表人。</w:t>
      </w:r>
    </w:p>
    <w:p>
      <w:pPr>
        <w:spacing w:line="560" w:lineRule="exact"/>
        <w:ind w:firstLine="525" w:firstLineChars="250"/>
      </w:pPr>
      <w:r>
        <w:rPr>
          <w:rFonts w:hint="eastAsia" w:cs="宋体"/>
        </w:rPr>
        <w:t>特此证明。</w:t>
      </w:r>
    </w:p>
    <w:p>
      <w:pPr>
        <w:spacing w:line="500" w:lineRule="exact"/>
      </w:pPr>
    </w:p>
    <w:p>
      <w:pPr>
        <w:spacing w:line="500" w:lineRule="exact"/>
      </w:pPr>
    </w:p>
    <w:p>
      <w:pPr>
        <w:wordWrap w:val="0"/>
        <w:spacing w:line="500" w:lineRule="exact"/>
        <w:jc w:val="right"/>
      </w:pPr>
      <w:r>
        <w:rPr>
          <w:rFonts w:hint="eastAsia" w:cs="宋体"/>
        </w:rPr>
        <w:t>投标人：</w:t>
      </w:r>
      <w:r>
        <w:rPr>
          <w:u w:val="single"/>
        </w:rPr>
        <w:t xml:space="preserve">                          </w:t>
      </w:r>
      <w:r>
        <w:rPr>
          <w:rFonts w:hint="eastAsia" w:cs="宋体"/>
        </w:rPr>
        <w:t>（盖单位章）</w:t>
      </w:r>
    </w:p>
    <w:p>
      <w:pPr>
        <w:wordWrap w:val="0"/>
        <w:spacing w:line="500" w:lineRule="exact"/>
        <w:jc w:val="right"/>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widowControl/>
        <w:ind w:firstLine="420" w:firstLineChars="200"/>
        <w:jc w:val="left"/>
      </w:pPr>
    </w:p>
    <w:p>
      <w:pPr>
        <w:pStyle w:val="3"/>
        <w:rPr>
          <w:rFonts w:cs="黑体"/>
        </w:rPr>
      </w:pPr>
      <w:bookmarkStart w:id="241" w:name="_Toc389065238"/>
      <w:bookmarkStart w:id="242" w:name="_Toc407135168"/>
      <w:bookmarkStart w:id="243" w:name="_Toc184635071"/>
    </w:p>
    <w:p>
      <w:pPr>
        <w:pStyle w:val="3"/>
        <w:rPr>
          <w:rFonts w:cs="黑体"/>
        </w:rPr>
      </w:pPr>
    </w:p>
    <w:p>
      <w:pPr>
        <w:pStyle w:val="3"/>
        <w:rPr>
          <w:rFonts w:cs="黑体"/>
        </w:rPr>
      </w:pPr>
    </w:p>
    <w:p>
      <w:pPr>
        <w:rPr>
          <w:rFonts w:cs="黑体"/>
        </w:rPr>
      </w:pPr>
    </w:p>
    <w:p>
      <w:pPr>
        <w:pStyle w:val="2"/>
        <w:rPr>
          <w:rFonts w:cs="黑体"/>
        </w:rPr>
      </w:pPr>
    </w:p>
    <w:p>
      <w:pPr>
        <w:pStyle w:val="2"/>
        <w:rPr>
          <w:rFonts w:cs="黑体"/>
        </w:rPr>
      </w:pPr>
    </w:p>
    <w:p>
      <w:pPr>
        <w:pStyle w:val="3"/>
        <w:rPr>
          <w:rFonts w:cs="黑体"/>
        </w:rPr>
      </w:pPr>
    </w:p>
    <w:p>
      <w:pPr>
        <w:pStyle w:val="3"/>
        <w:jc w:val="center"/>
      </w:pPr>
      <w:bookmarkStart w:id="244" w:name="_Toc12119"/>
      <w:r>
        <w:rPr>
          <w:rFonts w:hint="eastAsia" w:cs="黑体"/>
        </w:rPr>
        <w:t>第三章</w:t>
      </w:r>
      <w:r>
        <w:t xml:space="preserve">  </w:t>
      </w:r>
      <w:r>
        <w:rPr>
          <w:rFonts w:hint="eastAsia" w:cs="黑体"/>
        </w:rPr>
        <w:t>评标办法（综合评估法）</w:t>
      </w:r>
      <w:bookmarkEnd w:id="241"/>
      <w:bookmarkEnd w:id="242"/>
      <w:bookmarkEnd w:id="244"/>
    </w:p>
    <w:p>
      <w:pPr>
        <w:pStyle w:val="3"/>
        <w:jc w:val="center"/>
      </w:pPr>
      <w:bookmarkStart w:id="245" w:name="_Toc389065239"/>
      <w:bookmarkStart w:id="246" w:name="_Toc407135169"/>
      <w:bookmarkStart w:id="247" w:name="_Toc1526"/>
      <w:r>
        <w:rPr>
          <w:rFonts w:hint="eastAsia" w:cs="黑体"/>
        </w:rPr>
        <w:t>评标办法前附表</w:t>
      </w:r>
      <w:bookmarkEnd w:id="245"/>
      <w:bookmarkEnd w:id="246"/>
      <w:bookmarkEnd w:id="247"/>
    </w:p>
    <w:tbl>
      <w:tblPr>
        <w:tblStyle w:val="14"/>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
        <w:gridCol w:w="384"/>
        <w:gridCol w:w="940"/>
        <w:gridCol w:w="754"/>
        <w:gridCol w:w="1559"/>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shd w:val="clear" w:color="auto" w:fill="E6E6E6"/>
            <w:vAlign w:val="center"/>
          </w:tcPr>
          <w:p>
            <w:pPr>
              <w:spacing w:line="360" w:lineRule="auto"/>
              <w:jc w:val="center"/>
            </w:pPr>
            <w:r>
              <w:rPr>
                <w:rFonts w:hint="eastAsia" w:cs="宋体"/>
              </w:rPr>
              <w:t>条款号</w:t>
            </w:r>
          </w:p>
        </w:tc>
        <w:tc>
          <w:tcPr>
            <w:tcW w:w="3637" w:type="dxa"/>
            <w:gridSpan w:val="4"/>
            <w:shd w:val="clear" w:color="auto" w:fill="E6E6E6"/>
            <w:vAlign w:val="center"/>
          </w:tcPr>
          <w:p>
            <w:pPr>
              <w:spacing w:line="360" w:lineRule="auto"/>
              <w:jc w:val="center"/>
            </w:pPr>
            <w:r>
              <w:rPr>
                <w:rFonts w:hint="eastAsia" w:cs="宋体"/>
              </w:rPr>
              <w:t>评审因素</w:t>
            </w:r>
          </w:p>
        </w:tc>
        <w:tc>
          <w:tcPr>
            <w:tcW w:w="5714" w:type="dxa"/>
            <w:shd w:val="clear" w:color="auto" w:fill="E6E6E6"/>
            <w:vAlign w:val="center"/>
          </w:tcPr>
          <w:p>
            <w:pPr>
              <w:spacing w:line="360" w:lineRule="auto"/>
              <w:jc w:val="center"/>
            </w:pPr>
            <w:r>
              <w:rPr>
                <w:rFonts w:hint="eastAsia"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80" w:type="dxa"/>
            <w:gridSpan w:val="2"/>
            <w:vMerge w:val="restart"/>
            <w:vAlign w:val="center"/>
          </w:tcPr>
          <w:p>
            <w:pPr>
              <w:spacing w:line="360" w:lineRule="auto"/>
              <w:jc w:val="center"/>
            </w:pPr>
            <w:r>
              <w:rPr>
                <w:rFonts w:hint="eastAsia"/>
              </w:rPr>
              <w:t>2.1.1</w:t>
            </w:r>
          </w:p>
        </w:tc>
        <w:tc>
          <w:tcPr>
            <w:tcW w:w="384" w:type="dxa"/>
            <w:vMerge w:val="restart"/>
            <w:vAlign w:val="center"/>
          </w:tcPr>
          <w:p>
            <w:pPr>
              <w:spacing w:line="360" w:lineRule="auto"/>
              <w:jc w:val="center"/>
            </w:pPr>
            <w:r>
              <w:rPr>
                <w:rFonts w:hint="eastAsia"/>
              </w:rPr>
              <w:t>资格评审标准</w:t>
            </w:r>
          </w:p>
        </w:tc>
        <w:tc>
          <w:tcPr>
            <w:tcW w:w="940" w:type="dxa"/>
            <w:vMerge w:val="restart"/>
            <w:vAlign w:val="center"/>
          </w:tcPr>
          <w:p>
            <w:pPr>
              <w:spacing w:line="360" w:lineRule="auto"/>
              <w:jc w:val="center"/>
            </w:pPr>
            <w:r>
              <w:rPr>
                <w:rFonts w:hint="eastAsia" w:cs="宋体"/>
              </w:rPr>
              <w:t>☑有限数量制</w:t>
            </w:r>
          </w:p>
        </w:tc>
        <w:tc>
          <w:tcPr>
            <w:tcW w:w="8027" w:type="dxa"/>
            <w:gridSpan w:val="3"/>
            <w:vAlign w:val="center"/>
          </w:tcPr>
          <w:p>
            <w:pPr>
              <w:spacing w:line="360" w:lineRule="auto"/>
            </w:pPr>
            <w:r>
              <w:t>1</w:t>
            </w:r>
            <w:r>
              <w:rPr>
                <w:rFonts w:hint="eastAsia" w:cs="宋体"/>
              </w:rPr>
              <w:t>、投标人符合第二章</w:t>
            </w:r>
            <w:r>
              <w:t>“</w:t>
            </w:r>
            <w:r>
              <w:rPr>
                <w:rFonts w:hint="eastAsia" w:cs="宋体"/>
              </w:rPr>
              <w:t>投标人须知</w:t>
            </w:r>
            <w:r>
              <w:t>”</w:t>
            </w:r>
            <w:r>
              <w:rPr>
                <w:rFonts w:hint="eastAsia" w:cs="宋体"/>
              </w:rPr>
              <w:t>第</w:t>
            </w:r>
            <w:r>
              <w:t>1.4</w:t>
            </w:r>
            <w:r>
              <w:rPr>
                <w:rFonts w:hint="eastAsia" w:cs="宋体"/>
              </w:rPr>
              <w:t>项规定的，且按规定提交了第二章</w:t>
            </w:r>
            <w:r>
              <w:t>“</w:t>
            </w:r>
            <w:r>
              <w:rPr>
                <w:rFonts w:hint="eastAsia" w:cs="宋体"/>
              </w:rPr>
              <w:t>投标人须知前附表</w:t>
            </w:r>
            <w:r>
              <w:t>”3.1.1</w:t>
            </w:r>
            <w:r>
              <w:rPr>
                <w:rFonts w:hint="eastAsia" w:cs="宋体"/>
              </w:rPr>
              <w:t>项资格审查部分（</w:t>
            </w:r>
            <w:r>
              <w:t xml:space="preserve"> </w:t>
            </w:r>
            <w:r>
              <w:rPr>
                <w:rFonts w:hint="eastAsia"/>
              </w:rPr>
              <w:t>1</w:t>
            </w:r>
            <w:r>
              <w:t xml:space="preserve"> </w:t>
            </w:r>
            <w:r>
              <w:rPr>
                <w:rFonts w:hint="eastAsia" w:cs="宋体"/>
              </w:rPr>
              <w:t>）～（</w:t>
            </w:r>
            <w:r>
              <w:rPr>
                <w:rFonts w:hint="eastAsia"/>
                <w:lang w:val="en-US" w:eastAsia="zh-CN"/>
              </w:rPr>
              <w:t>7</w:t>
            </w:r>
            <w:r>
              <w:rPr>
                <w:rFonts w:hint="eastAsia" w:cs="宋体"/>
              </w:rPr>
              <w:t>）项内容的，方可进行资格审查评分。</w:t>
            </w:r>
          </w:p>
          <w:p>
            <w:pPr>
              <w:spacing w:line="360" w:lineRule="auto"/>
            </w:pPr>
            <w:r>
              <w:t>2</w:t>
            </w:r>
            <w:r>
              <w:rPr>
                <w:rFonts w:hint="eastAsia" w:cs="宋体"/>
              </w:rPr>
              <w:t>、资格后审总分满分为</w:t>
            </w:r>
            <w:r>
              <w:t>100</w:t>
            </w:r>
            <w:r>
              <w:rPr>
                <w:rFonts w:hint="eastAsia" w:cs="宋体"/>
              </w:rPr>
              <w:t>分，总分</w:t>
            </w:r>
            <w:r>
              <w:t>60</w:t>
            </w:r>
            <w:r>
              <w:rPr>
                <w:rFonts w:hint="eastAsia" w:cs="宋体"/>
              </w:rPr>
              <w:t>分及以上为合格，按得分由高到低的顺序选择</w:t>
            </w:r>
            <w:r>
              <w:rPr>
                <w:rFonts w:hint="eastAsia" w:cs="宋体"/>
                <w:u w:val="single"/>
              </w:rPr>
              <w:t xml:space="preserve">  </w:t>
            </w:r>
            <w:r>
              <w:rPr>
                <w:rFonts w:hint="eastAsia"/>
                <w:u w:val="single"/>
              </w:rPr>
              <w:t xml:space="preserve">9  </w:t>
            </w:r>
            <w:r>
              <w:rPr>
                <w:rFonts w:hint="eastAsia" w:cs="宋体"/>
              </w:rPr>
              <w:t>家投标单位作为合格投标人进入本工程的下一阶段评审，如前第</w:t>
            </w:r>
            <w:r>
              <w:rPr>
                <w:u w:val="single"/>
              </w:rPr>
              <w:t xml:space="preserve"> </w:t>
            </w:r>
            <w:r>
              <w:rPr>
                <w:rFonts w:hint="eastAsia"/>
                <w:u w:val="single"/>
              </w:rPr>
              <w:t>9</w:t>
            </w:r>
            <w:r>
              <w:rPr>
                <w:u w:val="single"/>
              </w:rPr>
              <w:t xml:space="preserve"> </w:t>
            </w:r>
            <w:r>
              <w:rPr>
                <w:rFonts w:hint="eastAsia" w:cs="宋体"/>
              </w:rPr>
              <w:t>名有得分相同的，则一并进入下一阶段评审，如参加投标的单位不足</w:t>
            </w:r>
            <w:r>
              <w:rPr>
                <w:u w:val="single"/>
              </w:rPr>
              <w:t xml:space="preserve">  </w:t>
            </w:r>
            <w:r>
              <w:rPr>
                <w:rFonts w:hint="eastAsia"/>
                <w:u w:val="single"/>
              </w:rPr>
              <w:t>9</w:t>
            </w:r>
            <w:r>
              <w:rPr>
                <w:u w:val="single"/>
              </w:rPr>
              <w:t xml:space="preserve">  </w:t>
            </w:r>
            <w:r>
              <w:rPr>
                <w:rFonts w:hint="eastAsia" w:cs="宋体"/>
              </w:rPr>
              <w:t>名（含</w:t>
            </w:r>
            <w:r>
              <w:rPr>
                <w:u w:val="single"/>
              </w:rPr>
              <w:t xml:space="preserve">  </w:t>
            </w:r>
            <w:r>
              <w:rPr>
                <w:rFonts w:hint="eastAsia"/>
                <w:u w:val="single"/>
              </w:rPr>
              <w:t>9</w:t>
            </w:r>
            <w:r>
              <w:rPr>
                <w:u w:val="single"/>
              </w:rPr>
              <w:t xml:space="preserve"> </w:t>
            </w:r>
            <w:r>
              <w:rPr>
                <w:rFonts w:hint="eastAsia" w:cs="宋体"/>
              </w:rPr>
              <w:t>名），则全部达到合格分数线的投标人进入下一阶段评审。</w:t>
            </w:r>
          </w:p>
          <w:p>
            <w:pPr>
              <w:spacing w:line="360" w:lineRule="auto"/>
            </w:pPr>
            <w:r>
              <w:rPr>
                <w:rFonts w:hint="eastAsia" w:eastAsia="楷体_GB2312" w:cs="楷体_GB2312"/>
              </w:rPr>
              <w:t>【备注：参照建市〔</w:t>
            </w:r>
            <w:r>
              <w:rPr>
                <w:rFonts w:eastAsia="楷体_GB2312"/>
              </w:rPr>
              <w:t>2005</w:t>
            </w:r>
            <w:r>
              <w:rPr>
                <w:rFonts w:hint="eastAsia" w:eastAsia="楷体_GB2312" w:cs="楷体_GB2312"/>
              </w:rPr>
              <w:t>〕</w:t>
            </w:r>
            <w:r>
              <w:rPr>
                <w:rFonts w:eastAsia="楷体_GB2312"/>
              </w:rPr>
              <w:t>208</w:t>
            </w:r>
            <w:r>
              <w:rPr>
                <w:rFonts w:hint="eastAsia" w:eastAsia="楷体_GB2312" w:cs="楷体_GB2312"/>
              </w:rPr>
              <w:t>号文，原则上工程投资额</w:t>
            </w:r>
            <w:r>
              <w:rPr>
                <w:rFonts w:eastAsia="楷体_GB2312"/>
              </w:rPr>
              <w:t>1000</w:t>
            </w:r>
            <w:r>
              <w:rPr>
                <w:rFonts w:hint="eastAsia" w:eastAsia="楷体_GB2312" w:cs="楷体_GB2312"/>
              </w:rPr>
              <w:t>万元以上的工程项目，合格投标人家数应当不少于</w:t>
            </w:r>
            <w:r>
              <w:rPr>
                <w:rFonts w:eastAsia="楷体_GB2312"/>
              </w:rPr>
              <w:t>9</w:t>
            </w:r>
            <w:r>
              <w:rPr>
                <w:rFonts w:hint="eastAsia" w:eastAsia="楷体_GB2312" w:cs="楷体_GB2312"/>
              </w:rPr>
              <w:t>个；工程投资额</w:t>
            </w:r>
            <w:r>
              <w:rPr>
                <w:rFonts w:eastAsia="楷体_GB2312"/>
              </w:rPr>
              <w:t>1000</w:t>
            </w:r>
            <w:r>
              <w:rPr>
                <w:rFonts w:hint="eastAsia" w:eastAsia="楷体_GB2312" w:cs="楷体_GB2312"/>
              </w:rPr>
              <w:t>万元以下的工程项目，合格投标人家数应当不少于</w:t>
            </w:r>
            <w:r>
              <w:rPr>
                <w:rFonts w:eastAsia="楷体_GB2312"/>
              </w:rPr>
              <w:t>7</w:t>
            </w:r>
            <w:r>
              <w:rPr>
                <w:rFonts w:hint="eastAsia" w:eastAsia="楷体_GB2312" w:cs="楷体_GB23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2"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（一）企业基本情况</w:t>
            </w:r>
          </w:p>
          <w:p>
            <w:pPr>
              <w:spacing w:line="360" w:lineRule="auto"/>
            </w:pPr>
            <w:r>
              <w:rPr>
                <w:rFonts w:hint="eastAsia" w:cs="宋体"/>
              </w:rPr>
              <w:t>（满分</w:t>
            </w:r>
            <w:r>
              <w:rPr>
                <w:u w:val="single"/>
              </w:rPr>
              <w:t xml:space="preserve"> </w:t>
            </w:r>
            <w:r>
              <w:rPr>
                <w:rFonts w:hint="eastAsia"/>
                <w:u w:val="single"/>
              </w:rPr>
              <w:t>25</w:t>
            </w:r>
            <w:r>
              <w:rPr>
                <w:rFonts w:hint="eastAsia" w:cs="宋体"/>
              </w:rPr>
              <w:t>分）</w:t>
            </w:r>
          </w:p>
        </w:tc>
        <w:tc>
          <w:tcPr>
            <w:tcW w:w="5714" w:type="dxa"/>
            <w:vAlign w:val="center"/>
          </w:tcPr>
          <w:p>
            <w:pPr>
              <w:numPr>
                <w:ilvl w:val="0"/>
                <w:numId w:val="4"/>
              </w:numPr>
              <w:spacing w:line="340" w:lineRule="exact"/>
              <w:rPr>
                <w:b/>
                <w:bCs/>
              </w:rPr>
            </w:pPr>
            <w:r>
              <w:rPr>
                <w:rFonts w:hint="eastAsia"/>
                <w:b/>
                <w:bCs/>
              </w:rPr>
              <w:t>资质条件：（满分15分）</w:t>
            </w:r>
          </w:p>
          <w:p>
            <w:pPr>
              <w:spacing w:line="340" w:lineRule="exact"/>
            </w:pPr>
            <w:r>
              <w:t>①具备建筑工程施工总承包壹级</w:t>
            </w:r>
            <w:r>
              <w:rPr>
                <w:rFonts w:hint="eastAsia"/>
              </w:rPr>
              <w:t>及以上</w:t>
            </w:r>
            <w:r>
              <w:t>的得</w:t>
            </w:r>
            <w:r>
              <w:rPr>
                <w:rFonts w:hint="eastAsia"/>
              </w:rPr>
              <w:t>15</w:t>
            </w:r>
            <w:r>
              <w:t>分</w:t>
            </w:r>
            <w:r>
              <w:rPr>
                <w:rFonts w:hint="eastAsia"/>
              </w:rPr>
              <w:t>；</w:t>
            </w:r>
          </w:p>
          <w:p>
            <w:pPr>
              <w:spacing w:line="340" w:lineRule="exact"/>
            </w:pPr>
            <w:r>
              <w:t>②具备建筑工程施工总承包贰级的得</w:t>
            </w:r>
            <w:r>
              <w:rPr>
                <w:rFonts w:hint="eastAsia"/>
              </w:rPr>
              <w:t>14</w:t>
            </w:r>
            <w:r>
              <w:t>分；</w:t>
            </w:r>
          </w:p>
          <w:p>
            <w:pPr>
              <w:numPr>
                <w:ilvl w:val="0"/>
                <w:numId w:val="4"/>
              </w:numPr>
              <w:spacing w:line="340" w:lineRule="exact"/>
              <w:rPr>
                <w:b/>
                <w:bCs/>
              </w:rPr>
            </w:pPr>
            <w:r>
              <w:rPr>
                <w:rFonts w:hint="eastAsia"/>
                <w:b/>
                <w:bCs/>
              </w:rPr>
              <w:t>考核期内完成过类似工程项目：满分（3分）</w:t>
            </w:r>
          </w:p>
          <w:p>
            <w:pPr>
              <w:spacing w:line="340" w:lineRule="exact"/>
              <w:rPr>
                <w:rFonts w:ascii="宋体" w:hAnsi="宋体"/>
              </w:rPr>
            </w:pPr>
            <w:r>
              <w:rPr>
                <w:rFonts w:hint="eastAsia" w:ascii="宋体" w:hAnsi="宋体"/>
              </w:rPr>
              <w:t>①至投标截止时间止不超过 3 年以来完成过质量合格的</w:t>
            </w:r>
            <w:r>
              <w:rPr>
                <w:rFonts w:hint="eastAsia" w:ascii="宋体" w:hAnsi="宋体"/>
                <w:lang w:val="en-US" w:eastAsia="zh-CN"/>
              </w:rPr>
              <w:t>65</w:t>
            </w:r>
            <w:r>
              <w:rPr>
                <w:rFonts w:hint="eastAsia" w:ascii="宋体" w:hAnsi="宋体"/>
              </w:rPr>
              <w:t>00万元以上（含</w:t>
            </w:r>
            <w:r>
              <w:rPr>
                <w:rFonts w:hint="eastAsia" w:ascii="宋体" w:hAnsi="宋体"/>
                <w:lang w:val="en-US" w:eastAsia="zh-CN"/>
              </w:rPr>
              <w:t>65</w:t>
            </w:r>
            <w:r>
              <w:rPr>
                <w:rFonts w:hint="eastAsia" w:ascii="宋体" w:hAnsi="宋体"/>
              </w:rPr>
              <w:t>00万元）的建筑工程业绩，每项得2分；</w:t>
            </w:r>
          </w:p>
          <w:p>
            <w:pPr>
              <w:spacing w:line="340" w:lineRule="exact"/>
              <w:rPr>
                <w:rFonts w:ascii="宋体" w:hAnsi="宋体"/>
              </w:rPr>
            </w:pPr>
            <w:r>
              <w:rPr>
                <w:rFonts w:hint="eastAsia" w:ascii="宋体" w:hAnsi="宋体"/>
              </w:rPr>
              <w:t>②至投标截止时间止不超过 3 年以来完成过质量合格的</w:t>
            </w:r>
            <w:r>
              <w:rPr>
                <w:rFonts w:hint="eastAsia" w:ascii="宋体" w:hAnsi="宋体"/>
                <w:lang w:val="en-US" w:eastAsia="zh-CN"/>
              </w:rPr>
              <w:t>5</w:t>
            </w:r>
            <w:r>
              <w:rPr>
                <w:rFonts w:hint="eastAsia" w:ascii="宋体" w:hAnsi="宋体"/>
              </w:rPr>
              <w:t>000万元（含</w:t>
            </w:r>
            <w:r>
              <w:rPr>
                <w:rFonts w:hint="eastAsia" w:ascii="宋体" w:hAnsi="宋体"/>
                <w:lang w:val="en-US" w:eastAsia="zh-CN"/>
              </w:rPr>
              <w:t>5</w:t>
            </w:r>
            <w:r>
              <w:rPr>
                <w:rFonts w:hint="eastAsia" w:ascii="宋体" w:hAnsi="宋体"/>
              </w:rPr>
              <w:t>000万元）至</w:t>
            </w:r>
            <w:r>
              <w:rPr>
                <w:rFonts w:hint="eastAsia" w:ascii="宋体" w:hAnsi="宋体"/>
                <w:lang w:val="en-US" w:eastAsia="zh-CN"/>
              </w:rPr>
              <w:t>65</w:t>
            </w:r>
            <w:r>
              <w:rPr>
                <w:rFonts w:hint="eastAsia" w:ascii="宋体" w:hAnsi="宋体"/>
              </w:rPr>
              <w:t>00万元（不含</w:t>
            </w:r>
            <w:r>
              <w:rPr>
                <w:rFonts w:hint="eastAsia" w:ascii="宋体" w:hAnsi="宋体"/>
                <w:lang w:val="en-US" w:eastAsia="zh-CN"/>
              </w:rPr>
              <w:t>65</w:t>
            </w:r>
            <w:r>
              <w:rPr>
                <w:rFonts w:hint="eastAsia" w:ascii="宋体" w:hAnsi="宋体"/>
              </w:rPr>
              <w:t>00万元）的建筑工程业绩，每项得1分。</w:t>
            </w:r>
          </w:p>
          <w:p>
            <w:pPr>
              <w:pStyle w:val="2"/>
              <w:spacing w:line="340" w:lineRule="exact"/>
              <w:rPr>
                <w:sz w:val="21"/>
              </w:rPr>
            </w:pPr>
            <w:r>
              <w:rPr>
                <w:rFonts w:hint="eastAsia"/>
                <w:sz w:val="21"/>
              </w:rPr>
              <w:t>【备注：同一工程项目以最高业绩计分，不重复计分】</w:t>
            </w:r>
          </w:p>
          <w:p>
            <w:pPr>
              <w:pStyle w:val="2"/>
              <w:spacing w:line="340" w:lineRule="exact"/>
              <w:rPr>
                <w:rFonts w:ascii="宋体" w:hAnsi="宋体" w:cs="宋体"/>
                <w:b/>
                <w:bCs w:val="0"/>
                <w:sz w:val="21"/>
              </w:rPr>
            </w:pPr>
            <w:r>
              <w:rPr>
                <w:rFonts w:hint="eastAsia" w:ascii="宋体" w:hAnsi="宋体" w:cs="宋体"/>
                <w:b/>
                <w:bCs w:val="0"/>
                <w:sz w:val="21"/>
              </w:rPr>
              <w:t>（3）企业管理体系及诉讼等情况：满分（7分）</w:t>
            </w:r>
          </w:p>
          <w:p>
            <w:pPr>
              <w:spacing w:line="340" w:lineRule="exact"/>
              <w:rPr>
                <w:rFonts w:ascii="宋体" w:hAnsi="宋体"/>
              </w:rPr>
            </w:pPr>
            <w:r>
              <w:rPr>
                <w:rFonts w:hint="eastAsia" w:ascii="宋体" w:hAnsi="宋体"/>
              </w:rPr>
              <w:t>①企业获得质量管理体系认证，且在有效期内的，得2分。</w:t>
            </w:r>
          </w:p>
          <w:p>
            <w:pPr>
              <w:spacing w:line="340" w:lineRule="exact"/>
              <w:rPr>
                <w:rFonts w:ascii="宋体" w:hAnsi="宋体"/>
              </w:rPr>
            </w:pPr>
            <w:r>
              <w:rPr>
                <w:rFonts w:hint="eastAsia" w:ascii="宋体" w:hAnsi="宋体"/>
              </w:rPr>
              <w:t>②企业获得环境管理体系认证，且在有效期内的，得2分。</w:t>
            </w:r>
          </w:p>
          <w:p>
            <w:pPr>
              <w:spacing w:line="340" w:lineRule="exact"/>
              <w:rPr>
                <w:rFonts w:ascii="宋体" w:hAnsi="宋体"/>
                <w:sz w:val="21"/>
                <w:szCs w:val="21"/>
              </w:rPr>
            </w:pPr>
            <w:r>
              <w:rPr>
                <w:rFonts w:hint="eastAsia" w:ascii="宋体" w:hAnsi="宋体"/>
                <w:sz w:val="21"/>
                <w:szCs w:val="21"/>
              </w:rPr>
              <w:t>③</w:t>
            </w:r>
            <w:r>
              <w:rPr>
                <w:rFonts w:hint="eastAsia" w:ascii="宋体" w:hAnsi="宋体"/>
                <w:spacing w:val="-8"/>
                <w:sz w:val="21"/>
                <w:szCs w:val="21"/>
              </w:rPr>
              <w:t>企业获得职业健康管理体系认证，且在有效期内的，得2分。</w:t>
            </w:r>
          </w:p>
          <w:p>
            <w:pPr>
              <w:pStyle w:val="2"/>
              <w:spacing w:line="340" w:lineRule="exact"/>
            </w:pPr>
            <w:r>
              <w:rPr>
                <w:rFonts w:hint="eastAsia" w:ascii="宋体" w:hAnsi="宋体"/>
                <w:sz w:val="21"/>
                <w:szCs w:val="21"/>
              </w:rPr>
              <w:t>④近三年没发生过诉讼及仲裁情况（发生的诉讼和仲裁情况仅限于投标人胜诉的）得1分，败诉的得0分。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（二）企业诚信情况</w:t>
            </w:r>
          </w:p>
          <w:p>
            <w:pPr>
              <w:spacing w:line="360" w:lineRule="auto"/>
            </w:pPr>
            <w:r>
              <w:rPr>
                <w:rFonts w:hint="eastAsia" w:cs="宋体"/>
              </w:rPr>
              <w:t>（满分</w:t>
            </w:r>
            <w:r>
              <w:rPr>
                <w:u w:val="single"/>
              </w:rPr>
              <w:t xml:space="preserve"> 10 </w:t>
            </w:r>
            <w:r>
              <w:rPr>
                <w:rFonts w:hint="eastAsia" w:cs="宋体"/>
              </w:rPr>
              <w:t>分）</w:t>
            </w:r>
          </w:p>
        </w:tc>
        <w:tc>
          <w:tcPr>
            <w:tcW w:w="5714" w:type="dxa"/>
            <w:vAlign w:val="center"/>
          </w:tcPr>
          <w:p>
            <w:pPr>
              <w:spacing w:line="312" w:lineRule="auto"/>
            </w:pPr>
            <w:r>
              <w:rPr>
                <w:rFonts w:hint="eastAsia"/>
                <w:b/>
                <w:bCs/>
              </w:rPr>
              <w:t>（1）获奖情况</w:t>
            </w:r>
            <w:r>
              <w:rPr>
                <w:rFonts w:hint="eastAsia"/>
              </w:rPr>
              <w:t>【备注：招标人可以参考企业信誉一览表内容（不应少于三类）自行确定评审项目类别及评分标准。其中，同一工程项目以最高奖项计分，不重复计分】；</w:t>
            </w:r>
          </w:p>
          <w:p>
            <w:pPr>
              <w:spacing w:line="420" w:lineRule="exact"/>
              <w:rPr>
                <w:rFonts w:ascii="宋体" w:hAnsi="宋体" w:cs="宋体"/>
              </w:rPr>
            </w:pPr>
            <w:r>
              <w:rPr>
                <w:rFonts w:hint="eastAsia"/>
              </w:rPr>
              <w:t>①企业完成的工程获得</w:t>
            </w:r>
            <w:r>
              <w:t>“</w:t>
            </w:r>
            <w:r>
              <w:rPr>
                <w:rFonts w:hint="eastAsia"/>
              </w:rPr>
              <w:t>广西壮族自治区主席质量奖、中国建设工程鲁班奖、市政金杯示范工程奖、詹天佑土木工程奖</w:t>
            </w:r>
            <w:r>
              <w:t>”</w:t>
            </w:r>
            <w:r>
              <w:rPr>
                <w:rFonts w:hint="eastAsia"/>
              </w:rPr>
              <w:t>，从获奖证书颁发之日起至投标截止之日止不超过三年的，每个得4分。满分10分。</w:t>
            </w:r>
          </w:p>
          <w:p>
            <w:pPr>
              <w:spacing w:line="420" w:lineRule="exact"/>
              <w:rPr>
                <w:rFonts w:ascii="宋体" w:hAnsi="宋体" w:cs="宋体"/>
              </w:rPr>
            </w:pPr>
            <w:r>
              <w:rPr>
                <w:rFonts w:hint="eastAsia" w:ascii="宋体" w:hAnsi="宋体" w:cs="宋体"/>
              </w:rPr>
              <w:t>②</w:t>
            </w:r>
            <w:r>
              <w:t>企业承建或完成的工程获得广西壮族自治区级工程质量或安全文明工地奖（建筑施工安全文明标准化工地）、广西壮族自治区级建筑装饰工程优质奖，从获奖证书颁发之日起至投标截止之日止不超过二年的，每个得</w:t>
            </w:r>
            <w:r>
              <w:rPr>
                <w:rFonts w:hint="eastAsia"/>
              </w:rPr>
              <w:t>3</w:t>
            </w:r>
            <w:r>
              <w:t>分</w:t>
            </w:r>
            <w:r>
              <w:rPr>
                <w:rFonts w:hint="eastAsia"/>
              </w:rPr>
              <w:t>，满分10分。</w:t>
            </w:r>
          </w:p>
          <w:p>
            <w:pPr>
              <w:spacing w:line="420" w:lineRule="exact"/>
            </w:pPr>
            <w:r>
              <w:rPr>
                <w:rFonts w:hint="eastAsia" w:ascii="宋体" w:hAnsi="宋体" w:cs="宋体"/>
              </w:rPr>
              <w:t>③企业承建或完成的工程获得广西设区市级工程质量或安全文明工地奖（建筑施工安全文明标准化工地），从获奖证书颁发之日起至投标截止之日止不超过一年的，每个得1分，满分10分。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（三）项目经理情况</w:t>
            </w:r>
          </w:p>
          <w:p>
            <w:pPr>
              <w:spacing w:line="360" w:lineRule="auto"/>
            </w:pPr>
            <w:r>
              <w:rPr>
                <w:rFonts w:hint="eastAsia" w:cs="宋体"/>
              </w:rPr>
              <w:t>（满分</w:t>
            </w:r>
            <w:r>
              <w:rPr>
                <w:u w:val="single"/>
              </w:rPr>
              <w:t xml:space="preserve"> 15 </w:t>
            </w:r>
            <w:r>
              <w:rPr>
                <w:rFonts w:hint="eastAsia" w:cs="宋体"/>
              </w:rPr>
              <w:t>分）</w:t>
            </w:r>
          </w:p>
        </w:tc>
        <w:tc>
          <w:tcPr>
            <w:tcW w:w="5714" w:type="dxa"/>
            <w:vAlign w:val="center"/>
          </w:tcPr>
          <w:p>
            <w:pPr>
              <w:spacing w:line="360" w:lineRule="auto"/>
              <w:rPr>
                <w:b/>
                <w:bCs/>
              </w:rPr>
            </w:pPr>
            <w:r>
              <w:rPr>
                <w:rFonts w:hint="eastAsia"/>
                <w:b/>
                <w:bCs/>
              </w:rPr>
              <w:t>（1）项目经理注册资格：（满分7分）</w:t>
            </w:r>
          </w:p>
          <w:p>
            <w:pPr>
              <w:spacing w:line="360" w:lineRule="auto"/>
              <w:rPr>
                <w:rFonts w:ascii="宋体" w:hAnsi="宋体"/>
              </w:rPr>
            </w:pPr>
            <w:r>
              <w:rPr>
                <w:rFonts w:hint="eastAsia"/>
              </w:rPr>
              <w:t>①</w:t>
            </w:r>
            <w:r>
              <w:rPr>
                <w:rFonts w:hint="eastAsia" w:ascii="宋体" w:hAnsi="宋体"/>
              </w:rPr>
              <w:t>具有建筑工程专业壹级注册建造师得7分，</w:t>
            </w:r>
          </w:p>
          <w:p>
            <w:pPr>
              <w:spacing w:line="360" w:lineRule="auto"/>
            </w:pPr>
            <w:r>
              <w:rPr>
                <w:rFonts w:hint="eastAsia" w:ascii="宋体" w:hAnsi="宋体"/>
              </w:rPr>
              <w:t>②具有建筑工程专业贰级注册建造师得</w:t>
            </w:r>
            <w:r>
              <w:rPr>
                <w:rFonts w:hint="eastAsia" w:ascii="宋体" w:hAnsi="宋体"/>
                <w:lang w:val="en-US" w:eastAsia="zh-CN"/>
              </w:rPr>
              <w:t>4</w:t>
            </w:r>
            <w:r>
              <w:rPr>
                <w:rFonts w:hint="eastAsia" w:ascii="宋体" w:hAnsi="宋体"/>
              </w:rPr>
              <w:t>分。</w:t>
            </w:r>
          </w:p>
          <w:p>
            <w:pPr>
              <w:numPr>
                <w:ilvl w:val="0"/>
                <w:numId w:val="5"/>
              </w:numPr>
              <w:spacing w:line="360" w:lineRule="auto"/>
              <w:rPr>
                <w:b/>
                <w:bCs/>
              </w:rPr>
            </w:pPr>
            <w:r>
              <w:rPr>
                <w:rFonts w:hint="eastAsia"/>
                <w:b/>
                <w:bCs/>
              </w:rPr>
              <w:t>项目经理职称：（满分7</w:t>
            </w:r>
            <w:r>
              <w:rPr>
                <w:rFonts w:hint="eastAsia"/>
                <w:b/>
                <w:bCs/>
                <w:lang w:val="en-US" w:eastAsia="zh-CN"/>
              </w:rPr>
              <w:t>.8</w:t>
            </w:r>
            <w:r>
              <w:rPr>
                <w:rFonts w:hint="eastAsia"/>
                <w:b/>
                <w:bCs/>
              </w:rPr>
              <w:t>分）</w:t>
            </w:r>
          </w:p>
          <w:p>
            <w:pPr>
              <w:widowControl/>
              <w:spacing w:line="360" w:lineRule="auto"/>
              <w:jc w:val="left"/>
            </w:pPr>
            <w:r>
              <w:rPr>
                <w:rFonts w:hint="eastAsia"/>
              </w:rPr>
              <w:t>①具有工程系列职称高级职称的得7</w:t>
            </w:r>
            <w:r>
              <w:rPr>
                <w:rFonts w:hint="eastAsia"/>
                <w:lang w:val="en-US" w:eastAsia="zh-CN"/>
              </w:rPr>
              <w:t>.8</w:t>
            </w:r>
            <w:r>
              <w:rPr>
                <w:rFonts w:hint="eastAsia"/>
              </w:rPr>
              <w:t>分；</w:t>
            </w:r>
          </w:p>
          <w:p>
            <w:pPr>
              <w:widowControl/>
              <w:spacing w:line="360" w:lineRule="auto"/>
              <w:jc w:val="left"/>
            </w:pPr>
            <w:r>
              <w:rPr>
                <w:rFonts w:hint="eastAsia"/>
              </w:rPr>
              <w:t>②具有工程系列职称中级职称得</w:t>
            </w:r>
            <w:r>
              <w:rPr>
                <w:rFonts w:hint="eastAsia"/>
                <w:lang w:val="en-US" w:eastAsia="zh-CN"/>
              </w:rPr>
              <w:t>5</w:t>
            </w:r>
            <w:r>
              <w:rPr>
                <w:rFonts w:hint="eastAsia"/>
              </w:rPr>
              <w:t>分；</w:t>
            </w:r>
          </w:p>
          <w:p>
            <w:pPr>
              <w:widowControl/>
              <w:spacing w:line="360" w:lineRule="auto"/>
              <w:jc w:val="left"/>
            </w:pPr>
            <w:r>
              <w:rPr>
                <w:rFonts w:hint="eastAsia"/>
              </w:rPr>
              <w:t>③具有工程系列职称助理工程师的得2分；</w:t>
            </w:r>
          </w:p>
          <w:p>
            <w:pPr>
              <w:numPr>
                <w:ilvl w:val="0"/>
                <w:numId w:val="5"/>
              </w:numPr>
              <w:spacing w:line="360" w:lineRule="auto"/>
              <w:rPr>
                <w:b/>
                <w:bCs/>
              </w:rPr>
            </w:pPr>
            <w:r>
              <w:rPr>
                <w:rFonts w:hint="eastAsia"/>
                <w:b/>
                <w:bCs/>
              </w:rPr>
              <w:t>项目经理业绩：（满分</w:t>
            </w:r>
            <w:r>
              <w:rPr>
                <w:rFonts w:hint="eastAsia"/>
                <w:b/>
                <w:bCs/>
                <w:lang w:val="en-US" w:eastAsia="zh-CN"/>
              </w:rPr>
              <w:t>0.2</w:t>
            </w:r>
            <w:r>
              <w:rPr>
                <w:rFonts w:hint="eastAsia"/>
                <w:b/>
                <w:bCs/>
              </w:rPr>
              <w:t>分）</w:t>
            </w:r>
          </w:p>
          <w:p>
            <w:pPr>
              <w:spacing w:line="360" w:lineRule="auto"/>
            </w:pPr>
            <w:r>
              <w:t>至</w:t>
            </w:r>
            <w:r>
              <w:rPr>
                <w:rFonts w:hint="eastAsia"/>
              </w:rPr>
              <w:t>投标截止时间</w:t>
            </w:r>
            <w:r>
              <w:t>止</w:t>
            </w:r>
            <w:r>
              <w:rPr>
                <w:rFonts w:hint="eastAsia"/>
              </w:rPr>
              <w:t>不超过</w:t>
            </w:r>
            <w:r>
              <w:rPr>
                <w:rFonts w:hint="eastAsia"/>
                <w:u w:val="single"/>
              </w:rPr>
              <w:t xml:space="preserve"> 3 </w:t>
            </w:r>
            <w:r>
              <w:rPr>
                <w:rFonts w:hint="eastAsia"/>
              </w:rPr>
              <w:t>年完成过质量合格的6000万元以上（含6000万元）</w:t>
            </w:r>
            <w:r>
              <w:rPr>
                <w:rFonts w:hint="eastAsia" w:ascii="宋体" w:hAnsi="宋体"/>
              </w:rPr>
              <w:t>建筑工程业绩的每个得0.1分，满分</w:t>
            </w:r>
            <w:r>
              <w:rPr>
                <w:rFonts w:hint="eastAsia" w:ascii="宋体" w:hAnsi="宋体"/>
                <w:lang w:val="en-US" w:eastAsia="zh-CN"/>
              </w:rPr>
              <w:t>0.2</w:t>
            </w:r>
            <w:r>
              <w:rPr>
                <w:rFonts w:hint="eastAsia" w:ascii="宋体" w:hAnsi="宋体"/>
              </w:rPr>
              <w:t>分</w:t>
            </w:r>
            <w:r>
              <w:rPr>
                <w:rFonts w:hint="eastAsia"/>
              </w:rPr>
              <w:t>。</w:t>
            </w:r>
          </w:p>
          <w:p>
            <w:pPr>
              <w:spacing w:line="360" w:lineRule="auto"/>
            </w:pPr>
            <w:r>
              <w:rPr>
                <w:rFonts w:hint="eastAsia"/>
              </w:rPr>
              <w:t>【备注：同一工程项目以最高业绩计分，不重复计分】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（四）技术负责人情况</w:t>
            </w:r>
          </w:p>
          <w:p>
            <w:pPr>
              <w:spacing w:line="360" w:lineRule="auto"/>
            </w:pPr>
            <w:r>
              <w:rPr>
                <w:rFonts w:hint="eastAsia" w:cs="宋体"/>
              </w:rPr>
              <w:t>（满分</w:t>
            </w:r>
            <w:r>
              <w:rPr>
                <w:rFonts w:hint="eastAsia"/>
                <w:u w:val="single"/>
              </w:rPr>
              <w:t>10</w:t>
            </w:r>
            <w:r>
              <w:rPr>
                <w:rFonts w:hint="eastAsia" w:cs="宋体"/>
              </w:rPr>
              <w:t>分）</w:t>
            </w:r>
          </w:p>
        </w:tc>
        <w:tc>
          <w:tcPr>
            <w:tcW w:w="5714" w:type="dxa"/>
            <w:vAlign w:val="center"/>
          </w:tcPr>
          <w:p>
            <w:pPr>
              <w:numPr>
                <w:ilvl w:val="0"/>
                <w:numId w:val="6"/>
              </w:numPr>
              <w:spacing w:line="360" w:lineRule="auto"/>
              <w:rPr>
                <w:b/>
                <w:bCs/>
              </w:rPr>
            </w:pPr>
            <w:r>
              <w:rPr>
                <w:rFonts w:hint="eastAsia"/>
                <w:b/>
                <w:bCs/>
              </w:rPr>
              <w:t>技术负责人专业：（满分5分）</w:t>
            </w:r>
          </w:p>
          <w:p>
            <w:pPr>
              <w:widowControl/>
              <w:spacing w:line="360" w:lineRule="auto"/>
              <w:jc w:val="left"/>
              <w:rPr>
                <w:rFonts w:ascii="宋体" w:hAnsi="宋体"/>
              </w:rPr>
            </w:pPr>
            <w:r>
              <w:rPr>
                <w:rFonts w:hint="eastAsia" w:ascii="宋体" w:hAnsi="宋体"/>
              </w:rPr>
              <w:t>具有建筑工程专业的得5分，其他相关专业的得3分。(此项满分5分)。</w:t>
            </w:r>
          </w:p>
          <w:p>
            <w:pPr>
              <w:widowControl/>
              <w:numPr>
                <w:ilvl w:val="0"/>
                <w:numId w:val="6"/>
              </w:numPr>
              <w:spacing w:line="360" w:lineRule="auto"/>
              <w:jc w:val="left"/>
              <w:rPr>
                <w:b/>
                <w:bCs/>
              </w:rPr>
            </w:pPr>
            <w:r>
              <w:rPr>
                <w:rFonts w:hint="eastAsia"/>
                <w:b/>
                <w:bCs/>
              </w:rPr>
              <w:t>技术负责人职称：（满分4</w:t>
            </w:r>
            <w:r>
              <w:rPr>
                <w:rFonts w:hint="eastAsia"/>
                <w:b/>
                <w:bCs/>
                <w:lang w:val="en-US" w:eastAsia="zh-CN"/>
              </w:rPr>
              <w:t>.8</w:t>
            </w:r>
            <w:r>
              <w:rPr>
                <w:rFonts w:hint="eastAsia"/>
                <w:b/>
                <w:bCs/>
              </w:rPr>
              <w:t>分）</w:t>
            </w:r>
          </w:p>
          <w:p>
            <w:pPr>
              <w:widowControl/>
              <w:spacing w:line="360" w:lineRule="auto"/>
              <w:jc w:val="left"/>
            </w:pPr>
            <w:r>
              <w:rPr>
                <w:rFonts w:hint="eastAsia" w:ascii="宋体" w:hAnsi="宋体"/>
              </w:rPr>
              <w:t>①具有高级职称的得4</w:t>
            </w:r>
            <w:r>
              <w:rPr>
                <w:rFonts w:hint="eastAsia" w:ascii="宋体" w:hAnsi="宋体"/>
                <w:lang w:val="en-US" w:eastAsia="zh-CN"/>
              </w:rPr>
              <w:t>.8</w:t>
            </w:r>
            <w:r>
              <w:rPr>
                <w:rFonts w:hint="eastAsia" w:ascii="宋体" w:hAnsi="宋体"/>
              </w:rPr>
              <w:t>分；</w:t>
            </w:r>
          </w:p>
          <w:p>
            <w:pPr>
              <w:widowControl/>
              <w:spacing w:line="360" w:lineRule="auto"/>
              <w:jc w:val="left"/>
              <w:rPr>
                <w:rFonts w:ascii="宋体" w:hAnsi="宋体"/>
              </w:rPr>
            </w:pPr>
            <w:r>
              <w:rPr>
                <w:rFonts w:hint="eastAsia" w:ascii="宋体" w:hAnsi="宋体"/>
              </w:rPr>
              <w:t>②具有中级职称得2分；</w:t>
            </w:r>
          </w:p>
          <w:p>
            <w:pPr>
              <w:widowControl/>
              <w:numPr>
                <w:ilvl w:val="0"/>
                <w:numId w:val="6"/>
              </w:numPr>
              <w:spacing w:line="360" w:lineRule="auto"/>
              <w:jc w:val="left"/>
              <w:rPr>
                <w:b/>
                <w:bCs/>
              </w:rPr>
            </w:pPr>
            <w:r>
              <w:rPr>
                <w:rFonts w:hint="eastAsia"/>
                <w:b/>
                <w:bCs/>
              </w:rPr>
              <w:t>技术负责人业绩：（满分</w:t>
            </w:r>
            <w:r>
              <w:rPr>
                <w:rFonts w:hint="eastAsia"/>
                <w:b/>
                <w:bCs/>
                <w:lang w:val="en-US" w:eastAsia="zh-CN"/>
              </w:rPr>
              <w:t>0.2</w:t>
            </w:r>
            <w:r>
              <w:rPr>
                <w:rFonts w:hint="eastAsia"/>
                <w:b/>
                <w:bCs/>
              </w:rPr>
              <w:t>分）</w:t>
            </w:r>
          </w:p>
          <w:p>
            <w:pPr>
              <w:spacing w:line="360" w:lineRule="auto"/>
            </w:pPr>
            <w:r>
              <w:rPr>
                <w:rFonts w:hint="eastAsia"/>
              </w:rPr>
              <w:t xml:space="preserve">至投标截止时间止不超过 </w:t>
            </w:r>
            <w:r>
              <w:rPr>
                <w:rFonts w:hint="eastAsia"/>
                <w:u w:val="single"/>
              </w:rPr>
              <w:t xml:space="preserve">3 </w:t>
            </w:r>
            <w:r>
              <w:rPr>
                <w:rFonts w:hint="eastAsia"/>
              </w:rPr>
              <w:t>年完成过质量合格的6000万元以上（含6000万元）</w:t>
            </w:r>
            <w:r>
              <w:rPr>
                <w:rFonts w:hint="eastAsia" w:ascii="宋体" w:hAnsi="宋体"/>
              </w:rPr>
              <w:t>建筑工程业绩的每个得0.1分，满分</w:t>
            </w:r>
            <w:r>
              <w:rPr>
                <w:rFonts w:hint="eastAsia" w:ascii="宋体" w:hAnsi="宋体"/>
                <w:lang w:val="en-US" w:eastAsia="zh-CN"/>
              </w:rPr>
              <w:t>0.2</w:t>
            </w:r>
            <w:r>
              <w:rPr>
                <w:rFonts w:hint="eastAsia" w:ascii="宋体" w:hAnsi="宋体"/>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（五）拟投入本工程管理人员情况（满分</w:t>
            </w:r>
            <w:r>
              <w:rPr>
                <w:u w:val="single"/>
              </w:rPr>
              <w:t>1</w:t>
            </w:r>
            <w:r>
              <w:rPr>
                <w:rFonts w:hint="eastAsia"/>
                <w:u w:val="single"/>
              </w:rPr>
              <w:t>5</w:t>
            </w:r>
            <w:r>
              <w:rPr>
                <w:rFonts w:hint="eastAsia" w:cs="宋体"/>
              </w:rPr>
              <w:t>分）</w:t>
            </w:r>
          </w:p>
        </w:tc>
        <w:tc>
          <w:tcPr>
            <w:tcW w:w="5714" w:type="dxa"/>
            <w:vAlign w:val="center"/>
          </w:tcPr>
          <w:p>
            <w:pPr>
              <w:spacing w:line="360" w:lineRule="auto"/>
              <w:rPr>
                <w:rFonts w:ascii="宋体" w:hAnsi="宋体"/>
                <w:b/>
                <w:bCs/>
              </w:rPr>
            </w:pPr>
            <w:r>
              <w:rPr>
                <w:rFonts w:hint="eastAsia" w:ascii="宋体" w:hAnsi="宋体"/>
                <w:b/>
                <w:bCs/>
              </w:rPr>
              <w:t>①优（10.1-15分）</w:t>
            </w:r>
          </w:p>
          <w:p>
            <w:pPr>
              <w:spacing w:line="360" w:lineRule="auto"/>
              <w:rPr>
                <w:rFonts w:ascii="宋体" w:hAnsi="宋体"/>
              </w:rPr>
            </w:pPr>
            <w:r>
              <w:rPr>
                <w:rFonts w:hint="eastAsia" w:ascii="宋体" w:hAnsi="宋体"/>
              </w:rPr>
              <w:t>拟投入本工程主要管理人员配备合理、科学。很好满足施工要求，搭配合理，拟配备的管理人员持有上岗证。</w:t>
            </w:r>
          </w:p>
          <w:p>
            <w:pPr>
              <w:spacing w:line="360" w:lineRule="auto"/>
              <w:rPr>
                <w:rFonts w:ascii="宋体" w:hAnsi="宋体"/>
                <w:b/>
                <w:bCs/>
              </w:rPr>
            </w:pPr>
            <w:r>
              <w:rPr>
                <w:rFonts w:hint="eastAsia" w:ascii="宋体" w:hAnsi="宋体"/>
                <w:b/>
                <w:bCs/>
              </w:rPr>
              <w:t>②良（7.1-10分）</w:t>
            </w:r>
          </w:p>
          <w:p>
            <w:pPr>
              <w:spacing w:line="360" w:lineRule="auto"/>
              <w:rPr>
                <w:rFonts w:ascii="宋体" w:hAnsi="宋体"/>
              </w:rPr>
            </w:pPr>
            <w:r>
              <w:rPr>
                <w:rFonts w:hint="eastAsia" w:ascii="宋体" w:hAnsi="宋体"/>
              </w:rPr>
              <w:t>拟投入本工程主要管理人员配备合理、科学。满足施工要求，搭配合理，拟配备的管理人员持有上岗证。</w:t>
            </w:r>
          </w:p>
          <w:p>
            <w:pPr>
              <w:spacing w:line="360" w:lineRule="auto"/>
              <w:rPr>
                <w:rFonts w:ascii="宋体" w:hAnsi="宋体"/>
                <w:b/>
                <w:bCs/>
              </w:rPr>
            </w:pPr>
            <w:r>
              <w:rPr>
                <w:rFonts w:hint="eastAsia" w:ascii="宋体" w:hAnsi="宋体"/>
                <w:b/>
                <w:bCs/>
              </w:rPr>
              <w:t>③中（3.1-7分）</w:t>
            </w:r>
          </w:p>
          <w:p>
            <w:pPr>
              <w:spacing w:line="360" w:lineRule="auto"/>
              <w:rPr>
                <w:rFonts w:ascii="宋体" w:hAnsi="宋体"/>
              </w:rPr>
            </w:pPr>
            <w:r>
              <w:rPr>
                <w:rFonts w:hint="eastAsia" w:ascii="宋体" w:hAnsi="宋体"/>
              </w:rPr>
              <w:t>拟投入本工程主要管理人员基本满足施工要求，搭配基本合理，拟配备的管理人员持有上岗证。</w:t>
            </w:r>
          </w:p>
          <w:p>
            <w:pPr>
              <w:spacing w:line="360" w:lineRule="auto"/>
              <w:rPr>
                <w:rFonts w:ascii="宋体" w:hAnsi="宋体"/>
                <w:b/>
                <w:bCs/>
              </w:rPr>
            </w:pPr>
            <w:r>
              <w:rPr>
                <w:rFonts w:hint="eastAsia" w:ascii="宋体" w:hAnsi="宋体"/>
                <w:b/>
                <w:bCs/>
              </w:rPr>
              <w:t>④差（0-3分）</w:t>
            </w:r>
          </w:p>
          <w:p>
            <w:pPr>
              <w:spacing w:line="360" w:lineRule="auto"/>
            </w:pPr>
            <w:r>
              <w:rPr>
                <w:rFonts w:hint="eastAsia" w:ascii="宋体" w:hAnsi="宋体"/>
              </w:rPr>
              <w:t>拟投入本工程主要管理人员不能满足施工要求，搭配不合理，拟配备的管理人员持有上岗证。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（六）拟投入施工机械设备情况（满分</w:t>
            </w:r>
            <w:r>
              <w:rPr>
                <w:u w:val="single"/>
              </w:rPr>
              <w:t xml:space="preserve"> 15</w:t>
            </w:r>
            <w:r>
              <w:rPr>
                <w:rFonts w:hint="eastAsia" w:cs="宋体"/>
              </w:rPr>
              <w:t>分）</w:t>
            </w:r>
          </w:p>
        </w:tc>
        <w:tc>
          <w:tcPr>
            <w:tcW w:w="5714" w:type="dxa"/>
            <w:vAlign w:val="center"/>
          </w:tcPr>
          <w:p>
            <w:pPr>
              <w:spacing w:line="360" w:lineRule="exact"/>
              <w:rPr>
                <w:rFonts w:ascii="宋体" w:hAnsi="宋体"/>
                <w:b/>
              </w:rPr>
            </w:pPr>
            <w:r>
              <w:rPr>
                <w:rFonts w:hint="eastAsia" w:ascii="宋体" w:hAnsi="宋体"/>
                <w:b/>
              </w:rPr>
              <w:t>1.优（10.1－15分）</w:t>
            </w:r>
          </w:p>
          <w:p>
            <w:pPr>
              <w:spacing w:line="360" w:lineRule="exact"/>
              <w:rPr>
                <w:rFonts w:ascii="宋体" w:hAnsi="宋体"/>
              </w:rPr>
            </w:pPr>
            <w:r>
              <w:rPr>
                <w:rFonts w:hint="eastAsia" w:ascii="宋体" w:hAnsi="宋体"/>
              </w:rPr>
              <w:t>资源配备计划完善，采用目前较先进的机械设备，可以较好满足工程进度计划及施工管理措施需要。</w:t>
            </w:r>
          </w:p>
          <w:p>
            <w:pPr>
              <w:spacing w:line="360" w:lineRule="exact"/>
              <w:rPr>
                <w:rFonts w:ascii="宋体" w:hAnsi="宋体"/>
                <w:b/>
              </w:rPr>
            </w:pPr>
            <w:r>
              <w:rPr>
                <w:rFonts w:hint="eastAsia" w:ascii="宋体" w:hAnsi="宋体"/>
                <w:b/>
              </w:rPr>
              <w:t>2.良（5.1－10分）</w:t>
            </w:r>
          </w:p>
          <w:p>
            <w:pPr>
              <w:spacing w:line="360" w:lineRule="exact"/>
              <w:rPr>
                <w:rFonts w:ascii="宋体" w:hAnsi="宋体"/>
                <w:spacing w:val="-6"/>
              </w:rPr>
            </w:pPr>
            <w:r>
              <w:rPr>
                <w:rFonts w:hint="eastAsia" w:ascii="宋体" w:hAnsi="宋体"/>
                <w:spacing w:val="-6"/>
              </w:rPr>
              <w:t>资源配备计划完善，满足工程进度计划及施工管理措施需要。</w:t>
            </w:r>
          </w:p>
          <w:p>
            <w:pPr>
              <w:spacing w:line="360" w:lineRule="exact"/>
              <w:rPr>
                <w:rFonts w:ascii="宋体" w:hAnsi="宋体"/>
                <w:b/>
              </w:rPr>
            </w:pPr>
            <w:r>
              <w:rPr>
                <w:rFonts w:hint="eastAsia" w:ascii="宋体" w:hAnsi="宋体"/>
                <w:b/>
              </w:rPr>
              <w:t>3.一般（0.1－5分）</w:t>
            </w:r>
          </w:p>
          <w:p>
            <w:pPr>
              <w:spacing w:line="360" w:lineRule="exact"/>
              <w:rPr>
                <w:rFonts w:ascii="宋体" w:hAnsi="宋体"/>
              </w:rPr>
            </w:pPr>
            <w:r>
              <w:rPr>
                <w:rFonts w:hint="eastAsia" w:ascii="宋体" w:hAnsi="宋体"/>
              </w:rPr>
              <w:t>资源配备计划基本完善，可以基本满足工程进度计划及施工管理措施需要。</w:t>
            </w:r>
          </w:p>
          <w:p>
            <w:pPr>
              <w:spacing w:line="360" w:lineRule="exact"/>
              <w:rPr>
                <w:rFonts w:ascii="宋体" w:hAnsi="宋体"/>
                <w:b/>
              </w:rPr>
            </w:pPr>
            <w:r>
              <w:rPr>
                <w:rFonts w:hint="eastAsia" w:ascii="宋体" w:hAnsi="宋体"/>
                <w:b/>
              </w:rPr>
              <w:t>4.差（0分）</w:t>
            </w:r>
          </w:p>
          <w:p>
            <w:pPr>
              <w:spacing w:line="360" w:lineRule="auto"/>
            </w:pPr>
            <w:r>
              <w:rPr>
                <w:rFonts w:hint="eastAsia" w:ascii="宋体" w:hAnsi="宋体"/>
              </w:rPr>
              <w:t>资源配备不能满足本工程进度计划及施工管理措施需要。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3" w:hRule="atLeast"/>
          <w:jc w:val="center"/>
        </w:trPr>
        <w:tc>
          <w:tcPr>
            <w:tcW w:w="780" w:type="dxa"/>
            <w:gridSpan w:val="2"/>
            <w:vMerge w:val="continue"/>
            <w:vAlign w:val="center"/>
          </w:tcPr>
          <w:p>
            <w:pPr>
              <w:spacing w:line="360" w:lineRule="auto"/>
              <w:jc w:val="center"/>
            </w:pPr>
          </w:p>
        </w:tc>
        <w:tc>
          <w:tcPr>
            <w:tcW w:w="384" w:type="dxa"/>
            <w:vMerge w:val="continue"/>
            <w:vAlign w:val="center"/>
          </w:tcPr>
          <w:p>
            <w:pPr>
              <w:spacing w:line="360" w:lineRule="auto"/>
              <w:jc w:val="center"/>
            </w:pPr>
          </w:p>
        </w:tc>
        <w:tc>
          <w:tcPr>
            <w:tcW w:w="940" w:type="dxa"/>
            <w:vMerge w:val="continue"/>
            <w:vAlign w:val="center"/>
          </w:tcPr>
          <w:p>
            <w:pPr>
              <w:spacing w:line="360" w:lineRule="auto"/>
              <w:jc w:val="center"/>
            </w:pPr>
          </w:p>
        </w:tc>
        <w:tc>
          <w:tcPr>
            <w:tcW w:w="2313" w:type="dxa"/>
            <w:gridSpan w:val="2"/>
            <w:vAlign w:val="center"/>
          </w:tcPr>
          <w:p>
            <w:pPr>
              <w:spacing w:line="360" w:lineRule="auto"/>
            </w:pPr>
            <w:r>
              <w:rPr>
                <w:rFonts w:hint="eastAsia" w:cs="宋体"/>
              </w:rPr>
              <w:t>（七）企业财务状况（满分</w:t>
            </w:r>
            <w:r>
              <w:rPr>
                <w:u w:val="single"/>
              </w:rPr>
              <w:t>10</w:t>
            </w:r>
            <w:r>
              <w:rPr>
                <w:rFonts w:hint="eastAsia" w:cs="宋体"/>
              </w:rPr>
              <w:t>分）</w:t>
            </w:r>
          </w:p>
        </w:tc>
        <w:tc>
          <w:tcPr>
            <w:tcW w:w="5714" w:type="dxa"/>
            <w:vAlign w:val="center"/>
          </w:tcPr>
          <w:p>
            <w:pPr>
              <w:widowControl/>
              <w:spacing w:line="360" w:lineRule="exact"/>
              <w:jc w:val="left"/>
              <w:rPr>
                <w:rFonts w:ascii="宋体"/>
                <w:color w:val="000000"/>
              </w:rPr>
            </w:pPr>
            <w:r>
              <w:rPr>
                <w:rFonts w:ascii="宋体" w:hAnsi="宋体" w:cs="宋体"/>
                <w:color w:val="000000"/>
              </w:rPr>
              <w:t>1</w:t>
            </w:r>
            <w:r>
              <w:rPr>
                <w:rFonts w:hint="eastAsia" w:ascii="宋体" w:hAnsi="宋体" w:cs="宋体"/>
                <w:color w:val="000000"/>
              </w:rPr>
              <w:t>、提供近</w:t>
            </w:r>
            <w:r>
              <w:rPr>
                <w:rFonts w:ascii="宋体" w:hAnsi="宋体" w:cs="宋体"/>
                <w:color w:val="000000"/>
                <w:u w:val="single"/>
              </w:rPr>
              <w:t>3</w:t>
            </w:r>
            <w:r>
              <w:rPr>
                <w:rFonts w:hint="eastAsia" w:ascii="宋体" w:hAnsi="宋体" w:cs="宋体"/>
                <w:color w:val="000000"/>
              </w:rPr>
              <w:t>年的审计财务报表，每一年净资产为正得3分，净资产负则不得分的。（满分9分）</w:t>
            </w:r>
          </w:p>
          <w:p>
            <w:pPr>
              <w:widowControl/>
              <w:spacing w:line="360" w:lineRule="exact"/>
              <w:jc w:val="left"/>
              <w:rPr>
                <w:rFonts w:ascii="宋体" w:hAnsi="宋体" w:cs="宋体"/>
                <w:color w:val="000000"/>
              </w:rPr>
            </w:pPr>
            <w:r>
              <w:rPr>
                <w:rFonts w:hint="eastAsia" w:ascii="宋体" w:hAnsi="宋体" w:cs="宋体"/>
                <w:color w:val="000000"/>
              </w:rPr>
              <w:t>【备注：经审计的财务报表（以广西建筑业企业诚信信息库为准）】，（净资产</w:t>
            </w:r>
            <w:r>
              <w:rPr>
                <w:rFonts w:ascii="宋体" w:hAnsi="宋体" w:cs="宋体"/>
                <w:color w:val="000000"/>
              </w:rPr>
              <w:t>=</w:t>
            </w:r>
            <w:r>
              <w:rPr>
                <w:rFonts w:hint="eastAsia" w:ascii="宋体" w:hAnsi="宋体" w:cs="宋体"/>
                <w:color w:val="000000"/>
              </w:rPr>
              <w:t>按总资产与总负债之差计算，备注：一般应为正值）</w:t>
            </w:r>
          </w:p>
          <w:p>
            <w:pPr>
              <w:widowControl/>
              <w:spacing w:line="360" w:lineRule="exact"/>
              <w:jc w:val="left"/>
              <w:rPr>
                <w:rFonts w:ascii="宋体" w:hAnsi="宋体" w:cs="宋体"/>
                <w:color w:val="000000"/>
              </w:rPr>
            </w:pPr>
            <w:r>
              <w:rPr>
                <w:rFonts w:hint="eastAsia" w:ascii="宋体" w:hAnsi="宋体" w:cs="宋体"/>
                <w:color w:val="000000"/>
              </w:rPr>
              <w:t>2、资产负债率（满分1分）</w:t>
            </w:r>
          </w:p>
          <w:p>
            <w:pPr>
              <w:widowControl/>
              <w:spacing w:line="360" w:lineRule="exact"/>
              <w:jc w:val="left"/>
              <w:rPr>
                <w:rFonts w:ascii="宋体" w:hAnsi="宋体" w:cs="宋体"/>
                <w:color w:val="000000"/>
              </w:rPr>
            </w:pPr>
            <w:r>
              <w:rPr>
                <w:rFonts w:hint="eastAsia" w:ascii="宋体" w:hAnsi="宋体" w:cs="宋体"/>
                <w:color w:val="000000"/>
              </w:rPr>
              <w:t>（1）资产负债率小于50%（含本数）每一年得1分。</w:t>
            </w:r>
          </w:p>
          <w:p>
            <w:pPr>
              <w:widowControl/>
              <w:spacing w:line="360" w:lineRule="exact"/>
              <w:jc w:val="left"/>
              <w:rPr>
                <w:rFonts w:ascii="宋体" w:hAnsi="宋体" w:cs="宋体"/>
                <w:color w:val="000000"/>
              </w:rPr>
            </w:pPr>
            <w:r>
              <w:rPr>
                <w:rFonts w:hint="eastAsia" w:ascii="宋体" w:hAnsi="宋体" w:cs="宋体"/>
                <w:color w:val="000000"/>
              </w:rPr>
              <w:t>（2）资产负债率大于50%（不含本数）小于75%（含本数）每一年得0.9分；</w:t>
            </w:r>
          </w:p>
          <w:p>
            <w:pPr>
              <w:widowControl/>
              <w:spacing w:line="360" w:lineRule="exact"/>
              <w:jc w:val="left"/>
              <w:rPr>
                <w:rFonts w:ascii="宋体" w:hAnsi="宋体" w:cs="宋体"/>
                <w:color w:val="000000"/>
              </w:rPr>
            </w:pPr>
            <w:r>
              <w:rPr>
                <w:rFonts w:hint="eastAsia" w:ascii="宋体" w:hAnsi="宋体" w:cs="宋体"/>
                <w:color w:val="000000"/>
              </w:rPr>
              <w:t>（3）资产负债率大于75%（不含本数）小于100%（含本数）的每一年得0.6分；</w:t>
            </w:r>
          </w:p>
          <w:p>
            <w:pPr>
              <w:widowControl/>
              <w:spacing w:line="360" w:lineRule="exact"/>
              <w:jc w:val="left"/>
              <w:rPr>
                <w:rFonts w:ascii="宋体" w:hAnsi="宋体" w:cs="宋体"/>
                <w:color w:val="000000"/>
              </w:rPr>
            </w:pPr>
            <w:r>
              <w:rPr>
                <w:rFonts w:hint="eastAsia" w:ascii="宋体" w:hAnsi="宋体" w:cs="宋体"/>
                <w:color w:val="000000"/>
              </w:rPr>
              <w:t>（4）资产负债率大于100%（不含本数）得0分</w:t>
            </w:r>
          </w:p>
          <w:p>
            <w:pPr>
              <w:widowControl/>
              <w:spacing w:line="360" w:lineRule="exact"/>
              <w:jc w:val="left"/>
              <w:rPr>
                <w:rFonts w:ascii="宋体" w:hAnsi="宋体" w:cs="宋体"/>
                <w:color w:val="000000"/>
              </w:rPr>
            </w:pPr>
            <w:r>
              <w:rPr>
                <w:rFonts w:hint="eastAsia" w:ascii="宋体" w:hAnsi="宋体" w:cs="宋体"/>
                <w:color w:val="000000"/>
              </w:rPr>
              <w:t>（备注：资产负债率=（负债总额/资产总额）*100％。</w:t>
            </w:r>
          </w:p>
          <w:p>
            <w:pPr>
              <w:widowControl/>
              <w:spacing w:line="360" w:lineRule="exact"/>
              <w:jc w:val="left"/>
              <w:rPr>
                <w:rFonts w:ascii="宋体" w:hAnsi="宋体" w:cs="宋体"/>
                <w:color w:val="000000"/>
              </w:rPr>
            </w:pPr>
            <w:r>
              <w:rPr>
                <w:rFonts w:hint="eastAsia" w:ascii="宋体" w:hAnsi="宋体" w:cs="宋体"/>
                <w:color w:val="000000"/>
              </w:rPr>
              <w:t>负债总额：指公司承担的各项负债的总和，包括</w:t>
            </w:r>
            <w:r>
              <w:fldChar w:fldCharType="begin"/>
            </w:r>
            <w:r>
              <w:instrText xml:space="preserve"> HYPERLINK "http://baike.so.com/doc/5409735.html" \t "_blank" </w:instrText>
            </w:r>
            <w:r>
              <w:fldChar w:fldCharType="separate"/>
            </w:r>
            <w:r>
              <w:rPr>
                <w:rFonts w:hint="eastAsia" w:ascii="宋体" w:hAnsi="宋体" w:cs="宋体"/>
                <w:color w:val="000000"/>
              </w:rPr>
              <w:t>流动负债</w:t>
            </w:r>
            <w:r>
              <w:rPr>
                <w:rFonts w:hint="eastAsia" w:ascii="宋体" w:hAnsi="宋体" w:cs="宋体"/>
                <w:color w:val="000000"/>
              </w:rPr>
              <w:fldChar w:fldCharType="end"/>
            </w:r>
            <w:r>
              <w:rPr>
                <w:rFonts w:hint="eastAsia" w:ascii="宋体" w:hAnsi="宋体" w:cs="宋体"/>
                <w:color w:val="000000"/>
              </w:rPr>
              <w:t>和</w:t>
            </w:r>
            <w:r>
              <w:fldChar w:fldCharType="begin"/>
            </w:r>
            <w:r>
              <w:instrText xml:space="preserve"> HYPERLINK "http://baike.so.com/doc/6345065.html" \t "_blank" </w:instrText>
            </w:r>
            <w:r>
              <w:fldChar w:fldCharType="separate"/>
            </w:r>
            <w:r>
              <w:rPr>
                <w:rFonts w:hint="eastAsia" w:ascii="宋体" w:hAnsi="宋体" w:cs="宋体"/>
                <w:color w:val="000000"/>
              </w:rPr>
              <w:t>长期负债</w:t>
            </w:r>
            <w:r>
              <w:rPr>
                <w:rFonts w:hint="eastAsia" w:ascii="宋体" w:hAnsi="宋体" w:cs="宋体"/>
                <w:color w:val="000000"/>
              </w:rPr>
              <w:fldChar w:fldCharType="end"/>
            </w:r>
            <w:r>
              <w:rPr>
                <w:rFonts w:hint="eastAsia" w:ascii="宋体" w:hAnsi="宋体" w:cs="宋体"/>
                <w:color w:val="000000"/>
              </w:rPr>
              <w:t>。</w:t>
            </w:r>
          </w:p>
          <w:p>
            <w:pPr>
              <w:widowControl/>
              <w:spacing w:line="360" w:lineRule="exact"/>
              <w:jc w:val="left"/>
              <w:rPr>
                <w:rFonts w:ascii="宋体" w:hAnsi="宋体" w:cs="宋体"/>
                <w:color w:val="000000"/>
              </w:rPr>
            </w:pPr>
            <w:r>
              <w:rPr>
                <w:rFonts w:hint="eastAsia" w:ascii="宋体" w:hAnsi="宋体" w:cs="宋体"/>
                <w:color w:val="000000"/>
              </w:rPr>
              <w:t>资产总额：指公司拥有的各项资产的总和，包括</w:t>
            </w:r>
            <w:r>
              <w:fldChar w:fldCharType="begin"/>
            </w:r>
            <w:r>
              <w:instrText xml:space="preserve"> HYPERLINK "http://baike.so.com/doc/5004931.html" \t "_blank" </w:instrText>
            </w:r>
            <w:r>
              <w:fldChar w:fldCharType="separate"/>
            </w:r>
            <w:r>
              <w:rPr>
                <w:rFonts w:hint="eastAsia" w:ascii="宋体" w:hAnsi="宋体" w:cs="宋体"/>
                <w:color w:val="000000"/>
              </w:rPr>
              <w:t>流动资产</w:t>
            </w:r>
            <w:r>
              <w:rPr>
                <w:rFonts w:hint="eastAsia" w:ascii="宋体" w:hAnsi="宋体" w:cs="宋体"/>
                <w:color w:val="000000"/>
              </w:rPr>
              <w:fldChar w:fldCharType="end"/>
            </w:r>
            <w:r>
              <w:rPr>
                <w:rFonts w:hint="eastAsia" w:ascii="宋体" w:hAnsi="宋体" w:cs="宋体"/>
                <w:color w:val="000000"/>
              </w:rPr>
              <w:t>和</w:t>
            </w:r>
            <w:r>
              <w:fldChar w:fldCharType="begin"/>
            </w:r>
            <w:r>
              <w:instrText xml:space="preserve"> HYPERLINK "http://baike.so.com/doc/1049664.html" \t "_blank" </w:instrText>
            </w:r>
            <w:r>
              <w:fldChar w:fldCharType="separate"/>
            </w:r>
            <w:r>
              <w:rPr>
                <w:rFonts w:hint="eastAsia" w:ascii="宋体" w:hAnsi="宋体" w:cs="宋体"/>
                <w:color w:val="000000"/>
              </w:rPr>
              <w:t>长期资产</w:t>
            </w:r>
            <w:r>
              <w:rPr>
                <w:rFonts w:hint="eastAsia" w:ascii="宋体" w:hAnsi="宋体" w:cs="宋体"/>
                <w:color w:val="000000"/>
              </w:rPr>
              <w:fldChar w:fldCharType="end"/>
            </w:r>
            <w:r>
              <w:rPr>
                <w:rFonts w:hint="eastAsia" w:ascii="宋体" w:hAnsi="宋体" w:cs="宋体"/>
                <w:color w:val="000000"/>
              </w:rPr>
              <w:t>。）</w:t>
            </w:r>
          </w:p>
          <w:p>
            <w:pPr>
              <w:pStyle w:val="6"/>
              <w:rPr>
                <w:rFonts w:ascii="宋体" w:hAnsi="宋体" w:cs="宋体"/>
                <w:sz w:val="21"/>
                <w:szCs w:val="21"/>
              </w:rPr>
            </w:pPr>
            <w:r>
              <w:rPr>
                <w:rFonts w:hint="eastAsia" w:ascii="宋体" w:hAnsi="宋体" w:cs="宋体"/>
                <w:color w:val="000000"/>
                <w:sz w:val="21"/>
                <w:szCs w:val="21"/>
              </w:rPr>
              <w:t>【备注：对于从取得营业执照时间起到投标截止时间为止不足要求年数的企业，只需提交企业取得营业执照年份至所要求最近年份经审计的财务报表】</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gridSpan w:val="2"/>
            <w:vMerge w:val="restart"/>
            <w:vAlign w:val="center"/>
          </w:tcPr>
          <w:p>
            <w:pPr>
              <w:spacing w:line="360" w:lineRule="auto"/>
              <w:jc w:val="center"/>
            </w:pPr>
            <w:r>
              <w:t>2.1.2</w:t>
            </w:r>
          </w:p>
        </w:tc>
        <w:tc>
          <w:tcPr>
            <w:tcW w:w="1324" w:type="dxa"/>
            <w:gridSpan w:val="2"/>
            <w:vMerge w:val="restart"/>
            <w:vAlign w:val="center"/>
          </w:tcPr>
          <w:p>
            <w:pPr>
              <w:spacing w:line="360" w:lineRule="auto"/>
              <w:jc w:val="center"/>
            </w:pPr>
            <w:r>
              <w:rPr>
                <w:rFonts w:hint="eastAsia" w:cs="宋体"/>
              </w:rPr>
              <w:t>形式</w:t>
            </w:r>
          </w:p>
          <w:p>
            <w:pPr>
              <w:spacing w:line="360" w:lineRule="auto"/>
              <w:jc w:val="center"/>
            </w:pPr>
            <w:r>
              <w:rPr>
                <w:rFonts w:hint="eastAsia" w:cs="宋体"/>
              </w:rPr>
              <w:t>评审标准</w:t>
            </w:r>
          </w:p>
        </w:tc>
        <w:tc>
          <w:tcPr>
            <w:tcW w:w="8027" w:type="dxa"/>
            <w:gridSpan w:val="3"/>
            <w:vAlign w:val="center"/>
          </w:tcPr>
          <w:p>
            <w:r>
              <w:rPr>
                <w:rFonts w:hint="eastAsia" w:cs="宋体"/>
                <w:b/>
                <w:bCs/>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r>
              <w:rPr>
                <w:rFonts w:hint="eastAsia" w:cs="宋体"/>
              </w:rPr>
              <w:t>投标人名称</w:t>
            </w:r>
          </w:p>
        </w:tc>
        <w:tc>
          <w:tcPr>
            <w:tcW w:w="5714" w:type="dxa"/>
            <w:vAlign w:val="center"/>
          </w:tcPr>
          <w:p>
            <w:r>
              <w:rPr>
                <w:rFonts w:hint="eastAsia" w:cs="宋体"/>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r>
              <w:rPr>
                <w:rFonts w:hint="eastAsia" w:cs="宋体"/>
              </w:rPr>
              <w:t>投标函签字盖章</w:t>
            </w:r>
          </w:p>
        </w:tc>
        <w:tc>
          <w:tcPr>
            <w:tcW w:w="5714" w:type="dxa"/>
            <w:vAlign w:val="center"/>
          </w:tcPr>
          <w:p>
            <w:pPr>
              <w:spacing w:line="360" w:lineRule="auto"/>
            </w:pPr>
            <w:r>
              <w:rPr>
                <w:rFonts w:hint="eastAsia" w:cs="宋体"/>
              </w:rPr>
              <w:t>法定代表人或其委托代理人加盖个人电子印章及单位电子印章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r>
              <w:rPr>
                <w:rFonts w:hint="eastAsia" w:cs="宋体"/>
              </w:rPr>
              <w:t>投标文件格式</w:t>
            </w:r>
          </w:p>
        </w:tc>
        <w:tc>
          <w:tcPr>
            <w:tcW w:w="5714" w:type="dxa"/>
            <w:vAlign w:val="center"/>
          </w:tcPr>
          <w:p>
            <w:r>
              <w:rPr>
                <w:rFonts w:hint="eastAsia" w:cs="宋体"/>
              </w:rPr>
              <w:t>符合第八章</w:t>
            </w:r>
            <w:r>
              <w:t>“</w:t>
            </w:r>
            <w:r>
              <w:rPr>
                <w:rFonts w:hint="eastAsia" w:cs="宋体"/>
              </w:rPr>
              <w:t>投标文件格式</w:t>
            </w:r>
            <w:r>
              <w:t>”</w:t>
            </w:r>
            <w:r>
              <w:rPr>
                <w:rFonts w:hint="eastAsia" w:cs="宋体"/>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r>
              <w:rPr>
                <w:rFonts w:hint="eastAsia" w:cs="宋体"/>
              </w:rPr>
              <w:t>联合体投标人</w:t>
            </w:r>
            <w:r>
              <w:rPr>
                <w:rFonts w:hint="eastAsia" w:ascii="楷体_GB2312" w:eastAsia="楷体_GB2312" w:cs="楷体_GB2312"/>
              </w:rPr>
              <w:t>（如有）</w:t>
            </w:r>
          </w:p>
        </w:tc>
        <w:tc>
          <w:tcPr>
            <w:tcW w:w="5714" w:type="dxa"/>
            <w:vAlign w:val="center"/>
          </w:tcPr>
          <w:p>
            <w:r>
              <w:rPr>
                <w:rFonts w:hint="eastAsia" w:cs="宋体"/>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报价唯一</w:t>
            </w:r>
          </w:p>
        </w:tc>
        <w:tc>
          <w:tcPr>
            <w:tcW w:w="5714" w:type="dxa"/>
            <w:vAlign w:val="center"/>
          </w:tcPr>
          <w:p>
            <w:pPr>
              <w:spacing w:line="360" w:lineRule="auto"/>
            </w:pPr>
            <w:r>
              <w:rPr>
                <w:rFonts w:hint="eastAsia" w:cs="宋体"/>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restart"/>
            <w:vAlign w:val="center"/>
          </w:tcPr>
          <w:p>
            <w:pPr>
              <w:spacing w:line="360" w:lineRule="auto"/>
              <w:jc w:val="center"/>
            </w:pPr>
            <w:r>
              <w:t>2.1.3</w:t>
            </w:r>
          </w:p>
        </w:tc>
        <w:tc>
          <w:tcPr>
            <w:tcW w:w="1324" w:type="dxa"/>
            <w:gridSpan w:val="2"/>
            <w:vMerge w:val="restart"/>
            <w:vAlign w:val="center"/>
          </w:tcPr>
          <w:p>
            <w:pPr>
              <w:spacing w:line="360" w:lineRule="auto"/>
              <w:jc w:val="center"/>
            </w:pPr>
            <w:r>
              <w:rPr>
                <w:rFonts w:hint="eastAsia" w:cs="宋体"/>
              </w:rPr>
              <w:t>响应性</w:t>
            </w:r>
          </w:p>
          <w:p>
            <w:pPr>
              <w:spacing w:line="360" w:lineRule="auto"/>
              <w:jc w:val="center"/>
            </w:pPr>
            <w:r>
              <w:rPr>
                <w:rFonts w:hint="eastAsia" w:cs="宋体"/>
              </w:rPr>
              <w:t>评审标准</w:t>
            </w:r>
          </w:p>
          <w:p>
            <w:pPr>
              <w:spacing w:line="360" w:lineRule="auto"/>
              <w:jc w:val="center"/>
            </w:pPr>
            <w:r>
              <w:rPr>
                <w:rFonts w:hint="eastAsia" w:eastAsia="楷体_GB2312" w:cs="楷体_GB2312"/>
              </w:rPr>
              <w:t>【备注：招标人可按项目需求分为商务标响应性评审和技术标响应性评审两部分】</w:t>
            </w:r>
          </w:p>
        </w:tc>
        <w:tc>
          <w:tcPr>
            <w:tcW w:w="8027" w:type="dxa"/>
            <w:gridSpan w:val="3"/>
            <w:vAlign w:val="center"/>
          </w:tcPr>
          <w:p>
            <w:pPr>
              <w:spacing w:line="360" w:lineRule="auto"/>
            </w:pPr>
            <w:r>
              <w:rPr>
                <w:rFonts w:hint="eastAsia" w:cs="宋体"/>
                <w:b/>
                <w:bCs/>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投标内容</w:t>
            </w:r>
          </w:p>
        </w:tc>
        <w:tc>
          <w:tcPr>
            <w:tcW w:w="5714" w:type="dxa"/>
            <w:vAlign w:val="center"/>
          </w:tcPr>
          <w:p>
            <w:pPr>
              <w:spacing w:line="360" w:lineRule="auto"/>
            </w:pPr>
            <w:r>
              <w:rPr>
                <w:rFonts w:hint="eastAsia" w:cs="宋体"/>
              </w:rPr>
              <w:t>符合第二章</w:t>
            </w:r>
            <w:r>
              <w:t>“</w:t>
            </w:r>
            <w:r>
              <w:rPr>
                <w:rFonts w:hint="eastAsia" w:cs="宋体"/>
              </w:rPr>
              <w:t>投标人须知</w:t>
            </w:r>
            <w:r>
              <w:t>”</w:t>
            </w:r>
            <w:r>
              <w:rPr>
                <w:rFonts w:hint="eastAsia" w:cs="宋体"/>
              </w:rPr>
              <w:t>第</w:t>
            </w:r>
            <w:r>
              <w:t>1.3.1</w:t>
            </w:r>
            <w:r>
              <w:rPr>
                <w:rFonts w:hint="eastAsia"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工期</w:t>
            </w:r>
          </w:p>
        </w:tc>
        <w:tc>
          <w:tcPr>
            <w:tcW w:w="5714" w:type="dxa"/>
            <w:vAlign w:val="center"/>
          </w:tcPr>
          <w:p>
            <w:pPr>
              <w:spacing w:line="360" w:lineRule="auto"/>
            </w:pPr>
            <w:r>
              <w:rPr>
                <w:rFonts w:hint="eastAsia" w:cs="宋体"/>
              </w:rPr>
              <w:t>符合第二章</w:t>
            </w:r>
            <w:r>
              <w:t>“</w:t>
            </w:r>
            <w:r>
              <w:rPr>
                <w:rFonts w:hint="eastAsia" w:cs="宋体"/>
              </w:rPr>
              <w:t>投标人须知</w:t>
            </w:r>
            <w:r>
              <w:t>’’</w:t>
            </w:r>
            <w:r>
              <w:rPr>
                <w:rFonts w:hint="eastAsia" w:cs="宋体"/>
              </w:rPr>
              <w:t>第</w:t>
            </w:r>
            <w:r>
              <w:t>1.3.2</w:t>
            </w:r>
            <w:r>
              <w:rPr>
                <w:rFonts w:hint="eastAsia"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工程质量</w:t>
            </w:r>
          </w:p>
        </w:tc>
        <w:tc>
          <w:tcPr>
            <w:tcW w:w="5714" w:type="dxa"/>
            <w:vAlign w:val="center"/>
          </w:tcPr>
          <w:p>
            <w:pPr>
              <w:spacing w:line="360" w:lineRule="auto"/>
            </w:pPr>
            <w:r>
              <w:rPr>
                <w:rFonts w:hint="eastAsia" w:cs="宋体"/>
              </w:rPr>
              <w:t>符合第二章</w:t>
            </w:r>
            <w:r>
              <w:t>“</w:t>
            </w:r>
            <w:r>
              <w:rPr>
                <w:rFonts w:hint="eastAsia" w:cs="宋体"/>
              </w:rPr>
              <w:t>投标人须知</w:t>
            </w:r>
            <w:r>
              <w:t>”</w:t>
            </w:r>
            <w:r>
              <w:rPr>
                <w:rFonts w:hint="eastAsia" w:cs="宋体"/>
              </w:rPr>
              <w:t>第</w:t>
            </w:r>
            <w:r>
              <w:t>1.3.3</w:t>
            </w:r>
            <w:r>
              <w:rPr>
                <w:rFonts w:hint="eastAsia"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投标有效期</w:t>
            </w:r>
          </w:p>
        </w:tc>
        <w:tc>
          <w:tcPr>
            <w:tcW w:w="5714" w:type="dxa"/>
            <w:vAlign w:val="center"/>
          </w:tcPr>
          <w:p>
            <w:pPr>
              <w:spacing w:line="360" w:lineRule="auto"/>
            </w:pPr>
            <w:r>
              <w:rPr>
                <w:rFonts w:hint="eastAsia" w:cs="宋体"/>
              </w:rPr>
              <w:t>符合第二章</w:t>
            </w:r>
            <w:r>
              <w:t>“</w:t>
            </w:r>
            <w:r>
              <w:rPr>
                <w:rFonts w:hint="eastAsia" w:cs="宋体"/>
              </w:rPr>
              <w:t>投标人须知</w:t>
            </w:r>
            <w:r>
              <w:t>”</w:t>
            </w:r>
            <w:r>
              <w:rPr>
                <w:rFonts w:hint="eastAsia" w:cs="宋体"/>
              </w:rPr>
              <w:t>第</w:t>
            </w:r>
            <w:r>
              <w:t>3.3.1</w:t>
            </w:r>
            <w:r>
              <w:rPr>
                <w:rFonts w:hint="eastAsia"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权利义务</w:t>
            </w:r>
          </w:p>
        </w:tc>
        <w:tc>
          <w:tcPr>
            <w:tcW w:w="5714" w:type="dxa"/>
            <w:vAlign w:val="center"/>
          </w:tcPr>
          <w:p>
            <w:pPr>
              <w:spacing w:line="360" w:lineRule="auto"/>
            </w:pPr>
            <w:r>
              <w:rPr>
                <w:rFonts w:hint="eastAsia" w:cs="宋体"/>
              </w:rPr>
              <w:t>投标函附录中的相关承诺符合或优于第四章</w:t>
            </w:r>
            <w:r>
              <w:t>“</w:t>
            </w:r>
            <w:r>
              <w:rPr>
                <w:rFonts w:hint="eastAsia" w:cs="宋体"/>
              </w:rPr>
              <w:t>合同条款及格式</w:t>
            </w:r>
            <w:r>
              <w:t>”</w:t>
            </w:r>
            <w:r>
              <w:rPr>
                <w:rFonts w:hint="eastAsia" w:cs="宋体"/>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技术标准和要求</w:t>
            </w:r>
          </w:p>
        </w:tc>
        <w:tc>
          <w:tcPr>
            <w:tcW w:w="5714" w:type="dxa"/>
            <w:vAlign w:val="center"/>
          </w:tcPr>
          <w:p>
            <w:pPr>
              <w:spacing w:line="360" w:lineRule="auto"/>
            </w:pPr>
            <w:r>
              <w:rPr>
                <w:rFonts w:hint="eastAsia" w:cs="宋体"/>
              </w:rPr>
              <w:t>符合第七章</w:t>
            </w:r>
            <w:r>
              <w:t xml:space="preserve"> “</w:t>
            </w:r>
            <w:r>
              <w:rPr>
                <w:rFonts w:hint="eastAsia" w:cs="宋体"/>
              </w:rPr>
              <w:t>技术标准和要求</w:t>
            </w:r>
            <w:r>
              <w:t>”</w:t>
            </w:r>
            <w:r>
              <w:rPr>
                <w:rFonts w:hint="eastAsia" w:cs="宋体"/>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投标价格</w:t>
            </w:r>
          </w:p>
        </w:tc>
        <w:tc>
          <w:tcPr>
            <w:tcW w:w="5714" w:type="dxa"/>
            <w:vAlign w:val="center"/>
          </w:tcPr>
          <w:p>
            <w:r>
              <w:rPr>
                <w:rFonts w:hint="eastAsia" w:cs="宋体"/>
              </w:rPr>
              <w:t>低于（含等于）招标人公布的招标控制价且无本章附件</w:t>
            </w:r>
            <w:r>
              <w:t>B</w:t>
            </w:r>
            <w:r>
              <w:rPr>
                <w:rFonts w:hint="eastAsia" w:cs="宋体"/>
              </w:rPr>
              <w:t>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分包计划</w:t>
            </w:r>
          </w:p>
        </w:tc>
        <w:tc>
          <w:tcPr>
            <w:tcW w:w="5714" w:type="dxa"/>
            <w:vAlign w:val="center"/>
          </w:tcPr>
          <w:p>
            <w:pPr>
              <w:spacing w:line="360" w:lineRule="auto"/>
            </w:pPr>
            <w:r>
              <w:rPr>
                <w:rFonts w:hint="eastAsia" w:cs="宋体"/>
              </w:rPr>
              <w:t>符合第二章</w:t>
            </w:r>
            <w:r>
              <w:t>“</w:t>
            </w:r>
            <w:r>
              <w:rPr>
                <w:rFonts w:hint="eastAsia" w:cs="宋体"/>
              </w:rPr>
              <w:t>投标人须知</w:t>
            </w:r>
            <w:r>
              <w:t>”</w:t>
            </w:r>
            <w:r>
              <w:rPr>
                <w:rFonts w:hint="eastAsia" w:cs="宋体"/>
              </w:rPr>
              <w:t>第</w:t>
            </w:r>
            <w:r>
              <w:t>1.11</w:t>
            </w:r>
            <w:r>
              <w:rPr>
                <w:rFonts w:hint="eastAsia" w:cs="宋体"/>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2313" w:type="dxa"/>
            <w:gridSpan w:val="2"/>
            <w:vAlign w:val="center"/>
          </w:tcPr>
          <w:p>
            <w:pPr>
              <w:spacing w:line="360" w:lineRule="auto"/>
            </w:pPr>
            <w:r>
              <w:rPr>
                <w:rFonts w:hint="eastAsia" w:cs="宋体"/>
              </w:rPr>
              <w:t>已标价工程量清单</w:t>
            </w:r>
          </w:p>
        </w:tc>
        <w:tc>
          <w:tcPr>
            <w:tcW w:w="5714" w:type="dxa"/>
            <w:vAlign w:val="center"/>
          </w:tcPr>
          <w:p>
            <w:pPr>
              <w:spacing w:line="360" w:lineRule="auto"/>
            </w:pPr>
            <w:r>
              <w:rPr>
                <w:rFonts w:hint="eastAsia" w:cs="宋体"/>
              </w:rPr>
              <w:t>符合第五章</w:t>
            </w:r>
            <w:r>
              <w:t>“</w:t>
            </w:r>
            <w:r>
              <w:rPr>
                <w:rFonts w:hint="eastAsia" w:cs="宋体"/>
              </w:rPr>
              <w:t>工程量清单</w:t>
            </w:r>
            <w:r>
              <w:t>”</w:t>
            </w:r>
            <w:r>
              <w:rPr>
                <w:rFonts w:hint="eastAsia" w:cs="宋体"/>
              </w:rPr>
              <w:t>的编制要求且无本章附件</w:t>
            </w:r>
            <w:r>
              <w:t>B</w:t>
            </w:r>
            <w:r>
              <w:rPr>
                <w:rFonts w:hint="eastAsia" w:cs="宋体"/>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Align w:val="center"/>
          </w:tcPr>
          <w:p>
            <w:pPr>
              <w:spacing w:line="360" w:lineRule="auto"/>
              <w:jc w:val="center"/>
            </w:pPr>
            <w:r>
              <w:t>2.2</w:t>
            </w:r>
          </w:p>
        </w:tc>
        <w:tc>
          <w:tcPr>
            <w:tcW w:w="1324" w:type="dxa"/>
            <w:gridSpan w:val="2"/>
            <w:vAlign w:val="center"/>
          </w:tcPr>
          <w:p>
            <w:pPr>
              <w:spacing w:line="360" w:lineRule="auto"/>
              <w:jc w:val="center"/>
            </w:pPr>
            <w:r>
              <w:rPr>
                <w:rFonts w:hint="eastAsia" w:cs="宋体"/>
              </w:rPr>
              <w:t>详细评审</w:t>
            </w:r>
          </w:p>
        </w:tc>
        <w:tc>
          <w:tcPr>
            <w:tcW w:w="8027" w:type="dxa"/>
            <w:gridSpan w:val="3"/>
            <w:vAlign w:val="center"/>
          </w:tcPr>
          <w:p>
            <w:pPr>
              <w:spacing w:line="360" w:lineRule="auto"/>
            </w:pPr>
            <w:r>
              <w:rPr>
                <w:rFonts w:hint="eastAsia" w:cs="宋体"/>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Align w:val="center"/>
          </w:tcPr>
          <w:p>
            <w:pPr>
              <w:spacing w:line="360" w:lineRule="auto"/>
              <w:jc w:val="center"/>
            </w:pPr>
            <w:r>
              <w:t>2.2.1</w:t>
            </w:r>
          </w:p>
        </w:tc>
        <w:tc>
          <w:tcPr>
            <w:tcW w:w="1324" w:type="dxa"/>
            <w:gridSpan w:val="2"/>
            <w:vAlign w:val="center"/>
          </w:tcPr>
          <w:p>
            <w:pPr>
              <w:spacing w:line="360" w:lineRule="auto"/>
              <w:jc w:val="center"/>
            </w:pPr>
            <w:r>
              <w:rPr>
                <w:rFonts w:hint="eastAsia" w:cs="宋体"/>
              </w:rPr>
              <w:t>分值构成</w:t>
            </w:r>
          </w:p>
        </w:tc>
        <w:tc>
          <w:tcPr>
            <w:tcW w:w="2313" w:type="dxa"/>
            <w:gridSpan w:val="2"/>
            <w:vAlign w:val="center"/>
          </w:tcPr>
          <w:p>
            <w:pPr>
              <w:spacing w:line="360" w:lineRule="auto"/>
              <w:ind w:firstLine="630" w:firstLineChars="300"/>
            </w:pPr>
            <w:r>
              <w:rPr>
                <w:rFonts w:hint="eastAsia" w:cs="宋体"/>
              </w:rPr>
              <w:t>分值构成</w:t>
            </w:r>
          </w:p>
          <w:p>
            <w:pPr>
              <w:spacing w:line="360" w:lineRule="auto"/>
              <w:jc w:val="center"/>
            </w:pPr>
            <w:r>
              <w:rPr>
                <w:rFonts w:hint="eastAsia" w:cs="宋体"/>
              </w:rPr>
              <w:t>（总分</w:t>
            </w:r>
            <w:r>
              <w:t>100</w:t>
            </w:r>
            <w:r>
              <w:rPr>
                <w:rFonts w:hint="eastAsia" w:cs="宋体"/>
              </w:rPr>
              <w:t>分）</w:t>
            </w:r>
          </w:p>
        </w:tc>
        <w:tc>
          <w:tcPr>
            <w:tcW w:w="5714" w:type="dxa"/>
            <w:vAlign w:val="center"/>
          </w:tcPr>
          <w:p>
            <w:pPr>
              <w:spacing w:line="360" w:lineRule="auto"/>
              <w:rPr>
                <w:highlight w:val="green"/>
              </w:rPr>
            </w:pPr>
            <w:r>
              <w:rPr>
                <w:rFonts w:hint="eastAsia" w:cs="宋体"/>
              </w:rPr>
              <w:t>技术标评审部分：</w:t>
            </w:r>
            <w:r>
              <w:rPr>
                <w:u w:val="single"/>
              </w:rPr>
              <w:t xml:space="preserve">  </w:t>
            </w:r>
            <w:r>
              <w:rPr>
                <w:rFonts w:hint="eastAsia"/>
                <w:u w:val="single"/>
              </w:rPr>
              <w:t>35</w:t>
            </w:r>
            <w:r>
              <w:rPr>
                <w:rFonts w:hint="eastAsia" w:cs="宋体"/>
                <w:u w:val="single"/>
              </w:rPr>
              <w:t>分</w:t>
            </w:r>
          </w:p>
          <w:p>
            <w:pPr>
              <w:spacing w:line="360" w:lineRule="auto"/>
            </w:pPr>
            <w:r>
              <w:rPr>
                <w:rFonts w:hint="eastAsia" w:cs="宋体"/>
              </w:rPr>
              <w:t>商务标评审部分：</w:t>
            </w:r>
            <w:r>
              <w:rPr>
                <w:u w:val="single"/>
              </w:rPr>
              <w:t xml:space="preserve">  </w:t>
            </w:r>
            <w:r>
              <w:rPr>
                <w:rFonts w:hint="eastAsia"/>
                <w:u w:val="single"/>
              </w:rPr>
              <w:t>60</w:t>
            </w:r>
            <w:r>
              <w:rPr>
                <w:u w:val="single"/>
              </w:rPr>
              <w:t xml:space="preserve">  </w:t>
            </w:r>
            <w:r>
              <w:rPr>
                <w:rFonts w:hint="eastAsia" w:cs="宋体"/>
              </w:rPr>
              <w:t>分</w:t>
            </w:r>
          </w:p>
          <w:p>
            <w:pPr>
              <w:spacing w:line="360" w:lineRule="auto"/>
            </w:pPr>
            <w:r>
              <w:rPr>
                <w:rFonts w:hint="eastAsia" w:cs="宋体"/>
              </w:rPr>
              <w:t>企业信誉实力分：</w:t>
            </w:r>
            <w:r>
              <w:rPr>
                <w:u w:val="single"/>
              </w:rPr>
              <w:t xml:space="preserve">   5 </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restart"/>
            <w:vAlign w:val="center"/>
          </w:tcPr>
          <w:p>
            <w:pPr>
              <w:spacing w:line="360" w:lineRule="auto"/>
              <w:jc w:val="center"/>
            </w:pPr>
            <w:r>
              <w:t>2.2.2</w:t>
            </w:r>
            <w:r>
              <w:rPr>
                <w:rFonts w:hint="eastAsia" w:cs="宋体"/>
              </w:rPr>
              <w:t>（</w:t>
            </w:r>
            <w:r>
              <w:t>1</w:t>
            </w:r>
            <w:r>
              <w:rPr>
                <w:rFonts w:hint="eastAsia" w:cs="宋体"/>
              </w:rPr>
              <w:t>）</w:t>
            </w:r>
          </w:p>
        </w:tc>
        <w:tc>
          <w:tcPr>
            <w:tcW w:w="1324" w:type="dxa"/>
            <w:gridSpan w:val="2"/>
            <w:vMerge w:val="restart"/>
            <w:vAlign w:val="center"/>
          </w:tcPr>
          <w:p>
            <w:pPr>
              <w:spacing w:line="360" w:lineRule="auto"/>
              <w:jc w:val="center"/>
            </w:pPr>
            <w:r>
              <w:rPr>
                <w:rFonts w:hint="eastAsia" w:cs="宋体"/>
              </w:rPr>
              <w:t>技术标</w:t>
            </w:r>
          </w:p>
          <w:p>
            <w:pPr>
              <w:spacing w:line="360" w:lineRule="auto"/>
              <w:jc w:val="center"/>
            </w:pPr>
            <w:r>
              <w:rPr>
                <w:rFonts w:hint="eastAsia" w:cs="宋体"/>
              </w:rPr>
              <w:t>评分标准</w:t>
            </w:r>
          </w:p>
          <w:p>
            <w:pPr>
              <w:spacing w:line="360" w:lineRule="auto"/>
              <w:jc w:val="center"/>
            </w:pPr>
            <w:r>
              <w:rPr>
                <w:rFonts w:hint="eastAsia" w:cs="宋体"/>
              </w:rPr>
              <w:t>（满分35分）</w:t>
            </w:r>
          </w:p>
        </w:tc>
        <w:tc>
          <w:tcPr>
            <w:tcW w:w="8027" w:type="dxa"/>
            <w:gridSpan w:val="3"/>
            <w:vAlign w:val="center"/>
          </w:tcPr>
          <w:p>
            <w:pPr>
              <w:spacing w:line="360" w:lineRule="auto"/>
              <w:ind w:firstLine="420" w:firstLineChars="200"/>
            </w:pPr>
            <w:r>
              <w:rPr>
                <w:rFonts w:hint="eastAsia" w:cs="宋体"/>
              </w:rPr>
              <w:t>合格标准：</w:t>
            </w:r>
          </w:p>
          <w:p>
            <w:pPr>
              <w:spacing w:line="360" w:lineRule="auto"/>
              <w:ind w:firstLine="420" w:firstLineChars="200"/>
            </w:pPr>
            <w:r>
              <w:rPr>
                <w:rFonts w:hint="eastAsia" w:cs="宋体"/>
              </w:rPr>
              <w:t>技术标得分</w:t>
            </w:r>
            <w:r>
              <w:t>=</w:t>
            </w:r>
            <w:r>
              <w:rPr>
                <w:rFonts w:hint="eastAsia" w:cs="宋体"/>
              </w:rPr>
              <w:t>（项目管理机构得分</w:t>
            </w:r>
            <w:r>
              <w:t>+</w:t>
            </w:r>
            <w:r>
              <w:rPr>
                <w:rFonts w:hint="eastAsia" w:cs="宋体"/>
              </w:rPr>
              <w:t>施工组织设计得分）</w:t>
            </w:r>
            <w:r>
              <w:t>×</w:t>
            </w:r>
            <w:r>
              <w:rPr>
                <w:rFonts w:hint="eastAsia" w:cs="宋体"/>
              </w:rPr>
              <w:t>技术标满分</w:t>
            </w:r>
            <w:r>
              <w:t>/100</w:t>
            </w:r>
          </w:p>
          <w:p>
            <w:pPr>
              <w:spacing w:line="360" w:lineRule="auto"/>
              <w:ind w:firstLine="420" w:firstLineChars="200"/>
            </w:pPr>
            <w:r>
              <w:rPr>
                <w:rFonts w:hint="eastAsia" w:cs="宋体"/>
              </w:rPr>
              <w:t>技术标满分为</w:t>
            </w:r>
            <w:r>
              <w:rPr>
                <w:rFonts w:cs="宋体"/>
              </w:rPr>
              <w:t>35</w:t>
            </w:r>
            <w:r>
              <w:rPr>
                <w:rFonts w:hint="eastAsia" w:cs="宋体"/>
              </w:rPr>
              <w:t>分时，技术标得分达到或超过</w:t>
            </w:r>
            <w:r>
              <w:rPr>
                <w:rFonts w:cs="宋体"/>
              </w:rPr>
              <w:t>21</w:t>
            </w:r>
            <w:r>
              <w:rPr>
                <w:rFonts w:hint="eastAsia" w:cs="宋体"/>
              </w:rPr>
              <w:t>分的，技术标评审为合格；低于21分的技术标得分，技术标评审不合格。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3"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restart"/>
            <w:vAlign w:val="center"/>
          </w:tcPr>
          <w:p>
            <w:pPr>
              <w:spacing w:line="360" w:lineRule="auto"/>
              <w:jc w:val="center"/>
              <w:rPr>
                <w:rFonts w:cs="宋体"/>
              </w:rPr>
            </w:pPr>
          </w:p>
          <w:p>
            <w:pPr>
              <w:spacing w:line="360" w:lineRule="auto"/>
              <w:jc w:val="center"/>
            </w:pPr>
            <w:r>
              <w:rPr>
                <w:rFonts w:hint="eastAsia" w:cs="宋体"/>
              </w:rPr>
              <w:t>项目管理机构（</w:t>
            </w:r>
            <w:r>
              <w:t>20</w:t>
            </w:r>
            <w:r>
              <w:rPr>
                <w:rFonts w:hint="eastAsia" w:cs="宋体"/>
              </w:rPr>
              <w:t>分）</w:t>
            </w:r>
          </w:p>
        </w:tc>
        <w:tc>
          <w:tcPr>
            <w:tcW w:w="1559" w:type="dxa"/>
            <w:vAlign w:val="center"/>
          </w:tcPr>
          <w:p>
            <w:pPr>
              <w:spacing w:line="360" w:lineRule="auto"/>
              <w:jc w:val="left"/>
              <w:rPr>
                <w:kern w:val="0"/>
              </w:rPr>
            </w:pPr>
            <w:r>
              <w:rPr>
                <w:rFonts w:hint="eastAsia" w:cs="宋体"/>
                <w:kern w:val="0"/>
              </w:rPr>
              <w:t>项目经理任职资格与业绩、工作经历等（</w:t>
            </w:r>
            <w:r>
              <w:rPr>
                <w:kern w:val="0"/>
              </w:rPr>
              <w:t>10</w:t>
            </w:r>
            <w:r>
              <w:rPr>
                <w:rFonts w:hint="eastAsia" w:cs="宋体"/>
                <w:kern w:val="0"/>
              </w:rPr>
              <w:t>分）</w:t>
            </w:r>
          </w:p>
        </w:tc>
        <w:tc>
          <w:tcPr>
            <w:tcW w:w="5714" w:type="dxa"/>
            <w:vAlign w:val="center"/>
          </w:tcPr>
          <w:p>
            <w:pPr>
              <w:spacing w:line="360" w:lineRule="exact"/>
            </w:pPr>
            <w:r>
              <w:rPr>
                <w:rFonts w:hint="eastAsia"/>
              </w:rPr>
              <w:t>拟派任项目经理（或注册建造师）必须与资格审查合格通过的项目经理（或注册建造师）在名称、专业、资格等级等方面一致，且符合要求。</w:t>
            </w:r>
          </w:p>
          <w:p>
            <w:pPr>
              <w:spacing w:line="360" w:lineRule="exact"/>
            </w:pPr>
            <w:r>
              <w:rPr>
                <w:rFonts w:hint="eastAsia"/>
              </w:rPr>
              <w:t>具体评分标准如下：</w:t>
            </w:r>
          </w:p>
          <w:p>
            <w:pPr>
              <w:spacing w:line="360" w:lineRule="exact"/>
            </w:pPr>
            <w:r>
              <w:rPr>
                <w:rFonts w:hint="eastAsia"/>
              </w:rPr>
              <w:t>1.项目经理注册资格（满分7分）</w:t>
            </w:r>
          </w:p>
          <w:p>
            <w:pPr>
              <w:spacing w:line="360" w:lineRule="exact"/>
            </w:pPr>
            <w:r>
              <w:rPr>
                <w:rFonts w:hint="eastAsia"/>
              </w:rPr>
              <w:t>①具有建筑工程专业壹级注册建造师得7分。</w:t>
            </w:r>
          </w:p>
          <w:p>
            <w:pPr>
              <w:spacing w:line="360" w:lineRule="exact"/>
            </w:pPr>
            <w:r>
              <w:rPr>
                <w:rFonts w:hint="eastAsia"/>
              </w:rPr>
              <w:t>②具有建筑工程专业贰级注册建造师得4分。</w:t>
            </w:r>
          </w:p>
          <w:p>
            <w:pPr>
              <w:spacing w:line="360" w:lineRule="exact"/>
            </w:pPr>
            <w:r>
              <w:t>2</w:t>
            </w:r>
            <w:r>
              <w:rPr>
                <w:rFonts w:hint="eastAsia"/>
              </w:rPr>
              <w:t>．</w:t>
            </w:r>
            <w:r>
              <w:t>项目经理职称</w:t>
            </w:r>
            <w:r>
              <w:rPr>
                <w:rFonts w:hint="eastAsia"/>
              </w:rPr>
              <w:t>（满分2.</w:t>
            </w:r>
            <w:r>
              <w:rPr>
                <w:rFonts w:hint="eastAsia"/>
                <w:lang w:val="en-US" w:eastAsia="zh-CN"/>
              </w:rPr>
              <w:t>8</w:t>
            </w:r>
            <w:r>
              <w:rPr>
                <w:rFonts w:hint="eastAsia"/>
              </w:rPr>
              <w:t>分）</w:t>
            </w:r>
          </w:p>
          <w:p>
            <w:pPr>
              <w:widowControl/>
              <w:spacing w:line="360" w:lineRule="exact"/>
              <w:jc w:val="left"/>
            </w:pPr>
            <w:r>
              <w:rPr>
                <w:rFonts w:hint="eastAsia"/>
              </w:rPr>
              <w:t>①具有工程系列职称高级职称的得2.</w:t>
            </w:r>
            <w:r>
              <w:rPr>
                <w:rFonts w:hint="eastAsia"/>
                <w:lang w:val="en-US" w:eastAsia="zh-CN"/>
              </w:rPr>
              <w:t>8</w:t>
            </w:r>
            <w:r>
              <w:rPr>
                <w:rFonts w:hint="eastAsia"/>
              </w:rPr>
              <w:t>分；</w:t>
            </w:r>
          </w:p>
          <w:p>
            <w:pPr>
              <w:widowControl/>
              <w:spacing w:line="360" w:lineRule="exact"/>
              <w:jc w:val="left"/>
            </w:pPr>
            <w:r>
              <w:rPr>
                <w:rFonts w:hint="eastAsia"/>
              </w:rPr>
              <w:t>②具有工程系列职称中级职称得1分；</w:t>
            </w:r>
          </w:p>
          <w:p>
            <w:pPr>
              <w:widowControl/>
              <w:spacing w:line="360" w:lineRule="exact"/>
              <w:jc w:val="left"/>
            </w:pPr>
            <w:r>
              <w:rPr>
                <w:rFonts w:hint="eastAsia"/>
              </w:rPr>
              <w:t>③具有工程系列职称助理工程师的得0.5分；</w:t>
            </w:r>
          </w:p>
          <w:p>
            <w:pPr>
              <w:spacing w:line="360" w:lineRule="auto"/>
              <w:rPr>
                <w:rFonts w:ascii="宋体" w:hAnsi="宋体" w:cs="宋体"/>
              </w:rPr>
            </w:pPr>
            <w:r>
              <w:rPr>
                <w:rFonts w:hint="eastAsia" w:ascii="宋体" w:hAnsi="宋体" w:cs="宋体"/>
              </w:rPr>
              <w:t>3.项目经理业绩：（满分0.</w:t>
            </w:r>
            <w:r>
              <w:rPr>
                <w:rFonts w:hint="eastAsia" w:ascii="宋体" w:hAnsi="宋体" w:cs="宋体"/>
                <w:lang w:val="en-US" w:eastAsia="zh-CN"/>
              </w:rPr>
              <w:t>2</w:t>
            </w:r>
            <w:r>
              <w:rPr>
                <w:rFonts w:hint="eastAsia" w:ascii="宋体" w:hAnsi="宋体" w:cs="宋体"/>
              </w:rPr>
              <w:t>分）</w:t>
            </w:r>
          </w:p>
          <w:p>
            <w:pPr>
              <w:spacing w:line="360" w:lineRule="auto"/>
            </w:pPr>
            <w:r>
              <w:rPr>
                <w:rFonts w:hint="eastAsia" w:ascii="宋体" w:hAnsi="宋体" w:cs="宋体"/>
              </w:rPr>
              <w:t>至投标截止时间止不超过</w:t>
            </w:r>
            <w:r>
              <w:rPr>
                <w:rFonts w:hint="eastAsia" w:ascii="宋体" w:hAnsi="宋体" w:cs="宋体"/>
                <w:u w:val="single"/>
              </w:rPr>
              <w:t xml:space="preserve"> 3 </w:t>
            </w:r>
            <w:r>
              <w:rPr>
                <w:rFonts w:hint="eastAsia" w:ascii="宋体" w:hAnsi="宋体" w:cs="宋体"/>
              </w:rPr>
              <w:t>年完成过质量合格的6000万元以上（含6000万元）</w:t>
            </w:r>
            <w:r>
              <w:rPr>
                <w:rFonts w:hint="eastAsia" w:ascii="宋体" w:hAnsi="宋体"/>
              </w:rPr>
              <w:t>建筑工程业绩的每个得0.1分，满分0.</w:t>
            </w:r>
            <w:r>
              <w:rPr>
                <w:rFonts w:hint="eastAsia" w:ascii="宋体" w:hAnsi="宋体"/>
                <w:lang w:val="en-US" w:eastAsia="zh-CN"/>
              </w:rPr>
              <w:t>2</w:t>
            </w:r>
            <w:r>
              <w:rPr>
                <w:rFonts w:hint="eastAsia" w:ascii="宋体" w:hAnsi="宋体"/>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rPr>
                <w:kern w:val="0"/>
              </w:rPr>
            </w:pPr>
          </w:p>
        </w:tc>
        <w:tc>
          <w:tcPr>
            <w:tcW w:w="1559" w:type="dxa"/>
            <w:vAlign w:val="center"/>
          </w:tcPr>
          <w:p>
            <w:pPr>
              <w:spacing w:line="360" w:lineRule="auto"/>
            </w:pPr>
            <w:r>
              <w:rPr>
                <w:rFonts w:hint="eastAsia" w:cs="宋体"/>
                <w:kern w:val="0"/>
              </w:rPr>
              <w:t>其他主要人员（</w:t>
            </w:r>
            <w:r>
              <w:rPr>
                <w:kern w:val="0"/>
              </w:rPr>
              <w:t>10</w:t>
            </w:r>
            <w:r>
              <w:rPr>
                <w:rFonts w:hint="eastAsia" w:cs="宋体"/>
                <w:kern w:val="0"/>
              </w:rPr>
              <w:t>分）</w:t>
            </w:r>
          </w:p>
        </w:tc>
        <w:tc>
          <w:tcPr>
            <w:tcW w:w="5714" w:type="dxa"/>
            <w:vAlign w:val="center"/>
          </w:tcPr>
          <w:p>
            <w:pPr>
              <w:widowControl/>
              <w:spacing w:line="360" w:lineRule="auto"/>
              <w:rPr>
                <w:kern w:val="0"/>
              </w:rPr>
            </w:pPr>
            <w:r>
              <w:rPr>
                <w:rFonts w:hint="eastAsia" w:cs="宋体"/>
                <w:kern w:val="0"/>
              </w:rPr>
              <w:t>基本要求：人员齐备、专业配套应与资格审查提供的人员配备相一致，且具备相关岗位证书（拟派驻本项目的技术负责人应具有中级及以上职称证件，安全员（2人）、施工员、质量员、材料员应具有相应岗位资格证书，且拟投入的项目管理人员符合国家及广西壮族自治区的规定）</w:t>
            </w:r>
          </w:p>
          <w:p>
            <w:pPr>
              <w:widowControl/>
              <w:spacing w:line="320" w:lineRule="exact"/>
              <w:rPr>
                <w:rFonts w:ascii="宋体" w:hAnsi="宋体"/>
                <w:kern w:val="0"/>
              </w:rPr>
            </w:pPr>
            <w:r>
              <w:rPr>
                <w:rFonts w:hint="eastAsia"/>
                <w:color w:val="000000"/>
                <w:kern w:val="0"/>
              </w:rPr>
              <w:t>评分内容：</w:t>
            </w:r>
          </w:p>
          <w:p>
            <w:pPr>
              <w:widowControl/>
              <w:spacing w:line="320" w:lineRule="exact"/>
              <w:rPr>
                <w:rFonts w:ascii="宋体" w:hAnsi="宋体"/>
                <w:kern w:val="0"/>
              </w:rPr>
            </w:pPr>
            <w:r>
              <w:rPr>
                <w:rFonts w:ascii="宋体" w:hAnsi="宋体"/>
                <w:kern w:val="0"/>
              </w:rPr>
              <w:t>优</w:t>
            </w:r>
            <w:r>
              <w:rPr>
                <w:rFonts w:hint="eastAsia" w:ascii="宋体" w:hAnsi="宋体"/>
                <w:kern w:val="0"/>
              </w:rPr>
              <w:t>（</w:t>
            </w:r>
            <w:r>
              <w:rPr>
                <w:rFonts w:ascii="宋体" w:hAnsi="宋体"/>
                <w:kern w:val="0"/>
              </w:rPr>
              <w:t>7.6-10分</w:t>
            </w:r>
            <w:r>
              <w:rPr>
                <w:rFonts w:hint="eastAsia" w:ascii="宋体" w:hAnsi="宋体"/>
                <w:kern w:val="0"/>
              </w:rPr>
              <w:t>）</w:t>
            </w:r>
            <w:r>
              <w:rPr>
                <w:rFonts w:ascii="宋体" w:hAnsi="宋体"/>
                <w:kern w:val="0"/>
              </w:rPr>
              <w:t>：拟投入本工程主要管理人员完全满足施工需要，并有一定储备</w:t>
            </w:r>
            <w:r>
              <w:rPr>
                <w:rFonts w:hint="eastAsia" w:ascii="宋体" w:hAnsi="宋体"/>
                <w:kern w:val="0"/>
              </w:rPr>
              <w:t>。</w:t>
            </w:r>
          </w:p>
          <w:p>
            <w:pPr>
              <w:widowControl/>
              <w:spacing w:line="320" w:lineRule="exact"/>
              <w:rPr>
                <w:rFonts w:ascii="宋体" w:hAnsi="宋体"/>
                <w:kern w:val="0"/>
              </w:rPr>
            </w:pPr>
            <w:r>
              <w:rPr>
                <w:rFonts w:ascii="宋体" w:hAnsi="宋体"/>
                <w:kern w:val="0"/>
              </w:rPr>
              <w:t>良</w:t>
            </w:r>
            <w:r>
              <w:rPr>
                <w:rFonts w:hint="eastAsia" w:ascii="宋体" w:hAnsi="宋体"/>
                <w:kern w:val="0"/>
              </w:rPr>
              <w:t>（</w:t>
            </w:r>
            <w:r>
              <w:rPr>
                <w:rFonts w:ascii="宋体" w:hAnsi="宋体"/>
                <w:kern w:val="0"/>
              </w:rPr>
              <w:t>5.1-7.5分</w:t>
            </w:r>
            <w:r>
              <w:rPr>
                <w:rFonts w:hint="eastAsia" w:ascii="宋体" w:hAnsi="宋体"/>
                <w:kern w:val="0"/>
              </w:rPr>
              <w:t>）</w:t>
            </w:r>
            <w:r>
              <w:rPr>
                <w:rFonts w:ascii="宋体" w:hAnsi="宋体"/>
                <w:kern w:val="0"/>
              </w:rPr>
              <w:t>：拟投入本工程主要管理人员完全满足施工需要。</w:t>
            </w:r>
          </w:p>
          <w:p>
            <w:pPr>
              <w:widowControl/>
              <w:spacing w:line="320" w:lineRule="exact"/>
              <w:rPr>
                <w:rFonts w:ascii="宋体" w:hAnsi="宋体"/>
                <w:kern w:val="0"/>
              </w:rPr>
            </w:pPr>
            <w:r>
              <w:rPr>
                <w:rFonts w:ascii="宋体" w:hAnsi="宋体"/>
                <w:kern w:val="0"/>
              </w:rPr>
              <w:t>中</w:t>
            </w:r>
            <w:r>
              <w:rPr>
                <w:rFonts w:hint="eastAsia" w:ascii="宋体" w:hAnsi="宋体"/>
                <w:kern w:val="0"/>
              </w:rPr>
              <w:t>（</w:t>
            </w:r>
            <w:r>
              <w:rPr>
                <w:rFonts w:ascii="宋体" w:hAnsi="宋体"/>
                <w:kern w:val="0"/>
              </w:rPr>
              <w:t>2.6</w:t>
            </w:r>
            <w:r>
              <w:rPr>
                <w:rFonts w:hint="eastAsia" w:ascii="宋体" w:hAnsi="宋体"/>
                <w:kern w:val="0"/>
              </w:rPr>
              <w:t>-</w:t>
            </w:r>
            <w:r>
              <w:rPr>
                <w:rFonts w:ascii="宋体" w:hAnsi="宋体"/>
                <w:kern w:val="0"/>
              </w:rPr>
              <w:t>5分</w:t>
            </w:r>
            <w:r>
              <w:rPr>
                <w:rFonts w:hint="eastAsia" w:ascii="宋体" w:hAnsi="宋体"/>
                <w:kern w:val="0"/>
              </w:rPr>
              <w:t>）</w:t>
            </w:r>
            <w:r>
              <w:rPr>
                <w:rFonts w:ascii="宋体" w:hAnsi="宋体"/>
                <w:kern w:val="0"/>
              </w:rPr>
              <w:t>：拟投入本工程主要管理人员基本满足施工需要。</w:t>
            </w:r>
          </w:p>
          <w:p>
            <w:pPr>
              <w:widowControl/>
              <w:spacing w:line="360" w:lineRule="auto"/>
            </w:pPr>
            <w:r>
              <w:rPr>
                <w:rFonts w:ascii="宋体" w:hAnsi="宋体"/>
                <w:kern w:val="0"/>
              </w:rPr>
              <w:t>差</w:t>
            </w:r>
            <w:r>
              <w:rPr>
                <w:rFonts w:hint="eastAsia" w:ascii="宋体" w:hAnsi="宋体"/>
                <w:kern w:val="0"/>
              </w:rPr>
              <w:t>（</w:t>
            </w:r>
            <w:r>
              <w:rPr>
                <w:rFonts w:ascii="宋体" w:hAnsi="宋体"/>
                <w:kern w:val="0"/>
              </w:rPr>
              <w:t>0</w:t>
            </w:r>
            <w:r>
              <w:rPr>
                <w:rFonts w:hint="eastAsia" w:ascii="宋体" w:hAnsi="宋体"/>
                <w:kern w:val="0"/>
              </w:rPr>
              <w:t>-</w:t>
            </w:r>
            <w:r>
              <w:rPr>
                <w:rFonts w:ascii="宋体" w:hAnsi="宋体"/>
                <w:kern w:val="0"/>
              </w:rPr>
              <w:t>2.5分</w:t>
            </w:r>
            <w:r>
              <w:rPr>
                <w:rFonts w:hint="eastAsia" w:ascii="宋体" w:hAnsi="宋体"/>
                <w:kern w:val="0"/>
              </w:rPr>
              <w:t>）</w:t>
            </w:r>
            <w:r>
              <w:rPr>
                <w:rFonts w:ascii="宋体" w:hAnsi="宋体"/>
                <w:kern w:val="0"/>
              </w:rPr>
              <w:t>：拟投入本工程主要管理人员不能满足施工需要</w:t>
            </w:r>
            <w:r>
              <w:rPr>
                <w:rFonts w:hint="eastAsia"/>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restart"/>
            <w:vAlign w:val="center"/>
          </w:tcPr>
          <w:p>
            <w:pPr>
              <w:spacing w:line="360" w:lineRule="auto"/>
              <w:jc w:val="center"/>
            </w:pPr>
            <w:r>
              <w:rPr>
                <w:rFonts w:hint="eastAsia" w:cs="宋体"/>
              </w:rPr>
              <w:t>施工组织设计（</w:t>
            </w:r>
            <w:r>
              <w:t>80</w:t>
            </w:r>
            <w:r>
              <w:rPr>
                <w:rFonts w:hint="eastAsia" w:cs="宋体"/>
              </w:rPr>
              <w:t>分）</w:t>
            </w:r>
          </w:p>
        </w:tc>
        <w:tc>
          <w:tcPr>
            <w:tcW w:w="1559" w:type="dxa"/>
            <w:vAlign w:val="center"/>
          </w:tcPr>
          <w:p>
            <w:pPr>
              <w:spacing w:line="360" w:lineRule="auto"/>
              <w:rPr>
                <w:kern w:val="0"/>
              </w:rPr>
            </w:pPr>
            <w:r>
              <w:rPr>
                <w:rFonts w:hint="eastAsia" w:cs="宋体"/>
                <w:kern w:val="0"/>
              </w:rPr>
              <w:t>主要施工方法</w:t>
            </w:r>
          </w:p>
          <w:p>
            <w:pPr>
              <w:spacing w:line="360" w:lineRule="auto"/>
            </w:pPr>
            <w:r>
              <w:rPr>
                <w:rFonts w:hint="eastAsia" w:cs="宋体"/>
                <w:kern w:val="0"/>
              </w:rPr>
              <w:t>（</w:t>
            </w:r>
            <w:r>
              <w:rPr>
                <w:rFonts w:hint="eastAsia"/>
                <w:kern w:val="0"/>
              </w:rPr>
              <w:t>10</w:t>
            </w:r>
            <w:r>
              <w:rPr>
                <w:rFonts w:hint="eastAsia" w:cs="宋体"/>
                <w:kern w:val="0"/>
              </w:rPr>
              <w:t>分）</w:t>
            </w:r>
          </w:p>
        </w:tc>
        <w:tc>
          <w:tcPr>
            <w:tcW w:w="5714" w:type="dxa"/>
            <w:vAlign w:val="center"/>
          </w:tcPr>
          <w:p>
            <w:pPr>
              <w:spacing w:line="340" w:lineRule="exact"/>
              <w:rPr>
                <w:rFonts w:ascii="宋体" w:hAnsi="宋体" w:cs="宋体"/>
              </w:rPr>
            </w:pPr>
            <w:r>
              <w:rPr>
                <w:rFonts w:hint="eastAsia" w:ascii="宋体" w:hAnsi="宋体" w:cs="宋体"/>
              </w:rPr>
              <w:t>各主要分部施工方法符合项目实际，须有详尽的施工技术方案，工艺先进、方法科学合理、可行，能指导具体施工并确保安全。</w:t>
            </w:r>
          </w:p>
          <w:p>
            <w:pPr>
              <w:spacing w:line="340" w:lineRule="exact"/>
              <w:rPr>
                <w:rFonts w:ascii="宋体" w:hAnsi="宋体" w:cs="宋体"/>
              </w:rPr>
            </w:pPr>
            <w:r>
              <w:rPr>
                <w:rFonts w:hint="eastAsia" w:ascii="宋体" w:hAnsi="宋体" w:cs="宋体"/>
              </w:rPr>
              <w:t>优（</w:t>
            </w:r>
            <w:r>
              <w:rPr>
                <w:rFonts w:ascii="宋体" w:hAnsi="宋体" w:cs="宋体"/>
              </w:rPr>
              <w:t>7.6-10</w:t>
            </w:r>
            <w:r>
              <w:rPr>
                <w:rFonts w:hint="eastAsia" w:ascii="宋体" w:hAnsi="宋体" w:cs="宋体"/>
              </w:rPr>
              <w:t>分）</w:t>
            </w:r>
          </w:p>
          <w:p>
            <w:pPr>
              <w:spacing w:line="340" w:lineRule="exact"/>
              <w:rPr>
                <w:rFonts w:ascii="宋体"/>
              </w:rPr>
            </w:pPr>
            <w:r>
              <w:rPr>
                <w:rFonts w:hint="eastAsia" w:ascii="宋体" w:hAnsi="宋体" w:cs="宋体"/>
              </w:rPr>
              <w:t>良（</w:t>
            </w:r>
            <w:r>
              <w:rPr>
                <w:rFonts w:ascii="宋体" w:hAnsi="宋体" w:cs="宋体"/>
              </w:rPr>
              <w:t>5.6-7.5</w:t>
            </w:r>
            <w:r>
              <w:rPr>
                <w:rFonts w:hint="eastAsia" w:ascii="宋体" w:hAnsi="宋体" w:cs="宋体"/>
              </w:rPr>
              <w:t>分）</w:t>
            </w:r>
          </w:p>
          <w:p>
            <w:pPr>
              <w:spacing w:line="340" w:lineRule="exact"/>
              <w:rPr>
                <w:rFonts w:ascii="宋体"/>
              </w:rPr>
            </w:pPr>
            <w:r>
              <w:rPr>
                <w:rFonts w:hint="eastAsia" w:ascii="宋体" w:hAnsi="宋体" w:cs="宋体"/>
              </w:rPr>
              <w:t>中（</w:t>
            </w:r>
            <w:r>
              <w:rPr>
                <w:rFonts w:ascii="宋体" w:hAnsi="宋体" w:cs="宋体"/>
              </w:rPr>
              <w:t>2.6-5.5</w:t>
            </w:r>
            <w:r>
              <w:rPr>
                <w:rFonts w:hint="eastAsia" w:ascii="宋体" w:hAnsi="宋体" w:cs="宋体"/>
              </w:rPr>
              <w:t>分）</w:t>
            </w:r>
          </w:p>
          <w:p>
            <w:pPr>
              <w:widowControl/>
              <w:spacing w:line="360" w:lineRule="auto"/>
            </w:pPr>
            <w:r>
              <w:rPr>
                <w:rFonts w:hint="eastAsia" w:ascii="宋体" w:hAnsi="宋体" w:cs="宋体"/>
              </w:rPr>
              <w:t>差（</w:t>
            </w:r>
            <w:r>
              <w:rPr>
                <w:rFonts w:ascii="宋体" w:hAnsi="宋体" w:cs="宋体"/>
              </w:rPr>
              <w:t>0-2.5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pPr>
            <w:r>
              <w:rPr>
                <w:rFonts w:hint="eastAsia" w:cs="宋体"/>
                <w:kern w:val="0"/>
              </w:rPr>
              <w:t>拟投入的主要物资计划（</w:t>
            </w:r>
            <w:r>
              <w:rPr>
                <w:kern w:val="0"/>
              </w:rPr>
              <w:t>5</w:t>
            </w:r>
            <w:r>
              <w:rPr>
                <w:rFonts w:hint="eastAsia" w:cs="宋体"/>
                <w:kern w:val="0"/>
              </w:rPr>
              <w:t>分）</w:t>
            </w:r>
          </w:p>
        </w:tc>
        <w:tc>
          <w:tcPr>
            <w:tcW w:w="5714" w:type="dxa"/>
            <w:vAlign w:val="center"/>
          </w:tcPr>
          <w:p>
            <w:pPr>
              <w:pStyle w:val="9"/>
              <w:spacing w:line="320" w:lineRule="atLeast"/>
              <w:rPr>
                <w:rFonts w:hAnsi="宋体" w:cs="宋体"/>
                <w:sz w:val="21"/>
                <w:szCs w:val="21"/>
              </w:rPr>
            </w:pPr>
            <w:r>
              <w:rPr>
                <w:rFonts w:hint="eastAsia" w:hAnsi="宋体" w:cs="宋体"/>
                <w:sz w:val="21"/>
                <w:szCs w:val="21"/>
              </w:rPr>
              <w:t>投入的施工材料有详细的组织计划且计划周密，数量、选型配置、进场时间安排合理，满足施工需要。</w:t>
            </w:r>
          </w:p>
          <w:p>
            <w:pPr>
              <w:pStyle w:val="9"/>
              <w:spacing w:line="320" w:lineRule="atLeast"/>
              <w:rPr>
                <w:rFonts w:hAnsi="宋体"/>
                <w:sz w:val="21"/>
                <w:szCs w:val="21"/>
              </w:rPr>
            </w:pPr>
            <w:r>
              <w:rPr>
                <w:rFonts w:hint="eastAsia" w:hAnsi="宋体" w:cs="宋体"/>
                <w:sz w:val="21"/>
                <w:szCs w:val="21"/>
              </w:rPr>
              <w:t>优（</w:t>
            </w:r>
            <w:r>
              <w:rPr>
                <w:rFonts w:hAnsi="宋体" w:cs="宋体"/>
                <w:sz w:val="21"/>
                <w:szCs w:val="21"/>
              </w:rPr>
              <w:t>3.6-5</w:t>
            </w:r>
            <w:r>
              <w:rPr>
                <w:rFonts w:hint="eastAsia" w:hAnsi="宋体" w:cs="宋体"/>
                <w:sz w:val="21"/>
                <w:szCs w:val="21"/>
              </w:rPr>
              <w:t>分）</w:t>
            </w:r>
          </w:p>
          <w:p>
            <w:pPr>
              <w:widowControl/>
              <w:spacing w:line="360" w:lineRule="auto"/>
              <w:rPr>
                <w:rFonts w:ascii="宋体" w:hAnsi="宋体" w:cs="宋体"/>
              </w:rPr>
            </w:pPr>
            <w:r>
              <w:rPr>
                <w:rFonts w:hint="eastAsia" w:ascii="宋体" w:hAnsi="宋体" w:cs="宋体"/>
              </w:rPr>
              <w:t>良（</w:t>
            </w:r>
            <w:r>
              <w:rPr>
                <w:rFonts w:ascii="宋体" w:hAnsi="宋体" w:cs="宋体"/>
              </w:rPr>
              <w:t>2.6-3.5</w:t>
            </w:r>
            <w:r>
              <w:rPr>
                <w:rFonts w:hint="eastAsia" w:ascii="宋体" w:hAnsi="宋体" w:cs="宋体"/>
              </w:rPr>
              <w:t>分）</w:t>
            </w:r>
          </w:p>
          <w:p>
            <w:pPr>
              <w:widowControl/>
              <w:spacing w:line="360" w:lineRule="auto"/>
              <w:rPr>
                <w:rFonts w:ascii="宋体" w:hAnsi="宋体" w:cs="宋体"/>
              </w:rPr>
            </w:pPr>
            <w:r>
              <w:rPr>
                <w:rFonts w:hint="eastAsia" w:ascii="宋体" w:hAnsi="宋体" w:cs="宋体"/>
              </w:rPr>
              <w:t>中（</w:t>
            </w:r>
            <w:r>
              <w:rPr>
                <w:rFonts w:ascii="宋体" w:hAnsi="宋体" w:cs="宋体"/>
              </w:rPr>
              <w:t>1.6-2.5</w:t>
            </w:r>
            <w:r>
              <w:rPr>
                <w:rFonts w:hint="eastAsia" w:ascii="宋体" w:hAnsi="宋体" w:cs="宋体"/>
              </w:rPr>
              <w:t>分）</w:t>
            </w:r>
          </w:p>
          <w:p>
            <w:pPr>
              <w:widowControl/>
              <w:spacing w:line="360" w:lineRule="auto"/>
            </w:pPr>
            <w:r>
              <w:rPr>
                <w:rFonts w:hint="eastAsia" w:ascii="宋体" w:hAnsi="宋体" w:cs="宋体"/>
              </w:rPr>
              <w:t>差（</w:t>
            </w:r>
            <w:r>
              <w:rPr>
                <w:rFonts w:ascii="宋体" w:hAnsi="宋体" w:cs="宋体"/>
              </w:rPr>
              <w:t>0-1.5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pPr>
            <w:r>
              <w:rPr>
                <w:rFonts w:hint="eastAsia" w:cs="宋体"/>
                <w:kern w:val="0"/>
              </w:rPr>
              <w:t>拟投入的主要施工机械、设备计划（</w:t>
            </w:r>
            <w:r>
              <w:rPr>
                <w:kern w:val="0"/>
              </w:rPr>
              <w:t>5</w:t>
            </w:r>
            <w:r>
              <w:rPr>
                <w:rFonts w:hint="eastAsia" w:cs="宋体"/>
                <w:kern w:val="0"/>
              </w:rPr>
              <w:t>分）</w:t>
            </w:r>
          </w:p>
        </w:tc>
        <w:tc>
          <w:tcPr>
            <w:tcW w:w="5714" w:type="dxa"/>
            <w:vAlign w:val="center"/>
          </w:tcPr>
          <w:p>
            <w:pPr>
              <w:widowControl/>
              <w:spacing w:line="340" w:lineRule="exact"/>
              <w:rPr>
                <w:rFonts w:ascii="宋体" w:hAnsi="宋体" w:cs="宋体"/>
              </w:rPr>
            </w:pPr>
            <w:r>
              <w:rPr>
                <w:rFonts w:hint="eastAsia" w:cs="宋体"/>
                <w:kern w:val="0"/>
              </w:rPr>
              <w:t>投入的施工机械、设备、机具有详细的组织计划且计划周密，设备数量、选型配置、进场时间安排合理，满足施工需要。</w:t>
            </w:r>
            <w:r>
              <w:rPr>
                <w:rFonts w:hint="eastAsia" w:ascii="宋体" w:hAnsi="宋体" w:cs="宋体"/>
              </w:rPr>
              <w:t>优（</w:t>
            </w:r>
            <w:r>
              <w:rPr>
                <w:rFonts w:ascii="宋体" w:hAnsi="宋体" w:cs="宋体"/>
              </w:rPr>
              <w:t>3.6-5</w:t>
            </w:r>
            <w:r>
              <w:rPr>
                <w:rFonts w:hint="eastAsia" w:ascii="宋体" w:hAnsi="宋体" w:cs="宋体"/>
              </w:rPr>
              <w:t>分）</w:t>
            </w:r>
            <w:r>
              <w:rPr>
                <w:rFonts w:ascii="宋体"/>
              </w:rPr>
              <w:br w:type="textWrapping"/>
            </w:r>
            <w:r>
              <w:rPr>
                <w:rFonts w:hint="eastAsia" w:ascii="宋体" w:hAnsi="宋体" w:cs="宋体"/>
              </w:rPr>
              <w:t>良（</w:t>
            </w:r>
            <w:r>
              <w:rPr>
                <w:rFonts w:ascii="宋体" w:hAnsi="宋体" w:cs="宋体"/>
              </w:rPr>
              <w:t>2.6-3.5</w:t>
            </w:r>
            <w:r>
              <w:rPr>
                <w:rFonts w:hint="eastAsia" w:ascii="宋体" w:hAnsi="宋体" w:cs="宋体"/>
              </w:rPr>
              <w:t>分）</w:t>
            </w:r>
          </w:p>
          <w:p>
            <w:pPr>
              <w:widowControl/>
              <w:spacing w:line="340" w:lineRule="exact"/>
              <w:rPr>
                <w:rFonts w:ascii="宋体" w:hAnsi="宋体" w:cs="宋体"/>
              </w:rPr>
            </w:pPr>
            <w:r>
              <w:rPr>
                <w:rFonts w:hint="eastAsia" w:ascii="宋体" w:hAnsi="宋体" w:cs="宋体"/>
              </w:rPr>
              <w:t>中（</w:t>
            </w:r>
            <w:r>
              <w:rPr>
                <w:rFonts w:ascii="宋体" w:hAnsi="宋体" w:cs="宋体"/>
              </w:rPr>
              <w:t>1.6-2.5</w:t>
            </w:r>
            <w:r>
              <w:rPr>
                <w:rFonts w:hint="eastAsia" w:ascii="宋体" w:hAnsi="宋体" w:cs="宋体"/>
              </w:rPr>
              <w:t>分）</w:t>
            </w:r>
          </w:p>
          <w:p>
            <w:pPr>
              <w:widowControl/>
              <w:spacing w:line="340" w:lineRule="exact"/>
            </w:pPr>
            <w:r>
              <w:rPr>
                <w:rFonts w:hint="eastAsia" w:ascii="宋体" w:hAnsi="宋体" w:cs="宋体"/>
              </w:rPr>
              <w:t>差（</w:t>
            </w:r>
            <w:r>
              <w:rPr>
                <w:rFonts w:ascii="宋体" w:hAnsi="宋体" w:cs="宋体"/>
              </w:rPr>
              <w:t>0-1.5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pPr>
            <w:r>
              <w:rPr>
                <w:rFonts w:hint="eastAsia" w:cs="宋体"/>
                <w:kern w:val="0"/>
              </w:rPr>
              <w:t>劳动力安排计划（</w:t>
            </w:r>
            <w:r>
              <w:rPr>
                <w:kern w:val="0"/>
              </w:rPr>
              <w:t>5</w:t>
            </w:r>
            <w:r>
              <w:rPr>
                <w:rFonts w:hint="eastAsia" w:cs="宋体"/>
                <w:kern w:val="0"/>
              </w:rPr>
              <w:t>分）</w:t>
            </w:r>
          </w:p>
        </w:tc>
        <w:tc>
          <w:tcPr>
            <w:tcW w:w="5714" w:type="dxa"/>
            <w:vAlign w:val="center"/>
          </w:tcPr>
          <w:p>
            <w:pPr>
              <w:pStyle w:val="9"/>
              <w:widowControl/>
              <w:spacing w:line="340" w:lineRule="exact"/>
              <w:rPr>
                <w:rFonts w:hAnsi="宋体" w:cs="宋体"/>
                <w:sz w:val="21"/>
                <w:szCs w:val="21"/>
              </w:rPr>
            </w:pPr>
            <w:r>
              <w:rPr>
                <w:rFonts w:hint="eastAsia" w:hAnsi="宋体" w:cs="宋体"/>
                <w:sz w:val="21"/>
                <w:szCs w:val="21"/>
              </w:rPr>
              <w:t>各主要施工工序应有详细周密的劳动力安排计划，有各工种劳动力安排计划，劳动力投入合理，满足施工需要。</w:t>
            </w:r>
          </w:p>
          <w:p>
            <w:pPr>
              <w:pStyle w:val="9"/>
              <w:widowControl/>
              <w:spacing w:line="340" w:lineRule="exact"/>
              <w:rPr>
                <w:rFonts w:hAnsi="宋体"/>
                <w:sz w:val="21"/>
                <w:szCs w:val="21"/>
              </w:rPr>
            </w:pPr>
            <w:r>
              <w:rPr>
                <w:rFonts w:hint="eastAsia" w:hAnsi="宋体" w:cs="宋体"/>
                <w:sz w:val="21"/>
                <w:szCs w:val="21"/>
              </w:rPr>
              <w:t>优（</w:t>
            </w:r>
            <w:r>
              <w:rPr>
                <w:rFonts w:hAnsi="宋体" w:cs="宋体"/>
                <w:sz w:val="21"/>
                <w:szCs w:val="21"/>
              </w:rPr>
              <w:t>3.6-5</w:t>
            </w:r>
            <w:r>
              <w:rPr>
                <w:rFonts w:hint="eastAsia" w:hAnsi="宋体" w:cs="宋体"/>
                <w:sz w:val="21"/>
                <w:szCs w:val="21"/>
              </w:rPr>
              <w:t>分）</w:t>
            </w:r>
          </w:p>
          <w:p>
            <w:pPr>
              <w:widowControl/>
              <w:spacing w:line="340" w:lineRule="exact"/>
              <w:rPr>
                <w:rFonts w:ascii="宋体" w:hAnsi="宋体" w:cs="宋体"/>
              </w:rPr>
            </w:pPr>
            <w:r>
              <w:rPr>
                <w:rFonts w:hint="eastAsia" w:ascii="宋体" w:hAnsi="宋体" w:cs="宋体"/>
              </w:rPr>
              <w:t>良（</w:t>
            </w:r>
            <w:r>
              <w:rPr>
                <w:rFonts w:ascii="宋体" w:hAnsi="宋体" w:cs="宋体"/>
              </w:rPr>
              <w:t>2.6-3.5</w:t>
            </w:r>
            <w:r>
              <w:rPr>
                <w:rFonts w:hint="eastAsia" w:ascii="宋体" w:hAnsi="宋体" w:cs="宋体"/>
              </w:rPr>
              <w:t>分）</w:t>
            </w:r>
          </w:p>
          <w:p>
            <w:pPr>
              <w:widowControl/>
              <w:spacing w:line="340" w:lineRule="exact"/>
            </w:pPr>
            <w:r>
              <w:rPr>
                <w:rFonts w:hint="eastAsia" w:ascii="宋体" w:hAnsi="宋体" w:cs="宋体"/>
              </w:rPr>
              <w:t>中（</w:t>
            </w:r>
            <w:r>
              <w:rPr>
                <w:rFonts w:ascii="宋体" w:hAnsi="宋体" w:cs="宋体"/>
              </w:rPr>
              <w:t>1.6-2.5</w:t>
            </w:r>
            <w:r>
              <w:rPr>
                <w:rFonts w:hint="eastAsia" w:ascii="宋体" w:hAnsi="宋体" w:cs="宋体"/>
              </w:rPr>
              <w:t>分）</w:t>
            </w:r>
            <w:r>
              <w:rPr>
                <w:rFonts w:ascii="宋体"/>
              </w:rPr>
              <w:br w:type="textWrapping"/>
            </w:r>
            <w:r>
              <w:rPr>
                <w:rFonts w:hint="eastAsia" w:ascii="宋体" w:hAnsi="宋体" w:cs="宋体"/>
              </w:rPr>
              <w:t>差（</w:t>
            </w:r>
            <w:r>
              <w:rPr>
                <w:rFonts w:ascii="宋体" w:hAnsi="宋体" w:cs="宋体"/>
              </w:rPr>
              <w:t>0-1.5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rPr>
                <w:kern w:val="0"/>
              </w:rPr>
            </w:pPr>
            <w:r>
              <w:rPr>
                <w:rFonts w:hint="eastAsia" w:cs="宋体"/>
                <w:kern w:val="0"/>
              </w:rPr>
              <w:t>确保工程质量的技术组织措施</w:t>
            </w:r>
          </w:p>
          <w:p>
            <w:pPr>
              <w:widowControl/>
              <w:spacing w:line="360" w:lineRule="auto"/>
            </w:pPr>
            <w:r>
              <w:rPr>
                <w:rFonts w:hint="eastAsia" w:cs="宋体"/>
                <w:kern w:val="0"/>
              </w:rPr>
              <w:t>（</w:t>
            </w:r>
            <w:r>
              <w:rPr>
                <w:kern w:val="0"/>
              </w:rPr>
              <w:t>10</w:t>
            </w:r>
            <w:r>
              <w:rPr>
                <w:rFonts w:hint="eastAsia" w:cs="宋体"/>
                <w:kern w:val="0"/>
              </w:rPr>
              <w:t>分）</w:t>
            </w:r>
          </w:p>
        </w:tc>
        <w:tc>
          <w:tcPr>
            <w:tcW w:w="5714" w:type="dxa"/>
            <w:vAlign w:val="center"/>
          </w:tcPr>
          <w:p>
            <w:pPr>
              <w:widowControl/>
              <w:spacing w:line="340" w:lineRule="exact"/>
            </w:pPr>
            <w:r>
              <w:rPr>
                <w:rFonts w:hint="eastAsia"/>
              </w:rPr>
              <w:t>应有专门的质量技术管理班子和制度，且人员配备合理，制度健全。主要工序应有质量技术保证措施和手段，自控体系完整，能有效保证技术质量，达到承诺的质量标准。</w:t>
            </w:r>
          </w:p>
          <w:p>
            <w:pPr>
              <w:widowControl/>
              <w:spacing w:line="340" w:lineRule="exact"/>
            </w:pPr>
            <w:r>
              <w:rPr>
                <w:rFonts w:hint="eastAsia"/>
              </w:rPr>
              <w:t>优（</w:t>
            </w:r>
            <w:r>
              <w:t>7.6-10</w:t>
            </w:r>
            <w:r>
              <w:rPr>
                <w:rFonts w:hint="eastAsia"/>
              </w:rPr>
              <w:t>分）</w:t>
            </w:r>
          </w:p>
          <w:p>
            <w:pPr>
              <w:widowControl/>
              <w:spacing w:line="340" w:lineRule="exact"/>
            </w:pPr>
            <w:r>
              <w:rPr>
                <w:rFonts w:hint="eastAsia"/>
              </w:rPr>
              <w:t>良（</w:t>
            </w:r>
            <w:r>
              <w:t>5.6-7.5</w:t>
            </w:r>
            <w:r>
              <w:rPr>
                <w:rFonts w:hint="eastAsia"/>
              </w:rPr>
              <w:t>分）</w:t>
            </w:r>
          </w:p>
          <w:p>
            <w:pPr>
              <w:widowControl/>
              <w:spacing w:line="340" w:lineRule="exact"/>
            </w:pPr>
            <w:r>
              <w:rPr>
                <w:rFonts w:hint="eastAsia"/>
              </w:rPr>
              <w:t>中（</w:t>
            </w:r>
            <w:r>
              <w:t>2.6-5.5</w:t>
            </w:r>
            <w:r>
              <w:rPr>
                <w:rFonts w:hint="eastAsia"/>
              </w:rPr>
              <w:t>分）</w:t>
            </w:r>
          </w:p>
          <w:p>
            <w:pPr>
              <w:widowControl/>
              <w:spacing w:line="340" w:lineRule="exact"/>
            </w:pPr>
            <w:r>
              <w:rPr>
                <w:rFonts w:hint="eastAsia"/>
              </w:rPr>
              <w:t>差（</w:t>
            </w:r>
            <w:r>
              <w:t>0-2.5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rPr>
                <w:kern w:val="0"/>
              </w:rPr>
            </w:pPr>
            <w:r>
              <w:rPr>
                <w:rFonts w:hint="eastAsia" w:cs="宋体"/>
                <w:kern w:val="0"/>
              </w:rPr>
              <w:t>确保安全生产的技术组织措施</w:t>
            </w:r>
          </w:p>
          <w:p>
            <w:pPr>
              <w:widowControl/>
              <w:spacing w:line="360" w:lineRule="auto"/>
            </w:pPr>
            <w:r>
              <w:rPr>
                <w:rFonts w:hint="eastAsia" w:cs="宋体"/>
                <w:kern w:val="0"/>
              </w:rPr>
              <w:t>（</w:t>
            </w:r>
            <w:r>
              <w:rPr>
                <w:kern w:val="0"/>
              </w:rPr>
              <w:t>10</w:t>
            </w:r>
            <w:r>
              <w:rPr>
                <w:rFonts w:hint="eastAsia" w:cs="宋体"/>
                <w:kern w:val="0"/>
              </w:rPr>
              <w:t>分）</w:t>
            </w:r>
          </w:p>
        </w:tc>
        <w:tc>
          <w:tcPr>
            <w:tcW w:w="5714" w:type="dxa"/>
            <w:vAlign w:val="center"/>
          </w:tcPr>
          <w:p>
            <w:pPr>
              <w:widowControl/>
              <w:spacing w:line="340" w:lineRule="exact"/>
              <w:rPr>
                <w:rFonts w:cs="宋体"/>
                <w:kern w:val="0"/>
              </w:rPr>
            </w:pPr>
            <w:r>
              <w:rPr>
                <w:rFonts w:hint="eastAsia" w:cs="宋体"/>
                <w:kern w:val="0"/>
              </w:rPr>
              <w:t>应有专门的安全管理人员和制度，且人员配备合理，制度健全，各道工序安全技术措施针对性强，符合实际且满足有关安全技术标准要求。现场防火、应急救援、社会治安安全措施得力。</w:t>
            </w:r>
          </w:p>
          <w:p>
            <w:pPr>
              <w:widowControl/>
              <w:spacing w:line="340" w:lineRule="exact"/>
              <w:rPr>
                <w:rFonts w:ascii="宋体"/>
              </w:rPr>
            </w:pPr>
            <w:r>
              <w:rPr>
                <w:rFonts w:hint="eastAsia" w:ascii="宋体" w:hAnsi="宋体" w:cs="宋体"/>
              </w:rPr>
              <w:t>优（</w:t>
            </w:r>
            <w:r>
              <w:rPr>
                <w:rFonts w:ascii="宋体" w:hAnsi="宋体" w:cs="宋体"/>
              </w:rPr>
              <w:t>7.6-10</w:t>
            </w:r>
            <w:r>
              <w:rPr>
                <w:rFonts w:hint="eastAsia" w:ascii="宋体" w:hAnsi="宋体" w:cs="宋体"/>
              </w:rPr>
              <w:t>分）</w:t>
            </w:r>
          </w:p>
          <w:p>
            <w:pPr>
              <w:widowControl/>
              <w:spacing w:line="340" w:lineRule="exact"/>
              <w:rPr>
                <w:rFonts w:ascii="宋体" w:hAnsi="宋体" w:cs="宋体"/>
              </w:rPr>
            </w:pPr>
            <w:r>
              <w:rPr>
                <w:rFonts w:hint="eastAsia" w:ascii="宋体" w:hAnsi="宋体" w:cs="宋体"/>
              </w:rPr>
              <w:t>良（</w:t>
            </w:r>
            <w:r>
              <w:rPr>
                <w:rFonts w:ascii="宋体" w:hAnsi="宋体" w:cs="宋体"/>
              </w:rPr>
              <w:t>5.6-7.5</w:t>
            </w:r>
            <w:r>
              <w:rPr>
                <w:rFonts w:hint="eastAsia" w:ascii="宋体" w:hAnsi="宋体" w:cs="宋体"/>
              </w:rPr>
              <w:t>分）</w:t>
            </w:r>
          </w:p>
          <w:p>
            <w:pPr>
              <w:widowControl/>
              <w:spacing w:line="340" w:lineRule="exact"/>
              <w:rPr>
                <w:rFonts w:ascii="宋体"/>
              </w:rPr>
            </w:pPr>
            <w:r>
              <w:rPr>
                <w:rFonts w:hint="eastAsia" w:ascii="宋体" w:hAnsi="宋体" w:cs="宋体"/>
              </w:rPr>
              <w:t>中（</w:t>
            </w:r>
            <w:r>
              <w:rPr>
                <w:rFonts w:ascii="宋体" w:hAnsi="宋体" w:cs="宋体"/>
              </w:rPr>
              <w:t>2.6-5.5</w:t>
            </w:r>
            <w:r>
              <w:rPr>
                <w:rFonts w:hint="eastAsia" w:ascii="宋体" w:hAnsi="宋体" w:cs="宋体"/>
              </w:rPr>
              <w:t>分）</w:t>
            </w:r>
          </w:p>
          <w:p>
            <w:pPr>
              <w:widowControl/>
              <w:spacing w:line="340" w:lineRule="exact"/>
            </w:pPr>
            <w:r>
              <w:rPr>
                <w:rFonts w:hint="eastAsia" w:ascii="宋体" w:hAnsi="宋体" w:cs="宋体"/>
              </w:rPr>
              <w:t>差（</w:t>
            </w:r>
            <w:r>
              <w:rPr>
                <w:rFonts w:ascii="宋体" w:hAnsi="宋体" w:cs="宋体"/>
              </w:rPr>
              <w:t>0-2.5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60" w:lineRule="auto"/>
            </w:pPr>
            <w:r>
              <w:rPr>
                <w:rFonts w:hint="eastAsia" w:cs="宋体"/>
                <w:kern w:val="0"/>
              </w:rPr>
              <w:t>确保工期的技术组织措施（</w:t>
            </w:r>
            <w:r>
              <w:rPr>
                <w:kern w:val="0"/>
              </w:rPr>
              <w:t>10</w:t>
            </w:r>
            <w:r>
              <w:rPr>
                <w:rFonts w:hint="eastAsia" w:cs="宋体"/>
                <w:kern w:val="0"/>
              </w:rPr>
              <w:t>分）</w:t>
            </w:r>
          </w:p>
        </w:tc>
        <w:tc>
          <w:tcPr>
            <w:tcW w:w="5714" w:type="dxa"/>
            <w:vAlign w:val="center"/>
          </w:tcPr>
          <w:p>
            <w:pPr>
              <w:pStyle w:val="22"/>
              <w:spacing w:line="340" w:lineRule="exact"/>
            </w:pPr>
            <w:r>
              <w:rPr>
                <w:rFonts w:hint="eastAsia"/>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pStyle w:val="22"/>
              <w:spacing w:line="340" w:lineRule="exact"/>
            </w:pPr>
            <w:r>
              <w:rPr>
                <w:rFonts w:hint="eastAsia"/>
              </w:rPr>
              <w:t>优（</w:t>
            </w:r>
            <w:r>
              <w:t>7.6-10</w:t>
            </w:r>
            <w:r>
              <w:rPr>
                <w:rFonts w:hint="eastAsia"/>
              </w:rPr>
              <w:t>分）</w:t>
            </w:r>
          </w:p>
          <w:p>
            <w:pPr>
              <w:widowControl/>
              <w:spacing w:line="340" w:lineRule="exact"/>
            </w:pPr>
            <w:r>
              <w:rPr>
                <w:rFonts w:hint="eastAsia"/>
              </w:rPr>
              <w:t>良（</w:t>
            </w:r>
            <w:r>
              <w:t>5.6-7.5</w:t>
            </w:r>
            <w:r>
              <w:rPr>
                <w:rFonts w:hint="eastAsia"/>
              </w:rPr>
              <w:t>分）</w:t>
            </w:r>
          </w:p>
          <w:p>
            <w:pPr>
              <w:widowControl/>
              <w:spacing w:line="340" w:lineRule="exact"/>
            </w:pPr>
            <w:r>
              <w:rPr>
                <w:rFonts w:hint="eastAsia"/>
              </w:rPr>
              <w:t>中（</w:t>
            </w:r>
            <w:r>
              <w:t>2.6-5.5</w:t>
            </w:r>
            <w:r>
              <w:rPr>
                <w:rFonts w:hint="eastAsia"/>
              </w:rPr>
              <w:t>分）</w:t>
            </w:r>
          </w:p>
          <w:p>
            <w:pPr>
              <w:widowControl/>
              <w:spacing w:line="340" w:lineRule="exact"/>
            </w:pPr>
            <w:r>
              <w:rPr>
                <w:rFonts w:hint="eastAsia"/>
              </w:rPr>
              <w:t>差（</w:t>
            </w:r>
            <w:r>
              <w:t>0-2.5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40" w:lineRule="exact"/>
            </w:pPr>
            <w:r>
              <w:rPr>
                <w:rFonts w:hint="eastAsia" w:cs="宋体"/>
                <w:kern w:val="0"/>
              </w:rPr>
              <w:t>确保文明施工的技术组织措施（</w:t>
            </w:r>
            <w:r>
              <w:rPr>
                <w:kern w:val="0"/>
              </w:rPr>
              <w:t>10</w:t>
            </w:r>
            <w:r>
              <w:rPr>
                <w:rFonts w:hint="eastAsia" w:cs="宋体"/>
                <w:kern w:val="0"/>
              </w:rPr>
              <w:t>分）</w:t>
            </w:r>
          </w:p>
        </w:tc>
        <w:tc>
          <w:tcPr>
            <w:tcW w:w="5714" w:type="dxa"/>
            <w:vAlign w:val="center"/>
          </w:tcPr>
          <w:p>
            <w:pPr>
              <w:pStyle w:val="22"/>
              <w:spacing w:line="340" w:lineRule="exact"/>
              <w:rPr>
                <w:rFonts w:cs="宋体"/>
                <w:kern w:val="0"/>
              </w:rPr>
            </w:pPr>
            <w:r>
              <w:rPr>
                <w:rFonts w:hint="eastAsia" w:cs="宋体"/>
                <w:kern w:val="0"/>
              </w:rPr>
              <w:t>针对本工程项目特点，应有现场文明施工、环境保护措施，且措施内容应达到《建筑施工安全生产检查标准》（</w:t>
            </w:r>
            <w:r>
              <w:rPr>
                <w:kern w:val="0"/>
              </w:rPr>
              <w:t>JGJ59-2011</w:t>
            </w:r>
            <w:r>
              <w:rPr>
                <w:rFonts w:hint="eastAsia" w:cs="宋体"/>
                <w:kern w:val="0"/>
              </w:rPr>
              <w:t>）合格标准并符合《广西壮族自治区建筑工程文明施工导则》要求。各项措施周全、具体、有效。有具体实现现场文明施工目标的承诺。</w:t>
            </w:r>
          </w:p>
          <w:p>
            <w:pPr>
              <w:pStyle w:val="22"/>
              <w:spacing w:line="340" w:lineRule="exact"/>
              <w:rPr>
                <w:rFonts w:ascii="宋体" w:hAnsi="宋体" w:cs="宋体"/>
              </w:rPr>
            </w:pPr>
            <w:r>
              <w:rPr>
                <w:rFonts w:hint="eastAsia" w:ascii="宋体" w:hAnsi="宋体" w:cs="宋体"/>
              </w:rPr>
              <w:t>优（</w:t>
            </w:r>
            <w:r>
              <w:rPr>
                <w:rFonts w:ascii="宋体" w:hAnsi="宋体" w:cs="宋体"/>
              </w:rPr>
              <w:t>7.6-10</w:t>
            </w:r>
            <w:r>
              <w:rPr>
                <w:rFonts w:hint="eastAsia" w:ascii="宋体" w:hAnsi="宋体" w:cs="宋体"/>
              </w:rPr>
              <w:t>分）</w:t>
            </w:r>
          </w:p>
          <w:p>
            <w:pPr>
              <w:pStyle w:val="22"/>
              <w:spacing w:line="340" w:lineRule="exact"/>
              <w:rPr>
                <w:rFonts w:ascii="宋体" w:hAnsi="宋体" w:cs="宋体"/>
              </w:rPr>
            </w:pPr>
            <w:r>
              <w:rPr>
                <w:rFonts w:hint="eastAsia" w:ascii="宋体" w:hAnsi="宋体" w:cs="宋体"/>
              </w:rPr>
              <w:t>良（</w:t>
            </w:r>
            <w:r>
              <w:rPr>
                <w:rFonts w:ascii="宋体" w:hAnsi="宋体" w:cs="宋体"/>
              </w:rPr>
              <w:t>5.6-7.5</w:t>
            </w:r>
            <w:r>
              <w:rPr>
                <w:rFonts w:hint="eastAsia" w:ascii="宋体" w:hAnsi="宋体" w:cs="宋体"/>
              </w:rPr>
              <w:t>分）</w:t>
            </w:r>
          </w:p>
          <w:p>
            <w:pPr>
              <w:pStyle w:val="22"/>
              <w:spacing w:line="340" w:lineRule="exact"/>
              <w:rPr>
                <w:rFonts w:ascii="宋体"/>
              </w:rPr>
            </w:pPr>
            <w:r>
              <w:rPr>
                <w:rFonts w:hint="eastAsia" w:ascii="宋体" w:hAnsi="宋体" w:cs="宋体"/>
              </w:rPr>
              <w:t>中（</w:t>
            </w:r>
            <w:r>
              <w:rPr>
                <w:rFonts w:ascii="宋体" w:hAnsi="宋体" w:cs="宋体"/>
              </w:rPr>
              <w:t>2.6-5.5</w:t>
            </w:r>
            <w:r>
              <w:rPr>
                <w:rFonts w:hint="eastAsia" w:ascii="宋体" w:hAnsi="宋体" w:cs="宋体"/>
              </w:rPr>
              <w:t>分）</w:t>
            </w:r>
          </w:p>
          <w:p>
            <w:pPr>
              <w:widowControl/>
              <w:spacing w:line="340" w:lineRule="exact"/>
            </w:pPr>
            <w:r>
              <w:rPr>
                <w:rFonts w:hint="eastAsia" w:ascii="宋体" w:hAnsi="宋体" w:cs="宋体"/>
              </w:rPr>
              <w:t>差（</w:t>
            </w:r>
            <w:r>
              <w:rPr>
                <w:rFonts w:ascii="宋体" w:hAnsi="宋体" w:cs="宋体"/>
              </w:rPr>
              <w:t>0-2.5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40" w:lineRule="exact"/>
            </w:pPr>
            <w:r>
              <w:rPr>
                <w:rFonts w:hint="eastAsia" w:cs="宋体"/>
                <w:kern w:val="0"/>
              </w:rPr>
              <w:t>工程施工的重点和难点及保证措施（</w:t>
            </w:r>
            <w:r>
              <w:rPr>
                <w:kern w:val="0"/>
              </w:rPr>
              <w:t>10</w:t>
            </w:r>
            <w:r>
              <w:rPr>
                <w:rFonts w:hint="eastAsia" w:cs="宋体"/>
                <w:kern w:val="0"/>
              </w:rPr>
              <w:t>分）</w:t>
            </w:r>
          </w:p>
        </w:tc>
        <w:tc>
          <w:tcPr>
            <w:tcW w:w="5714" w:type="dxa"/>
            <w:vAlign w:val="center"/>
          </w:tcPr>
          <w:p>
            <w:pPr>
              <w:pStyle w:val="22"/>
              <w:spacing w:line="340" w:lineRule="exact"/>
              <w:rPr>
                <w:rFonts w:cs="宋体"/>
                <w:kern w:val="0"/>
              </w:rPr>
            </w:pPr>
            <w:r>
              <w:rPr>
                <w:rFonts w:hint="eastAsia" w:cs="宋体"/>
                <w:kern w:val="0"/>
              </w:rPr>
              <w:t>针对本工程的特点，阐述本工程的重点和难点，解决重点和难点问题的方法是否合理。</w:t>
            </w:r>
          </w:p>
          <w:p>
            <w:pPr>
              <w:pStyle w:val="22"/>
              <w:spacing w:line="340" w:lineRule="exact"/>
              <w:rPr>
                <w:rFonts w:ascii="宋体" w:hAnsi="宋体" w:cs="宋体"/>
              </w:rPr>
            </w:pPr>
            <w:r>
              <w:rPr>
                <w:rFonts w:hint="eastAsia" w:ascii="宋体" w:hAnsi="宋体" w:cs="宋体"/>
              </w:rPr>
              <w:t>优（</w:t>
            </w:r>
            <w:r>
              <w:rPr>
                <w:rFonts w:ascii="宋体" w:hAnsi="宋体" w:cs="宋体"/>
              </w:rPr>
              <w:t>7.6-10</w:t>
            </w:r>
            <w:r>
              <w:rPr>
                <w:rFonts w:hint="eastAsia" w:ascii="宋体" w:hAnsi="宋体" w:cs="宋体"/>
              </w:rPr>
              <w:t>分）</w:t>
            </w:r>
          </w:p>
          <w:p>
            <w:pPr>
              <w:pStyle w:val="22"/>
              <w:spacing w:line="340" w:lineRule="exact"/>
              <w:rPr>
                <w:rFonts w:ascii="宋体" w:hAnsi="宋体" w:cs="宋体"/>
              </w:rPr>
            </w:pPr>
            <w:r>
              <w:rPr>
                <w:rFonts w:hint="eastAsia" w:ascii="宋体" w:hAnsi="宋体" w:cs="宋体"/>
              </w:rPr>
              <w:t>良（</w:t>
            </w:r>
            <w:r>
              <w:rPr>
                <w:rFonts w:ascii="宋体" w:hAnsi="宋体" w:cs="宋体"/>
              </w:rPr>
              <w:t>5.6-7.5</w:t>
            </w:r>
            <w:r>
              <w:rPr>
                <w:rFonts w:hint="eastAsia" w:ascii="宋体" w:hAnsi="宋体" w:cs="宋体"/>
              </w:rPr>
              <w:t>分）</w:t>
            </w:r>
          </w:p>
          <w:p>
            <w:pPr>
              <w:pStyle w:val="22"/>
              <w:spacing w:line="340" w:lineRule="exact"/>
              <w:rPr>
                <w:rFonts w:ascii="宋体"/>
              </w:rPr>
            </w:pPr>
            <w:r>
              <w:rPr>
                <w:rFonts w:hint="eastAsia" w:ascii="宋体" w:hAnsi="宋体" w:cs="宋体"/>
              </w:rPr>
              <w:t>中（</w:t>
            </w:r>
            <w:r>
              <w:rPr>
                <w:rFonts w:ascii="宋体" w:hAnsi="宋体" w:cs="宋体"/>
              </w:rPr>
              <w:t>2.6-5.5</w:t>
            </w:r>
            <w:r>
              <w:rPr>
                <w:rFonts w:hint="eastAsia" w:ascii="宋体" w:hAnsi="宋体" w:cs="宋体"/>
              </w:rPr>
              <w:t>分）</w:t>
            </w:r>
          </w:p>
          <w:p>
            <w:pPr>
              <w:widowControl/>
              <w:spacing w:line="340" w:lineRule="exact"/>
            </w:pPr>
            <w:r>
              <w:rPr>
                <w:rFonts w:hint="eastAsia" w:ascii="宋体" w:hAnsi="宋体" w:cs="宋体"/>
              </w:rPr>
              <w:t>差（</w:t>
            </w:r>
            <w:r>
              <w:rPr>
                <w:rFonts w:ascii="宋体" w:hAnsi="宋体" w:cs="宋体"/>
              </w:rPr>
              <w:t>0-2.5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754" w:type="dxa"/>
            <w:vMerge w:val="continue"/>
            <w:vAlign w:val="center"/>
          </w:tcPr>
          <w:p>
            <w:pPr>
              <w:spacing w:line="360" w:lineRule="auto"/>
              <w:jc w:val="center"/>
            </w:pPr>
          </w:p>
        </w:tc>
        <w:tc>
          <w:tcPr>
            <w:tcW w:w="1559" w:type="dxa"/>
            <w:vAlign w:val="center"/>
          </w:tcPr>
          <w:p>
            <w:pPr>
              <w:widowControl/>
              <w:spacing w:line="340" w:lineRule="exact"/>
            </w:pPr>
            <w:r>
              <w:rPr>
                <w:rFonts w:hint="eastAsia" w:cs="宋体"/>
                <w:kern w:val="0"/>
              </w:rPr>
              <w:t>施工总平面布置图（5分）</w:t>
            </w:r>
          </w:p>
        </w:tc>
        <w:tc>
          <w:tcPr>
            <w:tcW w:w="5714" w:type="dxa"/>
            <w:vAlign w:val="center"/>
          </w:tcPr>
          <w:p>
            <w:pPr>
              <w:pStyle w:val="22"/>
              <w:spacing w:line="340" w:lineRule="exact"/>
              <w:rPr>
                <w:rFonts w:cs="宋体"/>
                <w:kern w:val="0"/>
              </w:rPr>
            </w:pPr>
            <w:r>
              <w:rPr>
                <w:rFonts w:hint="eastAsia" w:cs="宋体"/>
                <w:kern w:val="0"/>
              </w:rPr>
              <w:t>应有施工总平面布置图，安排科学合理，符合本项目施工实际要求。</w:t>
            </w:r>
          </w:p>
          <w:p>
            <w:pPr>
              <w:pStyle w:val="22"/>
              <w:spacing w:line="340" w:lineRule="exact"/>
              <w:rPr>
                <w:rFonts w:ascii="宋体"/>
              </w:rPr>
            </w:pPr>
            <w:r>
              <w:rPr>
                <w:rFonts w:hint="eastAsia" w:ascii="宋体" w:hAnsi="宋体" w:cs="宋体"/>
              </w:rPr>
              <w:t>优（</w:t>
            </w:r>
            <w:r>
              <w:rPr>
                <w:rFonts w:ascii="宋体" w:hAnsi="宋体" w:cs="宋体"/>
              </w:rPr>
              <w:t>3.6-5</w:t>
            </w:r>
            <w:r>
              <w:rPr>
                <w:rFonts w:hint="eastAsia" w:ascii="宋体" w:hAnsi="宋体" w:cs="宋体"/>
              </w:rPr>
              <w:t>分）</w:t>
            </w:r>
          </w:p>
          <w:p>
            <w:pPr>
              <w:pStyle w:val="22"/>
              <w:spacing w:line="340" w:lineRule="exact"/>
              <w:rPr>
                <w:rFonts w:ascii="宋体" w:hAnsi="宋体" w:cs="宋体"/>
              </w:rPr>
            </w:pPr>
            <w:r>
              <w:rPr>
                <w:rFonts w:hint="eastAsia" w:ascii="宋体" w:hAnsi="宋体" w:cs="宋体"/>
              </w:rPr>
              <w:t>良（</w:t>
            </w:r>
            <w:r>
              <w:rPr>
                <w:rFonts w:ascii="宋体" w:hAnsi="宋体" w:cs="宋体"/>
              </w:rPr>
              <w:t>2.6-3.5</w:t>
            </w:r>
            <w:r>
              <w:rPr>
                <w:rFonts w:hint="eastAsia" w:ascii="宋体" w:hAnsi="宋体" w:cs="宋体"/>
              </w:rPr>
              <w:t>分）</w:t>
            </w:r>
          </w:p>
          <w:p>
            <w:pPr>
              <w:pStyle w:val="22"/>
              <w:spacing w:line="340" w:lineRule="exact"/>
              <w:rPr>
                <w:rFonts w:ascii="宋体"/>
              </w:rPr>
            </w:pPr>
            <w:r>
              <w:rPr>
                <w:rFonts w:hint="eastAsia" w:ascii="宋体" w:hAnsi="宋体" w:cs="宋体"/>
              </w:rPr>
              <w:t>中（</w:t>
            </w:r>
            <w:r>
              <w:rPr>
                <w:rFonts w:ascii="宋体" w:hAnsi="宋体" w:cs="宋体"/>
              </w:rPr>
              <w:t>1.6-2.5</w:t>
            </w:r>
            <w:r>
              <w:rPr>
                <w:rFonts w:hint="eastAsia" w:ascii="宋体" w:hAnsi="宋体" w:cs="宋体"/>
              </w:rPr>
              <w:t>分）</w:t>
            </w:r>
          </w:p>
          <w:p>
            <w:pPr>
              <w:widowControl/>
              <w:spacing w:line="340" w:lineRule="exact"/>
            </w:pPr>
            <w:r>
              <w:rPr>
                <w:rFonts w:hint="eastAsia" w:ascii="宋体" w:hAnsi="宋体" w:cs="宋体"/>
              </w:rPr>
              <w:t>差（</w:t>
            </w:r>
            <w:r>
              <w:rPr>
                <w:rFonts w:ascii="宋体" w:hAnsi="宋体" w:cs="宋体"/>
              </w:rPr>
              <w:t>0-1.5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Align w:val="center"/>
          </w:tcPr>
          <w:p>
            <w:pPr>
              <w:spacing w:line="360" w:lineRule="auto"/>
              <w:jc w:val="center"/>
            </w:pPr>
            <w:r>
              <w:t>2.2.2.</w:t>
            </w:r>
          </w:p>
          <w:p>
            <w:pPr>
              <w:spacing w:line="360" w:lineRule="auto"/>
              <w:jc w:val="center"/>
            </w:pPr>
            <w:r>
              <w:t>(2)</w:t>
            </w:r>
          </w:p>
        </w:tc>
        <w:tc>
          <w:tcPr>
            <w:tcW w:w="1324" w:type="dxa"/>
            <w:gridSpan w:val="2"/>
            <w:vAlign w:val="center"/>
          </w:tcPr>
          <w:p>
            <w:pPr>
              <w:spacing w:line="360" w:lineRule="auto"/>
              <w:jc w:val="center"/>
            </w:pPr>
            <w:r>
              <w:rPr>
                <w:rFonts w:hint="eastAsia" w:cs="宋体"/>
              </w:rPr>
              <w:t>评标基准价计算</w:t>
            </w:r>
          </w:p>
        </w:tc>
        <w:tc>
          <w:tcPr>
            <w:tcW w:w="8027" w:type="dxa"/>
            <w:gridSpan w:val="3"/>
            <w:vAlign w:val="center"/>
          </w:tcPr>
          <w:p>
            <w:pPr>
              <w:spacing w:line="360" w:lineRule="auto"/>
              <w:rPr>
                <w:b/>
                <w:bCs/>
              </w:rPr>
            </w:pPr>
            <w:r>
              <w:rPr>
                <w:rFonts w:hint="eastAsia" w:cs="宋体"/>
                <w:b/>
                <w:bCs/>
              </w:rPr>
              <w:t>评标基准价的确定方法</w:t>
            </w:r>
            <w:r>
              <w:rPr>
                <w:rFonts w:hint="eastAsia" w:eastAsia="楷体_GB2312" w:cs="楷体_GB2312"/>
              </w:rPr>
              <w:t>【备注：选择以下其中一种方法】</w:t>
            </w:r>
          </w:p>
          <w:p>
            <w:pPr>
              <w:spacing w:line="360" w:lineRule="auto"/>
              <w:ind w:firstLine="422" w:firstLineChars="200"/>
              <w:rPr>
                <w:b/>
                <w:bCs/>
              </w:rPr>
            </w:pPr>
            <w:r>
              <w:rPr>
                <w:rFonts w:hint="eastAsia" w:cs="宋体"/>
                <w:b/>
                <w:bCs/>
              </w:rPr>
              <w:t>☑方法一：</w:t>
            </w:r>
          </w:p>
          <w:p>
            <w:pPr>
              <w:spacing w:line="360" w:lineRule="auto"/>
              <w:ind w:firstLine="420" w:firstLineChars="200"/>
            </w:pPr>
            <w:r>
              <w:rPr>
                <w:rFonts w:hint="eastAsia" w:cs="宋体"/>
              </w:rPr>
              <w:t>（</w:t>
            </w:r>
            <w:r>
              <w:t>1</w:t>
            </w:r>
            <w:r>
              <w:rPr>
                <w:rFonts w:hint="eastAsia" w:cs="宋体"/>
              </w:rPr>
              <w:t>）有效报价范围：为投标总价低于或等于招标控制价，通过资格评审、形式评审、响应性评审且技术标评审合格，经评标委员会审定不存在严重不平衡、不合理、不低于其企业成本的投标人投标总价。</w:t>
            </w:r>
          </w:p>
          <w:p>
            <w:pPr>
              <w:spacing w:line="360" w:lineRule="auto"/>
              <w:ind w:firstLine="420" w:firstLineChars="200"/>
            </w:pPr>
            <w:r>
              <w:rPr>
                <w:rFonts w:hint="eastAsia" w:cs="宋体"/>
              </w:rPr>
              <w:t>（</w:t>
            </w:r>
            <w:r>
              <w:t>2</w:t>
            </w:r>
            <w:r>
              <w:rPr>
                <w:rFonts w:hint="eastAsia" w:cs="宋体"/>
              </w:rPr>
              <w:t>）将有效报价范围内的投标人，按其投标报价由低到高的顺序依次排出名次。</w:t>
            </w:r>
          </w:p>
          <w:p>
            <w:pPr>
              <w:spacing w:line="360" w:lineRule="auto"/>
              <w:ind w:firstLine="420" w:firstLineChars="200"/>
            </w:pPr>
            <w:r>
              <w:rPr>
                <w:rFonts w:hint="eastAsia" w:cs="宋体"/>
              </w:rPr>
              <w:t>（</w:t>
            </w:r>
            <w:r>
              <w:t>3</w:t>
            </w:r>
            <w:r>
              <w:rPr>
                <w:rFonts w:hint="eastAsia" w:cs="宋体"/>
              </w:rPr>
              <w:t>）有效报价的投标人在</w:t>
            </w:r>
            <w:r>
              <w:t>10</w:t>
            </w:r>
            <w:r>
              <w:rPr>
                <w:rFonts w:hint="eastAsia" w:cs="宋体"/>
              </w:rPr>
              <w:t>家以上的，从最高的投标报价开始去掉</w:t>
            </w:r>
            <w:r>
              <w:t>n</w:t>
            </w:r>
            <w:r>
              <w:rPr>
                <w:rFonts w:hint="eastAsia" w:cs="宋体"/>
              </w:rPr>
              <w:t>家投标报价和从最低的投标报价开始去掉</w:t>
            </w:r>
            <w:r>
              <w:t>n</w:t>
            </w:r>
            <w:r>
              <w:rPr>
                <w:rFonts w:hint="eastAsia" w:cs="宋体"/>
              </w:rPr>
              <w:t>家或</w:t>
            </w:r>
            <w:r>
              <w:t>n-1</w:t>
            </w:r>
            <w:r>
              <w:rPr>
                <w:rFonts w:hint="eastAsia" w:cs="宋体"/>
              </w:rPr>
              <w:t>家（有效报价范围内投标人家数为奇数时取</w:t>
            </w:r>
            <w:r>
              <w:t>n-1</w:t>
            </w:r>
            <w:r>
              <w:rPr>
                <w:rFonts w:hint="eastAsia" w:cs="宋体"/>
              </w:rPr>
              <w:t>家）投标报价后（当出现两个或两个以上相同投标报价时，一并去掉），取</w:t>
            </w:r>
            <w:r>
              <w:t>10</w:t>
            </w:r>
            <w:r>
              <w:rPr>
                <w:rFonts w:hint="eastAsia" w:cs="宋体"/>
              </w:rPr>
              <w:t>家（如不足</w:t>
            </w:r>
            <w:r>
              <w:t>10</w:t>
            </w:r>
            <w:r>
              <w:rPr>
                <w:rFonts w:hint="eastAsia" w:cs="宋体"/>
              </w:rPr>
              <w:t>家，按实际家数计取）投标人投标报价进入评标基准价计算范围，再取其中的有效报价的算术平均值作为评标基准价；有效报价的投标人在</w:t>
            </w:r>
            <w:r>
              <w:t>10</w:t>
            </w:r>
            <w:r>
              <w:rPr>
                <w:rFonts w:hint="eastAsia" w:cs="宋体"/>
              </w:rPr>
              <w:t>家（含</w:t>
            </w:r>
            <w:r>
              <w:t>10</w:t>
            </w:r>
            <w:r>
              <w:rPr>
                <w:rFonts w:hint="eastAsia" w:cs="宋体"/>
              </w:rPr>
              <w:t>家）以下的，将全部有效报价的算术平均值作为评标基准价。</w:t>
            </w:r>
            <w:r>
              <w:t>n=</w:t>
            </w:r>
            <w:r>
              <w:rPr>
                <w:rFonts w:hint="eastAsia" w:hAnsi="Calibri" w:cs="宋体"/>
              </w:rPr>
              <w:t>（有效报价范围的投标人家数－</w:t>
            </w:r>
            <w:r>
              <w:t>10</w:t>
            </w:r>
            <w:r>
              <w:rPr>
                <w:rFonts w:hint="eastAsia" w:hAnsi="Calibri" w:cs="宋体"/>
              </w:rPr>
              <w:t>）</w:t>
            </w:r>
            <w:r>
              <w:t>/2</w:t>
            </w:r>
            <w:r>
              <w:rPr>
                <w:rFonts w:hint="eastAsia" w:hAnsi="Calibri" w:cs="宋体"/>
              </w:rPr>
              <w:t>，</w:t>
            </w:r>
            <w:r>
              <w:t>n</w:t>
            </w:r>
            <w:r>
              <w:rPr>
                <w:rFonts w:hint="eastAsia" w:hAnsi="Calibri" w:cs="宋体"/>
              </w:rPr>
              <w:t>为四舍五入取整数。</w:t>
            </w:r>
          </w:p>
          <w:p>
            <w:pPr>
              <w:spacing w:line="360" w:lineRule="auto"/>
              <w:ind w:firstLine="422" w:firstLineChars="200"/>
              <w:jc w:val="left"/>
              <w:rPr>
                <w:b/>
                <w:bCs/>
              </w:rPr>
            </w:pPr>
            <w:r>
              <w:rPr>
                <w:rFonts w:hint="eastAsia" w:cs="宋体"/>
                <w:b/>
                <w:bCs/>
              </w:rPr>
              <w:t>□方法二：</w:t>
            </w:r>
          </w:p>
          <w:p>
            <w:pPr>
              <w:spacing w:line="360" w:lineRule="auto"/>
              <w:ind w:firstLine="420" w:firstLineChars="200"/>
            </w:pPr>
            <w:r>
              <w:rPr>
                <w:rFonts w:hint="eastAsia" w:cs="宋体"/>
              </w:rPr>
              <w:t>（</w:t>
            </w:r>
            <w:r>
              <w:t>1</w:t>
            </w:r>
            <w:r>
              <w:rPr>
                <w:rFonts w:hint="eastAsia" w:cs="宋体"/>
              </w:rPr>
              <w:t>）有效报价范围：为投标总价低于或等于招标控制价，通过资格评审、形式评审、响应性评审且技术标评审合格，经评标委员会审定不存在严重不平衡、不合理、不低于其企业成本的投标人投标总价。</w:t>
            </w:r>
          </w:p>
          <w:p>
            <w:pPr>
              <w:spacing w:line="360" w:lineRule="auto"/>
              <w:ind w:firstLine="420" w:firstLineChars="200"/>
            </w:pPr>
            <w:r>
              <w:rPr>
                <w:rFonts w:hint="eastAsia" w:cs="宋体"/>
              </w:rPr>
              <w:t>（</w:t>
            </w:r>
            <w:r>
              <w:t>2</w:t>
            </w:r>
            <w:r>
              <w:rPr>
                <w:rFonts w:hint="eastAsia" w:cs="宋体"/>
              </w:rPr>
              <w:t>）将有效报价范围内的投标人，按其投标报价由低到高的顺序依次排出名次。</w:t>
            </w:r>
          </w:p>
          <w:p>
            <w:pPr>
              <w:spacing w:line="360" w:lineRule="auto"/>
              <w:ind w:firstLine="420" w:firstLineChars="200"/>
            </w:pPr>
            <w:r>
              <w:rPr>
                <w:rFonts w:hint="eastAsia" w:cs="宋体"/>
              </w:rPr>
              <w:t>（</w:t>
            </w:r>
            <w:r>
              <w:t>3</w:t>
            </w:r>
            <w:r>
              <w:rPr>
                <w:rFonts w:hint="eastAsia" w:cs="宋体"/>
              </w:rPr>
              <w:t>）评标基准价</w:t>
            </w:r>
            <w:r>
              <w:t>=K*</w:t>
            </w:r>
            <w:r>
              <w:rPr>
                <w:rFonts w:hint="eastAsia" w:cs="宋体"/>
              </w:rPr>
              <w:t>（</w:t>
            </w:r>
            <w:r>
              <w:t>A</w:t>
            </w:r>
            <w:r>
              <w:rPr>
                <w:vertAlign w:val="subscript"/>
              </w:rPr>
              <w:t>1</w:t>
            </w:r>
            <w:r>
              <w:t>+A</w:t>
            </w:r>
            <w:r>
              <w:rPr>
                <w:vertAlign w:val="subscript"/>
              </w:rPr>
              <w:t>2</w:t>
            </w:r>
            <w:r>
              <w:t>+A</w:t>
            </w:r>
            <w:r>
              <w:rPr>
                <w:vertAlign w:val="subscript"/>
              </w:rPr>
              <w:t>3</w:t>
            </w:r>
            <w:r>
              <w:t>…+A</w:t>
            </w:r>
            <w:r>
              <w:rPr>
                <w:vertAlign w:val="subscript"/>
              </w:rPr>
              <w:t>n</w:t>
            </w:r>
            <w:r>
              <w:rPr>
                <w:rFonts w:hint="eastAsia" w:cs="宋体"/>
              </w:rPr>
              <w:t>）</w:t>
            </w:r>
            <w:r>
              <w:t>/n</w:t>
            </w:r>
            <w:r>
              <w:rPr>
                <w:rFonts w:hint="eastAsia" w:cs="宋体"/>
              </w:rPr>
              <w:t>，</w:t>
            </w:r>
            <w:r>
              <w:t>A</w:t>
            </w:r>
            <w:r>
              <w:rPr>
                <w:vertAlign w:val="subscript"/>
              </w:rPr>
              <w:t>n</w:t>
            </w:r>
            <w:r>
              <w:rPr>
                <w:rFonts w:hint="eastAsia" w:cs="宋体"/>
              </w:rPr>
              <w:t>为全部的有效报价的投标报价，</w:t>
            </w:r>
            <w:r>
              <w:t>K</w:t>
            </w:r>
            <w:r>
              <w:rPr>
                <w:rFonts w:hint="eastAsia" w:cs="宋体"/>
              </w:rPr>
              <w:t>为开标时从</w:t>
            </w:r>
            <w:r>
              <w:t>0.98</w:t>
            </w:r>
            <w:r>
              <w:rPr>
                <w:rFonts w:hint="eastAsia" w:cs="宋体"/>
              </w:rPr>
              <w:t>、</w:t>
            </w:r>
            <w:r>
              <w:t>0.985</w:t>
            </w:r>
            <w:r>
              <w:rPr>
                <w:rFonts w:hint="eastAsia" w:cs="宋体"/>
              </w:rPr>
              <w:t>、</w:t>
            </w:r>
            <w:r>
              <w:t>0.99</w:t>
            </w:r>
            <w:r>
              <w:rPr>
                <w:rFonts w:hint="eastAsia" w:cs="宋体"/>
              </w:rPr>
              <w:t>、</w:t>
            </w:r>
            <w:r>
              <w:t>0.995</w:t>
            </w:r>
            <w:r>
              <w:rPr>
                <w:rFonts w:hint="eastAsia" w:cs="宋体"/>
              </w:rPr>
              <w:t>、</w:t>
            </w:r>
            <w:r>
              <w:t>1.000</w:t>
            </w:r>
            <w:r>
              <w:rPr>
                <w:rFonts w:hint="eastAsia" w:cs="宋体"/>
              </w:rPr>
              <w:t>中随机抽取的其中一个系数。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gridSpan w:val="2"/>
            <w:vAlign w:val="center"/>
          </w:tcPr>
          <w:p>
            <w:pPr>
              <w:spacing w:line="360" w:lineRule="auto"/>
              <w:jc w:val="center"/>
            </w:pPr>
            <w:r>
              <w:t>2.2.2</w:t>
            </w:r>
            <w:r>
              <w:rPr>
                <w:rFonts w:hint="eastAsia" w:cs="宋体"/>
              </w:rPr>
              <w:t>（</w:t>
            </w:r>
            <w:r>
              <w:t>3</w:t>
            </w:r>
            <w:r>
              <w:rPr>
                <w:rFonts w:hint="eastAsia" w:cs="宋体"/>
              </w:rPr>
              <w:t>）</w:t>
            </w:r>
          </w:p>
        </w:tc>
        <w:tc>
          <w:tcPr>
            <w:tcW w:w="1324" w:type="dxa"/>
            <w:gridSpan w:val="2"/>
            <w:vAlign w:val="center"/>
          </w:tcPr>
          <w:p>
            <w:pPr>
              <w:spacing w:line="360" w:lineRule="auto"/>
              <w:jc w:val="center"/>
            </w:pPr>
            <w:r>
              <w:rPr>
                <w:rFonts w:hint="eastAsia" w:cs="宋体"/>
              </w:rPr>
              <w:t>商务标</w:t>
            </w:r>
          </w:p>
          <w:p>
            <w:pPr>
              <w:spacing w:line="360" w:lineRule="auto"/>
              <w:jc w:val="center"/>
            </w:pPr>
            <w:r>
              <w:rPr>
                <w:rFonts w:hint="eastAsia" w:cs="宋体"/>
              </w:rPr>
              <w:t>评分标准</w:t>
            </w:r>
          </w:p>
          <w:p>
            <w:pPr>
              <w:spacing w:line="360" w:lineRule="auto"/>
              <w:jc w:val="center"/>
            </w:pPr>
            <w:r>
              <w:rPr>
                <w:rFonts w:hint="eastAsia" w:cs="宋体"/>
              </w:rPr>
              <w:t>（满分☑</w:t>
            </w:r>
            <w:r>
              <w:t>60</w:t>
            </w:r>
            <w:r>
              <w:rPr>
                <w:rFonts w:hint="eastAsia" w:cs="宋体"/>
              </w:rPr>
              <w:t>分□</w:t>
            </w:r>
            <w:r>
              <w:t>70</w:t>
            </w:r>
            <w:r>
              <w:rPr>
                <w:rFonts w:hint="eastAsia" w:cs="宋体"/>
              </w:rPr>
              <w:t>分分）</w:t>
            </w:r>
          </w:p>
          <w:p>
            <w:pPr>
              <w:spacing w:line="360" w:lineRule="auto"/>
              <w:jc w:val="center"/>
            </w:pPr>
            <w:r>
              <w:rPr>
                <w:rFonts w:hint="eastAsia" w:eastAsia="楷体_GB2312" w:cs="楷体_GB2312"/>
              </w:rPr>
              <w:t>【备注：右侧评分标准不得修改，但招标人可以选择评分方法】</w:t>
            </w:r>
          </w:p>
        </w:tc>
        <w:tc>
          <w:tcPr>
            <w:tcW w:w="8027" w:type="dxa"/>
            <w:gridSpan w:val="3"/>
            <w:vAlign w:val="center"/>
          </w:tcPr>
          <w:p>
            <w:pPr>
              <w:spacing w:line="360" w:lineRule="auto"/>
              <w:rPr>
                <w:rFonts w:eastAsia="楷体_GB2312"/>
              </w:rPr>
            </w:pPr>
            <w:r>
              <w:rPr>
                <w:rFonts w:hint="eastAsia" w:cs="宋体"/>
                <w:b/>
                <w:bCs/>
              </w:rPr>
              <w:t>商务标评分标准</w:t>
            </w:r>
            <w:r>
              <w:rPr>
                <w:rFonts w:hint="eastAsia" w:eastAsia="楷体_GB2312" w:cs="楷体_GB2312"/>
              </w:rPr>
              <w:t>【备注：选择以下其中一种方法】</w:t>
            </w:r>
          </w:p>
          <w:p>
            <w:pPr>
              <w:spacing w:line="360" w:lineRule="auto"/>
              <w:ind w:firstLine="422" w:firstLineChars="200"/>
              <w:rPr>
                <w:b/>
                <w:bCs/>
              </w:rPr>
            </w:pPr>
            <w:r>
              <w:rPr>
                <w:rFonts w:hint="eastAsia" w:cs="宋体"/>
                <w:b/>
                <w:bCs/>
              </w:rPr>
              <w:t>☑方法一：</w:t>
            </w:r>
          </w:p>
          <w:p>
            <w:pPr>
              <w:spacing w:line="360" w:lineRule="auto"/>
              <w:ind w:firstLine="420" w:firstLineChars="200"/>
            </w:pPr>
            <w:r>
              <w:rPr>
                <w:rFonts w:hint="eastAsia" w:cs="宋体"/>
              </w:rPr>
              <w:t>（</w:t>
            </w:r>
            <w:r>
              <w:t>1</w:t>
            </w:r>
            <w:r>
              <w:rPr>
                <w:rFonts w:hint="eastAsia" w:cs="宋体"/>
              </w:rPr>
              <w:t>）以投标报价的评标基准价为满分，采用内插法计算，投标人报价每高于评标基准价</w:t>
            </w:r>
            <w:r>
              <w:t>1</w:t>
            </w:r>
            <w:r>
              <w:rPr>
                <w:rFonts w:hint="eastAsia" w:cs="宋体"/>
              </w:rPr>
              <w:t>％的扣</w:t>
            </w:r>
            <w:r>
              <w:t>1.5</w:t>
            </w:r>
            <w:r>
              <w:rPr>
                <w:rFonts w:hint="eastAsia" w:cs="宋体"/>
              </w:rPr>
              <w:t>分，每低于评标基准价</w:t>
            </w:r>
            <w:r>
              <w:t>1</w:t>
            </w:r>
            <w:r>
              <w:rPr>
                <w:rFonts w:hint="eastAsia" w:cs="宋体"/>
              </w:rPr>
              <w:t>％的扣</w:t>
            </w:r>
            <w:r>
              <w:t>1</w:t>
            </w:r>
            <w:r>
              <w:rPr>
                <w:rFonts w:hint="eastAsia" w:cs="宋体"/>
              </w:rPr>
              <w:t>分，计算出投标人的投标报价得分。</w:t>
            </w:r>
          </w:p>
          <w:p>
            <w:pPr>
              <w:spacing w:line="360" w:lineRule="auto"/>
              <w:ind w:firstLine="420" w:firstLineChars="200"/>
            </w:pPr>
            <w:r>
              <w:rPr>
                <w:rFonts w:hint="eastAsia" w:cs="宋体"/>
              </w:rPr>
              <w:t>（</w:t>
            </w:r>
            <w:r>
              <w:t>2</w:t>
            </w:r>
            <w:r>
              <w:rPr>
                <w:rFonts w:hint="eastAsia" w:cs="宋体"/>
              </w:rPr>
              <w:t>）有效报价投标人的商务标得分</w:t>
            </w:r>
            <w:r>
              <w:t>=</w:t>
            </w:r>
            <w:r>
              <w:rPr>
                <w:rFonts w:hint="eastAsia" w:cs="宋体"/>
              </w:rPr>
              <w:t>该投标人的投标报价得分。</w:t>
            </w:r>
          </w:p>
          <w:p>
            <w:pPr>
              <w:spacing w:line="360" w:lineRule="auto"/>
              <w:ind w:firstLine="422" w:firstLineChars="200"/>
              <w:rPr>
                <w:b/>
                <w:bCs/>
                <w:sz w:val="18"/>
                <w:szCs w:val="18"/>
              </w:rPr>
            </w:pPr>
            <w:r>
              <w:rPr>
                <w:rFonts w:hint="eastAsia" w:cs="宋体"/>
                <w:b/>
                <w:bCs/>
              </w:rPr>
              <w:t>□方法二：</w:t>
            </w:r>
          </w:p>
          <w:p>
            <w:pPr>
              <w:spacing w:line="360" w:lineRule="auto"/>
              <w:ind w:firstLine="420" w:firstLineChars="200"/>
            </w:pPr>
            <w:r>
              <w:rPr>
                <w:rFonts w:hint="eastAsia" w:cs="宋体"/>
              </w:rPr>
              <w:t>（</w:t>
            </w:r>
            <w:r>
              <w:t>1</w:t>
            </w:r>
            <w:r>
              <w:rPr>
                <w:rFonts w:hint="eastAsia" w:cs="宋体"/>
              </w:rPr>
              <w:t>）以投标报价的评标基准价为满分，采用内插法计算，投标人报价每高于经评审的合理低价</w:t>
            </w:r>
            <w:r>
              <w:t>1</w:t>
            </w:r>
            <w:r>
              <w:rPr>
                <w:rFonts w:hint="eastAsia" w:cs="宋体"/>
              </w:rPr>
              <w:t>％的扣</w:t>
            </w:r>
            <w:r>
              <w:t>1.5</w:t>
            </w:r>
            <w:r>
              <w:rPr>
                <w:rFonts w:hint="eastAsia" w:cs="宋体"/>
              </w:rPr>
              <w:t>分，每低于经评审的合理低价</w:t>
            </w:r>
            <w:r>
              <w:t>1</w:t>
            </w:r>
            <w:r>
              <w:rPr>
                <w:rFonts w:hint="eastAsia" w:cs="宋体"/>
              </w:rPr>
              <w:t>％的扣</w:t>
            </w:r>
            <w:r>
              <w:t>1</w:t>
            </w:r>
            <w:r>
              <w:rPr>
                <w:rFonts w:hint="eastAsia" w:cs="宋体"/>
              </w:rPr>
              <w:t>分，计算出投标人的投标报价得分。</w:t>
            </w:r>
          </w:p>
          <w:p>
            <w:pPr>
              <w:spacing w:line="360" w:lineRule="auto"/>
              <w:ind w:firstLine="420" w:firstLineChars="200"/>
            </w:pPr>
            <w:r>
              <w:rPr>
                <w:rFonts w:hint="eastAsia" w:cs="宋体"/>
              </w:rPr>
              <w:t>（</w:t>
            </w:r>
            <w:r>
              <w:t>2</w:t>
            </w:r>
            <w:r>
              <w:rPr>
                <w:rFonts w:hint="eastAsia" w:cs="宋体"/>
              </w:rPr>
              <w:t>）将主要清单项目（带</w:t>
            </w:r>
            <w:r>
              <w:t>“*”</w:t>
            </w:r>
            <w:r>
              <w:rPr>
                <w:rFonts w:hint="eastAsia" w:cs="宋体"/>
              </w:rPr>
              <w:t>号）的</w:t>
            </w:r>
            <w:r>
              <w:rPr>
                <w:rFonts w:hint="eastAsia" w:ascii="宋体" w:hAnsi="宋体" w:cs="宋体"/>
              </w:rPr>
              <w:t>分部分项工程和单价措施项目清单、总价措施项目清单、</w:t>
            </w:r>
            <w:r>
              <w:rPr>
                <w:rFonts w:hint="eastAsia" w:cs="宋体"/>
              </w:rPr>
              <w:t>税前项目清单中的各清单项的投标综合单价不合理报价偏差金额与招标人公布的该清单项的招标控制价综合单价相比，每偏差</w:t>
            </w:r>
            <w:r>
              <w:t>1%</w:t>
            </w:r>
            <w:r>
              <w:rPr>
                <w:rFonts w:hint="eastAsia" w:cs="宋体"/>
              </w:rPr>
              <w:t>扣</w:t>
            </w:r>
            <w:r>
              <w:t>0.05</w:t>
            </w:r>
            <w:r>
              <w:rPr>
                <w:rFonts w:hint="eastAsia" w:cs="宋体"/>
              </w:rPr>
              <w:t>分，最高扣</w:t>
            </w:r>
            <w:r>
              <w:t>20</w:t>
            </w:r>
            <w:r>
              <w:rPr>
                <w:rFonts w:hint="eastAsia" w:cs="宋体"/>
              </w:rPr>
              <w:t>分，计算出投标人的不合理报价偏差扣分。</w:t>
            </w:r>
          </w:p>
          <w:p>
            <w:pPr>
              <w:spacing w:line="360" w:lineRule="auto"/>
              <w:ind w:firstLine="420" w:firstLineChars="200"/>
            </w:pPr>
            <w:r>
              <w:rPr>
                <w:rFonts w:hint="eastAsia" w:cs="宋体"/>
              </w:rPr>
              <w:t>主要清单项目（带</w:t>
            </w:r>
            <w:r>
              <w:t>“*”</w:t>
            </w:r>
            <w:r>
              <w:rPr>
                <w:rFonts w:hint="eastAsia" w:cs="宋体"/>
              </w:rPr>
              <w:t>号）的</w:t>
            </w:r>
            <w:r>
              <w:rPr>
                <w:rFonts w:hint="eastAsia" w:ascii="宋体" w:hAnsi="宋体" w:cs="宋体"/>
              </w:rPr>
              <w:t>分部分项工程和单价措施项目清单、总价措施项目清单、</w:t>
            </w:r>
            <w:r>
              <w:rPr>
                <w:rFonts w:hint="eastAsia" w:cs="宋体"/>
              </w:rPr>
              <w:t>税前项目清单中的各清单项过高的，不合理报价偏差</w:t>
            </w:r>
            <w:r>
              <w:t>=</w:t>
            </w:r>
            <w:r>
              <w:rPr>
                <w:rFonts w:hint="eastAsia" w:cs="宋体"/>
              </w:rPr>
              <w:t>该清单项投标报价综合单价－该清单项预算控制价的综合单价</w:t>
            </w:r>
            <w:r>
              <w:t>×K</w:t>
            </w:r>
            <w:r>
              <w:rPr>
                <w:vertAlign w:val="subscript"/>
              </w:rPr>
              <w:t>1max</w:t>
            </w:r>
            <w:r>
              <w:rPr>
                <w:rFonts w:hint="eastAsia" w:cs="宋体"/>
              </w:rPr>
              <w:t>。</w:t>
            </w:r>
          </w:p>
          <w:p>
            <w:pPr>
              <w:spacing w:line="360" w:lineRule="auto"/>
              <w:ind w:firstLine="420" w:firstLineChars="200"/>
            </w:pPr>
            <w:r>
              <w:rPr>
                <w:rFonts w:hint="eastAsia" w:cs="宋体"/>
              </w:rPr>
              <w:t>主要清单项目（带</w:t>
            </w:r>
            <w:r>
              <w:t>“*”</w:t>
            </w:r>
            <w:r>
              <w:rPr>
                <w:rFonts w:hint="eastAsia" w:cs="宋体"/>
              </w:rPr>
              <w:t>号）的</w:t>
            </w:r>
            <w:r>
              <w:rPr>
                <w:rFonts w:hint="eastAsia" w:ascii="宋体" w:hAnsi="宋体" w:cs="宋体"/>
              </w:rPr>
              <w:t>分部分项工程和单价措施项目清单、总价措施项目清单、</w:t>
            </w:r>
            <w:r>
              <w:rPr>
                <w:rFonts w:hint="eastAsia" w:cs="宋体"/>
              </w:rPr>
              <w:t>税前项目清单的各清单项过低的，不合理报价偏差</w:t>
            </w:r>
            <w:r>
              <w:t>=</w:t>
            </w:r>
            <w:r>
              <w:rPr>
                <w:rFonts w:hint="eastAsia" w:cs="宋体"/>
              </w:rPr>
              <w:t>该清单项招标控制价的综合单价</w:t>
            </w:r>
            <w:r>
              <w:t>×K</w:t>
            </w:r>
            <w:r>
              <w:rPr>
                <w:vertAlign w:val="subscript"/>
              </w:rPr>
              <w:t>1min</w:t>
            </w:r>
            <w:r>
              <w:rPr>
                <w:rFonts w:hint="eastAsia" w:cs="宋体"/>
              </w:rPr>
              <w:t>－该清单项投标报价综合单价。</w:t>
            </w:r>
          </w:p>
          <w:p>
            <w:pPr>
              <w:spacing w:line="360" w:lineRule="auto"/>
              <w:ind w:firstLine="420" w:firstLineChars="200"/>
            </w:pPr>
            <w:r>
              <w:rPr>
                <w:rFonts w:hint="eastAsia" w:cs="宋体"/>
              </w:rPr>
              <w:t>主要清单项目（带</w:t>
            </w:r>
            <w:r>
              <w:t>“*”</w:t>
            </w:r>
            <w:r>
              <w:rPr>
                <w:rFonts w:hint="eastAsia" w:cs="宋体"/>
              </w:rPr>
              <w:t>号）的</w:t>
            </w:r>
            <w:r>
              <w:rPr>
                <w:rFonts w:hint="eastAsia" w:ascii="宋体" w:hAnsi="宋体" w:cs="宋体"/>
              </w:rPr>
              <w:t>分部分项工程和单价措施项目清单、总价措施项目清单、</w:t>
            </w:r>
            <w:r>
              <w:rPr>
                <w:rFonts w:hint="eastAsia" w:cs="宋体"/>
              </w:rPr>
              <w:t>税前项目清单中各清单项过高不合理指：高于招标控制价综合单价</w:t>
            </w:r>
            <w:r>
              <w:t>×K</w:t>
            </w:r>
            <w:r>
              <w:rPr>
                <w:vertAlign w:val="subscript"/>
              </w:rPr>
              <w:t>1max</w:t>
            </w:r>
            <w:r>
              <w:rPr>
                <w:rFonts w:hint="eastAsia" w:cs="宋体"/>
              </w:rPr>
              <w:t>，并被评委判定为不合理；</w:t>
            </w:r>
          </w:p>
          <w:p>
            <w:pPr>
              <w:spacing w:line="360" w:lineRule="auto"/>
              <w:ind w:firstLine="420" w:firstLineChars="200"/>
            </w:pPr>
            <w:r>
              <w:rPr>
                <w:rFonts w:hint="eastAsia" w:cs="宋体"/>
              </w:rPr>
              <w:t>主要清单项目（带</w:t>
            </w:r>
            <w:r>
              <w:t>“*”</w:t>
            </w:r>
            <w:r>
              <w:rPr>
                <w:rFonts w:hint="eastAsia" w:cs="宋体"/>
              </w:rPr>
              <w:t>号）的</w:t>
            </w:r>
            <w:r>
              <w:rPr>
                <w:rFonts w:hint="eastAsia" w:ascii="宋体" w:hAnsi="宋体" w:cs="宋体"/>
              </w:rPr>
              <w:t>分部分项工程和单价措施项目清单、总价措施项目清单、</w:t>
            </w:r>
            <w:r>
              <w:rPr>
                <w:rFonts w:hint="eastAsia" w:cs="宋体"/>
              </w:rPr>
              <w:t>税前项目清单中各清单项过低不合理指：低于招标控制价综合单价</w:t>
            </w:r>
            <w:r>
              <w:t>×K</w:t>
            </w:r>
            <w:r>
              <w:rPr>
                <w:vertAlign w:val="subscript"/>
              </w:rPr>
              <w:t>1min</w:t>
            </w:r>
            <w:r>
              <w:rPr>
                <w:rFonts w:hint="eastAsia" w:cs="宋体"/>
              </w:rPr>
              <w:t>，被评委判定为不合理。</w:t>
            </w:r>
          </w:p>
          <w:p>
            <w:pPr>
              <w:spacing w:line="360" w:lineRule="auto"/>
              <w:ind w:firstLine="420" w:firstLineChars="200"/>
            </w:pPr>
            <w:r>
              <w:t>K</w:t>
            </w:r>
            <w:r>
              <w:rPr>
                <w:vertAlign w:val="subscript"/>
              </w:rPr>
              <w:t>1max</w:t>
            </w:r>
            <w:r>
              <w:rPr>
                <w:rFonts w:hint="eastAsia" w:cs="宋体"/>
              </w:rPr>
              <w:t>取</w:t>
            </w:r>
            <w:r>
              <w:t>1.2</w:t>
            </w:r>
            <w:r>
              <w:rPr>
                <w:rFonts w:hint="eastAsia" w:cs="宋体"/>
              </w:rPr>
              <w:t>，</w:t>
            </w:r>
            <w:r>
              <w:t>K</w:t>
            </w:r>
            <w:r>
              <w:rPr>
                <w:vertAlign w:val="subscript"/>
              </w:rPr>
              <w:t>1min</w:t>
            </w:r>
            <w:r>
              <w:rPr>
                <w:rFonts w:hint="eastAsia" w:cs="宋体"/>
              </w:rPr>
              <w:t>取</w:t>
            </w:r>
            <w:r>
              <w:t>0.85</w:t>
            </w:r>
            <w:r>
              <w:rPr>
                <w:rFonts w:hint="eastAsia" w:cs="宋体"/>
              </w:rPr>
              <w:t>。</w:t>
            </w:r>
          </w:p>
          <w:p>
            <w:pPr>
              <w:spacing w:line="360" w:lineRule="auto"/>
              <w:ind w:firstLine="420" w:firstLineChars="200"/>
            </w:pPr>
            <w:r>
              <w:rPr>
                <w:rFonts w:hint="eastAsia" w:cs="宋体"/>
              </w:rPr>
              <w:t>（</w:t>
            </w:r>
            <w:r>
              <w:t>3</w:t>
            </w:r>
            <w:r>
              <w:rPr>
                <w:rFonts w:hint="eastAsia" w:cs="宋体"/>
              </w:rPr>
              <w:t>）有效报价投标人的商务标得分</w:t>
            </w:r>
            <w:r>
              <w:t>=</w:t>
            </w:r>
            <w:r>
              <w:rPr>
                <w:rFonts w:hint="eastAsia" w:cs="宋体"/>
              </w:rPr>
              <w:t>该投标人的投标报价得分－不合理报价偏差扣分。</w:t>
            </w:r>
          </w:p>
          <w:p>
            <w:pPr>
              <w:spacing w:line="360" w:lineRule="auto"/>
              <w:ind w:firstLine="420" w:firstLineChars="200"/>
              <w:rPr>
                <w:rFonts w:eastAsia="楷体_GB2312"/>
              </w:rPr>
            </w:pPr>
            <w:r>
              <w:rPr>
                <w:rFonts w:hint="eastAsia" w:eastAsia="楷体_GB2312" w:cs="楷体_GB2312"/>
              </w:rPr>
              <w:t>【备注：采用此方法的，招标人必须向所有投标人公布主要清单项目（带</w:t>
            </w:r>
            <w:r>
              <w:rPr>
                <w:rFonts w:eastAsia="楷体_GB2312"/>
              </w:rPr>
              <w:t>“*”</w:t>
            </w:r>
            <w:r>
              <w:rPr>
                <w:rFonts w:hint="eastAsia" w:eastAsia="楷体_GB2312" w:cs="楷体_GB2312"/>
              </w:rPr>
              <w:t>号）的招标控制价的综合单价。带</w:t>
            </w:r>
            <w:r>
              <w:rPr>
                <w:rFonts w:eastAsia="楷体_GB2312"/>
              </w:rPr>
              <w:t>“*”</w:t>
            </w:r>
            <w:r>
              <w:rPr>
                <w:rFonts w:hint="eastAsia" w:eastAsia="楷体_GB2312" w:cs="楷体_GB2312"/>
              </w:rPr>
              <w:t>号的主要清单项目以</w:t>
            </w:r>
            <w:r>
              <w:rPr>
                <w:rFonts w:eastAsia="楷体_GB2312"/>
              </w:rPr>
              <w:t>30</w:t>
            </w:r>
            <w:r>
              <w:rPr>
                <w:rFonts w:hint="eastAsia" w:eastAsia="楷体_GB2312" w:cs="楷体_GB2312"/>
              </w:rPr>
              <w:t>项以内为宜】</w:t>
            </w:r>
          </w:p>
          <w:p>
            <w:pPr>
              <w:spacing w:line="360" w:lineRule="auto"/>
              <w:ind w:firstLine="422" w:firstLineChars="200"/>
              <w:rPr>
                <w:b/>
                <w:bCs/>
                <w:sz w:val="18"/>
                <w:szCs w:val="18"/>
              </w:rPr>
            </w:pPr>
            <w:r>
              <w:rPr>
                <w:rFonts w:hint="eastAsia" w:cs="宋体"/>
                <w:b/>
                <w:bCs/>
              </w:rPr>
              <w:t>□方法三：</w:t>
            </w:r>
          </w:p>
          <w:p>
            <w:pPr>
              <w:spacing w:line="360" w:lineRule="auto"/>
              <w:ind w:firstLine="420" w:firstLineChars="200"/>
            </w:pPr>
            <w:r>
              <w:rPr>
                <w:rFonts w:hint="eastAsia" w:cs="宋体"/>
              </w:rPr>
              <w:t>（</w:t>
            </w:r>
            <w:r>
              <w:t>1</w:t>
            </w:r>
            <w:r>
              <w:rPr>
                <w:rFonts w:hint="eastAsia" w:cs="宋体"/>
              </w:rPr>
              <w:t>）评分时以投标报价的评标基准价为最高分</w:t>
            </w:r>
            <w:r>
              <w:t>42</w:t>
            </w:r>
            <w:r>
              <w:rPr>
                <w:rFonts w:hint="eastAsia" w:cs="宋体"/>
              </w:rPr>
              <w:t>（或</w:t>
            </w:r>
            <w:r>
              <w:t>49</w:t>
            </w:r>
            <w:r>
              <w:rPr>
                <w:rFonts w:hint="eastAsia" w:cs="宋体"/>
              </w:rPr>
              <w:t>）分</w:t>
            </w:r>
            <w:r>
              <w:rPr>
                <w:rFonts w:hint="eastAsia" w:eastAsia="楷体_GB2312" w:cs="楷体_GB2312"/>
              </w:rPr>
              <w:t>【备注：商务标分值的</w:t>
            </w:r>
            <w:r>
              <w:rPr>
                <w:rFonts w:eastAsia="楷体_GB2312"/>
              </w:rPr>
              <w:t>70%</w:t>
            </w:r>
            <w:r>
              <w:rPr>
                <w:rFonts w:hint="eastAsia" w:eastAsia="楷体_GB2312" w:cs="楷体_GB2312"/>
              </w:rPr>
              <w:t>】</w:t>
            </w:r>
            <w:r>
              <w:rPr>
                <w:rFonts w:hint="eastAsia" w:cs="宋体"/>
              </w:rPr>
              <w:t>，采用内插法计算，投标人投标报价每高于评标基准价</w:t>
            </w:r>
            <w:r>
              <w:t>1</w:t>
            </w:r>
            <w:r>
              <w:rPr>
                <w:rFonts w:hint="eastAsia" w:cs="宋体"/>
              </w:rPr>
              <w:t>％的扣</w:t>
            </w:r>
            <w:r>
              <w:t>1.5</w:t>
            </w:r>
            <w:r>
              <w:rPr>
                <w:rFonts w:hint="eastAsia" w:cs="宋体"/>
              </w:rPr>
              <w:t>分，每低于评标基准价</w:t>
            </w:r>
            <w:r>
              <w:t>1</w:t>
            </w:r>
            <w:r>
              <w:rPr>
                <w:rFonts w:hint="eastAsia" w:cs="宋体"/>
              </w:rPr>
              <w:t>％的扣</w:t>
            </w:r>
            <w:r>
              <w:t>1</w:t>
            </w:r>
            <w:r>
              <w:rPr>
                <w:rFonts w:hint="eastAsia" w:cs="宋体"/>
              </w:rPr>
              <w:t>分。</w:t>
            </w:r>
          </w:p>
          <w:p>
            <w:pPr>
              <w:spacing w:line="360" w:lineRule="auto"/>
              <w:ind w:firstLine="420" w:firstLineChars="200"/>
            </w:pPr>
            <w:r>
              <w:rPr>
                <w:rFonts w:hint="eastAsia" w:cs="宋体"/>
                <w:kern w:val="0"/>
              </w:rPr>
              <w:t>（</w:t>
            </w:r>
            <w:r>
              <w:rPr>
                <w:kern w:val="0"/>
              </w:rPr>
              <w:t>2</w:t>
            </w:r>
            <w:r>
              <w:rPr>
                <w:rFonts w:hint="eastAsia" w:cs="宋体"/>
                <w:kern w:val="0"/>
              </w:rPr>
              <w:t>）计算出主要</w:t>
            </w:r>
            <w:r>
              <w:rPr>
                <w:rFonts w:hint="eastAsia" w:cs="宋体"/>
              </w:rPr>
              <w:t>清单项目</w:t>
            </w:r>
            <w:r>
              <w:rPr>
                <w:rFonts w:hint="eastAsia" w:cs="宋体"/>
                <w:kern w:val="0"/>
              </w:rPr>
              <w:t>（带</w:t>
            </w:r>
            <w:r>
              <w:rPr>
                <w:kern w:val="0"/>
              </w:rPr>
              <w:t>“*”</w:t>
            </w:r>
            <w:r>
              <w:rPr>
                <w:rFonts w:hint="eastAsia" w:cs="宋体"/>
                <w:kern w:val="0"/>
              </w:rPr>
              <w:t>号）得分</w:t>
            </w:r>
            <w:r>
              <w:rPr>
                <w:rFonts w:hint="eastAsia" w:cs="宋体"/>
              </w:rPr>
              <w:t>，满分</w:t>
            </w:r>
            <w:r>
              <w:t>18</w:t>
            </w:r>
            <w:r>
              <w:rPr>
                <w:rFonts w:hint="eastAsia" w:cs="宋体"/>
              </w:rPr>
              <w:t>（或</w:t>
            </w:r>
            <w:r>
              <w:t>21)</w:t>
            </w:r>
            <w:r>
              <w:rPr>
                <w:rFonts w:hint="eastAsia" w:cs="宋体"/>
              </w:rPr>
              <w:t>分</w:t>
            </w:r>
            <w:r>
              <w:rPr>
                <w:rFonts w:hint="eastAsia" w:eastAsia="楷体_GB2312" w:cs="楷体_GB2312"/>
              </w:rPr>
              <w:t>【备注：商务标分值的</w:t>
            </w:r>
            <w:r>
              <w:rPr>
                <w:rFonts w:eastAsia="楷体_GB2312"/>
              </w:rPr>
              <w:t>30%</w:t>
            </w:r>
            <w:r>
              <w:rPr>
                <w:rFonts w:hint="eastAsia" w:eastAsia="楷体_GB2312" w:cs="楷体_GB2312"/>
              </w:rPr>
              <w:t>】</w:t>
            </w:r>
            <w:r>
              <w:rPr>
                <w:rFonts w:hint="eastAsia" w:cs="宋体"/>
              </w:rPr>
              <w:t>。</w:t>
            </w:r>
          </w:p>
          <w:p>
            <w:pPr>
              <w:spacing w:line="360" w:lineRule="auto"/>
              <w:ind w:firstLine="420" w:firstLineChars="200"/>
              <w:rPr>
                <w:kern w:val="0"/>
              </w:rPr>
            </w:pPr>
            <w:r>
              <w:rPr>
                <w:kern w:val="0"/>
              </w:rPr>
              <w:t>A</w:t>
            </w:r>
            <w:r>
              <w:rPr>
                <w:rFonts w:hint="eastAsia" w:cs="宋体"/>
                <w:kern w:val="0"/>
              </w:rPr>
              <w:t>、主要清单项目（带</w:t>
            </w:r>
            <w:r>
              <w:rPr>
                <w:kern w:val="0"/>
              </w:rPr>
              <w:t>“*”</w:t>
            </w:r>
            <w:r>
              <w:rPr>
                <w:rFonts w:hint="eastAsia" w:cs="宋体"/>
                <w:kern w:val="0"/>
              </w:rPr>
              <w:t>号）的分部分项工程和单价措施项目清单评分值占</w:t>
            </w:r>
            <w:r>
              <w:rPr>
                <w:kern w:val="0"/>
              </w:rPr>
              <w:t>6</w:t>
            </w:r>
            <w:r>
              <w:rPr>
                <w:rFonts w:hint="eastAsia" w:cs="宋体"/>
                <w:kern w:val="0"/>
              </w:rPr>
              <w:t>（或</w:t>
            </w:r>
            <w:r>
              <w:rPr>
                <w:kern w:val="0"/>
              </w:rPr>
              <w:t>7</w:t>
            </w:r>
            <w:r>
              <w:rPr>
                <w:rFonts w:hint="eastAsia" w:cs="宋体"/>
                <w:kern w:val="0"/>
              </w:rPr>
              <w:t>）分。分部分项工程和单价措施项目清单的评审以保证工程所必须的实体消耗和保证工程质量为目标，以报价的高低作为评分依据。</w:t>
            </w:r>
          </w:p>
          <w:p>
            <w:pPr>
              <w:spacing w:line="360" w:lineRule="auto"/>
              <w:ind w:firstLine="420" w:firstLineChars="200"/>
              <w:rPr>
                <w:kern w:val="0"/>
              </w:rPr>
            </w:pPr>
            <w:r>
              <w:rPr>
                <w:rFonts w:hint="eastAsia" w:cs="宋体"/>
                <w:kern w:val="0"/>
              </w:rPr>
              <w:t>评分方法：确定分部分项工程量清单项目基准价：以有效投标报价中对应的分部分项工程量清单项目费去掉一个最高价和一个最低价后的平均值为基准价。如仅有三个投标单位，即取其报价的平均值。低于并接近基准价的报价为最佳报价，得</w:t>
            </w:r>
            <w:r>
              <w:rPr>
                <w:kern w:val="0"/>
              </w:rPr>
              <w:t>6</w:t>
            </w:r>
            <w:r>
              <w:rPr>
                <w:rFonts w:hint="eastAsia" w:cs="宋体"/>
                <w:kern w:val="0"/>
              </w:rPr>
              <w:t>（或</w:t>
            </w:r>
            <w:r>
              <w:rPr>
                <w:kern w:val="0"/>
              </w:rPr>
              <w:t>7</w:t>
            </w:r>
            <w:r>
              <w:rPr>
                <w:rFonts w:hint="eastAsia" w:cs="宋体"/>
                <w:kern w:val="0"/>
              </w:rPr>
              <w:t>）分；报价比最佳报价的差值的绝对值在</w:t>
            </w:r>
            <w:r>
              <w:rPr>
                <w:kern w:val="0"/>
              </w:rPr>
              <w:t>3</w:t>
            </w:r>
            <w:r>
              <w:rPr>
                <w:rFonts w:hint="eastAsia" w:cs="宋体"/>
                <w:kern w:val="0"/>
              </w:rPr>
              <w:t>％（不包括本数）以下范围内得</w:t>
            </w:r>
            <w:r>
              <w:rPr>
                <w:kern w:val="0"/>
              </w:rPr>
              <w:t>4.8</w:t>
            </w:r>
            <w:r>
              <w:rPr>
                <w:rFonts w:hint="eastAsia" w:cs="宋体"/>
              </w:rPr>
              <w:t>（或</w:t>
            </w:r>
            <w:r>
              <w:t>5.6</w:t>
            </w:r>
            <w:r>
              <w:rPr>
                <w:rFonts w:hint="eastAsia" w:cs="宋体"/>
              </w:rPr>
              <w:t>）</w:t>
            </w:r>
            <w:r>
              <w:rPr>
                <w:rFonts w:hint="eastAsia" w:cs="宋体"/>
                <w:kern w:val="0"/>
              </w:rPr>
              <w:t>分；报价比最佳报价的差值的绝对值在</w:t>
            </w:r>
            <w:r>
              <w:rPr>
                <w:kern w:val="0"/>
              </w:rPr>
              <w:t>3</w:t>
            </w:r>
            <w:r>
              <w:rPr>
                <w:rFonts w:hint="eastAsia" w:cs="宋体"/>
                <w:kern w:val="0"/>
              </w:rPr>
              <w:t>％到</w:t>
            </w:r>
            <w:r>
              <w:rPr>
                <w:kern w:val="0"/>
              </w:rPr>
              <w:t>5</w:t>
            </w:r>
            <w:r>
              <w:rPr>
                <w:rFonts w:hint="eastAsia" w:cs="宋体"/>
                <w:kern w:val="0"/>
              </w:rPr>
              <w:t>％</w:t>
            </w:r>
            <w:r>
              <w:rPr>
                <w:kern w:val="0"/>
              </w:rPr>
              <w:t>(3</w:t>
            </w:r>
            <w:r>
              <w:rPr>
                <w:rFonts w:hint="eastAsia" w:cs="宋体"/>
                <w:kern w:val="0"/>
              </w:rPr>
              <w:t>％包括本数，</w:t>
            </w:r>
            <w:r>
              <w:rPr>
                <w:kern w:val="0"/>
              </w:rPr>
              <w:t>5</w:t>
            </w:r>
            <w:r>
              <w:rPr>
                <w:rFonts w:hint="eastAsia" w:cs="宋体"/>
                <w:kern w:val="0"/>
              </w:rPr>
              <w:t>％不包括本数）范围内得</w:t>
            </w:r>
            <w:r>
              <w:rPr>
                <w:kern w:val="0"/>
              </w:rPr>
              <w:t>3.6</w:t>
            </w:r>
            <w:r>
              <w:rPr>
                <w:rFonts w:hint="eastAsia" w:cs="宋体"/>
                <w:kern w:val="0"/>
              </w:rPr>
              <w:t>（或</w:t>
            </w:r>
            <w:r>
              <w:rPr>
                <w:kern w:val="0"/>
              </w:rPr>
              <w:t>4.2</w:t>
            </w:r>
            <w:r>
              <w:rPr>
                <w:rFonts w:hint="eastAsia" w:cs="宋体"/>
                <w:kern w:val="0"/>
              </w:rPr>
              <w:t>）分；报价比最佳报价的差值的绝对值在</w:t>
            </w:r>
            <w:r>
              <w:rPr>
                <w:kern w:val="0"/>
              </w:rPr>
              <w:t>5</w:t>
            </w:r>
            <w:r>
              <w:rPr>
                <w:rFonts w:hint="eastAsia" w:cs="宋体"/>
                <w:kern w:val="0"/>
              </w:rPr>
              <w:t>％（包括本数）以上范围得</w:t>
            </w:r>
            <w:r>
              <w:rPr>
                <w:kern w:val="0"/>
              </w:rPr>
              <w:t>2.4</w:t>
            </w:r>
            <w:r>
              <w:rPr>
                <w:rFonts w:hint="eastAsia" w:cs="宋体"/>
                <w:kern w:val="0"/>
              </w:rPr>
              <w:t>（或</w:t>
            </w:r>
            <w:r>
              <w:rPr>
                <w:kern w:val="0"/>
              </w:rPr>
              <w:t>2.8</w:t>
            </w:r>
            <w:r>
              <w:rPr>
                <w:rFonts w:hint="eastAsia" w:cs="宋体"/>
                <w:kern w:val="0"/>
              </w:rPr>
              <w:t>）分。</w:t>
            </w:r>
          </w:p>
          <w:p>
            <w:pPr>
              <w:spacing w:line="360" w:lineRule="auto"/>
              <w:ind w:firstLine="420" w:firstLineChars="200"/>
              <w:rPr>
                <w:kern w:val="0"/>
              </w:rPr>
            </w:pPr>
            <w:r>
              <w:rPr>
                <w:kern w:val="0"/>
              </w:rPr>
              <w:t>B</w:t>
            </w:r>
            <w:r>
              <w:rPr>
                <w:rFonts w:hint="eastAsia" w:cs="宋体"/>
                <w:kern w:val="0"/>
              </w:rPr>
              <w:t>、主要清单项目（带</w:t>
            </w:r>
            <w:r>
              <w:rPr>
                <w:kern w:val="0"/>
              </w:rPr>
              <w:t>“*”</w:t>
            </w:r>
            <w:r>
              <w:rPr>
                <w:rFonts w:hint="eastAsia" w:cs="宋体"/>
                <w:kern w:val="0"/>
              </w:rPr>
              <w:t>号）综合单价评分值占</w:t>
            </w:r>
            <w:r>
              <w:rPr>
                <w:kern w:val="0"/>
              </w:rPr>
              <w:t>6</w:t>
            </w:r>
            <w:r>
              <w:rPr>
                <w:rFonts w:hint="eastAsia" w:cs="宋体"/>
                <w:kern w:val="0"/>
              </w:rPr>
              <w:t>（或</w:t>
            </w:r>
            <w:r>
              <w:rPr>
                <w:kern w:val="0"/>
              </w:rPr>
              <w:t>7</w:t>
            </w:r>
            <w:r>
              <w:rPr>
                <w:rFonts w:hint="eastAsia" w:cs="宋体"/>
                <w:kern w:val="0"/>
              </w:rPr>
              <w:t>）分。</w:t>
            </w:r>
          </w:p>
          <w:p>
            <w:pPr>
              <w:spacing w:line="360" w:lineRule="auto"/>
              <w:ind w:firstLine="420" w:firstLineChars="200"/>
              <w:rPr>
                <w:kern w:val="0"/>
              </w:rPr>
            </w:pPr>
            <w:r>
              <w:rPr>
                <w:rFonts w:hint="eastAsia" w:cs="宋体"/>
                <w:kern w:val="0"/>
              </w:rPr>
              <w:t>评分办法：主要清单项目综合单价由招标人根据每个分项清单费用占全部清单项目的比重，以及容易发生变更、工程索赔等因素，指定不高于</w:t>
            </w:r>
            <w:r>
              <w:rPr>
                <w:kern w:val="0"/>
              </w:rPr>
              <w:t>30</w:t>
            </w:r>
            <w:r>
              <w:rPr>
                <w:rFonts w:hint="eastAsia" w:cs="宋体"/>
                <w:kern w:val="0"/>
              </w:rPr>
              <w:t>项主要清单项目，由评标委员根据</w:t>
            </w:r>
            <w:r>
              <w:rPr>
                <w:rFonts w:hint="eastAsia" w:cs="宋体"/>
              </w:rPr>
              <w:t>自治区住房和城乡建设厅《广西壮族自治区房屋建筑和市政基础设施工程工程量清单计价施工招标评标暂行规定》</w:t>
            </w:r>
            <w:r>
              <w:rPr>
                <w:rFonts w:hint="eastAsia" w:cs="宋体"/>
                <w:kern w:val="0"/>
              </w:rPr>
              <w:t>第十七条所述的原则做报价的合理性判断。合理的项目每项得分为</w:t>
            </w:r>
            <w:r>
              <w:rPr>
                <w:kern w:val="0"/>
              </w:rPr>
              <w:t>6</w:t>
            </w:r>
            <w:r>
              <w:rPr>
                <w:rFonts w:hint="eastAsia" w:cs="宋体"/>
                <w:kern w:val="0"/>
              </w:rPr>
              <w:t>（或</w:t>
            </w:r>
            <w:r>
              <w:rPr>
                <w:kern w:val="0"/>
              </w:rPr>
              <w:t>7</w:t>
            </w:r>
            <w:r>
              <w:rPr>
                <w:rFonts w:hint="eastAsia" w:cs="宋体"/>
                <w:kern w:val="0"/>
              </w:rPr>
              <w:t>）</w:t>
            </w:r>
            <w:r>
              <w:rPr>
                <w:kern w:val="0"/>
              </w:rPr>
              <w:t>÷</w:t>
            </w:r>
            <w:r>
              <w:rPr>
                <w:rFonts w:hint="eastAsia" w:cs="宋体"/>
                <w:kern w:val="0"/>
              </w:rPr>
              <w:t>指定的项目总数，不合理的项目不得分，累计后得出评分值。当不少于三分之二的经济组评委判定某主要项目清单综合单价为不合理时，该主要项目清单综合单价的不合理性方可成立。</w:t>
            </w:r>
          </w:p>
          <w:p>
            <w:pPr>
              <w:spacing w:line="360" w:lineRule="auto"/>
              <w:ind w:firstLine="420" w:firstLineChars="200"/>
              <w:rPr>
                <w:kern w:val="0"/>
              </w:rPr>
            </w:pPr>
            <w:r>
              <w:rPr>
                <w:kern w:val="0"/>
              </w:rPr>
              <w:t>C</w:t>
            </w:r>
            <w:r>
              <w:rPr>
                <w:rFonts w:hint="eastAsia" w:cs="宋体"/>
                <w:kern w:val="0"/>
              </w:rPr>
              <w:t>、总价措施项目费评分值占</w:t>
            </w:r>
            <w:r>
              <w:rPr>
                <w:kern w:val="0"/>
              </w:rPr>
              <w:t>6</w:t>
            </w:r>
            <w:r>
              <w:rPr>
                <w:rFonts w:hint="eastAsia" w:cs="宋体"/>
                <w:kern w:val="0"/>
              </w:rPr>
              <w:t>（或</w:t>
            </w:r>
            <w:r>
              <w:rPr>
                <w:kern w:val="0"/>
              </w:rPr>
              <w:t>7</w:t>
            </w:r>
            <w:r>
              <w:rPr>
                <w:rFonts w:hint="eastAsia" w:cs="宋体"/>
                <w:kern w:val="0"/>
              </w:rPr>
              <w:t>）分。总价措施项目费的评审以投标人措施项目费报价与相对应施工方案是否可行，以报价的高低作为评分依据。</w:t>
            </w:r>
          </w:p>
          <w:p>
            <w:pPr>
              <w:spacing w:line="360" w:lineRule="auto"/>
              <w:ind w:firstLine="420" w:firstLineChars="200"/>
              <w:rPr>
                <w:kern w:val="0"/>
              </w:rPr>
            </w:pPr>
            <w:r>
              <w:rPr>
                <w:rFonts w:hint="eastAsia" w:cs="宋体"/>
                <w:kern w:val="0"/>
              </w:rPr>
              <w:t>评分方法：确定总价措施项目费基准价。以有效投标报价中对应的总价措施项目费去掉一个最高价和一个最低价后的平均值为基准价。如仅有三个投标单位，即取其报价的平均值。低于并接近基准价的报价为最佳报价，得</w:t>
            </w:r>
            <w:r>
              <w:rPr>
                <w:kern w:val="0"/>
              </w:rPr>
              <w:t>6</w:t>
            </w:r>
            <w:r>
              <w:rPr>
                <w:rFonts w:hint="eastAsia" w:cs="宋体"/>
                <w:kern w:val="0"/>
              </w:rPr>
              <w:t>（或</w:t>
            </w:r>
            <w:r>
              <w:rPr>
                <w:kern w:val="0"/>
              </w:rPr>
              <w:t>7</w:t>
            </w:r>
            <w:r>
              <w:rPr>
                <w:rFonts w:hint="eastAsia" w:cs="宋体"/>
                <w:kern w:val="0"/>
              </w:rPr>
              <w:t>）分；报价比最佳报价的差值的绝对值在</w:t>
            </w:r>
            <w:r>
              <w:rPr>
                <w:kern w:val="0"/>
              </w:rPr>
              <w:t>3</w:t>
            </w:r>
            <w:r>
              <w:rPr>
                <w:rFonts w:hint="eastAsia" w:cs="宋体"/>
                <w:kern w:val="0"/>
              </w:rPr>
              <w:t>％（不包括本数）以下范围内得</w:t>
            </w:r>
            <w:r>
              <w:rPr>
                <w:kern w:val="0"/>
              </w:rPr>
              <w:t>4.8</w:t>
            </w:r>
            <w:r>
              <w:rPr>
                <w:rFonts w:hint="eastAsia" w:cs="宋体"/>
              </w:rPr>
              <w:t>（或</w:t>
            </w:r>
            <w:r>
              <w:t>5.6</w:t>
            </w:r>
            <w:r>
              <w:rPr>
                <w:rFonts w:hint="eastAsia" w:cs="宋体"/>
              </w:rPr>
              <w:t>）</w:t>
            </w:r>
            <w:r>
              <w:rPr>
                <w:rFonts w:hint="eastAsia" w:cs="宋体"/>
                <w:kern w:val="0"/>
              </w:rPr>
              <w:t>分；报价比最佳报价的差值的绝对值在</w:t>
            </w:r>
            <w:r>
              <w:rPr>
                <w:kern w:val="0"/>
              </w:rPr>
              <w:t>3</w:t>
            </w:r>
            <w:r>
              <w:rPr>
                <w:rFonts w:hint="eastAsia" w:cs="宋体"/>
                <w:kern w:val="0"/>
              </w:rPr>
              <w:t>％到</w:t>
            </w:r>
            <w:r>
              <w:rPr>
                <w:kern w:val="0"/>
              </w:rPr>
              <w:t>5</w:t>
            </w:r>
            <w:r>
              <w:rPr>
                <w:rFonts w:hint="eastAsia" w:cs="宋体"/>
                <w:kern w:val="0"/>
              </w:rPr>
              <w:t>％（</w:t>
            </w:r>
            <w:r>
              <w:rPr>
                <w:kern w:val="0"/>
              </w:rPr>
              <w:t>3</w:t>
            </w:r>
            <w:r>
              <w:rPr>
                <w:rFonts w:hint="eastAsia" w:cs="宋体"/>
                <w:kern w:val="0"/>
              </w:rPr>
              <w:t>％包括本数，</w:t>
            </w:r>
            <w:r>
              <w:rPr>
                <w:kern w:val="0"/>
              </w:rPr>
              <w:t>5</w:t>
            </w:r>
            <w:r>
              <w:rPr>
                <w:rFonts w:hint="eastAsia" w:cs="宋体"/>
                <w:kern w:val="0"/>
              </w:rPr>
              <w:t>％不包括本数）范围内得</w:t>
            </w:r>
            <w:r>
              <w:rPr>
                <w:kern w:val="0"/>
              </w:rPr>
              <w:t>3.6</w:t>
            </w:r>
            <w:r>
              <w:rPr>
                <w:rFonts w:hint="eastAsia" w:cs="宋体"/>
                <w:kern w:val="0"/>
              </w:rPr>
              <w:t>（或</w:t>
            </w:r>
            <w:r>
              <w:rPr>
                <w:kern w:val="0"/>
              </w:rPr>
              <w:t>4.2</w:t>
            </w:r>
            <w:r>
              <w:rPr>
                <w:rFonts w:hint="eastAsia" w:cs="宋体"/>
                <w:kern w:val="0"/>
              </w:rPr>
              <w:t>）分；报价比最佳报价的差值的绝对值在</w:t>
            </w:r>
            <w:r>
              <w:rPr>
                <w:kern w:val="0"/>
              </w:rPr>
              <w:t>5</w:t>
            </w:r>
            <w:r>
              <w:rPr>
                <w:rFonts w:hint="eastAsia" w:cs="宋体"/>
                <w:kern w:val="0"/>
              </w:rPr>
              <w:t>％（包括本数）以上范围得</w:t>
            </w:r>
            <w:r>
              <w:rPr>
                <w:kern w:val="0"/>
              </w:rPr>
              <w:t>2.4</w:t>
            </w:r>
            <w:r>
              <w:rPr>
                <w:rFonts w:hint="eastAsia" w:cs="宋体"/>
                <w:kern w:val="0"/>
              </w:rPr>
              <w:t>（或</w:t>
            </w:r>
            <w:r>
              <w:rPr>
                <w:kern w:val="0"/>
              </w:rPr>
              <w:t>2.8</w:t>
            </w:r>
            <w:r>
              <w:rPr>
                <w:rFonts w:hint="eastAsia" w:cs="宋体"/>
                <w:kern w:val="0"/>
              </w:rPr>
              <w:t>）分。</w:t>
            </w:r>
          </w:p>
          <w:p>
            <w:pPr>
              <w:spacing w:line="360" w:lineRule="auto"/>
              <w:ind w:firstLine="420" w:firstLineChars="200"/>
              <w:rPr>
                <w:kern w:val="0"/>
              </w:rPr>
            </w:pPr>
            <w:r>
              <w:rPr>
                <w:kern w:val="0"/>
              </w:rPr>
              <w:t>A+B+C</w:t>
            </w:r>
            <w:r>
              <w:rPr>
                <w:rFonts w:hint="eastAsia" w:cs="宋体"/>
                <w:kern w:val="0"/>
              </w:rPr>
              <w:t>相加即为投标人的主要清单项目得分。</w:t>
            </w:r>
          </w:p>
          <w:p>
            <w:pPr>
              <w:spacing w:line="360" w:lineRule="auto"/>
              <w:ind w:firstLine="200"/>
              <w:rPr>
                <w:kern w:val="0"/>
              </w:rPr>
            </w:pPr>
            <w:r>
              <w:rPr>
                <w:rFonts w:hint="eastAsia" w:cs="宋体"/>
              </w:rPr>
              <w:t>（</w:t>
            </w:r>
            <w:r>
              <w:t>3</w:t>
            </w:r>
            <w:r>
              <w:rPr>
                <w:rFonts w:hint="eastAsia" w:cs="宋体"/>
              </w:rPr>
              <w:t>）有效报价投标人的商务标得分</w:t>
            </w:r>
            <w:r>
              <w:t>=</w:t>
            </w:r>
            <w:r>
              <w:rPr>
                <w:rFonts w:hint="eastAsia" w:cs="宋体"/>
              </w:rPr>
              <w:t>该投标人的投标报价得分</w:t>
            </w:r>
            <w:r>
              <w:t>+</w:t>
            </w:r>
            <w:r>
              <w:rPr>
                <w:rFonts w:hint="eastAsia" w:cs="宋体"/>
              </w:rPr>
              <w:t>清单项目得分。</w:t>
            </w:r>
          </w:p>
          <w:p>
            <w:pPr>
              <w:spacing w:line="360" w:lineRule="auto"/>
              <w:ind w:firstLine="420" w:firstLineChars="200"/>
              <w:jc w:val="left"/>
            </w:pPr>
            <w:r>
              <w:rPr>
                <w:rFonts w:hint="eastAsia" w:eastAsia="楷体_GB2312" w:cs="楷体_GB2312"/>
              </w:rPr>
              <w:t>【备注：采用此方法的，招标人必须向所有投标人公布主要清单项目（带</w:t>
            </w:r>
            <w:r>
              <w:rPr>
                <w:rFonts w:eastAsia="楷体_GB2312"/>
              </w:rPr>
              <w:t>“*”</w:t>
            </w:r>
            <w:r>
              <w:rPr>
                <w:rFonts w:hint="eastAsia" w:eastAsia="楷体_GB2312" w:cs="楷体_GB2312"/>
              </w:rPr>
              <w:t>号）的招标控制价的综合单价】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restart"/>
            <w:vAlign w:val="center"/>
          </w:tcPr>
          <w:p>
            <w:pPr>
              <w:spacing w:line="360" w:lineRule="auto"/>
              <w:jc w:val="center"/>
            </w:pPr>
            <w:r>
              <w:t>2.2.2</w:t>
            </w:r>
            <w:r>
              <w:rPr>
                <w:rFonts w:hint="eastAsia" w:cs="宋体"/>
              </w:rPr>
              <w:t>（</w:t>
            </w:r>
            <w:r>
              <w:t>3</w:t>
            </w:r>
            <w:r>
              <w:rPr>
                <w:rFonts w:hint="eastAsia" w:cs="宋体"/>
              </w:rPr>
              <w:t>）</w:t>
            </w:r>
          </w:p>
        </w:tc>
        <w:tc>
          <w:tcPr>
            <w:tcW w:w="1324" w:type="dxa"/>
            <w:gridSpan w:val="2"/>
            <w:vMerge w:val="restart"/>
            <w:vAlign w:val="center"/>
          </w:tcPr>
          <w:p>
            <w:pPr>
              <w:spacing w:line="360" w:lineRule="auto"/>
              <w:jc w:val="center"/>
            </w:pPr>
            <w:r>
              <w:rPr>
                <w:rFonts w:hint="eastAsia" w:cs="宋体"/>
              </w:rPr>
              <w:t>企业信誉实力分评分标准</w:t>
            </w:r>
          </w:p>
          <w:p>
            <w:pPr>
              <w:spacing w:line="360" w:lineRule="auto"/>
              <w:jc w:val="center"/>
            </w:pPr>
            <w:r>
              <w:rPr>
                <w:rFonts w:hint="eastAsia" w:cs="宋体"/>
              </w:rPr>
              <w:t>（满分</w:t>
            </w:r>
            <w:r>
              <w:t>5</w:t>
            </w:r>
            <w:r>
              <w:rPr>
                <w:rFonts w:hint="eastAsia" w:cs="宋体"/>
              </w:rPr>
              <w:t>分分）</w:t>
            </w:r>
          </w:p>
          <w:p>
            <w:pPr>
              <w:spacing w:line="360" w:lineRule="auto"/>
              <w:jc w:val="center"/>
              <w:rPr>
                <w:rFonts w:eastAsia="楷体_GB2312"/>
              </w:rPr>
            </w:pPr>
            <w:r>
              <w:rPr>
                <w:rFonts w:hint="eastAsia" w:eastAsia="楷体_GB2312" w:cs="楷体_GB2312"/>
              </w:rPr>
              <w:t>【备注：右侧评分标准不得修改，但招标人可以选择企业信誉实力分满分分值。当选择满分为</w:t>
            </w:r>
            <w:r>
              <w:rPr>
                <w:rFonts w:eastAsia="楷体_GB2312"/>
              </w:rPr>
              <w:t>10</w:t>
            </w:r>
            <w:r>
              <w:rPr>
                <w:rFonts w:hint="eastAsia" w:eastAsia="楷体_GB2312" w:cs="楷体_GB2312"/>
              </w:rPr>
              <w:t>分时，评分标准应采用括号内的数值】</w:t>
            </w:r>
          </w:p>
        </w:tc>
        <w:tc>
          <w:tcPr>
            <w:tcW w:w="8027" w:type="dxa"/>
            <w:gridSpan w:val="3"/>
            <w:vAlign w:val="center"/>
          </w:tcPr>
          <w:p>
            <w:pPr>
              <w:spacing w:line="360" w:lineRule="auto"/>
              <w:rPr>
                <w:b/>
                <w:bCs/>
              </w:rPr>
            </w:pPr>
            <w:r>
              <w:rPr>
                <w:rFonts w:hint="eastAsia" w:cs="宋体"/>
                <w:b/>
                <w:bCs/>
              </w:rPr>
              <w:t>本部分可由经济类专家评审或者技术类专家评审，也可以由全体评委一起评审【备注：需进行明确】。同一工程项目同类型的奖项，以最高奖项计分，不重复计分。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1. </w:t>
            </w:r>
            <w:r>
              <w:rPr>
                <w:rFonts w:hint="eastAsia" w:cs="宋体"/>
              </w:rPr>
              <w:t>企业完成的工程获得</w:t>
            </w:r>
            <w:r>
              <w:t>“</w:t>
            </w:r>
            <w:r>
              <w:rPr>
                <w:rFonts w:hint="eastAsia" w:cs="宋体"/>
              </w:rPr>
              <w:t>广西壮族自治区主席质量奖、中国建设工程鲁班奖、市政金杯示范工程奖、詹天佑土木工程大奖</w:t>
            </w:r>
            <w:r>
              <w:t>”</w:t>
            </w:r>
            <w:r>
              <w:rPr>
                <w:rFonts w:hint="eastAsia" w:cs="宋体"/>
              </w:rPr>
              <w:t>，从获奖证书颁发之日起至投标截止之日止不超过三年的，每个得</w:t>
            </w:r>
            <w:r>
              <w:t>2</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2. </w:t>
            </w:r>
            <w:r>
              <w:rPr>
                <w:rFonts w:hint="eastAsia" w:cs="宋体"/>
              </w:rPr>
              <w:t>企业承建或完成的工程获得</w:t>
            </w:r>
            <w:r>
              <w:t>“</w:t>
            </w:r>
            <w:r>
              <w:rPr>
                <w:rFonts w:hint="eastAsia" w:cs="宋体"/>
              </w:rPr>
              <w:t>国家优质工程奖、中国建筑工程装饰奖、国家</w:t>
            </w:r>
            <w:r>
              <w:t>AAA</w:t>
            </w:r>
            <w:r>
              <w:rPr>
                <w:rFonts w:hint="eastAsia" w:cs="宋体"/>
              </w:rPr>
              <w:t>级安全文明标准化工地</w:t>
            </w:r>
            <w:r>
              <w:t>”</w:t>
            </w:r>
            <w:r>
              <w:rPr>
                <w:rFonts w:hint="eastAsia" w:cs="宋体"/>
              </w:rPr>
              <w:t>，从获奖证书颁发之日起至投标截止之日止不超过三年的，每个得</w:t>
            </w:r>
            <w:r>
              <w:t>1</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3. </w:t>
            </w:r>
            <w:r>
              <w:rPr>
                <w:rFonts w:hint="eastAsia" w:cs="宋体"/>
              </w:rPr>
              <w:t>企业承建或完成的工程获得省级工程质量或安全文明工地奖（</w:t>
            </w:r>
            <w:r>
              <w:rPr>
                <w:rFonts w:hint="eastAsia" w:ascii="宋体" w:hAnsi="宋体"/>
                <w:kern w:val="0"/>
                <w:sz w:val="20"/>
              </w:rPr>
              <w:t>建筑施工安全文明标准化工地</w:t>
            </w:r>
            <w:r>
              <w:rPr>
                <w:rFonts w:hint="eastAsia" w:cs="宋体"/>
              </w:rPr>
              <w:t>）、省级建筑装饰工程优质奖，从获奖证书颁发之日起至投标截止之日止不超过二年的，每个得</w:t>
            </w:r>
            <w:r>
              <w:t>0.5</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4. </w:t>
            </w:r>
            <w:r>
              <w:rPr>
                <w:rFonts w:hint="eastAsia" w:cs="宋体"/>
              </w:rPr>
              <w:t>企业承建或完成的工程获得设区城市级工程质量或安全文明工地奖（</w:t>
            </w:r>
            <w:r>
              <w:rPr>
                <w:rFonts w:hint="eastAsia" w:ascii="宋体" w:hAnsi="宋体"/>
                <w:kern w:val="0"/>
                <w:sz w:val="20"/>
              </w:rPr>
              <w:t>建筑施工安全文明标准化工地</w:t>
            </w:r>
            <w:r>
              <w:rPr>
                <w:rFonts w:hint="eastAsia" w:cs="宋体"/>
              </w:rPr>
              <w:t>），从获奖证书颁发之日起至投标截止之日止不超过一年的，每个得</w:t>
            </w:r>
            <w:r>
              <w:t>0.2</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5. </w:t>
            </w:r>
            <w:r>
              <w:rPr>
                <w:rFonts w:hint="eastAsia" w:cs="宋体"/>
              </w:rPr>
              <w:t>企业主编或主持完成国家级建设工法、国家或行业标准，从获奖证书颁发或标准发布之日起至投标截止之日止不超过三年的，每项得</w:t>
            </w:r>
            <w:r>
              <w:t>0.5</w:t>
            </w:r>
            <w:r>
              <w:rPr>
                <w:rFonts w:hint="eastAsia" w:cs="宋体"/>
              </w:rPr>
              <w:t>分；参编或参与单位，每项得</w:t>
            </w:r>
            <w:r>
              <w:t>0.2</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0" w:type="dxa"/>
            <w:gridSpan w:val="2"/>
            <w:vMerge w:val="continue"/>
            <w:vAlign w:val="center"/>
          </w:tcPr>
          <w:p>
            <w:pPr>
              <w:spacing w:line="360" w:lineRule="auto"/>
              <w:jc w:val="center"/>
            </w:pPr>
          </w:p>
        </w:tc>
        <w:tc>
          <w:tcPr>
            <w:tcW w:w="1324" w:type="dxa"/>
            <w:gridSpan w:val="2"/>
            <w:vMerge w:val="continue"/>
            <w:vAlign w:val="center"/>
          </w:tcPr>
          <w:p>
            <w:pPr>
              <w:spacing w:line="360" w:lineRule="auto"/>
              <w:jc w:val="center"/>
            </w:pPr>
          </w:p>
        </w:tc>
        <w:tc>
          <w:tcPr>
            <w:tcW w:w="8027" w:type="dxa"/>
            <w:gridSpan w:val="3"/>
            <w:vAlign w:val="center"/>
          </w:tcPr>
          <w:p>
            <w:pPr>
              <w:spacing w:line="360" w:lineRule="auto"/>
            </w:pPr>
            <w:r>
              <w:t xml:space="preserve">6. </w:t>
            </w:r>
            <w:r>
              <w:rPr>
                <w:rFonts w:hint="eastAsia" w:cs="宋体"/>
              </w:rPr>
              <w:t>企业主编或主持完成省级建设工法、省级标准，从获奖证书颁发或标准发布之日起至投标截止之日止不超过二年的，每项得</w:t>
            </w:r>
            <w:r>
              <w:t>0.2</w:t>
            </w:r>
            <w:r>
              <w:rPr>
                <w:rFonts w:hint="eastAsia" w:cs="宋体"/>
              </w:rPr>
              <w:t>分；参编或参与单位，每项得</w:t>
            </w:r>
            <w:r>
              <w:t>0.1</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104" w:type="dxa"/>
            <w:gridSpan w:val="4"/>
            <w:vAlign w:val="center"/>
          </w:tcPr>
          <w:p>
            <w:pPr>
              <w:spacing w:line="360" w:lineRule="auto"/>
              <w:jc w:val="center"/>
            </w:pPr>
            <w:r>
              <w:rPr>
                <w:rFonts w:hint="eastAsia" w:cs="宋体"/>
              </w:rPr>
              <w:t>投标人汇总得分</w:t>
            </w:r>
          </w:p>
        </w:tc>
        <w:tc>
          <w:tcPr>
            <w:tcW w:w="8027" w:type="dxa"/>
            <w:gridSpan w:val="3"/>
            <w:vAlign w:val="center"/>
          </w:tcPr>
          <w:p>
            <w:pPr>
              <w:spacing w:line="360" w:lineRule="auto"/>
            </w:pPr>
            <w:r>
              <w:rPr>
                <w:rFonts w:hint="eastAsia" w:cs="宋体"/>
              </w:rPr>
              <w:t>投标人汇总得分</w:t>
            </w:r>
            <w:r>
              <w:t>=</w:t>
            </w:r>
            <w:r>
              <w:rPr>
                <w:rFonts w:hint="eastAsia" w:cs="宋体"/>
              </w:rPr>
              <w:t>该投标人的技术标得分</w:t>
            </w:r>
            <w:r>
              <w:t>+</w:t>
            </w:r>
            <w:r>
              <w:rPr>
                <w:rFonts w:hint="eastAsia" w:cs="宋体"/>
              </w:rPr>
              <w:t>商务标得分</w:t>
            </w:r>
            <w:r>
              <w:t>+</w:t>
            </w:r>
            <w:r>
              <w:rPr>
                <w:rFonts w:hint="eastAsia" w:cs="宋体"/>
              </w:rPr>
              <w:t>企业信誉实力得分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71" w:type="dxa"/>
            <w:vAlign w:val="center"/>
          </w:tcPr>
          <w:p>
            <w:pPr>
              <w:spacing w:line="360" w:lineRule="auto"/>
              <w:jc w:val="center"/>
            </w:pPr>
            <w:r>
              <w:t>3</w:t>
            </w:r>
          </w:p>
        </w:tc>
        <w:tc>
          <w:tcPr>
            <w:tcW w:w="1333" w:type="dxa"/>
            <w:gridSpan w:val="3"/>
            <w:vAlign w:val="center"/>
          </w:tcPr>
          <w:p>
            <w:pPr>
              <w:spacing w:line="360" w:lineRule="auto"/>
              <w:jc w:val="center"/>
            </w:pPr>
            <w:r>
              <w:rPr>
                <w:rFonts w:hint="eastAsia" w:cs="宋体"/>
              </w:rPr>
              <w:t>评标程序</w:t>
            </w:r>
          </w:p>
        </w:tc>
        <w:tc>
          <w:tcPr>
            <w:tcW w:w="8027" w:type="dxa"/>
            <w:gridSpan w:val="3"/>
            <w:vAlign w:val="center"/>
          </w:tcPr>
          <w:p>
            <w:pPr>
              <w:spacing w:line="360" w:lineRule="auto"/>
            </w:pPr>
            <w:r>
              <w:rPr>
                <w:rFonts w:hint="eastAsia" w:cs="宋体"/>
              </w:rPr>
              <w:t>详见本章附件</w:t>
            </w:r>
            <w:r>
              <w:t>A</w:t>
            </w:r>
            <w:r>
              <w:rPr>
                <w:rFonts w:hint="eastAsia" w:cs="宋体"/>
              </w:rPr>
              <w:t>：评标详细程序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71" w:type="dxa"/>
            <w:vAlign w:val="center"/>
          </w:tcPr>
          <w:p>
            <w:pPr>
              <w:spacing w:line="360" w:lineRule="auto"/>
              <w:jc w:val="center"/>
            </w:pPr>
            <w:r>
              <w:t>3.1.2</w:t>
            </w:r>
          </w:p>
        </w:tc>
        <w:tc>
          <w:tcPr>
            <w:tcW w:w="1333" w:type="dxa"/>
            <w:gridSpan w:val="3"/>
            <w:vAlign w:val="center"/>
          </w:tcPr>
          <w:p>
            <w:pPr>
              <w:spacing w:line="360" w:lineRule="auto"/>
              <w:jc w:val="center"/>
            </w:pPr>
            <w:r>
              <w:rPr>
                <w:rFonts w:hint="eastAsia" w:cs="宋体"/>
              </w:rPr>
              <w:t>否决投标条件</w:t>
            </w:r>
          </w:p>
        </w:tc>
        <w:tc>
          <w:tcPr>
            <w:tcW w:w="8027" w:type="dxa"/>
            <w:gridSpan w:val="3"/>
            <w:vAlign w:val="center"/>
          </w:tcPr>
          <w:p>
            <w:pPr>
              <w:spacing w:line="360" w:lineRule="auto"/>
            </w:pPr>
            <w:r>
              <w:rPr>
                <w:rFonts w:hint="eastAsia" w:cs="宋体"/>
              </w:rPr>
              <w:t>详见本章附件</w:t>
            </w:r>
            <w:r>
              <w:t>B</w:t>
            </w:r>
            <w:r>
              <w:rPr>
                <w:rFonts w:hint="eastAsia" w:cs="宋体"/>
              </w:rPr>
              <w:t>：否决投标条件</w:t>
            </w:r>
          </w:p>
        </w:tc>
      </w:tr>
    </w:tbl>
    <w:p>
      <w:pPr>
        <w:spacing w:line="360" w:lineRule="auto"/>
      </w:pPr>
    </w:p>
    <w:p>
      <w:pPr>
        <w:spacing w:line="360" w:lineRule="auto"/>
      </w:pPr>
      <w:r>
        <w:rPr>
          <w:rFonts w:hint="eastAsia" w:cs="宋体"/>
        </w:rPr>
        <w:t>备注：</w:t>
      </w:r>
    </w:p>
    <w:p>
      <w:pPr>
        <w:spacing w:line="360" w:lineRule="auto"/>
        <w:ind w:firstLine="437"/>
        <w:rPr>
          <w:u w:val="single"/>
        </w:rPr>
      </w:pPr>
      <w:r>
        <w:t xml:space="preserve">1. </w:t>
      </w:r>
      <w:r>
        <w:rPr>
          <w:rFonts w:hint="eastAsia" w:cs="宋体"/>
        </w:rPr>
        <w:t>招标公告没有提出类似工程业绩要求的，资格评审时如果采用合格制，不得设置类似工程业绩要求；如果采用有限数量制，可以设置类似工程业绩要求。</w:t>
      </w:r>
    </w:p>
    <w:p>
      <w:pPr>
        <w:spacing w:line="360" w:lineRule="auto"/>
        <w:ind w:firstLine="437"/>
      </w:pPr>
      <w:r>
        <w:t xml:space="preserve">2. </w:t>
      </w:r>
      <w:r>
        <w:rPr>
          <w:rFonts w:hint="eastAsia" w:cs="宋体"/>
        </w:rPr>
        <w:t>招标公告提出类似工程业绩要求的，资格评审时必须设置类似工程业绩要求，考核期同“投标人须知前附表”</w:t>
      </w:r>
      <w:r>
        <w:t>3.1.</w:t>
      </w:r>
      <w:r>
        <w:rPr>
          <w:rFonts w:hint="eastAsia"/>
        </w:rPr>
        <w:t>4</w:t>
      </w:r>
      <w:r>
        <w:rPr>
          <w:rFonts w:hint="eastAsia" w:cs="宋体"/>
        </w:rPr>
        <w:t>条，类似工程同招标公告。</w:t>
      </w:r>
    </w:p>
    <w:p>
      <w:pPr>
        <w:spacing w:line="360" w:lineRule="auto"/>
        <w:ind w:firstLine="437"/>
      </w:pPr>
      <w:r>
        <w:t xml:space="preserve">3. </w:t>
      </w:r>
      <w:r>
        <w:rPr>
          <w:rFonts w:hint="eastAsia" w:cs="宋体"/>
        </w:rPr>
        <w:t>资格评审采用有限数量制时，评审标准中“企业信誉”中的“获奖情况”一栏，招标人可以参考企业信誉一览表内容（不应少于三类）自行确定评审项目类别及评分标准，也可完全自行设定评审类别及评分标准。招标人自行设定评审类级及评分标准的，必须在此明确奖项有效期为：</w:t>
      </w:r>
      <w:r>
        <w:rPr>
          <w:u w:val="single"/>
        </w:rPr>
        <w:t xml:space="preserve">        </w:t>
      </w:r>
      <w:r>
        <w:rPr>
          <w:rFonts w:hint="eastAsia" w:cs="宋体"/>
        </w:rPr>
        <w:t>。</w:t>
      </w:r>
    </w:p>
    <w:p>
      <w:pPr>
        <w:spacing w:line="360" w:lineRule="auto"/>
        <w:ind w:firstLine="437"/>
      </w:pPr>
      <w:r>
        <w:t xml:space="preserve">4. </w:t>
      </w:r>
      <w:r>
        <w:rPr>
          <w:rFonts w:hint="eastAsia" w:cs="宋体"/>
        </w:rPr>
        <w:t>人员资格岗位、职称、业绩、奖项等评分须附相关有效证明材料的扫描件。相关证明材料未通过广西建筑业企业诚信信息库审核的，在评审时不予承认。</w:t>
      </w:r>
    </w:p>
    <w:p>
      <w:pPr>
        <w:spacing w:line="360" w:lineRule="auto"/>
        <w:ind w:firstLine="437"/>
      </w:pPr>
      <w:r>
        <w:t xml:space="preserve">5. </w:t>
      </w:r>
      <w:r>
        <w:rPr>
          <w:rFonts w:hint="eastAsia" w:cs="宋体"/>
        </w:rPr>
        <w:t>企业信誉实力的评标标准不允许修改，必须全部选取</w:t>
      </w:r>
      <w:r>
        <w:t>6</w:t>
      </w:r>
      <w:r>
        <w:rPr>
          <w:rFonts w:hint="eastAsia" w:cs="宋体"/>
        </w:rPr>
        <w:t>项评分标准。但招标人可以自主选择企业信誉实力分满分分值，满分分别为</w:t>
      </w:r>
      <w:r>
        <w:t>5</w:t>
      </w:r>
      <w:r>
        <w:rPr>
          <w:rFonts w:hint="eastAsia" w:cs="宋体"/>
        </w:rPr>
        <w:t>分或</w:t>
      </w:r>
      <w:r>
        <w:t>10</w:t>
      </w:r>
      <w:r>
        <w:rPr>
          <w:rFonts w:hint="eastAsia" w:cs="宋体"/>
        </w:rPr>
        <w:t>分。当选择满分为</w:t>
      </w:r>
      <w:r>
        <w:t>10</w:t>
      </w:r>
      <w:r>
        <w:rPr>
          <w:rFonts w:hint="eastAsia" w:cs="宋体"/>
        </w:rPr>
        <w:t>分时，评分标准应采用括号内的数值。各级奖项不受数量限制。以“企业承建或完成的工程获得省级工程质量或安全文明工地奖，从获奖证书颁发之日起至投标截止之日止不超过二年的，每个得</w:t>
      </w:r>
      <w:r>
        <w:t>0.5</w:t>
      </w:r>
      <w:r>
        <w:rPr>
          <w:rFonts w:hint="eastAsia" w:cs="宋体"/>
        </w:rPr>
        <w:t>分”为例，至投标截止之日止不超过两年内，某企业共获得</w:t>
      </w:r>
      <w:r>
        <w:t>10</w:t>
      </w:r>
      <w:r>
        <w:rPr>
          <w:rFonts w:hint="eastAsia" w:cs="宋体"/>
        </w:rPr>
        <w:t>项省级工程质量或安全文明工地奖的，即可获得企业信誉实力分</w:t>
      </w:r>
      <w:r>
        <w:t>5</w:t>
      </w:r>
      <w:r>
        <w:rPr>
          <w:rFonts w:hint="eastAsia" w:cs="宋体"/>
        </w:rPr>
        <w:t>分。同一工程项目同类型的奖项，以最高奖项计分，不重复计分。同一工程同时获得工程结构奖和优质工程奖的，视为同类型的奖项。</w:t>
      </w:r>
    </w:p>
    <w:p>
      <w:pPr>
        <w:spacing w:line="360" w:lineRule="auto"/>
        <w:ind w:firstLine="437"/>
      </w:pPr>
    </w:p>
    <w:p>
      <w:pPr>
        <w:spacing w:line="360" w:lineRule="auto"/>
        <w:sectPr>
          <w:pgSz w:w="11906" w:h="16838"/>
          <w:pgMar w:top="1440" w:right="1440" w:bottom="1440" w:left="1797" w:header="851" w:footer="851" w:gutter="0"/>
          <w:cols w:space="720" w:num="1"/>
          <w:docGrid w:linePitch="312" w:charSpace="0"/>
        </w:sectPr>
      </w:pPr>
    </w:p>
    <w:p/>
    <w:p>
      <w:pPr>
        <w:pStyle w:val="3"/>
        <w:jc w:val="center"/>
      </w:pPr>
      <w:bookmarkStart w:id="248" w:name="_Toc389065240"/>
      <w:bookmarkStart w:id="249" w:name="_Toc407135170"/>
      <w:bookmarkStart w:id="250" w:name="_Toc20568"/>
      <w:r>
        <w:rPr>
          <w:rFonts w:hint="eastAsia" w:cs="黑体"/>
        </w:rPr>
        <w:t>评标办法（综合评估法）正文部分</w:t>
      </w:r>
      <w:bookmarkEnd w:id="248"/>
      <w:bookmarkEnd w:id="249"/>
      <w:bookmarkEnd w:id="250"/>
    </w:p>
    <w:p/>
    <w:p>
      <w:pPr>
        <w:pStyle w:val="4"/>
      </w:pPr>
      <w:bookmarkStart w:id="251" w:name="_Toc29732"/>
      <w:bookmarkStart w:id="252" w:name="_Toc407135171"/>
      <w:bookmarkStart w:id="253" w:name="_Toc184635093"/>
      <w:bookmarkStart w:id="254" w:name="_Toc389065241"/>
      <w:r>
        <w:t xml:space="preserve">1 </w:t>
      </w:r>
      <w:r>
        <w:rPr>
          <w:rFonts w:hint="eastAsia" w:cs="黑体"/>
        </w:rPr>
        <w:t>评标方法</w:t>
      </w:r>
      <w:bookmarkEnd w:id="251"/>
      <w:bookmarkEnd w:id="252"/>
      <w:bookmarkEnd w:id="253"/>
      <w:bookmarkEnd w:id="254"/>
    </w:p>
    <w:p>
      <w:pPr>
        <w:spacing w:line="360" w:lineRule="auto"/>
        <w:ind w:firstLine="420" w:firstLineChars="200"/>
      </w:pPr>
      <w:r>
        <w:rPr>
          <w:rFonts w:hint="eastAsia" w:cs="宋体"/>
        </w:rPr>
        <w:t>本次评标采用综合评估法。评标委员会对满足招标文件实质性要求的投标文件，按照本章</w:t>
      </w:r>
      <w:r>
        <w:t>“</w:t>
      </w:r>
      <w:r>
        <w:rPr>
          <w:rFonts w:hint="eastAsia" w:cs="宋体"/>
        </w:rPr>
        <w:t>评标办法前附表</w:t>
      </w:r>
      <w:r>
        <w:t>”</w:t>
      </w:r>
      <w:r>
        <w:rPr>
          <w:rFonts w:hint="eastAsia" w:cs="宋体"/>
        </w:rPr>
        <w:t>第</w:t>
      </w:r>
      <w:r>
        <w:t>2.1</w:t>
      </w:r>
      <w:r>
        <w:rPr>
          <w:rFonts w:hint="eastAsia" w:cs="宋体"/>
        </w:rPr>
        <w:t>、</w:t>
      </w:r>
      <w:r>
        <w:t>2.2</w:t>
      </w:r>
      <w:r>
        <w:rPr>
          <w:rFonts w:hint="eastAsia" w:cs="宋体"/>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pPr>
      <w:bookmarkStart w:id="255" w:name="_Toc407135172"/>
      <w:bookmarkStart w:id="256" w:name="_Toc184635094"/>
      <w:bookmarkStart w:id="257" w:name="_Toc389065242"/>
      <w:bookmarkStart w:id="258" w:name="_Toc30429"/>
      <w:r>
        <w:t xml:space="preserve">2 </w:t>
      </w:r>
      <w:r>
        <w:rPr>
          <w:rFonts w:hint="eastAsia" w:cs="黑体"/>
        </w:rPr>
        <w:t>评审标准</w:t>
      </w:r>
      <w:bookmarkEnd w:id="255"/>
      <w:bookmarkEnd w:id="256"/>
      <w:bookmarkEnd w:id="257"/>
      <w:bookmarkEnd w:id="258"/>
    </w:p>
    <w:p>
      <w:pPr>
        <w:pStyle w:val="5"/>
        <w:ind w:firstLine="420"/>
      </w:pPr>
      <w:bookmarkStart w:id="259" w:name="_Toc407135173"/>
      <w:bookmarkStart w:id="260" w:name="_Toc32650"/>
      <w:bookmarkStart w:id="261" w:name="_Toc389065243"/>
      <w:r>
        <w:t xml:space="preserve">2.1 </w:t>
      </w:r>
      <w:r>
        <w:rPr>
          <w:rFonts w:hint="eastAsia" w:cs="黑体"/>
        </w:rPr>
        <w:t>初步评审标准</w:t>
      </w:r>
      <w:bookmarkEnd w:id="259"/>
      <w:bookmarkEnd w:id="260"/>
      <w:bookmarkEnd w:id="261"/>
    </w:p>
    <w:p>
      <w:pPr>
        <w:spacing w:line="360" w:lineRule="auto"/>
        <w:ind w:firstLine="420" w:firstLineChars="200"/>
      </w:pPr>
      <w:r>
        <w:t xml:space="preserve">2.1.1 </w:t>
      </w:r>
      <w:r>
        <w:rPr>
          <w:rFonts w:hint="eastAsia" w:cs="宋体"/>
        </w:rPr>
        <w:t>资格评审标准：见</w:t>
      </w:r>
      <w:r>
        <w:t>“</w:t>
      </w:r>
      <w:r>
        <w:rPr>
          <w:rFonts w:hint="eastAsia" w:cs="宋体"/>
        </w:rPr>
        <w:t>评标办法前附表</w:t>
      </w:r>
      <w:r>
        <w:t>”</w:t>
      </w:r>
      <w:r>
        <w:rPr>
          <w:rFonts w:hint="eastAsia" w:cs="宋体"/>
        </w:rPr>
        <w:t>。所有在投标截止时间前提交投标文件的投标人均有资格参加资格评审。</w:t>
      </w:r>
    </w:p>
    <w:p>
      <w:pPr>
        <w:spacing w:line="360" w:lineRule="auto"/>
        <w:ind w:firstLine="420" w:firstLineChars="200"/>
      </w:pPr>
      <w:r>
        <w:t xml:space="preserve">2.1.2 </w:t>
      </w:r>
      <w:r>
        <w:rPr>
          <w:rFonts w:hint="eastAsia" w:cs="宋体"/>
        </w:rPr>
        <w:t>形式评审标准：见</w:t>
      </w:r>
      <w:r>
        <w:t>“</w:t>
      </w:r>
      <w:r>
        <w:rPr>
          <w:rFonts w:hint="eastAsia" w:cs="宋体"/>
        </w:rPr>
        <w:t>评标办法前附表</w:t>
      </w:r>
      <w:r>
        <w:t>”</w:t>
      </w:r>
      <w:r>
        <w:rPr>
          <w:rFonts w:hint="eastAsia" w:cs="宋体"/>
        </w:rPr>
        <w:t>。</w:t>
      </w:r>
    </w:p>
    <w:p>
      <w:pPr>
        <w:spacing w:line="360" w:lineRule="auto"/>
        <w:ind w:firstLine="420" w:firstLineChars="200"/>
      </w:pPr>
      <w:r>
        <w:t xml:space="preserve">2.1.3 </w:t>
      </w:r>
      <w:r>
        <w:rPr>
          <w:rFonts w:hint="eastAsia" w:cs="宋体"/>
        </w:rPr>
        <w:t>响应性评审标准：见</w:t>
      </w:r>
      <w:r>
        <w:t>“</w:t>
      </w:r>
      <w:r>
        <w:rPr>
          <w:rFonts w:hint="eastAsia" w:cs="宋体"/>
        </w:rPr>
        <w:t>评标办法前附表</w:t>
      </w:r>
      <w:r>
        <w:t>”</w:t>
      </w:r>
      <w:r>
        <w:rPr>
          <w:rFonts w:hint="eastAsia" w:cs="宋体"/>
        </w:rPr>
        <w:t>。</w:t>
      </w:r>
      <w:bookmarkStart w:id="262" w:name="_Toc389065244"/>
      <w:bookmarkStart w:id="263" w:name="_Toc389065245"/>
      <w:bookmarkStart w:id="264" w:name="_Toc184635095"/>
    </w:p>
    <w:p>
      <w:pPr>
        <w:pStyle w:val="5"/>
        <w:ind w:firstLine="420"/>
      </w:pPr>
      <w:bookmarkStart w:id="265" w:name="_Toc407135174"/>
      <w:bookmarkStart w:id="266" w:name="_Toc24936"/>
      <w:r>
        <w:t xml:space="preserve">2.2 </w:t>
      </w:r>
      <w:r>
        <w:rPr>
          <w:rFonts w:hint="eastAsia" w:cs="黑体"/>
        </w:rPr>
        <w:t>详细评审标准</w:t>
      </w:r>
      <w:bookmarkEnd w:id="262"/>
      <w:bookmarkEnd w:id="265"/>
      <w:bookmarkEnd w:id="266"/>
    </w:p>
    <w:p>
      <w:pPr>
        <w:spacing w:line="360" w:lineRule="auto"/>
        <w:ind w:firstLine="420" w:firstLineChars="200"/>
      </w:pPr>
      <w:r>
        <w:t xml:space="preserve">2.2.1 </w:t>
      </w:r>
      <w:r>
        <w:rPr>
          <w:rFonts w:hint="eastAsia" w:cs="宋体"/>
        </w:rPr>
        <w:t>分值构成：见</w:t>
      </w:r>
      <w:r>
        <w:t>“</w:t>
      </w:r>
      <w:r>
        <w:rPr>
          <w:rFonts w:hint="eastAsia" w:cs="宋体"/>
        </w:rPr>
        <w:t>评标办法前附表</w:t>
      </w:r>
      <w:r>
        <w:t>”</w:t>
      </w:r>
      <w:r>
        <w:rPr>
          <w:rFonts w:hint="eastAsia" w:cs="宋体"/>
        </w:rPr>
        <w:t>。</w:t>
      </w:r>
    </w:p>
    <w:p>
      <w:pPr>
        <w:spacing w:line="360" w:lineRule="auto"/>
        <w:ind w:firstLine="420" w:firstLineChars="200"/>
      </w:pPr>
      <w:r>
        <w:t xml:space="preserve">2.2.2 </w:t>
      </w:r>
      <w:r>
        <w:rPr>
          <w:rFonts w:hint="eastAsia" w:cs="宋体"/>
        </w:rPr>
        <w:t>评分标准</w:t>
      </w:r>
    </w:p>
    <w:p>
      <w:pPr>
        <w:spacing w:line="360" w:lineRule="auto"/>
        <w:ind w:firstLine="420" w:firstLineChars="200"/>
      </w:pPr>
      <w:r>
        <w:rPr>
          <w:rFonts w:hint="eastAsia" w:cs="宋体"/>
        </w:rPr>
        <w:t>（</w:t>
      </w:r>
      <w:r>
        <w:t>1</w:t>
      </w:r>
      <w:r>
        <w:rPr>
          <w:rFonts w:hint="eastAsia" w:cs="宋体"/>
        </w:rPr>
        <w:t>）技术标评分标准：见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2</w:t>
      </w:r>
      <w:r>
        <w:rPr>
          <w:rFonts w:hint="eastAsia" w:cs="宋体"/>
        </w:rPr>
        <w:t>）评标基准价计算方法：见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3</w:t>
      </w:r>
      <w:r>
        <w:rPr>
          <w:rFonts w:hint="eastAsia" w:cs="宋体"/>
        </w:rPr>
        <w:t>）商务标评分标准：见</w:t>
      </w:r>
      <w:r>
        <w:t>“</w:t>
      </w:r>
      <w:r>
        <w:rPr>
          <w:rFonts w:hint="eastAsia" w:cs="宋体"/>
        </w:rPr>
        <w:t>评标办法前附表</w:t>
      </w:r>
      <w:r>
        <w:t>”</w:t>
      </w:r>
      <w:r>
        <w:rPr>
          <w:rFonts w:hint="eastAsia" w:cs="宋体"/>
        </w:rPr>
        <w:t>。</w:t>
      </w:r>
    </w:p>
    <w:p>
      <w:pPr>
        <w:spacing w:line="360" w:lineRule="auto"/>
        <w:ind w:firstLine="420" w:firstLineChars="200"/>
      </w:pPr>
      <w:r>
        <w:rPr>
          <w:rFonts w:hint="eastAsia" w:cs="宋体"/>
        </w:rPr>
        <w:t>（</w:t>
      </w:r>
      <w:r>
        <w:t>4</w:t>
      </w:r>
      <w:r>
        <w:rPr>
          <w:rFonts w:hint="eastAsia" w:cs="宋体"/>
        </w:rPr>
        <w:t>）企业信誉实力分评分标准：见</w:t>
      </w:r>
      <w:r>
        <w:t>“</w:t>
      </w:r>
      <w:r>
        <w:rPr>
          <w:rFonts w:hint="eastAsia" w:cs="宋体"/>
        </w:rPr>
        <w:t>评标办法前附表</w:t>
      </w:r>
      <w:r>
        <w:t>”</w:t>
      </w:r>
      <w:r>
        <w:rPr>
          <w:rFonts w:hint="eastAsia" w:cs="宋体"/>
        </w:rPr>
        <w:t>。所有奖项均以广西建筑业企业诚信信息库记录内容为准，不录入诚信信息库的，视为自动放弃加分。</w:t>
      </w:r>
    </w:p>
    <w:p>
      <w:pPr>
        <w:pStyle w:val="4"/>
      </w:pPr>
      <w:bookmarkStart w:id="267" w:name="_Toc31949"/>
      <w:bookmarkStart w:id="268" w:name="_Toc407135175"/>
      <w:r>
        <w:t xml:space="preserve">3 </w:t>
      </w:r>
      <w:r>
        <w:rPr>
          <w:rFonts w:hint="eastAsia" w:cs="黑体"/>
        </w:rPr>
        <w:t>评标程序</w:t>
      </w:r>
      <w:bookmarkEnd w:id="263"/>
      <w:bookmarkEnd w:id="264"/>
      <w:bookmarkEnd w:id="267"/>
      <w:bookmarkEnd w:id="268"/>
    </w:p>
    <w:p>
      <w:pPr>
        <w:pStyle w:val="5"/>
        <w:ind w:firstLine="420"/>
      </w:pPr>
      <w:bookmarkStart w:id="269" w:name="_Toc407135176"/>
      <w:bookmarkStart w:id="270" w:name="_Toc389065246"/>
      <w:bookmarkStart w:id="271" w:name="_Toc2448"/>
      <w:r>
        <w:t xml:space="preserve">3.1 </w:t>
      </w:r>
      <w:r>
        <w:rPr>
          <w:rFonts w:hint="eastAsia" w:cs="黑体"/>
        </w:rPr>
        <w:t>初步评审</w:t>
      </w:r>
      <w:bookmarkEnd w:id="269"/>
      <w:bookmarkEnd w:id="270"/>
      <w:bookmarkEnd w:id="271"/>
    </w:p>
    <w:p>
      <w:pPr>
        <w:spacing w:line="360" w:lineRule="auto"/>
        <w:ind w:firstLine="420" w:firstLineChars="200"/>
      </w:pPr>
      <w:r>
        <w:t xml:space="preserve">3.1.1 </w:t>
      </w:r>
      <w:r>
        <w:rPr>
          <w:rFonts w:hint="eastAsia" w:cs="宋体"/>
        </w:rPr>
        <w:t>评标委员会依据本章第</w:t>
      </w:r>
      <w:r>
        <w:t>2.1</w:t>
      </w:r>
      <w:r>
        <w:rPr>
          <w:rFonts w:hint="eastAsia" w:cs="宋体"/>
        </w:rPr>
        <w:t>款规定的标准对投标文件进行初步评审。有一项不符合评审标准的，作否决投标处理。</w:t>
      </w:r>
    </w:p>
    <w:p>
      <w:pPr>
        <w:spacing w:line="360" w:lineRule="auto"/>
        <w:ind w:firstLine="420" w:firstLineChars="200"/>
      </w:pPr>
      <w:r>
        <w:t xml:space="preserve">3.1.2 </w:t>
      </w:r>
      <w:r>
        <w:rPr>
          <w:rFonts w:hint="eastAsia" w:cs="宋体"/>
        </w:rPr>
        <w:t>投标人有以下情形之一的，其投标作否决投标处理：</w:t>
      </w:r>
    </w:p>
    <w:p>
      <w:pPr>
        <w:spacing w:line="360" w:lineRule="auto"/>
        <w:ind w:firstLine="420" w:firstLineChars="200"/>
      </w:pPr>
      <w:r>
        <w:rPr>
          <w:rFonts w:hint="eastAsia" w:cs="宋体"/>
        </w:rPr>
        <w:t>（</w:t>
      </w:r>
      <w:r>
        <w:t>1</w:t>
      </w:r>
      <w:r>
        <w:rPr>
          <w:rFonts w:hint="eastAsia" w:cs="宋体"/>
        </w:rPr>
        <w:t>）第二章</w:t>
      </w:r>
      <w:r>
        <w:t>“</w:t>
      </w:r>
      <w:r>
        <w:rPr>
          <w:rFonts w:hint="eastAsia" w:cs="宋体"/>
        </w:rPr>
        <w:t>投标人须知</w:t>
      </w:r>
      <w:r>
        <w:t>”</w:t>
      </w:r>
      <w:r>
        <w:rPr>
          <w:rFonts w:hint="eastAsia" w:cs="宋体"/>
        </w:rPr>
        <w:t>第</w:t>
      </w:r>
      <w:r>
        <w:t xml:space="preserve">1.4.3 </w:t>
      </w:r>
      <w:r>
        <w:rPr>
          <w:rFonts w:hint="eastAsia" w:cs="宋体"/>
        </w:rPr>
        <w:t>项规定的任何一种情形的：</w:t>
      </w:r>
    </w:p>
    <w:p>
      <w:pPr>
        <w:spacing w:line="360" w:lineRule="auto"/>
        <w:ind w:firstLine="420" w:firstLineChars="200"/>
      </w:pPr>
      <w:r>
        <w:rPr>
          <w:rFonts w:hint="eastAsia" w:cs="宋体"/>
        </w:rPr>
        <w:t>（</w:t>
      </w:r>
      <w:r>
        <w:t>2</w:t>
      </w:r>
      <w:r>
        <w:rPr>
          <w:rFonts w:hint="eastAsia" w:cs="宋体"/>
        </w:rPr>
        <w:t>）串通投标或弄虚作假或有其他违法行为的；</w:t>
      </w:r>
    </w:p>
    <w:p>
      <w:pPr>
        <w:spacing w:line="360" w:lineRule="auto"/>
        <w:ind w:firstLine="420" w:firstLineChars="200"/>
      </w:pPr>
      <w:r>
        <w:rPr>
          <w:rFonts w:hint="eastAsia" w:cs="宋体"/>
        </w:rPr>
        <w:t>（</w:t>
      </w:r>
      <w:r>
        <w:t>3</w:t>
      </w:r>
      <w:r>
        <w:rPr>
          <w:rFonts w:hint="eastAsia" w:cs="宋体"/>
        </w:rPr>
        <w:t>）不按评标委员会要求澄清、说明或补正的。</w:t>
      </w:r>
    </w:p>
    <w:p>
      <w:pPr>
        <w:spacing w:line="360" w:lineRule="auto"/>
        <w:ind w:firstLine="420" w:firstLineChars="200"/>
      </w:pPr>
      <w:bookmarkStart w:id="272" w:name="_Toc389065247"/>
      <w:r>
        <w:t xml:space="preserve">3.1.3 </w:t>
      </w:r>
      <w:r>
        <w:rPr>
          <w:rFonts w:hint="eastAsia" w:cs="宋体"/>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pPr>
      <w:r>
        <w:rPr>
          <w:rFonts w:hint="eastAsia" w:cs="宋体"/>
        </w:rPr>
        <w:t>（</w:t>
      </w:r>
      <w:r>
        <w:t>1</w:t>
      </w:r>
      <w:r>
        <w:rPr>
          <w:rFonts w:hint="eastAsia" w:cs="宋体"/>
        </w:rPr>
        <w:t>）投标文件中的大写金额与小写金额不一致的，以大写金额为准；</w:t>
      </w:r>
    </w:p>
    <w:p>
      <w:pPr>
        <w:spacing w:line="360" w:lineRule="auto"/>
        <w:ind w:firstLine="420" w:firstLineChars="200"/>
      </w:pPr>
      <w:r>
        <w:rPr>
          <w:rFonts w:hint="eastAsia" w:cs="宋体"/>
        </w:rPr>
        <w:t>（</w:t>
      </w:r>
      <w:r>
        <w:t>2</w:t>
      </w:r>
      <w:r>
        <w:rPr>
          <w:rFonts w:hint="eastAsia" w:cs="宋体"/>
        </w:rPr>
        <w:t>）总价金额与依据单价计算出的结果不一致的，以单价金额为准修正总价，但单价金额小数点有明显错误的除外。</w:t>
      </w:r>
    </w:p>
    <w:p>
      <w:pPr>
        <w:pStyle w:val="5"/>
        <w:ind w:firstLine="420"/>
      </w:pPr>
      <w:bookmarkStart w:id="273" w:name="_Toc8356"/>
      <w:bookmarkStart w:id="274" w:name="_Toc407135177"/>
      <w:r>
        <w:t xml:space="preserve">3.2 </w:t>
      </w:r>
      <w:r>
        <w:rPr>
          <w:rFonts w:hint="eastAsia" w:cs="黑体"/>
        </w:rPr>
        <w:t>详细评审</w:t>
      </w:r>
      <w:bookmarkEnd w:id="272"/>
      <w:bookmarkEnd w:id="273"/>
      <w:bookmarkEnd w:id="274"/>
    </w:p>
    <w:p>
      <w:pPr>
        <w:spacing w:line="360" w:lineRule="auto"/>
        <w:ind w:firstLine="420" w:firstLineChars="200"/>
      </w:pPr>
      <w:r>
        <w:t xml:space="preserve">3.2.1 </w:t>
      </w:r>
      <w:r>
        <w:rPr>
          <w:rFonts w:hint="eastAsia" w:cs="宋体"/>
        </w:rPr>
        <w:t>评标委员会按照本章</w:t>
      </w:r>
      <w:r>
        <w:t>“</w:t>
      </w:r>
      <w:r>
        <w:rPr>
          <w:rFonts w:hint="eastAsia" w:cs="宋体"/>
        </w:rPr>
        <w:t>评标办法前附表</w:t>
      </w:r>
      <w:r>
        <w:t>”</w:t>
      </w:r>
      <w:r>
        <w:rPr>
          <w:rFonts w:hint="eastAsia" w:cs="宋体"/>
        </w:rPr>
        <w:t>第</w:t>
      </w:r>
      <w:r>
        <w:t>2.2</w:t>
      </w:r>
      <w:r>
        <w:rPr>
          <w:rFonts w:hint="eastAsia" w:cs="宋体"/>
        </w:rPr>
        <w:t>款规定的量化因素和分值进行打分，并计算出综合评估得分。</w:t>
      </w:r>
    </w:p>
    <w:p>
      <w:pPr>
        <w:spacing w:line="360" w:lineRule="auto"/>
        <w:ind w:firstLine="420" w:firstLineChars="200"/>
      </w:pPr>
      <w:r>
        <w:t xml:space="preserve">3.2.2 </w:t>
      </w:r>
      <w:r>
        <w:rPr>
          <w:rFonts w:hint="eastAsia" w:cs="宋体"/>
        </w:rPr>
        <w:t>评分分值计算保留小数点后两位，小数点后第三位</w:t>
      </w:r>
      <w:r>
        <w:t>“</w:t>
      </w:r>
      <w:r>
        <w:rPr>
          <w:rFonts w:hint="eastAsia" w:cs="宋体"/>
        </w:rPr>
        <w:t>四舍五入</w:t>
      </w:r>
      <w:r>
        <w:t>”</w:t>
      </w:r>
      <w:r>
        <w:rPr>
          <w:rFonts w:hint="eastAsia" w:cs="宋体"/>
        </w:rPr>
        <w:t>。</w:t>
      </w:r>
    </w:p>
    <w:p>
      <w:pPr>
        <w:spacing w:line="360" w:lineRule="auto"/>
        <w:ind w:firstLine="420" w:firstLineChars="200"/>
      </w:pPr>
      <w:r>
        <w:t xml:space="preserve">3.2.3 </w:t>
      </w:r>
      <w:r>
        <w:rPr>
          <w:rFonts w:hint="eastAsia" w:cs="宋体"/>
        </w:rPr>
        <w:t>投标人综合得分（满分</w:t>
      </w:r>
      <w:r>
        <w:t>100</w:t>
      </w:r>
      <w:r>
        <w:rPr>
          <w:rFonts w:hint="eastAsia" w:cs="宋体"/>
        </w:rPr>
        <w:t>分）</w:t>
      </w:r>
      <w:r>
        <w:t>=</w:t>
      </w:r>
      <w:r>
        <w:rPr>
          <w:rFonts w:hint="eastAsia" w:cs="宋体"/>
        </w:rPr>
        <w:t>商务标分</w:t>
      </w:r>
      <w:r>
        <w:t>+</w:t>
      </w:r>
      <w:r>
        <w:rPr>
          <w:rFonts w:hint="eastAsia" w:cs="宋体"/>
        </w:rPr>
        <w:t>技术标分</w:t>
      </w:r>
      <w:r>
        <w:t>+</w:t>
      </w:r>
      <w:r>
        <w:rPr>
          <w:rFonts w:hint="eastAsia" w:cs="宋体"/>
        </w:rPr>
        <w:t>企业信誉实力分。</w:t>
      </w:r>
    </w:p>
    <w:p>
      <w:pPr>
        <w:spacing w:line="360" w:lineRule="auto"/>
        <w:ind w:firstLine="420" w:firstLineChars="200"/>
      </w:pPr>
      <w:r>
        <w:t xml:space="preserve">3.2.4 </w:t>
      </w:r>
      <w:r>
        <w:rPr>
          <w:rFonts w:hint="eastAsia" w:cs="宋体"/>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ind w:firstLine="420"/>
      </w:pPr>
      <w:bookmarkStart w:id="275" w:name="_Toc407135178"/>
      <w:bookmarkStart w:id="276" w:name="_Toc21695"/>
      <w:bookmarkStart w:id="277" w:name="_Toc389065248"/>
      <w:r>
        <w:t xml:space="preserve">3.3 </w:t>
      </w:r>
      <w:r>
        <w:rPr>
          <w:rFonts w:hint="eastAsia" w:cs="黑体"/>
        </w:rPr>
        <w:t>投标文件的澄清和补正</w:t>
      </w:r>
      <w:bookmarkEnd w:id="275"/>
      <w:bookmarkEnd w:id="276"/>
      <w:bookmarkEnd w:id="277"/>
    </w:p>
    <w:p>
      <w:pPr>
        <w:spacing w:line="360" w:lineRule="auto"/>
        <w:ind w:firstLine="420" w:firstLineChars="200"/>
      </w:pPr>
      <w:r>
        <w:t xml:space="preserve">3.3.1 </w:t>
      </w:r>
      <w:r>
        <w:rPr>
          <w:rFonts w:hint="eastAsia" w:cs="宋体"/>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pPr>
      <w:r>
        <w:t xml:space="preserve">3.3.2 </w:t>
      </w:r>
      <w:r>
        <w:rPr>
          <w:rFonts w:hint="eastAsia" w:cs="宋体"/>
        </w:rPr>
        <w:t>澄清、说明和补正不得改变投标文件的实质性内容（算术性错误修正的除外）。投标人的书面澄清、说明和补正属于投标文件的组成部分。</w:t>
      </w:r>
    </w:p>
    <w:p>
      <w:pPr>
        <w:spacing w:line="360" w:lineRule="auto"/>
        <w:ind w:firstLine="420" w:firstLineChars="200"/>
      </w:pPr>
      <w:r>
        <w:t xml:space="preserve">3.3.3 </w:t>
      </w:r>
      <w:r>
        <w:rPr>
          <w:rFonts w:hint="eastAsia" w:cs="宋体"/>
        </w:rPr>
        <w:t>评标委员会对投标人提交的澄清、说明或补正有疑问的，可以要求投标人进一步澄清、说明或补正，直至满足评标委员会的要求。</w:t>
      </w:r>
    </w:p>
    <w:p>
      <w:pPr>
        <w:spacing w:line="360" w:lineRule="auto"/>
        <w:ind w:firstLine="420" w:firstLineChars="200"/>
      </w:pPr>
      <w:r>
        <w:t xml:space="preserve">3.3.4 </w:t>
      </w:r>
      <w:r>
        <w:rPr>
          <w:rFonts w:hint="eastAsia" w:cs="宋体"/>
        </w:rPr>
        <w:t>对投标文件进行澄清、说明和补正时来往的书面材料传递，必须在招投标监督管理部门的监督下，由招标代理机构的专职代理员或者交易中心的工作人员进行。</w:t>
      </w:r>
    </w:p>
    <w:p>
      <w:pPr>
        <w:pStyle w:val="5"/>
        <w:ind w:firstLine="420"/>
      </w:pPr>
      <w:bookmarkStart w:id="278" w:name="_Toc407135179"/>
      <w:bookmarkStart w:id="279" w:name="_Toc389065249"/>
      <w:bookmarkStart w:id="280" w:name="_Toc30746"/>
      <w:r>
        <w:t xml:space="preserve">3.4 </w:t>
      </w:r>
      <w:r>
        <w:rPr>
          <w:rFonts w:hint="eastAsia" w:cs="黑体"/>
        </w:rPr>
        <w:t>评标结果</w:t>
      </w:r>
      <w:bookmarkEnd w:id="278"/>
      <w:bookmarkEnd w:id="279"/>
      <w:bookmarkEnd w:id="280"/>
    </w:p>
    <w:p>
      <w:pPr>
        <w:spacing w:line="360" w:lineRule="auto"/>
        <w:ind w:firstLine="420" w:firstLineChars="200"/>
      </w:pPr>
      <w:r>
        <w:t xml:space="preserve">3.4.1 </w:t>
      </w:r>
      <w:r>
        <w:rPr>
          <w:rFonts w:hint="eastAsia" w:cs="宋体"/>
        </w:rPr>
        <w:t>除第二章</w:t>
      </w:r>
      <w:r>
        <w:t>“</w:t>
      </w:r>
      <w:r>
        <w:rPr>
          <w:rFonts w:hint="eastAsia" w:cs="宋体"/>
        </w:rPr>
        <w:t>投标人须知前附表</w:t>
      </w:r>
      <w:r>
        <w:t>”</w:t>
      </w:r>
      <w:r>
        <w:rPr>
          <w:rFonts w:hint="eastAsia" w:cs="宋体"/>
        </w:rPr>
        <w:t>授权直接确定中标人外，评标委员会按照本章规定的顺序推荐中标候选人。</w:t>
      </w:r>
    </w:p>
    <w:p>
      <w:pPr>
        <w:spacing w:line="360" w:lineRule="auto"/>
        <w:ind w:firstLine="420" w:firstLineChars="200"/>
      </w:pPr>
      <w:r>
        <w:t xml:space="preserve">3.4.2 </w:t>
      </w:r>
      <w:r>
        <w:rPr>
          <w:rFonts w:hint="eastAsia" w:cs="宋体"/>
        </w:rPr>
        <w:t>评标委员会完成评标后，由应当向招标人提交书面评标报告。</w:t>
      </w:r>
    </w:p>
    <w:p>
      <w:pPr>
        <w:spacing w:line="360" w:lineRule="auto"/>
        <w:ind w:firstLine="424" w:firstLineChars="202"/>
      </w:pPr>
      <w:r>
        <w:t xml:space="preserve">3.4.3 </w:t>
      </w:r>
      <w:r>
        <w:rPr>
          <w:rFonts w:hint="eastAsia" w:cs="宋体"/>
        </w:rPr>
        <w:t>评标委员会应将评标过程中使用的文件、表格以及其他材料即时归还招标人。招标人应当按照“投标人须知前附表”规定的封存方式封存评标资料。</w:t>
      </w:r>
    </w:p>
    <w:p>
      <w:pPr>
        <w:spacing w:line="360" w:lineRule="auto"/>
        <w:sectPr>
          <w:pgSz w:w="11907" w:h="16840"/>
          <w:pgMar w:top="1440" w:right="1440" w:bottom="1440" w:left="1797" w:header="851" w:footer="851" w:gutter="0"/>
          <w:cols w:space="720" w:num="1"/>
          <w:docGrid w:linePitch="312" w:charSpace="0"/>
        </w:sectPr>
      </w:pPr>
    </w:p>
    <w:p>
      <w:pPr>
        <w:pStyle w:val="3"/>
        <w:jc w:val="center"/>
      </w:pPr>
      <w:bookmarkStart w:id="281" w:name="_Toc389065250"/>
      <w:bookmarkStart w:id="282" w:name="_Toc3066"/>
      <w:bookmarkStart w:id="283" w:name="_Toc407135180"/>
      <w:r>
        <w:rPr>
          <w:rFonts w:hint="eastAsia" w:cs="黑体"/>
        </w:rPr>
        <w:t>附件</w:t>
      </w:r>
      <w:r>
        <w:t>A</w:t>
      </w:r>
      <w:bookmarkEnd w:id="281"/>
      <w:r>
        <w:t xml:space="preserve">  </w:t>
      </w:r>
      <w:r>
        <w:rPr>
          <w:rFonts w:hint="eastAsia" w:cs="黑体"/>
        </w:rPr>
        <w:t>评标详细程序</w:t>
      </w:r>
      <w:bookmarkEnd w:id="282"/>
      <w:bookmarkEnd w:id="283"/>
      <w:bookmarkStart w:id="284" w:name="_Toc389065251"/>
    </w:p>
    <w:p>
      <w:pPr>
        <w:pStyle w:val="4"/>
      </w:pPr>
      <w:bookmarkStart w:id="285" w:name="_Toc24504"/>
      <w:bookmarkStart w:id="286" w:name="_Toc407135181"/>
      <w:r>
        <w:t xml:space="preserve">A0 </w:t>
      </w:r>
      <w:r>
        <w:rPr>
          <w:rFonts w:hint="eastAsia" w:cs="黑体"/>
        </w:rPr>
        <w:t>总</w:t>
      </w:r>
      <w:r>
        <w:t xml:space="preserve">  </w:t>
      </w:r>
      <w:r>
        <w:rPr>
          <w:rFonts w:hint="eastAsia" w:cs="黑体"/>
        </w:rPr>
        <w:t>则</w:t>
      </w:r>
      <w:bookmarkEnd w:id="284"/>
      <w:bookmarkEnd w:id="285"/>
      <w:bookmarkEnd w:id="286"/>
    </w:p>
    <w:p>
      <w:pPr>
        <w:spacing w:line="360" w:lineRule="auto"/>
        <w:ind w:firstLine="420" w:firstLineChars="200"/>
        <w:outlineLvl w:val="0"/>
        <w:rPr>
          <w:b/>
          <w:bCs/>
        </w:rPr>
      </w:pPr>
      <w:bookmarkStart w:id="287" w:name="_Toc389065252"/>
      <w:r>
        <w:rPr>
          <w:rFonts w:hint="eastAsia" w:cs="宋体"/>
        </w:rPr>
        <w:t>本附件是本章</w:t>
      </w:r>
      <w:r>
        <w:t>“</w:t>
      </w:r>
      <w:r>
        <w:rPr>
          <w:rFonts w:hint="eastAsia" w:cs="宋体"/>
        </w:rPr>
        <w:t>评标办法</w:t>
      </w:r>
      <w:r>
        <w:t>”</w:t>
      </w:r>
      <w:r>
        <w:rPr>
          <w:rFonts w:hint="eastAsia" w:cs="宋体"/>
        </w:rPr>
        <w:t>的组成部分，是对本章第</w:t>
      </w:r>
      <w:r>
        <w:t>3</w:t>
      </w:r>
      <w:r>
        <w:rPr>
          <w:rFonts w:hint="eastAsia" w:cs="宋体"/>
        </w:rPr>
        <w:t>条所规定的评标程序的进一步细化，评标委员会应当按照本附件所规定的详细程序开展并完成评标工作。</w:t>
      </w:r>
      <w:bookmarkEnd w:id="287"/>
    </w:p>
    <w:p>
      <w:pPr>
        <w:pStyle w:val="4"/>
      </w:pPr>
      <w:bookmarkStart w:id="288" w:name="_Toc389065253"/>
      <w:bookmarkStart w:id="289" w:name="_Toc23251"/>
      <w:bookmarkStart w:id="290" w:name="_Toc407135182"/>
      <w:r>
        <w:t xml:space="preserve">A1 </w:t>
      </w:r>
      <w:r>
        <w:rPr>
          <w:rFonts w:hint="eastAsia" w:cs="黑体"/>
        </w:rPr>
        <w:t>基本程序</w:t>
      </w:r>
      <w:bookmarkEnd w:id="288"/>
      <w:bookmarkEnd w:id="289"/>
      <w:bookmarkEnd w:id="290"/>
    </w:p>
    <w:p>
      <w:pPr>
        <w:spacing w:line="360" w:lineRule="auto"/>
        <w:ind w:firstLine="420" w:firstLineChars="200"/>
      </w:pPr>
      <w:r>
        <w:rPr>
          <w:rFonts w:hint="eastAsia" w:cs="宋体"/>
        </w:rPr>
        <w:t>评标活动将按以下五个步骤进行：</w:t>
      </w:r>
    </w:p>
    <w:p>
      <w:pPr>
        <w:spacing w:line="360" w:lineRule="auto"/>
        <w:ind w:firstLine="420" w:firstLineChars="200"/>
      </w:pPr>
      <w:r>
        <w:rPr>
          <w:rFonts w:hint="eastAsia" w:cs="宋体"/>
        </w:rPr>
        <w:t>（</w:t>
      </w:r>
      <w:r>
        <w:t>1</w:t>
      </w:r>
      <w:r>
        <w:rPr>
          <w:rFonts w:hint="eastAsia" w:cs="宋体"/>
        </w:rPr>
        <w:t>）评标准备；</w:t>
      </w:r>
    </w:p>
    <w:p>
      <w:pPr>
        <w:spacing w:line="360" w:lineRule="auto"/>
        <w:ind w:firstLine="420" w:firstLineChars="200"/>
      </w:pPr>
      <w:r>
        <w:rPr>
          <w:rFonts w:hint="eastAsia" w:cs="宋体"/>
        </w:rPr>
        <w:t>（</w:t>
      </w:r>
      <w:r>
        <w:t>2</w:t>
      </w:r>
      <w:r>
        <w:rPr>
          <w:rFonts w:hint="eastAsia" w:cs="宋体"/>
        </w:rPr>
        <w:t>）初步评审；</w:t>
      </w:r>
    </w:p>
    <w:p>
      <w:pPr>
        <w:spacing w:line="360" w:lineRule="auto"/>
        <w:ind w:firstLine="420" w:firstLineChars="200"/>
      </w:pPr>
      <w:r>
        <w:rPr>
          <w:rFonts w:hint="eastAsia" w:cs="宋体"/>
        </w:rPr>
        <w:t>（</w:t>
      </w:r>
      <w:r>
        <w:t>3</w:t>
      </w:r>
      <w:r>
        <w:rPr>
          <w:rFonts w:hint="eastAsia" w:cs="宋体"/>
        </w:rPr>
        <w:t>）详细评审；</w:t>
      </w:r>
    </w:p>
    <w:p>
      <w:pPr>
        <w:spacing w:line="360" w:lineRule="auto"/>
        <w:ind w:firstLine="420" w:firstLineChars="200"/>
      </w:pPr>
      <w:r>
        <w:rPr>
          <w:rFonts w:hint="eastAsia" w:cs="宋体"/>
        </w:rPr>
        <w:t>（</w:t>
      </w:r>
      <w:r>
        <w:t>4</w:t>
      </w:r>
      <w:r>
        <w:rPr>
          <w:rFonts w:hint="eastAsia" w:cs="宋体"/>
        </w:rPr>
        <w:t>）澄清、说明或补正；</w:t>
      </w:r>
    </w:p>
    <w:p>
      <w:pPr>
        <w:spacing w:line="360" w:lineRule="auto"/>
        <w:ind w:firstLine="420" w:firstLineChars="200"/>
        <w:rPr>
          <w:b/>
          <w:bCs/>
        </w:rPr>
      </w:pPr>
      <w:r>
        <w:rPr>
          <w:rFonts w:hint="eastAsia" w:cs="宋体"/>
        </w:rPr>
        <w:t>（</w:t>
      </w:r>
      <w:r>
        <w:t>5</w:t>
      </w:r>
      <w:r>
        <w:rPr>
          <w:rFonts w:hint="eastAsia" w:cs="宋体"/>
        </w:rPr>
        <w:t>）推荐中标候选人或者直接确定中标人及提交评标报告。</w:t>
      </w:r>
    </w:p>
    <w:p>
      <w:pPr>
        <w:pStyle w:val="4"/>
      </w:pPr>
      <w:bookmarkStart w:id="291" w:name="_Toc22834"/>
      <w:bookmarkStart w:id="292" w:name="_Toc407135183"/>
      <w:r>
        <w:t xml:space="preserve">A2 </w:t>
      </w:r>
      <w:r>
        <w:rPr>
          <w:rFonts w:hint="eastAsia" w:cs="黑体"/>
        </w:rPr>
        <w:t>评标准备</w:t>
      </w:r>
      <w:bookmarkEnd w:id="291"/>
      <w:bookmarkEnd w:id="292"/>
    </w:p>
    <w:p>
      <w:pPr>
        <w:spacing w:line="360" w:lineRule="auto"/>
        <w:ind w:firstLine="420" w:firstLineChars="200"/>
        <w:outlineLvl w:val="0"/>
      </w:pPr>
      <w:r>
        <w:t xml:space="preserve">A2.1 </w:t>
      </w:r>
      <w:r>
        <w:rPr>
          <w:rFonts w:hint="eastAsia" w:cs="宋体"/>
        </w:rPr>
        <w:t>评标委员会成员签到</w:t>
      </w:r>
    </w:p>
    <w:p>
      <w:pPr>
        <w:spacing w:line="360" w:lineRule="auto"/>
        <w:ind w:firstLine="420" w:firstLineChars="200"/>
      </w:pPr>
      <w:r>
        <w:rPr>
          <w:rFonts w:hint="eastAsia" w:cs="宋体"/>
        </w:rPr>
        <w:t>评标委员会成员到达评标现场时应在签到表上签到以证明其出席。</w:t>
      </w:r>
    </w:p>
    <w:p>
      <w:pPr>
        <w:spacing w:line="360" w:lineRule="auto"/>
        <w:ind w:firstLine="420" w:firstLineChars="200"/>
      </w:pPr>
      <w:r>
        <w:t xml:space="preserve">A2.2 </w:t>
      </w:r>
      <w:r>
        <w:rPr>
          <w:rFonts w:hint="eastAsia" w:cs="宋体"/>
        </w:rPr>
        <w:t>评标委员会的组建和分工</w:t>
      </w:r>
    </w:p>
    <w:p>
      <w:pPr>
        <w:spacing w:line="360" w:lineRule="auto"/>
        <w:ind w:firstLine="420" w:firstLineChars="200"/>
      </w:pPr>
      <w:r>
        <w:rPr>
          <w:rFonts w:hint="eastAsia" w:cs="宋体"/>
        </w:rPr>
        <w:t>评标委员会应按照投标人须知前附表第</w:t>
      </w:r>
      <w:r>
        <w:t>6.1</w:t>
      </w:r>
      <w:r>
        <w:rPr>
          <w:rFonts w:hint="eastAsia" w:cs="宋体"/>
        </w:rPr>
        <w:t>条的规定组建。首先通过电子评标系统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rPr>
          <w:rFonts w:hint="eastAsia" w:cs="宋体"/>
        </w:rPr>
        <w:t>在本附件的表述中，当评委划分为技术类、经济类时，除标明由技术类或经济类评委实施评审外，其余由评标委员会全体委员进行。</w:t>
      </w:r>
    </w:p>
    <w:p>
      <w:pPr>
        <w:spacing w:line="360" w:lineRule="auto"/>
        <w:ind w:firstLine="420" w:firstLineChars="200"/>
        <w:outlineLvl w:val="0"/>
      </w:pPr>
      <w:r>
        <w:t xml:space="preserve">A2.3 </w:t>
      </w:r>
      <w:r>
        <w:rPr>
          <w:rFonts w:hint="eastAsia" w:cs="宋体"/>
        </w:rPr>
        <w:t>熟悉文件资料</w:t>
      </w:r>
    </w:p>
    <w:p>
      <w:pPr>
        <w:spacing w:line="360" w:lineRule="auto"/>
        <w:ind w:firstLine="420" w:firstLineChars="200"/>
      </w:pPr>
      <w:r>
        <w:t xml:space="preserve">A2.3.1 </w:t>
      </w:r>
      <w:r>
        <w:rPr>
          <w:rFonts w:hint="eastAsia" w:cs="宋体"/>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bCs/>
        </w:rPr>
      </w:pPr>
      <w:r>
        <w:t xml:space="preserve">A2.3.2 </w:t>
      </w:r>
      <w:r>
        <w:rPr>
          <w:rFonts w:hint="eastAsia" w:cs="宋体"/>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pPr>
      <w:bookmarkStart w:id="293" w:name="_Toc22257"/>
      <w:bookmarkStart w:id="294" w:name="_Toc407135184"/>
      <w:r>
        <w:t xml:space="preserve">A3 </w:t>
      </w:r>
      <w:r>
        <w:rPr>
          <w:rFonts w:hint="eastAsia" w:cs="黑体"/>
        </w:rPr>
        <w:t>初步评审</w:t>
      </w:r>
      <w:bookmarkEnd w:id="293"/>
      <w:bookmarkEnd w:id="294"/>
    </w:p>
    <w:p>
      <w:pPr>
        <w:spacing w:line="360" w:lineRule="auto"/>
        <w:ind w:firstLine="420" w:firstLineChars="200"/>
        <w:outlineLvl w:val="0"/>
        <w:rPr>
          <w:spacing w:val="-2"/>
        </w:rPr>
      </w:pPr>
      <w:r>
        <w:t xml:space="preserve">A3.1 </w:t>
      </w:r>
      <w:r>
        <w:rPr>
          <w:rFonts w:hint="eastAsia" w:cs="宋体"/>
        </w:rPr>
        <w:t>资格评审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中规定的评审因素和评审标准，对投标人的投标文件进行资格评审。</w:t>
      </w:r>
    </w:p>
    <w:p>
      <w:pPr>
        <w:spacing w:line="360" w:lineRule="auto"/>
        <w:ind w:firstLine="420" w:firstLineChars="200"/>
        <w:rPr>
          <w:spacing w:val="-2"/>
        </w:rPr>
      </w:pPr>
      <w:r>
        <w:t>A3.2</w:t>
      </w:r>
      <w:r>
        <w:rPr>
          <w:rFonts w:hint="eastAsia" w:cs="宋体"/>
        </w:rPr>
        <w:t>形式评审</w:t>
      </w:r>
    </w:p>
    <w:p>
      <w:pPr>
        <w:spacing w:line="360" w:lineRule="auto"/>
        <w:ind w:firstLine="412" w:firstLineChars="200"/>
      </w:pPr>
      <w:r>
        <w:rPr>
          <w:rFonts w:hint="eastAsia" w:cs="宋体"/>
          <w:spacing w:val="-2"/>
        </w:rPr>
        <w:t>评标委员会根据</w:t>
      </w:r>
      <w:r>
        <w:rPr>
          <w:spacing w:val="-2"/>
        </w:rPr>
        <w:t>“</w:t>
      </w:r>
      <w:r>
        <w:rPr>
          <w:rFonts w:hint="eastAsia" w:cs="宋体"/>
          <w:spacing w:val="-2"/>
        </w:rPr>
        <w:t>评标办法前附表</w:t>
      </w:r>
      <w:r>
        <w:rPr>
          <w:spacing w:val="-2"/>
        </w:rPr>
        <w:t>”</w:t>
      </w:r>
      <w:r>
        <w:rPr>
          <w:rFonts w:hint="eastAsia" w:cs="宋体"/>
          <w:spacing w:val="-2"/>
        </w:rPr>
        <w:t>中规定的评审因素和评审标准，对投标人的投标文件进行形式评审。</w:t>
      </w:r>
    </w:p>
    <w:p>
      <w:pPr>
        <w:spacing w:line="360" w:lineRule="auto"/>
        <w:ind w:firstLine="420" w:firstLineChars="200"/>
      </w:pPr>
      <w:r>
        <w:t xml:space="preserve">A3.3 </w:t>
      </w:r>
      <w:r>
        <w:rPr>
          <w:rFonts w:hint="eastAsia" w:cs="宋体"/>
        </w:rPr>
        <w:t>响应性评审</w:t>
      </w:r>
    </w:p>
    <w:p>
      <w:pPr>
        <w:spacing w:line="360" w:lineRule="auto"/>
        <w:ind w:firstLine="420" w:firstLineChars="200"/>
      </w:pPr>
      <w:r>
        <w:t xml:space="preserve">A3.3.1 </w:t>
      </w:r>
      <w:r>
        <w:rPr>
          <w:rFonts w:hint="eastAsia" w:cs="宋体"/>
        </w:rPr>
        <w:t>评标委员会根据</w:t>
      </w:r>
      <w:r>
        <w:t>“</w:t>
      </w:r>
      <w:r>
        <w:rPr>
          <w:rFonts w:hint="eastAsia" w:cs="宋体"/>
        </w:rPr>
        <w:t>评标办法前附表</w:t>
      </w:r>
      <w:r>
        <w:t>”</w:t>
      </w:r>
      <w:r>
        <w:rPr>
          <w:rFonts w:hint="eastAsia" w:cs="宋体"/>
        </w:rPr>
        <w:t>中规定的评审因素和评审标准，对投标人的投标文件进行响应性评审。</w:t>
      </w:r>
    </w:p>
    <w:p>
      <w:pPr>
        <w:spacing w:line="360" w:lineRule="auto"/>
        <w:ind w:firstLine="420" w:firstLineChars="200"/>
      </w:pPr>
      <w:r>
        <w:t xml:space="preserve">A3.3.2 </w:t>
      </w:r>
      <w:r>
        <w:rPr>
          <w:rFonts w:hint="eastAsia" w:cs="宋体"/>
        </w:rPr>
        <w:t>投标人投标总价不得超出（不含等于）招标人公布的招标控制价，凡投标人的投标总价超出招标控制价的，该投标人的投标文件不能通过响应性评审。</w:t>
      </w:r>
    </w:p>
    <w:p>
      <w:pPr>
        <w:spacing w:line="360" w:lineRule="auto"/>
        <w:ind w:firstLine="420" w:firstLineChars="200"/>
      </w:pPr>
      <w:r>
        <w:t xml:space="preserve">A3.4 </w:t>
      </w:r>
      <w:r>
        <w:rPr>
          <w:rFonts w:hint="eastAsia" w:cs="宋体"/>
        </w:rPr>
        <w:t>判断投标是否为否决投标</w:t>
      </w:r>
    </w:p>
    <w:p>
      <w:pPr>
        <w:spacing w:line="360" w:lineRule="auto"/>
        <w:ind w:firstLine="420" w:firstLineChars="200"/>
      </w:pPr>
      <w:r>
        <w:t xml:space="preserve">A3.4.1 </w:t>
      </w:r>
      <w:r>
        <w:rPr>
          <w:rFonts w:hint="eastAsia" w:cs="宋体"/>
        </w:rPr>
        <w:t>判断投标人的投标是否为否决投标的全部条件（包括本章第</w:t>
      </w:r>
      <w:r>
        <w:t>3.1.2</w:t>
      </w:r>
      <w:r>
        <w:rPr>
          <w:rFonts w:hint="eastAsia" w:cs="宋体"/>
        </w:rPr>
        <w:t>项中规定的条件），在本章附件</w:t>
      </w:r>
      <w:r>
        <w:t>B</w:t>
      </w:r>
      <w:r>
        <w:rPr>
          <w:rFonts w:hint="eastAsia" w:cs="宋体"/>
        </w:rPr>
        <w:t>中集中列示。</w:t>
      </w:r>
    </w:p>
    <w:p>
      <w:pPr>
        <w:spacing w:line="360" w:lineRule="auto"/>
        <w:ind w:firstLine="420" w:firstLineChars="200"/>
      </w:pPr>
      <w:r>
        <w:t xml:space="preserve">A3.4.2 </w:t>
      </w:r>
      <w:r>
        <w:rPr>
          <w:rFonts w:hint="eastAsia" w:cs="宋体"/>
        </w:rPr>
        <w:t>本章附件</w:t>
      </w:r>
      <w:r>
        <w:t>B</w:t>
      </w:r>
      <w:r>
        <w:rPr>
          <w:rFonts w:hint="eastAsia" w:cs="宋体"/>
        </w:rPr>
        <w:t>集中列示的否决投标条件不应与第二章</w:t>
      </w:r>
      <w:r>
        <w:t>“</w:t>
      </w:r>
      <w:r>
        <w:rPr>
          <w:rFonts w:hint="eastAsia" w:cs="宋体"/>
        </w:rPr>
        <w:t>投标人须知</w:t>
      </w:r>
      <w:r>
        <w:t>”</w:t>
      </w:r>
      <w:r>
        <w:rPr>
          <w:rFonts w:hint="eastAsia" w:cs="宋体"/>
        </w:rPr>
        <w:t>和本章正文部分包括的否决投标条件抵触，如果出现相互矛盾的情况，以第二章</w:t>
      </w:r>
      <w:r>
        <w:t>“</w:t>
      </w:r>
      <w:r>
        <w:rPr>
          <w:rFonts w:hint="eastAsia" w:cs="宋体"/>
        </w:rPr>
        <w:t>投标人须知</w:t>
      </w:r>
      <w:r>
        <w:t>”</w:t>
      </w:r>
      <w:r>
        <w:rPr>
          <w:rFonts w:hint="eastAsia" w:cs="宋体"/>
        </w:rPr>
        <w:t>和本章正文部分的规定为准。</w:t>
      </w:r>
    </w:p>
    <w:p>
      <w:pPr>
        <w:spacing w:line="360" w:lineRule="auto"/>
        <w:ind w:firstLine="420" w:firstLineChars="200"/>
      </w:pPr>
      <w:r>
        <w:t xml:space="preserve">A3.4.3 </w:t>
      </w:r>
      <w:r>
        <w:rPr>
          <w:rFonts w:hint="eastAsia" w:cs="宋体"/>
        </w:rPr>
        <w:t>评标委员会在评标过程中，依据本章附件</w:t>
      </w:r>
      <w:r>
        <w:t>B</w:t>
      </w:r>
      <w:r>
        <w:rPr>
          <w:rFonts w:hint="eastAsia" w:cs="宋体"/>
        </w:rPr>
        <w:t>中规定的否决投标条件判断投标人的投标是否为否决投标。</w:t>
      </w:r>
    </w:p>
    <w:p>
      <w:pPr>
        <w:spacing w:line="360" w:lineRule="auto"/>
        <w:ind w:firstLine="420" w:firstLineChars="200"/>
        <w:outlineLvl w:val="0"/>
      </w:pPr>
      <w:r>
        <w:t xml:space="preserve">A3.5 </w:t>
      </w:r>
      <w:r>
        <w:rPr>
          <w:rFonts w:hint="eastAsia" w:cs="宋体"/>
        </w:rPr>
        <w:t>澄清、说明或补正</w:t>
      </w:r>
    </w:p>
    <w:p>
      <w:pPr>
        <w:spacing w:line="360" w:lineRule="auto"/>
        <w:ind w:firstLine="420" w:firstLineChars="200"/>
      </w:pPr>
      <w:r>
        <w:rPr>
          <w:rFonts w:hint="eastAsia" w:cs="宋体"/>
        </w:rPr>
        <w:t>在初步评审过程中，评标委员会应当就投标文件中不明确的内容要求投标人进行澄清、说明或者补正。投标人应当根据问题澄清通知要求，以书面形式予以澄清、说明或者补正。澄清、说明或补正根据本章第</w:t>
      </w:r>
      <w:r>
        <w:t>3.3</w:t>
      </w:r>
      <w:r>
        <w:rPr>
          <w:rFonts w:hint="eastAsia" w:cs="宋体"/>
        </w:rPr>
        <w:t>款的规定进行。</w:t>
      </w:r>
    </w:p>
    <w:p>
      <w:pPr>
        <w:pStyle w:val="4"/>
      </w:pPr>
      <w:bookmarkStart w:id="295" w:name="_Toc23375"/>
      <w:bookmarkStart w:id="296" w:name="_Toc407135185"/>
      <w:r>
        <w:t xml:space="preserve">A4 </w:t>
      </w:r>
      <w:r>
        <w:rPr>
          <w:rFonts w:hint="eastAsia" w:cs="黑体"/>
        </w:rPr>
        <w:t>详细评审</w:t>
      </w:r>
      <w:bookmarkEnd w:id="295"/>
      <w:bookmarkEnd w:id="296"/>
    </w:p>
    <w:p>
      <w:pPr>
        <w:spacing w:line="360" w:lineRule="auto"/>
        <w:ind w:firstLine="420" w:firstLineChars="200"/>
      </w:pPr>
      <w:r>
        <w:rPr>
          <w:rFonts w:hint="eastAsia" w:cs="宋体"/>
        </w:rPr>
        <w:t>只有通过了初步评审、被判定为合格的投标方可进入详细评审。</w:t>
      </w:r>
    </w:p>
    <w:p>
      <w:pPr>
        <w:spacing w:line="360" w:lineRule="auto"/>
        <w:ind w:firstLine="420" w:firstLineChars="200"/>
      </w:pPr>
      <w:r>
        <w:t xml:space="preserve">A4.1 </w:t>
      </w:r>
      <w:r>
        <w:rPr>
          <w:rFonts w:hint="eastAsia" w:cs="宋体"/>
        </w:rPr>
        <w:t>对投标文件进行基础性数据分析和整理工作（清标）</w:t>
      </w:r>
    </w:p>
    <w:p>
      <w:pPr>
        <w:spacing w:line="360" w:lineRule="auto"/>
        <w:ind w:firstLine="420" w:firstLineChars="200"/>
        <w:rPr>
          <w:rFonts w:eastAsia="楷体_GB2312"/>
        </w:rPr>
      </w:pPr>
      <w:r>
        <w:rPr>
          <w:rFonts w:hint="eastAsia" w:eastAsia="楷体_GB2312" w:cs="楷体_GB2312"/>
        </w:rPr>
        <w:t>【备注：根据项目情况进行设置】</w:t>
      </w:r>
    </w:p>
    <w:p>
      <w:pPr>
        <w:spacing w:line="360" w:lineRule="auto"/>
        <w:ind w:firstLine="420" w:firstLineChars="200"/>
      </w:pPr>
      <w:r>
        <w:t xml:space="preserve">A4.2 </w:t>
      </w:r>
      <w:r>
        <w:rPr>
          <w:rFonts w:hint="eastAsia" w:cs="宋体"/>
        </w:rPr>
        <w:t>算术错误修正</w:t>
      </w:r>
    </w:p>
    <w:p>
      <w:pPr>
        <w:spacing w:line="360" w:lineRule="auto"/>
        <w:ind w:firstLine="420" w:firstLineChars="200"/>
      </w:pPr>
      <w:r>
        <w:rPr>
          <w:rFonts w:hint="eastAsia" w:cs="宋体"/>
        </w:rPr>
        <w:t>评标委员会</w:t>
      </w:r>
      <w:r>
        <w:rPr>
          <w:rFonts w:hint="eastAsia" w:cs="宋体"/>
          <w:spacing w:val="-2"/>
        </w:rPr>
        <w:t>经济组评委</w:t>
      </w:r>
      <w:r>
        <w:rPr>
          <w:rFonts w:hint="eastAsia" w:cs="宋体"/>
        </w:rPr>
        <w:t>依据本章中规定的相关原则对投标报价中存在的算术错误进行修正，并根据算术错误修正结果计算评标基准价。</w:t>
      </w:r>
    </w:p>
    <w:p>
      <w:pPr>
        <w:spacing w:line="360" w:lineRule="auto"/>
        <w:ind w:firstLine="420" w:firstLineChars="200"/>
      </w:pPr>
      <w:r>
        <w:t xml:space="preserve">A4.3 </w:t>
      </w:r>
      <w:r>
        <w:rPr>
          <w:rFonts w:hint="eastAsia" w:cs="宋体"/>
        </w:rPr>
        <w:t>详细评审的程序</w:t>
      </w:r>
    </w:p>
    <w:p>
      <w:pPr>
        <w:spacing w:line="360" w:lineRule="auto"/>
        <w:ind w:firstLine="420" w:firstLineChars="200"/>
      </w:pPr>
      <w:r>
        <w:t xml:space="preserve">A4.3.1 </w:t>
      </w:r>
      <w:r>
        <w:rPr>
          <w:rFonts w:hint="eastAsia" w:cs="宋体"/>
        </w:rPr>
        <w:t>评标委员会按照本章第</w:t>
      </w:r>
      <w:r>
        <w:t>3.2</w:t>
      </w:r>
      <w:r>
        <w:rPr>
          <w:rFonts w:hint="eastAsia" w:cs="宋体"/>
        </w:rPr>
        <w:t>款中规定的程序进行详细评审：</w:t>
      </w:r>
    </w:p>
    <w:p>
      <w:pPr>
        <w:spacing w:line="360" w:lineRule="auto"/>
        <w:ind w:firstLine="420" w:firstLineChars="200"/>
      </w:pPr>
      <w:r>
        <w:rPr>
          <w:rFonts w:hint="eastAsia" w:cs="宋体"/>
        </w:rPr>
        <w:t>（</w:t>
      </w:r>
      <w:r>
        <w:t>1</w:t>
      </w:r>
      <w:r>
        <w:rPr>
          <w:rFonts w:hint="eastAsia" w:cs="宋体"/>
        </w:rPr>
        <w:t>）技术标评审和评分；</w:t>
      </w:r>
    </w:p>
    <w:p>
      <w:pPr>
        <w:spacing w:line="360" w:lineRule="auto"/>
        <w:ind w:firstLine="420" w:firstLineChars="200"/>
      </w:pPr>
      <w:r>
        <w:rPr>
          <w:rFonts w:hint="eastAsia" w:cs="宋体"/>
        </w:rPr>
        <w:t>（</w:t>
      </w:r>
      <w:r>
        <w:t>2</w:t>
      </w:r>
      <w:r>
        <w:rPr>
          <w:rFonts w:hint="eastAsia" w:cs="宋体"/>
        </w:rPr>
        <w:t>）商务标评审和评分；</w:t>
      </w:r>
    </w:p>
    <w:p>
      <w:pPr>
        <w:spacing w:line="360" w:lineRule="auto"/>
        <w:ind w:firstLine="420" w:firstLineChars="200"/>
      </w:pPr>
      <w:r>
        <w:rPr>
          <w:rFonts w:hint="eastAsia" w:cs="宋体"/>
        </w:rPr>
        <w:t>（</w:t>
      </w:r>
      <w:r>
        <w:t>3</w:t>
      </w:r>
      <w:r>
        <w:rPr>
          <w:rFonts w:hint="eastAsia" w:cs="宋体"/>
        </w:rPr>
        <w:t>）企业信誉实力评审和评分；</w:t>
      </w:r>
    </w:p>
    <w:p>
      <w:pPr>
        <w:spacing w:line="360" w:lineRule="auto"/>
        <w:ind w:firstLine="420" w:firstLineChars="200"/>
      </w:pPr>
      <w:r>
        <w:rPr>
          <w:rFonts w:hint="eastAsia" w:cs="宋体"/>
        </w:rPr>
        <w:t>（</w:t>
      </w:r>
      <w:r>
        <w:t>4</w:t>
      </w:r>
      <w:r>
        <w:rPr>
          <w:rFonts w:hint="eastAsia" w:cs="宋体"/>
        </w:rPr>
        <w:t>）汇总评分结果。</w:t>
      </w:r>
    </w:p>
    <w:p>
      <w:pPr>
        <w:spacing w:line="360" w:lineRule="auto"/>
        <w:ind w:firstLine="420" w:firstLineChars="200"/>
      </w:pPr>
      <w:r>
        <w:t xml:space="preserve">A4.4 </w:t>
      </w:r>
      <w:r>
        <w:rPr>
          <w:rFonts w:hint="eastAsia" w:cs="宋体"/>
        </w:rPr>
        <w:t>技术标评审和评分</w:t>
      </w:r>
    </w:p>
    <w:p>
      <w:pPr>
        <w:spacing w:line="360" w:lineRule="auto"/>
        <w:ind w:firstLine="420" w:firstLineChars="200"/>
      </w:pPr>
      <w:r>
        <w:rPr>
          <w:rFonts w:hint="eastAsia" w:cs="宋体"/>
        </w:rPr>
        <w:t>按照</w:t>
      </w:r>
      <w:r>
        <w:t>“</w:t>
      </w:r>
      <w:r>
        <w:rPr>
          <w:rFonts w:hint="eastAsia" w:cs="宋体"/>
        </w:rPr>
        <w:t>评标办法前附表</w:t>
      </w:r>
      <w:r>
        <w:t>”</w:t>
      </w:r>
      <w:r>
        <w:rPr>
          <w:rFonts w:hint="eastAsia" w:cs="宋体"/>
        </w:rPr>
        <w:t>中规定的分值设定、各项评分因素、评分标准，由</w:t>
      </w:r>
      <w:r>
        <w:rPr>
          <w:rFonts w:hint="eastAsia" w:cs="宋体"/>
          <w:spacing w:val="-2"/>
        </w:rPr>
        <w:t>评标委员会的技术组评委</w:t>
      </w:r>
      <w:r>
        <w:rPr>
          <w:rFonts w:hint="eastAsia" w:cs="宋体"/>
        </w:rPr>
        <w:t>进行评审和评分。</w:t>
      </w:r>
    </w:p>
    <w:p>
      <w:pPr>
        <w:spacing w:line="360" w:lineRule="auto"/>
        <w:ind w:firstLine="420" w:firstLineChars="200"/>
      </w:pPr>
      <w:r>
        <w:t xml:space="preserve">A4.5 </w:t>
      </w:r>
      <w:r>
        <w:rPr>
          <w:rFonts w:hint="eastAsia" w:cs="宋体"/>
        </w:rPr>
        <w:t>商务标评审和评分</w:t>
      </w:r>
    </w:p>
    <w:p>
      <w:pPr>
        <w:spacing w:line="360" w:lineRule="auto"/>
        <w:ind w:firstLine="420" w:firstLineChars="200"/>
      </w:pPr>
      <w:r>
        <w:t>A4.5.1</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w:t>
      </w:r>
      <w:r>
        <w:t>“</w:t>
      </w:r>
      <w:r>
        <w:rPr>
          <w:rFonts w:hint="eastAsia" w:cs="宋体"/>
        </w:rPr>
        <w:t>评标基准价</w:t>
      </w:r>
      <w:r>
        <w:t>”</w:t>
      </w:r>
      <w:r>
        <w:rPr>
          <w:rFonts w:hint="eastAsia" w:cs="宋体"/>
        </w:rPr>
        <w:t>。</w:t>
      </w:r>
    </w:p>
    <w:p>
      <w:pPr>
        <w:spacing w:line="360" w:lineRule="auto"/>
        <w:ind w:firstLine="420" w:firstLineChars="200"/>
      </w:pPr>
      <w:r>
        <w:t>A4.5.2</w:t>
      </w:r>
      <w:r>
        <w:rPr>
          <w:rFonts w:hint="eastAsia" w:cs="宋体"/>
          <w:spacing w:val="-2"/>
        </w:rPr>
        <w:t>评标委员会的经济组评委</w:t>
      </w:r>
      <w:r>
        <w:rPr>
          <w:rFonts w:hint="eastAsia" w:cs="宋体"/>
        </w:rPr>
        <w:t>按照</w:t>
      </w:r>
      <w:r>
        <w:t>“</w:t>
      </w:r>
      <w:r>
        <w:rPr>
          <w:rFonts w:hint="eastAsia" w:cs="宋体"/>
        </w:rPr>
        <w:t>评标办法前附表</w:t>
      </w:r>
      <w:r>
        <w:t>”</w:t>
      </w:r>
      <w:r>
        <w:rPr>
          <w:rFonts w:hint="eastAsia" w:cs="宋体"/>
        </w:rPr>
        <w:t>中规定的方法，计算各个已通过了初步评审和技术标评审的商务标得分。</w:t>
      </w:r>
    </w:p>
    <w:p>
      <w:pPr>
        <w:spacing w:line="360" w:lineRule="auto"/>
        <w:ind w:firstLine="420" w:firstLineChars="200"/>
      </w:pPr>
      <w:r>
        <w:t xml:space="preserve">A4.6 </w:t>
      </w:r>
      <w:r>
        <w:rPr>
          <w:rFonts w:hint="eastAsia" w:cs="宋体"/>
        </w:rPr>
        <w:t>企业信誉实力评审和评分</w:t>
      </w:r>
    </w:p>
    <w:p>
      <w:pPr>
        <w:spacing w:line="360" w:lineRule="auto"/>
        <w:ind w:firstLine="412" w:firstLineChars="200"/>
      </w:pPr>
      <w:r>
        <w:rPr>
          <w:rFonts w:hint="eastAsia" w:cs="宋体"/>
          <w:spacing w:val="-2"/>
        </w:rPr>
        <w:t>评标委员会</w:t>
      </w:r>
      <w:r>
        <w:rPr>
          <w:rFonts w:hint="eastAsia" w:cs="宋体"/>
        </w:rPr>
        <w:t>根据</w:t>
      </w:r>
      <w:r>
        <w:t>“</w:t>
      </w:r>
      <w:r>
        <w:rPr>
          <w:rFonts w:hint="eastAsia" w:cs="宋体"/>
        </w:rPr>
        <w:t>评标办法前附表</w:t>
      </w:r>
      <w:r>
        <w:t>”</w:t>
      </w:r>
      <w:r>
        <w:rPr>
          <w:rFonts w:hint="eastAsia" w:cs="宋体"/>
        </w:rPr>
        <w:t>中规定的分值设定、各项评分因素和相应的评分标准进行评审和评分。</w:t>
      </w:r>
    </w:p>
    <w:p>
      <w:pPr>
        <w:spacing w:line="360" w:lineRule="auto"/>
        <w:ind w:firstLine="420" w:firstLineChars="200"/>
      </w:pPr>
      <w:r>
        <w:t xml:space="preserve">A4.7 </w:t>
      </w:r>
      <w:r>
        <w:rPr>
          <w:rFonts w:hint="eastAsia" w:cs="宋体"/>
        </w:rPr>
        <w:t>判断投标报价是否低于成本</w:t>
      </w:r>
    </w:p>
    <w:p>
      <w:pPr>
        <w:spacing w:line="360" w:lineRule="auto"/>
        <w:ind w:firstLine="420" w:firstLineChars="200"/>
      </w:pPr>
      <w:r>
        <w:rPr>
          <w:rFonts w:hint="eastAsia" w:cs="宋体"/>
        </w:rPr>
        <w:t>由评标委员会的经济组评委认定投标人是否以低于成本竞标。</w:t>
      </w:r>
    </w:p>
    <w:p>
      <w:pPr>
        <w:spacing w:line="360" w:lineRule="auto"/>
        <w:ind w:firstLine="420" w:firstLineChars="200"/>
      </w:pPr>
      <w:r>
        <w:t xml:space="preserve">A4.8 </w:t>
      </w:r>
      <w:r>
        <w:rPr>
          <w:rFonts w:hint="eastAsia" w:cs="宋体"/>
        </w:rPr>
        <w:t>澄清、说明或补正</w:t>
      </w:r>
    </w:p>
    <w:p>
      <w:pPr>
        <w:spacing w:line="360" w:lineRule="auto"/>
        <w:ind w:firstLine="420" w:firstLineChars="200"/>
      </w:pPr>
      <w:r>
        <w:rPr>
          <w:rFonts w:hint="eastAsia" w:cs="宋体"/>
        </w:rPr>
        <w:t>在评审过程中，评标委员会应当就投标文件中不明确的内容要求投标人进行澄清、说明或者补正。投标人对此以书面形式予以澄清、说明或者补正。澄清、说明或补正根据本章第</w:t>
      </w:r>
      <w:r>
        <w:t>3.3</w:t>
      </w:r>
      <w:r>
        <w:rPr>
          <w:rFonts w:hint="eastAsia" w:cs="宋体"/>
        </w:rPr>
        <w:t>款的规定执行。</w:t>
      </w:r>
    </w:p>
    <w:p>
      <w:pPr>
        <w:spacing w:line="360" w:lineRule="auto"/>
        <w:ind w:firstLine="420" w:firstLineChars="200"/>
      </w:pPr>
      <w:r>
        <w:t xml:space="preserve">A4.9 </w:t>
      </w:r>
      <w:r>
        <w:rPr>
          <w:rFonts w:hint="eastAsia" w:cs="宋体"/>
        </w:rPr>
        <w:t>汇总评分结果</w:t>
      </w:r>
    </w:p>
    <w:p>
      <w:pPr>
        <w:spacing w:line="360" w:lineRule="auto"/>
        <w:ind w:firstLine="420" w:firstLineChars="200"/>
        <w:rPr>
          <w:b/>
          <w:bCs/>
        </w:rPr>
      </w:pPr>
      <w:r>
        <w:rPr>
          <w:rFonts w:hint="eastAsia" w:cs="宋体"/>
        </w:rPr>
        <w:t>详细评审工作全部结束后，汇总评标委员会各成员的详细评审评分结果，并按照详细评审最终得分由高至低的次序对投标人进行排序。</w:t>
      </w:r>
    </w:p>
    <w:p>
      <w:pPr>
        <w:pStyle w:val="4"/>
      </w:pPr>
      <w:bookmarkStart w:id="297" w:name="_Toc407135186"/>
      <w:bookmarkStart w:id="298" w:name="_Toc23764"/>
      <w:r>
        <w:t xml:space="preserve">A5 </w:t>
      </w:r>
      <w:r>
        <w:rPr>
          <w:rFonts w:hint="eastAsia" w:cs="黑体"/>
        </w:rPr>
        <w:t>推荐中标候选人或者直接确定中标人</w:t>
      </w:r>
      <w:bookmarkEnd w:id="297"/>
      <w:bookmarkEnd w:id="298"/>
    </w:p>
    <w:p>
      <w:pPr>
        <w:spacing w:line="360" w:lineRule="auto"/>
        <w:ind w:left="-2" w:leftChars="-1" w:firstLine="420" w:firstLineChars="200"/>
        <w:outlineLvl w:val="0"/>
      </w:pPr>
      <w:r>
        <w:t xml:space="preserve">A5.1 </w:t>
      </w:r>
      <w:r>
        <w:rPr>
          <w:rFonts w:hint="eastAsia" w:cs="宋体"/>
        </w:rPr>
        <w:t>推荐中标候选人</w:t>
      </w:r>
    </w:p>
    <w:p>
      <w:pPr>
        <w:spacing w:line="360" w:lineRule="auto"/>
        <w:ind w:left="-2" w:leftChars="-1" w:firstLine="420" w:firstLineChars="200"/>
      </w:pPr>
      <w:r>
        <w:t xml:space="preserve">A5.1.1 </w:t>
      </w:r>
      <w:r>
        <w:rPr>
          <w:rFonts w:hint="eastAsia" w:cs="宋体"/>
        </w:rPr>
        <w:t>除第二章</w:t>
      </w:r>
      <w:r>
        <w:t>“</w:t>
      </w:r>
      <w:r>
        <w:rPr>
          <w:rFonts w:hint="eastAsia" w:cs="宋体"/>
        </w:rPr>
        <w:t>投标人须知</w:t>
      </w:r>
      <w:r>
        <w:t>”</w:t>
      </w:r>
      <w:r>
        <w:rPr>
          <w:rFonts w:hint="eastAsia" w:cs="宋体"/>
        </w:rPr>
        <w:t>前附表第</w:t>
      </w:r>
      <w:r>
        <w:t>7.1</w:t>
      </w:r>
      <w:r>
        <w:rPr>
          <w:rFonts w:hint="eastAsia" w:cs="宋体"/>
        </w:rPr>
        <w:t>款授权直接确定中标人外，评标委员会在推荐中标候选人时，应遵照以下原则：</w:t>
      </w:r>
    </w:p>
    <w:p>
      <w:pPr>
        <w:spacing w:line="360" w:lineRule="auto"/>
        <w:ind w:left="-2" w:leftChars="-1" w:firstLine="420" w:firstLineChars="200"/>
      </w:pPr>
      <w:r>
        <w:rPr>
          <w:rFonts w:hint="eastAsia" w:cs="宋体"/>
        </w:rPr>
        <w:t>（</w:t>
      </w:r>
      <w:r>
        <w:t>1</w:t>
      </w:r>
      <w:r>
        <w:rPr>
          <w:rFonts w:hint="eastAsia" w:cs="宋体"/>
        </w:rPr>
        <w:t>）评标委员会按照最终得分由高至低的次序排列，并根据第二章</w:t>
      </w:r>
      <w:r>
        <w:t>“</w:t>
      </w:r>
      <w:r>
        <w:rPr>
          <w:rFonts w:hint="eastAsia" w:cs="宋体"/>
        </w:rPr>
        <w:t>投标人须知</w:t>
      </w:r>
      <w:r>
        <w:t>”</w:t>
      </w:r>
      <w:r>
        <w:rPr>
          <w:rFonts w:hint="eastAsia" w:cs="宋体"/>
        </w:rPr>
        <w:t>前附表第</w:t>
      </w:r>
      <w:r>
        <w:t>7.1</w:t>
      </w:r>
      <w:r>
        <w:rPr>
          <w:rFonts w:hint="eastAsia" w:cs="宋体"/>
        </w:rPr>
        <w:t>款规定及本章的规定推荐中标候选人。</w:t>
      </w:r>
    </w:p>
    <w:p>
      <w:pPr>
        <w:spacing w:line="360" w:lineRule="auto"/>
        <w:ind w:left="-2" w:leftChars="-1" w:firstLine="420" w:firstLineChars="200"/>
      </w:pPr>
      <w:r>
        <w:rPr>
          <w:rFonts w:hint="eastAsia" w:cs="宋体"/>
        </w:rPr>
        <w:t>（</w:t>
      </w:r>
      <w:r>
        <w:t>2</w:t>
      </w:r>
      <w:r>
        <w:rPr>
          <w:rFonts w:hint="eastAsia" w:cs="宋体"/>
        </w:rPr>
        <w:t>）如果评标委员会根据本章的规定作否决投标处理后，有效投标不足三个，且少于第二章</w:t>
      </w:r>
      <w:r>
        <w:t>“</w:t>
      </w:r>
      <w:r>
        <w:rPr>
          <w:rFonts w:hint="eastAsia" w:cs="宋体"/>
        </w:rPr>
        <w:t>投标人须知</w:t>
      </w:r>
      <w:r>
        <w:t>”</w:t>
      </w:r>
      <w:r>
        <w:rPr>
          <w:rFonts w:hint="eastAsia" w:cs="宋体"/>
        </w:rPr>
        <w:t>前附表第</w:t>
      </w:r>
      <w:r>
        <w:t>7.1</w:t>
      </w:r>
      <w:r>
        <w:rPr>
          <w:rFonts w:hint="eastAsia" w:cs="宋体"/>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left="-2" w:leftChars="-1" w:firstLine="420" w:firstLineChars="200"/>
      </w:pPr>
      <w:r>
        <w:t xml:space="preserve">A5.1.2 </w:t>
      </w:r>
      <w:r>
        <w:rPr>
          <w:rFonts w:hint="eastAsia" w:cs="宋体"/>
        </w:rPr>
        <w:t>投标截止时间前递交投标文件的投标人数量少于三个或者所有投标被否决的，招标人应当依法重新招标。</w:t>
      </w:r>
    </w:p>
    <w:p>
      <w:pPr>
        <w:spacing w:line="360" w:lineRule="auto"/>
        <w:ind w:left="-2" w:leftChars="-1" w:firstLine="420" w:firstLineChars="200"/>
      </w:pPr>
      <w:r>
        <w:t xml:space="preserve">A5.2 </w:t>
      </w:r>
      <w:r>
        <w:rPr>
          <w:rFonts w:hint="eastAsia" w:cs="宋体"/>
        </w:rPr>
        <w:t>直接确定中标人</w:t>
      </w:r>
    </w:p>
    <w:p>
      <w:pPr>
        <w:spacing w:line="360" w:lineRule="auto"/>
        <w:ind w:left="-2" w:leftChars="-1" w:firstLine="420" w:firstLineChars="200"/>
      </w:pPr>
      <w:r>
        <w:rPr>
          <w:rFonts w:hint="eastAsia" w:cs="宋体"/>
        </w:rPr>
        <w:t>第二章</w:t>
      </w:r>
      <w:r>
        <w:t>“</w:t>
      </w:r>
      <w:r>
        <w:rPr>
          <w:rFonts w:hint="eastAsia" w:cs="宋体"/>
        </w:rPr>
        <w:t>投标人须知</w:t>
      </w:r>
      <w:r>
        <w:t>”</w:t>
      </w:r>
      <w:r>
        <w:rPr>
          <w:rFonts w:hint="eastAsia" w:cs="宋体"/>
        </w:rPr>
        <w:t>前附表授权评标委员会直接确定中标人的，评标委员会按照最终得分由高至低的次序排列，按照本章的规定直接确定中标人。</w:t>
      </w:r>
    </w:p>
    <w:p>
      <w:pPr>
        <w:spacing w:line="360" w:lineRule="auto"/>
        <w:ind w:left="-2" w:leftChars="-1" w:firstLine="420" w:firstLineChars="200"/>
      </w:pPr>
      <w:r>
        <w:t xml:space="preserve">A5.3 </w:t>
      </w:r>
      <w:r>
        <w:rPr>
          <w:rFonts w:hint="eastAsia" w:cs="宋体"/>
        </w:rPr>
        <w:t>编制评标报告</w:t>
      </w:r>
    </w:p>
    <w:p>
      <w:pPr>
        <w:spacing w:line="360" w:lineRule="auto"/>
        <w:ind w:left="-2" w:leftChars="-1" w:firstLine="420" w:firstLineChars="200"/>
      </w:pPr>
      <w:r>
        <w:rPr>
          <w:rFonts w:hint="eastAsia" w:cs="宋体"/>
        </w:rPr>
        <w:t>评标委员会向招标人提交评标报告。评标报告应当由全体评标委员会成员加盖个人电子印章，并于评标结束时抄送有关行政监督部门。评标报告应当包括但不限于以下内容：</w:t>
      </w:r>
    </w:p>
    <w:p>
      <w:pPr>
        <w:spacing w:line="360" w:lineRule="auto"/>
        <w:ind w:left="-2" w:leftChars="-1" w:firstLine="420" w:firstLineChars="200"/>
      </w:pPr>
      <w:r>
        <w:rPr>
          <w:rFonts w:hint="eastAsia" w:cs="宋体"/>
        </w:rPr>
        <w:t>（</w:t>
      </w:r>
      <w:r>
        <w:t>1</w:t>
      </w:r>
      <w:r>
        <w:rPr>
          <w:rFonts w:hint="eastAsia" w:cs="宋体"/>
        </w:rPr>
        <w:t>）基本情况和数据表；</w:t>
      </w:r>
    </w:p>
    <w:p>
      <w:pPr>
        <w:spacing w:line="360" w:lineRule="auto"/>
        <w:ind w:left="-2" w:leftChars="-1" w:firstLine="420" w:firstLineChars="200"/>
      </w:pPr>
      <w:r>
        <w:rPr>
          <w:rFonts w:hint="eastAsia" w:cs="宋体"/>
        </w:rPr>
        <w:t>（</w:t>
      </w:r>
      <w:r>
        <w:t>2</w:t>
      </w:r>
      <w:r>
        <w:rPr>
          <w:rFonts w:hint="eastAsia" w:cs="宋体"/>
        </w:rPr>
        <w:t>）评标委员会成员名单；</w:t>
      </w:r>
    </w:p>
    <w:p>
      <w:pPr>
        <w:spacing w:line="360" w:lineRule="auto"/>
        <w:ind w:left="-2" w:leftChars="-1" w:firstLine="420" w:firstLineChars="200"/>
      </w:pPr>
      <w:r>
        <w:rPr>
          <w:rFonts w:hint="eastAsia" w:cs="宋体"/>
        </w:rPr>
        <w:t>（</w:t>
      </w:r>
      <w:r>
        <w:t>3</w:t>
      </w:r>
      <w:r>
        <w:rPr>
          <w:rFonts w:hint="eastAsia" w:cs="宋体"/>
        </w:rPr>
        <w:t>）开标记录；</w:t>
      </w:r>
    </w:p>
    <w:p>
      <w:pPr>
        <w:spacing w:line="360" w:lineRule="auto"/>
        <w:ind w:left="-2" w:leftChars="-1" w:firstLine="420" w:firstLineChars="200"/>
      </w:pPr>
      <w:r>
        <w:rPr>
          <w:rFonts w:hint="eastAsia" w:cs="宋体"/>
        </w:rPr>
        <w:t>（</w:t>
      </w:r>
      <w:r>
        <w:t>4</w:t>
      </w:r>
      <w:r>
        <w:rPr>
          <w:rFonts w:hint="eastAsia" w:cs="宋体"/>
        </w:rPr>
        <w:t>）符合要求的投标一览表；</w:t>
      </w:r>
    </w:p>
    <w:p>
      <w:pPr>
        <w:spacing w:line="360" w:lineRule="auto"/>
        <w:ind w:left="-2" w:leftChars="-1" w:firstLine="420" w:firstLineChars="200"/>
      </w:pPr>
      <w:r>
        <w:rPr>
          <w:rFonts w:hint="eastAsia" w:cs="宋体"/>
        </w:rPr>
        <w:t>（</w:t>
      </w:r>
      <w:r>
        <w:t>5</w:t>
      </w:r>
      <w:r>
        <w:rPr>
          <w:rFonts w:hint="eastAsia" w:cs="宋体"/>
        </w:rPr>
        <w:t>）否决投标情况说明；</w:t>
      </w:r>
    </w:p>
    <w:p>
      <w:pPr>
        <w:spacing w:line="360" w:lineRule="auto"/>
        <w:ind w:left="-2" w:leftChars="-1" w:firstLine="420" w:firstLineChars="200"/>
      </w:pPr>
      <w:r>
        <w:rPr>
          <w:rFonts w:hint="eastAsia" w:cs="宋体"/>
        </w:rPr>
        <w:t>（</w:t>
      </w:r>
      <w:r>
        <w:t>6</w:t>
      </w:r>
      <w:r>
        <w:rPr>
          <w:rFonts w:hint="eastAsia" w:cs="宋体"/>
        </w:rPr>
        <w:t>）评标标准、评标方法或者评标因素一览表；</w:t>
      </w:r>
    </w:p>
    <w:p>
      <w:pPr>
        <w:spacing w:line="360" w:lineRule="auto"/>
        <w:ind w:left="-2" w:leftChars="-1" w:firstLine="420" w:firstLineChars="200"/>
      </w:pPr>
      <w:r>
        <w:rPr>
          <w:rFonts w:hint="eastAsia" w:cs="宋体"/>
        </w:rPr>
        <w:t>（</w:t>
      </w:r>
      <w:r>
        <w:t>7</w:t>
      </w:r>
      <w:r>
        <w:rPr>
          <w:rFonts w:hint="eastAsia" w:cs="宋体"/>
        </w:rPr>
        <w:t>）经评审的价格一览表（包括评标委员会在评标过程中所形成的所有记载评标结果、结论的表格、说明、记录等文件）；</w:t>
      </w:r>
    </w:p>
    <w:p>
      <w:pPr>
        <w:spacing w:line="360" w:lineRule="auto"/>
        <w:ind w:left="-2" w:leftChars="-1" w:firstLine="420" w:firstLineChars="200"/>
      </w:pPr>
      <w:r>
        <w:rPr>
          <w:rFonts w:hint="eastAsia" w:cs="宋体"/>
        </w:rPr>
        <w:t>（</w:t>
      </w:r>
      <w:r>
        <w:t>8</w:t>
      </w:r>
      <w:r>
        <w:rPr>
          <w:rFonts w:hint="eastAsia" w:cs="宋体"/>
        </w:rPr>
        <w:t>）经评审的投标人排序；</w:t>
      </w:r>
    </w:p>
    <w:p>
      <w:pPr>
        <w:spacing w:line="360" w:lineRule="auto"/>
        <w:ind w:left="-2" w:leftChars="-1" w:firstLine="420" w:firstLineChars="200"/>
      </w:pPr>
      <w:r>
        <w:rPr>
          <w:rFonts w:hint="eastAsia" w:cs="宋体"/>
        </w:rPr>
        <w:t>（</w:t>
      </w:r>
      <w:r>
        <w:t>9</w:t>
      </w:r>
      <w:r>
        <w:rPr>
          <w:rFonts w:hint="eastAsia" w:cs="宋体"/>
        </w:rPr>
        <w:t>）推荐的中标候选人名单（如果第二章</w:t>
      </w:r>
      <w:r>
        <w:t>“</w:t>
      </w:r>
      <w:r>
        <w:rPr>
          <w:rFonts w:hint="eastAsia" w:cs="宋体"/>
        </w:rPr>
        <w:t>投标人须知</w:t>
      </w:r>
      <w:r>
        <w:t>”</w:t>
      </w:r>
      <w:r>
        <w:rPr>
          <w:rFonts w:hint="eastAsia" w:cs="宋体"/>
        </w:rPr>
        <w:t>前附表授权评标委员会直接确定中标人，则为</w:t>
      </w:r>
      <w:r>
        <w:t>“</w:t>
      </w:r>
      <w:r>
        <w:rPr>
          <w:rFonts w:hint="eastAsia" w:cs="宋体"/>
        </w:rPr>
        <w:t>确定的中标人</w:t>
      </w:r>
      <w:r>
        <w:t>”</w:t>
      </w:r>
      <w:r>
        <w:rPr>
          <w:rFonts w:hint="eastAsia" w:cs="宋体"/>
        </w:rPr>
        <w:t>）与签订合同前要处理的事宜；</w:t>
      </w:r>
    </w:p>
    <w:p>
      <w:pPr>
        <w:spacing w:line="360" w:lineRule="auto"/>
        <w:ind w:left="-2" w:leftChars="-1" w:firstLine="420" w:firstLineChars="200"/>
        <w:rPr>
          <w:b/>
          <w:bCs/>
        </w:rPr>
      </w:pPr>
      <w:r>
        <w:rPr>
          <w:rFonts w:hint="eastAsia" w:cs="宋体"/>
        </w:rPr>
        <w:t>（</w:t>
      </w:r>
      <w:r>
        <w:t>10</w:t>
      </w:r>
      <w:r>
        <w:rPr>
          <w:rFonts w:hint="eastAsia" w:cs="宋体"/>
        </w:rPr>
        <w:t>）澄清、说明、补正事项纪要。</w:t>
      </w:r>
    </w:p>
    <w:p>
      <w:pPr>
        <w:pStyle w:val="4"/>
        <w:rPr>
          <w:highlight w:val="yellow"/>
        </w:rPr>
      </w:pPr>
      <w:bookmarkStart w:id="299" w:name="_Toc407135187"/>
      <w:bookmarkStart w:id="300" w:name="_Toc22041"/>
      <w:r>
        <w:t xml:space="preserve">A6 </w:t>
      </w:r>
      <w:r>
        <w:rPr>
          <w:rFonts w:hint="eastAsia" w:cs="黑体"/>
        </w:rPr>
        <w:t>特殊情况的处置程序</w:t>
      </w:r>
      <w:bookmarkEnd w:id="299"/>
      <w:bookmarkEnd w:id="300"/>
    </w:p>
    <w:p>
      <w:pPr>
        <w:spacing w:line="360" w:lineRule="auto"/>
        <w:ind w:firstLine="420" w:firstLineChars="200"/>
      </w:pPr>
      <w:r>
        <w:t xml:space="preserve">A6.1 </w:t>
      </w:r>
      <w:r>
        <w:rPr>
          <w:rFonts w:hint="eastAsia" w:cs="宋体"/>
        </w:rPr>
        <w:t>关于评标活动暂停</w:t>
      </w:r>
    </w:p>
    <w:p>
      <w:pPr>
        <w:spacing w:line="360" w:lineRule="auto"/>
        <w:ind w:left="-2" w:leftChars="-1" w:firstLine="420" w:firstLineChars="200"/>
      </w:pPr>
      <w:r>
        <w:t xml:space="preserve">A6.1.1 </w:t>
      </w:r>
      <w:r>
        <w:rPr>
          <w:rFonts w:hint="eastAsia" w:cs="宋体"/>
        </w:rPr>
        <w:t>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pPr>
      <w:r>
        <w:t xml:space="preserve">A6.1.2 </w:t>
      </w:r>
      <w:r>
        <w:rPr>
          <w:rFonts w:hint="eastAsia" w:cs="宋体"/>
        </w:rPr>
        <w:t>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pPr>
      <w:r>
        <w:t xml:space="preserve">A6.2 </w:t>
      </w:r>
      <w:r>
        <w:rPr>
          <w:rFonts w:hint="eastAsia" w:cs="宋体"/>
        </w:rPr>
        <w:t>关于评标中途更换评委</w:t>
      </w:r>
    </w:p>
    <w:p>
      <w:pPr>
        <w:spacing w:line="360" w:lineRule="auto"/>
        <w:ind w:firstLine="420" w:firstLineChars="200"/>
      </w:pPr>
      <w:r>
        <w:t xml:space="preserve">A6.2.1 </w:t>
      </w:r>
      <w:r>
        <w:rPr>
          <w:rFonts w:hint="eastAsia" w:cs="宋体"/>
        </w:rPr>
        <w:t>除非发生下列情况之一，评标委员会成员不得在评标中途更换：</w:t>
      </w:r>
    </w:p>
    <w:p>
      <w:pPr>
        <w:spacing w:line="360" w:lineRule="auto"/>
        <w:ind w:firstLine="420" w:firstLineChars="200"/>
      </w:pPr>
      <w:r>
        <w:rPr>
          <w:rFonts w:hint="eastAsia" w:cs="宋体"/>
        </w:rPr>
        <w:t>（</w:t>
      </w:r>
      <w:r>
        <w:t>1</w:t>
      </w:r>
      <w:r>
        <w:rPr>
          <w:rFonts w:hint="eastAsia" w:cs="宋体"/>
        </w:rPr>
        <w:t>）因不可抗拒的客观原因，不能到场或需在评标中途退出评标活动。</w:t>
      </w:r>
    </w:p>
    <w:p>
      <w:pPr>
        <w:spacing w:line="360" w:lineRule="auto"/>
        <w:ind w:left="-2" w:leftChars="-1" w:firstLine="420" w:firstLineChars="200"/>
      </w:pPr>
      <w:r>
        <w:rPr>
          <w:rFonts w:hint="eastAsia" w:cs="宋体"/>
        </w:rPr>
        <w:t>（</w:t>
      </w:r>
      <w:r>
        <w:t>2</w:t>
      </w:r>
      <w:r>
        <w:rPr>
          <w:rFonts w:hint="eastAsia" w:cs="宋体"/>
        </w:rPr>
        <w:t>）根据法律法规规定，某个或某几个评标委员会成员需要回避。</w:t>
      </w:r>
    </w:p>
    <w:p>
      <w:pPr>
        <w:spacing w:line="360" w:lineRule="auto"/>
        <w:ind w:left="-2" w:leftChars="-1" w:firstLine="420" w:firstLineChars="200"/>
      </w:pPr>
      <w:r>
        <w:t xml:space="preserve">A6.2.2 </w:t>
      </w:r>
      <w:r>
        <w:rPr>
          <w:rFonts w:hint="eastAsia" w:cs="宋体"/>
        </w:rPr>
        <w:t>退出评标的评标委员会成员，其已完成的评标行为无效。由招标人根据本招标文件规定的评标委员会成员生产方式另行确定替代者进行评标。</w:t>
      </w:r>
    </w:p>
    <w:p>
      <w:pPr>
        <w:spacing w:line="360" w:lineRule="auto"/>
        <w:ind w:firstLine="420" w:firstLineChars="200"/>
      </w:pPr>
      <w:r>
        <w:t xml:space="preserve">A6.3 </w:t>
      </w:r>
      <w:r>
        <w:rPr>
          <w:rFonts w:hint="eastAsia" w:cs="宋体"/>
        </w:rPr>
        <w:t>记名投票</w:t>
      </w:r>
    </w:p>
    <w:p>
      <w:pPr>
        <w:spacing w:line="360" w:lineRule="auto"/>
        <w:ind w:left="-2" w:leftChars="-1" w:firstLine="420" w:firstLineChars="200"/>
        <w:rPr>
          <w:b/>
          <w:bCs/>
        </w:rPr>
      </w:pPr>
      <w:r>
        <w:rPr>
          <w:rFonts w:hint="eastAsia" w:cs="宋体"/>
        </w:rPr>
        <w:t>需评标委员会就某项定性的评审结论做出表决的，由评标委员会全体成员按照少数服从多数的原则，以记名投票方式表决。</w:t>
      </w:r>
    </w:p>
    <w:p>
      <w:pPr>
        <w:pStyle w:val="4"/>
      </w:pPr>
      <w:bookmarkStart w:id="301" w:name="_Toc407135188"/>
      <w:bookmarkStart w:id="302" w:name="_Toc13246"/>
      <w:r>
        <w:t xml:space="preserve">A7 </w:t>
      </w:r>
      <w:r>
        <w:rPr>
          <w:rFonts w:hint="eastAsia" w:cs="黑体"/>
        </w:rPr>
        <w:t>补充条款</w:t>
      </w:r>
      <w:bookmarkEnd w:id="301"/>
      <w:bookmarkEnd w:id="302"/>
    </w:p>
    <w:p>
      <w:pPr>
        <w:spacing w:line="360" w:lineRule="auto"/>
        <w:ind w:left="-2" w:leftChars="-1" w:firstLine="420" w:firstLineChars="200"/>
        <w:rPr>
          <w:rFonts w:cs="宋体"/>
        </w:rPr>
      </w:pPr>
      <w:r>
        <w:rPr>
          <w:rFonts w:hint="eastAsia" w:cs="宋体"/>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pPr>
    </w:p>
    <w:p>
      <w:pPr>
        <w:spacing w:line="360" w:lineRule="auto"/>
        <w:ind w:left="-2" w:leftChars="-1" w:firstLine="420" w:firstLineChars="200"/>
      </w:pPr>
    </w:p>
    <w:p>
      <w:pPr>
        <w:spacing w:line="360" w:lineRule="auto"/>
        <w:ind w:left="-2" w:leftChars="-1" w:firstLine="420" w:firstLineChars="200"/>
      </w:pPr>
    </w:p>
    <w:p>
      <w:pPr>
        <w:spacing w:line="360" w:lineRule="auto"/>
        <w:sectPr>
          <w:pgSz w:w="11907" w:h="16840"/>
          <w:pgMar w:top="1440" w:right="1440" w:bottom="1440" w:left="1797" w:header="851" w:footer="851" w:gutter="0"/>
          <w:cols w:space="720" w:num="1"/>
          <w:docGrid w:linePitch="312" w:charSpace="0"/>
        </w:sectPr>
      </w:pPr>
    </w:p>
    <w:p>
      <w:pPr>
        <w:pStyle w:val="3"/>
        <w:jc w:val="center"/>
        <w:rPr>
          <w:b w:val="0"/>
          <w:bCs w:val="0"/>
          <w:sz w:val="28"/>
          <w:szCs w:val="28"/>
        </w:rPr>
      </w:pPr>
      <w:bookmarkStart w:id="303" w:name="_Toc13730"/>
      <w:bookmarkStart w:id="304" w:name="_Toc407135189"/>
      <w:r>
        <w:rPr>
          <w:rFonts w:hint="eastAsia" w:cs="黑体"/>
        </w:rPr>
        <w:t>附件</w:t>
      </w:r>
      <w:r>
        <w:t xml:space="preserve">B  </w:t>
      </w:r>
      <w:r>
        <w:rPr>
          <w:rFonts w:hint="eastAsia" w:cs="黑体"/>
        </w:rPr>
        <w:t>否决投标条件</w:t>
      </w:r>
      <w:bookmarkEnd w:id="303"/>
      <w:bookmarkEnd w:id="304"/>
    </w:p>
    <w:p>
      <w:pPr>
        <w:pStyle w:val="4"/>
      </w:pPr>
      <w:bookmarkStart w:id="305" w:name="_Toc14828"/>
      <w:bookmarkStart w:id="306" w:name="_Toc407135166"/>
      <w:bookmarkStart w:id="307" w:name="_Toc389065231"/>
      <w:r>
        <w:t xml:space="preserve">B0 </w:t>
      </w:r>
      <w:r>
        <w:rPr>
          <w:rFonts w:hint="eastAsia" w:cs="黑体"/>
        </w:rPr>
        <w:t>总</w:t>
      </w:r>
      <w:r>
        <w:t xml:space="preserve">  </w:t>
      </w:r>
      <w:r>
        <w:rPr>
          <w:rFonts w:hint="eastAsia" w:cs="黑体"/>
        </w:rPr>
        <w:t>则</w:t>
      </w:r>
      <w:bookmarkEnd w:id="305"/>
      <w:bookmarkEnd w:id="306"/>
    </w:p>
    <w:p>
      <w:pPr>
        <w:spacing w:line="360" w:lineRule="auto"/>
        <w:ind w:firstLine="420" w:firstLineChars="200"/>
      </w:pPr>
      <w:r>
        <w:rPr>
          <w:rFonts w:hint="eastAsia" w:cs="宋体"/>
        </w:rPr>
        <w:t>本附件所集中列示的否决投标条件，是本章</w:t>
      </w:r>
      <w:r>
        <w:t>“</w:t>
      </w:r>
      <w:r>
        <w:rPr>
          <w:rFonts w:hint="eastAsia" w:cs="宋体"/>
        </w:rPr>
        <w:t>评标办法</w:t>
      </w:r>
      <w:r>
        <w:t>”</w:t>
      </w:r>
      <w:r>
        <w:rPr>
          <w:rFonts w:hint="eastAsia" w:cs="宋体"/>
        </w:rPr>
        <w:t>的组成部分，是对第二章</w:t>
      </w:r>
      <w:r>
        <w:t>“</w:t>
      </w:r>
      <w:r>
        <w:rPr>
          <w:rFonts w:hint="eastAsia" w:cs="宋体"/>
        </w:rPr>
        <w:t>投标人须知</w:t>
      </w:r>
      <w:r>
        <w:t>”</w:t>
      </w:r>
      <w:r>
        <w:rPr>
          <w:rFonts w:hint="eastAsia" w:cs="宋体"/>
        </w:rPr>
        <w:t>和本章正文部分所规定的否决投标条件的总结和补充，如果出现相互矛盾的情况，以第二章</w:t>
      </w:r>
      <w:r>
        <w:t>“</w:t>
      </w:r>
      <w:r>
        <w:rPr>
          <w:rFonts w:hint="eastAsia" w:cs="宋体"/>
        </w:rPr>
        <w:t>投标人须知</w:t>
      </w:r>
      <w:r>
        <w:t>”</w:t>
      </w:r>
      <w:r>
        <w:rPr>
          <w:rFonts w:hint="eastAsia" w:cs="宋体"/>
        </w:rPr>
        <w:t>和本章正文部分的规定为准。</w:t>
      </w:r>
    </w:p>
    <w:p>
      <w:pPr>
        <w:pStyle w:val="4"/>
      </w:pPr>
      <w:bookmarkStart w:id="308" w:name="_Toc16351"/>
      <w:bookmarkStart w:id="309" w:name="_Toc407135167"/>
      <w:r>
        <w:t xml:space="preserve">B1 </w:t>
      </w:r>
      <w:r>
        <w:rPr>
          <w:rFonts w:hint="eastAsia" w:cs="黑体"/>
        </w:rPr>
        <w:t>否决投标条件</w:t>
      </w:r>
      <w:bookmarkEnd w:id="308"/>
      <w:bookmarkEnd w:id="309"/>
    </w:p>
    <w:p>
      <w:pPr>
        <w:spacing w:line="360" w:lineRule="auto"/>
        <w:ind w:firstLine="420" w:firstLineChars="200"/>
      </w:pPr>
      <w:r>
        <w:rPr>
          <w:rFonts w:hint="eastAsia" w:cs="宋体"/>
        </w:rPr>
        <w:t>投标人或其投标文件有下列情形之一的，其投标作否决投标处理：</w:t>
      </w:r>
    </w:p>
    <w:p>
      <w:pPr>
        <w:spacing w:line="360" w:lineRule="auto"/>
        <w:ind w:firstLine="420" w:firstLineChars="200"/>
      </w:pPr>
      <w:r>
        <w:t xml:space="preserve">B1.1 </w:t>
      </w:r>
      <w:r>
        <w:rPr>
          <w:rFonts w:hint="eastAsia" w:cs="宋体"/>
        </w:rPr>
        <w:t>有第二章</w:t>
      </w:r>
      <w:r>
        <w:t>“</w:t>
      </w:r>
      <w:r>
        <w:rPr>
          <w:rFonts w:hint="eastAsia" w:cs="宋体"/>
        </w:rPr>
        <w:t>投标人须知</w:t>
      </w:r>
      <w:r>
        <w:t>”</w:t>
      </w:r>
      <w:r>
        <w:rPr>
          <w:rFonts w:hint="eastAsia" w:cs="宋体"/>
        </w:rPr>
        <w:t>第</w:t>
      </w:r>
      <w:r>
        <w:t>1.4.3</w:t>
      </w:r>
      <w:r>
        <w:rPr>
          <w:rFonts w:hint="eastAsia" w:cs="宋体"/>
        </w:rPr>
        <w:t>项规定的任何一种情形的；</w:t>
      </w:r>
    </w:p>
    <w:p>
      <w:pPr>
        <w:spacing w:line="360" w:lineRule="auto"/>
        <w:ind w:firstLine="420" w:firstLineChars="200"/>
      </w:pPr>
      <w:r>
        <w:t xml:space="preserve">B1.2 </w:t>
      </w:r>
      <w:r>
        <w:rPr>
          <w:rFonts w:hint="eastAsia" w:cs="宋体"/>
        </w:rPr>
        <w:t>有串通投标或弄虚作假或有其他违法行为的；</w:t>
      </w:r>
    </w:p>
    <w:p>
      <w:pPr>
        <w:spacing w:line="360" w:lineRule="auto"/>
        <w:ind w:firstLine="420" w:firstLineChars="200"/>
      </w:pPr>
      <w:r>
        <w:t xml:space="preserve">B1.3 </w:t>
      </w:r>
      <w:r>
        <w:rPr>
          <w:rFonts w:hint="eastAsia" w:cs="宋体"/>
        </w:rPr>
        <w:t>不按评标委员会要求澄清、说明或补正的；</w:t>
      </w:r>
    </w:p>
    <w:p>
      <w:pPr>
        <w:spacing w:line="360" w:lineRule="auto"/>
        <w:ind w:firstLine="420" w:firstLineChars="200"/>
      </w:pPr>
      <w:r>
        <w:t xml:space="preserve">B1.4 </w:t>
      </w:r>
      <w:r>
        <w:rPr>
          <w:rFonts w:hint="eastAsia" w:cs="宋体"/>
        </w:rPr>
        <w:t>在资格评审、形式评审、响应性评审中，评标委员会认定投标人的投标文件不符合</w:t>
      </w:r>
      <w:r>
        <w:t>“</w:t>
      </w:r>
      <w:r>
        <w:rPr>
          <w:rFonts w:hint="eastAsia" w:cs="宋体"/>
        </w:rPr>
        <w:t>评标办法前附表</w:t>
      </w:r>
      <w:r>
        <w:t>”</w:t>
      </w:r>
      <w:r>
        <w:rPr>
          <w:rFonts w:hint="eastAsia" w:cs="宋体"/>
        </w:rPr>
        <w:t>中规定的任何一项评审标准的【备注：如资格审查采用有限数量制时，资格审查的评审内容按打分制给予对应分值，无相关证明材料的给予</w:t>
      </w:r>
      <w:r>
        <w:t>0</w:t>
      </w:r>
      <w:r>
        <w:rPr>
          <w:rFonts w:hint="eastAsia" w:cs="宋体"/>
        </w:rPr>
        <w:t>分，但不做否决投标处理。本条款应有此备注】；</w:t>
      </w:r>
    </w:p>
    <w:p>
      <w:pPr>
        <w:spacing w:line="360" w:lineRule="auto"/>
        <w:ind w:firstLine="420" w:firstLineChars="200"/>
      </w:pPr>
      <w:r>
        <w:t xml:space="preserve">B1.5 </w:t>
      </w:r>
      <w:r>
        <w:rPr>
          <w:rFonts w:hint="eastAsia" w:cs="宋体"/>
        </w:rPr>
        <w:t>在技术标评审中，评标委员会认定投标人的投标未能通过此项评审的；</w:t>
      </w:r>
    </w:p>
    <w:p>
      <w:pPr>
        <w:spacing w:line="360" w:lineRule="auto"/>
        <w:ind w:firstLine="420" w:firstLineChars="200"/>
      </w:pPr>
      <w:r>
        <w:t xml:space="preserve">B1.6 </w:t>
      </w:r>
      <w:r>
        <w:rPr>
          <w:rFonts w:hint="eastAsia" w:cs="宋体"/>
        </w:rPr>
        <w:t>不按第二章投标须知前附表第</w:t>
      </w:r>
      <w:r>
        <w:t>3.1.1</w:t>
      </w:r>
      <w:r>
        <w:rPr>
          <w:rFonts w:hint="eastAsia" w:cs="宋体"/>
        </w:rPr>
        <w:t>条内容提供资料的；</w:t>
      </w:r>
    </w:p>
    <w:p>
      <w:pPr>
        <w:spacing w:line="360" w:lineRule="auto"/>
        <w:ind w:firstLine="420" w:firstLineChars="200"/>
      </w:pPr>
      <w:r>
        <w:t xml:space="preserve">B1.7 </w:t>
      </w:r>
      <w:r>
        <w:rPr>
          <w:rFonts w:hint="eastAsia" w:cs="宋体"/>
        </w:rPr>
        <w:t>没有在招标文件规定的电子投标文件相关位置加盖投标人法人单位及法定代表人电子印章的；</w:t>
      </w:r>
    </w:p>
    <w:p>
      <w:pPr>
        <w:spacing w:line="360" w:lineRule="auto"/>
        <w:ind w:firstLine="420" w:firstLineChars="200"/>
      </w:pPr>
      <w:r>
        <w:t xml:space="preserve">B1.8 </w:t>
      </w:r>
      <w:r>
        <w:rPr>
          <w:rFonts w:hint="eastAsia" w:cs="宋体"/>
        </w:rPr>
        <w:t>投标文件的关键内容字迹模糊、辨认不清的；</w:t>
      </w:r>
    </w:p>
    <w:p>
      <w:pPr>
        <w:spacing w:line="360" w:lineRule="auto"/>
        <w:ind w:firstLine="420" w:firstLineChars="200"/>
      </w:pPr>
      <w:r>
        <w:t>B1.9</w:t>
      </w:r>
      <w:r>
        <w:rPr>
          <w:rFonts w:hint="eastAsia" w:cs="宋体"/>
        </w:rPr>
        <w:t>投标人不接受评标委员会按第三章</w:t>
      </w:r>
      <w:r>
        <w:t>“</w:t>
      </w:r>
      <w:r>
        <w:rPr>
          <w:rFonts w:hint="eastAsia" w:cs="宋体"/>
        </w:rPr>
        <w:t>评标办法</w:t>
      </w:r>
      <w:r>
        <w:t>”</w:t>
      </w:r>
      <w:r>
        <w:rPr>
          <w:rFonts w:hint="eastAsia" w:cs="宋体"/>
        </w:rPr>
        <w:t>第</w:t>
      </w:r>
      <w:r>
        <w:t>3.1.3</w:t>
      </w:r>
      <w:r>
        <w:rPr>
          <w:rFonts w:hint="eastAsia" w:cs="宋体"/>
        </w:rPr>
        <w:t>条的原则对投标报价进行修正的；</w:t>
      </w:r>
    </w:p>
    <w:p>
      <w:pPr>
        <w:spacing w:line="360" w:lineRule="auto"/>
        <w:ind w:firstLine="420" w:firstLineChars="200"/>
      </w:pPr>
      <w:r>
        <w:t xml:space="preserve">B1.10 </w:t>
      </w:r>
      <w:r>
        <w:rPr>
          <w:rFonts w:hint="eastAsia" w:cs="宋体"/>
        </w:rPr>
        <w:t>投标人不具备独立法人资格或作为独立法人资格但就本工程提交一个以上的投标文件的；</w:t>
      </w:r>
    </w:p>
    <w:p>
      <w:pPr>
        <w:spacing w:line="360" w:lineRule="auto"/>
        <w:ind w:firstLine="420" w:firstLineChars="200"/>
      </w:pPr>
      <w:r>
        <w:t xml:space="preserve">B1.11 </w:t>
      </w:r>
      <w:r>
        <w:rPr>
          <w:rFonts w:hint="eastAsia" w:cs="宋体"/>
        </w:rPr>
        <w:t>投标人没有提供建设工程项目管理承诺书的；</w:t>
      </w:r>
    </w:p>
    <w:p>
      <w:pPr>
        <w:spacing w:line="360" w:lineRule="auto"/>
        <w:ind w:firstLine="420" w:firstLineChars="200"/>
      </w:pPr>
      <w:r>
        <w:t xml:space="preserve">B1.12 </w:t>
      </w:r>
      <w:r>
        <w:rPr>
          <w:rFonts w:hint="eastAsia" w:cs="宋体"/>
        </w:rPr>
        <w:t>投标人采用总价优惠或以总价百分比优惠的方式进行投标报价的；</w:t>
      </w:r>
    </w:p>
    <w:p>
      <w:pPr>
        <w:spacing w:line="360" w:lineRule="auto"/>
        <w:ind w:firstLine="420" w:firstLineChars="200"/>
      </w:pPr>
      <w:r>
        <w:t xml:space="preserve">B1.13 </w:t>
      </w:r>
      <w:r>
        <w:rPr>
          <w:rFonts w:hint="eastAsia" w:cs="宋体"/>
        </w:rPr>
        <w:t>安全文明施工费和规费、增值税不按我区费用定额及造价管理相关文件规定报价的；</w:t>
      </w:r>
    </w:p>
    <w:p>
      <w:pPr>
        <w:spacing w:line="360" w:lineRule="auto"/>
        <w:ind w:firstLine="420" w:firstLineChars="200"/>
      </w:pPr>
      <w:r>
        <w:t xml:space="preserve">B1.14 </w:t>
      </w:r>
      <w:r>
        <w:rPr>
          <w:rFonts w:hint="eastAsia" w:cs="宋体"/>
        </w:rPr>
        <w:t>投标人已标价工程量清单的项目编码（12位）、计量单位、工程量任何一处与招标工程量清单不一致的；</w:t>
      </w:r>
    </w:p>
    <w:p>
      <w:pPr>
        <w:spacing w:line="360" w:lineRule="auto"/>
        <w:ind w:firstLine="420" w:firstLineChars="200"/>
      </w:pPr>
      <w:r>
        <w:t xml:space="preserve">B1.15 </w:t>
      </w:r>
      <w:r>
        <w:rPr>
          <w:rFonts w:hint="eastAsia" w:cs="宋体"/>
        </w:rPr>
        <w:t>投标人已标价工程量清单的项目名称或项目特征与招标工程量清单不一致，评标委员会要求澄清、说明或补正，但投标人拒绝澄清、说明或补正的；</w:t>
      </w:r>
    </w:p>
    <w:p>
      <w:pPr>
        <w:spacing w:line="360" w:lineRule="auto"/>
        <w:ind w:firstLine="420" w:firstLineChars="200"/>
      </w:pPr>
      <w:r>
        <w:t xml:space="preserve">B1.16 </w:t>
      </w:r>
      <w:r>
        <w:rPr>
          <w:rFonts w:hint="eastAsia" w:cs="宋体"/>
        </w:rPr>
        <w:t>投标函中的报价与已标价的工程量清单汇总表不一致的；</w:t>
      </w:r>
    </w:p>
    <w:p>
      <w:pPr>
        <w:spacing w:line="360" w:lineRule="auto"/>
        <w:ind w:firstLine="420" w:firstLineChars="200"/>
      </w:pPr>
      <w:r>
        <w:t xml:space="preserve">B1.17 </w:t>
      </w:r>
      <w:r>
        <w:rPr>
          <w:rFonts w:hint="eastAsia" w:cs="宋体"/>
        </w:rPr>
        <w:t>设有暂估价、暂列金额的，投标时未按招标人工程量清单给出的暂估价总价、暂列金额总价计入投标总报价中的；</w:t>
      </w:r>
    </w:p>
    <w:p>
      <w:pPr>
        <w:spacing w:line="360" w:lineRule="auto"/>
        <w:ind w:firstLine="420" w:firstLineChars="200"/>
      </w:pPr>
      <w:r>
        <w:t xml:space="preserve">B1.18 </w:t>
      </w:r>
      <w:r>
        <w:rPr>
          <w:rFonts w:hint="eastAsia" w:cs="宋体"/>
        </w:rPr>
        <w:t>投标文件实质上没有响应招标文件的要求的；</w:t>
      </w:r>
    </w:p>
    <w:bookmarkEnd w:id="307"/>
    <w:p>
      <w:pPr>
        <w:spacing w:line="360" w:lineRule="auto"/>
        <w:ind w:firstLine="420" w:firstLineChars="200"/>
      </w:pPr>
      <w:r>
        <w:t xml:space="preserve">B1.19 </w:t>
      </w:r>
      <w:r>
        <w:rPr>
          <w:rFonts w:hint="eastAsia" w:cs="宋体"/>
        </w:rPr>
        <w:t>投标人未按照招标文件第二章投标人须知第</w:t>
      </w:r>
      <w:r>
        <w:t>3.4</w:t>
      </w:r>
      <w:r>
        <w:rPr>
          <w:rFonts w:hint="eastAsia" w:cs="宋体"/>
        </w:rPr>
        <w:t>条的要求提供投标保证金的或未按规定提交投标保证金证明材料的</w:t>
      </w:r>
    </w:p>
    <w:p>
      <w:pPr>
        <w:spacing w:line="360" w:lineRule="auto"/>
        <w:ind w:firstLine="420" w:firstLineChars="200"/>
      </w:pPr>
      <w:r>
        <w:t xml:space="preserve">B1.20 </w:t>
      </w:r>
      <w:r>
        <w:rPr>
          <w:rFonts w:hint="eastAsia" w:cs="宋体"/>
        </w:rPr>
        <w:t>（</w:t>
      </w:r>
      <w:r>
        <w:t>1</w:t>
      </w:r>
      <w:r>
        <w:rPr>
          <w:rFonts w:hint="eastAsia" w:cs="宋体"/>
        </w:rPr>
        <w:t>）投标人拟投入本工程的项目经理在在建项目中任项目经理的（符合法规规定的特殊情况和桂建管﹝</w:t>
      </w:r>
      <w:r>
        <w:t>2013</w:t>
      </w:r>
      <w:r>
        <w:rPr>
          <w:rFonts w:hint="eastAsia" w:cs="宋体"/>
        </w:rPr>
        <w:t>﹞</w:t>
      </w:r>
      <w:r>
        <w:t>17</w:t>
      </w:r>
      <w:r>
        <w:rPr>
          <w:rFonts w:hint="eastAsia" w:cs="宋体"/>
        </w:rPr>
        <w:t>号文要求的除外）或无有效安全生产考核合格证（</w:t>
      </w:r>
      <w:r>
        <w:t>B</w:t>
      </w:r>
      <w:r>
        <w:rPr>
          <w:rFonts w:hint="eastAsia" w:cs="宋体"/>
        </w:rPr>
        <w:t>类）的；</w:t>
      </w:r>
    </w:p>
    <w:p>
      <w:pPr>
        <w:spacing w:line="360" w:lineRule="auto"/>
        <w:ind w:firstLine="420" w:firstLineChars="200"/>
      </w:pPr>
      <w:r>
        <w:rPr>
          <w:rFonts w:hint="eastAsia" w:cs="宋体"/>
        </w:rPr>
        <w:t>（</w:t>
      </w:r>
      <w:r>
        <w:t>2</w:t>
      </w:r>
      <w:r>
        <w:rPr>
          <w:rFonts w:hint="eastAsia" w:cs="宋体"/>
        </w:rPr>
        <w:t>）投标人拟投入本工程的项目专职安全人员在在建项目中任专职安全员的（符合法规规定的特殊情况和桂建管﹝</w:t>
      </w:r>
      <w:r>
        <w:t>2013</w:t>
      </w:r>
      <w:r>
        <w:rPr>
          <w:rFonts w:hint="eastAsia" w:cs="宋体"/>
        </w:rPr>
        <w:t>﹞</w:t>
      </w:r>
      <w:r>
        <w:t>17</w:t>
      </w:r>
      <w:r>
        <w:rPr>
          <w:rFonts w:hint="eastAsia" w:cs="宋体"/>
        </w:rPr>
        <w:t>号文要求的除外）或无有效安全生产考核合格证（</w:t>
      </w:r>
      <w:r>
        <w:t>C</w:t>
      </w:r>
      <w:r>
        <w:rPr>
          <w:rFonts w:hint="eastAsia" w:cs="宋体"/>
        </w:rPr>
        <w:t>类）的；</w:t>
      </w:r>
    </w:p>
    <w:p>
      <w:pPr>
        <w:pStyle w:val="20"/>
        <w:spacing w:line="360" w:lineRule="auto"/>
        <w:ind w:firstLine="420" w:firstLineChars="200"/>
      </w:pPr>
      <w:r>
        <w:t>B1.21</w:t>
      </w:r>
      <w:r>
        <w:rPr>
          <w:rFonts w:hint="eastAsia" w:cs="宋体"/>
        </w:rPr>
        <w:t>组成联合体投标的，投标文件未附联合体各方共同投标协议书的；</w:t>
      </w:r>
    </w:p>
    <w:p>
      <w:pPr>
        <w:pStyle w:val="20"/>
        <w:spacing w:line="360" w:lineRule="auto"/>
        <w:ind w:firstLine="420" w:firstLineChars="200"/>
      </w:pPr>
      <w:r>
        <w:t>B1.22</w:t>
      </w:r>
      <w:r>
        <w:rPr>
          <w:rFonts w:hint="eastAsia" w:cs="宋体"/>
        </w:rPr>
        <w:t>投标人的投标总价超出招标控制价的；</w:t>
      </w:r>
    </w:p>
    <w:p>
      <w:pPr>
        <w:spacing w:after="280" w:afterAutospacing="1"/>
        <w:ind w:firstLine="420" w:firstLineChars="200"/>
      </w:pPr>
      <w:r>
        <w:t xml:space="preserve">B1.23 </w:t>
      </w:r>
      <w:r>
        <w:rPr>
          <w:rFonts w:hint="eastAsia" w:cs="宋体"/>
        </w:rPr>
        <w:t>投标人对招标工程量清单内容进行增减或对招标范围进行调整的；</w:t>
      </w:r>
    </w:p>
    <w:p>
      <w:pPr>
        <w:spacing w:after="280" w:afterAutospacing="1"/>
        <w:ind w:firstLine="420" w:firstLineChars="200"/>
      </w:pPr>
      <w:r>
        <w:t xml:space="preserve">B1.24 </w:t>
      </w:r>
      <w:r>
        <w:rPr>
          <w:rFonts w:hint="eastAsia" w:cs="宋体"/>
        </w:rPr>
        <w:t>开标时刷卡验证的项目经理和安全员与投标文件中的项目经理和安全员不一致的；</w:t>
      </w:r>
    </w:p>
    <w:p>
      <w:pPr>
        <w:spacing w:line="360" w:lineRule="auto"/>
        <w:ind w:firstLine="420" w:firstLineChars="200"/>
      </w:pPr>
      <w:r>
        <w:t xml:space="preserve">B1.25 </w:t>
      </w:r>
      <w:r>
        <w:rPr>
          <w:rFonts w:hint="eastAsia" w:cs="宋体"/>
        </w:rPr>
        <w:t>法规规定的其他否决投标条款。</w:t>
      </w:r>
    </w:p>
    <w:p>
      <w:pPr>
        <w:pStyle w:val="20"/>
        <w:spacing w:line="360" w:lineRule="auto"/>
        <w:ind w:firstLine="422" w:firstLineChars="200"/>
        <w:rPr>
          <w:b/>
          <w:bCs/>
        </w:rPr>
      </w:pPr>
    </w:p>
    <w:p>
      <w:pPr>
        <w:pStyle w:val="18"/>
        <w:spacing w:line="360" w:lineRule="auto"/>
        <w:rPr>
          <w:b/>
          <w:bCs/>
        </w:rPr>
      </w:pPr>
      <w:r>
        <w:rPr>
          <w:rFonts w:hint="eastAsia" w:cs="宋体"/>
          <w:b/>
          <w:bCs/>
        </w:rPr>
        <w:t>备注：</w:t>
      </w:r>
    </w:p>
    <w:p>
      <w:pPr>
        <w:pStyle w:val="18"/>
        <w:spacing w:line="360" w:lineRule="auto"/>
        <w:ind w:firstLine="420" w:firstLineChars="200"/>
      </w:pPr>
      <w:r>
        <w:t>1</w:t>
      </w:r>
      <w:r>
        <w:rPr>
          <w:rFonts w:hint="eastAsia" w:cs="宋体"/>
        </w:rPr>
        <w:t>、如果工程所在地招投标监督管理部门要求评标委员会对判定为否决投标的投标文件说明否决投标情况的，应增加</w:t>
      </w:r>
      <w:r>
        <w:t>“</w:t>
      </w:r>
      <w:r>
        <w:rPr>
          <w:rFonts w:hint="eastAsia" w:cs="宋体"/>
        </w:rPr>
        <w:t>否决投标情况说明表</w:t>
      </w:r>
      <w:r>
        <w:t>”</w:t>
      </w:r>
      <w:r>
        <w:rPr>
          <w:rFonts w:hint="eastAsia" w:cs="宋体"/>
        </w:rPr>
        <w:t>格式，否决投标情况说明应当对照招标文件规定的否决投标条件以及投标文件存在的具体问题，并在中标候选人公示时予以公开。</w:t>
      </w:r>
    </w:p>
    <w:p>
      <w:pPr>
        <w:pStyle w:val="18"/>
        <w:spacing w:line="360" w:lineRule="auto"/>
        <w:ind w:firstLine="420" w:firstLineChars="200"/>
      </w:pPr>
      <w:r>
        <w:t>2</w:t>
      </w:r>
      <w:r>
        <w:rPr>
          <w:rFonts w:hint="eastAsia" w:cs="宋体"/>
        </w:rPr>
        <w:t>、招标人可根据招标项目实际情况对上述否决投标情况进行调整，但不应与第二章</w:t>
      </w:r>
      <w:r>
        <w:t>“</w:t>
      </w:r>
      <w:r>
        <w:rPr>
          <w:rFonts w:hint="eastAsia" w:cs="宋体"/>
        </w:rPr>
        <w:t>投标人须知</w:t>
      </w:r>
      <w:r>
        <w:t>”</w:t>
      </w:r>
      <w:r>
        <w:rPr>
          <w:rFonts w:hint="eastAsia" w:cs="宋体"/>
        </w:rPr>
        <w:t>和本章正文部分包括的否决投标条件抵触，如果出现相互矛盾的情况，以第二章</w:t>
      </w:r>
      <w:r>
        <w:t>“</w:t>
      </w:r>
      <w:r>
        <w:rPr>
          <w:rFonts w:hint="eastAsia" w:cs="宋体"/>
        </w:rPr>
        <w:t>投标人须知</w:t>
      </w:r>
      <w:r>
        <w:t>”</w:t>
      </w:r>
      <w:r>
        <w:rPr>
          <w:rFonts w:hint="eastAsia" w:cs="宋体"/>
        </w:rPr>
        <w:t>和本章正文部分的规定为准。</w:t>
      </w:r>
    </w:p>
    <w:p>
      <w:pPr>
        <w:spacing w:line="360" w:lineRule="auto"/>
      </w:pPr>
    </w:p>
    <w:p>
      <w:pPr>
        <w:spacing w:line="360" w:lineRule="auto"/>
        <w:ind w:firstLine="450"/>
      </w:pPr>
    </w:p>
    <w:p>
      <w:pPr>
        <w:spacing w:line="360" w:lineRule="auto"/>
        <w:ind w:firstLine="450"/>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pPr>
    </w:p>
    <w:p>
      <w:pPr>
        <w:pStyle w:val="18"/>
        <w:spacing w:line="360" w:lineRule="auto"/>
        <w:ind w:firstLine="308" w:firstLineChars="147"/>
        <w:jc w:val="left"/>
      </w:pPr>
    </w:p>
    <w:p>
      <w:pPr>
        <w:pStyle w:val="18"/>
        <w:spacing w:line="360" w:lineRule="auto"/>
        <w:ind w:firstLine="308" w:firstLineChars="147"/>
        <w:jc w:val="left"/>
      </w:pPr>
    </w:p>
    <w:p>
      <w:pPr>
        <w:pStyle w:val="18"/>
        <w:spacing w:line="360" w:lineRule="auto"/>
        <w:ind w:firstLine="308" w:firstLineChars="147"/>
        <w:jc w:val="left"/>
        <w:sectPr>
          <w:pgSz w:w="11907" w:h="16840"/>
          <w:pgMar w:top="1440" w:right="1440" w:bottom="1440" w:left="1797" w:header="851" w:footer="851" w:gutter="0"/>
          <w:cols w:space="720" w:num="1"/>
          <w:docGrid w:linePitch="312" w:charSpace="0"/>
        </w:sectPr>
      </w:pPr>
    </w:p>
    <w:p>
      <w:pPr>
        <w:spacing w:line="440" w:lineRule="exact"/>
        <w:rPr>
          <w:b/>
          <w:bCs/>
        </w:rPr>
      </w:pPr>
      <w:r>
        <w:rPr>
          <w:rFonts w:hint="eastAsia" w:cs="宋体"/>
          <w:b/>
          <w:bCs/>
        </w:rPr>
        <w:t>附表</w:t>
      </w:r>
      <w:r>
        <w:rPr>
          <w:b/>
          <w:bCs/>
        </w:rPr>
        <w:t>A</w:t>
      </w:r>
      <w:r>
        <w:rPr>
          <w:rFonts w:hint="eastAsia" w:cs="宋体"/>
          <w:b/>
          <w:bCs/>
        </w:rPr>
        <w:t>－</w:t>
      </w:r>
      <w:r>
        <w:rPr>
          <w:b/>
          <w:bCs/>
        </w:rPr>
        <w:t>1</w:t>
      </w:r>
      <w:r>
        <w:rPr>
          <w:rFonts w:hint="eastAsia" w:cs="宋体"/>
          <w:b/>
          <w:bCs/>
        </w:rPr>
        <w:t>：投标单位和人员诚信卡核查情况记录表</w:t>
      </w:r>
    </w:p>
    <w:p>
      <w:pPr>
        <w:adjustRightInd w:val="0"/>
        <w:snapToGrid w:val="0"/>
        <w:jc w:val="center"/>
        <w:rPr>
          <w:rFonts w:eastAsia="黑体"/>
          <w:sz w:val="28"/>
          <w:szCs w:val="28"/>
        </w:rPr>
      </w:pPr>
    </w:p>
    <w:p>
      <w:pPr>
        <w:adjustRightInd w:val="0"/>
        <w:snapToGrid w:val="0"/>
        <w:jc w:val="center"/>
        <w:rPr>
          <w:rFonts w:eastAsia="黑体"/>
          <w:sz w:val="28"/>
          <w:szCs w:val="28"/>
        </w:rPr>
      </w:pPr>
      <w:r>
        <w:rPr>
          <w:rFonts w:hint="eastAsia" w:eastAsia="黑体" w:cs="黑体"/>
          <w:sz w:val="28"/>
          <w:szCs w:val="28"/>
        </w:rPr>
        <w:t>投标单位和人员诚信卡核查情况记录表</w:t>
      </w:r>
    </w:p>
    <w:p>
      <w:pPr>
        <w:adjustRightInd w:val="0"/>
        <w:snapToGrid w:val="0"/>
        <w:jc w:val="center"/>
        <w:rPr>
          <w:rFonts w:eastAsia="黑体"/>
          <w:sz w:val="28"/>
          <w:szCs w:val="28"/>
        </w:rPr>
      </w:pPr>
    </w:p>
    <w:p>
      <w:pPr>
        <w:spacing w:afterLines="30"/>
      </w:pPr>
      <w:r>
        <w:rPr>
          <w:rFonts w:hint="eastAsia" w:cs="宋体"/>
        </w:rPr>
        <w:t>项目名称：</w:t>
      </w:r>
      <w:r>
        <w:rPr>
          <w:u w:val="single"/>
        </w:rPr>
        <w:t xml:space="preserve">             </w:t>
      </w:r>
      <w:r>
        <w:rPr>
          <w:rFonts w:hint="eastAsia" w:cs="宋体"/>
        </w:rPr>
        <w:t>（项目名称）</w:t>
      </w:r>
      <w:r>
        <w:t xml:space="preserve">       </w:t>
      </w:r>
      <w:r>
        <w:rPr>
          <w:rFonts w:hint="eastAsia" w:cs="宋体"/>
        </w:rPr>
        <w:t>项目招标编号：</w:t>
      </w:r>
      <w:r>
        <w:rPr>
          <w:u w:val="single"/>
        </w:rPr>
        <w:t xml:space="preserve">               </w:t>
      </w:r>
      <w:r>
        <w:t xml:space="preserve">         </w:t>
      </w:r>
      <w:r>
        <w:rPr>
          <w:rFonts w:hint="eastAsia" w:cs="宋体"/>
        </w:rPr>
        <w:t>开标时间：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afterLines="30"/>
      </w:pPr>
      <w:r>
        <w:rPr>
          <w:rFonts w:hint="eastAsia" w:cs="宋体"/>
        </w:rPr>
        <w:t>招标人：</w:t>
      </w:r>
      <w:r>
        <w:rPr>
          <w:u w:val="single"/>
        </w:rPr>
        <w:t xml:space="preserve">                                                         </w:t>
      </w:r>
      <w:r>
        <w:t xml:space="preserve">         </w:t>
      </w:r>
      <w:r>
        <w:rPr>
          <w:rFonts w:hint="eastAsia" w:cs="宋体"/>
        </w:rPr>
        <w:t>招标代理机构：</w:t>
      </w:r>
      <w:r>
        <w:rPr>
          <w:u w:val="single"/>
        </w:rPr>
        <w:t xml:space="preserve">                  </w:t>
      </w:r>
      <w:r>
        <w:rPr>
          <w:rFonts w:hint="eastAsia" w:cs="宋体"/>
        </w:rPr>
        <w:t>招标代理员诚信卡卡号：</w:t>
      </w:r>
      <w:r>
        <w:rPr>
          <w:u w:val="single"/>
        </w:rPr>
        <w:t xml:space="preserve">         </w:t>
      </w:r>
    </w:p>
    <w:tbl>
      <w:tblPr>
        <w:tblStyle w:val="14"/>
        <w:tblW w:w="16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34"/>
        <w:gridCol w:w="850"/>
        <w:gridCol w:w="851"/>
        <w:gridCol w:w="1156"/>
        <w:gridCol w:w="850"/>
        <w:gridCol w:w="851"/>
        <w:gridCol w:w="1134"/>
        <w:gridCol w:w="1134"/>
        <w:gridCol w:w="708"/>
        <w:gridCol w:w="851"/>
        <w:gridCol w:w="1134"/>
        <w:gridCol w:w="732"/>
        <w:gridCol w:w="1539"/>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540" w:type="dxa"/>
            <w:vMerge w:val="restart"/>
            <w:vAlign w:val="center"/>
          </w:tcPr>
          <w:p>
            <w:pPr>
              <w:spacing w:line="280" w:lineRule="exact"/>
              <w:jc w:val="center"/>
            </w:pPr>
            <w:r>
              <w:rPr>
                <w:rFonts w:hint="eastAsia" w:cs="宋体"/>
              </w:rPr>
              <w:t>序号</w:t>
            </w:r>
          </w:p>
        </w:tc>
        <w:tc>
          <w:tcPr>
            <w:tcW w:w="1734" w:type="dxa"/>
            <w:vMerge w:val="restart"/>
            <w:vAlign w:val="center"/>
          </w:tcPr>
          <w:p>
            <w:pPr>
              <w:spacing w:line="280" w:lineRule="exact"/>
              <w:jc w:val="center"/>
            </w:pPr>
            <w:r>
              <w:rPr>
                <w:rFonts w:hint="eastAsia" w:cs="宋体"/>
              </w:rPr>
              <w:t>投标单位</w:t>
            </w:r>
          </w:p>
        </w:tc>
        <w:tc>
          <w:tcPr>
            <w:tcW w:w="2857" w:type="dxa"/>
            <w:gridSpan w:val="3"/>
          </w:tcPr>
          <w:p>
            <w:pPr>
              <w:spacing w:line="280" w:lineRule="exact"/>
              <w:jc w:val="center"/>
            </w:pPr>
            <w:r>
              <w:rPr>
                <w:rFonts w:hint="eastAsia" w:cs="宋体"/>
              </w:rPr>
              <w:t>专职投标员</w:t>
            </w:r>
          </w:p>
        </w:tc>
        <w:tc>
          <w:tcPr>
            <w:tcW w:w="3969" w:type="dxa"/>
            <w:gridSpan w:val="4"/>
          </w:tcPr>
          <w:p>
            <w:pPr>
              <w:spacing w:line="280" w:lineRule="exact"/>
              <w:jc w:val="center"/>
            </w:pPr>
            <w:r>
              <w:rPr>
                <w:rFonts w:hint="eastAsia" w:cs="宋体"/>
              </w:rPr>
              <w:t>项目经理</w:t>
            </w:r>
          </w:p>
        </w:tc>
        <w:tc>
          <w:tcPr>
            <w:tcW w:w="2693" w:type="dxa"/>
            <w:gridSpan w:val="3"/>
          </w:tcPr>
          <w:p>
            <w:pPr>
              <w:spacing w:line="280" w:lineRule="exact"/>
              <w:jc w:val="center"/>
            </w:pPr>
            <w:r>
              <w:rPr>
                <w:rFonts w:hint="eastAsia" w:cs="宋体"/>
              </w:rPr>
              <w:t>专职安全员</w:t>
            </w:r>
          </w:p>
        </w:tc>
        <w:tc>
          <w:tcPr>
            <w:tcW w:w="732" w:type="dxa"/>
            <w:vMerge w:val="restart"/>
            <w:vAlign w:val="center"/>
          </w:tcPr>
          <w:p>
            <w:pPr>
              <w:spacing w:line="280" w:lineRule="exact"/>
              <w:jc w:val="center"/>
            </w:pPr>
            <w:r>
              <w:rPr>
                <w:rFonts w:hint="eastAsia" w:cs="宋体"/>
              </w:rPr>
              <w:t>核查</w:t>
            </w:r>
          </w:p>
          <w:p>
            <w:pPr>
              <w:spacing w:line="280" w:lineRule="exact"/>
              <w:jc w:val="center"/>
            </w:pPr>
            <w:r>
              <w:rPr>
                <w:rFonts w:hint="eastAsia" w:cs="宋体"/>
              </w:rPr>
              <w:t>结论</w:t>
            </w:r>
          </w:p>
        </w:tc>
        <w:tc>
          <w:tcPr>
            <w:tcW w:w="1539" w:type="dxa"/>
            <w:vMerge w:val="restart"/>
            <w:vAlign w:val="center"/>
          </w:tcPr>
          <w:p>
            <w:pPr>
              <w:spacing w:line="280" w:lineRule="exact"/>
              <w:jc w:val="center"/>
            </w:pPr>
            <w:r>
              <w:rPr>
                <w:rFonts w:hint="eastAsia" w:cs="宋体"/>
              </w:rPr>
              <w:t>法定代表人或专职投标员签字（必须为专职投标员卡持卡本人）</w:t>
            </w:r>
          </w:p>
        </w:tc>
        <w:tc>
          <w:tcPr>
            <w:tcW w:w="2077" w:type="dxa"/>
            <w:vMerge w:val="restart"/>
            <w:vAlign w:val="center"/>
          </w:tcPr>
          <w:p>
            <w:pPr>
              <w:spacing w:line="280" w:lineRule="exact"/>
              <w:jc w:val="center"/>
            </w:pPr>
            <w:r>
              <w:rPr>
                <w:rFonts w:hint="eastAsia" w:cs="宋体"/>
              </w:rPr>
              <w:t>刷卡项目经理和专职安全员与投标文件中拟投入者是否一致</w:t>
            </w:r>
          </w:p>
          <w:p>
            <w:pPr>
              <w:spacing w:line="280" w:lineRule="exact"/>
              <w:jc w:val="center"/>
            </w:pPr>
            <w:r>
              <w:rPr>
                <w:rFonts w:hint="eastAsia" w:cs="宋体"/>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540" w:type="dxa"/>
            <w:vMerge w:val="continue"/>
            <w:vAlign w:val="center"/>
          </w:tcPr>
          <w:p>
            <w:pPr>
              <w:spacing w:line="200" w:lineRule="exact"/>
              <w:jc w:val="center"/>
            </w:pPr>
          </w:p>
        </w:tc>
        <w:tc>
          <w:tcPr>
            <w:tcW w:w="1734" w:type="dxa"/>
            <w:vMerge w:val="continue"/>
            <w:vAlign w:val="center"/>
          </w:tcPr>
          <w:p>
            <w:pPr>
              <w:spacing w:line="200" w:lineRule="exact"/>
              <w:jc w:val="center"/>
            </w:pPr>
          </w:p>
        </w:tc>
        <w:tc>
          <w:tcPr>
            <w:tcW w:w="850" w:type="dxa"/>
            <w:vAlign w:val="center"/>
          </w:tcPr>
          <w:p>
            <w:pPr>
              <w:spacing w:line="200" w:lineRule="exact"/>
              <w:jc w:val="center"/>
              <w:rPr>
                <w:sz w:val="18"/>
                <w:szCs w:val="18"/>
              </w:rPr>
            </w:pPr>
            <w:r>
              <w:rPr>
                <w:rFonts w:hint="eastAsia" w:cs="宋体"/>
                <w:sz w:val="18"/>
                <w:szCs w:val="18"/>
              </w:rPr>
              <w:t>姓名</w:t>
            </w:r>
          </w:p>
        </w:tc>
        <w:tc>
          <w:tcPr>
            <w:tcW w:w="851" w:type="dxa"/>
            <w:vAlign w:val="center"/>
          </w:tcPr>
          <w:p>
            <w:pPr>
              <w:spacing w:line="200" w:lineRule="exact"/>
              <w:jc w:val="center"/>
              <w:rPr>
                <w:sz w:val="18"/>
                <w:szCs w:val="18"/>
              </w:rPr>
            </w:pPr>
            <w:r>
              <w:rPr>
                <w:rFonts w:hint="eastAsia" w:cs="宋体"/>
                <w:sz w:val="18"/>
                <w:szCs w:val="18"/>
              </w:rPr>
              <w:t>卡号</w:t>
            </w:r>
          </w:p>
        </w:tc>
        <w:tc>
          <w:tcPr>
            <w:tcW w:w="1156" w:type="dxa"/>
            <w:vAlign w:val="center"/>
          </w:tcPr>
          <w:p>
            <w:pPr>
              <w:spacing w:line="200" w:lineRule="exact"/>
              <w:jc w:val="center"/>
              <w:rPr>
                <w:sz w:val="18"/>
                <w:szCs w:val="18"/>
              </w:rPr>
            </w:pPr>
            <w:r>
              <w:rPr>
                <w:rFonts w:hint="eastAsia" w:cs="宋体"/>
                <w:sz w:val="18"/>
                <w:szCs w:val="18"/>
              </w:rPr>
              <w:t>诚信卡是否有效（处于启用状态方为有效）</w:t>
            </w:r>
          </w:p>
        </w:tc>
        <w:tc>
          <w:tcPr>
            <w:tcW w:w="850" w:type="dxa"/>
            <w:vAlign w:val="center"/>
          </w:tcPr>
          <w:p>
            <w:pPr>
              <w:spacing w:line="200" w:lineRule="exact"/>
              <w:jc w:val="center"/>
              <w:rPr>
                <w:sz w:val="18"/>
                <w:szCs w:val="18"/>
              </w:rPr>
            </w:pPr>
            <w:r>
              <w:rPr>
                <w:rFonts w:hint="eastAsia" w:cs="宋体"/>
                <w:sz w:val="18"/>
                <w:szCs w:val="18"/>
              </w:rPr>
              <w:t>姓名</w:t>
            </w:r>
          </w:p>
        </w:tc>
        <w:tc>
          <w:tcPr>
            <w:tcW w:w="851" w:type="dxa"/>
            <w:vAlign w:val="center"/>
          </w:tcPr>
          <w:p>
            <w:pPr>
              <w:spacing w:line="200" w:lineRule="exact"/>
              <w:jc w:val="center"/>
              <w:rPr>
                <w:sz w:val="18"/>
                <w:szCs w:val="18"/>
              </w:rPr>
            </w:pPr>
            <w:r>
              <w:rPr>
                <w:rFonts w:hint="eastAsia" w:cs="宋体"/>
                <w:sz w:val="18"/>
                <w:szCs w:val="18"/>
              </w:rPr>
              <w:t>卡号</w:t>
            </w:r>
          </w:p>
        </w:tc>
        <w:tc>
          <w:tcPr>
            <w:tcW w:w="1134" w:type="dxa"/>
            <w:vAlign w:val="center"/>
          </w:tcPr>
          <w:p>
            <w:pPr>
              <w:spacing w:line="200" w:lineRule="exact"/>
              <w:jc w:val="center"/>
              <w:rPr>
                <w:sz w:val="18"/>
                <w:szCs w:val="18"/>
              </w:rPr>
            </w:pPr>
            <w:r>
              <w:rPr>
                <w:rFonts w:hint="eastAsia" w:cs="宋体"/>
                <w:sz w:val="18"/>
                <w:szCs w:val="18"/>
              </w:rPr>
              <w:t>存在在建工程及不良行为情况</w:t>
            </w:r>
          </w:p>
        </w:tc>
        <w:tc>
          <w:tcPr>
            <w:tcW w:w="1134" w:type="dxa"/>
            <w:vAlign w:val="center"/>
          </w:tcPr>
          <w:p>
            <w:pPr>
              <w:spacing w:line="200" w:lineRule="exact"/>
              <w:jc w:val="center"/>
              <w:rPr>
                <w:sz w:val="18"/>
                <w:szCs w:val="18"/>
              </w:rPr>
            </w:pPr>
            <w:r>
              <w:rPr>
                <w:rFonts w:hint="eastAsia" w:cs="宋体"/>
                <w:sz w:val="18"/>
                <w:szCs w:val="18"/>
              </w:rPr>
              <w:t>诚信卡是否有效（处于启用状态方为有效）</w:t>
            </w:r>
          </w:p>
        </w:tc>
        <w:tc>
          <w:tcPr>
            <w:tcW w:w="708" w:type="dxa"/>
            <w:vAlign w:val="center"/>
          </w:tcPr>
          <w:p>
            <w:pPr>
              <w:spacing w:line="200" w:lineRule="exact"/>
              <w:jc w:val="center"/>
              <w:rPr>
                <w:sz w:val="18"/>
                <w:szCs w:val="18"/>
              </w:rPr>
            </w:pPr>
            <w:r>
              <w:rPr>
                <w:rFonts w:hint="eastAsia" w:cs="宋体"/>
                <w:sz w:val="18"/>
                <w:szCs w:val="18"/>
              </w:rPr>
              <w:t>姓名</w:t>
            </w:r>
          </w:p>
        </w:tc>
        <w:tc>
          <w:tcPr>
            <w:tcW w:w="851" w:type="dxa"/>
            <w:vAlign w:val="center"/>
          </w:tcPr>
          <w:p>
            <w:pPr>
              <w:spacing w:line="200" w:lineRule="exact"/>
              <w:jc w:val="center"/>
              <w:rPr>
                <w:sz w:val="18"/>
                <w:szCs w:val="18"/>
              </w:rPr>
            </w:pPr>
            <w:r>
              <w:rPr>
                <w:rFonts w:hint="eastAsia" w:cs="宋体"/>
                <w:sz w:val="18"/>
                <w:szCs w:val="18"/>
              </w:rPr>
              <w:t>卡号</w:t>
            </w:r>
          </w:p>
        </w:tc>
        <w:tc>
          <w:tcPr>
            <w:tcW w:w="1134" w:type="dxa"/>
            <w:vAlign w:val="center"/>
          </w:tcPr>
          <w:p>
            <w:pPr>
              <w:spacing w:line="200" w:lineRule="exact"/>
              <w:jc w:val="center"/>
              <w:rPr>
                <w:sz w:val="18"/>
                <w:szCs w:val="18"/>
              </w:rPr>
            </w:pPr>
            <w:r>
              <w:rPr>
                <w:rFonts w:hint="eastAsia" w:cs="宋体"/>
                <w:sz w:val="18"/>
                <w:szCs w:val="18"/>
              </w:rPr>
              <w:t>诚信卡是否有效（处于启用状态方为有效）</w:t>
            </w:r>
          </w:p>
        </w:tc>
        <w:tc>
          <w:tcPr>
            <w:tcW w:w="732" w:type="dxa"/>
            <w:vMerge w:val="continue"/>
            <w:vAlign w:val="center"/>
          </w:tcPr>
          <w:p>
            <w:pPr>
              <w:spacing w:line="200" w:lineRule="exact"/>
              <w:jc w:val="center"/>
              <w:rPr>
                <w:sz w:val="18"/>
                <w:szCs w:val="18"/>
              </w:rPr>
            </w:pPr>
          </w:p>
        </w:tc>
        <w:tc>
          <w:tcPr>
            <w:tcW w:w="1539" w:type="dxa"/>
            <w:vMerge w:val="continue"/>
            <w:vAlign w:val="center"/>
          </w:tcPr>
          <w:p>
            <w:pPr>
              <w:spacing w:line="200" w:lineRule="exact"/>
              <w:jc w:val="center"/>
              <w:rPr>
                <w:sz w:val="18"/>
                <w:szCs w:val="18"/>
              </w:rPr>
            </w:pPr>
          </w:p>
        </w:tc>
        <w:tc>
          <w:tcPr>
            <w:tcW w:w="2077" w:type="dxa"/>
            <w:vMerge w:val="continue"/>
            <w:vAlign w:val="center"/>
          </w:tcPr>
          <w:p>
            <w:pPr>
              <w:spacing w:line="2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40" w:type="dxa"/>
            <w:vMerge w:val="restart"/>
            <w:vAlign w:val="center"/>
          </w:tcPr>
          <w:p>
            <w:pPr>
              <w:spacing w:line="200" w:lineRule="exact"/>
              <w:jc w:val="center"/>
              <w:rPr>
                <w:rFonts w:eastAsia="黑体"/>
              </w:rPr>
            </w:pPr>
            <w:r>
              <w:rPr>
                <w:rFonts w:eastAsia="黑体"/>
              </w:rPr>
              <w:t>1</w:t>
            </w:r>
          </w:p>
        </w:tc>
        <w:tc>
          <w:tcPr>
            <w:tcW w:w="1734"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56"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restart"/>
            <w:vAlign w:val="center"/>
          </w:tcPr>
          <w:p>
            <w:pPr>
              <w:spacing w:line="200" w:lineRule="exact"/>
              <w:jc w:val="center"/>
            </w:pPr>
          </w:p>
        </w:tc>
        <w:tc>
          <w:tcPr>
            <w:tcW w:w="1539" w:type="dxa"/>
            <w:vMerge w:val="restart"/>
            <w:vAlign w:val="center"/>
          </w:tcPr>
          <w:p>
            <w:pPr>
              <w:spacing w:line="200" w:lineRule="exact"/>
              <w:jc w:val="center"/>
            </w:pPr>
          </w:p>
        </w:tc>
        <w:tc>
          <w:tcPr>
            <w:tcW w:w="2077" w:type="dxa"/>
            <w:vMerge w:val="restart"/>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restart"/>
            <w:vAlign w:val="center"/>
          </w:tcPr>
          <w:p>
            <w:pPr>
              <w:spacing w:line="200" w:lineRule="exact"/>
              <w:jc w:val="center"/>
              <w:rPr>
                <w:rFonts w:eastAsia="黑体"/>
              </w:rPr>
            </w:pPr>
            <w:r>
              <w:rPr>
                <w:rFonts w:eastAsia="黑体"/>
              </w:rPr>
              <w:t>2</w:t>
            </w:r>
          </w:p>
        </w:tc>
        <w:tc>
          <w:tcPr>
            <w:tcW w:w="1734"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56"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restart"/>
            <w:vAlign w:val="center"/>
          </w:tcPr>
          <w:p>
            <w:pPr>
              <w:spacing w:line="200" w:lineRule="exact"/>
              <w:jc w:val="center"/>
            </w:pPr>
          </w:p>
        </w:tc>
        <w:tc>
          <w:tcPr>
            <w:tcW w:w="1539" w:type="dxa"/>
            <w:vMerge w:val="restart"/>
            <w:vAlign w:val="center"/>
          </w:tcPr>
          <w:p>
            <w:pPr>
              <w:spacing w:line="200" w:lineRule="exact"/>
              <w:jc w:val="center"/>
            </w:pPr>
          </w:p>
        </w:tc>
        <w:tc>
          <w:tcPr>
            <w:tcW w:w="2077" w:type="dxa"/>
            <w:vMerge w:val="restart"/>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restart"/>
            <w:vAlign w:val="center"/>
          </w:tcPr>
          <w:p>
            <w:pPr>
              <w:spacing w:line="200" w:lineRule="exact"/>
              <w:jc w:val="center"/>
              <w:rPr>
                <w:rFonts w:eastAsia="黑体"/>
              </w:rPr>
            </w:pPr>
            <w:r>
              <w:rPr>
                <w:rFonts w:eastAsia="黑体"/>
              </w:rPr>
              <w:t>3</w:t>
            </w:r>
          </w:p>
        </w:tc>
        <w:tc>
          <w:tcPr>
            <w:tcW w:w="1734"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56"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restart"/>
            <w:vAlign w:val="center"/>
          </w:tcPr>
          <w:p>
            <w:pPr>
              <w:spacing w:line="200" w:lineRule="exact"/>
              <w:jc w:val="center"/>
            </w:pPr>
          </w:p>
        </w:tc>
        <w:tc>
          <w:tcPr>
            <w:tcW w:w="1539" w:type="dxa"/>
            <w:vMerge w:val="restart"/>
            <w:vAlign w:val="center"/>
          </w:tcPr>
          <w:p>
            <w:pPr>
              <w:spacing w:line="200" w:lineRule="exact"/>
              <w:jc w:val="center"/>
            </w:pPr>
          </w:p>
        </w:tc>
        <w:tc>
          <w:tcPr>
            <w:tcW w:w="2077" w:type="dxa"/>
            <w:vMerge w:val="restart"/>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restart"/>
            <w:vAlign w:val="center"/>
          </w:tcPr>
          <w:p>
            <w:pPr>
              <w:spacing w:line="200" w:lineRule="exact"/>
              <w:jc w:val="center"/>
              <w:rPr>
                <w:rFonts w:eastAsia="黑体"/>
              </w:rPr>
            </w:pPr>
            <w:r>
              <w:rPr>
                <w:rFonts w:eastAsia="黑体"/>
              </w:rPr>
              <w:t>4</w:t>
            </w:r>
          </w:p>
        </w:tc>
        <w:tc>
          <w:tcPr>
            <w:tcW w:w="1734"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56"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restart"/>
            <w:vAlign w:val="center"/>
          </w:tcPr>
          <w:p>
            <w:pPr>
              <w:spacing w:line="200" w:lineRule="exact"/>
              <w:jc w:val="center"/>
            </w:pPr>
          </w:p>
        </w:tc>
        <w:tc>
          <w:tcPr>
            <w:tcW w:w="1539" w:type="dxa"/>
            <w:vMerge w:val="restart"/>
            <w:vAlign w:val="center"/>
          </w:tcPr>
          <w:p>
            <w:pPr>
              <w:spacing w:line="200" w:lineRule="exact"/>
              <w:jc w:val="center"/>
            </w:pPr>
          </w:p>
        </w:tc>
        <w:tc>
          <w:tcPr>
            <w:tcW w:w="2077" w:type="dxa"/>
            <w:vMerge w:val="restart"/>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restart"/>
            <w:vAlign w:val="center"/>
          </w:tcPr>
          <w:p>
            <w:pPr>
              <w:spacing w:line="200" w:lineRule="exact"/>
              <w:jc w:val="center"/>
              <w:rPr>
                <w:rFonts w:eastAsia="黑体"/>
              </w:rPr>
            </w:pPr>
            <w:r>
              <w:rPr>
                <w:rFonts w:eastAsia="黑体"/>
              </w:rPr>
              <w:t>…</w:t>
            </w:r>
          </w:p>
        </w:tc>
        <w:tc>
          <w:tcPr>
            <w:tcW w:w="1734"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56" w:type="dxa"/>
            <w:vMerge w:val="restart"/>
            <w:vAlign w:val="center"/>
          </w:tcPr>
          <w:p>
            <w:pPr>
              <w:spacing w:line="200" w:lineRule="exact"/>
              <w:jc w:val="center"/>
            </w:pPr>
          </w:p>
        </w:tc>
        <w:tc>
          <w:tcPr>
            <w:tcW w:w="850" w:type="dxa"/>
            <w:vMerge w:val="restart"/>
            <w:vAlign w:val="center"/>
          </w:tcPr>
          <w:p>
            <w:pPr>
              <w:spacing w:line="200" w:lineRule="exact"/>
              <w:jc w:val="center"/>
            </w:pPr>
          </w:p>
        </w:tc>
        <w:tc>
          <w:tcPr>
            <w:tcW w:w="851"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1134" w:type="dxa"/>
            <w:vMerge w:val="restart"/>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restart"/>
            <w:vAlign w:val="center"/>
          </w:tcPr>
          <w:p>
            <w:pPr>
              <w:spacing w:line="200" w:lineRule="exact"/>
              <w:jc w:val="center"/>
            </w:pPr>
          </w:p>
        </w:tc>
        <w:tc>
          <w:tcPr>
            <w:tcW w:w="1539" w:type="dxa"/>
            <w:vMerge w:val="restart"/>
            <w:vAlign w:val="center"/>
          </w:tcPr>
          <w:p>
            <w:pPr>
              <w:spacing w:line="200" w:lineRule="exact"/>
              <w:jc w:val="center"/>
            </w:pPr>
          </w:p>
        </w:tc>
        <w:tc>
          <w:tcPr>
            <w:tcW w:w="2077" w:type="dxa"/>
            <w:vMerge w:val="restart"/>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tcPr>
          <w:p>
            <w:pPr>
              <w:spacing w:line="200" w:lineRule="exact"/>
              <w:jc w:val="center"/>
            </w:pPr>
          </w:p>
        </w:tc>
        <w:tc>
          <w:tcPr>
            <w:tcW w:w="1134" w:type="dxa"/>
            <w:vMerge w:val="continue"/>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40" w:type="dxa"/>
            <w:vMerge w:val="continue"/>
            <w:vAlign w:val="center"/>
          </w:tcPr>
          <w:p>
            <w:pPr>
              <w:spacing w:line="200" w:lineRule="exact"/>
              <w:jc w:val="center"/>
              <w:rPr>
                <w:rFonts w:eastAsia="黑体"/>
              </w:rPr>
            </w:pPr>
          </w:p>
        </w:tc>
        <w:tc>
          <w:tcPr>
            <w:tcW w:w="1734"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tcPr>
          <w:p>
            <w:pPr>
              <w:spacing w:line="200" w:lineRule="exact"/>
              <w:jc w:val="center"/>
            </w:pPr>
          </w:p>
        </w:tc>
        <w:tc>
          <w:tcPr>
            <w:tcW w:w="1156" w:type="dxa"/>
            <w:vMerge w:val="continue"/>
            <w:vAlign w:val="center"/>
          </w:tcPr>
          <w:p>
            <w:pPr>
              <w:spacing w:line="200" w:lineRule="exact"/>
              <w:jc w:val="center"/>
            </w:pPr>
          </w:p>
        </w:tc>
        <w:tc>
          <w:tcPr>
            <w:tcW w:w="850" w:type="dxa"/>
            <w:vMerge w:val="continue"/>
            <w:vAlign w:val="center"/>
          </w:tcPr>
          <w:p>
            <w:pPr>
              <w:spacing w:line="200" w:lineRule="exact"/>
              <w:jc w:val="center"/>
            </w:pPr>
          </w:p>
        </w:tc>
        <w:tc>
          <w:tcPr>
            <w:tcW w:w="851" w:type="dxa"/>
            <w:vMerge w:val="continue"/>
          </w:tcPr>
          <w:p>
            <w:pPr>
              <w:spacing w:line="200" w:lineRule="exact"/>
              <w:jc w:val="center"/>
            </w:pPr>
          </w:p>
        </w:tc>
        <w:tc>
          <w:tcPr>
            <w:tcW w:w="1134" w:type="dxa"/>
            <w:vMerge w:val="continue"/>
          </w:tcPr>
          <w:p>
            <w:pPr>
              <w:spacing w:line="200" w:lineRule="exact"/>
              <w:jc w:val="center"/>
            </w:pPr>
          </w:p>
        </w:tc>
        <w:tc>
          <w:tcPr>
            <w:tcW w:w="1134" w:type="dxa"/>
            <w:vMerge w:val="continue"/>
            <w:vAlign w:val="center"/>
          </w:tcPr>
          <w:p>
            <w:pPr>
              <w:spacing w:line="200" w:lineRule="exact"/>
              <w:jc w:val="center"/>
            </w:pPr>
          </w:p>
        </w:tc>
        <w:tc>
          <w:tcPr>
            <w:tcW w:w="708" w:type="dxa"/>
            <w:vAlign w:val="center"/>
          </w:tcPr>
          <w:p>
            <w:pPr>
              <w:spacing w:line="200" w:lineRule="exact"/>
              <w:jc w:val="center"/>
            </w:pPr>
          </w:p>
        </w:tc>
        <w:tc>
          <w:tcPr>
            <w:tcW w:w="851" w:type="dxa"/>
            <w:vAlign w:val="center"/>
          </w:tcPr>
          <w:p>
            <w:pPr>
              <w:spacing w:line="200" w:lineRule="exact"/>
              <w:jc w:val="center"/>
            </w:pPr>
          </w:p>
        </w:tc>
        <w:tc>
          <w:tcPr>
            <w:tcW w:w="1134" w:type="dxa"/>
            <w:vAlign w:val="center"/>
          </w:tcPr>
          <w:p>
            <w:pPr>
              <w:spacing w:line="200" w:lineRule="exact"/>
              <w:jc w:val="center"/>
            </w:pPr>
          </w:p>
        </w:tc>
        <w:tc>
          <w:tcPr>
            <w:tcW w:w="732" w:type="dxa"/>
            <w:vMerge w:val="continue"/>
            <w:vAlign w:val="center"/>
          </w:tcPr>
          <w:p>
            <w:pPr>
              <w:spacing w:line="200" w:lineRule="exact"/>
              <w:jc w:val="center"/>
            </w:pPr>
          </w:p>
        </w:tc>
        <w:tc>
          <w:tcPr>
            <w:tcW w:w="1539" w:type="dxa"/>
            <w:vMerge w:val="continue"/>
            <w:vAlign w:val="center"/>
          </w:tcPr>
          <w:p>
            <w:pPr>
              <w:spacing w:line="200" w:lineRule="exact"/>
              <w:jc w:val="center"/>
            </w:pPr>
          </w:p>
        </w:tc>
        <w:tc>
          <w:tcPr>
            <w:tcW w:w="2077" w:type="dxa"/>
            <w:vMerge w:val="continue"/>
          </w:tcPr>
          <w:p>
            <w:pPr>
              <w:spacing w:line="200" w:lineRule="exact"/>
              <w:jc w:val="center"/>
            </w:pPr>
          </w:p>
        </w:tc>
      </w:tr>
    </w:tbl>
    <w:p>
      <w:pPr>
        <w:rPr>
          <w:rFonts w:ascii="宋体"/>
        </w:rPr>
      </w:pPr>
    </w:p>
    <w:p>
      <w:pPr>
        <w:rPr>
          <w:rFonts w:ascii="宋体"/>
        </w:rPr>
      </w:pPr>
      <w:r>
        <w:rPr>
          <w:rFonts w:hint="eastAsia" w:ascii="宋体" w:hAnsi="宋体" w:cs="宋体"/>
        </w:rPr>
        <w:t>招标人授权代表（签字）：</w:t>
      </w:r>
      <w:r>
        <w:rPr>
          <w:rFonts w:ascii="宋体" w:hAnsi="宋体" w:cs="宋体"/>
        </w:rPr>
        <w:t xml:space="preserve">                            </w:t>
      </w:r>
      <w:r>
        <w:rPr>
          <w:rFonts w:hint="eastAsia" w:ascii="宋体" w:hAnsi="宋体" w:cs="宋体"/>
        </w:rPr>
        <w:t>记录人（签字）：</w:t>
      </w:r>
      <w:r>
        <w:rPr>
          <w:rFonts w:ascii="宋体" w:hAnsi="宋体" w:cs="宋体"/>
        </w:rPr>
        <w:t xml:space="preserve">                             </w:t>
      </w:r>
      <w:r>
        <w:rPr>
          <w:rFonts w:hint="eastAsia" w:ascii="宋体" w:hAnsi="宋体" w:cs="宋体"/>
        </w:rPr>
        <w:t>监督人员（签字）：</w:t>
      </w:r>
      <w:r>
        <w:rPr>
          <w:rFonts w:ascii="宋体" w:hAnsi="宋体" w:cs="宋体"/>
        </w:rPr>
        <w:t xml:space="preserve"> </w:t>
      </w:r>
    </w:p>
    <w:p/>
    <w:p>
      <w:r>
        <w:rPr>
          <w:rFonts w:hint="eastAsia" w:cs="宋体"/>
        </w:rPr>
        <w:t>评委签字（仅负责核查投标文件中拟投入的项目经理或专职安全员与本记录表中的项目经理或专职安全员是否相符）：</w:t>
      </w:r>
    </w:p>
    <w:p/>
    <w:p>
      <w:pPr>
        <w:rPr>
          <w:rFonts w:ascii="宋体"/>
        </w:rPr>
      </w:pPr>
      <w:r>
        <w:rPr>
          <w:rFonts w:hint="eastAsia" w:cs="宋体"/>
        </w:rPr>
        <w:t>注：开标前刷卡验证时，如投标单位的专职投标员、项目经理和专职安全员中有一人的</w:t>
      </w:r>
      <w:r>
        <w:t>“</w:t>
      </w:r>
      <w:r>
        <w:rPr>
          <w:rFonts w:hint="eastAsia" w:cs="宋体"/>
        </w:rPr>
        <w:t>广西建筑市场诚信卡</w:t>
      </w:r>
      <w:r>
        <w:t>”</w:t>
      </w:r>
      <w:r>
        <w:rPr>
          <w:rFonts w:hint="eastAsia" w:cs="宋体"/>
        </w:rPr>
        <w:t>未处于有效状态，则为刷卡未通过验证，招标人应不予受理其投标；评标时，如评委发现投标单位投标文件中拟投入的项目经理或专职安全员与所刷诚信卡的项目经理或专职安全员不相符时，应视作该投标单位的</w:t>
      </w:r>
      <w:r>
        <w:t>“</w:t>
      </w:r>
      <w:r>
        <w:rPr>
          <w:rFonts w:hint="eastAsia" w:cs="宋体"/>
        </w:rPr>
        <w:t>广西建筑市场诚信卡</w:t>
      </w:r>
      <w:r>
        <w:t>”</w:t>
      </w:r>
      <w:r>
        <w:rPr>
          <w:rFonts w:hint="eastAsia" w:cs="宋体"/>
        </w:rPr>
        <w:t>刷卡未通过验证。</w:t>
      </w:r>
    </w:p>
    <w:p>
      <w:pPr>
        <w:spacing w:line="440" w:lineRule="exact"/>
        <w:rPr>
          <w:b/>
          <w:bCs/>
        </w:rPr>
      </w:pPr>
      <w:r>
        <w:rPr>
          <w:rFonts w:eastAsia="黑体"/>
          <w:sz w:val="24"/>
          <w:szCs w:val="24"/>
        </w:rPr>
        <w:br w:type="page"/>
      </w:r>
      <w:r>
        <w:rPr>
          <w:rFonts w:hint="eastAsia" w:cs="宋体"/>
          <w:b/>
          <w:bCs/>
        </w:rPr>
        <w:t>附表</w:t>
      </w:r>
      <w:r>
        <w:rPr>
          <w:b/>
          <w:bCs/>
        </w:rPr>
        <w:t>A</w:t>
      </w:r>
      <w:r>
        <w:rPr>
          <w:rFonts w:hint="eastAsia" w:cs="宋体"/>
          <w:b/>
          <w:bCs/>
        </w:rPr>
        <w:t>－</w:t>
      </w:r>
      <w:r>
        <w:rPr>
          <w:b/>
          <w:bCs/>
        </w:rPr>
        <w:t>2</w:t>
      </w:r>
      <w:r>
        <w:rPr>
          <w:rFonts w:hint="eastAsia" w:cs="宋体"/>
          <w:b/>
          <w:bCs/>
        </w:rPr>
        <w:t>：开标记录表</w:t>
      </w:r>
    </w:p>
    <w:p>
      <w:pPr>
        <w:adjustRightInd w:val="0"/>
        <w:snapToGrid w:val="0"/>
        <w:spacing w:line="420" w:lineRule="exact"/>
        <w:jc w:val="center"/>
        <w:rPr>
          <w:rFonts w:eastAsia="黑体"/>
          <w:sz w:val="28"/>
          <w:szCs w:val="28"/>
        </w:rPr>
      </w:pPr>
      <w:r>
        <w:rPr>
          <w:rFonts w:hint="eastAsia" w:eastAsia="黑体" w:cs="黑体"/>
          <w:sz w:val="28"/>
          <w:szCs w:val="28"/>
        </w:rPr>
        <w:t>开标记录表</w:t>
      </w:r>
    </w:p>
    <w:p>
      <w:pPr>
        <w:adjustRightInd w:val="0"/>
        <w:snapToGrid w:val="0"/>
        <w:spacing w:line="420" w:lineRule="exact"/>
        <w:jc w:val="center"/>
        <w:rPr>
          <w:rFonts w:eastAsia="黑体"/>
          <w:sz w:val="28"/>
          <w:szCs w:val="28"/>
        </w:rPr>
      </w:pPr>
    </w:p>
    <w:p>
      <w:pPr>
        <w:spacing w:afterLines="30"/>
      </w:pPr>
      <w:r>
        <w:rPr>
          <w:rFonts w:hint="eastAsia" w:cs="宋体"/>
        </w:rPr>
        <w:t>项目名称：</w:t>
      </w:r>
      <w:r>
        <w:rPr>
          <w:u w:val="single"/>
        </w:rPr>
        <w:t xml:space="preserve">             </w:t>
      </w:r>
      <w:r>
        <w:rPr>
          <w:rFonts w:hint="eastAsia" w:cs="宋体"/>
        </w:rPr>
        <w:t>（项目名称）</w:t>
      </w:r>
      <w:r>
        <w:t xml:space="preserve">       </w:t>
      </w:r>
      <w:r>
        <w:rPr>
          <w:rFonts w:hint="eastAsia" w:cs="宋体"/>
        </w:rPr>
        <w:t>项目招标编号：</w:t>
      </w:r>
      <w:r>
        <w:rPr>
          <w:u w:val="single"/>
        </w:rPr>
        <w:t xml:space="preserve">               </w:t>
      </w:r>
      <w:r>
        <w:t xml:space="preserve">         </w:t>
      </w:r>
      <w:r>
        <w:rPr>
          <w:rFonts w:hint="eastAsia" w:cs="宋体"/>
        </w:rPr>
        <w:t>开标时间：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adjustRightInd w:val="0"/>
        <w:snapToGrid w:val="0"/>
        <w:spacing w:line="420" w:lineRule="exact"/>
      </w:pPr>
      <w:r>
        <w:rPr>
          <w:rFonts w:hint="eastAsia" w:cs="宋体"/>
        </w:rPr>
        <w:t>招标人：</w:t>
      </w:r>
      <w:r>
        <w:rPr>
          <w:u w:val="single"/>
        </w:rPr>
        <w:t xml:space="preserve">                                                         </w:t>
      </w:r>
      <w:r>
        <w:t xml:space="preserve">         </w:t>
      </w:r>
      <w:r>
        <w:rPr>
          <w:rFonts w:hint="eastAsia" w:cs="宋体"/>
        </w:rPr>
        <w:t>招标代理机构：</w:t>
      </w:r>
      <w:r>
        <w:rPr>
          <w:u w:val="single"/>
        </w:rPr>
        <w:t xml:space="preserve">                         </w:t>
      </w:r>
    </w:p>
    <w:tbl>
      <w:tblPr>
        <w:tblStyle w:val="14"/>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287"/>
        <w:gridCol w:w="1060"/>
        <w:gridCol w:w="1064"/>
        <w:gridCol w:w="720"/>
        <w:gridCol w:w="1236"/>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497" w:type="dxa"/>
            <w:vAlign w:val="center"/>
          </w:tcPr>
          <w:p>
            <w:pPr>
              <w:spacing w:line="280" w:lineRule="exact"/>
              <w:jc w:val="center"/>
            </w:pPr>
            <w:r>
              <w:rPr>
                <w:rFonts w:hint="eastAsia" w:cs="宋体"/>
              </w:rPr>
              <w:t>序号</w:t>
            </w:r>
          </w:p>
        </w:tc>
        <w:tc>
          <w:tcPr>
            <w:tcW w:w="1980" w:type="dxa"/>
            <w:vAlign w:val="center"/>
          </w:tcPr>
          <w:p>
            <w:pPr>
              <w:spacing w:line="280" w:lineRule="exact"/>
              <w:jc w:val="center"/>
            </w:pPr>
            <w:r>
              <w:rPr>
                <w:rFonts w:hint="eastAsia" w:cs="宋体"/>
              </w:rPr>
              <w:t>投标单位</w:t>
            </w:r>
          </w:p>
        </w:tc>
        <w:tc>
          <w:tcPr>
            <w:tcW w:w="900" w:type="dxa"/>
            <w:vAlign w:val="center"/>
          </w:tcPr>
          <w:p>
            <w:pPr>
              <w:spacing w:line="280" w:lineRule="exact"/>
              <w:jc w:val="center"/>
            </w:pPr>
            <w:r>
              <w:rPr>
                <w:rFonts w:hint="eastAsia" w:cs="宋体"/>
              </w:rPr>
              <w:t>是否按时递交投标文件</w:t>
            </w:r>
          </w:p>
        </w:tc>
        <w:tc>
          <w:tcPr>
            <w:tcW w:w="1080" w:type="dxa"/>
            <w:vAlign w:val="center"/>
          </w:tcPr>
          <w:p>
            <w:pPr>
              <w:spacing w:line="280" w:lineRule="exact"/>
              <w:jc w:val="center"/>
            </w:pPr>
            <w:r>
              <w:rPr>
                <w:rFonts w:hint="eastAsia" w:cs="宋体"/>
              </w:rPr>
              <w:t>投标文件密封性</w:t>
            </w:r>
          </w:p>
        </w:tc>
        <w:tc>
          <w:tcPr>
            <w:tcW w:w="900" w:type="dxa"/>
            <w:vAlign w:val="center"/>
          </w:tcPr>
          <w:p>
            <w:pPr>
              <w:spacing w:line="280" w:lineRule="exact"/>
              <w:jc w:val="center"/>
            </w:pPr>
            <w:r>
              <w:rPr>
                <w:rFonts w:hint="eastAsia" w:cs="宋体"/>
              </w:rPr>
              <w:t>资格证件是否有效</w:t>
            </w:r>
          </w:p>
        </w:tc>
        <w:tc>
          <w:tcPr>
            <w:tcW w:w="1260" w:type="dxa"/>
            <w:vAlign w:val="center"/>
          </w:tcPr>
          <w:p>
            <w:pPr>
              <w:spacing w:line="280" w:lineRule="exact"/>
              <w:jc w:val="center"/>
            </w:pPr>
            <w:r>
              <w:rPr>
                <w:rFonts w:hint="eastAsia" w:cs="宋体"/>
              </w:rPr>
              <w:t>投标文件是否有效</w:t>
            </w:r>
          </w:p>
        </w:tc>
        <w:tc>
          <w:tcPr>
            <w:tcW w:w="1080" w:type="dxa"/>
            <w:vAlign w:val="center"/>
          </w:tcPr>
          <w:p>
            <w:pPr>
              <w:spacing w:line="280" w:lineRule="exact"/>
              <w:jc w:val="center"/>
            </w:pPr>
            <w:r>
              <w:rPr>
                <w:rFonts w:hint="eastAsia" w:cs="宋体"/>
              </w:rPr>
              <w:t>提交的投标保证金（万元）</w:t>
            </w:r>
          </w:p>
        </w:tc>
        <w:tc>
          <w:tcPr>
            <w:tcW w:w="1287" w:type="dxa"/>
            <w:vAlign w:val="center"/>
          </w:tcPr>
          <w:p>
            <w:pPr>
              <w:spacing w:line="280" w:lineRule="exact"/>
              <w:jc w:val="center"/>
            </w:pPr>
          </w:p>
        </w:tc>
        <w:tc>
          <w:tcPr>
            <w:tcW w:w="1060" w:type="dxa"/>
            <w:vAlign w:val="center"/>
          </w:tcPr>
          <w:p>
            <w:pPr>
              <w:spacing w:line="280" w:lineRule="exact"/>
              <w:jc w:val="center"/>
            </w:pPr>
            <w:r>
              <w:rPr>
                <w:rFonts w:hint="eastAsia" w:cs="宋体"/>
              </w:rPr>
              <w:t>投标总报价（元）</w:t>
            </w:r>
          </w:p>
        </w:tc>
        <w:tc>
          <w:tcPr>
            <w:tcW w:w="1064" w:type="dxa"/>
            <w:vAlign w:val="center"/>
          </w:tcPr>
          <w:p>
            <w:pPr>
              <w:spacing w:line="280" w:lineRule="exact"/>
              <w:jc w:val="center"/>
            </w:pPr>
            <w:r>
              <w:rPr>
                <w:rFonts w:hint="eastAsia" w:cs="宋体"/>
              </w:rPr>
              <w:t>自报工期（日历天）</w:t>
            </w:r>
          </w:p>
        </w:tc>
        <w:tc>
          <w:tcPr>
            <w:tcW w:w="720" w:type="dxa"/>
            <w:vAlign w:val="center"/>
          </w:tcPr>
          <w:p>
            <w:pPr>
              <w:spacing w:line="280" w:lineRule="exact"/>
              <w:jc w:val="center"/>
            </w:pPr>
            <w:r>
              <w:rPr>
                <w:rFonts w:hint="eastAsia" w:cs="宋体"/>
              </w:rPr>
              <w:t>自报质量等级</w:t>
            </w:r>
          </w:p>
        </w:tc>
        <w:tc>
          <w:tcPr>
            <w:tcW w:w="1236" w:type="dxa"/>
            <w:vAlign w:val="center"/>
          </w:tcPr>
          <w:p>
            <w:pPr>
              <w:spacing w:line="280" w:lineRule="exact"/>
              <w:jc w:val="center"/>
              <w:rPr>
                <w:rFonts w:ascii="宋体"/>
              </w:rPr>
            </w:pPr>
            <w:r>
              <w:rPr>
                <w:rFonts w:ascii="宋体" w:cs="宋体"/>
              </w:rPr>
              <w:t>....</w:t>
            </w:r>
            <w:r>
              <w:rPr>
                <w:rFonts w:hint="eastAsia" w:ascii="宋体" w:hAnsi="宋体" w:cs="宋体"/>
              </w:rPr>
              <w:t>（根据投标报价表内容增减）</w:t>
            </w:r>
          </w:p>
        </w:tc>
        <w:tc>
          <w:tcPr>
            <w:tcW w:w="814" w:type="dxa"/>
            <w:vAlign w:val="center"/>
          </w:tcPr>
          <w:p>
            <w:pPr>
              <w:spacing w:line="280" w:lineRule="exact"/>
              <w:jc w:val="center"/>
            </w:pPr>
            <w:r>
              <w:rPr>
                <w:rFonts w:hint="eastAsia" w:cs="宋体"/>
              </w:rPr>
              <w:t>备注</w:t>
            </w:r>
          </w:p>
        </w:tc>
        <w:tc>
          <w:tcPr>
            <w:tcW w:w="974" w:type="dxa"/>
            <w:vAlign w:val="center"/>
          </w:tcPr>
          <w:p>
            <w:pPr>
              <w:spacing w:line="280" w:lineRule="exact"/>
              <w:jc w:val="center"/>
            </w:pPr>
            <w:r>
              <w:rPr>
                <w:rFonts w:hint="eastAsia" w:cs="宋体"/>
              </w:rPr>
              <w:t>投标人专职投标员签字确认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1</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2</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3</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4</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5</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eastAsia="黑体"/>
              </w:rPr>
            </w:pPr>
            <w:r>
              <w:rPr>
                <w:rFonts w:eastAsia="黑体"/>
              </w:rPr>
              <w:t>6</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440" w:lineRule="exact"/>
              <w:jc w:val="center"/>
              <w:rPr>
                <w:rFonts w:eastAsia="黑体"/>
              </w:rPr>
            </w:pPr>
            <w:r>
              <w:rPr>
                <w:rFonts w:eastAsia="黑体"/>
              </w:rPr>
              <w:t>7</w:t>
            </w:r>
          </w:p>
        </w:tc>
        <w:tc>
          <w:tcPr>
            <w:tcW w:w="1980" w:type="dxa"/>
            <w:vAlign w:val="center"/>
          </w:tcPr>
          <w:p>
            <w:pPr>
              <w:spacing w:line="440" w:lineRule="exact"/>
              <w:jc w:val="center"/>
            </w:pPr>
          </w:p>
        </w:tc>
        <w:tc>
          <w:tcPr>
            <w:tcW w:w="900" w:type="dxa"/>
            <w:vAlign w:val="center"/>
          </w:tcPr>
          <w:p>
            <w:pPr>
              <w:spacing w:line="440" w:lineRule="exact"/>
              <w:jc w:val="center"/>
            </w:pPr>
          </w:p>
        </w:tc>
        <w:tc>
          <w:tcPr>
            <w:tcW w:w="1080" w:type="dxa"/>
            <w:vAlign w:val="center"/>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287"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720"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974" w:type="dxa"/>
            <w:vAlign w:val="center"/>
          </w:tcPr>
          <w:p>
            <w:pPr>
              <w:spacing w:line="440" w:lineRule="exact"/>
              <w:jc w:val="center"/>
            </w:pPr>
          </w:p>
        </w:tc>
      </w:tr>
    </w:tbl>
    <w:p>
      <w:pPr>
        <w:rPr>
          <w:rFonts w:ascii="宋体"/>
        </w:rPr>
      </w:pPr>
      <w:r>
        <w:rPr>
          <w:rFonts w:hint="eastAsia" w:ascii="宋体" w:hAnsi="宋体" w:cs="宋体"/>
        </w:rPr>
        <w:t>招标人授权代表（签字）：</w:t>
      </w:r>
      <w:r>
        <w:rPr>
          <w:rFonts w:ascii="宋体" w:hAnsi="宋体" w:cs="宋体"/>
        </w:rPr>
        <w:t xml:space="preserve">                            </w:t>
      </w:r>
      <w:r>
        <w:rPr>
          <w:rFonts w:hint="eastAsia" w:ascii="宋体" w:hAnsi="宋体" w:cs="宋体"/>
        </w:rPr>
        <w:t>记录人（签字）：</w:t>
      </w:r>
      <w:r>
        <w:rPr>
          <w:rFonts w:ascii="宋体" w:hAnsi="宋体" w:cs="宋体"/>
        </w:rPr>
        <w:t xml:space="preserve">                             </w:t>
      </w:r>
      <w:r>
        <w:rPr>
          <w:rFonts w:hint="eastAsia" w:ascii="宋体" w:hAnsi="宋体" w:cs="宋体"/>
        </w:rPr>
        <w:t>监督人员（签字）：</w:t>
      </w:r>
    </w:p>
    <w:p>
      <w:pPr>
        <w:rPr>
          <w:rFonts w:ascii="宋体"/>
        </w:rPr>
      </w:pPr>
    </w:p>
    <w:p>
      <w:pPr>
        <w:rPr>
          <w:rFonts w:ascii="宋体"/>
        </w:rPr>
        <w:sectPr>
          <w:pgSz w:w="16838" w:h="11906" w:orient="landscape"/>
          <w:pgMar w:top="1440" w:right="1440" w:bottom="1440" w:left="1797" w:header="851" w:footer="851" w:gutter="0"/>
          <w:cols w:space="720" w:num="1"/>
          <w:docGrid w:linePitch="312" w:charSpace="0"/>
        </w:sectPr>
      </w:pPr>
    </w:p>
    <w:p>
      <w:pPr>
        <w:rPr>
          <w:rFonts w:ascii="宋体"/>
        </w:rPr>
      </w:pPr>
      <w:r>
        <w:rPr>
          <w:rFonts w:hint="eastAsia" w:ascii="宋体" w:hAnsi="宋体" w:cs="宋体"/>
        </w:rPr>
        <w:t>附表</w:t>
      </w:r>
      <w:r>
        <w:rPr>
          <w:rFonts w:ascii="宋体" w:hAnsi="宋体" w:cs="宋体"/>
        </w:rPr>
        <w:t>A</w:t>
      </w:r>
      <w:r>
        <w:rPr>
          <w:rFonts w:hint="eastAsia" w:ascii="宋体" w:hAnsi="宋体" w:cs="宋体"/>
        </w:rPr>
        <w:t>－</w:t>
      </w:r>
      <w:r>
        <w:rPr>
          <w:rFonts w:ascii="宋体" w:hAnsi="宋体" w:cs="宋体"/>
        </w:rPr>
        <w:t>2-1</w:t>
      </w:r>
      <w:r>
        <w:rPr>
          <w:rFonts w:hint="eastAsia" w:ascii="宋体" w:hAnsi="宋体" w:cs="宋体"/>
        </w:rPr>
        <w:t>：开标会异常记录表（如有）</w:t>
      </w:r>
    </w:p>
    <w:p>
      <w:pPr>
        <w:rPr>
          <w:rFonts w:ascii="宋体"/>
        </w:rPr>
      </w:pPr>
    </w:p>
    <w:p>
      <w:pPr>
        <w:jc w:val="center"/>
        <w:rPr>
          <w:rFonts w:ascii="宋体"/>
          <w:b/>
          <w:bCs/>
        </w:rPr>
      </w:pPr>
      <w:r>
        <w:rPr>
          <w:rFonts w:hint="eastAsia" w:ascii="宋体" w:hAnsi="宋体" w:cs="宋体"/>
          <w:b/>
          <w:bCs/>
        </w:rPr>
        <w:t>开标会异常记录表（如有）</w:t>
      </w:r>
    </w:p>
    <w:p>
      <w:pPr>
        <w:rPr>
          <w:rFonts w:ascii="宋体"/>
        </w:rPr>
      </w:pPr>
    </w:p>
    <w:p>
      <w:r>
        <w:rPr>
          <w:rFonts w:hint="eastAsia" w:cs="宋体"/>
        </w:rPr>
        <w:t>工程名称：</w:t>
      </w:r>
      <w:r>
        <w:rPr>
          <w:u w:val="single"/>
        </w:rPr>
        <w:t xml:space="preserve">             </w:t>
      </w:r>
      <w:r>
        <w:rPr>
          <w:rFonts w:hint="eastAsia" w:cs="宋体"/>
        </w:rPr>
        <w:t>（项目名称）</w:t>
      </w:r>
      <w:r>
        <w:t xml:space="preserve">       </w:t>
      </w:r>
      <w:r>
        <w:rPr>
          <w:rFonts w:hint="eastAsia" w:cs="宋体"/>
        </w:rPr>
        <w:t>项目招标编号：</w:t>
      </w:r>
      <w:r>
        <w:rPr>
          <w:u w:val="single"/>
        </w:rPr>
        <w:t xml:space="preserve">               </w:t>
      </w:r>
      <w:r>
        <w:t xml:space="preserve">         </w:t>
      </w:r>
    </w:p>
    <w:p>
      <w:r>
        <w:rPr>
          <w:rFonts w:hint="eastAsia" w:cs="宋体"/>
        </w:rPr>
        <w:t>开标时间：</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adjustRightInd w:val="0"/>
        <w:snapToGrid w:val="0"/>
      </w:pPr>
      <w:r>
        <w:rPr>
          <w:rFonts w:hint="eastAsia" w:cs="宋体"/>
        </w:rPr>
        <w:t>建设单位：</w:t>
      </w:r>
      <w:r>
        <w:rPr>
          <w:u w:val="single"/>
        </w:rPr>
        <w:t xml:space="preserve">                                                         </w:t>
      </w:r>
      <w:r>
        <w:t xml:space="preserve">         </w:t>
      </w:r>
    </w:p>
    <w:p>
      <w:pPr>
        <w:adjustRightInd w:val="0"/>
        <w:snapToGrid w:val="0"/>
        <w:rPr>
          <w:u w:val="single"/>
        </w:rPr>
      </w:pPr>
      <w:r>
        <w:rPr>
          <w:rFonts w:hint="eastAsia" w:cs="宋体"/>
        </w:rPr>
        <w:t>招标代理机构：</w:t>
      </w:r>
      <w:r>
        <w:rPr>
          <w:u w:val="single"/>
        </w:rPr>
        <w:t xml:space="preserve">                         </w:t>
      </w:r>
    </w:p>
    <w:p>
      <w:pPr>
        <w:adjustRightInd w:val="0"/>
        <w:snapToGrid w:val="0"/>
        <w:rPr>
          <w:u w:val="single"/>
        </w:rPr>
      </w:pPr>
    </w:p>
    <w:p>
      <w:pPr>
        <w:adjustRightInd w:val="0"/>
        <w:snapToGrid w:val="0"/>
        <w:rPr>
          <w:u w:val="single"/>
        </w:rPr>
      </w:pPr>
    </w:p>
    <w:p>
      <w:pPr>
        <w:adjustRightInd w:val="0"/>
        <w:snapToGrid w:val="0"/>
        <w:rPr>
          <w:u w:val="single"/>
        </w:rPr>
      </w:pPr>
    </w:p>
    <w:p>
      <w:pPr>
        <w:rPr>
          <w:rFonts w:ascii="宋体"/>
        </w:rPr>
      </w:pPr>
      <w:r>
        <w:rPr>
          <w:rFonts w:hint="eastAsia" w:ascii="宋体" w:hAnsi="宋体" w:cs="宋体"/>
        </w:rPr>
        <w:t>开标会异常情况记录：</w:t>
      </w:r>
      <w:r>
        <w:rPr>
          <w:rFonts w:ascii="宋体" w:hAnsi="宋体" w:cs="宋体"/>
        </w:rPr>
        <w:t xml:space="preserve">  </w:t>
      </w:r>
      <w:r>
        <w:rPr>
          <w:rFonts w:hint="eastAsia" w:ascii="宋体" w:hAnsi="宋体" w:cs="宋体"/>
        </w:rPr>
        <w:t>投标人</w:t>
      </w:r>
      <w:r>
        <w:rPr>
          <w:rFonts w:ascii="宋体" w:hAnsi="宋体" w:cs="宋体"/>
        </w:rPr>
        <w:t>****</w:t>
      </w:r>
      <w:r>
        <w:rPr>
          <w:rFonts w:hint="eastAsia" w:ascii="宋体" w:hAnsi="宋体" w:cs="宋体"/>
        </w:rPr>
        <w:t>质疑</w:t>
      </w:r>
      <w:r>
        <w:rPr>
          <w:rFonts w:ascii="宋体" w:hAnsi="宋体" w:cs="宋体"/>
        </w:rPr>
        <w:t xml:space="preserve">*************                                                                </w:t>
      </w:r>
    </w:p>
    <w:p>
      <w:pPr>
        <w:rPr>
          <w:rFonts w:ascii="宋体"/>
        </w:rPr>
      </w:pPr>
    </w:p>
    <w:p>
      <w:pPr>
        <w:rPr>
          <w:rFonts w:ascii="宋体"/>
        </w:rPr>
      </w:pPr>
    </w:p>
    <w:p>
      <w:pPr>
        <w:rPr>
          <w:rFonts w:ascii="宋体"/>
        </w:rPr>
      </w:pPr>
    </w:p>
    <w:p>
      <w:pPr>
        <w:rPr>
          <w:rFonts w:ascii="宋体"/>
        </w:rPr>
      </w:pPr>
      <w:r>
        <w:rPr>
          <w:rFonts w:hint="eastAsia" w:ascii="宋体" w:hAnsi="宋体" w:cs="宋体"/>
        </w:rPr>
        <w:t>开标现场质疑人：</w:t>
      </w:r>
      <w:r>
        <w:rPr>
          <w:rFonts w:ascii="宋体" w:hAnsi="宋体" w:cs="宋体"/>
        </w:rPr>
        <w:t xml:space="preserve">             ***</w:t>
      </w:r>
      <w:r>
        <w:rPr>
          <w:rFonts w:hint="eastAsia" w:ascii="宋体" w:hAnsi="宋体" w:cs="宋体"/>
        </w:rPr>
        <w:t>公司</w:t>
      </w:r>
      <w:r>
        <w:rPr>
          <w:rFonts w:ascii="宋体" w:hAnsi="宋体" w:cs="宋体"/>
        </w:rPr>
        <w:t xml:space="preserve">         </w:t>
      </w:r>
      <w:r>
        <w:rPr>
          <w:rFonts w:hint="eastAsia" w:ascii="宋体" w:hAnsi="宋体" w:cs="宋体"/>
        </w:rPr>
        <w:t>授权代表签字：</w:t>
      </w:r>
      <w:r>
        <w:rPr>
          <w:rFonts w:ascii="宋体" w:hAnsi="宋体" w:cs="宋体"/>
        </w:rPr>
        <w:t xml:space="preserve">           </w:t>
      </w:r>
      <w:r>
        <w:rPr>
          <w:rFonts w:hint="eastAsia" w:ascii="宋体" w:hAnsi="宋体" w:cs="宋体"/>
        </w:rPr>
        <w:t>日期</w:t>
      </w:r>
    </w:p>
    <w:p>
      <w:pPr>
        <w:rPr>
          <w:rFonts w:ascii="宋体"/>
        </w:rPr>
      </w:pPr>
    </w:p>
    <w:p>
      <w:pPr>
        <w:rPr>
          <w:rFonts w:ascii="宋体"/>
        </w:rPr>
      </w:pPr>
    </w:p>
    <w:p>
      <w:pPr>
        <w:rPr>
          <w:rFonts w:ascii="宋体"/>
        </w:rPr>
      </w:pPr>
      <w:r>
        <w:rPr>
          <w:rFonts w:hint="eastAsia" w:ascii="宋体" w:hAnsi="宋体" w:cs="宋体"/>
        </w:rPr>
        <w:t>招标人代表：</w:t>
      </w:r>
    </w:p>
    <w:p>
      <w:pPr>
        <w:rPr>
          <w:rFonts w:ascii="宋体"/>
        </w:rPr>
      </w:pPr>
      <w:r>
        <w:rPr>
          <w:rFonts w:hint="eastAsia" w:ascii="宋体" w:hAnsi="宋体" w:cs="宋体"/>
        </w:rPr>
        <w:t>（情况属实</w:t>
      </w:r>
      <w:r>
        <w:rPr>
          <w:rFonts w:ascii="宋体" w:cs="宋体"/>
        </w:rPr>
        <w:t>.....</w:t>
      </w:r>
      <w:r>
        <w:rPr>
          <w:rFonts w:hint="eastAsia" w:ascii="宋体" w:hAnsi="宋体" w:cs="宋体"/>
        </w:rPr>
        <w:t>）、（招标人简单答复：</w:t>
      </w:r>
      <w:r>
        <w:rPr>
          <w:rFonts w:ascii="宋体" w:cs="宋体"/>
        </w:rPr>
        <w:t>........</w:t>
      </w:r>
      <w:r>
        <w:rPr>
          <w:rFonts w:hint="eastAsia" w:ascii="宋体" w:hAnsi="宋体" w:cs="宋体"/>
        </w:rPr>
        <w:t>）等</w:t>
      </w:r>
      <w:r>
        <w:rPr>
          <w:rFonts w:ascii="宋体" w:hAnsi="宋体" w:cs="宋体"/>
        </w:rPr>
        <w:t xml:space="preserve">                     </w:t>
      </w:r>
    </w:p>
    <w:p>
      <w:pPr>
        <w:rPr>
          <w:rFonts w:ascii="宋体"/>
        </w:rPr>
      </w:pPr>
      <w:r>
        <w:rPr>
          <w:rFonts w:ascii="宋体" w:hAnsi="宋体" w:cs="宋体"/>
        </w:rPr>
        <w:t xml:space="preserve">                         </w:t>
      </w:r>
      <w:r>
        <w:rPr>
          <w:rFonts w:hint="eastAsia" w:ascii="宋体" w:hAnsi="宋体" w:cs="宋体"/>
        </w:rPr>
        <w:t>签字：</w:t>
      </w:r>
      <w:r>
        <w:rPr>
          <w:rFonts w:ascii="宋体" w:hAnsi="宋体" w:cs="宋体"/>
        </w:rPr>
        <w:t xml:space="preserve">           </w:t>
      </w:r>
      <w:r>
        <w:rPr>
          <w:rFonts w:hint="eastAsia" w:ascii="宋体" w:hAnsi="宋体" w:cs="宋体"/>
        </w:rPr>
        <w:t>日期：</w:t>
      </w:r>
      <w:r>
        <w:rPr>
          <w:rFonts w:ascii="宋体" w:hAnsi="宋体" w:cs="宋体"/>
        </w:rPr>
        <w:t xml:space="preserve">                        </w:t>
      </w:r>
    </w:p>
    <w:p>
      <w:pPr>
        <w:rPr>
          <w:rFonts w:ascii="宋体"/>
        </w:rPr>
      </w:pPr>
      <w:r>
        <w:rPr>
          <w:rFonts w:hint="eastAsia" w:ascii="宋体" w:hAnsi="宋体" w:cs="宋体"/>
        </w:rPr>
        <w:t>招标代理机构项目负责人：</w:t>
      </w:r>
      <w:r>
        <w:rPr>
          <w:rFonts w:ascii="宋体" w:hAnsi="宋体" w:cs="宋体"/>
        </w:rPr>
        <w:t xml:space="preserve"> </w:t>
      </w:r>
      <w:r>
        <w:rPr>
          <w:rFonts w:hint="eastAsia" w:ascii="宋体" w:hAnsi="宋体" w:cs="宋体"/>
        </w:rPr>
        <w:t>（情况属实</w:t>
      </w:r>
      <w:r>
        <w:rPr>
          <w:rFonts w:ascii="宋体" w:cs="宋体"/>
        </w:rPr>
        <w:t>.....</w:t>
      </w:r>
      <w:r>
        <w:rPr>
          <w:rFonts w:hint="eastAsia" w:ascii="宋体" w:hAnsi="宋体" w:cs="宋体"/>
        </w:rPr>
        <w:t>）、（招标代理机构简单答复：</w:t>
      </w:r>
      <w:r>
        <w:rPr>
          <w:rFonts w:ascii="宋体" w:cs="宋体"/>
        </w:rPr>
        <w:t>........</w:t>
      </w:r>
      <w:r>
        <w:rPr>
          <w:rFonts w:hint="eastAsia" w:ascii="宋体" w:hAnsi="宋体" w:cs="宋体"/>
        </w:rPr>
        <w:t>）等</w:t>
      </w:r>
      <w:r>
        <w:rPr>
          <w:rFonts w:ascii="宋体" w:hAnsi="宋体" w:cs="宋体"/>
        </w:rPr>
        <w:t xml:space="preserve">                     </w:t>
      </w:r>
    </w:p>
    <w:p>
      <w:pPr>
        <w:rPr>
          <w:rFonts w:ascii="宋体"/>
        </w:rPr>
      </w:pPr>
      <w:r>
        <w:rPr>
          <w:rFonts w:ascii="宋体" w:hAnsi="宋体" w:cs="宋体"/>
        </w:rPr>
        <w:t xml:space="preserve">                         </w:t>
      </w:r>
      <w:r>
        <w:rPr>
          <w:rFonts w:hint="eastAsia" w:ascii="宋体" w:hAnsi="宋体" w:cs="宋体"/>
        </w:rPr>
        <w:t>签字：</w:t>
      </w:r>
      <w:r>
        <w:rPr>
          <w:rFonts w:ascii="宋体" w:hAnsi="宋体" w:cs="宋体"/>
        </w:rPr>
        <w:t xml:space="preserve">           </w:t>
      </w:r>
      <w:r>
        <w:rPr>
          <w:rFonts w:hint="eastAsia" w:ascii="宋体" w:hAnsi="宋体" w:cs="宋体"/>
        </w:rPr>
        <w:t>日期：</w:t>
      </w:r>
      <w:r>
        <w:rPr>
          <w:rFonts w:ascii="宋体" w:hAnsi="宋体" w:cs="宋体"/>
        </w:rPr>
        <w:t xml:space="preserve">                        </w:t>
      </w:r>
    </w:p>
    <w:p>
      <w:pPr>
        <w:rPr>
          <w:rFonts w:ascii="宋体"/>
        </w:rPr>
      </w:pPr>
    </w:p>
    <w:p>
      <w:pPr>
        <w:rPr>
          <w:rFonts w:ascii="宋体"/>
        </w:rPr>
      </w:pPr>
    </w:p>
    <w:p>
      <w:pPr>
        <w:rPr>
          <w:rFonts w:ascii="宋体"/>
        </w:rPr>
      </w:pPr>
    </w:p>
    <w:p>
      <w:pPr>
        <w:rPr>
          <w:rFonts w:ascii="宋体"/>
        </w:rPr>
      </w:pPr>
      <w:r>
        <w:rPr>
          <w:rFonts w:hint="eastAsia" w:ascii="宋体" w:hAnsi="宋体" w:cs="宋体"/>
        </w:rPr>
        <w:t>开标现场其余投标人授权代表签字：</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b/>
          <w:bCs/>
        </w:rPr>
      </w:pPr>
      <w:r>
        <w:rPr>
          <w:rFonts w:hint="eastAsia" w:cs="宋体"/>
          <w:b/>
          <w:bCs/>
        </w:rPr>
        <w:t>附表</w:t>
      </w:r>
      <w:r>
        <w:rPr>
          <w:b/>
          <w:bCs/>
        </w:rPr>
        <w:t>A</w:t>
      </w:r>
      <w:r>
        <w:rPr>
          <w:rFonts w:hint="eastAsia" w:cs="宋体"/>
          <w:b/>
          <w:bCs/>
        </w:rPr>
        <w:t>－</w:t>
      </w:r>
      <w:r>
        <w:rPr>
          <w:b/>
          <w:bCs/>
        </w:rPr>
        <w:t>3</w:t>
      </w:r>
      <w:r>
        <w:rPr>
          <w:rFonts w:hint="eastAsia" w:cs="宋体"/>
          <w:b/>
          <w:bCs/>
        </w:rPr>
        <w:t>：评标委员会签到表</w:t>
      </w:r>
    </w:p>
    <w:p>
      <w:pPr>
        <w:spacing w:line="440" w:lineRule="exact"/>
        <w:jc w:val="center"/>
        <w:rPr>
          <w:rFonts w:eastAsia="黑体"/>
          <w:sz w:val="28"/>
          <w:szCs w:val="28"/>
        </w:rPr>
      </w:pPr>
      <w:r>
        <w:rPr>
          <w:rFonts w:hint="eastAsia" w:eastAsia="黑体" w:cs="黑体"/>
          <w:sz w:val="28"/>
          <w:szCs w:val="28"/>
        </w:rPr>
        <w:t>评标委员会签到表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pPr>
            <w:r>
              <w:rPr>
                <w:rFonts w:hint="eastAsia" w:cs="宋体"/>
              </w:rPr>
              <w:t>序号</w:t>
            </w:r>
          </w:p>
        </w:tc>
        <w:tc>
          <w:tcPr>
            <w:tcW w:w="1624" w:type="dxa"/>
            <w:vAlign w:val="center"/>
          </w:tcPr>
          <w:p>
            <w:pPr>
              <w:spacing w:line="440" w:lineRule="exact"/>
              <w:jc w:val="center"/>
            </w:pPr>
            <w:r>
              <w:rPr>
                <w:rFonts w:hint="eastAsia" w:cs="宋体"/>
              </w:rPr>
              <w:t>姓名</w:t>
            </w:r>
          </w:p>
        </w:tc>
        <w:tc>
          <w:tcPr>
            <w:tcW w:w="1624" w:type="dxa"/>
            <w:vAlign w:val="center"/>
          </w:tcPr>
          <w:p>
            <w:pPr>
              <w:spacing w:line="440" w:lineRule="exact"/>
              <w:jc w:val="center"/>
            </w:pPr>
            <w:r>
              <w:rPr>
                <w:rFonts w:hint="eastAsia" w:cs="宋体"/>
              </w:rPr>
              <w:t>职称</w:t>
            </w:r>
          </w:p>
        </w:tc>
        <w:tc>
          <w:tcPr>
            <w:tcW w:w="4543" w:type="dxa"/>
            <w:vAlign w:val="center"/>
          </w:tcPr>
          <w:p>
            <w:pPr>
              <w:spacing w:line="440" w:lineRule="exact"/>
              <w:jc w:val="center"/>
            </w:pPr>
            <w:r>
              <w:rPr>
                <w:rFonts w:hint="eastAsia" w:cs="宋体"/>
              </w:rPr>
              <w:t>工作单位</w:t>
            </w:r>
          </w:p>
        </w:tc>
        <w:tc>
          <w:tcPr>
            <w:tcW w:w="1980" w:type="dxa"/>
            <w:vAlign w:val="center"/>
          </w:tcPr>
          <w:p>
            <w:pPr>
              <w:spacing w:line="440" w:lineRule="exact"/>
              <w:jc w:val="center"/>
            </w:pPr>
            <w:r>
              <w:rPr>
                <w:rFonts w:hint="eastAsia" w:cs="宋体"/>
              </w:rPr>
              <w:t>专家证号码</w:t>
            </w:r>
          </w:p>
        </w:tc>
        <w:tc>
          <w:tcPr>
            <w:tcW w:w="1912" w:type="dxa"/>
            <w:vAlign w:val="center"/>
          </w:tcPr>
          <w:p>
            <w:pPr>
              <w:spacing w:line="440" w:lineRule="exact"/>
              <w:jc w:val="center"/>
            </w:pPr>
            <w:r>
              <w:rPr>
                <w:rFonts w:hint="eastAsia" w:cs="宋体"/>
              </w:rPr>
              <w:t>联系电话</w:t>
            </w:r>
          </w:p>
        </w:tc>
        <w:tc>
          <w:tcPr>
            <w:tcW w:w="1688" w:type="dxa"/>
            <w:vAlign w:val="center"/>
          </w:tcPr>
          <w:p>
            <w:pPr>
              <w:spacing w:line="440" w:lineRule="exact"/>
              <w:jc w:val="center"/>
            </w:pPr>
            <w:r>
              <w:rPr>
                <w:rFonts w:hint="eastAsia" w:cs="宋体"/>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1</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2</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3</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4</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5</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6</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7</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bl>
    <w:p>
      <w:pPr>
        <w:spacing w:line="440" w:lineRule="exact"/>
      </w:pPr>
    </w:p>
    <w:p>
      <w:pPr>
        <w:spacing w:line="440" w:lineRule="exact"/>
        <w:rPr>
          <w:rFonts w:eastAsia="黑体"/>
        </w:rPr>
        <w:sectPr>
          <w:pgSz w:w="16838" w:h="11906" w:orient="landscape"/>
          <w:pgMar w:top="1440" w:right="1440" w:bottom="1440" w:left="1797" w:header="851" w:footer="851" w:gutter="0"/>
          <w:cols w:space="720" w:num="1"/>
          <w:docGrid w:linePitch="312" w:charSpace="0"/>
        </w:sectPr>
      </w:pPr>
    </w:p>
    <w:p>
      <w:pPr>
        <w:spacing w:line="440" w:lineRule="exact"/>
        <w:jc w:val="center"/>
      </w:pPr>
      <w:r>
        <w:rPr>
          <w:rFonts w:hint="eastAsia" w:eastAsia="黑体" w:cs="黑体"/>
          <w:sz w:val="28"/>
          <w:szCs w:val="28"/>
        </w:rPr>
        <w:t>资格审查评审记录表（有限数量制）</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360"/>
        <w:gridCol w:w="1292"/>
        <w:gridCol w:w="1082"/>
        <w:gridCol w:w="1082"/>
        <w:gridCol w:w="1082"/>
        <w:gridCol w:w="1083"/>
        <w:gridCol w:w="1082"/>
        <w:gridCol w:w="1082"/>
        <w:gridCol w:w="108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38" w:type="dxa"/>
            <w:vAlign w:val="center"/>
          </w:tcPr>
          <w:p>
            <w:pPr>
              <w:spacing w:line="440" w:lineRule="atLeast"/>
              <w:jc w:val="center"/>
            </w:pPr>
            <w:r>
              <w:rPr>
                <w:rFonts w:hint="eastAsia" w:cs="宋体"/>
              </w:rPr>
              <w:t>序号</w:t>
            </w:r>
          </w:p>
        </w:tc>
        <w:tc>
          <w:tcPr>
            <w:tcW w:w="3360" w:type="dxa"/>
            <w:vAlign w:val="center"/>
          </w:tcPr>
          <w:p>
            <w:pPr>
              <w:spacing w:line="440" w:lineRule="atLeast"/>
              <w:jc w:val="center"/>
            </w:pPr>
            <w:r>
              <w:rPr>
                <w:rFonts w:hint="eastAsia" w:cs="宋体"/>
              </w:rPr>
              <w:t>评审因素</w:t>
            </w:r>
          </w:p>
        </w:tc>
        <w:tc>
          <w:tcPr>
            <w:tcW w:w="9950" w:type="dxa"/>
            <w:gridSpan w:val="9"/>
            <w:vAlign w:val="center"/>
          </w:tcPr>
          <w:p>
            <w:pPr>
              <w:spacing w:line="440" w:lineRule="atLeast"/>
              <w:jc w:val="center"/>
            </w:pPr>
            <w:r>
              <w:rPr>
                <w:rFonts w:hint="eastAsia"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1</w:t>
            </w:r>
          </w:p>
        </w:tc>
        <w:tc>
          <w:tcPr>
            <w:tcW w:w="3360" w:type="dxa"/>
          </w:tcPr>
          <w:p>
            <w:pPr>
              <w:spacing w:line="380" w:lineRule="atLeast"/>
              <w:jc w:val="center"/>
            </w:pPr>
            <w:r>
              <w:rPr>
                <w:rFonts w:hint="eastAsia" w:cs="宋体"/>
              </w:rPr>
              <w:t>（一）企业基本情况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38" w:type="dxa"/>
            <w:vAlign w:val="center"/>
          </w:tcPr>
          <w:p>
            <w:pPr>
              <w:spacing w:line="380" w:lineRule="atLeast"/>
              <w:jc w:val="center"/>
              <w:rPr>
                <w:u w:val="single"/>
              </w:rPr>
            </w:pPr>
            <w:r>
              <w:rPr>
                <w:u w:val="single"/>
              </w:rPr>
              <w:t>2</w:t>
            </w:r>
          </w:p>
        </w:tc>
        <w:tc>
          <w:tcPr>
            <w:tcW w:w="3360" w:type="dxa"/>
          </w:tcPr>
          <w:p>
            <w:pPr>
              <w:spacing w:line="380" w:lineRule="atLeast"/>
              <w:jc w:val="center"/>
            </w:pPr>
            <w:r>
              <w:rPr>
                <w:rFonts w:hint="eastAsia" w:cs="宋体"/>
              </w:rPr>
              <w:t>（二）企业诚信情况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3</w:t>
            </w:r>
          </w:p>
        </w:tc>
        <w:tc>
          <w:tcPr>
            <w:tcW w:w="3360" w:type="dxa"/>
          </w:tcPr>
          <w:p>
            <w:pPr>
              <w:spacing w:line="380" w:lineRule="atLeast"/>
              <w:jc w:val="center"/>
            </w:pPr>
            <w:r>
              <w:rPr>
                <w:rFonts w:hint="eastAsia" w:cs="宋体"/>
              </w:rPr>
              <w:t>（三）项目经理情况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4</w:t>
            </w:r>
          </w:p>
        </w:tc>
        <w:tc>
          <w:tcPr>
            <w:tcW w:w="3360" w:type="dxa"/>
          </w:tcPr>
          <w:p>
            <w:pPr>
              <w:spacing w:line="380" w:lineRule="atLeast"/>
              <w:jc w:val="center"/>
            </w:pPr>
            <w:r>
              <w:rPr>
                <w:rFonts w:hint="eastAsia" w:cs="宋体"/>
              </w:rPr>
              <w:t>（四）技术负责人情况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5</w:t>
            </w:r>
          </w:p>
        </w:tc>
        <w:tc>
          <w:tcPr>
            <w:tcW w:w="3360" w:type="dxa"/>
          </w:tcPr>
          <w:p>
            <w:pPr>
              <w:spacing w:line="380" w:lineRule="atLeast"/>
              <w:jc w:val="center"/>
              <w:rPr>
                <w:u w:val="single"/>
              </w:rPr>
            </w:pPr>
            <w:r>
              <w:rPr>
                <w:rFonts w:hint="eastAsia" w:cs="宋体"/>
              </w:rPr>
              <w:t>（五）拟投入本工程管理人员情况（满分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6</w:t>
            </w:r>
          </w:p>
        </w:tc>
        <w:tc>
          <w:tcPr>
            <w:tcW w:w="3360" w:type="dxa"/>
          </w:tcPr>
          <w:p>
            <w:pPr>
              <w:spacing w:line="380" w:lineRule="atLeast"/>
              <w:jc w:val="center"/>
            </w:pPr>
            <w:r>
              <w:rPr>
                <w:rFonts w:hint="eastAsia" w:cs="宋体"/>
              </w:rPr>
              <w:t>（六）拟投入施工机械设备情况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7</w:t>
            </w:r>
          </w:p>
        </w:tc>
        <w:tc>
          <w:tcPr>
            <w:tcW w:w="3360" w:type="dxa"/>
          </w:tcPr>
          <w:p>
            <w:pPr>
              <w:spacing w:line="380" w:lineRule="atLeast"/>
              <w:jc w:val="center"/>
            </w:pPr>
            <w:r>
              <w:rPr>
                <w:rFonts w:hint="eastAsia" w:cs="宋体"/>
              </w:rPr>
              <w:t>（七）企业财务状况</w:t>
            </w:r>
          </w:p>
          <w:p>
            <w:pPr>
              <w:spacing w:line="380" w:lineRule="atLeast"/>
              <w:jc w:val="center"/>
              <w:rPr>
                <w:u w:val="single"/>
              </w:rPr>
            </w:pPr>
            <w:r>
              <w:rPr>
                <w:rFonts w:hint="eastAsia" w:cs="宋体"/>
              </w:rPr>
              <w:t>（满分</w:t>
            </w:r>
            <w:r>
              <w:rPr>
                <w:u w:val="single"/>
              </w:rPr>
              <w:t xml:space="preserve">     </w:t>
            </w:r>
            <w:r>
              <w:rPr>
                <w:rFonts w:hint="eastAsia" w:cs="宋体"/>
              </w:rPr>
              <w:t>分）</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80" w:lineRule="atLeast"/>
              <w:jc w:val="center"/>
              <w:rPr>
                <w:u w:val="single"/>
              </w:rPr>
            </w:pPr>
            <w:r>
              <w:rPr>
                <w:u w:val="single"/>
              </w:rPr>
              <w:t>8</w:t>
            </w:r>
          </w:p>
        </w:tc>
        <w:tc>
          <w:tcPr>
            <w:tcW w:w="3360" w:type="dxa"/>
          </w:tcPr>
          <w:p>
            <w:pPr>
              <w:spacing w:line="380" w:lineRule="atLeast"/>
              <w:jc w:val="center"/>
              <w:rPr>
                <w:u w:val="single"/>
              </w:rPr>
            </w:pPr>
            <w:r>
              <w:t>……</w:t>
            </w:r>
          </w:p>
        </w:tc>
        <w:tc>
          <w:tcPr>
            <w:tcW w:w="129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2" w:type="dxa"/>
            <w:vAlign w:val="center"/>
          </w:tcPr>
          <w:p>
            <w:pPr>
              <w:spacing w:line="380" w:lineRule="atLeast"/>
              <w:jc w:val="center"/>
              <w:rPr>
                <w:u w:val="single"/>
              </w:rPr>
            </w:pPr>
          </w:p>
        </w:tc>
        <w:tc>
          <w:tcPr>
            <w:tcW w:w="1083" w:type="dxa"/>
            <w:vAlign w:val="center"/>
          </w:tcPr>
          <w:p>
            <w:pPr>
              <w:spacing w:line="380" w:lineRule="atLeast"/>
              <w:jc w:val="center"/>
              <w:rPr>
                <w:u w:val="single"/>
              </w:rPr>
            </w:pPr>
          </w:p>
        </w:tc>
      </w:tr>
    </w:tbl>
    <w:p>
      <w:pPr>
        <w:spacing w:line="380" w:lineRule="atLeast"/>
        <w:rPr>
          <w:rFonts w:eastAsia="楷体_GB2312"/>
        </w:rPr>
      </w:pPr>
      <w:r>
        <w:rPr>
          <w:rFonts w:hint="eastAsia" w:eastAsia="楷体_GB2312" w:cs="楷体_GB2312"/>
        </w:rPr>
        <w:t>【备注：根据评分办法的资格审查标准调整本表】</w:t>
      </w:r>
    </w:p>
    <w:p>
      <w:pPr>
        <w:spacing w:line="380" w:lineRule="atLeast"/>
      </w:pPr>
    </w:p>
    <w:p>
      <w:pPr>
        <w:spacing w:line="380" w:lineRule="atLeast"/>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rPr>
          <w:b/>
          <w:bCs/>
        </w:rPr>
      </w:pPr>
      <w:r>
        <w:rPr>
          <w:rFonts w:eastAsia="黑体"/>
        </w:rPr>
        <w:br w:type="page"/>
      </w:r>
      <w:r>
        <w:rPr>
          <w:rFonts w:hint="eastAsia" w:cs="宋体"/>
          <w:b/>
          <w:bCs/>
        </w:rPr>
        <w:t>附表</w:t>
      </w:r>
      <w:r>
        <w:rPr>
          <w:b/>
          <w:bCs/>
        </w:rPr>
        <w:t>A-5</w:t>
      </w:r>
      <w:r>
        <w:rPr>
          <w:rFonts w:hint="eastAsia" w:cs="宋体"/>
          <w:b/>
          <w:bCs/>
        </w:rPr>
        <w:t>：形式评审记录表</w:t>
      </w:r>
    </w:p>
    <w:p>
      <w:pPr>
        <w:spacing w:line="440" w:lineRule="exact"/>
        <w:jc w:val="center"/>
      </w:pPr>
      <w:r>
        <w:rPr>
          <w:rFonts w:hint="eastAsia" w:eastAsia="黑体" w:cs="黑体"/>
          <w:sz w:val="28"/>
          <w:szCs w:val="28"/>
        </w:rPr>
        <w:t>形式评审记录表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vAlign w:val="center"/>
          </w:tcPr>
          <w:p>
            <w:pPr>
              <w:spacing w:afterLines="30" w:line="440" w:lineRule="exact"/>
            </w:pPr>
            <w:r>
              <w:rPr>
                <w:rFonts w:hint="eastAsia" w:cs="宋体"/>
              </w:rPr>
              <w:t>序号</w:t>
            </w:r>
          </w:p>
        </w:tc>
        <w:tc>
          <w:tcPr>
            <w:tcW w:w="2156" w:type="dxa"/>
            <w:vAlign w:val="center"/>
          </w:tcPr>
          <w:p>
            <w:pPr>
              <w:spacing w:line="440" w:lineRule="exact"/>
              <w:jc w:val="center"/>
            </w:pPr>
            <w:r>
              <w:rPr>
                <w:rFonts w:hint="eastAsia" w:cs="宋体"/>
              </w:rPr>
              <w:t>评审因素</w:t>
            </w:r>
          </w:p>
        </w:tc>
        <w:tc>
          <w:tcPr>
            <w:tcW w:w="10776" w:type="dxa"/>
            <w:gridSpan w:val="9"/>
            <w:vAlign w:val="center"/>
          </w:tcPr>
          <w:p>
            <w:pPr>
              <w:spacing w:line="440" w:lineRule="exact"/>
              <w:jc w:val="center"/>
            </w:pPr>
            <w:r>
              <w:rPr>
                <w:rFonts w:hint="eastAsia"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1</w:t>
            </w:r>
          </w:p>
        </w:tc>
        <w:tc>
          <w:tcPr>
            <w:tcW w:w="2156" w:type="dxa"/>
            <w:vAlign w:val="center"/>
          </w:tcPr>
          <w:p>
            <w:pPr>
              <w:spacing w:line="440" w:lineRule="exact"/>
              <w:jc w:val="center"/>
            </w:pPr>
            <w:r>
              <w:rPr>
                <w:rFonts w:hint="eastAsia" w:cs="宋体"/>
              </w:rPr>
              <w:t>投标人名称</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2</w:t>
            </w:r>
          </w:p>
        </w:tc>
        <w:tc>
          <w:tcPr>
            <w:tcW w:w="2156" w:type="dxa"/>
            <w:vAlign w:val="center"/>
          </w:tcPr>
          <w:p>
            <w:pPr>
              <w:spacing w:line="440" w:lineRule="exact"/>
              <w:jc w:val="center"/>
            </w:pPr>
            <w:r>
              <w:rPr>
                <w:rFonts w:hint="eastAsia" w:cs="宋体"/>
              </w:rPr>
              <w:t>投标函签字盖章</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3</w:t>
            </w:r>
          </w:p>
        </w:tc>
        <w:tc>
          <w:tcPr>
            <w:tcW w:w="2156" w:type="dxa"/>
            <w:vAlign w:val="center"/>
          </w:tcPr>
          <w:p>
            <w:pPr>
              <w:spacing w:line="440" w:lineRule="exact"/>
              <w:jc w:val="center"/>
            </w:pPr>
            <w:r>
              <w:rPr>
                <w:rFonts w:hint="eastAsia" w:cs="宋体"/>
              </w:rPr>
              <w:t>投标文件格式</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4</w:t>
            </w:r>
          </w:p>
        </w:tc>
        <w:tc>
          <w:tcPr>
            <w:tcW w:w="2156" w:type="dxa"/>
            <w:vAlign w:val="center"/>
          </w:tcPr>
          <w:p>
            <w:pPr>
              <w:spacing w:line="440" w:lineRule="exact"/>
              <w:jc w:val="center"/>
            </w:pPr>
            <w:r>
              <w:rPr>
                <w:rFonts w:hint="eastAsia" w:cs="宋体"/>
              </w:rPr>
              <w:t>联合体投标人（如有）</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5</w:t>
            </w:r>
          </w:p>
        </w:tc>
        <w:tc>
          <w:tcPr>
            <w:tcW w:w="2156" w:type="dxa"/>
            <w:vAlign w:val="center"/>
          </w:tcPr>
          <w:p>
            <w:pPr>
              <w:spacing w:line="440" w:lineRule="exact"/>
              <w:jc w:val="center"/>
            </w:pPr>
            <w:r>
              <w:rPr>
                <w:rFonts w:hint="eastAsia" w:cs="宋体"/>
              </w:rPr>
              <w:t>报价唯一</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r>
              <w:rPr>
                <w:rFonts w:eastAsia="黑体"/>
              </w:rPr>
              <w:t>6</w:t>
            </w:r>
          </w:p>
        </w:tc>
        <w:tc>
          <w:tcPr>
            <w:tcW w:w="2156" w:type="dxa"/>
            <w:vAlign w:val="center"/>
          </w:tcPr>
          <w:p>
            <w:pPr>
              <w:spacing w:line="440" w:lineRule="exact"/>
              <w:jc w:val="center"/>
            </w:pPr>
            <w:r>
              <w:t>……</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eastAsia="黑体"/>
              </w:rPr>
            </w:pPr>
          </w:p>
        </w:tc>
        <w:tc>
          <w:tcPr>
            <w:tcW w:w="2156" w:type="dxa"/>
            <w:vAlign w:val="center"/>
          </w:tcPr>
          <w:p>
            <w:pPr>
              <w:spacing w:line="440" w:lineRule="exact"/>
              <w:jc w:val="center"/>
            </w:pPr>
            <w:r>
              <w:rPr>
                <w:rFonts w:hint="eastAsia" w:cs="宋体"/>
              </w:rPr>
              <w:t>是否通过评审</w:t>
            </w: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c>
          <w:tcPr>
            <w:tcW w:w="1197" w:type="dxa"/>
            <w:vAlign w:val="center"/>
          </w:tcPr>
          <w:p>
            <w:pPr>
              <w:spacing w:line="440" w:lineRule="exact"/>
              <w:jc w:val="center"/>
            </w:pPr>
          </w:p>
        </w:tc>
        <w:tc>
          <w:tcPr>
            <w:tcW w:w="1197" w:type="dxa"/>
            <w:vAlign w:val="center"/>
          </w:tcPr>
          <w:p>
            <w:pPr>
              <w:spacing w:line="440" w:lineRule="exact"/>
              <w:jc w:val="center"/>
            </w:pPr>
          </w:p>
        </w:tc>
        <w:tc>
          <w:tcPr>
            <w:tcW w:w="1198" w:type="dxa"/>
            <w:vAlign w:val="center"/>
          </w:tcPr>
          <w:p>
            <w:pPr>
              <w:spacing w:line="440" w:lineRule="exact"/>
              <w:jc w:val="center"/>
            </w:pPr>
          </w:p>
        </w:tc>
      </w:tr>
    </w:tbl>
    <w:p>
      <w:pPr>
        <w:spacing w:line="440" w:lineRule="exact"/>
        <w:rPr>
          <w:rFonts w:eastAsia="楷体_GB2312"/>
        </w:rPr>
      </w:pPr>
      <w:r>
        <w:rPr>
          <w:rFonts w:hint="eastAsia" w:eastAsia="楷体_GB2312" w:cs="楷体_GB2312"/>
        </w:rPr>
        <w:t>【备注：本表可根据评分办法的需要进行调整】</w:t>
      </w:r>
    </w:p>
    <w:p>
      <w:pPr>
        <w:spacing w:line="440" w:lineRule="exact"/>
      </w:pPr>
    </w:p>
    <w:p>
      <w:pPr>
        <w:spacing w:line="440" w:lineRule="exact"/>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rPr>
          <w:b/>
          <w:bCs/>
        </w:rPr>
      </w:pPr>
      <w:r>
        <w:br w:type="page"/>
      </w:r>
      <w:r>
        <w:rPr>
          <w:rFonts w:hint="eastAsia" w:cs="宋体"/>
          <w:b/>
          <w:bCs/>
        </w:rPr>
        <w:t>附表</w:t>
      </w:r>
      <w:r>
        <w:rPr>
          <w:b/>
          <w:bCs/>
        </w:rPr>
        <w:t>A-6</w:t>
      </w:r>
      <w:r>
        <w:rPr>
          <w:rFonts w:hint="eastAsia" w:cs="宋体"/>
          <w:b/>
          <w:bCs/>
        </w:rPr>
        <w:t>：响应性评审记录表</w:t>
      </w:r>
    </w:p>
    <w:p>
      <w:pPr>
        <w:spacing w:line="440" w:lineRule="exact"/>
        <w:jc w:val="center"/>
      </w:pPr>
      <w:r>
        <w:rPr>
          <w:rFonts w:hint="eastAsia" w:eastAsia="黑体" w:cs="黑体"/>
          <w:sz w:val="28"/>
          <w:szCs w:val="28"/>
        </w:rPr>
        <w:t>响应性评审记录表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pPr>
            <w:r>
              <w:rPr>
                <w:rFonts w:hint="eastAsia" w:cs="宋体"/>
              </w:rPr>
              <w:t>序号</w:t>
            </w:r>
          </w:p>
        </w:tc>
        <w:tc>
          <w:tcPr>
            <w:tcW w:w="2156" w:type="dxa"/>
            <w:vMerge w:val="restart"/>
            <w:vAlign w:val="center"/>
          </w:tcPr>
          <w:p>
            <w:pPr>
              <w:jc w:val="center"/>
            </w:pPr>
            <w:r>
              <w:rPr>
                <w:rFonts w:hint="eastAsia" w:cs="宋体"/>
              </w:rPr>
              <w:t>评审因素</w:t>
            </w:r>
          </w:p>
        </w:tc>
        <w:tc>
          <w:tcPr>
            <w:tcW w:w="10776" w:type="dxa"/>
            <w:gridSpan w:val="9"/>
            <w:vAlign w:val="center"/>
          </w:tcPr>
          <w:p>
            <w:pPr>
              <w:jc w:val="center"/>
            </w:pPr>
            <w:r>
              <w:rPr>
                <w:rFonts w:hint="eastAsia"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rPr>
            </w:pPr>
          </w:p>
        </w:tc>
        <w:tc>
          <w:tcPr>
            <w:tcW w:w="2156" w:type="dxa"/>
            <w:vMerge w:val="continue"/>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1</w:t>
            </w:r>
          </w:p>
        </w:tc>
        <w:tc>
          <w:tcPr>
            <w:tcW w:w="2156" w:type="dxa"/>
            <w:vAlign w:val="center"/>
          </w:tcPr>
          <w:p>
            <w:pPr>
              <w:spacing w:line="360" w:lineRule="atLeast"/>
              <w:jc w:val="center"/>
            </w:pPr>
            <w:r>
              <w:rPr>
                <w:rFonts w:hint="eastAsia" w:cs="宋体"/>
              </w:rPr>
              <w:t>投标内容</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2</w:t>
            </w:r>
          </w:p>
        </w:tc>
        <w:tc>
          <w:tcPr>
            <w:tcW w:w="2156" w:type="dxa"/>
            <w:vAlign w:val="center"/>
          </w:tcPr>
          <w:p>
            <w:pPr>
              <w:spacing w:line="360" w:lineRule="atLeast"/>
              <w:jc w:val="center"/>
            </w:pPr>
            <w:r>
              <w:rPr>
                <w:rFonts w:hint="eastAsia" w:cs="宋体"/>
              </w:rPr>
              <w:t>工期</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3</w:t>
            </w:r>
          </w:p>
        </w:tc>
        <w:tc>
          <w:tcPr>
            <w:tcW w:w="2156" w:type="dxa"/>
            <w:vAlign w:val="center"/>
          </w:tcPr>
          <w:p>
            <w:pPr>
              <w:spacing w:line="360" w:lineRule="atLeast"/>
              <w:jc w:val="center"/>
            </w:pPr>
            <w:r>
              <w:rPr>
                <w:rFonts w:hint="eastAsia" w:cs="宋体"/>
              </w:rPr>
              <w:t>工程质量</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4</w:t>
            </w:r>
          </w:p>
        </w:tc>
        <w:tc>
          <w:tcPr>
            <w:tcW w:w="2156" w:type="dxa"/>
            <w:vAlign w:val="center"/>
          </w:tcPr>
          <w:p>
            <w:pPr>
              <w:spacing w:line="360" w:lineRule="atLeast"/>
              <w:jc w:val="center"/>
            </w:pPr>
            <w:r>
              <w:rPr>
                <w:rFonts w:hint="eastAsia" w:cs="宋体"/>
              </w:rPr>
              <w:t>投标有效期</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5</w:t>
            </w:r>
          </w:p>
        </w:tc>
        <w:tc>
          <w:tcPr>
            <w:tcW w:w="2156" w:type="dxa"/>
            <w:vAlign w:val="center"/>
          </w:tcPr>
          <w:p>
            <w:pPr>
              <w:spacing w:line="360" w:lineRule="atLeast"/>
              <w:jc w:val="center"/>
            </w:pPr>
            <w:r>
              <w:rPr>
                <w:rFonts w:hint="eastAsia" w:cs="宋体"/>
              </w:rPr>
              <w:t>权利义务</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6</w:t>
            </w:r>
          </w:p>
        </w:tc>
        <w:tc>
          <w:tcPr>
            <w:tcW w:w="2156" w:type="dxa"/>
            <w:vAlign w:val="center"/>
          </w:tcPr>
          <w:p>
            <w:pPr>
              <w:spacing w:line="360" w:lineRule="atLeast"/>
              <w:jc w:val="center"/>
            </w:pPr>
            <w:r>
              <w:rPr>
                <w:rFonts w:hint="eastAsia" w:cs="宋体"/>
              </w:rPr>
              <w:t>技术标准和要求</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7</w:t>
            </w:r>
          </w:p>
        </w:tc>
        <w:tc>
          <w:tcPr>
            <w:tcW w:w="2156" w:type="dxa"/>
            <w:vAlign w:val="center"/>
          </w:tcPr>
          <w:p>
            <w:pPr>
              <w:spacing w:line="360" w:lineRule="atLeast"/>
              <w:jc w:val="center"/>
            </w:pPr>
            <w:r>
              <w:rPr>
                <w:rFonts w:hint="eastAsia" w:cs="宋体"/>
              </w:rPr>
              <w:t>投标价格</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8</w:t>
            </w:r>
          </w:p>
        </w:tc>
        <w:tc>
          <w:tcPr>
            <w:tcW w:w="2156" w:type="dxa"/>
            <w:vAlign w:val="center"/>
          </w:tcPr>
          <w:p>
            <w:pPr>
              <w:spacing w:line="360" w:lineRule="atLeast"/>
              <w:jc w:val="center"/>
            </w:pPr>
            <w:r>
              <w:rPr>
                <w:rFonts w:hint="eastAsia" w:cs="宋体"/>
              </w:rPr>
              <w:t>分包计划（如有）</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9</w:t>
            </w:r>
          </w:p>
        </w:tc>
        <w:tc>
          <w:tcPr>
            <w:tcW w:w="2156" w:type="dxa"/>
            <w:vAlign w:val="center"/>
          </w:tcPr>
          <w:p>
            <w:pPr>
              <w:spacing w:line="360" w:lineRule="atLeast"/>
              <w:jc w:val="center"/>
            </w:pPr>
            <w:r>
              <w:rPr>
                <w:rFonts w:hint="eastAsia" w:cs="宋体"/>
              </w:rPr>
              <w:t>已标价工程量清单</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10</w:t>
            </w:r>
          </w:p>
        </w:tc>
        <w:tc>
          <w:tcPr>
            <w:tcW w:w="2156" w:type="dxa"/>
            <w:vAlign w:val="center"/>
          </w:tcPr>
          <w:p>
            <w:pPr>
              <w:spacing w:line="360" w:lineRule="atLeast"/>
              <w:jc w:val="center"/>
            </w:pPr>
            <w:r>
              <w:t>……</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pPr>
            <w:r>
              <w:rPr>
                <w:rFonts w:hint="eastAsia" w:cs="宋体"/>
              </w:rPr>
              <w:t>是否通过评审</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hint="eastAsia" w:eastAsia="楷体_GB2312" w:cs="楷体_GB2312"/>
        </w:rPr>
        <w:t>【备注：本表可根据评分办法需要分为商务标响应性评审记录表和技术标响应性评审记录表】</w:t>
      </w:r>
    </w:p>
    <w:p>
      <w:pPr>
        <w:spacing w:line="360" w:lineRule="exact"/>
      </w:pPr>
    </w:p>
    <w:p>
      <w:pPr>
        <w:spacing w:line="360" w:lineRule="exact"/>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rPr>
          <w:b/>
          <w:bCs/>
        </w:rPr>
      </w:pPr>
      <w:r>
        <w:rPr>
          <w:rFonts w:eastAsia="黑体"/>
        </w:rPr>
        <w:br w:type="page"/>
      </w:r>
      <w:r>
        <w:rPr>
          <w:rFonts w:hint="eastAsia" w:cs="宋体"/>
          <w:b/>
          <w:bCs/>
        </w:rPr>
        <w:t>附表</w:t>
      </w:r>
      <w:r>
        <w:rPr>
          <w:b/>
          <w:bCs/>
        </w:rPr>
        <w:t>A-7</w:t>
      </w:r>
      <w:r>
        <w:rPr>
          <w:rFonts w:hint="eastAsia" w:cs="宋体"/>
          <w:b/>
          <w:bCs/>
        </w:rPr>
        <w:t>：技术标评分记录表</w:t>
      </w:r>
    </w:p>
    <w:p>
      <w:pPr>
        <w:spacing w:line="440" w:lineRule="exact"/>
        <w:jc w:val="center"/>
        <w:outlineLvl w:val="0"/>
      </w:pPr>
      <w:r>
        <w:rPr>
          <w:rFonts w:hint="eastAsia" w:eastAsia="黑体" w:cs="黑体"/>
          <w:sz w:val="28"/>
          <w:szCs w:val="28"/>
        </w:rPr>
        <w:t>（一）技术标评分记录表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spacing w:line="360" w:lineRule="auto"/>
              <w:jc w:val="center"/>
            </w:pPr>
            <w:r>
              <w:rPr>
                <w:rFonts w:hint="eastAsia" w:cs="宋体"/>
              </w:rPr>
              <w:t>序号</w:t>
            </w:r>
          </w:p>
        </w:tc>
        <w:tc>
          <w:tcPr>
            <w:tcW w:w="2780" w:type="dxa"/>
            <w:vMerge w:val="restart"/>
            <w:vAlign w:val="center"/>
          </w:tcPr>
          <w:p>
            <w:pPr>
              <w:spacing w:line="360" w:lineRule="auto"/>
              <w:jc w:val="center"/>
            </w:pPr>
            <w:r>
              <w:rPr>
                <w:rFonts w:hint="eastAsia" w:cs="宋体"/>
              </w:rPr>
              <w:t>评审因素</w:t>
            </w:r>
          </w:p>
        </w:tc>
        <w:tc>
          <w:tcPr>
            <w:tcW w:w="10152" w:type="dxa"/>
            <w:gridSpan w:val="9"/>
            <w:vAlign w:val="center"/>
          </w:tcPr>
          <w:p>
            <w:pPr>
              <w:spacing w:line="360" w:lineRule="auto"/>
              <w:jc w:val="center"/>
            </w:pPr>
            <w:r>
              <w:rPr>
                <w:rFonts w:hint="eastAsia"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continue"/>
            <w:vAlign w:val="center"/>
          </w:tcPr>
          <w:p>
            <w:pPr>
              <w:spacing w:line="360" w:lineRule="auto"/>
              <w:jc w:val="center"/>
              <w:rPr>
                <w:rFonts w:eastAsia="黑体"/>
              </w:rPr>
            </w:pPr>
          </w:p>
        </w:tc>
        <w:tc>
          <w:tcPr>
            <w:tcW w:w="2780" w:type="dxa"/>
            <w:vMerge w:val="continue"/>
            <w:vAlign w:val="center"/>
          </w:tcPr>
          <w:p>
            <w:pPr>
              <w:spacing w:line="360" w:lineRule="auto"/>
              <w:jc w:val="center"/>
              <w:rPr>
                <w:kern w:val="0"/>
              </w:rP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vAlign w:val="center"/>
          </w:tcPr>
          <w:p>
            <w:pPr>
              <w:spacing w:line="360" w:lineRule="auto"/>
              <w:jc w:val="center"/>
              <w:rPr>
                <w:rFonts w:eastAsia="黑体"/>
              </w:rPr>
            </w:pPr>
            <w:r>
              <w:rPr>
                <w:rFonts w:eastAsia="黑体"/>
              </w:rPr>
              <w:t>1</w:t>
            </w:r>
            <w:r>
              <w:rPr>
                <w:rFonts w:hint="eastAsia" w:eastAsia="黑体" w:cs="黑体"/>
              </w:rPr>
              <w:t>、</w:t>
            </w:r>
            <w:r>
              <w:rPr>
                <w:rFonts w:hint="eastAsia" w:cs="宋体"/>
              </w:rPr>
              <w:t>项目管理机构（满分</w:t>
            </w:r>
            <w:r>
              <w:t>20</w:t>
            </w:r>
            <w:r>
              <w:rPr>
                <w:rFonts w:hint="eastAsia" w:cs="宋体"/>
              </w:rPr>
              <w:t>）</w:t>
            </w:r>
          </w:p>
        </w:tc>
        <w:tc>
          <w:tcPr>
            <w:tcW w:w="2780" w:type="dxa"/>
            <w:vAlign w:val="center"/>
          </w:tcPr>
          <w:p>
            <w:pPr>
              <w:spacing w:line="360" w:lineRule="auto"/>
              <w:jc w:val="left"/>
            </w:pPr>
            <w:r>
              <w:rPr>
                <w:rFonts w:hint="eastAsia" w:cs="宋体"/>
                <w:kern w:val="0"/>
              </w:rPr>
              <w:t>（</w:t>
            </w:r>
            <w:r>
              <w:rPr>
                <w:kern w:val="0"/>
              </w:rPr>
              <w:t>1</w:t>
            </w:r>
            <w:r>
              <w:rPr>
                <w:rFonts w:hint="eastAsia" w:cs="宋体"/>
                <w:kern w:val="0"/>
              </w:rPr>
              <w:t>）项目经理任职资格与业绩、工作经历等</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spacing w:line="360" w:lineRule="auto"/>
              <w:jc w:val="center"/>
              <w:rPr>
                <w:rFonts w:eastAsia="黑体"/>
              </w:rPr>
            </w:pPr>
          </w:p>
        </w:tc>
        <w:tc>
          <w:tcPr>
            <w:tcW w:w="2780" w:type="dxa"/>
            <w:vAlign w:val="center"/>
          </w:tcPr>
          <w:p>
            <w:pPr>
              <w:spacing w:line="360" w:lineRule="auto"/>
              <w:jc w:val="left"/>
            </w:pPr>
            <w:r>
              <w:rPr>
                <w:rFonts w:hint="eastAsia" w:cs="宋体"/>
                <w:kern w:val="0"/>
              </w:rPr>
              <w:t>（</w:t>
            </w:r>
            <w:r>
              <w:rPr>
                <w:kern w:val="0"/>
              </w:rPr>
              <w:t>2</w:t>
            </w:r>
            <w:r>
              <w:rPr>
                <w:rFonts w:hint="eastAsia" w:cs="宋体"/>
                <w:kern w:val="0"/>
              </w:rPr>
              <w:t>）其他主要人员</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restart"/>
            <w:vAlign w:val="center"/>
          </w:tcPr>
          <w:p>
            <w:pPr>
              <w:spacing w:line="360" w:lineRule="auto"/>
              <w:jc w:val="center"/>
              <w:rPr>
                <w:rFonts w:eastAsia="黑体"/>
              </w:rPr>
            </w:pPr>
            <w:r>
              <w:t>2</w:t>
            </w:r>
            <w:r>
              <w:rPr>
                <w:rFonts w:hint="eastAsia" w:cs="宋体"/>
              </w:rPr>
              <w:t>、施工组织设计（满分</w:t>
            </w:r>
            <w:r>
              <w:t>80</w:t>
            </w:r>
            <w:r>
              <w:rPr>
                <w:rFonts w:hint="eastAsia" w:cs="宋体"/>
              </w:rPr>
              <w:t>）</w:t>
            </w:r>
          </w:p>
        </w:tc>
        <w:tc>
          <w:tcPr>
            <w:tcW w:w="2780" w:type="dxa"/>
            <w:vAlign w:val="center"/>
          </w:tcPr>
          <w:p>
            <w:pPr>
              <w:widowControl/>
              <w:spacing w:line="360" w:lineRule="auto"/>
              <w:jc w:val="left"/>
            </w:pPr>
            <w:r>
              <w:rPr>
                <w:rFonts w:hint="eastAsia" w:cs="宋体"/>
                <w:kern w:val="0"/>
              </w:rPr>
              <w:t>（</w:t>
            </w:r>
            <w:r>
              <w:rPr>
                <w:kern w:val="0"/>
              </w:rPr>
              <w:t>1</w:t>
            </w:r>
            <w:r>
              <w:rPr>
                <w:rFonts w:hint="eastAsia" w:cs="宋体"/>
                <w:kern w:val="0"/>
              </w:rPr>
              <w:t>）主要施工方法</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center"/>
            </w:pPr>
            <w:r>
              <w:rPr>
                <w:rFonts w:hint="eastAsia" w:cs="宋体"/>
                <w:kern w:val="0"/>
              </w:rPr>
              <w:t>（</w:t>
            </w:r>
            <w:r>
              <w:rPr>
                <w:kern w:val="0"/>
              </w:rPr>
              <w:t>2</w:t>
            </w:r>
            <w:r>
              <w:rPr>
                <w:rFonts w:hint="eastAsia" w:cs="宋体"/>
                <w:kern w:val="0"/>
              </w:rPr>
              <w:t>）拟投入的主要物资计划</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3</w:t>
            </w:r>
            <w:r>
              <w:rPr>
                <w:rFonts w:hint="eastAsia" w:cs="宋体"/>
                <w:kern w:val="0"/>
              </w:rPr>
              <w:t>）拟投入的主要施工机械、设备计划</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4</w:t>
            </w:r>
            <w:r>
              <w:rPr>
                <w:rFonts w:hint="eastAsia" w:cs="宋体"/>
                <w:kern w:val="0"/>
              </w:rPr>
              <w:t>）劳动力安排计划</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5</w:t>
            </w:r>
            <w:r>
              <w:rPr>
                <w:rFonts w:hint="eastAsia" w:cs="宋体"/>
                <w:kern w:val="0"/>
              </w:rPr>
              <w:t>）确保工程质量的技术组织措施</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6</w:t>
            </w:r>
            <w:r>
              <w:rPr>
                <w:rFonts w:hint="eastAsia" w:cs="宋体"/>
                <w:kern w:val="0"/>
              </w:rPr>
              <w:t>）确保安全生产的技术组织措施</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7</w:t>
            </w:r>
            <w:r>
              <w:rPr>
                <w:rFonts w:hint="eastAsia" w:cs="宋体"/>
                <w:kern w:val="0"/>
              </w:rPr>
              <w:t>）确保工期的技术组织措施</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8</w:t>
            </w:r>
            <w:r>
              <w:rPr>
                <w:rFonts w:hint="eastAsia" w:cs="宋体"/>
                <w:kern w:val="0"/>
              </w:rPr>
              <w:t>）确保文明施工的技术组织措施</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9</w:t>
            </w:r>
            <w:r>
              <w:rPr>
                <w:rFonts w:hint="eastAsia" w:cs="宋体"/>
                <w:kern w:val="0"/>
              </w:rPr>
              <w:t>）工程施工的重点和难点及保证措施</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10</w:t>
            </w:r>
            <w:r>
              <w:rPr>
                <w:rFonts w:hint="eastAsia" w:cs="宋体"/>
                <w:kern w:val="0"/>
              </w:rPr>
              <w:t>）施工总平面布置图</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line="360" w:lineRule="auto"/>
              <w:jc w:val="center"/>
              <w:rPr>
                <w:rFonts w:eastAsia="黑体"/>
              </w:rPr>
            </w:pPr>
          </w:p>
        </w:tc>
        <w:tc>
          <w:tcPr>
            <w:tcW w:w="2780" w:type="dxa"/>
            <w:vAlign w:val="center"/>
          </w:tcPr>
          <w:p>
            <w:pPr>
              <w:widowControl/>
              <w:spacing w:line="360" w:lineRule="auto"/>
              <w:jc w:val="left"/>
            </w:pPr>
            <w:r>
              <w:rPr>
                <w:rFonts w:hint="eastAsia" w:cs="宋体"/>
                <w:kern w:val="0"/>
              </w:rPr>
              <w:t>（</w:t>
            </w:r>
            <w:r>
              <w:rPr>
                <w:kern w:val="0"/>
              </w:rPr>
              <w:t>11</w:t>
            </w:r>
            <w:r>
              <w:rPr>
                <w:rFonts w:hint="eastAsia" w:cs="宋体"/>
                <w:kern w:val="0"/>
              </w:rPr>
              <w:t>）其他</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Merge w:val="continue"/>
            <w:vAlign w:val="center"/>
          </w:tcPr>
          <w:p>
            <w:pPr>
              <w:spacing w:line="360" w:lineRule="auto"/>
              <w:jc w:val="center"/>
              <w:rPr>
                <w:rFonts w:eastAsia="黑体"/>
              </w:rPr>
            </w:pPr>
          </w:p>
        </w:tc>
        <w:tc>
          <w:tcPr>
            <w:tcW w:w="2780" w:type="dxa"/>
            <w:vAlign w:val="center"/>
          </w:tcPr>
          <w:p>
            <w:pPr>
              <w:spacing w:line="360" w:lineRule="auto"/>
              <w:jc w:val="left"/>
            </w:pPr>
            <w:r>
              <w:rPr>
                <w:kern w:val="0"/>
              </w:rPr>
              <w:t>.........</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692" w:type="dxa"/>
            <w:gridSpan w:val="2"/>
            <w:vAlign w:val="center"/>
          </w:tcPr>
          <w:p>
            <w:pPr>
              <w:spacing w:line="360" w:lineRule="auto"/>
              <w:jc w:val="center"/>
              <w:rPr>
                <w:kern w:val="0"/>
              </w:rPr>
            </w:pPr>
            <w:r>
              <w:rPr>
                <w:rFonts w:hint="eastAsia" w:cs="宋体"/>
                <w:kern w:val="0"/>
              </w:rPr>
              <w:t>得分合计</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pPr>
            <w:r>
              <w:rPr>
                <w:rFonts w:hint="eastAsia" w:cs="宋体"/>
              </w:rPr>
              <w:t>技术标得分合计（满分</w:t>
            </w:r>
            <w:r>
              <w:rPr>
                <w:u w:val="single"/>
              </w:rPr>
              <w:t xml:space="preserve">       </w:t>
            </w:r>
            <w:r>
              <w:rPr>
                <w:rFonts w:hint="eastAsia" w:cs="宋体"/>
              </w:rPr>
              <w:t>）</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pPr>
            <w:r>
              <w:rPr>
                <w:rFonts w:hint="eastAsia" w:cs="宋体"/>
              </w:rPr>
              <w:t>技术标是否合格</w:t>
            </w: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c>
          <w:tcPr>
            <w:tcW w:w="1128" w:type="dxa"/>
            <w:vAlign w:val="center"/>
          </w:tcPr>
          <w:p>
            <w:pPr>
              <w:spacing w:line="360" w:lineRule="auto"/>
              <w:jc w:val="center"/>
            </w:pPr>
          </w:p>
        </w:tc>
      </w:tr>
    </w:tbl>
    <w:p>
      <w:pPr>
        <w:rPr>
          <w:rFonts w:eastAsia="楷体_GB2312"/>
        </w:rPr>
      </w:pPr>
      <w:r>
        <w:rPr>
          <w:rFonts w:hint="eastAsia" w:eastAsia="楷体_GB2312" w:cs="楷体_GB2312"/>
        </w:rPr>
        <w:t>【备注：本表可根据评分办法的需要进行调整】</w:t>
      </w:r>
    </w:p>
    <w:p>
      <w:pPr>
        <w:spacing w:line="440" w:lineRule="exact"/>
      </w:pPr>
    </w:p>
    <w:p>
      <w:pPr>
        <w:spacing w:line="440" w:lineRule="exact"/>
      </w:pPr>
      <w:r>
        <w:rPr>
          <w:rFonts w:hint="eastAsia" w:cs="宋体"/>
        </w:rPr>
        <w:t>评标委员会技术组评委签名：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afterLines="100"/>
      </w:pPr>
    </w:p>
    <w:p>
      <w:pPr>
        <w:spacing w:afterLines="100"/>
      </w:pPr>
    </w:p>
    <w:p>
      <w:pPr>
        <w:spacing w:afterLines="100"/>
        <w:sectPr>
          <w:pgSz w:w="16840" w:h="11907" w:orient="landscape"/>
          <w:pgMar w:top="1440" w:right="1440" w:bottom="1440" w:left="1797" w:header="851" w:footer="851" w:gutter="0"/>
          <w:cols w:space="720" w:num="1"/>
          <w:docGrid w:linePitch="312" w:charSpace="0"/>
        </w:sectPr>
      </w:pPr>
    </w:p>
    <w:p>
      <w:pPr>
        <w:jc w:val="center"/>
        <w:outlineLvl w:val="0"/>
        <w:rPr>
          <w:rFonts w:eastAsia="黑体"/>
          <w:sz w:val="28"/>
          <w:szCs w:val="28"/>
        </w:rPr>
      </w:pPr>
      <w:r>
        <w:rPr>
          <w:rFonts w:hint="eastAsia" w:eastAsia="黑体" w:cs="黑体"/>
          <w:sz w:val="28"/>
          <w:szCs w:val="28"/>
        </w:rPr>
        <w:t>（二）技术标评分汇总明细表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pPr>
            <w:r>
              <w:rPr>
                <w:rFonts w:hint="eastAsia" w:cs="宋体"/>
              </w:rPr>
              <w:t>评委序号和姓名</w:t>
            </w:r>
          </w:p>
        </w:tc>
        <w:tc>
          <w:tcPr>
            <w:tcW w:w="11639" w:type="dxa"/>
            <w:gridSpan w:val="7"/>
            <w:vAlign w:val="center"/>
          </w:tcPr>
          <w:p>
            <w:pPr>
              <w:jc w:val="center"/>
            </w:pPr>
            <w:r>
              <w:rPr>
                <w:rFonts w:hint="eastAsia" w:cs="宋体"/>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pP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1:</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2:</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3:</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4:</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5:</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6:</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pPr>
            <w:r>
              <w:t>7:</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pPr>
            <w:r>
              <w:rPr>
                <w:rFonts w:hint="eastAsia" w:cs="宋体"/>
              </w:rPr>
              <w:t>各评委评分合计</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pPr>
            <w:r>
              <w:rPr>
                <w:rFonts w:hint="eastAsia" w:cs="宋体"/>
              </w:rPr>
              <w:t>各评委评分平均值</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pPr>
            <w:r>
              <w:rPr>
                <w:rFonts w:hint="eastAsia" w:cs="宋体"/>
              </w:rPr>
              <w:t>投标人技术标平均得分</w:t>
            </w:r>
          </w:p>
        </w:tc>
        <w:tc>
          <w:tcPr>
            <w:tcW w:w="1490"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bl>
    <w:p>
      <w:pPr>
        <w:spacing w:afterLines="100"/>
      </w:pPr>
    </w:p>
    <w:p>
      <w:pPr>
        <w:spacing w:line="360" w:lineRule="exact"/>
        <w:sectPr>
          <w:pgSz w:w="16840" w:h="11907" w:orient="landscape"/>
          <w:pgMar w:top="1440" w:right="1440" w:bottom="1440" w:left="1797" w:header="851" w:footer="851" w:gutter="0"/>
          <w:cols w:space="720" w:num="1"/>
          <w:docGrid w:linePitch="312" w:charSpace="0"/>
        </w:sectPr>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rPr>
          <w:b/>
          <w:bCs/>
        </w:rPr>
      </w:pPr>
      <w:r>
        <w:rPr>
          <w:rFonts w:hint="eastAsia" w:cs="宋体"/>
          <w:b/>
          <w:bCs/>
        </w:rPr>
        <w:t>附表</w:t>
      </w:r>
      <w:r>
        <w:rPr>
          <w:b/>
          <w:bCs/>
        </w:rPr>
        <w:t>A-8</w:t>
      </w:r>
      <w:r>
        <w:rPr>
          <w:rFonts w:hint="eastAsia" w:cs="宋体"/>
          <w:b/>
          <w:bCs/>
        </w:rPr>
        <w:t>：商务标评分记录表</w:t>
      </w:r>
    </w:p>
    <w:p>
      <w:pPr>
        <w:jc w:val="center"/>
      </w:pPr>
      <w:r>
        <w:rPr>
          <w:rFonts w:hint="eastAsia" w:eastAsia="黑体" w:cs="黑体"/>
          <w:sz w:val="28"/>
          <w:szCs w:val="28"/>
        </w:rPr>
        <w:t>商务标评分记录表</w:t>
      </w:r>
    </w:p>
    <w:p>
      <w:pPr>
        <w:spacing w:afterLines="30" w:line="440" w:lineRule="exact"/>
      </w:pPr>
      <w:r>
        <w:rPr>
          <w:rFonts w:hint="eastAsia" w:cs="宋体"/>
        </w:rPr>
        <w:t>项目名称及项目招标编号：</w:t>
      </w:r>
      <w:r>
        <w:rPr>
          <w:u w:val="single"/>
        </w:rPr>
        <w:t xml:space="preserve">                                           </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0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68"/>
        <w:gridCol w:w="1116"/>
        <w:gridCol w:w="1272"/>
        <w:gridCol w:w="1278"/>
        <w:gridCol w:w="1290"/>
        <w:gridCol w:w="15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pPr>
            <w:r>
              <w:rPr>
                <w:rFonts w:hint="eastAsia" w:cs="宋体"/>
              </w:rPr>
              <w:t>项目</w:t>
            </w:r>
          </w:p>
        </w:tc>
        <w:tc>
          <w:tcPr>
            <w:tcW w:w="9432" w:type="dxa"/>
            <w:gridSpan w:val="7"/>
            <w:vAlign w:val="center"/>
          </w:tcPr>
          <w:p>
            <w:pPr>
              <w:jc w:val="center"/>
            </w:pPr>
            <w:r>
              <w:rPr>
                <w:rFonts w:hint="eastAsia" w:cs="宋体"/>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pP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rPr>
                <w:rFonts w:hint="eastAsia" w:cs="宋体"/>
              </w:rPr>
              <w:t>投标报价</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rPr>
                <w:rFonts w:hint="eastAsia" w:cs="宋体"/>
              </w:rPr>
              <w:t>投标报价是否有效</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rPr>
                <w:rFonts w:hint="eastAsia" w:cs="宋体"/>
              </w:rPr>
              <w:t>已标价工程量清单评审是否合格</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t>1</w:t>
            </w:r>
            <w:r>
              <w:rPr>
                <w:rFonts w:hint="eastAsia" w:cs="宋体"/>
              </w:rPr>
              <w:t>、投标报价得分（满分</w:t>
            </w:r>
            <w:r>
              <w:rPr>
                <w:u w:val="single"/>
              </w:rPr>
              <w:t xml:space="preserve">      </w:t>
            </w:r>
            <w:r>
              <w:rPr>
                <w:rFonts w:hint="eastAsia" w:cs="宋体"/>
              </w:rPr>
              <w:t>）</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17" w:type="dxa"/>
            <w:vAlign w:val="center"/>
          </w:tcPr>
          <w:p>
            <w:pPr>
              <w:jc w:val="center"/>
            </w:pPr>
            <w:r>
              <w:t>2</w:t>
            </w:r>
            <w:r>
              <w:rPr>
                <w:rFonts w:hint="eastAsia" w:cs="宋体"/>
              </w:rPr>
              <w:t>、不合理报价偏差扣分（如有）（满分</w:t>
            </w:r>
            <w:r>
              <w:rPr>
                <w:u w:val="single"/>
              </w:rPr>
              <w:t xml:space="preserve">     </w:t>
            </w:r>
            <w:r>
              <w:rPr>
                <w:rFonts w:hint="eastAsia" w:cs="宋体"/>
              </w:rPr>
              <w:t>）</w:t>
            </w:r>
          </w:p>
          <w:p>
            <w:pPr>
              <w:jc w:val="center"/>
            </w:pPr>
            <w:r>
              <w:rPr>
                <w:rFonts w:hint="eastAsia" w:cs="宋体"/>
              </w:rPr>
              <w:t>或者</w:t>
            </w:r>
            <w:r>
              <w:t>2</w:t>
            </w:r>
            <w:r>
              <w:rPr>
                <w:rFonts w:hint="eastAsia" w:cs="宋体"/>
              </w:rPr>
              <w:t>、清单项目得分（如有）（满分</w:t>
            </w:r>
            <w:r>
              <w:rPr>
                <w:u w:val="single"/>
              </w:rPr>
              <w:t xml:space="preserve">      </w:t>
            </w:r>
            <w:r>
              <w:rPr>
                <w:rFonts w:hint="eastAsia" w:cs="宋体"/>
              </w:rPr>
              <w:t>）</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pPr>
            <w:r>
              <w:t>3</w:t>
            </w:r>
            <w:r>
              <w:rPr>
                <w:rFonts w:hint="eastAsia" w:cs="宋体"/>
              </w:rPr>
              <w:t>、商务标得分（</w:t>
            </w:r>
            <w:r>
              <w:t>1</w:t>
            </w:r>
            <w:r>
              <w:rPr>
                <w:rFonts w:hint="eastAsia" w:cs="宋体"/>
              </w:rPr>
              <w:t>＋</w:t>
            </w:r>
            <w:r>
              <w:t>2</w:t>
            </w:r>
            <w:r>
              <w:rPr>
                <w:rFonts w:hint="eastAsia" w:cs="宋体"/>
              </w:rPr>
              <w:t>或者</w:t>
            </w:r>
            <w:r>
              <w:t>1</w:t>
            </w:r>
            <w:r>
              <w:rPr>
                <w:rFonts w:hint="eastAsia" w:cs="宋体"/>
              </w:rPr>
              <w:t>－</w:t>
            </w:r>
            <w:r>
              <w:t>2</w:t>
            </w:r>
            <w:r>
              <w:rPr>
                <w:rFonts w:hint="eastAsia" w:cs="宋体"/>
              </w:rPr>
              <w:t>）</w:t>
            </w:r>
          </w:p>
        </w:tc>
        <w:tc>
          <w:tcPr>
            <w:tcW w:w="1368" w:type="dxa"/>
            <w:vAlign w:val="center"/>
          </w:tcPr>
          <w:p>
            <w:pPr>
              <w:jc w:val="center"/>
            </w:pPr>
          </w:p>
        </w:tc>
        <w:tc>
          <w:tcPr>
            <w:tcW w:w="1116" w:type="dxa"/>
            <w:vAlign w:val="center"/>
          </w:tcPr>
          <w:p>
            <w:pPr>
              <w:jc w:val="center"/>
            </w:pPr>
          </w:p>
        </w:tc>
        <w:tc>
          <w:tcPr>
            <w:tcW w:w="1272" w:type="dxa"/>
            <w:vAlign w:val="center"/>
          </w:tcPr>
          <w:p>
            <w:pPr>
              <w:jc w:val="center"/>
            </w:pPr>
          </w:p>
        </w:tc>
        <w:tc>
          <w:tcPr>
            <w:tcW w:w="1278" w:type="dxa"/>
            <w:vAlign w:val="center"/>
          </w:tcPr>
          <w:p>
            <w:pPr>
              <w:jc w:val="center"/>
            </w:pPr>
          </w:p>
        </w:tc>
        <w:tc>
          <w:tcPr>
            <w:tcW w:w="1290" w:type="dxa"/>
            <w:vAlign w:val="center"/>
          </w:tcPr>
          <w:p>
            <w:pPr>
              <w:jc w:val="center"/>
            </w:pPr>
          </w:p>
        </w:tc>
        <w:tc>
          <w:tcPr>
            <w:tcW w:w="1584" w:type="dxa"/>
            <w:vAlign w:val="center"/>
          </w:tcPr>
          <w:p>
            <w:pPr>
              <w:jc w:val="center"/>
            </w:pPr>
          </w:p>
        </w:tc>
        <w:tc>
          <w:tcPr>
            <w:tcW w:w="15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pPr>
            <w:r>
              <w:rPr>
                <w:rFonts w:hint="eastAsia" w:cs="宋体"/>
              </w:rPr>
              <w:t>招标控制价（如有）</w:t>
            </w:r>
          </w:p>
        </w:tc>
        <w:tc>
          <w:tcPr>
            <w:tcW w:w="5034" w:type="dxa"/>
            <w:gridSpan w:val="4"/>
            <w:vAlign w:val="center"/>
          </w:tcPr>
          <w:p>
            <w:pPr>
              <w:jc w:val="center"/>
            </w:pPr>
          </w:p>
        </w:tc>
        <w:tc>
          <w:tcPr>
            <w:tcW w:w="4398" w:type="dxa"/>
            <w:gridSpan w:val="3"/>
            <w:vAlign w:val="center"/>
          </w:tcPr>
          <w:p>
            <w:pPr>
              <w:jc w:val="left"/>
            </w:pPr>
            <w:r>
              <w:rPr>
                <w:rFonts w:hint="eastAsia" w:cs="宋体"/>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8"/>
            <w:vAlign w:val="center"/>
          </w:tcPr>
          <w:p>
            <w:pPr>
              <w:spacing w:line="360" w:lineRule="auto"/>
            </w:pPr>
            <w:r>
              <w:rPr>
                <w:rFonts w:hint="eastAsia" w:cs="宋体"/>
              </w:rPr>
              <w:t>投标报价得分：以评标基准价为最高分</w:t>
            </w:r>
            <w:r>
              <w:t>60</w:t>
            </w:r>
            <w:r>
              <w:rPr>
                <w:rFonts w:hint="eastAsia" w:cs="宋体"/>
              </w:rPr>
              <w:t>（</w:t>
            </w:r>
            <w:r>
              <w:t>42</w:t>
            </w:r>
            <w:r>
              <w:rPr>
                <w:rFonts w:hint="eastAsia" w:cs="宋体"/>
              </w:rPr>
              <w:t>）分或</w:t>
            </w:r>
            <w:r>
              <w:t>70</w:t>
            </w:r>
            <w:r>
              <w:rPr>
                <w:rFonts w:hint="eastAsia" w:cs="宋体"/>
              </w:rPr>
              <w:t>（</w:t>
            </w:r>
            <w:r>
              <w:t>49</w:t>
            </w:r>
            <w:r>
              <w:rPr>
                <w:rFonts w:hint="eastAsia" w:cs="宋体"/>
              </w:rPr>
              <w:t>）分，采用内插法计算，投标人投标报价每高于评标基准价</w:t>
            </w:r>
            <w:r>
              <w:t>1</w:t>
            </w:r>
            <w:r>
              <w:rPr>
                <w:rFonts w:hint="eastAsia" w:cs="宋体"/>
              </w:rPr>
              <w:t>％的扣</w:t>
            </w:r>
            <w:r>
              <w:t>1.5</w:t>
            </w:r>
            <w:r>
              <w:rPr>
                <w:rFonts w:hint="eastAsia" w:cs="宋体"/>
              </w:rPr>
              <w:t>分，每低于经评标基准价</w:t>
            </w:r>
            <w:r>
              <w:t>1</w:t>
            </w:r>
            <w:r>
              <w:rPr>
                <w:rFonts w:hint="eastAsia" w:cs="宋体"/>
              </w:rPr>
              <w:t>％的扣</w:t>
            </w:r>
            <w:r>
              <w:t>1</w:t>
            </w:r>
            <w:r>
              <w:rPr>
                <w:rFonts w:hint="eastAsia" w:cs="宋体"/>
              </w:rPr>
              <w:t>分。</w:t>
            </w:r>
          </w:p>
          <w:p>
            <w:pPr>
              <w:spacing w:line="360" w:lineRule="auto"/>
            </w:pPr>
            <w:r>
              <w:rPr>
                <w:rFonts w:hint="eastAsia" w:cs="宋体"/>
              </w:rPr>
              <w:t>商务标得分</w:t>
            </w:r>
            <w:r>
              <w:t>=</w:t>
            </w:r>
            <w:r>
              <w:rPr>
                <w:rFonts w:hint="eastAsia" w:cs="宋体"/>
              </w:rPr>
              <w:t>投标报价得分</w:t>
            </w:r>
            <w:r>
              <w:t>-</w:t>
            </w:r>
            <w:r>
              <w:rPr>
                <w:rFonts w:hint="eastAsia" w:cs="宋体"/>
              </w:rPr>
              <w:t>不合理报价偏差扣分（如有）</w:t>
            </w:r>
            <w:r>
              <w:t xml:space="preserve">          </w:t>
            </w:r>
            <w:r>
              <w:rPr>
                <w:rFonts w:hint="eastAsia" w:cs="宋体"/>
              </w:rPr>
              <w:t>或者商务标得分</w:t>
            </w:r>
            <w:r>
              <w:t>=</w:t>
            </w:r>
            <w:r>
              <w:rPr>
                <w:rFonts w:hint="eastAsia" w:cs="宋体"/>
              </w:rPr>
              <w:t>投标报价得分</w:t>
            </w:r>
            <w:r>
              <w:t>+</w:t>
            </w:r>
            <w:r>
              <w:rPr>
                <w:rFonts w:hint="eastAsia" w:cs="宋体"/>
              </w:rPr>
              <w:t>清单项目得分（如有）</w:t>
            </w:r>
          </w:p>
        </w:tc>
      </w:tr>
    </w:tbl>
    <w:p>
      <w:pPr>
        <w:rPr>
          <w:rFonts w:eastAsia="楷体_GB2312"/>
        </w:rPr>
      </w:pPr>
      <w:r>
        <w:rPr>
          <w:rFonts w:hint="eastAsia" w:eastAsia="楷体_GB2312" w:cs="楷体_GB2312"/>
        </w:rPr>
        <w:t>【备注：本表可根据评分办法的需要进行调整。投标报价单位：人民币元。】</w:t>
      </w:r>
    </w:p>
    <w:p>
      <w:pPr>
        <w:spacing w:line="360" w:lineRule="auto"/>
      </w:pPr>
    </w:p>
    <w:p>
      <w:pPr>
        <w:spacing w:line="360" w:lineRule="auto"/>
      </w:pPr>
      <w:r>
        <w:rPr>
          <w:rFonts w:hint="eastAsia" w:cs="宋体"/>
        </w:rPr>
        <w:t>评标委员会经济组评委签名：</w:t>
      </w:r>
      <w:r>
        <w:t xml:space="preserve">                                                                               </w:t>
      </w:r>
    </w:p>
    <w:p>
      <w:pPr>
        <w:spacing w:line="360" w:lineRule="auto"/>
      </w:pPr>
    </w:p>
    <w:p>
      <w:pPr>
        <w:spacing w:line="440" w:lineRule="exact"/>
        <w:rPr>
          <w:rFonts w:eastAsia="黑体"/>
          <w:sz w:val="24"/>
          <w:szCs w:val="24"/>
        </w:rPr>
      </w:pPr>
      <w:r>
        <w:br w:type="page"/>
      </w:r>
      <w:r>
        <w:rPr>
          <w:rFonts w:hint="eastAsia" w:cs="宋体"/>
          <w:b/>
          <w:bCs/>
        </w:rPr>
        <w:t>附表</w:t>
      </w:r>
      <w:r>
        <w:rPr>
          <w:b/>
          <w:bCs/>
        </w:rPr>
        <w:t>A-9</w:t>
      </w:r>
      <w:r>
        <w:rPr>
          <w:rFonts w:hint="eastAsia" w:cs="宋体"/>
          <w:b/>
          <w:bCs/>
        </w:rPr>
        <w:t>：企业信誉实力评分记录表</w:t>
      </w:r>
    </w:p>
    <w:p>
      <w:pPr>
        <w:jc w:val="center"/>
        <w:rPr>
          <w:rFonts w:eastAsia="黑体"/>
          <w:sz w:val="28"/>
          <w:szCs w:val="28"/>
        </w:rPr>
      </w:pPr>
      <w:r>
        <w:rPr>
          <w:rFonts w:hint="eastAsia" w:eastAsia="黑体" w:cs="黑体"/>
          <w:sz w:val="28"/>
          <w:szCs w:val="28"/>
        </w:rPr>
        <w:t>企业信誉实力评分记录表</w:t>
      </w:r>
    </w:p>
    <w:p>
      <w:pPr>
        <w:spacing w:afterLines="30" w:line="440" w:lineRule="exact"/>
      </w:pPr>
      <w:r>
        <w:rPr>
          <w:rFonts w:hint="eastAsia" w:cs="宋体"/>
        </w:rPr>
        <w:t>项目名称及项目招标编号：</w:t>
      </w:r>
      <w:r>
        <w:rPr>
          <w:u w:val="single"/>
        </w:rPr>
        <w:t xml:space="preserve">                                           </w:t>
      </w:r>
      <w:r>
        <w:rPr>
          <w:rFonts w:hint="eastAsia" w:cs="宋体"/>
        </w:rPr>
        <w:t>（项目名称）</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pPr>
              <w:jc w:val="center"/>
            </w:pPr>
            <w:r>
              <w:rPr>
                <w:rFonts w:hint="eastAsia" w:cs="宋体"/>
              </w:rPr>
              <w:t>序号</w:t>
            </w:r>
          </w:p>
        </w:tc>
        <w:tc>
          <w:tcPr>
            <w:tcW w:w="3032" w:type="dxa"/>
            <w:vMerge w:val="restart"/>
            <w:vAlign w:val="center"/>
          </w:tcPr>
          <w:p>
            <w:pPr>
              <w:jc w:val="center"/>
            </w:pPr>
            <w:r>
              <w:rPr>
                <w:rFonts w:hint="eastAsia" w:cs="宋体"/>
              </w:rPr>
              <w:t>评分项目</w:t>
            </w:r>
          </w:p>
        </w:tc>
        <w:tc>
          <w:tcPr>
            <w:tcW w:w="1290" w:type="dxa"/>
            <w:vMerge w:val="restart"/>
            <w:vAlign w:val="center"/>
          </w:tcPr>
          <w:p>
            <w:pPr>
              <w:jc w:val="center"/>
            </w:pPr>
            <w:r>
              <w:rPr>
                <w:rFonts w:hint="eastAsia" w:cs="宋体"/>
              </w:rPr>
              <w:t>标准分</w:t>
            </w:r>
          </w:p>
        </w:tc>
        <w:tc>
          <w:tcPr>
            <w:tcW w:w="8898" w:type="dxa"/>
            <w:gridSpan w:val="7"/>
            <w:vAlign w:val="center"/>
          </w:tcPr>
          <w:p>
            <w:pPr>
              <w:jc w:val="center"/>
            </w:pPr>
            <w:r>
              <w:rPr>
                <w:rFonts w:hint="eastAsia" w:cs="宋体"/>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pPr>
              <w:jc w:val="center"/>
            </w:pPr>
          </w:p>
        </w:tc>
        <w:tc>
          <w:tcPr>
            <w:tcW w:w="3032" w:type="dxa"/>
            <w:vMerge w:val="continue"/>
            <w:vAlign w:val="center"/>
          </w:tcPr>
          <w:p>
            <w:pPr>
              <w:jc w:val="center"/>
            </w:pPr>
          </w:p>
        </w:tc>
        <w:tc>
          <w:tcPr>
            <w:tcW w:w="1290" w:type="dxa"/>
            <w:vMerge w:val="continue"/>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w:t>
            </w:r>
          </w:p>
        </w:tc>
        <w:tc>
          <w:tcPr>
            <w:tcW w:w="3032" w:type="dxa"/>
            <w:vAlign w:val="center"/>
          </w:tcPr>
          <w:p>
            <w:pPr>
              <w:jc w:val="center"/>
            </w:pPr>
            <w:r>
              <w:rPr>
                <w:rFonts w:hint="eastAsia" w:cs="宋体"/>
              </w:rPr>
              <w:t>广西壮族自治区主席质量奖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2</w:t>
            </w:r>
          </w:p>
        </w:tc>
        <w:tc>
          <w:tcPr>
            <w:tcW w:w="3032" w:type="dxa"/>
            <w:vAlign w:val="center"/>
          </w:tcPr>
          <w:p>
            <w:pPr>
              <w:jc w:val="center"/>
            </w:pPr>
            <w:r>
              <w:rPr>
                <w:rFonts w:hint="eastAsia" w:cs="宋体"/>
              </w:rPr>
              <w:t>中国建设工程鲁班奖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3</w:t>
            </w:r>
          </w:p>
        </w:tc>
        <w:tc>
          <w:tcPr>
            <w:tcW w:w="3032" w:type="dxa"/>
            <w:vAlign w:val="center"/>
          </w:tcPr>
          <w:p>
            <w:pPr>
              <w:jc w:val="center"/>
            </w:pPr>
            <w:r>
              <w:rPr>
                <w:rFonts w:hint="eastAsia" w:cs="宋体"/>
              </w:rPr>
              <w:t>市政金杯示范工程奖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4</w:t>
            </w:r>
          </w:p>
        </w:tc>
        <w:tc>
          <w:tcPr>
            <w:tcW w:w="3032" w:type="dxa"/>
            <w:vAlign w:val="center"/>
          </w:tcPr>
          <w:p>
            <w:pPr>
              <w:jc w:val="center"/>
            </w:pPr>
            <w:r>
              <w:rPr>
                <w:rFonts w:hint="eastAsia" w:cs="宋体"/>
              </w:rPr>
              <w:t>詹天佑土木工程大奖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5</w:t>
            </w:r>
          </w:p>
        </w:tc>
        <w:tc>
          <w:tcPr>
            <w:tcW w:w="3032" w:type="dxa"/>
            <w:vAlign w:val="center"/>
          </w:tcPr>
          <w:p>
            <w:pPr>
              <w:jc w:val="center"/>
            </w:pPr>
            <w:r>
              <w:rPr>
                <w:rFonts w:hint="eastAsia" w:cs="宋体"/>
              </w:rPr>
              <w:t>国家优质工程奖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6</w:t>
            </w:r>
          </w:p>
        </w:tc>
        <w:tc>
          <w:tcPr>
            <w:tcW w:w="3032" w:type="dxa"/>
            <w:vAlign w:val="center"/>
          </w:tcPr>
          <w:p>
            <w:pPr>
              <w:jc w:val="center"/>
            </w:pPr>
            <w:r>
              <w:rPr>
                <w:rFonts w:hint="eastAsia" w:cs="宋体"/>
              </w:rPr>
              <w:t>中国建筑工程装饰奖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7</w:t>
            </w:r>
          </w:p>
        </w:tc>
        <w:tc>
          <w:tcPr>
            <w:tcW w:w="3032" w:type="dxa"/>
            <w:vAlign w:val="center"/>
          </w:tcPr>
          <w:p>
            <w:pPr>
              <w:jc w:val="center"/>
            </w:pPr>
            <w:r>
              <w:rPr>
                <w:rFonts w:hint="eastAsia" w:cs="宋体"/>
              </w:rPr>
              <w:t>国家</w:t>
            </w:r>
            <w:r>
              <w:t>AAA</w:t>
            </w:r>
            <w:r>
              <w:rPr>
                <w:rFonts w:hint="eastAsia" w:cs="宋体"/>
              </w:rPr>
              <w:t>级安全文明标准化工地</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8</w:t>
            </w:r>
          </w:p>
        </w:tc>
        <w:tc>
          <w:tcPr>
            <w:tcW w:w="3032" w:type="dxa"/>
            <w:vAlign w:val="center"/>
          </w:tcPr>
          <w:p>
            <w:pPr>
              <w:jc w:val="center"/>
            </w:pPr>
            <w:r>
              <w:rPr>
                <w:rFonts w:hint="eastAsia" w:cs="宋体"/>
              </w:rPr>
              <w:t>省级工程质量奖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9</w:t>
            </w:r>
          </w:p>
        </w:tc>
        <w:tc>
          <w:tcPr>
            <w:tcW w:w="3032" w:type="dxa"/>
            <w:vAlign w:val="center"/>
          </w:tcPr>
          <w:p>
            <w:pPr>
              <w:jc w:val="center"/>
            </w:pPr>
            <w:r>
              <w:rPr>
                <w:rFonts w:hint="eastAsia" w:cs="宋体"/>
              </w:rPr>
              <w:t>省级安全文明工地奖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10</w:t>
            </w:r>
          </w:p>
        </w:tc>
        <w:tc>
          <w:tcPr>
            <w:tcW w:w="3032" w:type="dxa"/>
            <w:vAlign w:val="center"/>
          </w:tcPr>
          <w:p>
            <w:pPr>
              <w:jc w:val="center"/>
            </w:pPr>
            <w:r>
              <w:rPr>
                <w:rFonts w:hint="eastAsia" w:cs="宋体"/>
              </w:rPr>
              <w:t>省级建筑装饰工程优质奖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11</w:t>
            </w:r>
          </w:p>
        </w:tc>
        <w:tc>
          <w:tcPr>
            <w:tcW w:w="3032" w:type="dxa"/>
            <w:vAlign w:val="center"/>
          </w:tcPr>
          <w:p>
            <w:pPr>
              <w:jc w:val="center"/>
            </w:pPr>
            <w:r>
              <w:rPr>
                <w:rFonts w:hint="eastAsia" w:cs="宋体"/>
              </w:rPr>
              <w:t>设区城市级工程质量奖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12</w:t>
            </w:r>
          </w:p>
        </w:tc>
        <w:tc>
          <w:tcPr>
            <w:tcW w:w="3032" w:type="dxa"/>
            <w:vAlign w:val="center"/>
          </w:tcPr>
          <w:p>
            <w:pPr>
              <w:jc w:val="center"/>
            </w:pPr>
            <w:r>
              <w:rPr>
                <w:rFonts w:hint="eastAsia" w:cs="宋体"/>
              </w:rPr>
              <w:t>设区城市级安全文明工地奖</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13</w:t>
            </w:r>
          </w:p>
        </w:tc>
        <w:tc>
          <w:tcPr>
            <w:tcW w:w="3032" w:type="dxa"/>
            <w:vAlign w:val="center"/>
          </w:tcPr>
          <w:p>
            <w:pPr>
              <w:jc w:val="center"/>
            </w:pPr>
            <w:r>
              <w:rPr>
                <w:rFonts w:hint="eastAsia" w:cs="宋体"/>
              </w:rPr>
              <w:t>企业主编完成国家或行业标准</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14</w:t>
            </w:r>
          </w:p>
        </w:tc>
        <w:tc>
          <w:tcPr>
            <w:tcW w:w="3032" w:type="dxa"/>
            <w:vAlign w:val="center"/>
          </w:tcPr>
          <w:p>
            <w:pPr>
              <w:jc w:val="center"/>
            </w:pPr>
            <w:r>
              <w:rPr>
                <w:rFonts w:hint="eastAsia" w:cs="宋体"/>
              </w:rPr>
              <w:t>企业主持完成国家级建设工法</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15</w:t>
            </w:r>
          </w:p>
        </w:tc>
        <w:tc>
          <w:tcPr>
            <w:tcW w:w="3032" w:type="dxa"/>
            <w:vAlign w:val="center"/>
          </w:tcPr>
          <w:p>
            <w:pPr>
              <w:jc w:val="center"/>
            </w:pPr>
            <w:r>
              <w:rPr>
                <w:rFonts w:hint="eastAsia" w:cs="宋体"/>
              </w:rPr>
              <w:t>企业参与编写完成国家或行业标准</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16</w:t>
            </w:r>
          </w:p>
        </w:tc>
        <w:tc>
          <w:tcPr>
            <w:tcW w:w="3032" w:type="dxa"/>
            <w:vAlign w:val="center"/>
          </w:tcPr>
          <w:p>
            <w:pPr>
              <w:jc w:val="center"/>
            </w:pPr>
            <w:r>
              <w:rPr>
                <w:rFonts w:hint="eastAsia" w:cs="宋体"/>
              </w:rPr>
              <w:t>企业参与完成国家级建设工法</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17</w:t>
            </w:r>
          </w:p>
        </w:tc>
        <w:tc>
          <w:tcPr>
            <w:tcW w:w="3032" w:type="dxa"/>
            <w:vAlign w:val="center"/>
          </w:tcPr>
          <w:p>
            <w:pPr>
              <w:jc w:val="center"/>
            </w:pPr>
            <w:r>
              <w:rPr>
                <w:rFonts w:hint="eastAsia" w:cs="宋体"/>
              </w:rPr>
              <w:t>企业主编完成省级标准</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18</w:t>
            </w:r>
          </w:p>
        </w:tc>
        <w:tc>
          <w:tcPr>
            <w:tcW w:w="3032" w:type="dxa"/>
            <w:vAlign w:val="center"/>
          </w:tcPr>
          <w:p>
            <w:pPr>
              <w:jc w:val="center"/>
            </w:pPr>
            <w:r>
              <w:rPr>
                <w:rFonts w:hint="eastAsia" w:cs="宋体"/>
              </w:rPr>
              <w:t>企业主持完成省级建设工法</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19</w:t>
            </w:r>
          </w:p>
        </w:tc>
        <w:tc>
          <w:tcPr>
            <w:tcW w:w="3032" w:type="dxa"/>
            <w:vAlign w:val="center"/>
          </w:tcPr>
          <w:p>
            <w:pPr>
              <w:jc w:val="center"/>
            </w:pPr>
            <w:r>
              <w:rPr>
                <w:rFonts w:hint="eastAsia" w:cs="宋体"/>
              </w:rPr>
              <w:t>企业参与编写完成省级标准</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r>
              <w:t>20</w:t>
            </w:r>
          </w:p>
        </w:tc>
        <w:tc>
          <w:tcPr>
            <w:tcW w:w="3032" w:type="dxa"/>
            <w:vAlign w:val="center"/>
          </w:tcPr>
          <w:p>
            <w:pPr>
              <w:jc w:val="center"/>
            </w:pPr>
            <w:r>
              <w:rPr>
                <w:rFonts w:hint="eastAsia" w:cs="宋体"/>
              </w:rPr>
              <w:t>企业参与完成省级建设工法</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p>
        </w:tc>
        <w:tc>
          <w:tcPr>
            <w:tcW w:w="3032" w:type="dxa"/>
            <w:vAlign w:val="center"/>
          </w:tcPr>
          <w:p>
            <w:pPr>
              <w:jc w:val="center"/>
            </w:pPr>
            <w:r>
              <w:t>……</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p>
        </w:tc>
        <w:tc>
          <w:tcPr>
            <w:tcW w:w="3032" w:type="dxa"/>
            <w:vAlign w:val="center"/>
          </w:tcPr>
          <w:p>
            <w:pPr>
              <w:jc w:val="center"/>
            </w:pPr>
            <w:r>
              <w:t>……</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jc w:val="center"/>
            </w:pPr>
          </w:p>
        </w:tc>
        <w:tc>
          <w:tcPr>
            <w:tcW w:w="3032" w:type="dxa"/>
            <w:vAlign w:val="center"/>
          </w:tcPr>
          <w:p>
            <w:pPr>
              <w:jc w:val="center"/>
            </w:pPr>
            <w:r>
              <w:t>……</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pPr>
            <w:r>
              <w:rPr>
                <w:rFonts w:hint="eastAsia" w:cs="宋体"/>
              </w:rPr>
              <w:t>企业信誉实力评分得分合计（满分</w:t>
            </w:r>
            <w:r>
              <w:rPr>
                <w:u w:val="single"/>
              </w:rPr>
              <w:t xml:space="preserve">    </w:t>
            </w:r>
            <w:r>
              <w:rPr>
                <w:rFonts w:hint="eastAsia" w:cs="宋体"/>
              </w:rPr>
              <w:t>）</w:t>
            </w:r>
          </w:p>
        </w:tc>
        <w:tc>
          <w:tcPr>
            <w:tcW w:w="1290" w:type="dxa"/>
            <w:vAlign w:val="center"/>
          </w:tcPr>
          <w:p>
            <w:pPr>
              <w:jc w:val="center"/>
            </w:pPr>
          </w:p>
        </w:tc>
        <w:tc>
          <w:tcPr>
            <w:tcW w:w="1257"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c>
          <w:tcPr>
            <w:tcW w:w="1273" w:type="dxa"/>
            <w:vAlign w:val="center"/>
          </w:tcPr>
          <w:p>
            <w:pPr>
              <w:jc w:val="center"/>
            </w:pPr>
          </w:p>
        </w:tc>
        <w:tc>
          <w:tcPr>
            <w:tcW w:w="1274" w:type="dxa"/>
            <w:vAlign w:val="center"/>
          </w:tcPr>
          <w:p>
            <w:pPr>
              <w:jc w:val="center"/>
            </w:pPr>
          </w:p>
        </w:tc>
      </w:tr>
    </w:tbl>
    <w:p>
      <w:pPr>
        <w:spacing w:line="440" w:lineRule="exact"/>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40" w:lineRule="exact"/>
      </w:pPr>
    </w:p>
    <w:p>
      <w:pPr>
        <w:spacing w:line="440" w:lineRule="exact"/>
      </w:pPr>
    </w:p>
    <w:p>
      <w:pPr>
        <w:spacing w:line="440" w:lineRule="exact"/>
        <w:sectPr>
          <w:pgSz w:w="16840" w:h="11907" w:orient="landscape"/>
          <w:pgMar w:top="1440" w:right="1440" w:bottom="1440" w:left="1797" w:header="851" w:footer="851" w:gutter="0"/>
          <w:cols w:space="720" w:num="1"/>
          <w:docGrid w:linePitch="312" w:charSpace="0"/>
        </w:sectPr>
      </w:pPr>
    </w:p>
    <w:p>
      <w:pPr>
        <w:spacing w:line="440" w:lineRule="exact"/>
        <w:rPr>
          <w:rFonts w:eastAsia="黑体"/>
          <w:sz w:val="24"/>
          <w:szCs w:val="24"/>
        </w:rPr>
      </w:pPr>
      <w:r>
        <w:rPr>
          <w:rFonts w:hint="eastAsia" w:cs="宋体"/>
          <w:b/>
          <w:bCs/>
        </w:rPr>
        <w:t>附表</w:t>
      </w:r>
      <w:r>
        <w:rPr>
          <w:b/>
          <w:bCs/>
        </w:rPr>
        <w:t>A-10</w:t>
      </w:r>
      <w:r>
        <w:rPr>
          <w:rFonts w:hint="eastAsia" w:cs="宋体"/>
          <w:b/>
          <w:bCs/>
        </w:rPr>
        <w:t>：评标结果汇总表</w:t>
      </w:r>
    </w:p>
    <w:p>
      <w:pPr>
        <w:jc w:val="center"/>
        <w:rPr>
          <w:sz w:val="28"/>
          <w:szCs w:val="28"/>
        </w:rPr>
      </w:pPr>
      <w:r>
        <w:rPr>
          <w:rFonts w:hint="eastAsia" w:eastAsia="黑体" w:cs="黑体"/>
          <w:sz w:val="28"/>
          <w:szCs w:val="28"/>
        </w:rPr>
        <w:t>评标结果汇总表</w:t>
      </w:r>
    </w:p>
    <w:p>
      <w:pPr>
        <w:spacing w:afterLines="30" w:line="440" w:lineRule="exact"/>
      </w:pPr>
      <w:r>
        <w:rPr>
          <w:rFonts w:hint="eastAsia" w:cs="宋体"/>
        </w:rPr>
        <w:t>项目名称及项目招标编号：：</w:t>
      </w:r>
      <w:r>
        <w:rPr>
          <w:u w:val="single"/>
        </w:rPr>
        <w:t xml:space="preserve">                                           </w:t>
      </w:r>
      <w:r>
        <w:rPr>
          <w:rFonts w:hint="eastAsia" w:cs="宋体"/>
        </w:rPr>
        <w:t>（项目名称）</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r>
        <w:rPr>
          <w:sz w:val="10"/>
          <w:szCs w:val="10"/>
        </w:rPr>
        <w:t xml:space="preserve"> </w:t>
      </w:r>
    </w:p>
    <w:tbl>
      <w:tblPr>
        <w:tblStyle w:val="14"/>
        <w:tblW w:w="14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957"/>
        <w:gridCol w:w="1361"/>
        <w:gridCol w:w="1361"/>
        <w:gridCol w:w="1361"/>
        <w:gridCol w:w="1261"/>
        <w:gridCol w:w="1261"/>
        <w:gridCol w:w="1261"/>
        <w:gridCol w:w="126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restart"/>
            <w:vAlign w:val="center"/>
          </w:tcPr>
          <w:p>
            <w:pPr>
              <w:jc w:val="center"/>
            </w:pPr>
            <w:r>
              <w:rPr>
                <w:rFonts w:hint="eastAsia" w:cs="宋体"/>
              </w:rPr>
              <w:t>序号</w:t>
            </w:r>
          </w:p>
        </w:tc>
        <w:tc>
          <w:tcPr>
            <w:tcW w:w="2880" w:type="dxa"/>
            <w:vMerge w:val="restart"/>
            <w:vAlign w:val="center"/>
          </w:tcPr>
          <w:p>
            <w:pPr>
              <w:jc w:val="center"/>
            </w:pPr>
            <w:r>
              <w:rPr>
                <w:rFonts w:hint="eastAsia" w:cs="宋体"/>
              </w:rPr>
              <w:t>投标人名称</w:t>
            </w:r>
          </w:p>
        </w:tc>
        <w:tc>
          <w:tcPr>
            <w:tcW w:w="957" w:type="dxa"/>
            <w:vMerge w:val="restart"/>
            <w:vAlign w:val="center"/>
          </w:tcPr>
          <w:p>
            <w:pPr>
              <w:jc w:val="center"/>
            </w:pPr>
            <w:r>
              <w:rPr>
                <w:rFonts w:hint="eastAsia" w:cs="宋体"/>
              </w:rPr>
              <w:t>投标</w:t>
            </w:r>
          </w:p>
          <w:p>
            <w:pPr>
              <w:jc w:val="center"/>
            </w:pPr>
            <w:r>
              <w:rPr>
                <w:rFonts w:hint="eastAsia" w:cs="宋体"/>
              </w:rPr>
              <w:t>报价</w:t>
            </w:r>
          </w:p>
        </w:tc>
        <w:tc>
          <w:tcPr>
            <w:tcW w:w="4083" w:type="dxa"/>
            <w:gridSpan w:val="3"/>
            <w:vAlign w:val="center"/>
          </w:tcPr>
          <w:p>
            <w:pPr>
              <w:jc w:val="center"/>
            </w:pPr>
            <w:r>
              <w:rPr>
                <w:rFonts w:hint="eastAsia" w:cs="宋体"/>
              </w:rPr>
              <w:t>初步评审</w:t>
            </w:r>
          </w:p>
        </w:tc>
        <w:tc>
          <w:tcPr>
            <w:tcW w:w="5045" w:type="dxa"/>
            <w:gridSpan w:val="4"/>
            <w:vAlign w:val="center"/>
          </w:tcPr>
          <w:p>
            <w:pPr>
              <w:jc w:val="center"/>
            </w:pPr>
            <w:r>
              <w:rPr>
                <w:rFonts w:hint="eastAsia" w:cs="宋体"/>
              </w:rPr>
              <w:t>详细评审</w:t>
            </w:r>
          </w:p>
        </w:tc>
        <w:tc>
          <w:tcPr>
            <w:tcW w:w="866" w:type="dxa"/>
            <w:vMerge w:val="restart"/>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vAlign w:val="center"/>
          </w:tcPr>
          <w:p>
            <w:pPr>
              <w:jc w:val="center"/>
            </w:pPr>
          </w:p>
        </w:tc>
        <w:tc>
          <w:tcPr>
            <w:tcW w:w="2880" w:type="dxa"/>
            <w:vMerge w:val="continue"/>
            <w:vAlign w:val="center"/>
          </w:tcPr>
          <w:p>
            <w:pPr>
              <w:jc w:val="center"/>
            </w:pPr>
          </w:p>
        </w:tc>
        <w:tc>
          <w:tcPr>
            <w:tcW w:w="957" w:type="dxa"/>
            <w:vMerge w:val="continue"/>
            <w:vAlign w:val="center"/>
          </w:tcPr>
          <w:p>
            <w:pPr>
              <w:jc w:val="center"/>
            </w:pPr>
          </w:p>
        </w:tc>
        <w:tc>
          <w:tcPr>
            <w:tcW w:w="1361" w:type="dxa"/>
            <w:vAlign w:val="center"/>
          </w:tcPr>
          <w:p>
            <w:pPr>
              <w:jc w:val="center"/>
            </w:pPr>
            <w:r>
              <w:rPr>
                <w:rFonts w:hint="eastAsia" w:cs="宋体"/>
              </w:rPr>
              <w:t>资格审查是否合格</w:t>
            </w:r>
          </w:p>
        </w:tc>
        <w:tc>
          <w:tcPr>
            <w:tcW w:w="1361" w:type="dxa"/>
            <w:vAlign w:val="center"/>
          </w:tcPr>
          <w:p>
            <w:pPr>
              <w:jc w:val="center"/>
            </w:pPr>
            <w:r>
              <w:rPr>
                <w:rFonts w:hint="eastAsia" w:cs="宋体"/>
              </w:rPr>
              <w:t>形式评审是否合格</w:t>
            </w:r>
          </w:p>
        </w:tc>
        <w:tc>
          <w:tcPr>
            <w:tcW w:w="1361" w:type="dxa"/>
            <w:vAlign w:val="center"/>
          </w:tcPr>
          <w:p>
            <w:pPr>
              <w:jc w:val="center"/>
            </w:pPr>
            <w:r>
              <w:rPr>
                <w:rFonts w:hint="eastAsia" w:cs="宋体"/>
              </w:rPr>
              <w:t>响应性评审是否合格</w:t>
            </w:r>
          </w:p>
        </w:tc>
        <w:tc>
          <w:tcPr>
            <w:tcW w:w="1261" w:type="dxa"/>
            <w:vAlign w:val="center"/>
          </w:tcPr>
          <w:p>
            <w:pPr>
              <w:jc w:val="center"/>
            </w:pPr>
            <w:r>
              <w:rPr>
                <w:rFonts w:hint="eastAsia" w:cs="宋体"/>
              </w:rPr>
              <w:t>技术标平均得分</w:t>
            </w:r>
          </w:p>
        </w:tc>
        <w:tc>
          <w:tcPr>
            <w:tcW w:w="1261" w:type="dxa"/>
            <w:vAlign w:val="center"/>
          </w:tcPr>
          <w:p>
            <w:pPr>
              <w:jc w:val="center"/>
            </w:pPr>
            <w:r>
              <w:rPr>
                <w:rFonts w:hint="eastAsia" w:cs="宋体"/>
              </w:rPr>
              <w:t>商务标得分</w:t>
            </w:r>
          </w:p>
        </w:tc>
        <w:tc>
          <w:tcPr>
            <w:tcW w:w="1261" w:type="dxa"/>
            <w:vAlign w:val="center"/>
          </w:tcPr>
          <w:p>
            <w:pPr>
              <w:jc w:val="center"/>
            </w:pPr>
            <w:r>
              <w:rPr>
                <w:rFonts w:hint="eastAsia" w:cs="宋体"/>
              </w:rPr>
              <w:t>企业信誉实力得分</w:t>
            </w:r>
          </w:p>
        </w:tc>
        <w:tc>
          <w:tcPr>
            <w:tcW w:w="1262" w:type="dxa"/>
            <w:vAlign w:val="center"/>
          </w:tcPr>
          <w:p>
            <w:pPr>
              <w:jc w:val="center"/>
            </w:pPr>
            <w:r>
              <w:rPr>
                <w:rFonts w:hint="eastAsia" w:cs="宋体"/>
              </w:rPr>
              <w:t>排序（由低至高）</w:t>
            </w:r>
          </w:p>
        </w:tc>
        <w:tc>
          <w:tcPr>
            <w:tcW w:w="86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1</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2</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3</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4</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5</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6</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eastAsia="黑体"/>
              </w:rPr>
            </w:pPr>
            <w:r>
              <w:rPr>
                <w:rFonts w:eastAsia="黑体"/>
              </w:rPr>
              <w:t>7</w:t>
            </w:r>
          </w:p>
        </w:tc>
        <w:tc>
          <w:tcPr>
            <w:tcW w:w="2880" w:type="dxa"/>
            <w:vAlign w:val="center"/>
          </w:tcPr>
          <w:p>
            <w:pPr>
              <w:jc w:val="center"/>
            </w:pPr>
          </w:p>
        </w:tc>
        <w:tc>
          <w:tcPr>
            <w:tcW w:w="957" w:type="dxa"/>
            <w:vAlign w:val="center"/>
          </w:tcPr>
          <w:p>
            <w:pPr>
              <w:jc w:val="center"/>
            </w:pPr>
          </w:p>
        </w:tc>
        <w:tc>
          <w:tcPr>
            <w:tcW w:w="1361" w:type="dxa"/>
            <w:vAlign w:val="center"/>
          </w:tcPr>
          <w:p>
            <w:pPr>
              <w:jc w:val="center"/>
            </w:pPr>
          </w:p>
        </w:tc>
        <w:tc>
          <w:tcPr>
            <w:tcW w:w="1361" w:type="dxa"/>
            <w:vAlign w:val="center"/>
          </w:tcPr>
          <w:p>
            <w:pPr>
              <w:jc w:val="center"/>
            </w:pPr>
          </w:p>
        </w:tc>
        <w:tc>
          <w:tcPr>
            <w:tcW w:w="1361" w:type="dxa"/>
            <w:vAlign w:val="center"/>
          </w:tcPr>
          <w:p>
            <w:pPr>
              <w:jc w:val="center"/>
            </w:pPr>
          </w:p>
        </w:tc>
        <w:tc>
          <w:tcPr>
            <w:tcW w:w="1261" w:type="dxa"/>
            <w:vAlign w:val="center"/>
          </w:tcPr>
          <w:p>
            <w:pPr>
              <w:jc w:val="center"/>
            </w:pPr>
          </w:p>
        </w:tc>
        <w:tc>
          <w:tcPr>
            <w:tcW w:w="1261" w:type="dxa"/>
            <w:vAlign w:val="center"/>
          </w:tcPr>
          <w:p>
            <w:pPr>
              <w:jc w:val="center"/>
            </w:pPr>
          </w:p>
        </w:tc>
        <w:tc>
          <w:tcPr>
            <w:tcW w:w="1261" w:type="dxa"/>
            <w:vAlign w:val="center"/>
          </w:tcPr>
          <w:p>
            <w:pPr>
              <w:jc w:val="center"/>
            </w:pPr>
          </w:p>
        </w:tc>
        <w:tc>
          <w:tcPr>
            <w:tcW w:w="1262" w:type="dxa"/>
            <w:vAlign w:val="center"/>
          </w:tcPr>
          <w:p>
            <w:pPr>
              <w:jc w:val="center"/>
            </w:pPr>
          </w:p>
        </w:tc>
        <w:tc>
          <w:tcPr>
            <w:tcW w:w="8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restart"/>
            <w:vAlign w:val="center"/>
          </w:tcPr>
          <w:p>
            <w:r>
              <w:rPr>
                <w:rFonts w:hint="eastAsia" w:cs="宋体"/>
              </w:rPr>
              <w:t>最终推荐的中标候选人及其排序</w:t>
            </w:r>
          </w:p>
        </w:tc>
        <w:tc>
          <w:tcPr>
            <w:tcW w:w="10951" w:type="dxa"/>
            <w:gridSpan w:val="9"/>
            <w:vAlign w:val="center"/>
          </w:tcPr>
          <w:p>
            <w:r>
              <w:rPr>
                <w:rFonts w:hint="eastAsia" w:cs="宋体"/>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continue"/>
            <w:vAlign w:val="center"/>
          </w:tcPr>
          <w:p>
            <w:pPr>
              <w:jc w:val="center"/>
            </w:pPr>
          </w:p>
        </w:tc>
        <w:tc>
          <w:tcPr>
            <w:tcW w:w="10951" w:type="dxa"/>
            <w:gridSpan w:val="9"/>
            <w:vAlign w:val="center"/>
          </w:tcPr>
          <w:p>
            <w:r>
              <w:rPr>
                <w:rFonts w:hint="eastAsia" w:cs="宋体"/>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00" w:type="dxa"/>
            <w:gridSpan w:val="2"/>
            <w:vMerge w:val="continue"/>
            <w:vAlign w:val="center"/>
          </w:tcPr>
          <w:p>
            <w:pPr>
              <w:jc w:val="center"/>
            </w:pPr>
          </w:p>
        </w:tc>
        <w:tc>
          <w:tcPr>
            <w:tcW w:w="10951" w:type="dxa"/>
            <w:gridSpan w:val="9"/>
            <w:vAlign w:val="center"/>
          </w:tcPr>
          <w:p>
            <w:r>
              <w:rPr>
                <w:rFonts w:hint="eastAsia" w:cs="宋体"/>
              </w:rPr>
              <w:t>第三名：</w:t>
            </w:r>
          </w:p>
        </w:tc>
      </w:tr>
    </w:tbl>
    <w:p>
      <w:pPr>
        <w:rPr>
          <w:rFonts w:eastAsia="楷体_GB2312"/>
        </w:rPr>
      </w:pPr>
      <w:r>
        <w:rPr>
          <w:rFonts w:hint="eastAsia" w:eastAsia="楷体_GB2312" w:cs="楷体_GB2312"/>
        </w:rPr>
        <w:t>【备注：本表可根据第二章投标人须知确定的中标候选人推荐数量等实际情况进行调整】</w:t>
      </w:r>
    </w:p>
    <w:p/>
    <w:p>
      <w:pPr>
        <w:rPr>
          <w:rFonts w:eastAsia="黑体"/>
          <w:sz w:val="28"/>
          <w:szCs w:val="28"/>
        </w:rPr>
      </w:pPr>
      <w:r>
        <w:rPr>
          <w:rFonts w:hint="eastAsia" w:cs="宋体"/>
        </w:rPr>
        <w:t>评标委员会全体成员签名：</w:t>
      </w:r>
      <w:r>
        <w:t xml:space="preserve">   </w:t>
      </w:r>
    </w:p>
    <w:p>
      <w:pPr>
        <w:jc w:val="center"/>
        <w:rPr>
          <w:rFonts w:eastAsia="黑体"/>
          <w:sz w:val="28"/>
          <w:szCs w:val="28"/>
        </w:rPr>
      </w:pPr>
    </w:p>
    <w:p>
      <w:pPr>
        <w:spacing w:line="440" w:lineRule="exact"/>
        <w:rPr>
          <w:b/>
          <w:bCs/>
        </w:rPr>
      </w:pPr>
      <w:r>
        <w:rPr>
          <w:rFonts w:eastAsia="黑体"/>
          <w:sz w:val="24"/>
          <w:szCs w:val="24"/>
        </w:rPr>
        <w:br w:type="page"/>
      </w:r>
      <w:r>
        <w:rPr>
          <w:rFonts w:hint="eastAsia" w:cs="宋体"/>
          <w:b/>
          <w:bCs/>
        </w:rPr>
        <w:t>附表</w:t>
      </w:r>
      <w:r>
        <w:rPr>
          <w:b/>
          <w:bCs/>
        </w:rPr>
        <w:t>A-11</w:t>
      </w:r>
      <w:r>
        <w:rPr>
          <w:rFonts w:hint="eastAsia" w:cs="宋体"/>
          <w:b/>
          <w:bCs/>
        </w:rPr>
        <w:t>：评标结果汇总明细表</w:t>
      </w:r>
    </w:p>
    <w:p>
      <w:pPr>
        <w:jc w:val="center"/>
        <w:rPr>
          <w:rFonts w:eastAsia="黑体"/>
          <w:sz w:val="28"/>
          <w:szCs w:val="28"/>
        </w:rPr>
      </w:pPr>
      <w:r>
        <w:rPr>
          <w:rFonts w:hint="eastAsia" w:eastAsia="黑体" w:cs="黑体"/>
          <w:sz w:val="28"/>
          <w:szCs w:val="28"/>
        </w:rPr>
        <w:t>评标结果汇总明细表</w:t>
      </w:r>
    </w:p>
    <w:p>
      <w:pPr>
        <w:spacing w:afterLines="30" w:line="440" w:lineRule="exact"/>
      </w:pPr>
      <w:r>
        <w:rPr>
          <w:rFonts w:hint="eastAsia" w:cs="宋体"/>
        </w:rPr>
        <w:t>项目名称及项目招标编号：</w:t>
      </w:r>
      <w:r>
        <w:rPr>
          <w:u w:val="single"/>
        </w:rPr>
        <w:t xml:space="preserve">                                           </w:t>
      </w:r>
      <w:r>
        <w:rPr>
          <w:rFonts w:hint="eastAsia" w:cs="宋体"/>
        </w:rPr>
        <w:t>（项目名称）</w:t>
      </w:r>
      <w:r>
        <w:t xml:space="preserve">                   </w:t>
      </w:r>
      <w:r>
        <w:rPr>
          <w:rFonts w:hint="eastAsia" w:cs="宋体"/>
        </w:rPr>
        <w:t>时间：</w:t>
      </w:r>
      <w:r>
        <w:t xml:space="preserve">      </w:t>
      </w:r>
      <w:r>
        <w:rPr>
          <w:rFonts w:hint="eastAsia" w:cs="宋体"/>
        </w:rPr>
        <w:t>年</w:t>
      </w:r>
      <w:r>
        <w:t xml:space="preserve">      </w:t>
      </w:r>
      <w:r>
        <w:rPr>
          <w:rFonts w:hint="eastAsia" w:cs="宋体"/>
        </w:rPr>
        <w:t>月</w:t>
      </w:r>
      <w:r>
        <w:t xml:space="preserve">      </w:t>
      </w:r>
      <w:r>
        <w:rPr>
          <w:rFonts w:hint="eastAsia" w:cs="宋体"/>
        </w:rPr>
        <w:t>日</w:t>
      </w:r>
    </w:p>
    <w:tbl>
      <w:tblPr>
        <w:tblStyle w:val="14"/>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691"/>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restart"/>
            <w:vAlign w:val="center"/>
          </w:tcPr>
          <w:p>
            <w:pPr>
              <w:jc w:val="center"/>
            </w:pPr>
            <w:r>
              <w:rPr>
                <w:rFonts w:hint="eastAsia" w:cs="宋体"/>
              </w:rPr>
              <w:t>评委序号和姓名</w:t>
            </w:r>
          </w:p>
        </w:tc>
        <w:tc>
          <w:tcPr>
            <w:tcW w:w="11840" w:type="dxa"/>
            <w:gridSpan w:val="7"/>
            <w:vAlign w:val="center"/>
          </w:tcPr>
          <w:p>
            <w:pPr>
              <w:jc w:val="center"/>
            </w:pPr>
            <w:r>
              <w:rPr>
                <w:rFonts w:hint="eastAsia" w:cs="宋体"/>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Merge w:val="continue"/>
            <w:vAlign w:val="center"/>
          </w:tcPr>
          <w:p>
            <w:pPr>
              <w:jc w:val="center"/>
            </w:pP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1:</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2:</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3:</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4:</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5:</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6:</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left"/>
            </w:pPr>
            <w:r>
              <w:t>7:</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center"/>
            </w:pPr>
            <w:r>
              <w:rPr>
                <w:rFonts w:hint="eastAsia" w:cs="宋体"/>
              </w:rPr>
              <w:t>各评委评分合计</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center"/>
            </w:pPr>
            <w:r>
              <w:rPr>
                <w:rFonts w:hint="eastAsia" w:cs="宋体"/>
              </w:rPr>
              <w:t>各评委评分平均值</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08" w:type="dxa"/>
            <w:vAlign w:val="center"/>
          </w:tcPr>
          <w:p>
            <w:pPr>
              <w:jc w:val="center"/>
            </w:pPr>
            <w:r>
              <w:rPr>
                <w:rFonts w:hint="eastAsia" w:cs="宋体"/>
              </w:rPr>
              <w:t>投标人最终排名次序</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bl>
    <w:p>
      <w:pPr>
        <w:spacing w:line="480" w:lineRule="auto"/>
      </w:pPr>
    </w:p>
    <w:p>
      <w:pPr>
        <w:spacing w:line="480" w:lineRule="auto"/>
      </w:pPr>
      <w:r>
        <w:rPr>
          <w:rFonts w:hint="eastAsia" w:cs="宋体"/>
        </w:rPr>
        <w:t>评标委员会全体成员签名：</w:t>
      </w:r>
      <w:r>
        <w:t xml:space="preserve">                                                                       </w:t>
      </w: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480" w:lineRule="auto"/>
      </w:pPr>
    </w:p>
    <w:p>
      <w:pPr>
        <w:spacing w:line="480" w:lineRule="auto"/>
        <w:sectPr>
          <w:pgSz w:w="16840" w:h="11907" w:orient="landscape"/>
          <w:pgMar w:top="1440" w:right="1440" w:bottom="1440" w:left="1797" w:header="851" w:footer="851" w:gutter="0"/>
          <w:cols w:space="720" w:num="1"/>
          <w:docGrid w:linePitch="312" w:charSpace="0"/>
        </w:sectPr>
      </w:pPr>
    </w:p>
    <w:p>
      <w:pPr>
        <w:rPr>
          <w:b/>
          <w:bCs/>
        </w:rPr>
      </w:pPr>
      <w:r>
        <w:rPr>
          <w:rFonts w:hint="eastAsia" w:cs="宋体"/>
          <w:b/>
          <w:bCs/>
        </w:rPr>
        <w:t>附表</w:t>
      </w:r>
      <w:r>
        <w:rPr>
          <w:b/>
          <w:bCs/>
        </w:rPr>
        <w:t>A-12</w:t>
      </w:r>
      <w:r>
        <w:rPr>
          <w:rFonts w:hint="eastAsia" w:cs="宋体"/>
          <w:b/>
          <w:bCs/>
        </w:rPr>
        <w:t>：中标候选人公示</w:t>
      </w:r>
    </w:p>
    <w:p>
      <w:pPr>
        <w:jc w:val="center"/>
        <w:rPr>
          <w:sz w:val="28"/>
          <w:szCs w:val="28"/>
        </w:rPr>
      </w:pPr>
      <w:r>
        <w:rPr>
          <w:rFonts w:hint="eastAsia" w:eastAsia="黑体" w:cs="黑体"/>
          <w:sz w:val="28"/>
          <w:szCs w:val="28"/>
        </w:rPr>
        <w:t>中标候选人公示</w:t>
      </w:r>
    </w:p>
    <w:tbl>
      <w:tblPr>
        <w:tblStyle w:val="14"/>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771"/>
        <w:gridCol w:w="152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项目名称</w:t>
            </w:r>
          </w:p>
        </w:tc>
        <w:tc>
          <w:tcPr>
            <w:tcW w:w="3294" w:type="dxa"/>
            <w:gridSpan w:val="2"/>
            <w:tcMar>
              <w:top w:w="0" w:type="dxa"/>
              <w:left w:w="75" w:type="dxa"/>
              <w:bottom w:w="0" w:type="dxa"/>
              <w:right w:w="0" w:type="dxa"/>
            </w:tcMar>
            <w:vAlign w:val="center"/>
          </w:tcPr>
          <w:p>
            <w:pPr>
              <w:widowControl/>
              <w:spacing w:line="440" w:lineRule="exact"/>
              <w:jc w:val="center"/>
              <w:rPr>
                <w:kern w:val="0"/>
              </w:rPr>
            </w:pPr>
          </w:p>
        </w:tc>
        <w:tc>
          <w:tcPr>
            <w:tcW w:w="1440" w:type="dxa"/>
            <w:vAlign w:val="center"/>
          </w:tcPr>
          <w:p>
            <w:pPr>
              <w:widowControl/>
              <w:spacing w:line="440" w:lineRule="exact"/>
              <w:jc w:val="center"/>
              <w:rPr>
                <w:kern w:val="0"/>
              </w:rPr>
            </w:pPr>
            <w:r>
              <w:rPr>
                <w:rFonts w:hint="eastAsia" w:hAnsi="宋体" w:cs="宋体"/>
              </w:rPr>
              <w:t>项目招标编号</w:t>
            </w:r>
          </w:p>
        </w:tc>
        <w:tc>
          <w:tcPr>
            <w:tcW w:w="3006" w:type="dxa"/>
            <w:tcMar>
              <w:top w:w="0" w:type="dxa"/>
              <w:left w:w="75" w:type="dxa"/>
              <w:bottom w:w="0" w:type="dxa"/>
              <w:right w:w="0" w:type="dxa"/>
            </w:tcMar>
            <w:vAlign w:val="center"/>
          </w:tcPr>
          <w:p>
            <w:pPr>
              <w:widowControl/>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rPr>
            </w:pPr>
            <w:r>
              <w:rPr>
                <w:rFonts w:hint="eastAsia" w:hAnsi="宋体" w:cs="宋体"/>
                <w:kern w:val="0"/>
              </w:rPr>
              <w:t>招标人</w:t>
            </w:r>
          </w:p>
        </w:tc>
        <w:tc>
          <w:tcPr>
            <w:tcW w:w="7740" w:type="dxa"/>
            <w:gridSpan w:val="4"/>
            <w:tcMar>
              <w:top w:w="0" w:type="dxa"/>
              <w:left w:w="75" w:type="dxa"/>
              <w:bottom w:w="0" w:type="dxa"/>
              <w:right w:w="0" w:type="dxa"/>
            </w:tcMar>
            <w:vAlign w:val="center"/>
          </w:tcPr>
          <w:p>
            <w:pPr>
              <w:widowControl/>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rPr>
            </w:pPr>
            <w:r>
              <w:rPr>
                <w:rFonts w:hint="eastAsia" w:hAnsi="宋体" w:cs="宋体"/>
                <w:kern w:val="0"/>
              </w:rPr>
              <w:t>建设单位</w:t>
            </w:r>
          </w:p>
        </w:tc>
        <w:tc>
          <w:tcPr>
            <w:tcW w:w="7740" w:type="dxa"/>
            <w:gridSpan w:val="4"/>
            <w:tcMar>
              <w:top w:w="0" w:type="dxa"/>
              <w:left w:w="75" w:type="dxa"/>
              <w:bottom w:w="0" w:type="dxa"/>
              <w:right w:w="0" w:type="dxa"/>
            </w:tcMar>
            <w:vAlign w:val="center"/>
          </w:tcPr>
          <w:p>
            <w:pPr>
              <w:widowControl/>
              <w:spacing w:line="440" w:lineRule="exac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招标类别</w:t>
            </w:r>
          </w:p>
        </w:tc>
        <w:tc>
          <w:tcPr>
            <w:tcW w:w="3294" w:type="dxa"/>
            <w:gridSpan w:val="2"/>
            <w:tcMar>
              <w:top w:w="0" w:type="dxa"/>
              <w:left w:w="75" w:type="dxa"/>
              <w:bottom w:w="0" w:type="dxa"/>
              <w:right w:w="0" w:type="dxa"/>
            </w:tcMar>
            <w:vAlign w:val="center"/>
          </w:tcPr>
          <w:p>
            <w:pPr>
              <w:widowControl/>
              <w:spacing w:line="440" w:lineRule="exact"/>
              <w:jc w:val="center"/>
              <w:rPr>
                <w:kern w:val="0"/>
              </w:rPr>
            </w:pPr>
            <w:r>
              <w:rPr>
                <w:rFonts w:hint="eastAsia" w:cs="宋体"/>
                <w:kern w:val="0"/>
              </w:rPr>
              <w:t>□</w:t>
            </w:r>
            <w:r>
              <w:rPr>
                <w:rFonts w:hint="eastAsia" w:hAnsi="宋体" w:cs="宋体"/>
                <w:kern w:val="0"/>
              </w:rPr>
              <w:t>委托招标</w:t>
            </w:r>
            <w:r>
              <w:rPr>
                <w:kern w:val="0"/>
              </w:rPr>
              <w:t xml:space="preserve">    </w:t>
            </w:r>
            <w:r>
              <w:rPr>
                <w:rFonts w:hint="eastAsia" w:cs="宋体"/>
                <w:kern w:val="0"/>
              </w:rPr>
              <w:t>□</w:t>
            </w:r>
            <w:r>
              <w:rPr>
                <w:rFonts w:hint="eastAsia" w:hAnsi="宋体" w:cs="宋体"/>
                <w:kern w:val="0"/>
              </w:rPr>
              <w:t>自行招标</w:t>
            </w:r>
          </w:p>
        </w:tc>
        <w:tc>
          <w:tcPr>
            <w:tcW w:w="1440" w:type="dxa"/>
            <w:vAlign w:val="center"/>
          </w:tcPr>
          <w:p>
            <w:pPr>
              <w:widowControl/>
              <w:spacing w:line="440" w:lineRule="exact"/>
              <w:jc w:val="center"/>
              <w:rPr>
                <w:kern w:val="0"/>
              </w:rPr>
            </w:pPr>
            <w:r>
              <w:rPr>
                <w:rFonts w:hint="eastAsia" w:hAnsi="宋体" w:cs="宋体"/>
                <w:kern w:val="0"/>
              </w:rPr>
              <w:t>招标方式</w:t>
            </w:r>
          </w:p>
        </w:tc>
        <w:tc>
          <w:tcPr>
            <w:tcW w:w="3006" w:type="dxa"/>
            <w:tcMar>
              <w:top w:w="0" w:type="dxa"/>
              <w:left w:w="75" w:type="dxa"/>
              <w:bottom w:w="0" w:type="dxa"/>
              <w:right w:w="0" w:type="dxa"/>
            </w:tcMar>
            <w:vAlign w:val="center"/>
          </w:tcPr>
          <w:p>
            <w:pPr>
              <w:widowControl/>
              <w:spacing w:line="440" w:lineRule="exact"/>
              <w:jc w:val="center"/>
              <w:rPr>
                <w:kern w:val="0"/>
              </w:rPr>
            </w:pPr>
            <w:r>
              <w:rPr>
                <w:rFonts w:hint="eastAsia" w:cs="宋体"/>
                <w:kern w:val="0"/>
              </w:rPr>
              <w:t>□</w:t>
            </w:r>
            <w:r>
              <w:rPr>
                <w:rFonts w:hint="eastAsia" w:hAnsi="宋体" w:cs="宋体"/>
                <w:kern w:val="0"/>
              </w:rPr>
              <w:t>公开招标</w:t>
            </w:r>
            <w:r>
              <w:rPr>
                <w:kern w:val="0"/>
              </w:rPr>
              <w:t xml:space="preserve">    </w:t>
            </w:r>
            <w:r>
              <w:rPr>
                <w:rFonts w:hint="eastAsia" w:cs="宋体"/>
                <w:kern w:val="0"/>
              </w:rPr>
              <w:t>□</w:t>
            </w:r>
            <w:r>
              <w:rPr>
                <w:rFonts w:hint="eastAsia" w:hAnsi="宋体" w:cs="宋体"/>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招标代理机构</w:t>
            </w:r>
          </w:p>
        </w:tc>
        <w:tc>
          <w:tcPr>
            <w:tcW w:w="7740" w:type="dxa"/>
            <w:gridSpan w:val="4"/>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结构类型及规模</w:t>
            </w:r>
          </w:p>
        </w:tc>
        <w:tc>
          <w:tcPr>
            <w:tcW w:w="7740" w:type="dxa"/>
            <w:gridSpan w:val="4"/>
            <w:tcMar>
              <w:top w:w="0" w:type="dxa"/>
              <w:left w:w="75" w:type="dxa"/>
              <w:bottom w:w="0" w:type="dxa"/>
              <w:right w:w="0" w:type="dxa"/>
            </w:tcMar>
            <w:vAlign w:val="center"/>
          </w:tcPr>
          <w:p>
            <w:pPr>
              <w:widowControl/>
              <w:spacing w:line="440" w:lineRule="exact"/>
              <w:ind w:right="185" w:rightChars="88"/>
              <w:jc w:val="left"/>
              <w:rPr>
                <w:kern w:val="0"/>
              </w:rPr>
            </w:pPr>
            <w:r>
              <w:rPr>
                <w:rFonts w:hint="eastAsia" w:cs="宋体"/>
                <w:kern w:val="0"/>
              </w:rPr>
              <w:t>（应注明最大单跨、建筑高度、建筑面积等技术指标）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rPr>
            </w:pPr>
            <w:r>
              <w:rPr>
                <w:rFonts w:hint="eastAsia" w:hAnsi="宋体" w:cs="宋体"/>
                <w:kern w:val="0"/>
              </w:rPr>
              <w:t>开标时间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rFonts w:hAnsi="宋体"/>
                <w:kern w:val="0"/>
              </w:rPr>
            </w:pPr>
          </w:p>
        </w:tc>
        <w:tc>
          <w:tcPr>
            <w:tcW w:w="1440" w:type="dxa"/>
            <w:vAlign w:val="center"/>
          </w:tcPr>
          <w:p>
            <w:pPr>
              <w:widowControl/>
              <w:spacing w:line="440" w:lineRule="exact"/>
              <w:jc w:val="center"/>
              <w:rPr>
                <w:rFonts w:hAnsi="宋体"/>
                <w:kern w:val="0"/>
              </w:rPr>
            </w:pPr>
            <w:r>
              <w:rPr>
                <w:rFonts w:hint="eastAsia" w:hAnsi="宋体" w:cs="宋体"/>
                <w:kern w:val="0"/>
              </w:rPr>
              <w:t>开标地点</w:t>
            </w:r>
          </w:p>
        </w:tc>
        <w:tc>
          <w:tcPr>
            <w:tcW w:w="3006" w:type="dxa"/>
            <w:tcMar>
              <w:top w:w="0" w:type="dxa"/>
              <w:left w:w="75" w:type="dxa"/>
              <w:bottom w:w="0" w:type="dxa"/>
              <w:right w:w="0" w:type="dxa"/>
            </w:tcMar>
            <w:vAlign w:val="center"/>
          </w:tcPr>
          <w:p>
            <w:pPr>
              <w:widowControl/>
              <w:spacing w:line="440" w:lineRule="exact"/>
              <w:jc w:val="center"/>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公示开始时间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kern w:val="0"/>
              </w:rPr>
            </w:pPr>
            <w:r>
              <w:rPr>
                <w:rFonts w:hint="eastAsia" w:hAnsi="宋体" w:cs="宋体"/>
                <w:kern w:val="0"/>
              </w:rPr>
              <w:t>年</w:t>
            </w:r>
            <w:r>
              <w:rPr>
                <w:kern w:val="0"/>
              </w:rPr>
              <w:t xml:space="preserve">    </w:t>
            </w:r>
            <w:r>
              <w:rPr>
                <w:rFonts w:hint="eastAsia" w:hAnsi="宋体" w:cs="宋体"/>
                <w:kern w:val="0"/>
              </w:rPr>
              <w:t>月</w:t>
            </w:r>
            <w:r>
              <w:rPr>
                <w:kern w:val="0"/>
              </w:rPr>
              <w:t xml:space="preserve">    </w:t>
            </w:r>
            <w:r>
              <w:rPr>
                <w:rFonts w:hint="eastAsia" w:hAnsi="宋体" w:cs="宋体"/>
                <w:kern w:val="0"/>
              </w:rPr>
              <w:t>日</w:t>
            </w:r>
          </w:p>
        </w:tc>
        <w:tc>
          <w:tcPr>
            <w:tcW w:w="1440" w:type="dxa"/>
            <w:vAlign w:val="center"/>
          </w:tcPr>
          <w:p>
            <w:pPr>
              <w:widowControl/>
              <w:spacing w:line="440" w:lineRule="exact"/>
              <w:jc w:val="center"/>
              <w:rPr>
                <w:kern w:val="0"/>
              </w:rPr>
            </w:pPr>
            <w:r>
              <w:rPr>
                <w:rFonts w:hint="eastAsia" w:hAnsi="宋体" w:cs="宋体"/>
                <w:kern w:val="0"/>
              </w:rPr>
              <w:t>公示截止时间</w:t>
            </w:r>
          </w:p>
        </w:tc>
        <w:tc>
          <w:tcPr>
            <w:tcW w:w="3006" w:type="dxa"/>
            <w:tcMar>
              <w:top w:w="0" w:type="dxa"/>
              <w:left w:w="75" w:type="dxa"/>
              <w:bottom w:w="0" w:type="dxa"/>
              <w:right w:w="0" w:type="dxa"/>
            </w:tcMar>
            <w:vAlign w:val="center"/>
          </w:tcPr>
          <w:p>
            <w:pPr>
              <w:widowControl/>
              <w:spacing w:line="440" w:lineRule="exact"/>
              <w:ind w:firstLine="1050" w:firstLineChars="500"/>
              <w:jc w:val="center"/>
              <w:rPr>
                <w:kern w:val="0"/>
              </w:rPr>
            </w:pPr>
            <w:r>
              <w:rPr>
                <w:rFonts w:hint="eastAsia" w:hAnsi="宋体" w:cs="宋体"/>
                <w:kern w:val="0"/>
              </w:rPr>
              <w:t>年</w:t>
            </w:r>
            <w:r>
              <w:rPr>
                <w:kern w:val="0"/>
              </w:rPr>
              <w:t xml:space="preserve">    </w:t>
            </w:r>
            <w:r>
              <w:rPr>
                <w:rFonts w:hint="eastAsia" w:hAnsi="宋体" w:cs="宋体"/>
                <w:kern w:val="0"/>
              </w:rPr>
              <w:t>月</w:t>
            </w:r>
            <w:r>
              <w:rPr>
                <w:kern w:val="0"/>
              </w:rPr>
              <w:t xml:space="preserve">    </w:t>
            </w:r>
            <w:r>
              <w:rPr>
                <w:rFonts w:hint="eastAsia" w:hAnsi="宋体" w:cs="宋体"/>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预中标人</w:t>
            </w:r>
          </w:p>
        </w:tc>
        <w:tc>
          <w:tcPr>
            <w:tcW w:w="7740" w:type="dxa"/>
            <w:gridSpan w:val="4"/>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kern w:val="0"/>
              </w:rPr>
            </w:pPr>
            <w:r>
              <w:rPr>
                <w:rFonts w:hint="eastAsia" w:hAnsi="宋体" w:cs="宋体"/>
                <w:kern w:val="0"/>
              </w:rPr>
              <w:t>中标候选人情况</w:t>
            </w:r>
          </w:p>
        </w:tc>
        <w:tc>
          <w:tcPr>
            <w:tcW w:w="1206" w:type="dxa"/>
            <w:vMerge w:val="restart"/>
            <w:vAlign w:val="center"/>
          </w:tcPr>
          <w:p>
            <w:pPr>
              <w:widowControl/>
              <w:spacing w:line="440" w:lineRule="exact"/>
              <w:jc w:val="center"/>
              <w:rPr>
                <w:kern w:val="0"/>
              </w:rPr>
            </w:pPr>
            <w:r>
              <w:rPr>
                <w:rFonts w:hint="eastAsia" w:hAnsi="宋体" w:cs="宋体"/>
                <w:kern w:val="0"/>
              </w:rPr>
              <w:t>第一中标</w:t>
            </w:r>
          </w:p>
          <w:p>
            <w:pPr>
              <w:widowControl/>
              <w:spacing w:line="440" w:lineRule="exact"/>
              <w:jc w:val="center"/>
              <w:rPr>
                <w:kern w:val="0"/>
              </w:rPr>
            </w:pPr>
            <w:r>
              <w:rPr>
                <w:rFonts w:hint="eastAsia" w:hAnsi="宋体" w:cs="宋体"/>
                <w:kern w:val="0"/>
              </w:rPr>
              <w:t>候选人</w:t>
            </w: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单位名称</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投标报价</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工期</w:t>
            </w:r>
          </w:p>
        </w:tc>
        <w:tc>
          <w:tcPr>
            <w:tcW w:w="1523" w:type="dxa"/>
            <w:tcMar>
              <w:top w:w="0" w:type="dxa"/>
              <w:left w:w="75" w:type="dxa"/>
              <w:bottom w:w="0" w:type="dxa"/>
              <w:right w:w="0" w:type="dxa"/>
            </w:tcMar>
            <w:vAlign w:val="center"/>
          </w:tcPr>
          <w:p>
            <w:pPr>
              <w:widowControl/>
              <w:spacing w:line="440" w:lineRule="exact"/>
              <w:jc w:val="left"/>
              <w:rPr>
                <w:kern w:val="0"/>
              </w:rPr>
            </w:pPr>
          </w:p>
        </w:tc>
        <w:tc>
          <w:tcPr>
            <w:tcW w:w="1440"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质量等级</w:t>
            </w:r>
          </w:p>
        </w:tc>
        <w:tc>
          <w:tcPr>
            <w:tcW w:w="3006" w:type="dxa"/>
            <w:tcMar>
              <w:top w:w="0" w:type="dxa"/>
              <w:left w:w="75" w:type="dxa"/>
              <w:bottom w:w="0" w:type="dxa"/>
              <w:right w:w="0" w:type="dxa"/>
            </w:tcMar>
            <w:vAlign w:val="center"/>
          </w:tcPr>
          <w:p>
            <w:pPr>
              <w:widowControl/>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项目经理</w:t>
            </w:r>
          </w:p>
        </w:tc>
        <w:tc>
          <w:tcPr>
            <w:tcW w:w="5969" w:type="dxa"/>
            <w:gridSpan w:val="3"/>
            <w:tcMar>
              <w:top w:w="0" w:type="dxa"/>
              <w:left w:w="75" w:type="dxa"/>
              <w:bottom w:w="0" w:type="dxa"/>
              <w:right w:w="0" w:type="dxa"/>
            </w:tcMar>
            <w:vAlign w:val="center"/>
          </w:tcPr>
          <w:p>
            <w:pPr>
              <w:widowControl/>
              <w:spacing w:line="440" w:lineRule="exact"/>
              <w:jc w:val="right"/>
              <w:rPr>
                <w:kern w:val="0"/>
              </w:rPr>
            </w:pPr>
            <w:r>
              <w:rPr>
                <w:rFonts w:hint="eastAsia" w:hAnsi="宋体" w:cs="宋体"/>
                <w:kern w:val="0"/>
              </w:rPr>
              <w:t>（注册编号：</w:t>
            </w:r>
            <w:r>
              <w:rPr>
                <w:kern w:val="0"/>
              </w:rPr>
              <w:t xml:space="preserve">        </w:t>
            </w:r>
            <w:r>
              <w:rPr>
                <w:rFonts w:hint="eastAsia" w:hAnsi="宋体" w:cs="宋体"/>
                <w:kern w:val="0"/>
              </w:rPr>
              <w:t>；诚信卡号：</w:t>
            </w:r>
            <w:r>
              <w:rPr>
                <w:kern w:val="0"/>
              </w:rPr>
              <w:t xml:space="preserve">        </w:t>
            </w:r>
            <w:r>
              <w:rPr>
                <w:rFonts w:hint="eastAsia"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专职安全员</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r>
              <w:rPr>
                <w:rFonts w:hint="eastAsia" w:hAnsi="宋体" w:cs="宋体"/>
                <w:kern w:val="0"/>
              </w:rPr>
              <w:t>（诚信卡号：</w:t>
            </w:r>
            <w:r>
              <w:rPr>
                <w:rFonts w:hAnsi="宋体"/>
                <w:kern w:val="0"/>
              </w:rPr>
              <w:t xml:space="preserve">         </w:t>
            </w:r>
            <w:r>
              <w:rPr>
                <w:rFonts w:hint="eastAsia" w:hAnsi="宋体" w:cs="宋体"/>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投标所用企业业绩</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restart"/>
            <w:vAlign w:val="center"/>
          </w:tcPr>
          <w:p>
            <w:pPr>
              <w:widowControl/>
              <w:spacing w:line="440" w:lineRule="exact"/>
              <w:jc w:val="center"/>
              <w:rPr>
                <w:kern w:val="0"/>
              </w:rPr>
            </w:pPr>
            <w:r>
              <w:rPr>
                <w:rFonts w:hint="eastAsia" w:hAnsi="宋体" w:cs="宋体"/>
                <w:kern w:val="0"/>
              </w:rPr>
              <w:t>第二中标</w:t>
            </w:r>
          </w:p>
          <w:p>
            <w:pPr>
              <w:widowControl/>
              <w:spacing w:line="440" w:lineRule="exact"/>
              <w:jc w:val="center"/>
              <w:rPr>
                <w:kern w:val="0"/>
              </w:rPr>
            </w:pPr>
            <w:r>
              <w:rPr>
                <w:rFonts w:hint="eastAsia" w:hAnsi="宋体" w:cs="宋体"/>
                <w:kern w:val="0"/>
              </w:rPr>
              <w:t>候选人</w:t>
            </w: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单位名称</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投标报价</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工期</w:t>
            </w:r>
          </w:p>
        </w:tc>
        <w:tc>
          <w:tcPr>
            <w:tcW w:w="1523" w:type="dxa"/>
            <w:tcMar>
              <w:top w:w="0" w:type="dxa"/>
              <w:left w:w="75" w:type="dxa"/>
              <w:bottom w:w="0" w:type="dxa"/>
              <w:right w:w="0" w:type="dxa"/>
            </w:tcMar>
            <w:vAlign w:val="center"/>
          </w:tcPr>
          <w:p>
            <w:pPr>
              <w:widowControl/>
              <w:spacing w:line="440" w:lineRule="exact"/>
              <w:jc w:val="left"/>
              <w:rPr>
                <w:kern w:val="0"/>
              </w:rPr>
            </w:pPr>
          </w:p>
        </w:tc>
        <w:tc>
          <w:tcPr>
            <w:tcW w:w="1440"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质量等级</w:t>
            </w:r>
          </w:p>
        </w:tc>
        <w:tc>
          <w:tcPr>
            <w:tcW w:w="3006" w:type="dxa"/>
            <w:tcMar>
              <w:top w:w="0" w:type="dxa"/>
              <w:left w:w="75" w:type="dxa"/>
              <w:bottom w:w="0" w:type="dxa"/>
              <w:right w:w="0" w:type="dxa"/>
            </w:tcMar>
            <w:vAlign w:val="center"/>
          </w:tcPr>
          <w:p>
            <w:pPr>
              <w:widowControl/>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项目经理</w:t>
            </w:r>
          </w:p>
        </w:tc>
        <w:tc>
          <w:tcPr>
            <w:tcW w:w="5969" w:type="dxa"/>
            <w:gridSpan w:val="3"/>
            <w:tcMar>
              <w:top w:w="0" w:type="dxa"/>
              <w:left w:w="75" w:type="dxa"/>
              <w:bottom w:w="0" w:type="dxa"/>
              <w:right w:w="0" w:type="dxa"/>
            </w:tcMar>
            <w:vAlign w:val="center"/>
          </w:tcPr>
          <w:p>
            <w:pPr>
              <w:widowControl/>
              <w:spacing w:line="440" w:lineRule="exact"/>
              <w:jc w:val="right"/>
              <w:rPr>
                <w:kern w:val="0"/>
              </w:rPr>
            </w:pPr>
            <w:r>
              <w:rPr>
                <w:rFonts w:hint="eastAsia" w:hAnsi="宋体" w:cs="宋体"/>
                <w:kern w:val="0"/>
              </w:rPr>
              <w:t>（注册编号：</w:t>
            </w:r>
            <w:r>
              <w:rPr>
                <w:kern w:val="0"/>
              </w:rPr>
              <w:t xml:space="preserve">        </w:t>
            </w:r>
            <w:r>
              <w:rPr>
                <w:rFonts w:hint="eastAsia" w:hAnsi="宋体" w:cs="宋体"/>
                <w:kern w:val="0"/>
              </w:rPr>
              <w:t>；诚信卡号：</w:t>
            </w:r>
            <w:r>
              <w:rPr>
                <w:kern w:val="0"/>
              </w:rPr>
              <w:t xml:space="preserve">        </w:t>
            </w:r>
            <w:r>
              <w:rPr>
                <w:rFonts w:hint="eastAsia"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专职安全员</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r>
              <w:rPr>
                <w:rFonts w:hint="eastAsia" w:hAnsi="宋体" w:cs="宋体"/>
                <w:kern w:val="0"/>
              </w:rPr>
              <w:t>（诚信卡号：</w:t>
            </w:r>
            <w:r>
              <w:rPr>
                <w:rFonts w:hAnsi="宋体"/>
                <w:kern w:val="0"/>
              </w:rPr>
              <w:t xml:space="preserve">         </w:t>
            </w:r>
            <w:r>
              <w:rPr>
                <w:rFonts w:hint="eastAsia" w:hAnsi="宋体" w:cs="宋体"/>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投标所用企业业绩</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r>
              <w:rPr>
                <w:rFonts w:hint="eastAsia"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restart"/>
            <w:vAlign w:val="center"/>
          </w:tcPr>
          <w:p>
            <w:pPr>
              <w:widowControl/>
              <w:spacing w:line="440" w:lineRule="exact"/>
              <w:jc w:val="center"/>
              <w:rPr>
                <w:kern w:val="0"/>
              </w:rPr>
            </w:pPr>
            <w:r>
              <w:rPr>
                <w:rFonts w:hint="eastAsia" w:hAnsi="宋体" w:cs="宋体"/>
                <w:kern w:val="0"/>
              </w:rPr>
              <w:t>第三中标</w:t>
            </w:r>
          </w:p>
          <w:p>
            <w:pPr>
              <w:widowControl/>
              <w:spacing w:line="440" w:lineRule="exact"/>
              <w:jc w:val="center"/>
              <w:rPr>
                <w:kern w:val="0"/>
              </w:rPr>
            </w:pPr>
            <w:r>
              <w:rPr>
                <w:rFonts w:hint="eastAsia" w:hAnsi="宋体" w:cs="宋体"/>
                <w:kern w:val="0"/>
              </w:rPr>
              <w:t>候选人</w:t>
            </w: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单位名称</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投标报价</w:t>
            </w:r>
          </w:p>
        </w:tc>
        <w:tc>
          <w:tcPr>
            <w:tcW w:w="5969" w:type="dxa"/>
            <w:gridSpan w:val="3"/>
            <w:tcMar>
              <w:top w:w="0" w:type="dxa"/>
              <w:left w:w="75" w:type="dxa"/>
              <w:bottom w:w="0" w:type="dxa"/>
              <w:right w:w="0" w:type="dxa"/>
            </w:tcMar>
            <w:vAlign w:val="center"/>
          </w:tcPr>
          <w:p>
            <w:pPr>
              <w:widowControl/>
              <w:spacing w:line="440" w:lineRule="exact"/>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工期</w:t>
            </w:r>
          </w:p>
        </w:tc>
        <w:tc>
          <w:tcPr>
            <w:tcW w:w="1523" w:type="dxa"/>
            <w:tcMar>
              <w:top w:w="0" w:type="dxa"/>
              <w:left w:w="75" w:type="dxa"/>
              <w:bottom w:w="0" w:type="dxa"/>
              <w:right w:w="0" w:type="dxa"/>
            </w:tcMar>
            <w:vAlign w:val="center"/>
          </w:tcPr>
          <w:p>
            <w:pPr>
              <w:widowControl/>
              <w:spacing w:line="440" w:lineRule="exact"/>
              <w:jc w:val="left"/>
              <w:rPr>
                <w:kern w:val="0"/>
              </w:rPr>
            </w:pPr>
          </w:p>
        </w:tc>
        <w:tc>
          <w:tcPr>
            <w:tcW w:w="1440"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质量等级</w:t>
            </w:r>
          </w:p>
        </w:tc>
        <w:tc>
          <w:tcPr>
            <w:tcW w:w="3006" w:type="dxa"/>
            <w:tcMar>
              <w:top w:w="0" w:type="dxa"/>
              <w:left w:w="75" w:type="dxa"/>
              <w:bottom w:w="0" w:type="dxa"/>
              <w:right w:w="0" w:type="dxa"/>
            </w:tcMar>
            <w:vAlign w:val="center"/>
          </w:tcPr>
          <w:p>
            <w:pPr>
              <w:widowControl/>
              <w:spacing w:line="44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kern w:val="0"/>
              </w:rPr>
            </w:pPr>
            <w:r>
              <w:rPr>
                <w:rFonts w:hint="eastAsia" w:hAnsi="宋体" w:cs="宋体"/>
                <w:kern w:val="0"/>
              </w:rPr>
              <w:t>项目经理</w:t>
            </w:r>
          </w:p>
        </w:tc>
        <w:tc>
          <w:tcPr>
            <w:tcW w:w="5969" w:type="dxa"/>
            <w:gridSpan w:val="3"/>
            <w:tcMar>
              <w:top w:w="0" w:type="dxa"/>
              <w:left w:w="75" w:type="dxa"/>
              <w:bottom w:w="0" w:type="dxa"/>
              <w:right w:w="0" w:type="dxa"/>
            </w:tcMar>
            <w:vAlign w:val="center"/>
          </w:tcPr>
          <w:p>
            <w:pPr>
              <w:widowControl/>
              <w:spacing w:line="440" w:lineRule="exact"/>
              <w:jc w:val="right"/>
              <w:rPr>
                <w:kern w:val="0"/>
              </w:rPr>
            </w:pPr>
            <w:r>
              <w:rPr>
                <w:rFonts w:hint="eastAsia" w:hAnsi="宋体" w:cs="宋体"/>
                <w:kern w:val="0"/>
              </w:rPr>
              <w:t>（注册编号：</w:t>
            </w:r>
            <w:r>
              <w:rPr>
                <w:kern w:val="0"/>
              </w:rPr>
              <w:t xml:space="preserve">        </w:t>
            </w:r>
            <w:r>
              <w:rPr>
                <w:rFonts w:hint="eastAsia" w:hAnsi="宋体" w:cs="宋体"/>
                <w:kern w:val="0"/>
              </w:rPr>
              <w:t>；诚信卡号：</w:t>
            </w:r>
            <w:r>
              <w:rPr>
                <w:kern w:val="0"/>
              </w:rPr>
              <w:t xml:space="preserve">        </w:t>
            </w:r>
            <w:r>
              <w:rPr>
                <w:rFonts w:hint="eastAsia"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专职安全员</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r>
              <w:rPr>
                <w:rFonts w:hint="eastAsia" w:hAnsi="宋体" w:cs="宋体"/>
                <w:kern w:val="0"/>
              </w:rPr>
              <w:t>（诚信卡号：</w:t>
            </w:r>
            <w:r>
              <w:rPr>
                <w:rFonts w:hAnsi="宋体"/>
                <w:kern w:val="0"/>
              </w:rPr>
              <w:t xml:space="preserve">         </w:t>
            </w:r>
            <w:r>
              <w:rPr>
                <w:rFonts w:hint="eastAsia" w:hAnsi="宋体" w:cs="宋体"/>
                <w:kern w:val="0"/>
              </w:rPr>
              <w:t>）【全部拟投入专职安全员】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rPr>
            </w:pPr>
          </w:p>
        </w:tc>
        <w:tc>
          <w:tcPr>
            <w:tcW w:w="1206" w:type="dxa"/>
            <w:vMerge w:val="continue"/>
            <w:vAlign w:val="center"/>
          </w:tcPr>
          <w:p>
            <w:pPr>
              <w:widowControl/>
              <w:spacing w:line="440" w:lineRule="exact"/>
              <w:jc w:val="left"/>
              <w:rPr>
                <w:kern w:val="0"/>
              </w:rPr>
            </w:pPr>
          </w:p>
        </w:tc>
        <w:tc>
          <w:tcPr>
            <w:tcW w:w="1771" w:type="dxa"/>
            <w:tcMar>
              <w:top w:w="0" w:type="dxa"/>
              <w:left w:w="75" w:type="dxa"/>
              <w:bottom w:w="0" w:type="dxa"/>
              <w:right w:w="0" w:type="dxa"/>
            </w:tcMar>
            <w:vAlign w:val="center"/>
          </w:tcPr>
          <w:p>
            <w:pPr>
              <w:widowControl/>
              <w:spacing w:line="440" w:lineRule="exact"/>
              <w:jc w:val="center"/>
              <w:rPr>
                <w:rFonts w:hAnsi="宋体"/>
                <w:kern w:val="0"/>
              </w:rPr>
            </w:pPr>
            <w:r>
              <w:rPr>
                <w:rFonts w:hint="eastAsia" w:hAnsi="宋体" w:cs="宋体"/>
                <w:kern w:val="0"/>
              </w:rPr>
              <w:t>投标所用企业业绩</w:t>
            </w:r>
          </w:p>
        </w:tc>
        <w:tc>
          <w:tcPr>
            <w:tcW w:w="5969" w:type="dxa"/>
            <w:gridSpan w:val="3"/>
            <w:tcMar>
              <w:top w:w="0" w:type="dxa"/>
              <w:left w:w="75" w:type="dxa"/>
              <w:bottom w:w="0" w:type="dxa"/>
              <w:right w:w="0" w:type="dxa"/>
            </w:tcMar>
            <w:vAlign w:val="center"/>
          </w:tcPr>
          <w:p>
            <w:pPr>
              <w:widowControl/>
              <w:spacing w:line="440" w:lineRule="exact"/>
              <w:jc w:val="right"/>
              <w:rPr>
                <w:rFonts w:hAnsi="宋体"/>
                <w:kern w:val="0"/>
              </w:rPr>
            </w:pPr>
            <w:r>
              <w:rPr>
                <w:rFonts w:hint="eastAsia"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kern w:val="0"/>
              </w:rPr>
            </w:pPr>
            <w:r>
              <w:rPr>
                <w:rFonts w:hint="eastAsia" w:hAnsi="宋体" w:cs="宋体"/>
                <w:kern w:val="0"/>
              </w:rPr>
              <w:t>被否决投标或不合格的投标人名称、否决原因及依据</w:t>
            </w:r>
          </w:p>
        </w:tc>
        <w:tc>
          <w:tcPr>
            <w:tcW w:w="7740" w:type="dxa"/>
            <w:gridSpan w:val="4"/>
            <w:tcMar>
              <w:top w:w="0" w:type="dxa"/>
              <w:left w:w="75" w:type="dxa"/>
              <w:bottom w:w="0" w:type="dxa"/>
              <w:right w:w="0" w:type="dxa"/>
            </w:tcMar>
            <w:vAlign w:val="center"/>
          </w:tcPr>
          <w:p>
            <w:pPr>
              <w:widowControl/>
              <w:spacing w:line="440" w:lineRule="exact"/>
              <w:ind w:right="178" w:rightChars="85"/>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hAnsi="宋体"/>
                <w:kern w:val="0"/>
              </w:rPr>
            </w:pPr>
            <w:r>
              <w:rPr>
                <w:rFonts w:hint="eastAsia" w:hAnsi="宋体" w:cs="宋体"/>
                <w:kern w:val="0"/>
              </w:rPr>
              <w:t>其他公示内容（如有）</w:t>
            </w:r>
          </w:p>
        </w:tc>
        <w:tc>
          <w:tcPr>
            <w:tcW w:w="7740" w:type="dxa"/>
            <w:gridSpan w:val="4"/>
            <w:tcMar>
              <w:top w:w="0" w:type="dxa"/>
              <w:left w:w="75" w:type="dxa"/>
              <w:bottom w:w="0" w:type="dxa"/>
              <w:right w:w="0" w:type="dxa"/>
            </w:tcMar>
            <w:vAlign w:val="center"/>
          </w:tcPr>
          <w:p>
            <w:pPr>
              <w:widowControl/>
              <w:spacing w:line="440" w:lineRule="exact"/>
              <w:ind w:right="178" w:rightChars="85"/>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公示媒介</w:t>
            </w:r>
          </w:p>
        </w:tc>
        <w:tc>
          <w:tcPr>
            <w:tcW w:w="7740" w:type="dxa"/>
            <w:gridSpan w:val="4"/>
            <w:tcMar>
              <w:top w:w="0" w:type="dxa"/>
              <w:left w:w="75" w:type="dxa"/>
              <w:bottom w:w="0" w:type="dxa"/>
              <w:right w:w="0" w:type="dxa"/>
            </w:tcMar>
            <w:vAlign w:val="center"/>
          </w:tcPr>
          <w:p>
            <w:pPr>
              <w:widowControl/>
              <w:spacing w:line="440" w:lineRule="exact"/>
              <w:ind w:right="178" w:rightChars="8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rPr>
            </w:pPr>
            <w:r>
              <w:rPr>
                <w:rFonts w:hint="eastAsia" w:hAnsi="宋体" w:cs="宋体"/>
                <w:kern w:val="0"/>
              </w:rPr>
              <w:t>异议和投诉</w:t>
            </w:r>
          </w:p>
        </w:tc>
        <w:tc>
          <w:tcPr>
            <w:tcW w:w="7740" w:type="dxa"/>
            <w:gridSpan w:val="4"/>
            <w:tcMar>
              <w:top w:w="0" w:type="dxa"/>
              <w:left w:w="75" w:type="dxa"/>
              <w:bottom w:w="0" w:type="dxa"/>
              <w:right w:w="0" w:type="dxa"/>
            </w:tcMar>
            <w:vAlign w:val="center"/>
          </w:tcPr>
          <w:p>
            <w:pPr>
              <w:widowControl/>
              <w:spacing w:line="320" w:lineRule="exact"/>
              <w:ind w:right="178" w:rightChars="85"/>
            </w:pPr>
            <w:r>
              <w:rPr>
                <w:rFonts w:hint="eastAsia" w:hAnsi="宋体" w:cs="宋体"/>
                <w:kern w:val="0"/>
              </w:rPr>
              <w:t>投标人或者其他利害关系人对评标结果有异议的，应当在中标候选人公示期间提出，</w:t>
            </w:r>
            <w:r>
              <w:rPr>
                <w:rFonts w:hint="eastAsia" w:cs="宋体"/>
              </w:rPr>
              <w:t>招标人应当自收到异议之日起</w:t>
            </w:r>
            <w:r>
              <w:t>3</w:t>
            </w:r>
            <w:r>
              <w:rPr>
                <w:rFonts w:hint="eastAsia" w:cs="宋体"/>
              </w:rPr>
              <w:t>日内作出答复；若招标人拒不答复或认为招标人答复内容不符合法律、法规和规章规定或认为权益受到侵害的，请在自知道或应当知道</w:t>
            </w:r>
            <w:r>
              <w:rPr>
                <w:rFonts w:hint="eastAsia" w:hAnsi="宋体" w:cs="宋体"/>
                <w:kern w:val="0"/>
              </w:rPr>
              <w:t>之日起</w:t>
            </w:r>
            <w:r>
              <w:rPr>
                <w:rFonts w:hAnsi="宋体"/>
                <w:kern w:val="0"/>
              </w:rPr>
              <w:t>10</w:t>
            </w:r>
            <w:r>
              <w:rPr>
                <w:rFonts w:hint="eastAsia" w:hAnsi="宋体" w:cs="宋体"/>
                <w:kern w:val="0"/>
              </w:rPr>
              <w:t>日内向投诉受理部门提出书面投诉书，逾期不予受理。若招标人对项目评标结果有异议的，可在</w:t>
            </w:r>
            <w:r>
              <w:rPr>
                <w:rFonts w:hint="eastAsia" w:cs="宋体"/>
              </w:rPr>
              <w:t>公示开始日起</w:t>
            </w:r>
            <w:r>
              <w:t>10</w:t>
            </w:r>
            <w:r>
              <w:rPr>
                <w:rFonts w:hint="eastAsia" w:cs="宋体"/>
              </w:rPr>
              <w:t>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kern w:val="0"/>
              </w:rPr>
            </w:pPr>
            <w:r>
              <w:rPr>
                <w:rFonts w:hint="eastAsia" w:hAnsi="宋体" w:cs="宋体"/>
                <w:kern w:val="0"/>
              </w:rPr>
              <w:t>投诉受理部门</w:t>
            </w:r>
          </w:p>
        </w:tc>
        <w:tc>
          <w:tcPr>
            <w:tcW w:w="3294" w:type="dxa"/>
            <w:gridSpan w:val="2"/>
            <w:tcMar>
              <w:top w:w="30" w:type="dxa"/>
              <w:left w:w="30" w:type="dxa"/>
              <w:bottom w:w="30" w:type="dxa"/>
              <w:right w:w="30" w:type="dxa"/>
            </w:tcMar>
            <w:vAlign w:val="center"/>
          </w:tcPr>
          <w:p>
            <w:pPr>
              <w:widowControl/>
              <w:spacing w:line="440" w:lineRule="exact"/>
              <w:jc w:val="left"/>
            </w:pPr>
          </w:p>
        </w:tc>
        <w:tc>
          <w:tcPr>
            <w:tcW w:w="1440" w:type="dxa"/>
            <w:vAlign w:val="center"/>
          </w:tcPr>
          <w:p>
            <w:pPr>
              <w:widowControl/>
              <w:spacing w:line="440" w:lineRule="exact"/>
              <w:jc w:val="center"/>
            </w:pPr>
            <w:r>
              <w:rPr>
                <w:rFonts w:hint="eastAsia" w:hAnsi="宋体" w:cs="宋体"/>
              </w:rPr>
              <w:t>投诉受理电话</w:t>
            </w:r>
          </w:p>
        </w:tc>
        <w:tc>
          <w:tcPr>
            <w:tcW w:w="3006" w:type="dxa"/>
            <w:vAlign w:val="center"/>
          </w:tcPr>
          <w:p>
            <w:pPr>
              <w:widowControl/>
              <w:spacing w:line="440" w:lineRule="exact"/>
              <w:jc w:val="left"/>
            </w:pPr>
          </w:p>
        </w:tc>
      </w:tr>
    </w:tbl>
    <w:p>
      <w:pPr>
        <w:spacing w:beforeLines="50"/>
        <w:rPr>
          <w:rFonts w:hAnsi="宋体"/>
        </w:rPr>
      </w:pPr>
      <w:r>
        <w:rPr>
          <w:rFonts w:hint="eastAsia" w:hAnsi="宋体" w:cs="宋体"/>
        </w:rPr>
        <w:t>一式</w:t>
      </w:r>
      <w:r>
        <w:rPr>
          <w:rFonts w:hAnsi="宋体"/>
        </w:rPr>
        <w:t>5</w:t>
      </w:r>
      <w:r>
        <w:rPr>
          <w:rFonts w:hint="eastAsia" w:hAnsi="宋体" w:cs="宋体"/>
        </w:rPr>
        <w:t>份。其中：招标人</w:t>
      </w:r>
      <w:r>
        <w:rPr>
          <w:rFonts w:hAnsi="宋体"/>
        </w:rPr>
        <w:t>2</w:t>
      </w:r>
      <w:r>
        <w:rPr>
          <w:rFonts w:hint="eastAsia" w:hAnsi="宋体" w:cs="宋体"/>
        </w:rPr>
        <w:t>份、招标代理单位</w:t>
      </w:r>
      <w:r>
        <w:rPr>
          <w:rFonts w:hAnsi="宋体"/>
        </w:rPr>
        <w:t>1</w:t>
      </w:r>
      <w:r>
        <w:rPr>
          <w:rFonts w:hint="eastAsia" w:hAnsi="宋体" w:cs="宋体"/>
        </w:rPr>
        <w:t>份、</w:t>
      </w:r>
      <w:r>
        <w:rPr>
          <w:rFonts w:hint="eastAsia" w:cs="宋体"/>
        </w:rPr>
        <w:t>招投标监督管理部门</w:t>
      </w:r>
      <w:r>
        <w:t>1</w:t>
      </w:r>
      <w:r>
        <w:rPr>
          <w:rFonts w:hint="eastAsia" w:cs="宋体"/>
        </w:rPr>
        <w:t>份、交易中心</w:t>
      </w:r>
      <w:r>
        <w:t>1</w:t>
      </w:r>
      <w:r>
        <w:rPr>
          <w:rFonts w:hint="eastAsia" w:cs="宋体"/>
        </w:rPr>
        <w:t>份</w:t>
      </w:r>
      <w:r>
        <w:rPr>
          <w:rFonts w:hint="eastAsia" w:hAnsi="宋体" w:cs="宋体"/>
        </w:rPr>
        <w:t>。</w:t>
      </w:r>
    </w:p>
    <w:p>
      <w:pPr>
        <w:sectPr>
          <w:pgSz w:w="11906" w:h="16838"/>
          <w:pgMar w:top="1440" w:right="1440" w:bottom="1440" w:left="1797" w:header="851" w:footer="851" w:gutter="0"/>
          <w:cols w:space="720" w:num="1"/>
          <w:docGrid w:linePitch="312" w:charSpace="0"/>
        </w:sectPr>
      </w:pPr>
    </w:p>
    <w:p>
      <w:pPr>
        <w:rPr>
          <w:b/>
          <w:bCs/>
        </w:rPr>
      </w:pPr>
      <w:r>
        <w:rPr>
          <w:rFonts w:hint="eastAsia" w:cs="宋体"/>
          <w:b/>
          <w:bCs/>
        </w:rPr>
        <w:t>附表</w:t>
      </w:r>
      <w:r>
        <w:rPr>
          <w:b/>
          <w:bCs/>
        </w:rPr>
        <w:t>A-13</w:t>
      </w:r>
      <w:r>
        <w:rPr>
          <w:rFonts w:hint="eastAsia" w:cs="宋体"/>
          <w:b/>
          <w:bCs/>
        </w:rPr>
        <w:t>：中标通知书</w:t>
      </w:r>
    </w:p>
    <w:p>
      <w:pPr>
        <w:jc w:val="center"/>
        <w:rPr>
          <w:b/>
          <w:bCs/>
          <w:sz w:val="28"/>
          <w:szCs w:val="28"/>
        </w:rPr>
      </w:pPr>
      <w:r>
        <w:rPr>
          <w:rFonts w:hint="eastAsia" w:eastAsia="黑体" w:cs="黑体"/>
          <w:sz w:val="28"/>
          <w:szCs w:val="28"/>
        </w:rPr>
        <w:t>中标通知书</w:t>
      </w:r>
    </w:p>
    <w:p>
      <w:pPr>
        <w:ind w:firstLine="210" w:firstLineChars="100"/>
      </w:pPr>
      <w:r>
        <w:rPr>
          <w:rFonts w:hint="eastAsia" w:hAnsi="宋体" w:cs="宋体"/>
        </w:rPr>
        <w:t>项目招标编号：</w:t>
      </w:r>
      <w:r>
        <w:rPr>
          <w:b/>
          <w:bCs/>
        </w:rPr>
        <w:t xml:space="preserve">   </w:t>
      </w:r>
      <w:r>
        <w:t xml:space="preserve">                                       </w:t>
      </w:r>
      <w:r>
        <w:rPr>
          <w:rFonts w:hint="eastAsia" w:cs="宋体"/>
        </w:rPr>
        <w:t>中标通知书编号（如有）</w:t>
      </w:r>
      <w:r>
        <w:rPr>
          <w:rFonts w:hint="eastAsia" w:hAnsi="宋体" w:cs="宋体"/>
        </w:rPr>
        <w:t>：</w:t>
      </w: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6"/>
        <w:gridCol w:w="180"/>
        <w:gridCol w:w="1157"/>
        <w:gridCol w:w="103"/>
        <w:gridCol w:w="1650"/>
        <w:gridCol w:w="1621"/>
        <w:gridCol w:w="1333"/>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建设单位</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代建单位（如有）</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中标单位</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设计单位</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招标代理机构</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项目名称</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工程地址</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中标范围</w:t>
            </w:r>
          </w:p>
        </w:tc>
        <w:tc>
          <w:tcPr>
            <w:tcW w:w="7920" w:type="dxa"/>
            <w:gridSpan w:val="7"/>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结构类型</w:t>
            </w:r>
          </w:p>
        </w:tc>
        <w:tc>
          <w:tcPr>
            <w:tcW w:w="3090" w:type="dxa"/>
            <w:gridSpan w:val="4"/>
            <w:vAlign w:val="center"/>
          </w:tcPr>
          <w:p>
            <w:pPr>
              <w:spacing w:line="360" w:lineRule="exact"/>
              <w:jc w:val="center"/>
              <w:rPr>
                <w:b/>
                <w:bCs/>
              </w:rPr>
            </w:pPr>
            <w:r>
              <w:rPr>
                <w:rFonts w:hint="eastAsia" w:cs="宋体"/>
                <w:kern w:val="0"/>
              </w:rPr>
              <w:t>（应注明最大单跨、建筑高度）</w:t>
            </w:r>
          </w:p>
        </w:tc>
        <w:tc>
          <w:tcPr>
            <w:tcW w:w="1621" w:type="dxa"/>
            <w:vAlign w:val="center"/>
          </w:tcPr>
          <w:p>
            <w:pPr>
              <w:spacing w:line="360" w:lineRule="exact"/>
              <w:jc w:val="center"/>
            </w:pPr>
            <w:r>
              <w:rPr>
                <w:rFonts w:hint="eastAsia" w:hAnsi="宋体" w:cs="宋体"/>
              </w:rPr>
              <w:t>工程规模</w:t>
            </w:r>
          </w:p>
        </w:tc>
        <w:tc>
          <w:tcPr>
            <w:tcW w:w="3209" w:type="dxa"/>
            <w:gridSpan w:val="2"/>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76" w:type="dxa"/>
            <w:gridSpan w:val="2"/>
            <w:vAlign w:val="center"/>
          </w:tcPr>
          <w:p>
            <w:pPr>
              <w:spacing w:line="360" w:lineRule="exact"/>
              <w:jc w:val="center"/>
            </w:pPr>
            <w:r>
              <w:rPr>
                <w:rFonts w:hint="eastAsia" w:hAnsi="宋体" w:cs="宋体"/>
              </w:rPr>
              <w:t>承包方式</w:t>
            </w:r>
          </w:p>
        </w:tc>
        <w:tc>
          <w:tcPr>
            <w:tcW w:w="3090" w:type="dxa"/>
            <w:gridSpan w:val="4"/>
            <w:vAlign w:val="center"/>
          </w:tcPr>
          <w:p>
            <w:pPr>
              <w:spacing w:line="360" w:lineRule="exact"/>
              <w:jc w:val="center"/>
              <w:rPr>
                <w:b/>
                <w:bCs/>
              </w:rPr>
            </w:pPr>
          </w:p>
        </w:tc>
        <w:tc>
          <w:tcPr>
            <w:tcW w:w="1621" w:type="dxa"/>
            <w:vAlign w:val="center"/>
          </w:tcPr>
          <w:p>
            <w:pPr>
              <w:spacing w:line="360" w:lineRule="exact"/>
              <w:jc w:val="center"/>
            </w:pPr>
            <w:r>
              <w:rPr>
                <w:rFonts w:hint="eastAsia" w:hAnsi="宋体" w:cs="宋体"/>
              </w:rPr>
              <w:t>承包类型</w:t>
            </w:r>
          </w:p>
        </w:tc>
        <w:tc>
          <w:tcPr>
            <w:tcW w:w="3209" w:type="dxa"/>
            <w:gridSpan w:val="2"/>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2"/>
            <w:vAlign w:val="center"/>
          </w:tcPr>
          <w:p>
            <w:pPr>
              <w:spacing w:line="360" w:lineRule="exact"/>
              <w:jc w:val="center"/>
            </w:pPr>
            <w:r>
              <w:rPr>
                <w:rFonts w:hint="eastAsia" w:hAnsi="宋体" w:cs="宋体"/>
              </w:rPr>
              <w:t>项目经理</w:t>
            </w:r>
          </w:p>
        </w:tc>
        <w:tc>
          <w:tcPr>
            <w:tcW w:w="1337" w:type="dxa"/>
            <w:gridSpan w:val="2"/>
            <w:vAlign w:val="center"/>
          </w:tcPr>
          <w:p>
            <w:pPr>
              <w:spacing w:line="360" w:lineRule="exact"/>
              <w:jc w:val="center"/>
              <w:rPr>
                <w:b/>
                <w:bCs/>
              </w:rPr>
            </w:pPr>
          </w:p>
        </w:tc>
        <w:tc>
          <w:tcPr>
            <w:tcW w:w="1753" w:type="dxa"/>
            <w:gridSpan w:val="2"/>
            <w:vAlign w:val="center"/>
          </w:tcPr>
          <w:p>
            <w:pPr>
              <w:spacing w:line="360" w:lineRule="exact"/>
              <w:jc w:val="center"/>
            </w:pPr>
            <w:r>
              <w:rPr>
                <w:rFonts w:hint="eastAsia" w:hAnsi="宋体" w:cs="宋体"/>
              </w:rPr>
              <w:t>注册专业及等级</w:t>
            </w:r>
          </w:p>
        </w:tc>
        <w:tc>
          <w:tcPr>
            <w:tcW w:w="1621" w:type="dxa"/>
            <w:vAlign w:val="center"/>
          </w:tcPr>
          <w:p>
            <w:pPr>
              <w:spacing w:line="360" w:lineRule="exact"/>
              <w:jc w:val="center"/>
              <w:rPr>
                <w:b/>
                <w:bCs/>
              </w:rPr>
            </w:pPr>
          </w:p>
        </w:tc>
        <w:tc>
          <w:tcPr>
            <w:tcW w:w="1333" w:type="dxa"/>
            <w:vAlign w:val="center"/>
          </w:tcPr>
          <w:p>
            <w:pPr>
              <w:spacing w:line="360" w:lineRule="exact"/>
              <w:jc w:val="center"/>
            </w:pPr>
            <w:r>
              <w:rPr>
                <w:rFonts w:hint="eastAsia" w:hAnsi="宋体" w:cs="宋体"/>
              </w:rPr>
              <w:t>注册编号</w:t>
            </w:r>
          </w:p>
        </w:tc>
        <w:tc>
          <w:tcPr>
            <w:tcW w:w="1876" w:type="dxa"/>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2"/>
            <w:vMerge w:val="restart"/>
            <w:vAlign w:val="center"/>
          </w:tcPr>
          <w:p>
            <w:pPr>
              <w:spacing w:line="360" w:lineRule="exact"/>
              <w:jc w:val="center"/>
              <w:rPr>
                <w:rFonts w:hAnsi="宋体"/>
              </w:rPr>
            </w:pPr>
            <w:r>
              <w:rPr>
                <w:rFonts w:hint="eastAsia" w:hAnsi="宋体" w:cs="宋体"/>
              </w:rPr>
              <w:t>技术负责人及证书编号</w:t>
            </w:r>
          </w:p>
        </w:tc>
        <w:tc>
          <w:tcPr>
            <w:tcW w:w="3090" w:type="dxa"/>
            <w:gridSpan w:val="4"/>
            <w:vMerge w:val="restart"/>
            <w:vAlign w:val="center"/>
          </w:tcPr>
          <w:p>
            <w:pPr>
              <w:spacing w:line="360" w:lineRule="exact"/>
              <w:jc w:val="center"/>
              <w:rPr>
                <w:rFonts w:hAnsi="宋体"/>
              </w:rPr>
            </w:pPr>
          </w:p>
        </w:tc>
        <w:tc>
          <w:tcPr>
            <w:tcW w:w="1621" w:type="dxa"/>
            <w:vMerge w:val="restart"/>
            <w:vAlign w:val="center"/>
          </w:tcPr>
          <w:p>
            <w:pPr>
              <w:spacing w:line="360" w:lineRule="exact"/>
              <w:jc w:val="center"/>
              <w:rPr>
                <w:b/>
                <w:bCs/>
              </w:rPr>
            </w:pPr>
            <w:r>
              <w:rPr>
                <w:rFonts w:hint="eastAsia" w:hAnsi="宋体" w:cs="宋体"/>
              </w:rPr>
              <w:t>专职安全员及安全生产考核合格证书编号（全部）</w:t>
            </w:r>
          </w:p>
        </w:tc>
        <w:tc>
          <w:tcPr>
            <w:tcW w:w="3209" w:type="dxa"/>
            <w:gridSpan w:val="2"/>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2"/>
            <w:vMerge w:val="continue"/>
            <w:vAlign w:val="center"/>
          </w:tcPr>
          <w:p>
            <w:pPr>
              <w:spacing w:line="360" w:lineRule="exact"/>
              <w:jc w:val="center"/>
              <w:rPr>
                <w:rFonts w:hAnsi="宋体"/>
              </w:rPr>
            </w:pPr>
          </w:p>
        </w:tc>
        <w:tc>
          <w:tcPr>
            <w:tcW w:w="3090" w:type="dxa"/>
            <w:gridSpan w:val="4"/>
            <w:vMerge w:val="continue"/>
            <w:vAlign w:val="center"/>
          </w:tcPr>
          <w:p>
            <w:pPr>
              <w:spacing w:line="360" w:lineRule="exact"/>
              <w:jc w:val="center"/>
              <w:rPr>
                <w:rFonts w:hAnsi="宋体"/>
              </w:rPr>
            </w:pPr>
          </w:p>
        </w:tc>
        <w:tc>
          <w:tcPr>
            <w:tcW w:w="1621" w:type="dxa"/>
            <w:vMerge w:val="continue"/>
            <w:vAlign w:val="center"/>
          </w:tcPr>
          <w:p>
            <w:pPr>
              <w:spacing w:line="360" w:lineRule="exact"/>
              <w:jc w:val="center"/>
              <w:rPr>
                <w:b/>
                <w:bCs/>
              </w:rPr>
            </w:pPr>
          </w:p>
        </w:tc>
        <w:tc>
          <w:tcPr>
            <w:tcW w:w="3209" w:type="dxa"/>
            <w:gridSpan w:val="2"/>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76" w:type="dxa"/>
            <w:gridSpan w:val="2"/>
            <w:vMerge w:val="continue"/>
            <w:vAlign w:val="center"/>
          </w:tcPr>
          <w:p>
            <w:pPr>
              <w:spacing w:line="360" w:lineRule="exact"/>
              <w:jc w:val="center"/>
            </w:pPr>
          </w:p>
        </w:tc>
        <w:tc>
          <w:tcPr>
            <w:tcW w:w="3090" w:type="dxa"/>
            <w:gridSpan w:val="4"/>
            <w:vMerge w:val="continue"/>
            <w:vAlign w:val="center"/>
          </w:tcPr>
          <w:p>
            <w:pPr>
              <w:spacing w:line="360" w:lineRule="exact"/>
              <w:jc w:val="center"/>
            </w:pPr>
          </w:p>
        </w:tc>
        <w:tc>
          <w:tcPr>
            <w:tcW w:w="1621" w:type="dxa"/>
            <w:vMerge w:val="continue"/>
            <w:vAlign w:val="center"/>
          </w:tcPr>
          <w:p>
            <w:pPr>
              <w:spacing w:line="360" w:lineRule="exact"/>
              <w:jc w:val="center"/>
              <w:rPr>
                <w:b/>
                <w:bCs/>
              </w:rPr>
            </w:pPr>
          </w:p>
        </w:tc>
        <w:tc>
          <w:tcPr>
            <w:tcW w:w="3209" w:type="dxa"/>
            <w:gridSpan w:val="2"/>
            <w:vAlign w:val="center"/>
          </w:tcPr>
          <w:p>
            <w:pPr>
              <w:spacing w:line="36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pPr>
            <w:r>
              <w:rPr>
                <w:rFonts w:hint="eastAsia" w:hAnsi="宋体" w:cs="宋体"/>
              </w:rPr>
              <w:t>中标</w:t>
            </w:r>
          </w:p>
          <w:p>
            <w:pPr>
              <w:spacing w:line="360" w:lineRule="exact"/>
              <w:jc w:val="center"/>
            </w:pPr>
            <w:r>
              <w:rPr>
                <w:rFonts w:hint="eastAsia" w:hAnsi="宋体" w:cs="宋体"/>
              </w:rPr>
              <w:t>主要</w:t>
            </w:r>
          </w:p>
          <w:p>
            <w:pPr>
              <w:spacing w:line="360" w:lineRule="exact"/>
              <w:jc w:val="center"/>
            </w:pPr>
            <w:r>
              <w:rPr>
                <w:rFonts w:hint="eastAsia" w:hAnsi="宋体" w:cs="宋体"/>
              </w:rPr>
              <w:t>条件</w:t>
            </w:r>
          </w:p>
        </w:tc>
        <w:tc>
          <w:tcPr>
            <w:tcW w:w="1156" w:type="dxa"/>
            <w:vAlign w:val="center"/>
          </w:tcPr>
          <w:p>
            <w:pPr>
              <w:spacing w:line="360" w:lineRule="exact"/>
              <w:jc w:val="center"/>
            </w:pPr>
            <w:r>
              <w:rPr>
                <w:rFonts w:hint="eastAsia" w:hAnsi="宋体" w:cs="宋体"/>
              </w:rPr>
              <w:t>中标价</w:t>
            </w:r>
          </w:p>
        </w:tc>
        <w:tc>
          <w:tcPr>
            <w:tcW w:w="3090" w:type="dxa"/>
            <w:gridSpan w:val="4"/>
            <w:vAlign w:val="center"/>
          </w:tcPr>
          <w:p>
            <w:pPr>
              <w:spacing w:line="360" w:lineRule="exact"/>
              <w:jc w:val="right"/>
              <w:rPr>
                <w:b/>
                <w:bCs/>
              </w:rPr>
            </w:pPr>
          </w:p>
        </w:tc>
        <w:tc>
          <w:tcPr>
            <w:tcW w:w="1621" w:type="dxa"/>
            <w:vMerge w:val="restart"/>
            <w:vAlign w:val="center"/>
          </w:tcPr>
          <w:p>
            <w:pPr>
              <w:spacing w:line="360" w:lineRule="exact"/>
              <w:jc w:val="center"/>
            </w:pPr>
            <w:r>
              <w:rPr>
                <w:rFonts w:hint="eastAsia" w:hAnsi="宋体" w:cs="宋体"/>
              </w:rPr>
              <w:t>主要材料</w:t>
            </w:r>
          </w:p>
        </w:tc>
        <w:tc>
          <w:tcPr>
            <w:tcW w:w="1333" w:type="dxa"/>
            <w:vAlign w:val="center"/>
          </w:tcPr>
          <w:p>
            <w:pPr>
              <w:spacing w:line="360" w:lineRule="exact"/>
              <w:jc w:val="center"/>
            </w:pPr>
            <w:r>
              <w:rPr>
                <w:rFonts w:hint="eastAsia" w:hAnsi="宋体" w:cs="宋体"/>
              </w:rPr>
              <w:t>钢</w:t>
            </w:r>
            <w:r>
              <w:t xml:space="preserve">  </w:t>
            </w:r>
            <w:r>
              <w:rPr>
                <w:rFonts w:hint="eastAsia" w:hAnsi="宋体" w:cs="宋体"/>
              </w:rPr>
              <w:t>筋</w:t>
            </w:r>
          </w:p>
        </w:tc>
        <w:tc>
          <w:tcPr>
            <w:tcW w:w="1876" w:type="dxa"/>
            <w:vAlign w:val="center"/>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pPr>
          </w:p>
        </w:tc>
        <w:tc>
          <w:tcPr>
            <w:tcW w:w="1156" w:type="dxa"/>
            <w:vAlign w:val="center"/>
          </w:tcPr>
          <w:p>
            <w:pPr>
              <w:spacing w:line="360" w:lineRule="exact"/>
              <w:jc w:val="center"/>
            </w:pPr>
            <w:r>
              <w:rPr>
                <w:rFonts w:hint="eastAsia" w:hAnsi="宋体" w:cs="宋体"/>
              </w:rPr>
              <w:t>工期</w:t>
            </w:r>
          </w:p>
        </w:tc>
        <w:tc>
          <w:tcPr>
            <w:tcW w:w="3090" w:type="dxa"/>
            <w:gridSpan w:val="4"/>
            <w:vAlign w:val="center"/>
          </w:tcPr>
          <w:p>
            <w:pPr>
              <w:spacing w:line="360" w:lineRule="exact"/>
              <w:jc w:val="right"/>
              <w:rPr>
                <w:b/>
                <w:bCs/>
              </w:rPr>
            </w:pPr>
          </w:p>
        </w:tc>
        <w:tc>
          <w:tcPr>
            <w:tcW w:w="1621" w:type="dxa"/>
            <w:vMerge w:val="continue"/>
          </w:tcPr>
          <w:p>
            <w:pPr>
              <w:spacing w:line="360" w:lineRule="exact"/>
            </w:pPr>
          </w:p>
        </w:tc>
        <w:tc>
          <w:tcPr>
            <w:tcW w:w="1333" w:type="dxa"/>
            <w:vAlign w:val="center"/>
          </w:tcPr>
          <w:p>
            <w:pPr>
              <w:spacing w:line="360" w:lineRule="exact"/>
              <w:jc w:val="center"/>
            </w:pPr>
            <w:r>
              <w:rPr>
                <w:rFonts w:hint="eastAsia" w:hAnsi="宋体" w:cs="宋体"/>
              </w:rPr>
              <w:t>水</w:t>
            </w:r>
            <w:r>
              <w:t xml:space="preserve">  </w:t>
            </w:r>
            <w:r>
              <w:rPr>
                <w:rFonts w:hint="eastAsia" w:hAnsi="宋体" w:cs="宋体"/>
              </w:rPr>
              <w:t>泥</w:t>
            </w:r>
          </w:p>
        </w:tc>
        <w:tc>
          <w:tcPr>
            <w:tcW w:w="1876" w:type="dxa"/>
            <w:vAlign w:val="center"/>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pPr>
          </w:p>
        </w:tc>
        <w:tc>
          <w:tcPr>
            <w:tcW w:w="1156" w:type="dxa"/>
            <w:vAlign w:val="center"/>
          </w:tcPr>
          <w:p>
            <w:pPr>
              <w:spacing w:line="360" w:lineRule="exact"/>
              <w:jc w:val="center"/>
            </w:pPr>
            <w:r>
              <w:rPr>
                <w:rFonts w:hint="eastAsia" w:hAnsi="宋体" w:cs="宋体"/>
              </w:rPr>
              <w:t>质量</w:t>
            </w:r>
          </w:p>
        </w:tc>
        <w:tc>
          <w:tcPr>
            <w:tcW w:w="3090" w:type="dxa"/>
            <w:gridSpan w:val="4"/>
            <w:vAlign w:val="center"/>
          </w:tcPr>
          <w:p>
            <w:pPr>
              <w:spacing w:line="360" w:lineRule="exact"/>
              <w:jc w:val="right"/>
              <w:rPr>
                <w:b/>
                <w:bCs/>
              </w:rPr>
            </w:pPr>
          </w:p>
        </w:tc>
        <w:tc>
          <w:tcPr>
            <w:tcW w:w="1621" w:type="dxa"/>
            <w:vMerge w:val="continue"/>
          </w:tcPr>
          <w:p>
            <w:pPr>
              <w:spacing w:line="360" w:lineRule="exact"/>
            </w:pPr>
          </w:p>
        </w:tc>
        <w:tc>
          <w:tcPr>
            <w:tcW w:w="1333" w:type="dxa"/>
            <w:vAlign w:val="center"/>
          </w:tcPr>
          <w:p>
            <w:pPr>
              <w:spacing w:line="360" w:lineRule="exact"/>
              <w:jc w:val="center"/>
            </w:pPr>
            <w:r>
              <w:rPr>
                <w:rFonts w:hint="eastAsia" w:hAnsi="宋体" w:cs="宋体"/>
              </w:rPr>
              <w:t>商品砼</w:t>
            </w:r>
          </w:p>
        </w:tc>
        <w:tc>
          <w:tcPr>
            <w:tcW w:w="1876" w:type="dxa"/>
            <w:vAlign w:val="center"/>
          </w:tcPr>
          <w:p>
            <w:pPr>
              <w:spacing w:line="360" w:lineRule="exact"/>
              <w:jc w:val="righ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tcPr>
          <w:p>
            <w:pPr>
              <w:spacing w:line="360" w:lineRule="exact"/>
            </w:pPr>
          </w:p>
        </w:tc>
        <w:tc>
          <w:tcPr>
            <w:tcW w:w="9076" w:type="dxa"/>
            <w:gridSpan w:val="8"/>
            <w:vAlign w:val="center"/>
          </w:tcPr>
          <w:p>
            <w:pPr>
              <w:spacing w:line="360" w:lineRule="exact"/>
              <w:rPr>
                <w:rFonts w:hAnsi="宋体"/>
              </w:rPr>
            </w:pPr>
            <w:r>
              <w:rPr>
                <w:rFonts w:hint="eastAsia" w:hAnsi="宋体" w:cs="宋体"/>
              </w:rPr>
              <w:t>其中：安全文明施工措施费：</w:t>
            </w:r>
          </w:p>
          <w:p>
            <w:pPr>
              <w:spacing w:line="360" w:lineRule="exact"/>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5"/>
          </w:tcPr>
          <w:p>
            <w:pPr>
              <w:spacing w:line="360" w:lineRule="exact"/>
            </w:pPr>
            <w:r>
              <w:rPr>
                <w:rFonts w:hint="eastAsia" w:cs="宋体"/>
              </w:rPr>
              <w:t>代建单位（如有）：</w:t>
            </w:r>
          </w:p>
          <w:p>
            <w:pPr>
              <w:spacing w:line="360" w:lineRule="exact"/>
            </w:pPr>
            <w:r>
              <w:rPr>
                <w:rFonts w:hint="eastAsia" w:hAnsi="宋体" w:cs="宋体"/>
              </w:rPr>
              <w:t>（盖单位公章）</w:t>
            </w:r>
          </w:p>
          <w:p>
            <w:pPr>
              <w:spacing w:line="360" w:lineRule="exact"/>
            </w:pPr>
          </w:p>
          <w:p>
            <w:pPr>
              <w:spacing w:line="360" w:lineRule="exact"/>
            </w:pPr>
          </w:p>
          <w:p>
            <w:pPr>
              <w:spacing w:line="360" w:lineRule="exact"/>
            </w:pPr>
            <w:r>
              <w:rPr>
                <w:rFonts w:hint="eastAsia" w:hAnsi="宋体" w:cs="宋体"/>
              </w:rPr>
              <w:t>法定代表人：</w:t>
            </w:r>
          </w:p>
          <w:p>
            <w:pPr>
              <w:spacing w:line="360" w:lineRule="exact"/>
              <w:rPr>
                <w:rFonts w:hAnsi="宋体"/>
              </w:rPr>
            </w:pPr>
            <w:r>
              <w:rPr>
                <w:rFonts w:hint="eastAsia" w:hAnsi="宋体" w:cs="宋体"/>
              </w:rPr>
              <w:t>（签字或盖章）</w:t>
            </w:r>
          </w:p>
          <w:p>
            <w:pPr>
              <w:spacing w:line="360" w:lineRule="exact"/>
            </w:pPr>
          </w:p>
          <w:p>
            <w:pPr>
              <w:spacing w:line="360" w:lineRule="exact"/>
              <w:ind w:firstLine="1260" w:firstLineChars="600"/>
              <w:jc w:val="right"/>
              <w:rPr>
                <w:rFonts w:hAnsi="宋体"/>
              </w:rPr>
            </w:pPr>
            <w:r>
              <w:rPr>
                <w:rFonts w:hint="eastAsia" w:hAnsi="宋体" w:cs="宋体"/>
              </w:rPr>
              <w:t>年</w:t>
            </w:r>
            <w:r>
              <w:t xml:space="preserve">    </w:t>
            </w:r>
            <w:r>
              <w:rPr>
                <w:rFonts w:hint="eastAsia" w:hAnsi="宋体" w:cs="宋体"/>
              </w:rPr>
              <w:t>月</w:t>
            </w:r>
            <w:r>
              <w:t xml:space="preserve">    </w:t>
            </w:r>
            <w:r>
              <w:rPr>
                <w:rFonts w:hint="eastAsia" w:hAnsi="宋体" w:cs="宋体"/>
              </w:rPr>
              <w:t>日</w:t>
            </w:r>
          </w:p>
          <w:p>
            <w:pPr>
              <w:spacing w:line="360" w:lineRule="exact"/>
              <w:ind w:firstLine="1260" w:firstLineChars="600"/>
              <w:jc w:val="right"/>
            </w:pPr>
          </w:p>
        </w:tc>
        <w:tc>
          <w:tcPr>
            <w:tcW w:w="3271" w:type="dxa"/>
            <w:gridSpan w:val="2"/>
          </w:tcPr>
          <w:p>
            <w:pPr>
              <w:spacing w:line="360" w:lineRule="exact"/>
            </w:pPr>
            <w:r>
              <w:rPr>
                <w:rFonts w:hint="eastAsia" w:hAnsi="宋体" w:cs="宋体"/>
              </w:rPr>
              <w:t>建设单位：</w:t>
            </w:r>
          </w:p>
          <w:p>
            <w:pPr>
              <w:spacing w:line="360" w:lineRule="exact"/>
            </w:pPr>
            <w:r>
              <w:rPr>
                <w:rFonts w:hint="eastAsia" w:hAnsi="宋体" w:cs="宋体"/>
              </w:rPr>
              <w:t>（盖单位公章）</w:t>
            </w:r>
          </w:p>
          <w:p>
            <w:pPr>
              <w:spacing w:line="360" w:lineRule="exact"/>
            </w:pPr>
          </w:p>
          <w:p>
            <w:pPr>
              <w:spacing w:line="360" w:lineRule="exact"/>
            </w:pPr>
          </w:p>
          <w:p>
            <w:pPr>
              <w:spacing w:line="360" w:lineRule="exact"/>
            </w:pPr>
            <w:r>
              <w:rPr>
                <w:rFonts w:hint="eastAsia" w:hAnsi="宋体" w:cs="宋体"/>
              </w:rPr>
              <w:t>法定代表人：</w:t>
            </w:r>
          </w:p>
          <w:p>
            <w:pPr>
              <w:spacing w:line="360" w:lineRule="exact"/>
            </w:pPr>
            <w:r>
              <w:rPr>
                <w:rFonts w:hint="eastAsia" w:hAnsi="宋体" w:cs="宋体"/>
              </w:rPr>
              <w:t>（签字或盖章）</w:t>
            </w:r>
          </w:p>
          <w:p>
            <w:pPr>
              <w:spacing w:line="360" w:lineRule="exact"/>
              <w:ind w:firstLine="1155" w:firstLineChars="550"/>
              <w:rPr>
                <w:rFonts w:hAnsi="宋体"/>
              </w:rPr>
            </w:pPr>
          </w:p>
          <w:p>
            <w:pPr>
              <w:spacing w:line="360" w:lineRule="exact"/>
              <w:ind w:firstLine="1155" w:firstLineChars="550"/>
            </w:pPr>
            <w:r>
              <w:rPr>
                <w:rFonts w:hint="eastAsia" w:hAnsi="宋体" w:cs="宋体"/>
              </w:rPr>
              <w:t>年</w:t>
            </w:r>
            <w:r>
              <w:t xml:space="preserve">    </w:t>
            </w:r>
            <w:r>
              <w:rPr>
                <w:rFonts w:hint="eastAsia" w:hAnsi="宋体" w:cs="宋体"/>
              </w:rPr>
              <w:t>月</w:t>
            </w:r>
            <w:r>
              <w:t xml:space="preserve">    </w:t>
            </w:r>
            <w:r>
              <w:rPr>
                <w:rFonts w:hint="eastAsia" w:hAnsi="宋体" w:cs="宋体"/>
              </w:rPr>
              <w:t>日</w:t>
            </w:r>
          </w:p>
        </w:tc>
        <w:tc>
          <w:tcPr>
            <w:tcW w:w="3209" w:type="dxa"/>
            <w:gridSpan w:val="2"/>
          </w:tcPr>
          <w:p>
            <w:pPr>
              <w:spacing w:line="360" w:lineRule="exact"/>
            </w:pPr>
            <w:r>
              <w:rPr>
                <w:rFonts w:hint="eastAsia" w:hAnsi="宋体" w:cs="宋体"/>
              </w:rPr>
              <w:t>招标代理单位：</w:t>
            </w:r>
          </w:p>
          <w:p>
            <w:pPr>
              <w:spacing w:line="360" w:lineRule="exact"/>
            </w:pPr>
            <w:r>
              <w:rPr>
                <w:rFonts w:hint="eastAsia" w:hAnsi="宋体" w:cs="宋体"/>
              </w:rPr>
              <w:t>（盖单位公章）</w:t>
            </w:r>
          </w:p>
          <w:p>
            <w:pPr>
              <w:spacing w:line="360" w:lineRule="exact"/>
            </w:pPr>
          </w:p>
          <w:p>
            <w:pPr>
              <w:spacing w:line="360" w:lineRule="exact"/>
            </w:pPr>
          </w:p>
          <w:p>
            <w:pPr>
              <w:spacing w:line="360" w:lineRule="exact"/>
            </w:pPr>
            <w:r>
              <w:rPr>
                <w:rFonts w:hint="eastAsia" w:hAnsi="宋体" w:cs="宋体"/>
              </w:rPr>
              <w:t>经办人：</w:t>
            </w:r>
          </w:p>
          <w:p>
            <w:pPr>
              <w:spacing w:line="360" w:lineRule="exact"/>
            </w:pPr>
            <w:r>
              <w:rPr>
                <w:rFonts w:hint="eastAsia" w:hAnsi="宋体" w:cs="宋体"/>
              </w:rPr>
              <w:t>（签字或盖章）</w:t>
            </w:r>
          </w:p>
          <w:p>
            <w:pPr>
              <w:spacing w:line="360" w:lineRule="exact"/>
              <w:jc w:val="right"/>
              <w:rPr>
                <w:rFonts w:hAnsi="宋体"/>
              </w:rPr>
            </w:pPr>
          </w:p>
          <w:p>
            <w:pPr>
              <w:spacing w:line="360" w:lineRule="exact"/>
              <w:jc w:val="right"/>
            </w:pPr>
            <w:r>
              <w:rPr>
                <w:rFonts w:hint="eastAsia" w:hAnsi="宋体" w:cs="宋体"/>
              </w:rPr>
              <w:t>年</w:t>
            </w:r>
            <w:r>
              <w:t xml:space="preserve">    </w:t>
            </w:r>
            <w:r>
              <w:rPr>
                <w:rFonts w:hint="eastAsia" w:hAnsi="宋体" w:cs="宋体"/>
              </w:rPr>
              <w:t>月</w:t>
            </w:r>
            <w:r>
              <w:t xml:space="preserve">    </w:t>
            </w:r>
            <w:r>
              <w:rPr>
                <w:rFonts w:hint="eastAsia"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56" w:type="dxa"/>
            <w:gridSpan w:val="3"/>
            <w:vAlign w:val="center"/>
          </w:tcPr>
          <w:p>
            <w:pPr>
              <w:spacing w:line="360" w:lineRule="exact"/>
              <w:jc w:val="center"/>
            </w:pPr>
            <w:r>
              <w:rPr>
                <w:rFonts w:hint="eastAsia" w:hAnsi="宋体" w:cs="宋体"/>
              </w:rPr>
              <w:t>备注</w:t>
            </w:r>
          </w:p>
        </w:tc>
        <w:tc>
          <w:tcPr>
            <w:tcW w:w="7740" w:type="dxa"/>
            <w:gridSpan w:val="6"/>
            <w:vAlign w:val="center"/>
          </w:tcPr>
          <w:p>
            <w:pPr>
              <w:spacing w:line="360" w:lineRule="exact"/>
            </w:pPr>
            <w:r>
              <w:rPr>
                <w:rFonts w:hint="eastAsia" w:cs="宋体"/>
              </w:rPr>
              <w:t>中标人在收到中标通知书后，须在</w:t>
            </w:r>
            <w:r>
              <w:rPr>
                <w:u w:val="single"/>
              </w:rPr>
              <w:t xml:space="preserve">    </w:t>
            </w:r>
            <w:r>
              <w:rPr>
                <w:rFonts w:hint="eastAsia" w:cs="宋体"/>
              </w:rPr>
              <w:t>日内向招标人足额提交履约保证金，否则招标人可以取消其中标资格。招标人和中标人应当在投标有效期内以及中标通知书发出之日起</w:t>
            </w:r>
            <w:r>
              <w:t>30</w:t>
            </w:r>
            <w:r>
              <w:rPr>
                <w:rFonts w:hint="eastAsia" w:cs="宋体"/>
              </w:rPr>
              <w:t>天内，根据招标文件和中标人的投标文件订立书面合同。</w:t>
            </w:r>
          </w:p>
        </w:tc>
      </w:tr>
    </w:tbl>
    <w:p>
      <w:pPr>
        <w:spacing w:beforeLines="50"/>
      </w:pPr>
      <w:r>
        <w:rPr>
          <w:rFonts w:hint="eastAsia" w:hAnsi="宋体" w:cs="宋体"/>
        </w:rPr>
        <w:t>一式</w:t>
      </w:r>
      <w:r>
        <w:rPr>
          <w:rFonts w:hAnsi="宋体"/>
        </w:rPr>
        <w:t>10</w:t>
      </w:r>
      <w:r>
        <w:rPr>
          <w:rFonts w:hint="eastAsia" w:hAnsi="宋体" w:cs="宋体"/>
        </w:rPr>
        <w:t>份。其中：建设单位</w:t>
      </w:r>
      <w:r>
        <w:rPr>
          <w:rFonts w:hAnsi="宋体"/>
        </w:rPr>
        <w:t>6</w:t>
      </w:r>
      <w:r>
        <w:rPr>
          <w:rFonts w:hint="eastAsia" w:hAnsi="宋体" w:cs="宋体"/>
        </w:rPr>
        <w:t>份（用于办理工程质量监督、安全监督、施工许可证以及存档等有关手续）、中标单位</w:t>
      </w:r>
      <w:r>
        <w:rPr>
          <w:rFonts w:hAnsi="宋体"/>
        </w:rPr>
        <w:t>1</w:t>
      </w:r>
      <w:r>
        <w:rPr>
          <w:rFonts w:hint="eastAsia" w:hAnsi="宋体" w:cs="宋体"/>
        </w:rPr>
        <w:t>份、招标代理单位</w:t>
      </w:r>
      <w:r>
        <w:rPr>
          <w:rFonts w:hAnsi="宋体"/>
        </w:rPr>
        <w:t>1</w:t>
      </w:r>
      <w:r>
        <w:rPr>
          <w:rFonts w:hint="eastAsia" w:hAnsi="宋体" w:cs="宋体"/>
        </w:rPr>
        <w:t>份、</w:t>
      </w:r>
      <w:r>
        <w:rPr>
          <w:rFonts w:hint="eastAsia" w:cs="宋体"/>
        </w:rPr>
        <w:t>招投标监督管理部门</w:t>
      </w:r>
      <w:r>
        <w:t>1</w:t>
      </w:r>
      <w:r>
        <w:rPr>
          <w:rFonts w:hint="eastAsia" w:cs="宋体"/>
        </w:rPr>
        <w:t>份、交易中心</w:t>
      </w:r>
      <w:r>
        <w:t>1</w:t>
      </w:r>
      <w:r>
        <w:rPr>
          <w:rFonts w:hint="eastAsia" w:cs="宋体"/>
        </w:rPr>
        <w:t>份</w:t>
      </w:r>
      <w:r>
        <w:rPr>
          <w:rFonts w:hint="eastAsia" w:hAnsi="宋体" w:cs="宋体"/>
        </w:rPr>
        <w:t>。</w:t>
      </w:r>
    </w:p>
    <w:p>
      <w:pPr>
        <w:spacing w:line="420" w:lineRule="exact"/>
      </w:pPr>
    </w:p>
    <w:p>
      <w:pPr>
        <w:spacing w:line="420" w:lineRule="exact"/>
        <w:sectPr>
          <w:pgSz w:w="11907" w:h="16840"/>
          <w:pgMar w:top="1440" w:right="1440" w:bottom="1440" w:left="1797" w:header="851" w:footer="851" w:gutter="0"/>
          <w:cols w:space="720" w:num="1"/>
          <w:docGrid w:linePitch="312" w:charSpace="0"/>
        </w:sectPr>
      </w:pPr>
    </w:p>
    <w:p>
      <w:pPr>
        <w:rPr>
          <w:b/>
          <w:bCs/>
        </w:rPr>
      </w:pPr>
      <w:r>
        <w:rPr>
          <w:rFonts w:hint="eastAsia" w:cs="宋体"/>
          <w:b/>
          <w:bCs/>
        </w:rPr>
        <w:t>附表</w:t>
      </w:r>
      <w:r>
        <w:rPr>
          <w:b/>
          <w:bCs/>
        </w:rPr>
        <w:t>A-14</w:t>
      </w:r>
      <w:r>
        <w:rPr>
          <w:rFonts w:hint="eastAsia" w:cs="宋体"/>
          <w:b/>
          <w:bCs/>
        </w:rPr>
        <w:t>：中标公告</w:t>
      </w:r>
    </w:p>
    <w:p>
      <w:pPr>
        <w:jc w:val="center"/>
        <w:rPr>
          <w:b/>
          <w:bCs/>
          <w:sz w:val="28"/>
          <w:szCs w:val="28"/>
        </w:rPr>
      </w:pPr>
      <w:r>
        <w:rPr>
          <w:rFonts w:hint="eastAsia" w:eastAsia="黑体" w:cs="黑体"/>
          <w:sz w:val="28"/>
          <w:szCs w:val="28"/>
        </w:rPr>
        <w:t>中标公告</w:t>
      </w:r>
    </w:p>
    <w:tbl>
      <w:tblPr>
        <w:tblStyle w:val="14"/>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6"/>
        <w:gridCol w:w="3294"/>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项目名称</w:t>
            </w:r>
          </w:p>
        </w:tc>
        <w:tc>
          <w:tcPr>
            <w:tcW w:w="7740" w:type="dxa"/>
            <w:gridSpan w:val="5"/>
            <w:tcMar>
              <w:top w:w="0" w:type="dxa"/>
              <w:left w:w="75" w:type="dxa"/>
              <w:bottom w:w="0" w:type="dxa"/>
              <w:right w:w="0" w:type="dxa"/>
            </w:tcMar>
            <w:vAlign w:val="center"/>
          </w:tcPr>
          <w:p>
            <w:pPr>
              <w:widowControl/>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rFonts w:hAnsi="宋体"/>
                <w:kern w:val="0"/>
              </w:rPr>
            </w:pPr>
            <w:r>
              <w:rPr>
                <w:rFonts w:hint="eastAsia" w:hAnsi="宋体" w:cs="宋体"/>
              </w:rPr>
              <w:t>项目招标编号</w:t>
            </w:r>
          </w:p>
        </w:tc>
        <w:tc>
          <w:tcPr>
            <w:tcW w:w="7740" w:type="dxa"/>
            <w:gridSpan w:val="5"/>
            <w:tcMar>
              <w:top w:w="0" w:type="dxa"/>
              <w:left w:w="75" w:type="dxa"/>
              <w:bottom w:w="0" w:type="dxa"/>
              <w:right w:w="0" w:type="dxa"/>
            </w:tcMar>
            <w:vAlign w:val="center"/>
          </w:tcPr>
          <w:p>
            <w:pPr>
              <w:widowControl/>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rFonts w:hAnsi="宋体"/>
                <w:kern w:val="0"/>
              </w:rPr>
            </w:pPr>
            <w:r>
              <w:rPr>
                <w:rFonts w:hint="eastAsia" w:hAnsi="宋体" w:cs="宋体"/>
                <w:kern w:val="0"/>
              </w:rPr>
              <w:t>招标人</w:t>
            </w:r>
          </w:p>
        </w:tc>
        <w:tc>
          <w:tcPr>
            <w:tcW w:w="7740" w:type="dxa"/>
            <w:gridSpan w:val="5"/>
            <w:tcMar>
              <w:top w:w="0" w:type="dxa"/>
              <w:left w:w="75" w:type="dxa"/>
              <w:bottom w:w="0" w:type="dxa"/>
              <w:right w:w="0" w:type="dxa"/>
            </w:tcMar>
            <w:vAlign w:val="center"/>
          </w:tcPr>
          <w:p>
            <w:pPr>
              <w:widowControl/>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rFonts w:hAnsi="宋体"/>
                <w:kern w:val="0"/>
              </w:rPr>
            </w:pPr>
            <w:r>
              <w:rPr>
                <w:rFonts w:hint="eastAsia" w:hAnsi="宋体" w:cs="宋体"/>
                <w:kern w:val="0"/>
              </w:rPr>
              <w:t>建设单位</w:t>
            </w:r>
          </w:p>
        </w:tc>
        <w:tc>
          <w:tcPr>
            <w:tcW w:w="7740" w:type="dxa"/>
            <w:gridSpan w:val="5"/>
            <w:tcMar>
              <w:top w:w="0" w:type="dxa"/>
              <w:left w:w="75" w:type="dxa"/>
              <w:bottom w:w="0" w:type="dxa"/>
              <w:right w:w="0" w:type="dxa"/>
            </w:tcMar>
            <w:vAlign w:val="center"/>
          </w:tcPr>
          <w:p>
            <w:pPr>
              <w:widowControl/>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招标类别</w:t>
            </w:r>
          </w:p>
        </w:tc>
        <w:tc>
          <w:tcPr>
            <w:tcW w:w="3294" w:type="dxa"/>
            <w:tcMar>
              <w:top w:w="0" w:type="dxa"/>
              <w:left w:w="75" w:type="dxa"/>
              <w:bottom w:w="0" w:type="dxa"/>
              <w:right w:w="0" w:type="dxa"/>
            </w:tcMar>
            <w:vAlign w:val="center"/>
          </w:tcPr>
          <w:p>
            <w:pPr>
              <w:widowControl/>
              <w:spacing w:line="360" w:lineRule="auto"/>
              <w:jc w:val="center"/>
              <w:rPr>
                <w:kern w:val="0"/>
              </w:rPr>
            </w:pPr>
            <w:r>
              <w:rPr>
                <w:rFonts w:hint="eastAsia" w:cs="宋体"/>
                <w:kern w:val="0"/>
              </w:rPr>
              <w:t>□</w:t>
            </w:r>
            <w:r>
              <w:rPr>
                <w:rFonts w:hint="eastAsia" w:hAnsi="宋体" w:cs="宋体"/>
                <w:kern w:val="0"/>
              </w:rPr>
              <w:t>委托招标</w:t>
            </w:r>
            <w:r>
              <w:rPr>
                <w:kern w:val="0"/>
              </w:rPr>
              <w:t xml:space="preserve">    </w:t>
            </w:r>
            <w:r>
              <w:rPr>
                <w:rFonts w:hint="eastAsia" w:cs="宋体"/>
                <w:kern w:val="0"/>
              </w:rPr>
              <w:t>□</w:t>
            </w:r>
            <w:r>
              <w:rPr>
                <w:rFonts w:hint="eastAsia" w:hAnsi="宋体" w:cs="宋体"/>
                <w:kern w:val="0"/>
              </w:rPr>
              <w:t>自行招标</w:t>
            </w:r>
          </w:p>
        </w:tc>
        <w:tc>
          <w:tcPr>
            <w:tcW w:w="1440" w:type="dxa"/>
            <w:gridSpan w:val="2"/>
            <w:vAlign w:val="center"/>
          </w:tcPr>
          <w:p>
            <w:pPr>
              <w:widowControl/>
              <w:spacing w:line="360" w:lineRule="auto"/>
              <w:jc w:val="center"/>
              <w:rPr>
                <w:kern w:val="0"/>
              </w:rPr>
            </w:pPr>
            <w:r>
              <w:rPr>
                <w:rFonts w:hint="eastAsia" w:hAnsi="宋体" w:cs="宋体"/>
                <w:kern w:val="0"/>
              </w:rPr>
              <w:t>招标方式</w:t>
            </w:r>
          </w:p>
        </w:tc>
        <w:tc>
          <w:tcPr>
            <w:tcW w:w="3006" w:type="dxa"/>
            <w:gridSpan w:val="2"/>
            <w:tcMar>
              <w:top w:w="0" w:type="dxa"/>
              <w:left w:w="75" w:type="dxa"/>
              <w:bottom w:w="0" w:type="dxa"/>
              <w:right w:w="0" w:type="dxa"/>
            </w:tcMar>
            <w:vAlign w:val="center"/>
          </w:tcPr>
          <w:p>
            <w:pPr>
              <w:widowControl/>
              <w:spacing w:line="360" w:lineRule="auto"/>
              <w:jc w:val="center"/>
              <w:rPr>
                <w:kern w:val="0"/>
              </w:rPr>
            </w:pPr>
            <w:r>
              <w:rPr>
                <w:rFonts w:hint="eastAsia" w:cs="宋体"/>
                <w:kern w:val="0"/>
              </w:rPr>
              <w:t>□</w:t>
            </w:r>
            <w:r>
              <w:rPr>
                <w:rFonts w:hint="eastAsia" w:hAnsi="宋体" w:cs="宋体"/>
                <w:kern w:val="0"/>
              </w:rPr>
              <w:t>公开招标</w:t>
            </w:r>
            <w:r>
              <w:rPr>
                <w:kern w:val="0"/>
              </w:rPr>
              <w:t xml:space="preserve">    </w:t>
            </w:r>
            <w:r>
              <w:rPr>
                <w:rFonts w:hint="eastAsia" w:cs="宋体"/>
                <w:kern w:val="0"/>
              </w:rPr>
              <w:t>□</w:t>
            </w:r>
            <w:r>
              <w:rPr>
                <w:rFonts w:hint="eastAsia" w:hAnsi="宋体" w:cs="宋体"/>
                <w:kern w:val="0"/>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招标代理机构</w:t>
            </w:r>
          </w:p>
        </w:tc>
        <w:tc>
          <w:tcPr>
            <w:tcW w:w="7740" w:type="dxa"/>
            <w:gridSpan w:val="5"/>
            <w:tcMar>
              <w:top w:w="0" w:type="dxa"/>
              <w:left w:w="75" w:type="dxa"/>
              <w:bottom w:w="0" w:type="dxa"/>
              <w:right w:w="0" w:type="dxa"/>
            </w:tcMar>
            <w:vAlign w:val="center"/>
          </w:tcPr>
          <w:p>
            <w:pPr>
              <w:widowControl/>
              <w:spacing w:line="360" w:lineRule="auto"/>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中标范围</w:t>
            </w:r>
          </w:p>
        </w:tc>
        <w:tc>
          <w:tcPr>
            <w:tcW w:w="7740" w:type="dxa"/>
            <w:gridSpan w:val="5"/>
            <w:tcMar>
              <w:top w:w="0" w:type="dxa"/>
              <w:left w:w="75" w:type="dxa"/>
              <w:bottom w:w="0" w:type="dxa"/>
              <w:right w:w="0" w:type="dxa"/>
            </w:tcMar>
            <w:vAlign w:val="center"/>
          </w:tcPr>
          <w:p>
            <w:pPr>
              <w:widowControl/>
              <w:spacing w:line="360" w:lineRule="auto"/>
              <w:ind w:right="185" w:rightChars="88"/>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1926" w:type="dxa"/>
            <w:vAlign w:val="center"/>
          </w:tcPr>
          <w:p>
            <w:pPr>
              <w:widowControl/>
              <w:spacing w:line="360" w:lineRule="auto"/>
              <w:jc w:val="center"/>
              <w:rPr>
                <w:kern w:val="0"/>
              </w:rPr>
            </w:pPr>
            <w:r>
              <w:rPr>
                <w:rFonts w:hint="eastAsia" w:hAnsi="宋体" w:cs="宋体"/>
                <w:kern w:val="0"/>
              </w:rPr>
              <w:t>开标时间</w:t>
            </w:r>
          </w:p>
        </w:tc>
        <w:tc>
          <w:tcPr>
            <w:tcW w:w="3304" w:type="dxa"/>
            <w:gridSpan w:val="2"/>
            <w:tcMar>
              <w:top w:w="0" w:type="dxa"/>
              <w:left w:w="75" w:type="dxa"/>
              <w:bottom w:w="0" w:type="dxa"/>
              <w:right w:w="0" w:type="dxa"/>
            </w:tcMar>
            <w:vAlign w:val="center"/>
          </w:tcPr>
          <w:p>
            <w:pPr>
              <w:widowControl/>
              <w:spacing w:line="360" w:lineRule="auto"/>
              <w:jc w:val="left"/>
              <w:rPr>
                <w:kern w:val="0"/>
              </w:rPr>
            </w:pPr>
          </w:p>
        </w:tc>
        <w:tc>
          <w:tcPr>
            <w:tcW w:w="1455" w:type="dxa"/>
            <w:gridSpan w:val="2"/>
            <w:tcMar>
              <w:top w:w="0" w:type="dxa"/>
              <w:left w:w="75" w:type="dxa"/>
              <w:bottom w:w="0" w:type="dxa"/>
              <w:right w:w="0" w:type="dxa"/>
            </w:tcMar>
            <w:vAlign w:val="center"/>
          </w:tcPr>
          <w:p>
            <w:pPr>
              <w:widowControl/>
              <w:spacing w:line="360" w:lineRule="auto"/>
              <w:jc w:val="center"/>
              <w:rPr>
                <w:kern w:val="0"/>
              </w:rPr>
            </w:pPr>
            <w:r>
              <w:rPr>
                <w:rFonts w:hint="eastAsia" w:hAnsi="宋体" w:cs="宋体"/>
                <w:kern w:val="0"/>
              </w:rPr>
              <w:t>开标地点</w:t>
            </w:r>
          </w:p>
        </w:tc>
        <w:tc>
          <w:tcPr>
            <w:tcW w:w="2981" w:type="dxa"/>
            <w:tcMar>
              <w:top w:w="0" w:type="dxa"/>
              <w:left w:w="75" w:type="dxa"/>
              <w:bottom w:w="0" w:type="dxa"/>
              <w:right w:w="0" w:type="dxa"/>
            </w:tcMar>
            <w:vAlign w:val="center"/>
          </w:tcPr>
          <w:p>
            <w:pPr>
              <w:widowControl/>
              <w:spacing w:line="360" w:lineRule="auto"/>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中标人</w:t>
            </w:r>
          </w:p>
        </w:tc>
        <w:tc>
          <w:tcPr>
            <w:tcW w:w="7740" w:type="dxa"/>
            <w:gridSpan w:val="5"/>
            <w:tcMar>
              <w:top w:w="0" w:type="dxa"/>
              <w:left w:w="75" w:type="dxa"/>
              <w:bottom w:w="0" w:type="dxa"/>
              <w:right w:w="0" w:type="dxa"/>
            </w:tcMar>
            <w:vAlign w:val="center"/>
          </w:tcPr>
          <w:p>
            <w:pPr>
              <w:widowControl/>
              <w:spacing w:line="360" w:lineRule="auto"/>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中标价</w:t>
            </w:r>
          </w:p>
        </w:tc>
        <w:tc>
          <w:tcPr>
            <w:tcW w:w="7740" w:type="dxa"/>
            <w:gridSpan w:val="5"/>
            <w:tcMar>
              <w:top w:w="0" w:type="dxa"/>
              <w:left w:w="75" w:type="dxa"/>
              <w:bottom w:w="0" w:type="dxa"/>
              <w:right w:w="0" w:type="dxa"/>
            </w:tcMar>
            <w:vAlign w:val="center"/>
          </w:tcPr>
          <w:p>
            <w:pPr>
              <w:widowControl/>
              <w:spacing w:line="360" w:lineRule="auto"/>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工期</w:t>
            </w:r>
          </w:p>
        </w:tc>
        <w:tc>
          <w:tcPr>
            <w:tcW w:w="7740" w:type="dxa"/>
            <w:gridSpan w:val="5"/>
            <w:tcMar>
              <w:top w:w="0" w:type="dxa"/>
              <w:left w:w="75" w:type="dxa"/>
              <w:bottom w:w="0" w:type="dxa"/>
              <w:right w:w="0" w:type="dxa"/>
            </w:tcMar>
            <w:vAlign w:val="center"/>
          </w:tcPr>
          <w:p>
            <w:pPr>
              <w:widowControl/>
              <w:spacing w:line="360" w:lineRule="auto"/>
              <w:jc w:val="lef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质量等级</w:t>
            </w:r>
          </w:p>
        </w:tc>
        <w:tc>
          <w:tcPr>
            <w:tcW w:w="7740" w:type="dxa"/>
            <w:gridSpan w:val="5"/>
            <w:tcMar>
              <w:top w:w="0" w:type="dxa"/>
              <w:left w:w="75" w:type="dxa"/>
              <w:bottom w:w="0" w:type="dxa"/>
              <w:right w:w="0" w:type="dxa"/>
            </w:tcMar>
            <w:vAlign w:val="center"/>
          </w:tcPr>
          <w:p>
            <w:pPr>
              <w:widowControl/>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926" w:type="dxa"/>
            <w:vAlign w:val="center"/>
          </w:tcPr>
          <w:p>
            <w:pPr>
              <w:widowControl/>
              <w:spacing w:line="360" w:lineRule="auto"/>
              <w:jc w:val="center"/>
              <w:rPr>
                <w:kern w:val="0"/>
              </w:rPr>
            </w:pPr>
            <w:r>
              <w:rPr>
                <w:rFonts w:hint="eastAsia" w:hAnsi="宋体" w:cs="宋体"/>
                <w:kern w:val="0"/>
              </w:rPr>
              <w:t>项目经理</w:t>
            </w:r>
          </w:p>
        </w:tc>
        <w:tc>
          <w:tcPr>
            <w:tcW w:w="7740" w:type="dxa"/>
            <w:gridSpan w:val="5"/>
            <w:tcMar>
              <w:top w:w="0" w:type="dxa"/>
              <w:left w:w="75" w:type="dxa"/>
              <w:bottom w:w="0" w:type="dxa"/>
              <w:right w:w="0" w:type="dxa"/>
            </w:tcMar>
            <w:vAlign w:val="center"/>
          </w:tcPr>
          <w:p>
            <w:pPr>
              <w:widowControl/>
              <w:spacing w:line="360" w:lineRule="auto"/>
              <w:rPr>
                <w:kern w:val="0"/>
              </w:rPr>
            </w:pPr>
            <w:r>
              <w:rPr>
                <w:rFonts w:hint="eastAsia" w:hAnsi="宋体" w:cs="宋体"/>
                <w:kern w:val="0"/>
              </w:rPr>
              <w:t>注册编号：</w:t>
            </w:r>
            <w:r>
              <w:rPr>
                <w:kern w:val="0"/>
              </w:rPr>
              <w:t xml:space="preserve">                   </w:t>
            </w:r>
            <w:r>
              <w:rPr>
                <w:rFonts w:hint="eastAsia" w:hAnsi="宋体" w:cs="宋体"/>
                <w:kern w:val="0"/>
              </w:rPr>
              <w:t>；诚信卡号：</w:t>
            </w:r>
            <w:r>
              <w:rPr>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kern w:val="0"/>
              </w:rPr>
            </w:pPr>
            <w:r>
              <w:rPr>
                <w:rFonts w:hint="eastAsia" w:hAnsi="宋体" w:cs="宋体"/>
                <w:kern w:val="0"/>
              </w:rPr>
              <w:t>公告媒介</w:t>
            </w:r>
          </w:p>
        </w:tc>
        <w:tc>
          <w:tcPr>
            <w:tcW w:w="7740" w:type="dxa"/>
            <w:gridSpan w:val="5"/>
            <w:tcMar>
              <w:top w:w="0" w:type="dxa"/>
              <w:left w:w="75" w:type="dxa"/>
              <w:bottom w:w="0" w:type="dxa"/>
              <w:right w:w="0" w:type="dxa"/>
            </w:tcMar>
            <w:vAlign w:val="center"/>
          </w:tcPr>
          <w:p>
            <w:pPr>
              <w:widowControl/>
              <w:spacing w:line="360" w:lineRule="auto"/>
              <w:ind w:right="178" w:rightChars="8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926" w:type="dxa"/>
            <w:vAlign w:val="center"/>
          </w:tcPr>
          <w:p>
            <w:pPr>
              <w:widowControl/>
              <w:spacing w:line="360" w:lineRule="auto"/>
              <w:jc w:val="center"/>
              <w:rPr>
                <w:rFonts w:hAnsi="宋体"/>
                <w:kern w:val="0"/>
              </w:rPr>
            </w:pPr>
            <w:r>
              <w:rPr>
                <w:rFonts w:hint="eastAsia" w:hAnsi="宋体" w:cs="宋体"/>
                <w:kern w:val="0"/>
              </w:rPr>
              <w:t>公告日期（即中标通知书签发日期）</w:t>
            </w:r>
          </w:p>
        </w:tc>
        <w:tc>
          <w:tcPr>
            <w:tcW w:w="7740" w:type="dxa"/>
            <w:gridSpan w:val="5"/>
            <w:tcMar>
              <w:top w:w="0" w:type="dxa"/>
              <w:left w:w="75" w:type="dxa"/>
              <w:bottom w:w="0" w:type="dxa"/>
              <w:right w:w="0" w:type="dxa"/>
            </w:tcMar>
            <w:vAlign w:val="center"/>
          </w:tcPr>
          <w:p>
            <w:pPr>
              <w:widowControl/>
              <w:spacing w:line="360" w:lineRule="auto"/>
              <w:ind w:right="178" w:rightChars="85"/>
            </w:pPr>
          </w:p>
        </w:tc>
      </w:tr>
    </w:tbl>
    <w:p>
      <w:pPr>
        <w:rPr>
          <w:b/>
          <w:bCs/>
        </w:rPr>
      </w:pPr>
    </w:p>
    <w:p>
      <w:r>
        <w:rPr>
          <w:rFonts w:hint="eastAsia" w:cs="宋体"/>
        </w:rPr>
        <w:t>【备注：招标人应在广西招标投标系统网站上发布中标公告，属政府采购项目的还应同时在广西政府采购网发出中标公告】</w:t>
      </w:r>
    </w:p>
    <w:p>
      <w:pPr>
        <w:spacing w:line="420" w:lineRule="exact"/>
        <w:jc w:val="center"/>
      </w:pPr>
    </w:p>
    <w:p>
      <w:pPr>
        <w:spacing w:line="420" w:lineRule="exact"/>
        <w:jc w:val="center"/>
      </w:pPr>
    </w:p>
    <w:p>
      <w:pPr>
        <w:spacing w:line="420" w:lineRule="exact"/>
        <w:jc w:val="center"/>
      </w:pPr>
    </w:p>
    <w:p>
      <w:pPr>
        <w:spacing w:line="420" w:lineRule="exact"/>
        <w:jc w:val="center"/>
        <w:sectPr>
          <w:pgSz w:w="11907" w:h="16840"/>
          <w:pgMar w:top="1440" w:right="1440" w:bottom="1440" w:left="1797" w:header="851" w:footer="851" w:gutter="0"/>
          <w:cols w:space="720" w:num="1"/>
          <w:docGrid w:linePitch="312" w:charSpace="0"/>
        </w:sectPr>
      </w:pPr>
    </w:p>
    <w:bookmarkEnd w:id="243"/>
    <w:p>
      <w:pPr>
        <w:pStyle w:val="3"/>
        <w:jc w:val="center"/>
      </w:pPr>
      <w:bookmarkStart w:id="310" w:name="_Toc407135190"/>
      <w:bookmarkStart w:id="311" w:name="_Toc9087"/>
      <w:bookmarkStart w:id="312" w:name="_Toc358476596"/>
      <w:r>
        <w:rPr>
          <w:rFonts w:hint="eastAsia" w:cs="黑体"/>
        </w:rPr>
        <w:t>第四章</w:t>
      </w:r>
      <w:r>
        <w:t xml:space="preserve">  </w:t>
      </w:r>
      <w:r>
        <w:rPr>
          <w:rFonts w:hint="eastAsia" w:cs="黑体"/>
        </w:rPr>
        <w:t>合同条款及格式</w:t>
      </w:r>
      <w:bookmarkEnd w:id="310"/>
      <w:bookmarkEnd w:id="311"/>
    </w:p>
    <w:bookmarkEnd w:id="312"/>
    <w:p>
      <w:pPr>
        <w:pStyle w:val="3"/>
        <w:jc w:val="center"/>
      </w:pPr>
      <w:bookmarkStart w:id="313" w:name="_Toc373478199"/>
      <w:bookmarkStart w:id="314" w:name="_Toc351203480"/>
      <w:bookmarkStart w:id="315" w:name="_Toc296890982"/>
      <w:bookmarkStart w:id="316" w:name="_Toc20071"/>
      <w:bookmarkStart w:id="317" w:name="_Toc389065255"/>
      <w:bookmarkStart w:id="318" w:name="_Toc407135191"/>
      <w:bookmarkStart w:id="319" w:name="_Toc296503025"/>
      <w:bookmarkStart w:id="320" w:name="_Toc373227552"/>
      <w:r>
        <w:rPr>
          <w:rFonts w:hint="eastAsia" w:cs="黑体"/>
        </w:rPr>
        <w:t>第一部分</w:t>
      </w:r>
      <w:r>
        <w:t xml:space="preserve"> </w:t>
      </w:r>
      <w:r>
        <w:rPr>
          <w:rFonts w:hint="eastAsia" w:cs="黑体"/>
        </w:rPr>
        <w:t>合同协议书</w:t>
      </w:r>
      <w:bookmarkEnd w:id="313"/>
      <w:bookmarkEnd w:id="314"/>
      <w:bookmarkEnd w:id="315"/>
      <w:bookmarkEnd w:id="316"/>
      <w:bookmarkEnd w:id="317"/>
      <w:bookmarkEnd w:id="318"/>
      <w:bookmarkEnd w:id="319"/>
      <w:bookmarkEnd w:id="320"/>
    </w:p>
    <w:p>
      <w:pPr>
        <w:spacing w:line="360" w:lineRule="auto"/>
        <w:rPr>
          <w:u w:val="single"/>
        </w:rPr>
      </w:pPr>
      <w:r>
        <w:rPr>
          <w:rFonts w:hint="eastAsia" w:hAnsi="宋体" w:cs="宋体"/>
        </w:rPr>
        <w:t>发包人（全称）：</w:t>
      </w:r>
      <w:r>
        <w:rPr>
          <w:rFonts w:hAnsi="宋体"/>
          <w:u w:val="single"/>
        </w:rPr>
        <w:t xml:space="preserve">  </w:t>
      </w:r>
      <w:r>
        <w:rPr>
          <w:rFonts w:hint="eastAsia" w:hAnsi="宋体"/>
          <w:u w:val="single"/>
        </w:rPr>
        <w:t xml:space="preserve">陆川中学  </w:t>
      </w:r>
      <w:r>
        <w:rPr>
          <w:rFonts w:hAnsi="宋体"/>
          <w:u w:val="single"/>
        </w:rPr>
        <w:t xml:space="preserve">  </w:t>
      </w:r>
    </w:p>
    <w:p>
      <w:pPr>
        <w:spacing w:line="360" w:lineRule="auto"/>
        <w:rPr>
          <w:u w:val="single"/>
        </w:rPr>
      </w:pPr>
      <w:r>
        <w:rPr>
          <w:rFonts w:hint="eastAsia" w:hAnsi="宋体" w:cs="宋体"/>
        </w:rPr>
        <w:t>承包人（全称）：</w:t>
      </w:r>
      <w:r>
        <w:rPr>
          <w:rFonts w:hAnsi="宋体"/>
          <w:u w:val="single"/>
        </w:rPr>
        <w:t xml:space="preserve">                              </w:t>
      </w:r>
    </w:p>
    <w:p>
      <w:pPr>
        <w:spacing w:line="360" w:lineRule="auto"/>
        <w:ind w:firstLine="420" w:firstLineChars="200"/>
        <w:rPr>
          <w:rFonts w:hAnsi="宋体"/>
        </w:rPr>
      </w:pPr>
      <w:r>
        <w:rPr>
          <w:rFonts w:hint="eastAsia" w:hAnsi="宋体" w:cs="宋体"/>
        </w:rPr>
        <w:t>根据《中华人民共和国合同法》、《中华人民共和国建筑法》及有关法律规定，遵循平等、自愿、公平和诚实信用的原则，双方就</w:t>
      </w:r>
      <w:r>
        <w:rPr>
          <w:u w:val="single"/>
        </w:rPr>
        <w:t xml:space="preserve">  </w:t>
      </w:r>
      <w:r>
        <w:rPr>
          <w:rFonts w:hint="eastAsia"/>
          <w:u w:val="single"/>
          <w:lang w:eastAsia="zh-CN"/>
        </w:rPr>
        <w:t>陆川县教育集中区高中校区教师周转房工程</w:t>
      </w:r>
      <w:r>
        <w:rPr>
          <w:u w:val="single"/>
        </w:rPr>
        <w:t xml:space="preserve"> </w:t>
      </w:r>
      <w:r>
        <w:rPr>
          <w:rFonts w:hint="eastAsia" w:hAnsi="宋体" w:cs="宋体"/>
        </w:rPr>
        <w:t>工程施工及有关事项协商一致，共同达成如下协议：</w:t>
      </w:r>
      <w:bookmarkStart w:id="321" w:name="_Toc351203481"/>
    </w:p>
    <w:p>
      <w:pPr>
        <w:spacing w:line="360" w:lineRule="auto"/>
        <w:ind w:firstLine="422" w:firstLineChars="200"/>
        <w:outlineLvl w:val="0"/>
        <w:rPr>
          <w:b/>
          <w:bCs/>
        </w:rPr>
      </w:pPr>
      <w:r>
        <w:rPr>
          <w:rFonts w:hint="eastAsia" w:hAnsi="宋体" w:cs="宋体"/>
          <w:b/>
          <w:bCs/>
        </w:rPr>
        <w:t>一、工程概况</w:t>
      </w:r>
      <w:bookmarkEnd w:id="321"/>
    </w:p>
    <w:p>
      <w:pPr>
        <w:spacing w:line="360" w:lineRule="auto"/>
        <w:ind w:firstLine="411" w:firstLineChars="196"/>
        <w:rPr>
          <w:u w:val="single"/>
        </w:rPr>
      </w:pPr>
      <w:r>
        <w:t xml:space="preserve">1. </w:t>
      </w:r>
      <w:r>
        <w:rPr>
          <w:rFonts w:hint="eastAsia" w:hAnsi="宋体" w:cs="宋体"/>
        </w:rPr>
        <w:t>工程名称：</w:t>
      </w:r>
      <w:r>
        <w:rPr>
          <w:u w:val="single"/>
        </w:rPr>
        <w:t xml:space="preserve"> </w:t>
      </w:r>
      <w:r>
        <w:rPr>
          <w:rFonts w:hint="eastAsia"/>
          <w:u w:val="single"/>
          <w:lang w:eastAsia="zh-CN"/>
        </w:rPr>
        <w:t>陆川县教育集中区高中校区教师周转房工程</w:t>
      </w:r>
      <w:r>
        <w:rPr>
          <w:u w:val="single"/>
        </w:rPr>
        <w:t xml:space="preserve">      </w:t>
      </w:r>
      <w:r>
        <w:rPr>
          <w:rFonts w:hint="eastAsia" w:hAnsi="宋体" w:cs="宋体"/>
        </w:rPr>
        <w:t>。</w:t>
      </w:r>
    </w:p>
    <w:p>
      <w:pPr>
        <w:spacing w:line="360" w:lineRule="auto"/>
        <w:ind w:firstLine="411" w:firstLineChars="196"/>
      </w:pPr>
      <w:r>
        <w:t xml:space="preserve">2. </w:t>
      </w:r>
      <w:r>
        <w:rPr>
          <w:rFonts w:hint="eastAsia" w:hAnsi="宋体" w:cs="宋体"/>
        </w:rPr>
        <w:t>工程地点：</w:t>
      </w:r>
      <w:r>
        <w:rPr>
          <w:u w:val="single"/>
        </w:rPr>
        <w:t xml:space="preserve"> </w:t>
      </w:r>
      <w:r>
        <w:rPr>
          <w:rFonts w:hint="eastAsia"/>
          <w:u w:val="single"/>
        </w:rPr>
        <w:t>陆川县城东新区</w:t>
      </w:r>
      <w:r>
        <w:rPr>
          <w:u w:val="single"/>
        </w:rPr>
        <w:t xml:space="preserve">      </w:t>
      </w:r>
      <w:r>
        <w:rPr>
          <w:rFonts w:hint="eastAsia" w:hAnsi="宋体" w:cs="宋体"/>
        </w:rPr>
        <w:t>。</w:t>
      </w:r>
    </w:p>
    <w:p>
      <w:pPr>
        <w:spacing w:line="360" w:lineRule="auto"/>
        <w:ind w:firstLine="411" w:firstLineChars="196"/>
      </w:pPr>
      <w:r>
        <w:t xml:space="preserve">3. </w:t>
      </w:r>
      <w:r>
        <w:rPr>
          <w:rFonts w:hint="eastAsia" w:hAnsi="宋体" w:cs="宋体"/>
        </w:rPr>
        <w:t>工程立项批准文号：</w:t>
      </w:r>
      <w:r>
        <w:rPr>
          <w:u w:val="single"/>
        </w:rPr>
        <w:t xml:space="preserve"> </w:t>
      </w:r>
      <w:r>
        <w:rPr>
          <w:rFonts w:hint="eastAsia"/>
          <w:u w:val="single"/>
        </w:rPr>
        <w:t>陆发改规[2018]133号</w:t>
      </w:r>
      <w:r>
        <w:rPr>
          <w:u w:val="single"/>
        </w:rPr>
        <w:t xml:space="preserve">    </w:t>
      </w:r>
      <w:r>
        <w:rPr>
          <w:rFonts w:hint="eastAsia" w:hAnsi="宋体" w:cs="宋体"/>
        </w:rPr>
        <w:t>。</w:t>
      </w:r>
    </w:p>
    <w:p>
      <w:pPr>
        <w:spacing w:line="360" w:lineRule="auto"/>
        <w:ind w:firstLine="411" w:firstLineChars="196"/>
      </w:pPr>
      <w:r>
        <w:t xml:space="preserve">4. </w:t>
      </w:r>
      <w:r>
        <w:rPr>
          <w:rFonts w:hint="eastAsia" w:hAnsi="宋体" w:cs="宋体"/>
        </w:rPr>
        <w:t>资金来源：</w:t>
      </w:r>
      <w:r>
        <w:rPr>
          <w:u w:val="single"/>
        </w:rPr>
        <w:t xml:space="preserve">    </w:t>
      </w:r>
      <w:r>
        <w:rPr>
          <w:rFonts w:hint="eastAsia"/>
          <w:u w:val="single"/>
        </w:rPr>
        <w:t>自筹资金</w:t>
      </w:r>
      <w:r>
        <w:rPr>
          <w:u w:val="single"/>
        </w:rPr>
        <w:t xml:space="preserve">   </w:t>
      </w:r>
      <w:r>
        <w:rPr>
          <w:rFonts w:hint="eastAsia" w:hAnsi="宋体" w:cs="宋体"/>
        </w:rPr>
        <w:t>。</w:t>
      </w:r>
    </w:p>
    <w:p>
      <w:pPr>
        <w:widowControl/>
        <w:spacing w:line="360" w:lineRule="auto"/>
        <w:ind w:firstLine="420"/>
        <w:rPr>
          <w:rFonts w:eastAsia="Times New Roman"/>
          <w:spacing w:val="15"/>
          <w:kern w:val="0"/>
        </w:rPr>
      </w:pPr>
      <w:r>
        <w:t xml:space="preserve">5. </w:t>
      </w:r>
      <w:r>
        <w:rPr>
          <w:rFonts w:hint="eastAsia" w:hAnsi="宋体" w:cs="宋体"/>
        </w:rPr>
        <w:t>工程内容：</w:t>
      </w:r>
      <w:r>
        <w:t xml:space="preserve"> </w:t>
      </w:r>
      <w:r>
        <w:rPr>
          <w:rFonts w:hint="eastAsia" w:ascii="宋体" w:hAnsi="宋体" w:cs="宋体"/>
          <w:spacing w:val="15"/>
          <w:kern w:val="0"/>
          <w:u w:val="single"/>
        </w:rPr>
        <w:t>新建一栋三单元的18层教师周转房，总建筑面积26920.64</w:t>
      </w:r>
      <w:r>
        <w:rPr>
          <w:rFonts w:hint="eastAsia" w:ascii="宋体" w:hAnsi="宋体" w:cs="宋体"/>
          <w:color w:val="000000"/>
          <w:u w:val="single"/>
        </w:rPr>
        <w:t>m</w:t>
      </w:r>
      <w:r>
        <w:rPr>
          <w:rFonts w:hint="eastAsia" w:ascii="宋体" w:hAnsi="宋体" w:cs="宋体"/>
          <w:color w:val="000000"/>
          <w:u w:val="single"/>
          <w:vertAlign w:val="superscript"/>
        </w:rPr>
        <w:t>2</w:t>
      </w:r>
      <w:r>
        <w:rPr>
          <w:rFonts w:hint="eastAsia" w:ascii="宋体" w:hAnsi="宋体" w:cs="宋体"/>
          <w:color w:val="000000"/>
          <w:u w:val="single"/>
        </w:rPr>
        <w:t>，其中地上建筑面积23268.75m</w:t>
      </w:r>
      <w:r>
        <w:rPr>
          <w:rFonts w:hint="eastAsia" w:ascii="宋体" w:hAnsi="宋体" w:cs="宋体"/>
          <w:color w:val="000000"/>
          <w:u w:val="single"/>
          <w:vertAlign w:val="superscript"/>
        </w:rPr>
        <w:t>2</w:t>
      </w:r>
      <w:r>
        <w:rPr>
          <w:rFonts w:hint="eastAsia" w:ascii="宋体" w:hAnsi="宋体" w:cs="宋体"/>
          <w:color w:val="000000"/>
          <w:u w:val="single"/>
        </w:rPr>
        <w:t>，底下建筑面积3651.89m</w:t>
      </w:r>
      <w:r>
        <w:rPr>
          <w:rFonts w:hint="eastAsia" w:ascii="宋体" w:hAnsi="宋体" w:cs="宋体"/>
          <w:color w:val="000000"/>
          <w:u w:val="single"/>
          <w:vertAlign w:val="superscript"/>
        </w:rPr>
        <w:t>2</w:t>
      </w:r>
      <w:r>
        <w:rPr>
          <w:rFonts w:hint="eastAsia" w:ascii="宋体" w:hAnsi="宋体" w:cs="宋体"/>
          <w:color w:val="000000"/>
          <w:u w:val="single"/>
        </w:rPr>
        <w:t>，主要是做土建、配套建设装修工程、给排水、电气、消防、暖通工程等，</w:t>
      </w:r>
      <w:r>
        <w:rPr>
          <w:rFonts w:eastAsia="Times New Roman"/>
          <w:spacing w:val="15"/>
          <w:kern w:val="0"/>
          <w:u w:val="single"/>
        </w:rPr>
        <w:t>如需进一步了解详细内容，详见招标文件、工程量清单和工程建设相关资料。</w:t>
      </w:r>
    </w:p>
    <w:p>
      <w:pPr>
        <w:spacing w:line="360" w:lineRule="auto"/>
        <w:ind w:firstLine="420" w:firstLineChars="200"/>
      </w:pPr>
      <w:r>
        <w:rPr>
          <w:rFonts w:hint="eastAsia" w:hAnsi="宋体" w:cs="宋体"/>
        </w:rPr>
        <w:t>群体工程应附《承包人承揽工程项目一览表》（附件</w:t>
      </w:r>
      <w:r>
        <w:t>1</w:t>
      </w:r>
      <w:r>
        <w:rPr>
          <w:rFonts w:hint="eastAsia" w:hAnsi="宋体" w:cs="宋体"/>
        </w:rPr>
        <w:t>）。</w:t>
      </w:r>
    </w:p>
    <w:p>
      <w:pPr>
        <w:widowControl/>
        <w:spacing w:line="360" w:lineRule="auto"/>
        <w:ind w:firstLine="420"/>
        <w:rPr>
          <w:spacing w:val="15"/>
          <w:kern w:val="0"/>
        </w:rPr>
      </w:pPr>
      <w:r>
        <w:t xml:space="preserve">6. </w:t>
      </w:r>
      <w:r>
        <w:rPr>
          <w:rFonts w:hint="eastAsia" w:hAnsi="宋体" w:cs="宋体"/>
        </w:rPr>
        <w:t>工程承包范围：</w:t>
      </w:r>
      <w:r>
        <w:rPr>
          <w:u w:val="single"/>
        </w:rPr>
        <w:t xml:space="preserve"> </w:t>
      </w:r>
      <w:r>
        <w:rPr>
          <w:rFonts w:hint="eastAsia"/>
          <w:u w:val="single"/>
        </w:rPr>
        <w:t>经审查备案的施工图范围内包含的施工内容，详见经评审的工程量清单。</w:t>
      </w:r>
    </w:p>
    <w:p>
      <w:pPr>
        <w:spacing w:line="360" w:lineRule="auto"/>
        <w:ind w:firstLine="422" w:firstLineChars="200"/>
        <w:outlineLvl w:val="0"/>
        <w:rPr>
          <w:b/>
          <w:bCs/>
        </w:rPr>
      </w:pPr>
      <w:bookmarkStart w:id="322" w:name="_Toc351203482"/>
      <w:r>
        <w:rPr>
          <w:rFonts w:hint="eastAsia" w:hAnsi="宋体" w:cs="宋体"/>
          <w:b/>
          <w:bCs/>
        </w:rPr>
        <w:t>二、合同工期</w:t>
      </w:r>
      <w:bookmarkEnd w:id="322"/>
    </w:p>
    <w:p>
      <w:pPr>
        <w:spacing w:line="360" w:lineRule="auto"/>
        <w:ind w:firstLine="459"/>
      </w:pPr>
      <w:r>
        <w:rPr>
          <w:rFonts w:hint="eastAsia" w:hAnsi="宋体" w:cs="宋体"/>
        </w:rPr>
        <w:t>计划开工日期：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（具体以发包人书面通知为准）</w:t>
      </w:r>
    </w:p>
    <w:p>
      <w:pPr>
        <w:spacing w:line="360" w:lineRule="auto"/>
        <w:ind w:firstLine="459"/>
      </w:pPr>
      <w:r>
        <w:rPr>
          <w:rFonts w:hint="eastAsia" w:hAnsi="宋体" w:cs="宋体"/>
        </w:rPr>
        <w:t>计划竣工日期：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w:t>
      </w:r>
    </w:p>
    <w:p>
      <w:pPr>
        <w:spacing w:line="360" w:lineRule="auto"/>
        <w:ind w:firstLine="459"/>
        <w:rPr>
          <w:rFonts w:hAnsi="宋体"/>
        </w:rPr>
      </w:pPr>
      <w:r>
        <w:rPr>
          <w:rFonts w:hint="eastAsia" w:hAnsi="宋体" w:cs="宋体"/>
        </w:rPr>
        <w:t>工期总日历天数：</w:t>
      </w:r>
      <w:r>
        <w:rPr>
          <w:rFonts w:hint="eastAsia" w:hAnsi="宋体" w:cs="宋体"/>
          <w:u w:val="single"/>
        </w:rPr>
        <w:t xml:space="preserve">         </w:t>
      </w:r>
      <w:r>
        <w:rPr>
          <w:rFonts w:hint="eastAsia" w:hAnsi="宋体" w:cs="宋体"/>
        </w:rPr>
        <w:t>天。工期总日历天数与根据前述计划开竣工日期计算的工期天数不一致的，以工期总日历天数为准。</w:t>
      </w:r>
    </w:p>
    <w:p>
      <w:pPr>
        <w:spacing w:line="360" w:lineRule="auto"/>
        <w:ind w:firstLine="459"/>
        <w:outlineLvl w:val="0"/>
        <w:rPr>
          <w:b/>
          <w:bCs/>
        </w:rPr>
      </w:pPr>
      <w:bookmarkStart w:id="323" w:name="_Toc351203483"/>
      <w:r>
        <w:rPr>
          <w:rFonts w:hint="eastAsia" w:hAnsi="宋体" w:cs="宋体"/>
          <w:b/>
          <w:bCs/>
        </w:rPr>
        <w:t>三、质量标准</w:t>
      </w:r>
      <w:bookmarkEnd w:id="323"/>
    </w:p>
    <w:p>
      <w:pPr>
        <w:spacing w:line="360" w:lineRule="auto"/>
        <w:ind w:firstLine="459"/>
        <w:rPr>
          <w:rFonts w:hAnsi="宋体"/>
        </w:rPr>
      </w:pPr>
      <w:r>
        <w:rPr>
          <w:rFonts w:hint="eastAsia" w:hAnsi="宋体" w:cs="宋体"/>
        </w:rPr>
        <w:t>达到国家施工验收规范合格标准。</w:t>
      </w:r>
    </w:p>
    <w:p>
      <w:pPr>
        <w:spacing w:line="360" w:lineRule="auto"/>
        <w:ind w:firstLine="459"/>
        <w:outlineLvl w:val="0"/>
        <w:rPr>
          <w:rFonts w:hAnsi="宋体"/>
          <w:b/>
          <w:bCs/>
        </w:rPr>
      </w:pPr>
      <w:bookmarkStart w:id="324" w:name="_Toc351203484"/>
      <w:r>
        <w:rPr>
          <w:rFonts w:hint="eastAsia" w:hAnsi="宋体" w:cs="宋体"/>
          <w:b/>
          <w:bCs/>
        </w:rPr>
        <w:t>四、签约合同价与合同价格形式</w:t>
      </w:r>
      <w:bookmarkEnd w:id="324"/>
    </w:p>
    <w:p>
      <w:pPr>
        <w:spacing w:line="360" w:lineRule="auto"/>
        <w:ind w:firstLine="459"/>
      </w:pPr>
      <w:r>
        <w:t xml:space="preserve">1. </w:t>
      </w:r>
      <w:r>
        <w:rPr>
          <w:rFonts w:hint="eastAsia" w:hAnsi="宋体" w:cs="宋体"/>
        </w:rPr>
        <w:t>签约合同价为：</w:t>
      </w:r>
    </w:p>
    <w:p>
      <w:pPr>
        <w:spacing w:line="360" w:lineRule="auto"/>
        <w:ind w:firstLine="525" w:firstLineChars="250"/>
        <w:rPr>
          <w:rFonts w:hAnsi="宋体"/>
        </w:rPr>
      </w:pPr>
      <w:r>
        <w:rPr>
          <w:rFonts w:hint="eastAsia" w:hAnsi="宋体" w:cs="宋体"/>
        </w:rPr>
        <w:t>人民币（大写）</w:t>
      </w:r>
      <w:r>
        <w:rPr>
          <w:u w:val="single"/>
        </w:rP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525" w:firstLineChars="250"/>
        <w:rPr>
          <w:rFonts w:hAnsi="宋体"/>
        </w:rPr>
      </w:pPr>
      <w:r>
        <w:rPr>
          <w:rFonts w:hint="eastAsia" w:hAnsi="宋体" w:cs="宋体"/>
        </w:rPr>
        <w:t>其中：</w:t>
      </w:r>
    </w:p>
    <w:p>
      <w:pPr>
        <w:spacing w:line="360" w:lineRule="auto"/>
        <w:ind w:firstLine="420" w:firstLineChars="200"/>
      </w:pPr>
      <w:r>
        <w:rPr>
          <w:rFonts w:hint="eastAsia" w:hAnsi="宋体" w:cs="宋体"/>
        </w:rPr>
        <w:t>（</w:t>
      </w:r>
      <w:r>
        <w:rPr>
          <w:rFonts w:hAnsi="宋体"/>
        </w:rPr>
        <w:t>1</w:t>
      </w:r>
      <w:r>
        <w:rPr>
          <w:rFonts w:hint="eastAsia" w:hAnsi="宋体" w:cs="宋体"/>
        </w:rPr>
        <w:t>）安全文明施工费：</w:t>
      </w:r>
    </w:p>
    <w:p>
      <w:pPr>
        <w:spacing w:line="360" w:lineRule="auto"/>
        <w:ind w:left="420" w:leftChars="200" w:firstLine="525" w:firstLineChars="2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420" w:firstLineChars="200"/>
        <w:rPr>
          <w:rFonts w:hAnsi="宋体"/>
        </w:rPr>
      </w:pPr>
      <w:r>
        <w:rPr>
          <w:rFonts w:hint="eastAsia" w:hAnsi="宋体" w:cs="宋体"/>
        </w:rPr>
        <w:t>（</w:t>
      </w:r>
      <w:r>
        <w:t>2</w:t>
      </w:r>
      <w:r>
        <w:rPr>
          <w:rFonts w:hint="eastAsia" w:hAnsi="宋体" w:cs="宋体"/>
        </w:rPr>
        <w:t>）建安劳保费：</w:t>
      </w:r>
    </w:p>
    <w:p>
      <w:pPr>
        <w:spacing w:line="360" w:lineRule="auto"/>
        <w:ind w:left="420" w:leftChars="200" w:firstLine="525" w:firstLineChars="2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420" w:firstLineChars="200"/>
      </w:pPr>
      <w:r>
        <w:rPr>
          <w:rFonts w:hint="eastAsia" w:hAnsi="宋体" w:cs="宋体"/>
        </w:rPr>
        <w:t>（</w:t>
      </w:r>
      <w:r>
        <w:t>3</w:t>
      </w:r>
      <w:r>
        <w:rPr>
          <w:rFonts w:hint="eastAsia" w:hAnsi="宋体" w:cs="宋体"/>
        </w:rPr>
        <w:t>）材料和工程设备暂估价金额：</w:t>
      </w:r>
    </w:p>
    <w:p>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420" w:firstLineChars="200"/>
      </w:pPr>
      <w:r>
        <w:rPr>
          <w:rFonts w:hint="eastAsia" w:hAnsi="宋体" w:cs="宋体"/>
        </w:rPr>
        <w:t>（</w:t>
      </w:r>
      <w:r>
        <w:t>4</w:t>
      </w:r>
      <w:r>
        <w:rPr>
          <w:rFonts w:hint="eastAsia" w:hAnsi="宋体" w:cs="宋体"/>
        </w:rPr>
        <w:t>）专业工程暂估价金额：</w:t>
      </w:r>
    </w:p>
    <w:p>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420" w:firstLineChars="200"/>
      </w:pPr>
      <w:r>
        <w:rPr>
          <w:rFonts w:hint="eastAsia" w:hAnsi="宋体" w:cs="宋体"/>
        </w:rPr>
        <w:t>（</w:t>
      </w:r>
      <w:r>
        <w:t>5</w:t>
      </w:r>
      <w:r>
        <w:rPr>
          <w:rFonts w:hint="eastAsia" w:hAnsi="宋体" w:cs="宋体"/>
        </w:rPr>
        <w:t>）暂列金额：</w:t>
      </w:r>
    </w:p>
    <w:p>
      <w:pPr>
        <w:spacing w:line="360" w:lineRule="auto"/>
        <w:ind w:firstLine="945" w:firstLineChars="4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359" w:firstLineChars="171"/>
      </w:pPr>
      <w:r>
        <w:rPr>
          <w:rFonts w:hint="eastAsia" w:hAnsi="宋体" w:cs="宋体"/>
        </w:rPr>
        <w:t>（</w:t>
      </w:r>
      <w:r>
        <w:rPr>
          <w:rFonts w:hAnsi="宋体"/>
        </w:rPr>
        <w:t>6</w:t>
      </w:r>
      <w:r>
        <w:rPr>
          <w:rFonts w:hint="eastAsia" w:hAnsi="宋体" w:cs="宋体"/>
        </w:rPr>
        <w:t>）增值税额：</w:t>
      </w:r>
    </w:p>
    <w:p>
      <w:pPr>
        <w:spacing w:line="360" w:lineRule="auto"/>
        <w:ind w:firstLine="945" w:firstLineChars="4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pPr>
        <w:spacing w:line="360" w:lineRule="auto"/>
        <w:ind w:firstLine="987" w:firstLineChars="470"/>
        <w:rPr>
          <w:rFonts w:hAnsi="宋体"/>
        </w:rPr>
      </w:pPr>
      <w:r>
        <w:rPr>
          <w:rFonts w:hint="eastAsia" w:hAnsi="宋体" w:cs="宋体"/>
        </w:rPr>
        <w:t>增值税率：</w:t>
      </w:r>
      <w:r>
        <w:rPr>
          <w:rFonts w:hAnsi="宋体"/>
          <w:u w:val="single"/>
        </w:rPr>
        <w:t xml:space="preserve">  </w:t>
      </w:r>
      <w:r>
        <w:rPr>
          <w:rFonts w:hint="eastAsia" w:hAnsi="宋体" w:cs="宋体"/>
          <w:u w:val="single"/>
        </w:rPr>
        <w:t>　　　　　　</w:t>
      </w:r>
      <w:r>
        <w:rPr>
          <w:rFonts w:hAnsi="宋体"/>
          <w:u w:val="single"/>
        </w:rPr>
        <w:t xml:space="preserve">  </w:t>
      </w:r>
    </w:p>
    <w:p>
      <w:pPr>
        <w:spacing w:line="360" w:lineRule="auto"/>
        <w:ind w:firstLine="420" w:firstLineChars="200"/>
        <w:rPr>
          <w:rFonts w:hAnsi="宋体"/>
          <w:u w:val="single"/>
        </w:rPr>
      </w:pPr>
      <w:r>
        <w:t xml:space="preserve">2. </w:t>
      </w:r>
      <w:r>
        <w:rPr>
          <w:rFonts w:hint="eastAsia" w:hAnsi="宋体" w:cs="宋体"/>
        </w:rPr>
        <w:t>合同价格形式：</w:t>
      </w:r>
      <w:r>
        <w:t xml:space="preserve">  </w:t>
      </w:r>
      <w:r>
        <w:rPr>
          <w:u w:val="single"/>
        </w:rPr>
        <w:t xml:space="preserve">    </w:t>
      </w:r>
      <w:r>
        <w:rPr>
          <w:rFonts w:hint="eastAsia" w:hAnsi="宋体" w:cs="宋体"/>
          <w:u w:val="single"/>
        </w:rPr>
        <w:t>固定综合单价</w:t>
      </w:r>
      <w:r>
        <w:rPr>
          <w:u w:val="single"/>
        </w:rPr>
        <w:t xml:space="preserve">            </w:t>
      </w:r>
      <w:r>
        <w:rPr>
          <w:rFonts w:hint="eastAsia" w:hAnsi="宋体" w:cs="宋体"/>
        </w:rPr>
        <w:t>。</w:t>
      </w:r>
    </w:p>
    <w:p>
      <w:pPr>
        <w:spacing w:line="360" w:lineRule="auto"/>
        <w:ind w:firstLine="422" w:firstLineChars="200"/>
        <w:outlineLvl w:val="0"/>
        <w:rPr>
          <w:b/>
          <w:bCs/>
        </w:rPr>
      </w:pPr>
      <w:bookmarkStart w:id="325" w:name="_Toc351203485"/>
      <w:r>
        <w:rPr>
          <w:rFonts w:hint="eastAsia" w:hAnsi="宋体" w:cs="宋体"/>
          <w:b/>
          <w:bCs/>
        </w:rPr>
        <w:t>五、</w:t>
      </w:r>
      <w:bookmarkEnd w:id="325"/>
      <w:r>
        <w:rPr>
          <w:rFonts w:hint="eastAsia" w:hAnsi="宋体" w:cs="宋体"/>
          <w:b/>
          <w:bCs/>
        </w:rPr>
        <w:t>项目经理</w:t>
      </w:r>
    </w:p>
    <w:p>
      <w:pPr>
        <w:spacing w:line="360" w:lineRule="auto"/>
        <w:ind w:firstLine="420" w:firstLineChars="200"/>
        <w:rPr>
          <w:rFonts w:hAnsi="宋体"/>
        </w:rPr>
      </w:pPr>
      <w:r>
        <w:rPr>
          <w:rFonts w:hint="eastAsia" w:hAnsi="宋体" w:cs="宋体"/>
        </w:rPr>
        <w:t>承包人项目经理：</w:t>
      </w:r>
      <w:r>
        <w:rPr>
          <w:u w:val="single"/>
        </w:rPr>
        <w:t xml:space="preserve">                     </w:t>
      </w:r>
      <w:r>
        <w:rPr>
          <w:rFonts w:hint="eastAsia" w:hAnsi="宋体" w:cs="宋体"/>
        </w:rPr>
        <w:t>。</w:t>
      </w:r>
    </w:p>
    <w:p>
      <w:pPr>
        <w:spacing w:line="360" w:lineRule="auto"/>
        <w:ind w:firstLine="422" w:firstLineChars="200"/>
        <w:outlineLvl w:val="0"/>
        <w:rPr>
          <w:b/>
          <w:bCs/>
        </w:rPr>
      </w:pPr>
      <w:bookmarkStart w:id="326" w:name="_Toc351203486"/>
      <w:r>
        <w:rPr>
          <w:rFonts w:hint="eastAsia" w:hAnsi="宋体" w:cs="宋体"/>
          <w:b/>
          <w:bCs/>
        </w:rPr>
        <w:t>六、合同文件构成</w:t>
      </w:r>
      <w:bookmarkEnd w:id="326"/>
    </w:p>
    <w:p>
      <w:pPr>
        <w:spacing w:line="360" w:lineRule="auto"/>
        <w:ind w:firstLine="420" w:firstLineChars="200"/>
      </w:pPr>
      <w:r>
        <w:rPr>
          <w:rFonts w:hint="eastAsia" w:hAnsi="宋体" w:cs="宋体"/>
        </w:rPr>
        <w:t>本协议书与下列文件一起构成合同文件：</w:t>
      </w:r>
    </w:p>
    <w:p>
      <w:pPr>
        <w:autoSpaceDE w:val="0"/>
        <w:autoSpaceDN w:val="0"/>
        <w:adjustRightInd w:val="0"/>
        <w:spacing w:line="360" w:lineRule="auto"/>
        <w:ind w:firstLine="420" w:firstLineChars="200"/>
        <w:jc w:val="left"/>
      </w:pPr>
      <w:r>
        <w:rPr>
          <w:rFonts w:hint="eastAsia" w:hAnsi="宋体" w:cs="宋体"/>
        </w:rPr>
        <w:t>（</w:t>
      </w:r>
      <w:r>
        <w:t>1</w:t>
      </w:r>
      <w:r>
        <w:rPr>
          <w:rFonts w:hint="eastAsia" w:hAnsi="宋体" w:cs="宋体"/>
        </w:rPr>
        <w:t>）中标通知书（如有）；</w:t>
      </w:r>
    </w:p>
    <w:p>
      <w:pPr>
        <w:autoSpaceDE w:val="0"/>
        <w:autoSpaceDN w:val="0"/>
        <w:adjustRightInd w:val="0"/>
        <w:spacing w:line="360" w:lineRule="auto"/>
        <w:ind w:firstLine="420" w:firstLineChars="200"/>
        <w:jc w:val="left"/>
      </w:pPr>
      <w:r>
        <w:rPr>
          <w:rFonts w:hint="eastAsia" w:hAnsi="宋体" w:cs="宋体"/>
        </w:rPr>
        <w:t>（</w:t>
      </w:r>
      <w:r>
        <w:t>2</w:t>
      </w:r>
      <w:r>
        <w:rPr>
          <w:rFonts w:hint="eastAsia" w:hAnsi="宋体" w:cs="宋体"/>
        </w:rPr>
        <w:t>）投标函及其附录（如有）；</w:t>
      </w:r>
      <w:r>
        <w:t xml:space="preserve"> </w:t>
      </w:r>
    </w:p>
    <w:p>
      <w:pPr>
        <w:autoSpaceDE w:val="0"/>
        <w:autoSpaceDN w:val="0"/>
        <w:adjustRightInd w:val="0"/>
        <w:spacing w:line="360" w:lineRule="auto"/>
        <w:ind w:firstLine="420" w:firstLineChars="200"/>
        <w:jc w:val="left"/>
      </w:pPr>
      <w:r>
        <w:rPr>
          <w:rFonts w:hint="eastAsia" w:hAnsi="宋体" w:cs="宋体"/>
        </w:rPr>
        <w:t>（</w:t>
      </w:r>
      <w:r>
        <w:t>3</w:t>
      </w:r>
      <w:r>
        <w:rPr>
          <w:rFonts w:hint="eastAsia" w:hAnsi="宋体" w:cs="宋体"/>
        </w:rPr>
        <w:t>）专用合同条款及其附件；</w:t>
      </w:r>
    </w:p>
    <w:p>
      <w:pPr>
        <w:autoSpaceDE w:val="0"/>
        <w:autoSpaceDN w:val="0"/>
        <w:adjustRightInd w:val="0"/>
        <w:spacing w:line="360" w:lineRule="auto"/>
        <w:ind w:firstLine="420" w:firstLineChars="200"/>
        <w:jc w:val="left"/>
      </w:pPr>
      <w:r>
        <w:rPr>
          <w:rFonts w:hint="eastAsia" w:hAnsi="宋体" w:cs="宋体"/>
        </w:rPr>
        <w:t>（</w:t>
      </w:r>
      <w:r>
        <w:t>4</w:t>
      </w:r>
      <w:r>
        <w:rPr>
          <w:rFonts w:hint="eastAsia" w:hAnsi="宋体" w:cs="宋体"/>
        </w:rPr>
        <w:t>）通用合同条款；</w:t>
      </w:r>
    </w:p>
    <w:p>
      <w:pPr>
        <w:autoSpaceDE w:val="0"/>
        <w:autoSpaceDN w:val="0"/>
        <w:adjustRightInd w:val="0"/>
        <w:spacing w:line="360" w:lineRule="auto"/>
        <w:ind w:firstLine="420" w:firstLineChars="200"/>
        <w:jc w:val="left"/>
      </w:pPr>
      <w:r>
        <w:rPr>
          <w:rFonts w:hint="eastAsia" w:hAnsi="宋体" w:cs="宋体"/>
        </w:rPr>
        <w:t>（</w:t>
      </w:r>
      <w:r>
        <w:t>5</w:t>
      </w:r>
      <w:r>
        <w:rPr>
          <w:rFonts w:hint="eastAsia" w:hAnsi="宋体" w:cs="宋体"/>
        </w:rPr>
        <w:t>）技术标准和要求；</w:t>
      </w:r>
    </w:p>
    <w:p>
      <w:pPr>
        <w:autoSpaceDE w:val="0"/>
        <w:autoSpaceDN w:val="0"/>
        <w:adjustRightInd w:val="0"/>
        <w:spacing w:line="360" w:lineRule="auto"/>
        <w:ind w:firstLine="420" w:firstLineChars="200"/>
        <w:jc w:val="left"/>
      </w:pPr>
      <w:r>
        <w:rPr>
          <w:rFonts w:hint="eastAsia" w:hAnsi="宋体" w:cs="宋体"/>
        </w:rPr>
        <w:t>（</w:t>
      </w:r>
      <w:r>
        <w:t>6</w:t>
      </w:r>
      <w:r>
        <w:rPr>
          <w:rFonts w:hint="eastAsia" w:hAnsi="宋体" w:cs="宋体"/>
        </w:rPr>
        <w:t>）已标价工程量清单或预算书；</w:t>
      </w:r>
      <w:r>
        <w:t xml:space="preserve"> </w:t>
      </w:r>
    </w:p>
    <w:p>
      <w:pPr>
        <w:autoSpaceDE w:val="0"/>
        <w:autoSpaceDN w:val="0"/>
        <w:adjustRightInd w:val="0"/>
        <w:spacing w:line="360" w:lineRule="auto"/>
        <w:ind w:firstLine="420" w:firstLineChars="200"/>
        <w:jc w:val="left"/>
      </w:pPr>
      <w:r>
        <w:rPr>
          <w:rFonts w:hint="eastAsia" w:hAnsi="宋体" w:cs="宋体"/>
        </w:rPr>
        <w:t>（</w:t>
      </w:r>
      <w:r>
        <w:t>7</w:t>
      </w:r>
      <w:r>
        <w:rPr>
          <w:rFonts w:hint="eastAsia" w:hAnsi="宋体" w:cs="宋体"/>
        </w:rPr>
        <w:t>）图纸；</w:t>
      </w:r>
    </w:p>
    <w:p>
      <w:pPr>
        <w:autoSpaceDE w:val="0"/>
        <w:autoSpaceDN w:val="0"/>
        <w:adjustRightInd w:val="0"/>
        <w:spacing w:line="360" w:lineRule="auto"/>
        <w:ind w:firstLine="420" w:firstLineChars="200"/>
        <w:jc w:val="left"/>
      </w:pPr>
      <w:r>
        <w:rPr>
          <w:rFonts w:hint="eastAsia" w:hAnsi="宋体" w:cs="宋体"/>
        </w:rPr>
        <w:t>（</w:t>
      </w:r>
      <w:r>
        <w:t>8</w:t>
      </w:r>
      <w:r>
        <w:rPr>
          <w:rFonts w:hint="eastAsia" w:hAnsi="宋体" w:cs="宋体"/>
        </w:rPr>
        <w:t>）其他合同文件：</w:t>
      </w:r>
    </w:p>
    <w:p>
      <w:pPr>
        <w:autoSpaceDE w:val="0"/>
        <w:autoSpaceDN w:val="0"/>
        <w:adjustRightInd w:val="0"/>
        <w:spacing w:line="360" w:lineRule="auto"/>
        <w:ind w:firstLine="420" w:firstLineChars="200"/>
        <w:jc w:val="left"/>
        <w:rPr>
          <w:rFonts w:hAnsi="宋体"/>
        </w:rPr>
      </w:pPr>
      <w:r>
        <w:rPr>
          <w:rFonts w:hint="eastAsia" w:hAnsi="宋体" w:cs="宋体"/>
        </w:rPr>
        <w:t>招标文件及附件（含所有补充通知）；</w:t>
      </w:r>
    </w:p>
    <w:p>
      <w:pPr>
        <w:autoSpaceDE w:val="0"/>
        <w:autoSpaceDN w:val="0"/>
        <w:adjustRightInd w:val="0"/>
        <w:spacing w:line="360" w:lineRule="auto"/>
        <w:ind w:firstLine="420" w:firstLineChars="200"/>
        <w:jc w:val="left"/>
      </w:pPr>
      <w:r>
        <w:rPr>
          <w:rFonts w:hint="eastAsia" w:hAnsi="宋体" w:cs="宋体"/>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Ansi="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outlineLvl w:val="0"/>
        <w:rPr>
          <w:b/>
          <w:bCs/>
        </w:rPr>
      </w:pPr>
      <w:bookmarkStart w:id="327" w:name="_Toc351203487"/>
      <w:r>
        <w:rPr>
          <w:rFonts w:hint="eastAsia" w:hAnsi="宋体" w:cs="宋体"/>
          <w:b/>
          <w:bCs/>
        </w:rPr>
        <w:t>七、承诺</w:t>
      </w:r>
      <w:bookmarkEnd w:id="327"/>
    </w:p>
    <w:p>
      <w:pPr>
        <w:spacing w:line="360" w:lineRule="auto"/>
        <w:ind w:firstLine="420" w:firstLineChars="200"/>
      </w:pPr>
      <w:r>
        <w:t xml:space="preserve">1. </w:t>
      </w:r>
      <w:r>
        <w:rPr>
          <w:rFonts w:hint="eastAsia" w:hAnsi="宋体" w:cs="宋体"/>
        </w:rPr>
        <w:t>发包人承诺按照法律规定履行项目审批手续、筹集工程建设资金并按照合同约定的期限和方式支付合同价款。</w:t>
      </w:r>
    </w:p>
    <w:p>
      <w:pPr>
        <w:spacing w:line="360" w:lineRule="auto"/>
        <w:ind w:firstLine="420" w:firstLineChars="200"/>
      </w:pPr>
      <w:r>
        <w:t xml:space="preserve">2. </w:t>
      </w:r>
      <w:r>
        <w:rPr>
          <w:rFonts w:hint="eastAsia" w:hAnsi="宋体" w:cs="宋体"/>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rPr>
      </w:pPr>
      <w:r>
        <w:t xml:space="preserve">3. </w:t>
      </w:r>
      <w:r>
        <w:rPr>
          <w:rFonts w:hint="eastAsia" w:hAnsi="宋体" w:cs="宋体"/>
        </w:rPr>
        <w:t>发包人和承包人通过招投标形式签订合同的，双方理解并承诺不再就同一工程另行签订与合同实质性内容相背离的协议。</w:t>
      </w:r>
      <w:bookmarkStart w:id="328" w:name="_Toc351203488"/>
    </w:p>
    <w:p>
      <w:pPr>
        <w:spacing w:line="360" w:lineRule="auto"/>
        <w:ind w:firstLine="422" w:firstLineChars="200"/>
        <w:outlineLvl w:val="0"/>
        <w:rPr>
          <w:b/>
          <w:bCs/>
        </w:rPr>
      </w:pPr>
      <w:r>
        <w:rPr>
          <w:rFonts w:hint="eastAsia" w:hAnsi="宋体" w:cs="宋体"/>
          <w:b/>
          <w:bCs/>
        </w:rPr>
        <w:t>八、词语含义</w:t>
      </w:r>
      <w:bookmarkEnd w:id="328"/>
    </w:p>
    <w:p>
      <w:pPr>
        <w:spacing w:line="360" w:lineRule="auto"/>
        <w:ind w:firstLine="420" w:firstLineChars="200"/>
        <w:rPr>
          <w:rFonts w:hAnsi="宋体"/>
        </w:rPr>
      </w:pPr>
      <w:r>
        <w:rPr>
          <w:rFonts w:hint="eastAsia" w:hAnsi="宋体" w:cs="宋体"/>
        </w:rPr>
        <w:t>本协议书中词语含义与第二部分通用合同条款中赋予的含义相同。</w:t>
      </w:r>
    </w:p>
    <w:p>
      <w:pPr>
        <w:spacing w:line="360" w:lineRule="auto"/>
        <w:ind w:firstLine="422" w:firstLineChars="200"/>
        <w:outlineLvl w:val="0"/>
        <w:rPr>
          <w:b/>
          <w:bCs/>
        </w:rPr>
      </w:pPr>
      <w:bookmarkStart w:id="329" w:name="_Toc351203489"/>
      <w:r>
        <w:rPr>
          <w:rFonts w:hint="eastAsia" w:hAnsi="宋体" w:cs="宋体"/>
          <w:b/>
          <w:bCs/>
        </w:rPr>
        <w:t>九、签订时间</w:t>
      </w:r>
      <w:bookmarkEnd w:id="329"/>
    </w:p>
    <w:p>
      <w:pPr>
        <w:spacing w:line="360" w:lineRule="auto"/>
        <w:ind w:firstLine="420" w:firstLineChars="200"/>
        <w:rPr>
          <w:rFonts w:hAnsi="宋体"/>
        </w:rPr>
      </w:pPr>
      <w:r>
        <w:rPr>
          <w:rFonts w:hint="eastAsia" w:hAnsi="宋体" w:cs="宋体"/>
        </w:rPr>
        <w:t>本合同于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w:t>
      </w:r>
    </w:p>
    <w:p>
      <w:pPr>
        <w:spacing w:line="360" w:lineRule="auto"/>
        <w:ind w:firstLine="422" w:firstLineChars="200"/>
        <w:outlineLvl w:val="0"/>
        <w:rPr>
          <w:b/>
          <w:bCs/>
        </w:rPr>
      </w:pPr>
      <w:bookmarkStart w:id="330" w:name="_Toc351203490"/>
      <w:r>
        <w:rPr>
          <w:rFonts w:hint="eastAsia" w:hAnsi="宋体" w:cs="宋体"/>
          <w:b/>
          <w:bCs/>
        </w:rPr>
        <w:t>十、签订地点</w:t>
      </w:r>
      <w:bookmarkEnd w:id="330"/>
    </w:p>
    <w:p>
      <w:pPr>
        <w:spacing w:line="360" w:lineRule="auto"/>
        <w:ind w:firstLine="420" w:firstLineChars="200"/>
        <w:rPr>
          <w:rFonts w:hAnsi="宋体"/>
        </w:rPr>
      </w:pPr>
      <w:r>
        <w:rPr>
          <w:rFonts w:hint="eastAsia" w:hAnsi="宋体" w:cs="宋体"/>
        </w:rPr>
        <w:t>本合同在</w:t>
      </w:r>
      <w:r>
        <w:rPr>
          <w:u w:val="single"/>
        </w:rPr>
        <w:t xml:space="preserve">  </w:t>
      </w:r>
      <w:r>
        <w:rPr>
          <w:rFonts w:hint="eastAsia" w:cs="宋体"/>
          <w:u w:val="single"/>
        </w:rPr>
        <w:t>陆川中学</w:t>
      </w:r>
      <w:r>
        <w:rPr>
          <w:u w:val="single"/>
        </w:rPr>
        <w:t xml:space="preserve">   </w:t>
      </w:r>
      <w:r>
        <w:rPr>
          <w:rFonts w:hint="eastAsia" w:hAnsi="宋体" w:cs="宋体"/>
        </w:rPr>
        <w:t>签订。</w:t>
      </w:r>
    </w:p>
    <w:p>
      <w:pPr>
        <w:spacing w:line="360" w:lineRule="auto"/>
        <w:ind w:firstLine="422" w:firstLineChars="200"/>
        <w:outlineLvl w:val="0"/>
        <w:rPr>
          <w:b/>
          <w:bCs/>
        </w:rPr>
      </w:pPr>
      <w:bookmarkStart w:id="331" w:name="_Toc351203491"/>
      <w:r>
        <w:rPr>
          <w:rFonts w:hint="eastAsia" w:hAnsi="宋体" w:cs="宋体"/>
          <w:b/>
          <w:bCs/>
        </w:rPr>
        <w:t>十一、补充协议</w:t>
      </w:r>
      <w:bookmarkEnd w:id="331"/>
    </w:p>
    <w:p>
      <w:pPr>
        <w:spacing w:line="360" w:lineRule="auto"/>
        <w:ind w:firstLine="420" w:firstLineChars="200"/>
        <w:rPr>
          <w:rFonts w:hAnsi="宋体"/>
        </w:rPr>
      </w:pPr>
      <w:r>
        <w:rPr>
          <w:rFonts w:hint="eastAsia" w:hAnsi="宋体" w:cs="宋体"/>
        </w:rPr>
        <w:t>合同未尽事宜，合同当事人另行签订补充协议，补充协议是合同的组成部分。</w:t>
      </w:r>
    </w:p>
    <w:p>
      <w:pPr>
        <w:spacing w:line="360" w:lineRule="auto"/>
        <w:ind w:firstLine="422" w:firstLineChars="200"/>
        <w:outlineLvl w:val="0"/>
        <w:rPr>
          <w:b/>
          <w:bCs/>
        </w:rPr>
      </w:pPr>
      <w:bookmarkStart w:id="332" w:name="_Toc351203492"/>
      <w:r>
        <w:rPr>
          <w:rFonts w:hint="eastAsia" w:hAnsi="宋体" w:cs="宋体"/>
          <w:b/>
          <w:bCs/>
        </w:rPr>
        <w:t>十二、合同生效</w:t>
      </w:r>
      <w:bookmarkEnd w:id="332"/>
    </w:p>
    <w:p>
      <w:pPr>
        <w:spacing w:line="360" w:lineRule="auto"/>
        <w:ind w:firstLine="420" w:firstLineChars="200"/>
        <w:rPr>
          <w:rFonts w:hAnsi="宋体" w:cs="宋体"/>
        </w:rPr>
      </w:pPr>
      <w:r>
        <w:rPr>
          <w:rFonts w:hint="eastAsia" w:hAnsi="宋体" w:cs="宋体"/>
        </w:rPr>
        <w:t>本合同自</w:t>
      </w:r>
      <w:r>
        <w:rPr>
          <w:rFonts w:hint="eastAsia" w:hAnsi="宋体" w:cs="宋体"/>
          <w:u w:val="single"/>
        </w:rPr>
        <w:t>双方法定代表人或授权代理人签字并加盖单位公章</w:t>
      </w:r>
      <w:r>
        <w:rPr>
          <w:rFonts w:hint="eastAsia" w:hAnsi="宋体" w:cs="宋体"/>
        </w:rPr>
        <w:t xml:space="preserve">                                  生效。</w:t>
      </w:r>
    </w:p>
    <w:p>
      <w:pPr>
        <w:spacing w:line="360" w:lineRule="auto"/>
        <w:ind w:firstLine="422" w:firstLineChars="200"/>
        <w:outlineLvl w:val="0"/>
        <w:rPr>
          <w:b/>
          <w:bCs/>
        </w:rPr>
      </w:pPr>
      <w:bookmarkStart w:id="333" w:name="_Toc351203493"/>
      <w:r>
        <w:rPr>
          <w:rFonts w:hint="eastAsia" w:hAnsi="宋体" w:cs="宋体"/>
          <w:b/>
          <w:bCs/>
        </w:rPr>
        <w:t>十三、合同份数</w:t>
      </w:r>
      <w:bookmarkEnd w:id="333"/>
    </w:p>
    <w:p>
      <w:pPr>
        <w:spacing w:line="360" w:lineRule="auto"/>
        <w:ind w:firstLine="420" w:firstLineChars="200"/>
      </w:pPr>
      <w:r>
        <w:rPr>
          <w:rFonts w:hint="eastAsia" w:hAnsi="宋体" w:cs="宋体"/>
        </w:rPr>
        <w:t>本合同一式</w:t>
      </w:r>
      <w:r>
        <w:rPr>
          <w:u w:val="single"/>
        </w:rPr>
        <w:t xml:space="preserve">    </w:t>
      </w:r>
      <w:r>
        <w:rPr>
          <w:rFonts w:hint="eastAsia" w:hAnsi="宋体" w:cs="宋体"/>
        </w:rPr>
        <w:t>份，均具有同等法律效力，发包人执</w:t>
      </w:r>
      <w:r>
        <w:rPr>
          <w:u w:val="single"/>
        </w:rPr>
        <w:t xml:space="preserve">    </w:t>
      </w:r>
      <w:r>
        <w:rPr>
          <w:rFonts w:hint="eastAsia" w:hAnsi="宋体" w:cs="宋体"/>
        </w:rPr>
        <w:t>份，承包人执</w:t>
      </w:r>
      <w:r>
        <w:rPr>
          <w:u w:val="single"/>
        </w:rPr>
        <w:t xml:space="preserve">    </w:t>
      </w:r>
      <w:r>
        <w:rPr>
          <w:rFonts w:hint="eastAsia" w:hAnsi="宋体" w:cs="宋体"/>
        </w:rPr>
        <w:t>份。</w:t>
      </w:r>
    </w:p>
    <w:p>
      <w:pPr>
        <w:spacing w:line="360" w:lineRule="auto"/>
      </w:pPr>
    </w:p>
    <w:p>
      <w:pPr>
        <w:spacing w:line="360" w:lineRule="auto"/>
      </w:pPr>
    </w:p>
    <w:p>
      <w:pPr>
        <w:spacing w:line="360" w:lineRule="auto"/>
      </w:pPr>
      <w:r>
        <w:rPr>
          <w:rFonts w:hint="eastAsia" w:hAnsi="宋体" w:cs="宋体"/>
        </w:rPr>
        <w:t>发包人：</w:t>
      </w:r>
      <w:r>
        <w:t xml:space="preserve">  </w:t>
      </w:r>
      <w:r>
        <w:rPr>
          <w:rFonts w:hint="eastAsia" w:cs="宋体"/>
        </w:rPr>
        <w:t>（</w:t>
      </w:r>
      <w:r>
        <w:rPr>
          <w:rFonts w:hint="eastAsia" w:hAnsi="宋体" w:cs="宋体"/>
        </w:rPr>
        <w:t>公章</w:t>
      </w:r>
      <w:r>
        <w:rPr>
          <w:rFonts w:hint="eastAsia" w:cs="宋体"/>
        </w:rPr>
        <w:t>）</w:t>
      </w:r>
      <w:r>
        <w:t xml:space="preserve">                              </w:t>
      </w:r>
      <w:r>
        <w:rPr>
          <w:rFonts w:hint="eastAsia" w:hAnsi="宋体" w:cs="宋体"/>
        </w:rPr>
        <w:t>承包人：</w:t>
      </w:r>
      <w:r>
        <w:t xml:space="preserve">  </w:t>
      </w:r>
      <w:r>
        <w:rPr>
          <w:rFonts w:hint="eastAsia" w:cs="宋体"/>
        </w:rPr>
        <w:t>（</w:t>
      </w:r>
      <w:r>
        <w:rPr>
          <w:rFonts w:hint="eastAsia" w:hAnsi="宋体" w:cs="宋体"/>
        </w:rPr>
        <w:t>公章</w:t>
      </w:r>
      <w:r>
        <w:rPr>
          <w:rFonts w:hint="eastAsia" w:cs="宋体"/>
        </w:rPr>
        <w:t>）</w:t>
      </w:r>
    </w:p>
    <w:p>
      <w:pPr>
        <w:spacing w:line="360" w:lineRule="auto"/>
        <w:rPr>
          <w:u w:val="single"/>
        </w:rPr>
      </w:pPr>
      <w:r>
        <w:t xml:space="preserve">                                 </w:t>
      </w:r>
    </w:p>
    <w:p>
      <w:pPr>
        <w:spacing w:line="360" w:lineRule="auto"/>
      </w:pPr>
      <w:r>
        <w:rPr>
          <w:rFonts w:hint="eastAsia" w:hAnsi="宋体" w:cs="宋体"/>
        </w:rPr>
        <w:t>法定代表人或其委托代理人：</w:t>
      </w:r>
      <w:r>
        <w:t xml:space="preserve">                    </w:t>
      </w:r>
      <w:r>
        <w:rPr>
          <w:rFonts w:hint="eastAsia" w:hAnsi="宋体" w:cs="宋体"/>
        </w:rPr>
        <w:t>法定代表人或其委托代理人：</w:t>
      </w:r>
    </w:p>
    <w:p>
      <w:pPr>
        <w:spacing w:line="360" w:lineRule="auto"/>
      </w:pPr>
      <w:r>
        <w:rPr>
          <w:rFonts w:hint="eastAsia" w:hAnsi="宋体" w:cs="宋体"/>
        </w:rPr>
        <w:t>（签字）</w:t>
      </w:r>
      <w:r>
        <w:t xml:space="preserve">                                     </w:t>
      </w:r>
      <w:r>
        <w:rPr>
          <w:rFonts w:hint="eastAsia" w:hAnsi="宋体" w:cs="宋体"/>
        </w:rPr>
        <w:t>（签字）</w:t>
      </w:r>
    </w:p>
    <w:p>
      <w:pPr>
        <w:spacing w:line="360" w:lineRule="auto"/>
        <w:rPr>
          <w:u w:val="single"/>
        </w:rPr>
      </w:pPr>
    </w:p>
    <w:p>
      <w:pPr>
        <w:tabs>
          <w:tab w:val="left" w:pos="4410"/>
        </w:tabs>
        <w:spacing w:line="360" w:lineRule="auto"/>
      </w:pPr>
      <w:r>
        <w:rPr>
          <w:rFonts w:hint="eastAsia" w:hAnsi="宋体" w:cs="宋体"/>
        </w:rPr>
        <w:t>统一社会信用代码：</w:t>
      </w:r>
      <w:r>
        <w:rPr>
          <w:u w:val="single"/>
        </w:rPr>
        <w:t xml:space="preserve">       </w:t>
      </w:r>
      <w:r>
        <w:rPr>
          <w:rFonts w:hint="eastAsia"/>
          <w:u w:val="single"/>
        </w:rPr>
        <w:t xml:space="preserve">    </w:t>
      </w:r>
      <w:r>
        <w:t xml:space="preserve">                  </w:t>
      </w:r>
      <w:r>
        <w:rPr>
          <w:rFonts w:hint="eastAsia" w:cs="宋体"/>
        </w:rPr>
        <w:t>统一</w:t>
      </w:r>
      <w:r>
        <w:rPr>
          <w:rFonts w:hint="eastAsia" w:hAnsi="宋体" w:cs="宋体"/>
        </w:rPr>
        <w:t>社会信用代码：</w:t>
      </w:r>
      <w:r>
        <w:rPr>
          <w:u w:val="single"/>
        </w:rPr>
        <w:t xml:space="preserve">          </w:t>
      </w:r>
      <w:r>
        <w:rPr>
          <w:rFonts w:hint="eastAsia"/>
          <w:u w:val="single"/>
        </w:rPr>
        <w:t xml:space="preserve">        </w:t>
      </w:r>
      <w:r>
        <w:t xml:space="preserve"> </w:t>
      </w:r>
    </w:p>
    <w:p>
      <w:pPr>
        <w:spacing w:line="360" w:lineRule="auto"/>
      </w:pP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r>
        <w:t xml:space="preserve">                  </w:t>
      </w: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p>
    <w:p>
      <w:pPr>
        <w:spacing w:line="360" w:lineRule="auto"/>
      </w:pPr>
      <w:r>
        <w:rPr>
          <w:rFonts w:hint="eastAsia" w:hAnsi="宋体" w:cs="宋体"/>
        </w:rPr>
        <w:t>邮政编码：</w:t>
      </w:r>
      <w:r>
        <w:rPr>
          <w:u w:val="single"/>
        </w:rPr>
        <w:t xml:space="preserve">      </w:t>
      </w:r>
      <w:r>
        <w:rPr>
          <w:rFonts w:hint="eastAsia"/>
          <w:u w:val="single"/>
        </w:rPr>
        <w:t xml:space="preserve">             </w:t>
      </w:r>
      <w:r>
        <w:t xml:space="preserve">                 </w:t>
      </w:r>
      <w:r>
        <w:rPr>
          <w:rFonts w:hint="eastAsia"/>
        </w:rPr>
        <w:t xml:space="preserve"> </w:t>
      </w:r>
      <w:r>
        <w:rPr>
          <w:rFonts w:hint="eastAsia" w:hAnsi="宋体" w:cs="宋体"/>
        </w:rPr>
        <w:t>邮政编码：</w:t>
      </w:r>
      <w:r>
        <w:rPr>
          <w:u w:val="single"/>
        </w:rPr>
        <w:t xml:space="preserve">  </w:t>
      </w:r>
      <w:r>
        <w:rPr>
          <w:rFonts w:hint="eastAsia"/>
          <w:u w:val="single"/>
        </w:rPr>
        <w:t xml:space="preserve">                       </w:t>
      </w:r>
      <w:r>
        <w:rPr>
          <w:u w:val="single"/>
        </w:rPr>
        <w:t xml:space="preserve"> </w:t>
      </w:r>
    </w:p>
    <w:p>
      <w:pPr>
        <w:spacing w:line="360" w:lineRule="auto"/>
      </w:pPr>
      <w:r>
        <w:rPr>
          <w:rFonts w:hint="eastAsia" w:hAnsi="宋体" w:cs="宋体"/>
        </w:rPr>
        <w:t>法定代表人：</w:t>
      </w:r>
      <w:r>
        <w:rPr>
          <w:u w:val="single"/>
        </w:rPr>
        <w:t xml:space="preserve">          </w:t>
      </w:r>
      <w:r>
        <w:rPr>
          <w:rFonts w:hint="eastAsia"/>
          <w:u w:val="single"/>
        </w:rPr>
        <w:t xml:space="preserve">       </w:t>
      </w:r>
      <w:r>
        <w:t xml:space="preserve">                  </w:t>
      </w:r>
      <w:r>
        <w:rPr>
          <w:rFonts w:hint="eastAsia" w:hAnsi="宋体" w:cs="宋体"/>
        </w:rPr>
        <w:t>法定代表人：</w:t>
      </w:r>
      <w:r>
        <w:rPr>
          <w:u w:val="single"/>
        </w:rPr>
        <w:t xml:space="preserve">            </w:t>
      </w:r>
      <w:r>
        <w:rPr>
          <w:rFonts w:hint="eastAsia"/>
          <w:u w:val="single"/>
        </w:rPr>
        <w:t xml:space="preserve">           </w:t>
      </w:r>
      <w:r>
        <w:rPr>
          <w:u w:val="single"/>
        </w:rPr>
        <w:t xml:space="preserve"> </w:t>
      </w:r>
    </w:p>
    <w:p>
      <w:pPr>
        <w:spacing w:line="360" w:lineRule="auto"/>
      </w:pPr>
      <w:r>
        <w:rPr>
          <w:rFonts w:hint="eastAsia" w:hAnsi="宋体" w:cs="宋体"/>
        </w:rPr>
        <w:t>委托代理人：</w:t>
      </w:r>
      <w:r>
        <w:rPr>
          <w:u w:val="single"/>
        </w:rPr>
        <w:t xml:space="preserve">           </w:t>
      </w:r>
      <w:r>
        <w:rPr>
          <w:rFonts w:hint="eastAsia"/>
          <w:u w:val="single"/>
        </w:rPr>
        <w:t xml:space="preserve">      </w:t>
      </w:r>
      <w:r>
        <w:t xml:space="preserve">                  </w:t>
      </w:r>
      <w:r>
        <w:rPr>
          <w:rFonts w:hint="eastAsia" w:hAnsi="宋体" w:cs="宋体"/>
        </w:rPr>
        <w:t>委托代理人：</w:t>
      </w:r>
      <w:r>
        <w:rPr>
          <w:u w:val="single"/>
        </w:rPr>
        <w:t xml:space="preserve">           </w:t>
      </w:r>
      <w:r>
        <w:rPr>
          <w:rFonts w:hint="eastAsia"/>
          <w:u w:val="single"/>
        </w:rPr>
        <w:t xml:space="preserve">            </w:t>
      </w:r>
      <w:r>
        <w:rPr>
          <w:u w:val="single"/>
        </w:rPr>
        <w:t xml:space="preserve">  </w:t>
      </w:r>
    </w:p>
    <w:p>
      <w:pPr>
        <w:spacing w:line="360" w:lineRule="auto"/>
      </w:pP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r>
        <w:t xml:space="preserve">                  </w:t>
      </w: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p>
    <w:p>
      <w:pPr>
        <w:spacing w:line="360" w:lineRule="auto"/>
      </w:pP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t xml:space="preserve">                  </w:t>
      </w: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rPr>
          <w:u w:val="single"/>
        </w:rPr>
        <w:t xml:space="preserve"> </w:t>
      </w:r>
    </w:p>
    <w:p>
      <w:pPr>
        <w:spacing w:line="360" w:lineRule="auto"/>
      </w:pPr>
      <w:r>
        <w:rPr>
          <w:rFonts w:hint="eastAsia" w:hAnsi="宋体" w:cs="宋体"/>
        </w:rPr>
        <w:t>电子信箱：</w:t>
      </w:r>
      <w:r>
        <w:rPr>
          <w:u w:val="single"/>
        </w:rPr>
        <w:t xml:space="preserve">                 </w:t>
      </w:r>
      <w:r>
        <w:rPr>
          <w:rFonts w:hint="eastAsia"/>
          <w:u w:val="single"/>
        </w:rPr>
        <w:t xml:space="preserve">  </w:t>
      </w:r>
      <w:r>
        <w:t xml:space="preserve">                  </w:t>
      </w:r>
      <w:r>
        <w:rPr>
          <w:rFonts w:hint="eastAsia" w:hAnsi="宋体" w:cs="宋体"/>
        </w:rPr>
        <w:t>电子信箱：</w:t>
      </w:r>
      <w:r>
        <w:rPr>
          <w:u w:val="single"/>
        </w:rPr>
        <w:t xml:space="preserve">   </w:t>
      </w:r>
      <w:r>
        <w:rPr>
          <w:rFonts w:hint="eastAsia"/>
          <w:u w:val="single"/>
        </w:rPr>
        <w:t xml:space="preserve">                      </w:t>
      </w:r>
    </w:p>
    <w:p>
      <w:pPr>
        <w:spacing w:line="360" w:lineRule="auto"/>
      </w:pPr>
      <w:r>
        <w:rPr>
          <w:rFonts w:hint="eastAsia" w:hAnsi="宋体" w:cs="宋体"/>
        </w:rPr>
        <w:t>开户银行：</w:t>
      </w:r>
      <w:r>
        <w:rPr>
          <w:u w:val="single"/>
        </w:rP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hAnsi="宋体" w:cs="宋体"/>
        </w:rPr>
        <w:t>开户银行：</w:t>
      </w:r>
      <w:r>
        <w:rPr>
          <w:u w:val="single"/>
        </w:rPr>
        <w:t xml:space="preserve">  </w:t>
      </w:r>
      <w:r>
        <w:rPr>
          <w:rFonts w:hint="eastAsia"/>
          <w:u w:val="single"/>
        </w:rPr>
        <w:t xml:space="preserve">                      </w:t>
      </w:r>
      <w:r>
        <w:rPr>
          <w:u w:val="single"/>
        </w:rPr>
        <w:t xml:space="preserve"> </w:t>
      </w:r>
    </w:p>
    <w:p>
      <w:pPr>
        <w:rPr>
          <w:u w:val="single"/>
        </w:rPr>
      </w:pP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t xml:space="preserve">                  </w:t>
      </w: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rPr>
          <w:u w:val="single"/>
        </w:rPr>
        <w:t xml:space="preserve"> </w:t>
      </w:r>
    </w:p>
    <w:p>
      <w:pPr>
        <w:widowControl/>
        <w:jc w:val="left"/>
        <w:rPr>
          <w:u w:val="single"/>
        </w:rPr>
      </w:pPr>
      <w:r>
        <w:br w:type="page"/>
      </w:r>
    </w:p>
    <w:p>
      <w:pPr>
        <w:pStyle w:val="3"/>
        <w:jc w:val="center"/>
      </w:pPr>
      <w:bookmarkStart w:id="334" w:name="_Toc389065256"/>
      <w:bookmarkStart w:id="335" w:name="_Toc407135192"/>
      <w:bookmarkStart w:id="336" w:name="_Toc27078"/>
      <w:bookmarkStart w:id="337" w:name="_Toc373227691"/>
      <w:bookmarkStart w:id="338" w:name="_Toc351203632"/>
      <w:bookmarkStart w:id="339" w:name="_Toc373478338"/>
      <w:r>
        <w:rPr>
          <w:rFonts w:hint="eastAsia" w:cs="黑体"/>
        </w:rPr>
        <w:t>第二部分</w:t>
      </w:r>
      <w:r>
        <w:t xml:space="preserve"> </w:t>
      </w:r>
      <w:r>
        <w:rPr>
          <w:rFonts w:hint="eastAsia" w:cs="黑体"/>
        </w:rPr>
        <w:t>通用合同条款</w:t>
      </w:r>
      <w:bookmarkEnd w:id="334"/>
      <w:bookmarkEnd w:id="335"/>
      <w:bookmarkEnd w:id="336"/>
    </w:p>
    <w:p>
      <w:pPr>
        <w:spacing w:line="360" w:lineRule="auto"/>
        <w:ind w:firstLine="420" w:firstLineChars="200"/>
        <w:rPr>
          <w:rFonts w:hAnsi="宋体"/>
          <w:kern w:val="0"/>
        </w:rPr>
      </w:pPr>
    </w:p>
    <w:p>
      <w:pPr>
        <w:spacing w:line="360" w:lineRule="auto"/>
        <w:ind w:firstLine="422"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pPr>
        <w:pStyle w:val="3"/>
        <w:keepNext w:val="0"/>
        <w:keepLines w:val="0"/>
        <w:jc w:val="center"/>
        <w:rPr>
          <w:rFonts w:hAnsi="宋体"/>
          <w:sz w:val="30"/>
          <w:szCs w:val="30"/>
        </w:rPr>
      </w:pPr>
    </w:p>
    <w:p>
      <w:pPr>
        <w:pStyle w:val="3"/>
        <w:keepNext w:val="0"/>
        <w:keepLines w:val="0"/>
        <w:jc w:val="center"/>
        <w:rPr>
          <w:rFonts w:hAnsi="宋体"/>
          <w:sz w:val="30"/>
          <w:szCs w:val="30"/>
        </w:rPr>
      </w:pPr>
      <w:bookmarkStart w:id="340" w:name="_Toc11031"/>
      <w:bookmarkStart w:id="341" w:name="_Toc389065257"/>
      <w:bookmarkStart w:id="342" w:name="_Toc407135193"/>
      <w:r>
        <w:rPr>
          <w:rFonts w:hint="eastAsia" w:hAnsi="宋体" w:cs="黑体"/>
          <w:sz w:val="30"/>
          <w:szCs w:val="30"/>
        </w:rPr>
        <w:t>第三部分</w:t>
      </w:r>
      <w:r>
        <w:rPr>
          <w:sz w:val="30"/>
          <w:szCs w:val="30"/>
        </w:rPr>
        <w:t xml:space="preserve"> </w:t>
      </w:r>
      <w:r>
        <w:rPr>
          <w:rFonts w:hint="eastAsia" w:hAnsi="宋体" w:cs="黑体"/>
          <w:sz w:val="30"/>
          <w:szCs w:val="30"/>
        </w:rPr>
        <w:t>专用合同条款</w:t>
      </w:r>
      <w:bookmarkEnd w:id="337"/>
      <w:bookmarkEnd w:id="338"/>
      <w:bookmarkEnd w:id="339"/>
      <w:bookmarkEnd w:id="340"/>
      <w:bookmarkEnd w:id="341"/>
      <w:bookmarkEnd w:id="342"/>
    </w:p>
    <w:p>
      <w:pPr>
        <w:spacing w:line="360" w:lineRule="auto"/>
        <w:jc w:val="center"/>
        <w:rPr>
          <w:rFonts w:hAnsi="宋体"/>
          <w:b/>
          <w:bCs/>
          <w:kern w:val="0"/>
        </w:rPr>
      </w:pPr>
      <w:r>
        <w:rPr>
          <w:rFonts w:hint="eastAsia" w:hAnsi="宋体" w:cs="宋体"/>
          <w:b/>
          <w:bCs/>
          <w:kern w:val="0"/>
        </w:rPr>
        <w:t>（注：专用合同条款每一条均应填写完整！）</w:t>
      </w:r>
    </w:p>
    <w:p>
      <w:pPr>
        <w:pStyle w:val="4"/>
      </w:pPr>
      <w:bookmarkStart w:id="343" w:name="_Toc13770"/>
      <w:bookmarkStart w:id="344" w:name="_Toc351203633"/>
      <w:bookmarkStart w:id="345" w:name="_Toc373478339"/>
      <w:bookmarkStart w:id="346" w:name="_Toc389065258"/>
      <w:bookmarkStart w:id="347" w:name="_Toc373227692"/>
      <w:bookmarkStart w:id="348" w:name="_Toc407135194"/>
      <w:r>
        <w:t>1</w:t>
      </w:r>
      <w:bookmarkStart w:id="349" w:name="_Toc296944495"/>
      <w:bookmarkStart w:id="350" w:name="_Toc296890984"/>
      <w:bookmarkStart w:id="351" w:name="_Toc296346657"/>
      <w:bookmarkStart w:id="352" w:name="_Toc296891196"/>
      <w:bookmarkStart w:id="353" w:name="_Toc297048342"/>
      <w:bookmarkStart w:id="354" w:name="_Toc297120456"/>
      <w:bookmarkStart w:id="355" w:name="_Toc292559866"/>
      <w:bookmarkStart w:id="356" w:name="_Toc292559361"/>
      <w:bookmarkStart w:id="357" w:name="_Toc296503156"/>
      <w:bookmarkStart w:id="358" w:name="_Toc296347155"/>
      <w:r>
        <w:t xml:space="preserve">. </w:t>
      </w:r>
      <w:r>
        <w:rPr>
          <w:rFonts w:hint="eastAsia" w:hAnsi="宋体" w:cs="黑体"/>
        </w:rPr>
        <w:t>一般约定</w:t>
      </w:r>
      <w:bookmarkEnd w:id="343"/>
      <w:bookmarkEnd w:id="344"/>
      <w:bookmarkEnd w:id="345"/>
      <w:bookmarkEnd w:id="346"/>
      <w:bookmarkEnd w:id="347"/>
      <w:bookmarkEnd w:id="348"/>
    </w:p>
    <w:bookmarkEnd w:id="349"/>
    <w:bookmarkEnd w:id="350"/>
    <w:bookmarkEnd w:id="351"/>
    <w:bookmarkEnd w:id="352"/>
    <w:bookmarkEnd w:id="353"/>
    <w:bookmarkEnd w:id="354"/>
    <w:bookmarkEnd w:id="355"/>
    <w:bookmarkEnd w:id="356"/>
    <w:bookmarkEnd w:id="357"/>
    <w:bookmarkEnd w:id="358"/>
    <w:p>
      <w:pPr>
        <w:pStyle w:val="5"/>
      </w:pPr>
      <w:bookmarkStart w:id="359" w:name="_Toc407135195"/>
      <w:bookmarkStart w:id="360" w:name="_Toc20203"/>
      <w:bookmarkStart w:id="361" w:name="_Toc373478340"/>
      <w:bookmarkStart w:id="362" w:name="_Toc373227693"/>
      <w:bookmarkStart w:id="363" w:name="_Toc389065259"/>
      <w:r>
        <w:t xml:space="preserve">1.1 </w:t>
      </w:r>
      <w:r>
        <w:rPr>
          <w:rFonts w:hint="eastAsia" w:hAnsi="宋体" w:cs="黑体"/>
        </w:rPr>
        <w:t>词语定义</w:t>
      </w:r>
      <w:bookmarkEnd w:id="359"/>
      <w:bookmarkEnd w:id="360"/>
      <w:bookmarkEnd w:id="361"/>
      <w:bookmarkEnd w:id="362"/>
      <w:bookmarkEnd w:id="363"/>
    </w:p>
    <w:p>
      <w:pPr>
        <w:spacing w:line="360" w:lineRule="auto"/>
        <w:ind w:firstLine="420" w:firstLineChars="200"/>
        <w:rPr>
          <w:kern w:val="0"/>
        </w:rPr>
      </w:pPr>
      <w:r>
        <w:rPr>
          <w:kern w:val="0"/>
        </w:rPr>
        <w:t xml:space="preserve">1.1.1 </w:t>
      </w:r>
      <w:r>
        <w:rPr>
          <w:rFonts w:hint="eastAsia" w:hAnsi="宋体" w:cs="宋体"/>
          <w:kern w:val="0"/>
        </w:rPr>
        <w:t>合同</w:t>
      </w:r>
    </w:p>
    <w:p>
      <w:pPr>
        <w:spacing w:line="360" w:lineRule="auto"/>
        <w:rPr>
          <w:kern w:val="0"/>
        </w:rPr>
      </w:pPr>
      <w:r>
        <w:rPr>
          <w:kern w:val="0"/>
        </w:rPr>
        <w:t xml:space="preserve">1.1.1.10 </w:t>
      </w:r>
      <w:r>
        <w:rPr>
          <w:rFonts w:hint="eastAsia" w:hAnsi="宋体" w:cs="宋体"/>
          <w:kern w:val="0"/>
        </w:rPr>
        <w:t>其他合同文件包括：</w:t>
      </w:r>
      <w:r>
        <w:rPr>
          <w:u w:val="single"/>
        </w:rPr>
        <w:t xml:space="preserve">  </w:t>
      </w:r>
      <w:r>
        <w:rPr>
          <w:rFonts w:ascii="宋体" w:hAnsi="宋体"/>
          <w:u w:val="single"/>
        </w:rPr>
        <w:t>合同协议书、</w:t>
      </w:r>
      <w:r>
        <w:rPr>
          <w:rFonts w:hint="eastAsia" w:ascii="宋体" w:hAnsi="宋体"/>
          <w:u w:val="single"/>
        </w:rPr>
        <w:t>中标</w:t>
      </w:r>
      <w:r>
        <w:rPr>
          <w:rFonts w:ascii="宋体" w:hAnsi="宋体"/>
          <w:u w:val="single"/>
        </w:rPr>
        <w:t>通知书、</w:t>
      </w:r>
      <w:r>
        <w:rPr>
          <w:rFonts w:hint="eastAsia" w:ascii="宋体" w:hAnsi="宋体"/>
          <w:u w:val="single"/>
        </w:rPr>
        <w:t>投标</w:t>
      </w:r>
      <w:r>
        <w:rPr>
          <w:rFonts w:ascii="宋体" w:hAnsi="宋体"/>
          <w:u w:val="single"/>
        </w:rPr>
        <w:t>函、专用合同条款及其附件、通用合同条款、技术标准和要求、图纸、已标价工程量清单或预算书以及其他合同文件。</w:t>
      </w:r>
    </w:p>
    <w:p>
      <w:pPr>
        <w:spacing w:line="360" w:lineRule="auto"/>
        <w:ind w:firstLine="420" w:firstLineChars="200"/>
      </w:pPr>
      <w:r>
        <w:t xml:space="preserve">1.1.2 </w:t>
      </w:r>
      <w:r>
        <w:rPr>
          <w:rFonts w:hint="eastAsia" w:hAnsi="宋体" w:cs="宋体"/>
        </w:rPr>
        <w:t>合同当事人及其他相关方</w:t>
      </w:r>
    </w:p>
    <w:p>
      <w:pPr>
        <w:spacing w:line="360" w:lineRule="auto"/>
        <w:ind w:firstLine="420" w:firstLineChars="200"/>
        <w:outlineLvl w:val="0"/>
      </w:pPr>
      <w:r>
        <w:t xml:space="preserve">1.1.2.4 </w:t>
      </w:r>
      <w:r>
        <w:rPr>
          <w:rFonts w:hint="eastAsia" w:hAnsi="宋体" w:cs="宋体"/>
        </w:rPr>
        <w:t>监理人：</w:t>
      </w:r>
    </w:p>
    <w:p>
      <w:pPr>
        <w:spacing w:line="360" w:lineRule="auto"/>
        <w:ind w:firstLine="420" w:firstLineChars="200"/>
      </w:pPr>
      <w:r>
        <w:rPr>
          <w:rFonts w:hint="eastAsia" w:hAnsi="宋体" w:cs="宋体"/>
        </w:rPr>
        <w:t>名</w:t>
      </w:r>
      <w:r>
        <w:t xml:space="preserve">    </w:t>
      </w:r>
      <w:r>
        <w:rPr>
          <w:rFonts w:hint="eastAsia" w:hAnsi="宋体" w:cs="宋体"/>
        </w:rPr>
        <w:t>称：</w:t>
      </w:r>
      <w:r>
        <w:rPr>
          <w:u w:val="single"/>
        </w:rPr>
        <w:t xml:space="preserve">                </w:t>
      </w:r>
      <w:r>
        <w:rPr>
          <w:rFonts w:hint="eastAsia" w:hAnsi="宋体" w:cs="宋体"/>
        </w:rPr>
        <w:t>；</w:t>
      </w:r>
    </w:p>
    <w:p>
      <w:pPr>
        <w:spacing w:line="360" w:lineRule="auto"/>
        <w:ind w:firstLine="420" w:firstLineChars="200"/>
      </w:pPr>
      <w:r>
        <w:rPr>
          <w:rFonts w:hint="eastAsia" w:hAnsi="宋体" w:cs="宋体"/>
        </w:rPr>
        <w:t>资质类别和等级：</w:t>
      </w:r>
      <w:r>
        <w:rPr>
          <w:u w:val="single"/>
        </w:rPr>
        <w:t xml:space="preserve">               </w:t>
      </w:r>
      <w:r>
        <w:rPr>
          <w:rFonts w:hint="eastAsia" w:hAnsi="宋体" w:cs="宋体"/>
        </w:rPr>
        <w:t>；</w:t>
      </w:r>
    </w:p>
    <w:p>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pPr>
        <w:spacing w:line="360" w:lineRule="auto"/>
        <w:ind w:firstLine="420" w:firstLineChars="200"/>
      </w:pPr>
      <w:r>
        <w:rPr>
          <w:rFonts w:hint="eastAsia" w:hAnsi="宋体" w:cs="宋体"/>
        </w:rPr>
        <w:t>通信地址：</w:t>
      </w:r>
      <w:r>
        <w:rPr>
          <w:u w:val="single"/>
        </w:rPr>
        <w:t xml:space="preserve">                </w:t>
      </w:r>
      <w:r>
        <w:rPr>
          <w:rFonts w:hint="eastAsia" w:hAnsi="宋体" w:cs="宋体"/>
        </w:rPr>
        <w:t>。</w:t>
      </w:r>
    </w:p>
    <w:p>
      <w:pPr>
        <w:spacing w:line="360" w:lineRule="auto"/>
        <w:ind w:firstLine="420" w:firstLineChars="200"/>
        <w:outlineLvl w:val="0"/>
      </w:pPr>
      <w:r>
        <w:t xml:space="preserve">1.1.2.5 </w:t>
      </w:r>
      <w:r>
        <w:rPr>
          <w:rFonts w:hint="eastAsia" w:hAnsi="宋体" w:cs="宋体"/>
        </w:rPr>
        <w:t>设计人：</w:t>
      </w:r>
    </w:p>
    <w:p>
      <w:pPr>
        <w:spacing w:line="360" w:lineRule="auto"/>
        <w:ind w:firstLine="420" w:firstLineChars="200"/>
        <w:rPr>
          <w:u w:val="single"/>
        </w:rPr>
      </w:pPr>
      <w:r>
        <w:rPr>
          <w:rFonts w:hint="eastAsia" w:hAnsi="宋体" w:cs="宋体"/>
        </w:rPr>
        <w:t>名</w:t>
      </w:r>
      <w:r>
        <w:t xml:space="preserve">    </w:t>
      </w:r>
      <w:r>
        <w:rPr>
          <w:rFonts w:hint="eastAsia" w:hAnsi="宋体" w:cs="宋体"/>
        </w:rPr>
        <w:t>称：</w:t>
      </w:r>
      <w:r>
        <w:rPr>
          <w:u w:val="single"/>
        </w:rPr>
        <w:t xml:space="preserve"> </w:t>
      </w:r>
      <w:r>
        <w:rPr>
          <w:rFonts w:hint="eastAsia"/>
          <w:u w:val="single"/>
        </w:rPr>
        <w:t>南宁市建筑设计院</w:t>
      </w:r>
      <w:r>
        <w:rPr>
          <w:rFonts w:hint="eastAsia" w:hAnsi="宋体" w:cs="宋体"/>
          <w:u w:val="single"/>
        </w:rPr>
        <w:t>；</w:t>
      </w:r>
    </w:p>
    <w:p>
      <w:pPr>
        <w:spacing w:line="360" w:lineRule="auto"/>
        <w:ind w:firstLine="420" w:firstLineChars="200"/>
      </w:pPr>
      <w:r>
        <w:rPr>
          <w:rFonts w:hint="eastAsia" w:hAnsi="宋体" w:cs="宋体"/>
        </w:rPr>
        <w:t>资质类别和等级：</w:t>
      </w:r>
      <w:r>
        <w:rPr>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u w:val="single"/>
        </w:rPr>
        <w:t xml:space="preserve">       </w:t>
      </w:r>
      <w:r>
        <w:rPr>
          <w:rFonts w:hint="eastAsia" w:hAnsi="宋体" w:cs="宋体"/>
        </w:rPr>
        <w:t>；</w:t>
      </w:r>
    </w:p>
    <w:p>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pPr>
        <w:spacing w:line="360" w:lineRule="auto"/>
        <w:ind w:firstLine="420" w:firstLineChars="200"/>
        <w:rPr>
          <w:color w:val="FF0000"/>
          <w:u w:val="single"/>
        </w:rPr>
      </w:pPr>
      <w:r>
        <w:rPr>
          <w:rFonts w:hint="eastAsia" w:hAnsi="宋体" w:cs="宋体"/>
        </w:rPr>
        <w:t>通信地址：</w:t>
      </w:r>
      <w:r>
        <w:rPr>
          <w:rFonts w:hint="eastAsia" w:hAnsi="宋体" w:cs="宋体"/>
          <w:u w:val="single"/>
        </w:rPr>
        <w:t xml:space="preserve">                                </w:t>
      </w:r>
      <w:r>
        <w:rPr>
          <w:rFonts w:hint="eastAsia" w:hAnsi="宋体" w:cs="宋体"/>
        </w:rPr>
        <w:t>。</w:t>
      </w:r>
    </w:p>
    <w:p>
      <w:pPr>
        <w:spacing w:line="360" w:lineRule="auto"/>
        <w:ind w:firstLine="420" w:firstLineChars="200"/>
      </w:pPr>
      <w:r>
        <w:t xml:space="preserve">1.1.3 </w:t>
      </w:r>
      <w:r>
        <w:rPr>
          <w:rFonts w:hint="eastAsia" w:hAnsi="宋体" w:cs="宋体"/>
        </w:rPr>
        <w:t>工程和设备</w:t>
      </w:r>
    </w:p>
    <w:p>
      <w:pPr>
        <w:spacing w:line="360" w:lineRule="auto"/>
        <w:ind w:firstLine="420" w:firstLineChars="200"/>
        <w:outlineLvl w:val="0"/>
        <w:rPr>
          <w:rFonts w:hAnsi="宋体"/>
        </w:rPr>
      </w:pPr>
      <w:r>
        <w:t xml:space="preserve">1.1.3.7 </w:t>
      </w:r>
      <w:r>
        <w:rPr>
          <w:rFonts w:hint="eastAsia" w:hAnsi="宋体" w:cs="宋体"/>
        </w:rPr>
        <w:t>作为施工现场组成部分的其他场所包括：</w:t>
      </w:r>
    </w:p>
    <w:p>
      <w:pPr>
        <w:spacing w:line="360" w:lineRule="auto"/>
        <w:ind w:firstLine="420" w:firstLineChars="200"/>
      </w:pPr>
      <w:r>
        <w:rPr>
          <w:u w:val="single"/>
        </w:rPr>
        <w:t xml:space="preserve">  </w:t>
      </w:r>
      <w:r>
        <w:rPr>
          <w:rFonts w:hint="eastAsia" w:ascii="宋体" w:hAnsi="宋体"/>
          <w:u w:val="single"/>
        </w:rPr>
        <w:t xml:space="preserve">门卫室、办公室、材料加工场地、材料堆放场地、临时道路、管理人员及工人生活区用地。 </w:t>
      </w:r>
      <w:r>
        <w:rPr>
          <w:u w:val="single"/>
        </w:rPr>
        <w:t xml:space="preserve"> </w:t>
      </w:r>
    </w:p>
    <w:p>
      <w:pPr>
        <w:spacing w:line="360" w:lineRule="auto"/>
        <w:ind w:firstLine="420" w:firstLineChars="200"/>
        <w:jc w:val="left"/>
        <w:rPr>
          <w:kern w:val="0"/>
        </w:rPr>
      </w:pPr>
      <w:r>
        <w:rPr>
          <w:kern w:val="0"/>
        </w:rPr>
        <w:t xml:space="preserve">1.1.3.9 </w:t>
      </w:r>
      <w:r>
        <w:rPr>
          <w:rFonts w:hint="eastAsia" w:hAnsi="宋体" w:cs="宋体"/>
          <w:kern w:val="0"/>
        </w:rPr>
        <w:t>永久占地包括：</w:t>
      </w:r>
      <w:r>
        <w:rPr>
          <w:u w:val="single"/>
        </w:rPr>
        <w:t xml:space="preserve">           </w:t>
      </w:r>
      <w:r>
        <w:rPr>
          <w:rFonts w:hint="eastAsia"/>
          <w:u w:val="single"/>
        </w:rPr>
        <w:t>/</w:t>
      </w:r>
      <w:r>
        <w:rPr>
          <w:u w:val="single"/>
        </w:rPr>
        <w:t xml:space="preserve">             </w:t>
      </w:r>
      <w:r>
        <w:rPr>
          <w:rFonts w:hint="eastAsia" w:hAnsi="宋体" w:cs="宋体"/>
          <w:kern w:val="0"/>
        </w:rPr>
        <w:t>。</w:t>
      </w:r>
    </w:p>
    <w:p>
      <w:pPr>
        <w:spacing w:line="360" w:lineRule="auto"/>
        <w:ind w:firstLine="420" w:firstLineChars="200"/>
        <w:jc w:val="left"/>
      </w:pPr>
      <w:r>
        <w:rPr>
          <w:kern w:val="0"/>
        </w:rPr>
        <w:t xml:space="preserve">1.1.3.10 </w:t>
      </w:r>
      <w:r>
        <w:rPr>
          <w:rFonts w:hint="eastAsia" w:hAnsi="宋体" w:cs="宋体"/>
          <w:kern w:val="0"/>
        </w:rPr>
        <w:t>临时占地包括：</w:t>
      </w:r>
      <w:r>
        <w:rPr>
          <w:u w:val="single"/>
        </w:rPr>
        <w:t xml:space="preserve"> </w:t>
      </w:r>
      <w:r>
        <w:rPr>
          <w:rFonts w:hint="eastAsia" w:ascii="宋体" w:hAnsi="宋体"/>
          <w:u w:val="single"/>
        </w:rPr>
        <w:t>门卫室、办公室、材料加工场地、材料堆放场地、临时道路、管理人员及工人生活区用地。</w:t>
      </w:r>
    </w:p>
    <w:p>
      <w:pPr>
        <w:pStyle w:val="5"/>
      </w:pPr>
      <w:bookmarkStart w:id="364" w:name="_Toc373478341"/>
      <w:bookmarkStart w:id="365" w:name="_Toc373227694"/>
      <w:bookmarkStart w:id="366" w:name="_Toc407135196"/>
      <w:bookmarkStart w:id="367" w:name="_Toc10317"/>
      <w:bookmarkStart w:id="368" w:name="_Toc389065260"/>
      <w:r>
        <w:t xml:space="preserve">1.3 </w:t>
      </w:r>
      <w:r>
        <w:rPr>
          <w:rFonts w:hint="eastAsia" w:hAnsi="宋体" w:cs="黑体"/>
        </w:rPr>
        <w:t>法律</w:t>
      </w:r>
      <w:bookmarkEnd w:id="364"/>
      <w:bookmarkEnd w:id="365"/>
      <w:bookmarkEnd w:id="366"/>
      <w:bookmarkEnd w:id="367"/>
      <w:bookmarkEnd w:id="368"/>
    </w:p>
    <w:p>
      <w:pPr>
        <w:spacing w:line="360" w:lineRule="auto"/>
        <w:ind w:firstLine="420" w:firstLineChars="200"/>
        <w:rPr>
          <w:u w:val="single"/>
        </w:rPr>
      </w:pPr>
      <w:r>
        <w:rPr>
          <w:rFonts w:hint="eastAsia" w:hAnsi="宋体" w:cs="宋体"/>
        </w:rPr>
        <w:t>适用于合同的其他规范性文件：</w:t>
      </w:r>
      <w:r>
        <w:rPr>
          <w:rFonts w:hAnsi="宋体"/>
          <w:u w:val="single"/>
        </w:rPr>
        <w:t xml:space="preserve"> </w:t>
      </w:r>
      <w:r>
        <w:rPr>
          <w:rFonts w:hint="eastAsia" w:ascii="宋体" w:hAnsi="宋体"/>
          <w:u w:val="single"/>
        </w:rPr>
        <w:t>现行的国家法律和行政法规、工程所在地政府的有关文件法规和规章</w:t>
      </w:r>
      <w:r>
        <w:rPr>
          <w:rFonts w:hAnsi="宋体"/>
          <w:u w:val="single"/>
        </w:rPr>
        <w:t xml:space="preserve">    </w:t>
      </w:r>
      <w:r>
        <w:rPr>
          <w:rFonts w:hint="eastAsia" w:hAnsi="宋体"/>
          <w:u w:val="single"/>
        </w:rPr>
        <w:t>。</w:t>
      </w:r>
    </w:p>
    <w:p>
      <w:pPr>
        <w:pStyle w:val="5"/>
      </w:pPr>
      <w:bookmarkStart w:id="369" w:name="_Toc407135197"/>
      <w:bookmarkStart w:id="370" w:name="_Toc31883"/>
      <w:bookmarkStart w:id="371" w:name="_Toc373478342"/>
      <w:bookmarkStart w:id="372" w:name="_Toc373227695"/>
      <w:bookmarkStart w:id="373" w:name="_Toc389065261"/>
      <w:r>
        <w:t xml:space="preserve">1.4 </w:t>
      </w:r>
      <w:r>
        <w:rPr>
          <w:rFonts w:hint="eastAsia" w:hAnsi="宋体" w:cs="黑体"/>
        </w:rPr>
        <w:t>标准和规范</w:t>
      </w:r>
      <w:bookmarkEnd w:id="369"/>
      <w:bookmarkEnd w:id="370"/>
      <w:bookmarkEnd w:id="371"/>
      <w:bookmarkEnd w:id="372"/>
      <w:bookmarkEnd w:id="373"/>
    </w:p>
    <w:p>
      <w:pPr>
        <w:spacing w:line="360" w:lineRule="auto"/>
        <w:ind w:firstLine="420" w:firstLineChars="200"/>
        <w:rPr>
          <w:u w:val="single"/>
        </w:rPr>
      </w:pPr>
      <w:r>
        <w:t xml:space="preserve">1.4.1 </w:t>
      </w:r>
      <w:r>
        <w:rPr>
          <w:rFonts w:hint="eastAsia" w:hAnsi="宋体" w:cs="宋体"/>
        </w:rPr>
        <w:t>适用于工程的标准规范包括：</w:t>
      </w:r>
      <w:r>
        <w:rPr>
          <w:rFonts w:hint="eastAsia" w:ascii="宋体" w:hAnsi="宋体"/>
          <w:u w:val="single"/>
        </w:rPr>
        <w:t>现行的国家标准和规范、行业标准、规范等</w:t>
      </w:r>
      <w:r>
        <w:rPr>
          <w:rFonts w:hint="eastAsia" w:ascii="宋体" w:hAnsi="宋体"/>
          <w:sz w:val="24"/>
          <w:u w:val="single"/>
        </w:rPr>
        <w:t>。</w:t>
      </w:r>
      <w:r>
        <w:rPr>
          <w:rFonts w:hAnsi="宋体"/>
          <w:u w:val="single"/>
        </w:rPr>
        <w:t xml:space="preserve">            </w:t>
      </w:r>
      <w:r>
        <w:rPr>
          <w:u w:val="single"/>
        </w:rPr>
        <w:t xml:space="preserve"> </w:t>
      </w:r>
    </w:p>
    <w:p>
      <w:pPr>
        <w:spacing w:line="360" w:lineRule="auto"/>
        <w:ind w:firstLine="420" w:firstLineChars="200"/>
        <w:rPr>
          <w:kern w:val="0"/>
        </w:rPr>
      </w:pPr>
      <w:r>
        <w:rPr>
          <w:kern w:val="0"/>
        </w:rPr>
        <w:t xml:space="preserve">1.4.2 </w:t>
      </w:r>
      <w:r>
        <w:rPr>
          <w:rFonts w:hint="eastAsia" w:hAnsi="宋体" w:cs="宋体"/>
          <w:kern w:val="0"/>
        </w:rPr>
        <w:t>发包人提供国外标准、规范的名称：</w:t>
      </w:r>
      <w:r>
        <w:rPr>
          <w:rFonts w:hAnsi="宋体"/>
          <w:u w:val="single"/>
        </w:rPr>
        <w:t xml:space="preserve">        </w:t>
      </w:r>
      <w:r>
        <w:rPr>
          <w:rFonts w:hint="eastAsia" w:hAnsi="宋体"/>
          <w:u w:val="single"/>
        </w:rPr>
        <w:t>/</w:t>
      </w:r>
      <w:r>
        <w:rPr>
          <w:rFonts w:hAnsi="宋体"/>
          <w:u w:val="single"/>
        </w:rPr>
        <w:t xml:space="preserve">                 </w:t>
      </w:r>
      <w:r>
        <w:rPr>
          <w:u w:val="single"/>
        </w:rPr>
        <w:t xml:space="preserve">  </w:t>
      </w:r>
      <w:r>
        <w:rPr>
          <w:rFonts w:hint="eastAsia" w:hAnsi="宋体" w:cs="宋体"/>
        </w:rPr>
        <w:t>；</w:t>
      </w:r>
    </w:p>
    <w:p>
      <w:pPr>
        <w:spacing w:line="360" w:lineRule="auto"/>
        <w:ind w:firstLine="420" w:firstLineChars="200"/>
        <w:rPr>
          <w:kern w:val="0"/>
        </w:rPr>
      </w:pPr>
      <w:r>
        <w:rPr>
          <w:rFonts w:hint="eastAsia" w:hAnsi="宋体" w:cs="宋体"/>
          <w:kern w:val="0"/>
        </w:rPr>
        <w:t>发包人提供国外标准、规范的份数：</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p>
      <w:pPr>
        <w:spacing w:line="360" w:lineRule="auto"/>
        <w:ind w:firstLine="420" w:firstLineChars="200"/>
      </w:pPr>
      <w:r>
        <w:rPr>
          <w:rFonts w:hint="eastAsia" w:hAnsi="宋体" w:cs="宋体"/>
          <w:kern w:val="0"/>
        </w:rPr>
        <w:t>发包人提供国外标准、规范的名称：</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p>
      <w:pPr>
        <w:spacing w:line="360" w:lineRule="auto"/>
        <w:ind w:firstLine="420" w:firstLineChars="200"/>
        <w:rPr>
          <w:kern w:val="0"/>
          <w:u w:val="single"/>
        </w:rPr>
      </w:pPr>
      <w:r>
        <w:t xml:space="preserve">1.4.3 </w:t>
      </w:r>
      <w:r>
        <w:rPr>
          <w:rFonts w:hint="eastAsia" w:hAnsi="宋体" w:cs="宋体"/>
        </w:rPr>
        <w:t>发包人对工程的技术标准和功能要求的特殊要求：</w:t>
      </w:r>
      <w:bookmarkStart w:id="374" w:name="_Toc389065262"/>
      <w:bookmarkStart w:id="375" w:name="_Toc12947"/>
      <w:bookmarkStart w:id="376" w:name="_Toc373227696"/>
      <w:bookmarkStart w:id="377" w:name="_Toc373478343"/>
      <w:bookmarkStart w:id="378" w:name="_Toc407135198"/>
      <w:r>
        <w:rPr>
          <w:kern w:val="0"/>
          <w:u w:val="single"/>
        </w:rPr>
        <w:t xml:space="preserve">     </w:t>
      </w:r>
      <w:r>
        <w:rPr>
          <w:rFonts w:hint="eastAsia"/>
          <w:kern w:val="0"/>
          <w:u w:val="single"/>
        </w:rPr>
        <w:t>/</w:t>
      </w:r>
      <w:r>
        <w:rPr>
          <w:kern w:val="0"/>
          <w:u w:val="single"/>
        </w:rPr>
        <w:t xml:space="preserve">    </w:t>
      </w:r>
    </w:p>
    <w:p>
      <w:pPr>
        <w:spacing w:line="360" w:lineRule="auto"/>
        <w:ind w:firstLine="420" w:firstLineChars="200"/>
      </w:pPr>
      <w:r>
        <w:t xml:space="preserve">1.5 </w:t>
      </w:r>
      <w:r>
        <w:rPr>
          <w:rFonts w:hint="eastAsia" w:cs="黑体"/>
        </w:rPr>
        <w:t>合同文件的优先顺序</w:t>
      </w:r>
      <w:bookmarkEnd w:id="374"/>
      <w:bookmarkEnd w:id="375"/>
      <w:bookmarkEnd w:id="376"/>
      <w:bookmarkEnd w:id="377"/>
      <w:bookmarkEnd w:id="378"/>
    </w:p>
    <w:p>
      <w:pPr>
        <w:spacing w:line="360" w:lineRule="auto"/>
        <w:ind w:firstLine="420" w:firstLineChars="200"/>
        <w:rPr>
          <w:rFonts w:hAnsi="宋体"/>
        </w:rPr>
      </w:pPr>
      <w:r>
        <w:rPr>
          <w:rFonts w:hint="eastAsia" w:hAnsi="宋体" w:cs="宋体"/>
        </w:rPr>
        <w:t>合同文件组成及优先顺序为：</w:t>
      </w:r>
    </w:p>
    <w:p>
      <w:pPr>
        <w:spacing w:line="360" w:lineRule="auto"/>
        <w:ind w:firstLine="420" w:firstLineChars="200"/>
        <w:rPr>
          <w:rFonts w:hAnsi="宋体"/>
          <w:kern w:val="0"/>
        </w:rPr>
      </w:pPr>
      <w:r>
        <w:rPr>
          <w:rFonts w:hint="eastAsia" w:hAnsi="宋体" w:cs="宋体"/>
          <w:kern w:val="0"/>
        </w:rPr>
        <w:t>（</w:t>
      </w:r>
      <w:r>
        <w:rPr>
          <w:rFonts w:hAnsi="宋体"/>
          <w:kern w:val="0"/>
        </w:rPr>
        <w:t>1</w:t>
      </w:r>
      <w:r>
        <w:rPr>
          <w:rFonts w:hint="eastAsia" w:hAnsi="宋体" w:cs="宋体"/>
          <w:kern w:val="0"/>
        </w:rPr>
        <w:t>）合同协议书；</w:t>
      </w:r>
    </w:p>
    <w:p>
      <w:pPr>
        <w:spacing w:line="360" w:lineRule="auto"/>
        <w:ind w:firstLine="420" w:firstLineChars="200"/>
        <w:rPr>
          <w:rFonts w:hAnsi="宋体"/>
          <w:kern w:val="0"/>
        </w:rPr>
      </w:pPr>
      <w:r>
        <w:rPr>
          <w:rFonts w:hint="eastAsia" w:hAnsi="宋体" w:cs="宋体"/>
          <w:kern w:val="0"/>
        </w:rPr>
        <w:t>（</w:t>
      </w:r>
      <w:r>
        <w:rPr>
          <w:rFonts w:hAnsi="宋体"/>
          <w:kern w:val="0"/>
        </w:rPr>
        <w:t>2</w:t>
      </w:r>
      <w:r>
        <w:rPr>
          <w:rFonts w:hint="eastAsia" w:hAnsi="宋体" w:cs="宋体"/>
          <w:kern w:val="0"/>
        </w:rPr>
        <w:t>）中标通知书（如有）；</w:t>
      </w:r>
    </w:p>
    <w:p>
      <w:pPr>
        <w:spacing w:line="360" w:lineRule="auto"/>
        <w:ind w:firstLine="420" w:firstLineChars="200"/>
        <w:rPr>
          <w:rFonts w:hAnsi="宋体"/>
          <w:kern w:val="0"/>
        </w:rPr>
      </w:pPr>
      <w:r>
        <w:rPr>
          <w:rFonts w:hint="eastAsia" w:hAnsi="宋体" w:cs="宋体"/>
          <w:kern w:val="0"/>
        </w:rPr>
        <w:t>（</w:t>
      </w:r>
      <w:r>
        <w:rPr>
          <w:rFonts w:hAnsi="宋体"/>
          <w:kern w:val="0"/>
        </w:rPr>
        <w:t>3</w:t>
      </w:r>
      <w:r>
        <w:rPr>
          <w:rFonts w:hint="eastAsia" w:hAnsi="宋体" w:cs="宋体"/>
          <w:kern w:val="0"/>
        </w:rPr>
        <w:t>）投标函及其附录（如有）；</w:t>
      </w:r>
    </w:p>
    <w:p>
      <w:pPr>
        <w:spacing w:line="360" w:lineRule="auto"/>
        <w:ind w:firstLine="420" w:firstLineChars="200"/>
        <w:rPr>
          <w:rFonts w:hAnsi="宋体"/>
          <w:kern w:val="0"/>
        </w:rPr>
      </w:pPr>
      <w:r>
        <w:rPr>
          <w:rFonts w:hint="eastAsia" w:hAnsi="宋体" w:cs="宋体"/>
          <w:kern w:val="0"/>
        </w:rPr>
        <w:t>（</w:t>
      </w:r>
      <w:r>
        <w:rPr>
          <w:rFonts w:hAnsi="宋体"/>
          <w:kern w:val="0"/>
        </w:rPr>
        <w:t>4</w:t>
      </w:r>
      <w:r>
        <w:rPr>
          <w:rFonts w:hint="eastAsia" w:hAnsi="宋体" w:cs="宋体"/>
          <w:kern w:val="0"/>
        </w:rPr>
        <w:t>）专用合同条款及其附件；</w:t>
      </w:r>
    </w:p>
    <w:p>
      <w:pPr>
        <w:spacing w:line="360" w:lineRule="auto"/>
        <w:ind w:firstLine="420" w:firstLineChars="200"/>
        <w:rPr>
          <w:rFonts w:hAnsi="宋体"/>
          <w:kern w:val="0"/>
        </w:rPr>
      </w:pPr>
      <w:r>
        <w:rPr>
          <w:rFonts w:hint="eastAsia" w:hAnsi="宋体" w:cs="宋体"/>
          <w:kern w:val="0"/>
        </w:rPr>
        <w:t>（</w:t>
      </w:r>
      <w:r>
        <w:rPr>
          <w:rFonts w:hAnsi="宋体"/>
          <w:kern w:val="0"/>
        </w:rPr>
        <w:t>5</w:t>
      </w:r>
      <w:r>
        <w:rPr>
          <w:rFonts w:hint="eastAsia" w:hAnsi="宋体" w:cs="宋体"/>
          <w:kern w:val="0"/>
        </w:rPr>
        <w:t>）通用合同条款；</w:t>
      </w:r>
    </w:p>
    <w:p>
      <w:pPr>
        <w:spacing w:line="360" w:lineRule="auto"/>
        <w:ind w:firstLine="420" w:firstLineChars="200"/>
        <w:rPr>
          <w:rFonts w:hAnsi="宋体"/>
          <w:kern w:val="0"/>
        </w:rPr>
      </w:pPr>
      <w:r>
        <w:rPr>
          <w:rFonts w:hint="eastAsia" w:hAnsi="宋体" w:cs="宋体"/>
          <w:kern w:val="0"/>
        </w:rPr>
        <w:t>（</w:t>
      </w:r>
      <w:r>
        <w:rPr>
          <w:rFonts w:hAnsi="宋体"/>
          <w:kern w:val="0"/>
        </w:rPr>
        <w:t>6</w:t>
      </w:r>
      <w:r>
        <w:rPr>
          <w:rFonts w:hint="eastAsia" w:hAnsi="宋体" w:cs="宋体"/>
          <w:kern w:val="0"/>
        </w:rPr>
        <w:t>）</w:t>
      </w:r>
      <w:r>
        <w:rPr>
          <w:rFonts w:ascii="宋体" w:hAnsi="宋体"/>
          <w:u w:val="single"/>
        </w:rPr>
        <w:t>技术标准和要求</w:t>
      </w:r>
      <w:r>
        <w:rPr>
          <w:rFonts w:hint="eastAsia" w:hAnsi="宋体" w:cs="宋体"/>
          <w:kern w:val="0"/>
        </w:rPr>
        <w:t>；</w:t>
      </w:r>
    </w:p>
    <w:p>
      <w:pPr>
        <w:spacing w:line="360" w:lineRule="auto"/>
        <w:ind w:firstLine="420" w:firstLineChars="200"/>
        <w:rPr>
          <w:rFonts w:hAnsi="宋体"/>
          <w:kern w:val="0"/>
        </w:rPr>
      </w:pPr>
      <w:r>
        <w:rPr>
          <w:rFonts w:hint="eastAsia" w:hAnsi="宋体" w:cs="宋体"/>
          <w:kern w:val="0"/>
        </w:rPr>
        <w:t>（</w:t>
      </w:r>
      <w:r>
        <w:rPr>
          <w:rFonts w:hAnsi="宋体"/>
          <w:kern w:val="0"/>
        </w:rPr>
        <w:t>7</w:t>
      </w:r>
      <w:r>
        <w:rPr>
          <w:rFonts w:hint="eastAsia" w:hAnsi="宋体" w:cs="宋体"/>
          <w:kern w:val="0"/>
        </w:rPr>
        <w:t>）</w:t>
      </w:r>
      <w:r>
        <w:rPr>
          <w:rFonts w:ascii="宋体" w:hAnsi="宋体"/>
          <w:u w:val="single"/>
        </w:rPr>
        <w:t>图纸</w:t>
      </w:r>
      <w:r>
        <w:rPr>
          <w:rFonts w:hint="eastAsia" w:hAnsi="宋体" w:cs="宋体"/>
          <w:kern w:val="0"/>
        </w:rPr>
        <w:t>；</w:t>
      </w:r>
    </w:p>
    <w:p>
      <w:pPr>
        <w:spacing w:line="360" w:lineRule="auto"/>
        <w:ind w:firstLine="420" w:firstLineChars="200"/>
        <w:rPr>
          <w:rFonts w:hAnsi="宋体"/>
          <w:kern w:val="0"/>
        </w:rPr>
      </w:pPr>
      <w:r>
        <w:rPr>
          <w:rFonts w:hint="eastAsia" w:hAnsi="宋体" w:cs="宋体"/>
          <w:kern w:val="0"/>
        </w:rPr>
        <w:t>（</w:t>
      </w:r>
      <w:r>
        <w:rPr>
          <w:rFonts w:hAnsi="宋体"/>
          <w:kern w:val="0"/>
        </w:rPr>
        <w:t>8</w:t>
      </w:r>
      <w:r>
        <w:rPr>
          <w:rFonts w:hint="eastAsia" w:hAnsi="宋体" w:cs="宋体"/>
          <w:kern w:val="0"/>
        </w:rPr>
        <w:t>）</w:t>
      </w:r>
      <w:r>
        <w:rPr>
          <w:rFonts w:ascii="宋体" w:hAnsi="宋体"/>
          <w:u w:val="single"/>
        </w:rPr>
        <w:t>已标价工程量清单或预算书</w:t>
      </w:r>
      <w:r>
        <w:rPr>
          <w:rFonts w:hAnsi="宋体"/>
          <w:kern w:val="0"/>
          <w:u w:val="single"/>
        </w:rPr>
        <w:t xml:space="preserve"> </w:t>
      </w:r>
      <w:r>
        <w:rPr>
          <w:rFonts w:hint="eastAsia" w:hAnsi="宋体" w:cs="宋体"/>
          <w:kern w:val="0"/>
        </w:rPr>
        <w:t>；</w:t>
      </w:r>
    </w:p>
    <w:p>
      <w:pPr>
        <w:spacing w:line="360" w:lineRule="auto"/>
        <w:ind w:firstLine="420" w:firstLineChars="200"/>
        <w:rPr>
          <w:rFonts w:hAnsi="宋体"/>
          <w:kern w:val="0"/>
        </w:rPr>
      </w:pPr>
      <w:r>
        <w:rPr>
          <w:rFonts w:hint="eastAsia" w:hAnsi="宋体" w:cs="宋体"/>
          <w:kern w:val="0"/>
        </w:rPr>
        <w:t>（</w:t>
      </w:r>
      <w:r>
        <w:rPr>
          <w:rFonts w:hAnsi="宋体"/>
          <w:kern w:val="0"/>
        </w:rPr>
        <w:t>9</w:t>
      </w:r>
      <w:r>
        <w:rPr>
          <w:rFonts w:hint="eastAsia" w:hAnsi="宋体" w:cs="宋体"/>
          <w:kern w:val="0"/>
        </w:rPr>
        <w:t>）</w:t>
      </w:r>
      <w:r>
        <w:rPr>
          <w:rFonts w:ascii="宋体" w:hAnsi="宋体"/>
          <w:u w:val="single"/>
        </w:rPr>
        <w:t>其他合同文件</w:t>
      </w:r>
      <w:r>
        <w:rPr>
          <w:rFonts w:hAnsi="宋体"/>
          <w:kern w:val="0"/>
          <w:u w:val="single"/>
        </w:rPr>
        <w:t xml:space="preserve"> </w:t>
      </w:r>
      <w:r>
        <w:rPr>
          <w:rFonts w:hint="eastAsia" w:hAnsi="宋体" w:cs="宋体"/>
          <w:kern w:val="0"/>
        </w:rPr>
        <w:t>。</w:t>
      </w:r>
    </w:p>
    <w:p>
      <w:pPr>
        <w:spacing w:line="360" w:lineRule="auto"/>
        <w:ind w:firstLine="420" w:firstLineChars="200"/>
        <w:rPr>
          <w:rFonts w:hAnsi="宋体"/>
          <w:kern w:val="0"/>
        </w:rPr>
      </w:pPr>
      <w:r>
        <w:rPr>
          <w:rFonts w:hint="eastAsia" w:hAnsi="宋体" w:cs="宋体"/>
          <w:kern w:val="0"/>
        </w:rPr>
        <w:t>（</w:t>
      </w:r>
      <w:r>
        <w:rPr>
          <w:rFonts w:hAnsi="宋体"/>
          <w:kern w:val="0"/>
        </w:rPr>
        <w:t>10</w:t>
      </w:r>
      <w:r>
        <w:rPr>
          <w:rFonts w:hint="eastAsia" w:hAnsi="宋体" w:cs="宋体"/>
          <w:kern w:val="0"/>
        </w:rPr>
        <w:t>）《建设工程工程量清单计价规范（</w:t>
      </w:r>
      <w:r>
        <w:rPr>
          <w:rFonts w:hAnsi="宋体"/>
          <w:kern w:val="0"/>
        </w:rPr>
        <w:t>GB5050-2013</w:t>
      </w:r>
      <w:r>
        <w:rPr>
          <w:rFonts w:hint="eastAsia" w:hAnsi="宋体" w:cs="宋体"/>
          <w:kern w:val="0"/>
        </w:rPr>
        <w:t>）》及其广西实施细则</w:t>
      </w:r>
      <w:r>
        <w:rPr>
          <w:rFonts w:hint="eastAsia" w:hAnsi="宋体" w:cs="宋体"/>
          <w:color w:val="000000"/>
          <w:kern w:val="0"/>
        </w:rPr>
        <w:t>及《关于建筑业实施营业税改征增值税后广西壮族自治区建设工程计价依据调整的通知》（桂建标〔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hAnsi="宋体" w:cs="宋体"/>
          <w:kern w:val="0"/>
        </w:rPr>
        <w:t>、《建设工程工程量清单计算规范（</w:t>
      </w:r>
      <w:r>
        <w:rPr>
          <w:rFonts w:hAnsi="宋体"/>
          <w:kern w:val="0"/>
        </w:rPr>
        <w:t>GB5854~50862-2013</w:t>
      </w:r>
      <w:r>
        <w:rPr>
          <w:rFonts w:hint="eastAsia" w:hAnsi="宋体" w:cs="宋体"/>
          <w:kern w:val="0"/>
        </w:rPr>
        <w:t>）》及其广西实施细则</w:t>
      </w:r>
      <w:r>
        <w:rPr>
          <w:rFonts w:hint="eastAsia" w:hAnsi="宋体" w:cs="宋体"/>
          <w:color w:val="000000"/>
          <w:kern w:val="0"/>
        </w:rPr>
        <w:t>（修订本）</w:t>
      </w:r>
      <w:r>
        <w:rPr>
          <w:rFonts w:hint="eastAsia" w:hAnsi="宋体" w:cs="宋体"/>
          <w:kern w:val="0"/>
        </w:rPr>
        <w:t>。</w:t>
      </w:r>
    </w:p>
    <w:p>
      <w:pPr>
        <w:spacing w:line="360" w:lineRule="auto"/>
        <w:ind w:firstLine="420" w:firstLineChars="200"/>
      </w:pPr>
      <w:r>
        <w:rPr>
          <w:rFonts w:hint="eastAsia" w:hAnsi="宋体" w:cs="宋体"/>
          <w:kern w:val="0"/>
        </w:rPr>
        <w:t>说明：（</w:t>
      </w:r>
      <w:r>
        <w:rPr>
          <w:rFonts w:hAnsi="宋体"/>
          <w:kern w:val="0"/>
        </w:rPr>
        <w:t>6</w:t>
      </w:r>
      <w:r>
        <w:rPr>
          <w:rFonts w:hint="eastAsia" w:hAnsi="宋体" w:cs="宋体"/>
          <w:kern w:val="0"/>
        </w:rPr>
        <w:t>）、（</w:t>
      </w:r>
      <w:r>
        <w:rPr>
          <w:rFonts w:hAnsi="宋体"/>
          <w:kern w:val="0"/>
        </w:rPr>
        <w:t>7</w:t>
      </w:r>
      <w:r>
        <w:rPr>
          <w:rFonts w:hint="eastAsia" w:hAnsi="宋体" w:cs="宋体"/>
          <w:kern w:val="0"/>
        </w:rPr>
        <w:t>）、（</w:t>
      </w:r>
      <w:r>
        <w:rPr>
          <w:rFonts w:hAnsi="宋体"/>
          <w:kern w:val="0"/>
        </w:rPr>
        <w:t>8</w:t>
      </w:r>
      <w:r>
        <w:rPr>
          <w:rFonts w:hint="eastAsia" w:hAnsi="宋体" w:cs="宋体"/>
          <w:kern w:val="0"/>
        </w:rPr>
        <w:t>）、（</w:t>
      </w:r>
      <w:r>
        <w:rPr>
          <w:rFonts w:hAnsi="宋体"/>
          <w:kern w:val="0"/>
        </w:rPr>
        <w:t>9</w:t>
      </w:r>
      <w:r>
        <w:rPr>
          <w:rFonts w:hint="eastAsia" w:hAnsi="宋体" w:cs="宋体"/>
          <w:kern w:val="0"/>
        </w:rPr>
        <w:t>）填空内容分别限于技术标准和要求、图纸、已标价工程量清单或预算书、其他合同文件四者之一，其优先顺序可根据采取的不同合同方式由双方约定。</w:t>
      </w:r>
    </w:p>
    <w:p>
      <w:pPr>
        <w:pStyle w:val="5"/>
      </w:pPr>
      <w:bookmarkStart w:id="379" w:name="_Toc389065263"/>
      <w:bookmarkStart w:id="380" w:name="_Toc373478344"/>
      <w:bookmarkStart w:id="381" w:name="_Toc15457"/>
      <w:bookmarkStart w:id="382" w:name="_Toc407135199"/>
      <w:bookmarkStart w:id="383" w:name="_Toc373227697"/>
      <w:r>
        <w:t xml:space="preserve">1.6 </w:t>
      </w:r>
      <w:r>
        <w:rPr>
          <w:rFonts w:hint="eastAsia" w:cs="黑体"/>
        </w:rPr>
        <w:t>图纸和承包人文件</w:t>
      </w:r>
      <w:bookmarkEnd w:id="379"/>
      <w:bookmarkEnd w:id="380"/>
      <w:bookmarkEnd w:id="381"/>
      <w:bookmarkEnd w:id="382"/>
      <w:bookmarkEnd w:id="383"/>
      <w:r>
        <w:tab/>
      </w:r>
    </w:p>
    <w:p>
      <w:pPr>
        <w:spacing w:line="360" w:lineRule="auto"/>
        <w:ind w:firstLine="420" w:firstLineChars="200"/>
      </w:pPr>
      <w:r>
        <w:t xml:space="preserve">1.6.1 </w:t>
      </w:r>
      <w:r>
        <w:rPr>
          <w:rFonts w:hint="eastAsia" w:hAnsi="宋体" w:cs="宋体"/>
        </w:rPr>
        <w:t>图纸的提供</w:t>
      </w:r>
    </w:p>
    <w:p>
      <w:pPr>
        <w:spacing w:line="360" w:lineRule="auto"/>
        <w:ind w:firstLine="420" w:firstLineChars="200"/>
      </w:pPr>
      <w:r>
        <w:rPr>
          <w:rFonts w:hint="eastAsia" w:hAnsi="宋体" w:cs="宋体"/>
        </w:rPr>
        <w:t>发包人向承包人提供图纸的期限：</w:t>
      </w:r>
      <w:r>
        <w:rPr>
          <w:u w:val="single"/>
        </w:rPr>
        <w:t xml:space="preserve">   </w:t>
      </w:r>
      <w:r>
        <w:rPr>
          <w:rFonts w:hint="eastAsia" w:ascii="宋体" w:hAnsi="宋体" w:cs="宋体"/>
          <w:u w:val="single"/>
        </w:rPr>
        <w:t>开工前七天提供</w:t>
      </w:r>
      <w:r>
        <w:rPr>
          <w:rFonts w:hint="eastAsia" w:ascii="宋体" w:hAnsi="宋体"/>
          <w:u w:val="single"/>
        </w:rPr>
        <w:t xml:space="preserve">  </w:t>
      </w:r>
      <w:r>
        <w:rPr>
          <w:rFonts w:hint="eastAsia"/>
          <w:u w:val="single"/>
        </w:rPr>
        <w:t xml:space="preserve">    </w:t>
      </w:r>
      <w:r>
        <w:rPr>
          <w:u w:val="single"/>
        </w:rPr>
        <w:t xml:space="preserve"> </w:t>
      </w:r>
      <w:r>
        <w:rPr>
          <w:rFonts w:hint="eastAsia" w:hAnsi="宋体" w:cs="宋体"/>
        </w:rPr>
        <w:t>；</w:t>
      </w:r>
    </w:p>
    <w:p>
      <w:pPr>
        <w:spacing w:line="360" w:lineRule="auto"/>
        <w:ind w:firstLine="420" w:firstLineChars="200"/>
      </w:pPr>
      <w:r>
        <w:rPr>
          <w:rFonts w:hint="eastAsia" w:hAnsi="宋体" w:cs="宋体"/>
        </w:rPr>
        <w:t>发包人向承包人提供图纸的数量：</w:t>
      </w:r>
      <w:r>
        <w:rPr>
          <w:rFonts w:hint="eastAsia" w:hAnsi="宋体" w:cs="宋体"/>
          <w:u w:val="single"/>
        </w:rPr>
        <w:t xml:space="preserve"> </w:t>
      </w:r>
      <w:r>
        <w:rPr>
          <w:rFonts w:hint="eastAsia" w:ascii="MingLiU_HKSCS" w:cs="MingLiU_HKSCS"/>
          <w:u w:val="single"/>
        </w:rPr>
        <w:t xml:space="preserve"> </w:t>
      </w:r>
      <w:r>
        <w:rPr>
          <w:rFonts w:hint="eastAsia" w:ascii="宋体" w:hAnsi="宋体" w:cs="宋体"/>
          <w:u w:val="single"/>
        </w:rPr>
        <w:t>肆</w:t>
      </w:r>
      <w:r>
        <w:rPr>
          <w:rFonts w:hint="eastAsia" w:ascii="MingLiU_HKSCS" w:cs="MingLiU_HKSCS"/>
          <w:u w:val="single"/>
        </w:rPr>
        <w:t xml:space="preserve">  </w:t>
      </w:r>
      <w:r>
        <w:rPr>
          <w:rFonts w:hint="eastAsia" w:hAnsi="宋体" w:cs="宋体"/>
        </w:rPr>
        <w:t>套（承包人需要增加图纸套数的，发包人应代为复制，复制费用由承包人承担）；</w:t>
      </w:r>
    </w:p>
    <w:p>
      <w:pPr>
        <w:spacing w:line="360" w:lineRule="auto"/>
        <w:ind w:firstLine="420" w:firstLineChars="200"/>
      </w:pPr>
      <w:r>
        <w:rPr>
          <w:rFonts w:hint="eastAsia" w:hAnsi="宋体" w:cs="宋体"/>
        </w:rPr>
        <w:t>发包人向承包人提供图纸的内容：</w:t>
      </w:r>
      <w:r>
        <w:rPr>
          <w:u w:val="single"/>
        </w:rPr>
        <w:t xml:space="preserve">   </w:t>
      </w:r>
      <w:r>
        <w:rPr>
          <w:rFonts w:hint="eastAsia"/>
          <w:u w:val="single"/>
        </w:rPr>
        <w:t xml:space="preserve">施工图    </w:t>
      </w:r>
      <w:r>
        <w:rPr>
          <w:u w:val="single"/>
        </w:rPr>
        <w:t xml:space="preserve"> </w:t>
      </w:r>
      <w:r>
        <w:rPr>
          <w:rFonts w:hint="eastAsia" w:hAnsi="宋体" w:cs="宋体"/>
        </w:rPr>
        <w:t>。</w:t>
      </w:r>
    </w:p>
    <w:p>
      <w:pPr>
        <w:spacing w:line="360" w:lineRule="auto"/>
        <w:ind w:firstLine="420" w:firstLineChars="200"/>
      </w:pPr>
      <w:r>
        <w:t xml:space="preserve">1.6.4 </w:t>
      </w:r>
      <w:r>
        <w:rPr>
          <w:rFonts w:hint="eastAsia" w:hAnsi="宋体" w:cs="宋体"/>
        </w:rPr>
        <w:t>承包人文件</w:t>
      </w:r>
    </w:p>
    <w:p>
      <w:pPr>
        <w:spacing w:line="360" w:lineRule="auto"/>
        <w:ind w:firstLine="420" w:firstLineChars="200"/>
        <w:jc w:val="left"/>
        <w:rPr>
          <w:u w:val="single"/>
        </w:rPr>
      </w:pPr>
      <w:r>
        <w:rPr>
          <w:rFonts w:hint="eastAsia" w:hAnsi="宋体" w:cs="宋体"/>
        </w:rPr>
        <w:t>需要由承包人提供的文件，包括：</w:t>
      </w:r>
      <w:r>
        <w:rPr>
          <w:u w:val="single"/>
        </w:rPr>
        <w:t xml:space="preserve"> </w:t>
      </w:r>
      <w:r>
        <w:rPr>
          <w:rFonts w:hint="eastAsia"/>
          <w:u w:val="single"/>
        </w:rPr>
        <w:t>施工组织设计，施工技术措施及各项资源需要量的计划等</w:t>
      </w:r>
      <w:r>
        <w:rPr>
          <w:rFonts w:hint="eastAsia" w:hAnsi="宋体" w:cs="宋体"/>
        </w:rPr>
        <w:t>；</w:t>
      </w:r>
    </w:p>
    <w:p>
      <w:pPr>
        <w:spacing w:line="360" w:lineRule="auto"/>
        <w:ind w:firstLine="420" w:firstLineChars="200"/>
      </w:pPr>
      <w:r>
        <w:rPr>
          <w:rFonts w:hint="eastAsia" w:hAnsi="宋体" w:cs="宋体"/>
        </w:rPr>
        <w:t>承包人提供的文件的期限为：</w:t>
      </w:r>
      <w:r>
        <w:rPr>
          <w:u w:val="single"/>
        </w:rPr>
        <w:t xml:space="preserve"> </w:t>
      </w:r>
      <w:r>
        <w:rPr>
          <w:rFonts w:hint="eastAsia"/>
          <w:u w:val="single"/>
        </w:rPr>
        <w:t>发包人提供施工图后</w:t>
      </w:r>
      <w:r>
        <w:rPr>
          <w:u w:val="single"/>
        </w:rPr>
        <w:t>7</w:t>
      </w:r>
      <w:r>
        <w:rPr>
          <w:rFonts w:hint="eastAsia"/>
          <w:u w:val="single"/>
        </w:rPr>
        <w:t xml:space="preserve">天内 </w:t>
      </w:r>
      <w:r>
        <w:rPr>
          <w:rFonts w:hint="eastAsia" w:hAnsi="宋体" w:cs="宋体"/>
        </w:rPr>
        <w:t>；</w:t>
      </w:r>
    </w:p>
    <w:p>
      <w:pPr>
        <w:spacing w:line="360" w:lineRule="auto"/>
        <w:ind w:firstLine="420" w:firstLineChars="200"/>
      </w:pPr>
      <w:r>
        <w:rPr>
          <w:rFonts w:hint="eastAsia" w:hAnsi="宋体" w:cs="宋体"/>
        </w:rPr>
        <w:t>承包人提供的文件的数量为：</w:t>
      </w:r>
      <w:r>
        <w:rPr>
          <w:u w:val="single"/>
        </w:rPr>
        <w:t xml:space="preserve"> </w:t>
      </w:r>
      <w:r>
        <w:rPr>
          <w:rFonts w:hint="eastAsia"/>
          <w:u w:val="single"/>
        </w:rPr>
        <w:t>双方另行确定</w:t>
      </w:r>
      <w:r>
        <w:rPr>
          <w:u w:val="single"/>
        </w:rPr>
        <w:t xml:space="preserve"> </w:t>
      </w:r>
      <w:r>
        <w:rPr>
          <w:rFonts w:hint="eastAsia" w:hAnsi="宋体" w:cs="宋体"/>
        </w:rPr>
        <w:t>；</w:t>
      </w:r>
    </w:p>
    <w:p>
      <w:pPr>
        <w:spacing w:line="360" w:lineRule="auto"/>
        <w:ind w:firstLine="420" w:firstLineChars="200"/>
      </w:pPr>
      <w:r>
        <w:rPr>
          <w:rFonts w:hint="eastAsia" w:hAnsi="宋体" w:cs="宋体"/>
        </w:rPr>
        <w:t>承包人提供的文件的形式为：</w:t>
      </w:r>
      <w:r>
        <w:rPr>
          <w:u w:val="single"/>
        </w:rPr>
        <w:t xml:space="preserve"> </w:t>
      </w:r>
      <w:r>
        <w:rPr>
          <w:rFonts w:hint="eastAsia" w:ascii="宋体" w:hAnsi="宋体"/>
          <w:u w:val="single"/>
        </w:rPr>
        <w:t>书面形式</w:t>
      </w:r>
      <w:r>
        <w:rPr>
          <w:u w:val="single"/>
        </w:rPr>
        <w:t xml:space="preserve"> </w:t>
      </w:r>
      <w:r>
        <w:rPr>
          <w:rFonts w:hint="eastAsia" w:hAnsi="宋体" w:cs="宋体"/>
        </w:rPr>
        <w:t>；</w:t>
      </w:r>
    </w:p>
    <w:p>
      <w:pPr>
        <w:spacing w:line="360" w:lineRule="auto"/>
        <w:ind w:firstLine="420" w:firstLineChars="200"/>
      </w:pPr>
      <w:r>
        <w:rPr>
          <w:rFonts w:hint="eastAsia" w:hAnsi="宋体" w:cs="宋体"/>
        </w:rPr>
        <w:t>发包人审批承包人文件的期限：</w:t>
      </w:r>
      <w:r>
        <w:rPr>
          <w:u w:val="single"/>
        </w:rPr>
        <w:t xml:space="preserve">    </w:t>
      </w:r>
      <w:r>
        <w:rPr>
          <w:rFonts w:hint="eastAsia" w:ascii="宋体" w:hAnsi="宋体"/>
          <w:u w:val="single"/>
        </w:rPr>
        <w:t>接到承包人文件之日起7天内</w:t>
      </w:r>
      <w:r>
        <w:rPr>
          <w:rFonts w:hint="eastAsia" w:hAnsi="宋体"/>
          <w:u w:val="single"/>
        </w:rPr>
        <w:t xml:space="preserve">  </w:t>
      </w:r>
      <w:r>
        <w:rPr>
          <w:rFonts w:hAnsi="宋体"/>
          <w:u w:val="single"/>
        </w:rPr>
        <w:t xml:space="preserve">     </w:t>
      </w:r>
      <w:r>
        <w:rPr>
          <w:rFonts w:hint="eastAsia" w:hAnsi="宋体" w:cs="宋体"/>
        </w:rPr>
        <w:t>。</w:t>
      </w:r>
    </w:p>
    <w:p>
      <w:pPr>
        <w:spacing w:line="360" w:lineRule="auto"/>
        <w:ind w:firstLine="420" w:firstLineChars="200"/>
      </w:pPr>
      <w:r>
        <w:t xml:space="preserve">1.6.5 </w:t>
      </w:r>
      <w:r>
        <w:rPr>
          <w:rFonts w:hint="eastAsia" w:hAnsi="宋体" w:cs="宋体"/>
        </w:rPr>
        <w:t>现场图纸准备</w:t>
      </w:r>
    </w:p>
    <w:p>
      <w:pPr>
        <w:spacing w:line="360" w:lineRule="auto"/>
        <w:ind w:firstLine="420" w:firstLineChars="200"/>
      </w:pPr>
      <w:r>
        <w:rPr>
          <w:rFonts w:hint="eastAsia" w:hAnsi="宋体" w:cs="宋体"/>
        </w:rPr>
        <w:t>关于现场图纸准备的约定：</w:t>
      </w:r>
      <w:r>
        <w:rPr>
          <w:u w:val="single"/>
        </w:rPr>
        <w:t xml:space="preserve"> </w:t>
      </w:r>
      <w:r>
        <w:rPr>
          <w:rFonts w:hint="eastAsia"/>
          <w:u w:val="single"/>
        </w:rPr>
        <w:t>在承包人提供文件后三天内审定完毕，如有重大异议必须在收到上述资料之日起五个工作日内以书面形式送达承包人，逾期不确认也不提出书面意见的，视为同意</w:t>
      </w:r>
      <w:r>
        <w:rPr>
          <w:rFonts w:hAnsi="宋体"/>
          <w:u w:val="single"/>
        </w:rPr>
        <w:t xml:space="preserve"> </w:t>
      </w:r>
      <w:r>
        <w:rPr>
          <w:rFonts w:hint="eastAsia" w:hAnsi="宋体" w:cs="宋体"/>
        </w:rPr>
        <w:t>。</w:t>
      </w:r>
    </w:p>
    <w:p>
      <w:pPr>
        <w:pStyle w:val="5"/>
      </w:pPr>
      <w:bookmarkStart w:id="384" w:name="_Toc389065264"/>
      <w:bookmarkStart w:id="385" w:name="_Toc3766"/>
      <w:bookmarkStart w:id="386" w:name="_Toc407135200"/>
      <w:bookmarkStart w:id="387" w:name="_Toc373478345"/>
      <w:bookmarkStart w:id="388" w:name="_Toc373227698"/>
      <w:r>
        <w:t xml:space="preserve">1.7 </w:t>
      </w:r>
      <w:r>
        <w:rPr>
          <w:rFonts w:hint="eastAsia" w:hAnsi="宋体" w:cs="黑体"/>
        </w:rPr>
        <w:t>联络</w:t>
      </w:r>
      <w:bookmarkEnd w:id="384"/>
      <w:bookmarkEnd w:id="385"/>
      <w:bookmarkEnd w:id="386"/>
      <w:bookmarkEnd w:id="387"/>
      <w:bookmarkEnd w:id="388"/>
    </w:p>
    <w:p>
      <w:pPr>
        <w:spacing w:line="360" w:lineRule="auto"/>
        <w:ind w:firstLine="420" w:firstLineChars="200"/>
        <w:rPr>
          <w:kern w:val="0"/>
        </w:rPr>
      </w:pPr>
      <w:r>
        <w:rPr>
          <w:kern w:val="0"/>
        </w:rPr>
        <w:t>1.7.1</w:t>
      </w:r>
      <w:r>
        <w:rPr>
          <w:rFonts w:hint="eastAsia" w:hAnsi="宋体" w:cs="宋体"/>
          <w:kern w:val="0"/>
        </w:rPr>
        <w:t>发包人和承包人应当在</w:t>
      </w:r>
      <w:r>
        <w:rPr>
          <w:u w:val="single"/>
        </w:rPr>
        <w:t xml:space="preserve">  </w:t>
      </w:r>
      <w:r>
        <w:rPr>
          <w:rFonts w:hint="eastAsia" w:ascii="宋体" w:hAnsi="宋体"/>
          <w:u w:val="single"/>
        </w:rPr>
        <w:t>15</w:t>
      </w:r>
      <w:r>
        <w:rPr>
          <w:u w:val="single"/>
        </w:rPr>
        <w:t xml:space="preserve">  </w:t>
      </w:r>
      <w:r>
        <w:rPr>
          <w:rFonts w:hint="eastAsia" w:hAnsi="宋体" w:cs="宋体"/>
          <w:kern w:val="0"/>
        </w:rPr>
        <w:t>天内将与合同有关的通知、批准、证明、证书、指示、指令、要求、请求、同意、意见、确定和决定等书面函件送达对方当事人。</w:t>
      </w:r>
    </w:p>
    <w:p>
      <w:pPr>
        <w:spacing w:line="360" w:lineRule="auto"/>
        <w:ind w:firstLine="420" w:firstLineChars="200"/>
        <w:rPr>
          <w:kern w:val="0"/>
        </w:rPr>
      </w:pPr>
      <w:r>
        <w:rPr>
          <w:kern w:val="0"/>
        </w:rPr>
        <w:t xml:space="preserve">1.7.2 </w:t>
      </w:r>
      <w:r>
        <w:rPr>
          <w:rFonts w:hint="eastAsia" w:hAnsi="宋体" w:cs="宋体"/>
          <w:kern w:val="0"/>
        </w:rPr>
        <w:t>发包人接收文件的地点：</w:t>
      </w:r>
      <w:r>
        <w:rPr>
          <w:u w:val="single"/>
        </w:rPr>
        <w:t xml:space="preserve">  </w:t>
      </w:r>
      <w:r>
        <w:rPr>
          <w:rFonts w:hint="eastAsia" w:ascii="宋体" w:hAnsi="宋体"/>
          <w:u w:val="single"/>
        </w:rPr>
        <w:t>发包人设于施工现场的办公室</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kern w:val="0"/>
        </w:rPr>
      </w:pPr>
      <w:r>
        <w:rPr>
          <w:rFonts w:hint="eastAsia" w:hAnsi="宋体" w:cs="宋体"/>
          <w:kern w:val="0"/>
        </w:rPr>
        <w:t>发包人指定的接收人为：</w:t>
      </w:r>
      <w:r>
        <w:rPr>
          <w:u w:val="single"/>
        </w:rPr>
        <w:t xml:space="preserve"> </w:t>
      </w:r>
      <w:r>
        <w:rPr>
          <w:rFonts w:hint="eastAsia" w:ascii="宋体" w:hAnsi="宋体"/>
          <w:u w:val="single"/>
        </w:rPr>
        <w:t>发包人指派的项目负责人</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kern w:val="0"/>
        </w:rPr>
      </w:pPr>
      <w:r>
        <w:rPr>
          <w:rFonts w:hint="eastAsia" w:hAnsi="宋体" w:cs="宋体"/>
          <w:kern w:val="0"/>
        </w:rPr>
        <w:t>承包人接收文件的地点：</w:t>
      </w:r>
      <w:r>
        <w:rPr>
          <w:u w:val="single"/>
        </w:rPr>
        <w:t xml:space="preserve">   </w:t>
      </w:r>
      <w:r>
        <w:rPr>
          <w:rFonts w:hint="eastAsia" w:ascii="宋体" w:hAnsi="宋体"/>
          <w:u w:val="single"/>
        </w:rPr>
        <w:t>承包人设于施工现场的办公室</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kern w:val="0"/>
        </w:rPr>
      </w:pPr>
      <w:r>
        <w:rPr>
          <w:rFonts w:hint="eastAsia" w:hAnsi="宋体" w:cs="宋体"/>
          <w:kern w:val="0"/>
        </w:rPr>
        <w:t>承包人指定的接收人为：</w:t>
      </w:r>
      <w:r>
        <w:rPr>
          <w:u w:val="single"/>
        </w:rPr>
        <w:t xml:space="preserve">  </w:t>
      </w:r>
      <w:r>
        <w:rPr>
          <w:rFonts w:hint="eastAsia" w:ascii="宋体" w:hAnsi="宋体"/>
          <w:u w:val="single"/>
        </w:rPr>
        <w:t>承包人项目经理或资料员</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kern w:val="0"/>
        </w:rPr>
      </w:pPr>
      <w:r>
        <w:rPr>
          <w:rFonts w:hint="eastAsia" w:hAnsi="宋体" w:cs="宋体"/>
          <w:kern w:val="0"/>
        </w:rPr>
        <w:t>监理人接收文件的地点：</w:t>
      </w:r>
      <w:r>
        <w:rPr>
          <w:u w:val="single"/>
        </w:rPr>
        <w:t xml:space="preserve">  </w:t>
      </w:r>
      <w:r>
        <w:rPr>
          <w:rFonts w:hint="eastAsia" w:ascii="宋体" w:hAnsi="宋体"/>
          <w:u w:val="single"/>
        </w:rPr>
        <w:t>监理人设于施工现场的办公室</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kern w:val="0"/>
        </w:rPr>
      </w:pPr>
      <w:r>
        <w:rPr>
          <w:rFonts w:hint="eastAsia" w:hAnsi="宋体" w:cs="宋体"/>
          <w:kern w:val="0"/>
        </w:rPr>
        <w:t>监理人指定的接收人为：</w:t>
      </w:r>
      <w:r>
        <w:rPr>
          <w:u w:val="single"/>
        </w:rPr>
        <w:t xml:space="preserve">    </w:t>
      </w:r>
      <w:r>
        <w:rPr>
          <w:rFonts w:hint="eastAsia" w:ascii="宋体" w:hAnsi="宋体"/>
          <w:u w:val="single"/>
        </w:rPr>
        <w:t>监理工程师</w:t>
      </w:r>
      <w:r>
        <w:rPr>
          <w:rFonts w:hint="eastAsia"/>
          <w:u w:val="single"/>
        </w:rPr>
        <w:t xml:space="preserve">       </w:t>
      </w:r>
      <w:r>
        <w:rPr>
          <w:u w:val="single"/>
        </w:rPr>
        <w:t xml:space="preserve">   </w:t>
      </w:r>
      <w:r>
        <w:rPr>
          <w:rFonts w:hint="eastAsia" w:hAnsi="宋体" w:cs="宋体"/>
          <w:kern w:val="0"/>
        </w:rPr>
        <w:t>。</w:t>
      </w:r>
    </w:p>
    <w:p>
      <w:pPr>
        <w:pStyle w:val="5"/>
      </w:pPr>
      <w:bookmarkStart w:id="389" w:name="_Toc407135201"/>
      <w:bookmarkStart w:id="390" w:name="_Toc373478346"/>
      <w:bookmarkStart w:id="391" w:name="_Toc389065265"/>
      <w:bookmarkStart w:id="392" w:name="_Toc11822"/>
      <w:bookmarkStart w:id="393" w:name="_Toc373227699"/>
      <w:r>
        <w:t xml:space="preserve">1.10 </w:t>
      </w:r>
      <w:r>
        <w:rPr>
          <w:rFonts w:hint="eastAsia" w:hAnsi="宋体" w:cs="黑体"/>
        </w:rPr>
        <w:t>交通运输</w:t>
      </w:r>
      <w:bookmarkEnd w:id="389"/>
      <w:bookmarkEnd w:id="390"/>
      <w:bookmarkEnd w:id="391"/>
      <w:bookmarkEnd w:id="392"/>
      <w:bookmarkEnd w:id="393"/>
    </w:p>
    <w:p>
      <w:pPr>
        <w:spacing w:line="360" w:lineRule="auto"/>
        <w:ind w:firstLine="420" w:firstLineChars="200"/>
      </w:pPr>
      <w:r>
        <w:t>1</w:t>
      </w:r>
      <w:bookmarkStart w:id="394" w:name="_Toc304295521"/>
      <w:bookmarkStart w:id="395" w:name="_Toc312677986"/>
      <w:bookmarkStart w:id="396" w:name="_Toc303539100"/>
      <w:bookmarkStart w:id="397" w:name="_Toc300934943"/>
      <w:bookmarkStart w:id="398" w:name="_Toc318581155"/>
      <w:r>
        <w:t xml:space="preserve">.10.1 </w:t>
      </w:r>
      <w:r>
        <w:rPr>
          <w:rFonts w:hint="eastAsia" w:hAnsi="宋体" w:cs="宋体"/>
        </w:rPr>
        <w:t>出入现场的权利</w:t>
      </w:r>
    </w:p>
    <w:p>
      <w:pPr>
        <w:spacing w:line="360" w:lineRule="auto"/>
        <w:ind w:firstLine="420" w:firstLineChars="200"/>
        <w:rPr>
          <w:u w:val="single"/>
        </w:rPr>
      </w:pPr>
      <w:r>
        <w:rPr>
          <w:rFonts w:hint="eastAsia" w:hAnsi="宋体" w:cs="宋体"/>
        </w:rPr>
        <w:t>关于出入现场的权利的约定：</w:t>
      </w:r>
      <w:r>
        <w:rPr>
          <w:u w:val="single"/>
        </w:rPr>
        <w:t xml:space="preserve">  </w:t>
      </w:r>
      <w:r>
        <w:rPr>
          <w:rFonts w:ascii="宋体" w:hAnsi="宋体"/>
          <w:u w:val="single"/>
        </w:rPr>
        <w:t>发包人应根据施工需要，负责取得出入施工现场所需的</w:t>
      </w:r>
      <w:r>
        <w:rPr>
          <w:rFonts w:hint="eastAsia" w:ascii="宋体" w:hAnsi="宋体"/>
          <w:u w:val="single"/>
        </w:rPr>
        <w:t>批准手续和</w:t>
      </w:r>
      <w:r>
        <w:rPr>
          <w:rFonts w:ascii="宋体" w:hAnsi="宋体"/>
          <w:u w:val="single"/>
        </w:rPr>
        <w:t>全部权利</w:t>
      </w:r>
      <w:r>
        <w:rPr>
          <w:rFonts w:hint="eastAsia"/>
          <w:u w:val="single"/>
        </w:rPr>
        <w:t xml:space="preserve">  </w:t>
      </w:r>
      <w:r>
        <w:rPr>
          <w:u w:val="single"/>
        </w:rPr>
        <w:t xml:space="preserve">  </w:t>
      </w:r>
      <w:r>
        <w:rPr>
          <w:rFonts w:hint="eastAsia" w:hAnsi="宋体" w:cs="宋体"/>
        </w:rPr>
        <w:t>。</w:t>
      </w:r>
    </w:p>
    <w:bookmarkEnd w:id="394"/>
    <w:bookmarkEnd w:id="395"/>
    <w:bookmarkEnd w:id="396"/>
    <w:bookmarkEnd w:id="397"/>
    <w:bookmarkEnd w:id="398"/>
    <w:p>
      <w:pPr>
        <w:spacing w:line="360" w:lineRule="auto"/>
        <w:ind w:firstLine="420" w:firstLineChars="200"/>
        <w:jc w:val="left"/>
      </w:pPr>
      <w:r>
        <w:t>1</w:t>
      </w:r>
      <w:bookmarkStart w:id="399" w:name="_Toc318581156"/>
      <w:bookmarkStart w:id="400" w:name="_Toc300934944"/>
      <w:bookmarkStart w:id="401" w:name="_Toc303539101"/>
      <w:bookmarkStart w:id="402" w:name="_Toc312677987"/>
      <w:bookmarkStart w:id="403" w:name="_Toc304295522"/>
      <w:r>
        <w:t xml:space="preserve">.10.3 </w:t>
      </w:r>
      <w:r>
        <w:rPr>
          <w:rFonts w:hint="eastAsia" w:hAnsi="宋体" w:cs="宋体"/>
        </w:rPr>
        <w:t>场内交通</w:t>
      </w:r>
    </w:p>
    <w:p>
      <w:pPr>
        <w:spacing w:line="360" w:lineRule="auto"/>
        <w:ind w:firstLine="420" w:firstLineChars="200"/>
        <w:jc w:val="left"/>
        <w:rPr>
          <w:rFonts w:hAnsi="宋体" w:cs="宋体"/>
        </w:rPr>
      </w:pPr>
      <w:r>
        <w:rPr>
          <w:rFonts w:hint="eastAsia" w:hAnsi="宋体" w:cs="宋体"/>
          <w:kern w:val="0"/>
        </w:rPr>
        <w:t>关于场外交通和场内交通的边界的约定：</w:t>
      </w:r>
      <w:r>
        <w:rPr>
          <w:u w:val="single"/>
        </w:rPr>
        <w:t xml:space="preserve">  </w:t>
      </w:r>
      <w:r>
        <w:rPr>
          <w:rFonts w:ascii="宋体" w:hAnsi="宋体"/>
          <w:u w:val="singl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r>
        <w:rPr>
          <w:u w:val="single"/>
        </w:rPr>
        <w:t xml:space="preserve">     </w:t>
      </w:r>
      <w:r>
        <w:rPr>
          <w:rFonts w:hint="eastAsia" w:hAnsi="宋体" w:cs="宋体"/>
        </w:rPr>
        <w:t>。</w:t>
      </w:r>
    </w:p>
    <w:p>
      <w:pPr>
        <w:spacing w:line="420" w:lineRule="exact"/>
        <w:ind w:firstLine="420" w:firstLineChars="200"/>
        <w:jc w:val="left"/>
        <w:rPr>
          <w:rFonts w:ascii="宋体" w:hAnsi="宋体"/>
          <w:u w:val="single"/>
        </w:rPr>
      </w:pPr>
      <w:r>
        <w:rPr>
          <w:rFonts w:ascii="宋体" w:hAnsi="宋体"/>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Style w:val="2"/>
      </w:pPr>
    </w:p>
    <w:p>
      <w:pPr>
        <w:spacing w:line="360" w:lineRule="auto"/>
        <w:ind w:firstLine="420" w:firstLineChars="200"/>
        <w:jc w:val="left"/>
      </w:pPr>
      <w:r>
        <w:rPr>
          <w:rFonts w:hAnsi="宋体"/>
        </w:rPr>
        <w:t>关于发包人向承包人免费提供满足工程施工需要的场内道路和交通设施的约定：</w:t>
      </w:r>
      <w:r>
        <w:rPr>
          <w:rFonts w:ascii="宋体" w:hAnsi="宋体"/>
          <w:u w:val="singl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r>
        <w:rPr>
          <w:u w:val="single"/>
        </w:rPr>
        <w:t xml:space="preserve"> </w:t>
      </w:r>
      <w:r>
        <w:rPr>
          <w:rFonts w:hAnsi="宋体"/>
        </w:rPr>
        <w:t>。</w:t>
      </w:r>
      <w:bookmarkEnd w:id="399"/>
      <w:bookmarkEnd w:id="400"/>
      <w:bookmarkEnd w:id="401"/>
      <w:bookmarkEnd w:id="402"/>
      <w:bookmarkEnd w:id="403"/>
      <w:bookmarkStart w:id="404" w:name="_Toc318581157"/>
    </w:p>
    <w:p>
      <w:pPr>
        <w:spacing w:line="360" w:lineRule="auto"/>
        <w:ind w:firstLine="420" w:firstLineChars="200"/>
        <w:jc w:val="left"/>
      </w:pPr>
      <w:r>
        <w:t xml:space="preserve">1.10.4 </w:t>
      </w:r>
      <w:r>
        <w:rPr>
          <w:rFonts w:hint="eastAsia" w:hAnsi="宋体" w:cs="宋体"/>
        </w:rPr>
        <w:t>超大件和超重件的运输</w:t>
      </w:r>
    </w:p>
    <w:p>
      <w:pPr>
        <w:spacing w:line="360" w:lineRule="auto"/>
        <w:ind w:firstLine="420" w:firstLineChars="200"/>
        <w:jc w:val="left"/>
        <w:rPr>
          <w:u w:val="single"/>
        </w:rPr>
      </w:pPr>
      <w:r>
        <w:rPr>
          <w:rFonts w:hint="eastAsia" w:hAnsi="宋体" w:cs="宋体"/>
        </w:rPr>
        <w:t>运输超大件或超重件所需的道路和桥梁临时加固改造费用和其他有关费用由</w:t>
      </w:r>
      <w:r>
        <w:rPr>
          <w:rFonts w:hint="eastAsia"/>
          <w:u w:val="single"/>
        </w:rPr>
        <w:t>发包人</w:t>
      </w:r>
      <w:r>
        <w:rPr>
          <w:u w:val="single"/>
        </w:rPr>
        <w:t xml:space="preserve"> </w:t>
      </w:r>
      <w:r>
        <w:rPr>
          <w:rFonts w:hint="eastAsia" w:hAnsi="宋体" w:cs="宋体"/>
        </w:rPr>
        <w:t>承担。</w:t>
      </w:r>
    </w:p>
    <w:bookmarkEnd w:id="404"/>
    <w:p>
      <w:pPr>
        <w:pStyle w:val="5"/>
      </w:pPr>
      <w:bookmarkStart w:id="405" w:name="_Toc407135202"/>
      <w:bookmarkStart w:id="406" w:name="_Toc373478347"/>
      <w:bookmarkStart w:id="407" w:name="_Toc373227700"/>
      <w:bookmarkStart w:id="408" w:name="_Toc6992"/>
      <w:bookmarkStart w:id="409" w:name="_Toc389065266"/>
      <w:r>
        <w:t xml:space="preserve">1.11 </w:t>
      </w:r>
      <w:r>
        <w:rPr>
          <w:rFonts w:hint="eastAsia" w:hAnsi="宋体" w:cs="黑体"/>
        </w:rPr>
        <w:t>知识产权</w:t>
      </w:r>
      <w:bookmarkEnd w:id="405"/>
      <w:bookmarkEnd w:id="406"/>
      <w:bookmarkEnd w:id="407"/>
      <w:bookmarkEnd w:id="408"/>
      <w:bookmarkEnd w:id="409"/>
    </w:p>
    <w:p>
      <w:pPr>
        <w:spacing w:line="360" w:lineRule="auto"/>
        <w:ind w:firstLine="420" w:firstLineChars="200"/>
      </w:pPr>
      <w:r>
        <w:t xml:space="preserve">1.11.1 </w:t>
      </w:r>
      <w:r>
        <w:rPr>
          <w:rFonts w:hint="eastAsia" w:hAnsi="宋体" w:cs="宋体"/>
        </w:rPr>
        <w:t>关于发包人提供给承包人的图纸、发包人为实施工程自行编制或委托编制的技术规范以及反映发包人关于合同要求或其他类似性质的文件的著作权的归属：</w:t>
      </w:r>
      <w:r>
        <w:rPr>
          <w:u w:val="single"/>
        </w:rPr>
        <w:t xml:space="preserve">  </w:t>
      </w:r>
      <w:r>
        <w:rPr>
          <w:rFonts w:ascii="宋体" w:hAnsi="宋体"/>
          <w:u w:val="single"/>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w:t>
      </w:r>
      <w:r>
        <w:rPr>
          <w:rFonts w:hint="eastAsia"/>
          <w:u w:val="single"/>
        </w:rPr>
        <w:t xml:space="preserve"> </w:t>
      </w:r>
      <w:r>
        <w:rPr>
          <w:u w:val="single"/>
        </w:rPr>
        <w:t xml:space="preserve"> </w:t>
      </w:r>
      <w:r>
        <w:rPr>
          <w:rFonts w:hint="eastAsia" w:hAnsi="宋体" w:cs="宋体"/>
        </w:rPr>
        <w:t>。</w:t>
      </w:r>
    </w:p>
    <w:p>
      <w:pPr>
        <w:spacing w:line="360" w:lineRule="auto"/>
        <w:ind w:firstLine="420" w:firstLineChars="200"/>
      </w:pPr>
      <w:r>
        <w:rPr>
          <w:rFonts w:hint="eastAsia" w:hAnsi="宋体" w:cs="宋体"/>
        </w:rPr>
        <w:t>关于发包人提供的上述文件的使用限制的要求：</w:t>
      </w:r>
      <w:r>
        <w:rPr>
          <w:u w:val="single"/>
        </w:rPr>
        <w:t xml:space="preserve">  </w:t>
      </w:r>
      <w:r>
        <w:rPr>
          <w:rFonts w:ascii="宋体" w:hAnsi="宋体"/>
          <w:u w:val="single"/>
        </w:rPr>
        <w:t>未经发包人书面同意，承包人不得为了合同以外的目的而复制、使用上述文件或将之提供给任何第三方</w:t>
      </w:r>
      <w:r>
        <w:rPr>
          <w:u w:val="single"/>
        </w:rPr>
        <w:t xml:space="preserve">  </w:t>
      </w:r>
      <w:r>
        <w:rPr>
          <w:rFonts w:hint="eastAsia" w:hAnsi="宋体" w:cs="宋体"/>
        </w:rPr>
        <w:t>。</w:t>
      </w:r>
    </w:p>
    <w:p>
      <w:pPr>
        <w:spacing w:line="360" w:lineRule="auto"/>
        <w:ind w:firstLine="420" w:firstLineChars="200"/>
      </w:pPr>
      <w:r>
        <w:t xml:space="preserve">1.11.2 </w:t>
      </w:r>
      <w:r>
        <w:rPr>
          <w:rFonts w:hint="eastAsia" w:hAnsi="宋体" w:cs="宋体"/>
        </w:rPr>
        <w:t>关于承包人为实施工程所编制文件的著作权的归属：</w:t>
      </w:r>
      <w:r>
        <w:rPr>
          <w:u w:val="single"/>
        </w:rPr>
        <w:t xml:space="preserve">  </w:t>
      </w:r>
      <w:r>
        <w:rPr>
          <w:rFonts w:ascii="宋体" w:hAnsi="宋体"/>
          <w:u w:val="single"/>
        </w:rPr>
        <w:t>承包人为实施工程所编制的文件，除署名权以外的著作权属于发包人，承包人可因实施工程的运行、调试、维修、改造等目的而复制、使用此类文件，但不能用于与合同无关的其他事项</w:t>
      </w:r>
      <w:r>
        <w:rPr>
          <w:u w:val="single"/>
        </w:rPr>
        <w:t xml:space="preserve">  </w:t>
      </w:r>
      <w:r>
        <w:rPr>
          <w:rFonts w:hint="eastAsia" w:hAnsi="宋体" w:cs="宋体"/>
        </w:rPr>
        <w:t>。</w:t>
      </w:r>
    </w:p>
    <w:p>
      <w:pPr>
        <w:spacing w:line="360" w:lineRule="auto"/>
        <w:ind w:firstLine="420" w:firstLineChars="200"/>
        <w:rPr>
          <w:u w:val="single"/>
        </w:rPr>
      </w:pPr>
      <w:r>
        <w:rPr>
          <w:rFonts w:hint="eastAsia" w:hAnsi="宋体" w:cs="宋体"/>
        </w:rPr>
        <w:t>关于承包人提供的上述文件的使用限制的要求：</w:t>
      </w:r>
      <w:r>
        <w:rPr>
          <w:u w:val="single"/>
        </w:rPr>
        <w:t xml:space="preserve">  </w:t>
      </w:r>
      <w:r>
        <w:rPr>
          <w:rFonts w:ascii="宋体" w:hAnsi="宋体"/>
          <w:u w:val="single"/>
        </w:rPr>
        <w:t>未经发包人书面同意，承包人不得为了合同以外的目的而复制、使用上述文件或将之提供给任何第三方</w:t>
      </w:r>
      <w:r>
        <w:rPr>
          <w:rFonts w:hint="eastAsia"/>
          <w:u w:val="single"/>
        </w:rPr>
        <w:t xml:space="preserve">  </w:t>
      </w:r>
      <w:r>
        <w:rPr>
          <w:u w:val="single"/>
        </w:rPr>
        <w:t xml:space="preserve"> </w:t>
      </w:r>
      <w:r>
        <w:rPr>
          <w:rFonts w:hint="eastAsia" w:hAnsi="宋体" w:cs="宋体"/>
        </w:rPr>
        <w:t>。</w:t>
      </w:r>
    </w:p>
    <w:p>
      <w:pPr>
        <w:spacing w:line="360" w:lineRule="auto"/>
        <w:ind w:firstLine="420" w:firstLineChars="200"/>
        <w:rPr>
          <w:rFonts w:hAnsi="宋体"/>
          <w:u w:val="single"/>
        </w:rPr>
      </w:pPr>
      <w:r>
        <w:t xml:space="preserve">1.11.4 </w:t>
      </w:r>
      <w:r>
        <w:rPr>
          <w:rFonts w:hint="eastAsia" w:hAnsi="宋体" w:cs="宋体"/>
        </w:rPr>
        <w:t>承包人在施工过程中所采用的专利、专有技术、技术秘密的使用费的承担方式：</w:t>
      </w:r>
    </w:p>
    <w:p>
      <w:pPr>
        <w:spacing w:line="360" w:lineRule="auto"/>
        <w:rPr>
          <w:kern w:val="0"/>
        </w:rPr>
      </w:pPr>
      <w:r>
        <w:rPr>
          <w:rFonts w:ascii="宋体" w:hAnsi="宋体"/>
          <w:u w:val="single"/>
        </w:rPr>
        <w:t>承包人在合同签订前和签订时已确定采用的专利、专有技术、技术秘密的使用费已包含在签约合同价中</w:t>
      </w:r>
      <w:r>
        <w:rPr>
          <w:u w:val="single"/>
        </w:rPr>
        <w:t xml:space="preserve"> </w:t>
      </w:r>
      <w:r>
        <w:rPr>
          <w:rFonts w:hint="eastAsia" w:hAnsi="宋体" w:cs="宋体"/>
          <w:kern w:val="0"/>
        </w:rPr>
        <w:t>。</w:t>
      </w:r>
    </w:p>
    <w:p>
      <w:pPr>
        <w:pStyle w:val="5"/>
      </w:pPr>
      <w:bookmarkStart w:id="410" w:name="_Toc407135203"/>
      <w:bookmarkStart w:id="411" w:name="_Toc373478348"/>
      <w:bookmarkStart w:id="412" w:name="_Toc1145"/>
      <w:bookmarkStart w:id="413" w:name="_Toc389065267"/>
      <w:bookmarkStart w:id="414" w:name="_Toc373227701"/>
      <w:r>
        <w:t>1.13</w:t>
      </w:r>
      <w:r>
        <w:rPr>
          <w:rFonts w:hint="eastAsia" w:cs="黑体"/>
        </w:rPr>
        <w:t>工程量清单错误的修正</w:t>
      </w:r>
      <w:bookmarkEnd w:id="410"/>
      <w:bookmarkEnd w:id="411"/>
      <w:bookmarkEnd w:id="412"/>
      <w:bookmarkEnd w:id="413"/>
      <w:bookmarkEnd w:id="414"/>
    </w:p>
    <w:p>
      <w:pPr>
        <w:spacing w:line="360" w:lineRule="auto"/>
        <w:ind w:firstLine="420" w:firstLineChars="200"/>
      </w:pPr>
      <w:r>
        <w:rPr>
          <w:rFonts w:hint="eastAsia" w:hAnsi="宋体" w:cs="宋体"/>
        </w:rPr>
        <w:t>出现工程量清单工程量偏差时，是否调整合同价格：</w:t>
      </w:r>
      <w:r>
        <w:rPr>
          <w:u w:val="single"/>
        </w:rPr>
        <w:t xml:space="preserve">       </w:t>
      </w:r>
      <w:r>
        <w:rPr>
          <w:rFonts w:hint="eastAsia"/>
          <w:u w:val="single"/>
        </w:rPr>
        <w:t>是</w:t>
      </w:r>
      <w:r>
        <w:rPr>
          <w:u w:val="single"/>
        </w:rPr>
        <w:t xml:space="preserve">       </w:t>
      </w:r>
      <w:r>
        <w:rPr>
          <w:rFonts w:hint="eastAsia"/>
          <w:u w:val="single"/>
        </w:rPr>
        <w:t xml:space="preserve">                </w:t>
      </w:r>
      <w:r>
        <w:rPr>
          <w:u w:val="single"/>
        </w:rPr>
        <w:t xml:space="preserve"> </w:t>
      </w:r>
      <w:r>
        <w:rPr>
          <w:rFonts w:hint="eastAsia" w:hAnsi="宋体" w:cs="宋体"/>
          <w:kern w:val="0"/>
        </w:rPr>
        <w:t>。</w:t>
      </w:r>
    </w:p>
    <w:p>
      <w:pPr>
        <w:spacing w:line="360" w:lineRule="auto"/>
        <w:ind w:firstLine="420" w:firstLineChars="200"/>
        <w:rPr>
          <w:rFonts w:hAnsi="宋体"/>
        </w:rPr>
      </w:pPr>
      <w:r>
        <w:rPr>
          <w:rFonts w:hint="eastAsia" w:hAnsi="宋体" w:cs="宋体"/>
        </w:rPr>
        <w:t>允许调整合同价格的工程量偏差范围及其调整办法：</w:t>
      </w:r>
    </w:p>
    <w:p>
      <w:pPr>
        <w:spacing w:line="360" w:lineRule="auto"/>
        <w:ind w:firstLine="420" w:firstLineChars="200"/>
        <w:rPr>
          <w:u w:val="single"/>
        </w:rPr>
      </w:pPr>
      <w:r>
        <w:rPr>
          <w:u w:val="single"/>
        </w:rPr>
        <w:t xml:space="preserve">     </w:t>
      </w:r>
      <w:r>
        <w:rPr>
          <w:rFonts w:hint="eastAsia"/>
          <w:u w:val="single"/>
        </w:rPr>
        <w:t>按实际调整</w:t>
      </w:r>
      <w:r>
        <w:rPr>
          <w:u w:val="single"/>
        </w:rPr>
        <w:t xml:space="preserve">   </w:t>
      </w:r>
      <w:r>
        <w:rPr>
          <w:rFonts w:hint="eastAsia" w:hAnsi="宋体" w:cs="宋体"/>
          <w:kern w:val="0"/>
        </w:rPr>
        <w:t>。</w:t>
      </w:r>
    </w:p>
    <w:p>
      <w:pPr>
        <w:pStyle w:val="4"/>
      </w:pPr>
      <w:bookmarkStart w:id="415" w:name="_Toc373478349"/>
      <w:bookmarkStart w:id="416" w:name="_Toc389065268"/>
      <w:bookmarkStart w:id="417" w:name="_Toc351203634"/>
      <w:bookmarkStart w:id="418" w:name="_Toc15808"/>
      <w:bookmarkStart w:id="419" w:name="_Toc407135204"/>
      <w:bookmarkStart w:id="420" w:name="_Toc373227702"/>
      <w:r>
        <w:t>2</w:t>
      </w:r>
      <w:bookmarkStart w:id="421" w:name="_Toc296944496"/>
      <w:bookmarkStart w:id="422" w:name="_Toc297048343"/>
      <w:bookmarkStart w:id="423" w:name="_Toc297120457"/>
      <w:bookmarkStart w:id="424" w:name="_Toc296891197"/>
      <w:bookmarkStart w:id="425" w:name="_Toc296890985"/>
      <w:bookmarkStart w:id="426" w:name="_Toc296503157"/>
      <w:bookmarkStart w:id="427" w:name="_Toc296347156"/>
      <w:bookmarkStart w:id="428" w:name="_Toc292559362"/>
      <w:bookmarkStart w:id="429" w:name="_Toc292559867"/>
      <w:bookmarkStart w:id="430" w:name="_Toc296346658"/>
      <w:r>
        <w:t xml:space="preserve">. </w:t>
      </w:r>
      <w:r>
        <w:rPr>
          <w:rFonts w:hint="eastAsia" w:hAnsi="宋体" w:cs="黑体"/>
        </w:rPr>
        <w:t>发包人</w:t>
      </w:r>
      <w:bookmarkEnd w:id="415"/>
      <w:bookmarkEnd w:id="416"/>
      <w:bookmarkEnd w:id="417"/>
      <w:bookmarkEnd w:id="418"/>
      <w:bookmarkEnd w:id="419"/>
      <w:bookmarkEnd w:id="420"/>
    </w:p>
    <w:bookmarkEnd w:id="421"/>
    <w:bookmarkEnd w:id="422"/>
    <w:bookmarkEnd w:id="423"/>
    <w:bookmarkEnd w:id="424"/>
    <w:bookmarkEnd w:id="425"/>
    <w:bookmarkEnd w:id="426"/>
    <w:bookmarkEnd w:id="427"/>
    <w:bookmarkEnd w:id="428"/>
    <w:bookmarkEnd w:id="429"/>
    <w:bookmarkEnd w:id="430"/>
    <w:p>
      <w:pPr>
        <w:pStyle w:val="5"/>
      </w:pPr>
      <w:bookmarkStart w:id="431" w:name="_Toc373478350"/>
      <w:bookmarkStart w:id="432" w:name="_Toc389065269"/>
      <w:bookmarkStart w:id="433" w:name="_Toc24658"/>
      <w:bookmarkStart w:id="434" w:name="_Toc373227703"/>
      <w:bookmarkStart w:id="435" w:name="_Toc407135205"/>
      <w:r>
        <w:t xml:space="preserve">2.2 </w:t>
      </w:r>
      <w:r>
        <w:rPr>
          <w:rFonts w:hint="eastAsia" w:hAnsi="宋体" w:cs="黑体"/>
        </w:rPr>
        <w:t>发包人代表</w:t>
      </w:r>
      <w:bookmarkEnd w:id="431"/>
      <w:bookmarkEnd w:id="432"/>
      <w:bookmarkEnd w:id="433"/>
      <w:bookmarkEnd w:id="434"/>
      <w:bookmarkEnd w:id="435"/>
    </w:p>
    <w:p>
      <w:pPr>
        <w:spacing w:line="360" w:lineRule="auto"/>
        <w:ind w:firstLine="420" w:firstLineChars="200"/>
      </w:pPr>
      <w:r>
        <w:rPr>
          <w:rFonts w:hint="eastAsia" w:hAnsi="宋体" w:cs="宋体"/>
        </w:rPr>
        <w:t>发包人代表：</w:t>
      </w:r>
    </w:p>
    <w:p>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rPr>
          <w:u w:val="single"/>
        </w:rPr>
      </w:pPr>
      <w:r>
        <w:rPr>
          <w:rFonts w:hint="eastAsia" w:hAnsi="宋体" w:cs="宋体"/>
        </w:rPr>
        <w:t>发包人对发包人代表的授权范围如下：</w:t>
      </w:r>
      <w:r>
        <w:rPr>
          <w:u w:val="single"/>
        </w:rPr>
        <w:t xml:space="preserve"> </w:t>
      </w:r>
      <w:r>
        <w:rPr>
          <w:rFonts w:hint="eastAsia" w:ascii="宋体" w:hAnsi="宋体" w:cs="Tahoma"/>
          <w:u w:val="single"/>
        </w:rPr>
        <w:t>监督工程施工，协调工程建设所有外部关系，对监理单位提出的工程问题作出决定</w:t>
      </w:r>
      <w:r>
        <w:rPr>
          <w:u w:val="single"/>
        </w:rPr>
        <w:t xml:space="preserve">   </w:t>
      </w:r>
      <w:r>
        <w:rPr>
          <w:rFonts w:hint="eastAsia" w:hAnsi="宋体" w:cs="宋体"/>
        </w:rPr>
        <w:t>。</w:t>
      </w:r>
    </w:p>
    <w:p>
      <w:pPr>
        <w:pStyle w:val="5"/>
      </w:pPr>
      <w:bookmarkStart w:id="436" w:name="_Toc373478351"/>
      <w:bookmarkStart w:id="437" w:name="_Toc18266"/>
      <w:bookmarkStart w:id="438" w:name="_Toc407135206"/>
      <w:bookmarkStart w:id="439" w:name="_Toc389065270"/>
      <w:bookmarkStart w:id="440" w:name="_Toc373227704"/>
      <w:r>
        <w:t xml:space="preserve">2.4 </w:t>
      </w:r>
      <w:r>
        <w:rPr>
          <w:rFonts w:hint="eastAsia" w:cs="黑体"/>
        </w:rPr>
        <w:t>施工现场、施工条件和基础资料的提供</w:t>
      </w:r>
      <w:bookmarkEnd w:id="436"/>
      <w:bookmarkEnd w:id="437"/>
      <w:bookmarkEnd w:id="438"/>
      <w:bookmarkEnd w:id="439"/>
      <w:bookmarkEnd w:id="440"/>
    </w:p>
    <w:p>
      <w:pPr>
        <w:spacing w:line="360" w:lineRule="auto"/>
        <w:ind w:firstLine="420" w:firstLineChars="200"/>
      </w:pPr>
      <w:r>
        <w:t xml:space="preserve">2.4.1 </w:t>
      </w:r>
      <w:r>
        <w:rPr>
          <w:rFonts w:hint="eastAsia" w:hAnsi="宋体" w:cs="宋体"/>
        </w:rPr>
        <w:t>提供施工现场</w:t>
      </w:r>
    </w:p>
    <w:p>
      <w:pPr>
        <w:spacing w:line="360" w:lineRule="auto"/>
        <w:ind w:firstLine="420" w:firstLineChars="200"/>
        <w:jc w:val="left"/>
      </w:pPr>
      <w:r>
        <w:rPr>
          <w:rFonts w:hint="eastAsia" w:hAnsi="宋体" w:cs="宋体"/>
        </w:rPr>
        <w:t>关于发包人移交施工现场的期限要求：</w:t>
      </w:r>
      <w:r>
        <w:rPr>
          <w:u w:val="single"/>
        </w:rPr>
        <w:t xml:space="preserve">    </w:t>
      </w:r>
      <w:r>
        <w:rPr>
          <w:rFonts w:hint="eastAsia" w:ascii="MingLiU_HKSCS" w:hAnsi="MingLiU_HKSCS" w:cs="MingLiU_HKSCS"/>
          <w:u w:val="single"/>
        </w:rPr>
        <w:t xml:space="preserve"> </w:t>
      </w:r>
      <w:r>
        <w:rPr>
          <w:rFonts w:hint="eastAsia" w:ascii="宋体" w:hAnsi="宋体" w:cs="Tahoma"/>
          <w:u w:val="single"/>
        </w:rPr>
        <w:t>开工前七天。</w:t>
      </w:r>
      <w:r>
        <w:rPr>
          <w:rFonts w:hint="eastAsia"/>
          <w:u w:val="single"/>
        </w:rPr>
        <w:t xml:space="preserve">          </w:t>
      </w:r>
      <w:r>
        <w:rPr>
          <w:u w:val="single"/>
        </w:rPr>
        <w:t xml:space="preserve"> </w:t>
      </w:r>
      <w:r>
        <w:rPr>
          <w:rFonts w:hint="eastAsia" w:hAnsi="宋体" w:cs="宋体"/>
        </w:rPr>
        <w:t>。</w:t>
      </w:r>
    </w:p>
    <w:p>
      <w:pPr>
        <w:spacing w:line="360" w:lineRule="auto"/>
        <w:ind w:firstLine="420" w:firstLineChars="200"/>
      </w:pPr>
      <w:r>
        <w:t xml:space="preserve">2.4.2 </w:t>
      </w:r>
      <w:r>
        <w:rPr>
          <w:rFonts w:hint="eastAsia" w:hAnsi="宋体" w:cs="宋体"/>
        </w:rPr>
        <w:t>提供施工条件</w:t>
      </w:r>
    </w:p>
    <w:p>
      <w:pPr>
        <w:spacing w:line="360" w:lineRule="auto"/>
        <w:ind w:firstLine="420" w:firstLineChars="200"/>
        <w:rPr>
          <w:u w:val="single"/>
        </w:rPr>
      </w:pPr>
      <w:r>
        <w:rPr>
          <w:rFonts w:hint="eastAsia" w:hAnsi="宋体" w:cs="宋体"/>
        </w:rPr>
        <w:t>关于发包人应负责提供施工所需要的条件，包括：</w:t>
      </w:r>
      <w:r>
        <w:rPr>
          <w:u w:val="single"/>
        </w:rPr>
        <w:t xml:space="preserve">   </w:t>
      </w:r>
      <w:r>
        <w:rPr>
          <w:rFonts w:hint="eastAsia" w:ascii="宋体" w:hAnsi="宋体"/>
          <w:u w:val="single"/>
        </w:rPr>
        <w:t>1、</w:t>
      </w:r>
      <w:r>
        <w:rPr>
          <w:rFonts w:hint="eastAsia" w:ascii="宋体" w:hAnsi="宋体" w:cs="Tahoma"/>
          <w:u w:val="single"/>
        </w:rPr>
        <w:t>开工前七天完成三通一平；2、</w:t>
      </w:r>
      <w:r>
        <w:rPr>
          <w:rFonts w:hint="eastAsia" w:ascii="宋体" w:hAnsi="宋体"/>
          <w:u w:val="single"/>
        </w:rPr>
        <w:t>开工前7天内将施工所需的水、电线路接至施工现场建筑物50米内；3、</w:t>
      </w:r>
      <w:r>
        <w:rPr>
          <w:rFonts w:hint="eastAsia" w:ascii="宋体" w:hAnsi="宋体" w:cs="Tahoma"/>
          <w:u w:val="single"/>
        </w:rPr>
        <w:t>开工前七天开通</w:t>
      </w:r>
      <w:r>
        <w:rPr>
          <w:rFonts w:hint="eastAsia" w:ascii="宋体" w:hAnsi="宋体"/>
          <w:u w:val="single"/>
        </w:rPr>
        <w:t>施工场地与公共道路的通道；4、</w:t>
      </w:r>
      <w:r>
        <w:rPr>
          <w:rFonts w:hint="eastAsia" w:ascii="宋体" w:hAnsi="宋体" w:cs="Tahoma"/>
          <w:u w:val="single"/>
        </w:rPr>
        <w:t>开工前七天向承包人提供施工场地的工程地质和地下管线资料；5、开工前七天办理施工许可证及其它施工所需证件、批件；6、开工前七天确定水准点及坐标控制点，以书面形式交给承包人；7、开工前七天组织承包人、设计单位及各相关部门进行图纸会审和设计交底；8、</w:t>
      </w:r>
      <w:r>
        <w:rPr>
          <w:rFonts w:ascii="宋体" w:hAnsi="宋体"/>
          <w:u w:val="single"/>
        </w:rPr>
        <w:t>协调处理施工现场周围地下管线和邻近建筑物、构筑物、古树名木的保护工作，并承担相关费用</w:t>
      </w:r>
      <w:r>
        <w:rPr>
          <w:u w:val="single"/>
        </w:rPr>
        <w:t xml:space="preserve">  </w:t>
      </w:r>
      <w:r>
        <w:rPr>
          <w:rFonts w:hint="eastAsia" w:hAnsi="宋体" w:cs="宋体"/>
        </w:rPr>
        <w:t>。</w:t>
      </w:r>
    </w:p>
    <w:p>
      <w:pPr>
        <w:pStyle w:val="5"/>
      </w:pPr>
      <w:bookmarkStart w:id="441" w:name="_Toc373227705"/>
      <w:bookmarkStart w:id="442" w:name="_Toc407135207"/>
      <w:bookmarkStart w:id="443" w:name="_Toc14389"/>
      <w:bookmarkStart w:id="444" w:name="_Toc373478352"/>
      <w:bookmarkStart w:id="445" w:name="_Toc389065271"/>
      <w:r>
        <w:t xml:space="preserve">2.5 </w:t>
      </w:r>
      <w:r>
        <w:rPr>
          <w:rFonts w:hint="eastAsia" w:cs="黑体"/>
        </w:rPr>
        <w:t>资金来源证明及支付担保</w:t>
      </w:r>
      <w:bookmarkEnd w:id="441"/>
      <w:bookmarkEnd w:id="442"/>
      <w:bookmarkEnd w:id="443"/>
      <w:bookmarkEnd w:id="444"/>
      <w:bookmarkEnd w:id="445"/>
    </w:p>
    <w:p>
      <w:pPr>
        <w:spacing w:line="360" w:lineRule="auto"/>
        <w:ind w:firstLine="420" w:firstLineChars="200"/>
      </w:pPr>
      <w:r>
        <w:rPr>
          <w:rFonts w:hint="eastAsia" w:hAnsi="宋体" w:cs="宋体"/>
        </w:rPr>
        <w:t>发包人提供资金来源证明的期限要求：</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pPr>
      <w:r>
        <w:rPr>
          <w:rFonts w:hint="eastAsia" w:hAnsi="宋体" w:cs="宋体"/>
        </w:rPr>
        <w:t>发包人是否提供支付担保：</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rPr>
          <w:rFonts w:hAnsi="宋体"/>
        </w:rPr>
      </w:pPr>
      <w:r>
        <w:rPr>
          <w:rFonts w:hint="eastAsia" w:hAnsi="宋体" w:cs="宋体"/>
        </w:rPr>
        <w:t>发包人提供支付担保的形式：</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rPr>
          <w:u w:val="single"/>
        </w:rPr>
      </w:pPr>
      <w:r>
        <w:rPr>
          <w:rFonts w:hint="eastAsia" w:hAnsi="宋体" w:cs="宋体"/>
        </w:rPr>
        <w:t>发包人提供的支付担保格式见合同附件</w:t>
      </w:r>
      <w:r>
        <w:rPr>
          <w:rFonts w:hAnsi="宋体"/>
        </w:rPr>
        <w:t>2</w:t>
      </w:r>
      <w:r>
        <w:rPr>
          <w:rFonts w:hint="eastAsia" w:hAnsi="宋体" w:cs="宋体"/>
        </w:rPr>
        <w:t>。</w:t>
      </w:r>
    </w:p>
    <w:p>
      <w:pPr>
        <w:pStyle w:val="4"/>
      </w:pPr>
      <w:bookmarkStart w:id="446" w:name="_Toc407135208"/>
      <w:bookmarkStart w:id="447" w:name="_Toc32058"/>
      <w:bookmarkStart w:id="448" w:name="_Toc373478353"/>
      <w:bookmarkStart w:id="449" w:name="_Toc373227706"/>
      <w:bookmarkStart w:id="450" w:name="_Toc351203635"/>
      <w:bookmarkStart w:id="451" w:name="_Toc389065272"/>
      <w:r>
        <w:t>3</w:t>
      </w:r>
      <w:bookmarkStart w:id="452" w:name="_Toc292559363"/>
      <w:bookmarkStart w:id="453" w:name="_Toc296346659"/>
      <w:bookmarkStart w:id="454" w:name="_Toc296944497"/>
      <w:bookmarkStart w:id="455" w:name="_Toc296891198"/>
      <w:bookmarkStart w:id="456" w:name="_Toc296890986"/>
      <w:bookmarkStart w:id="457" w:name="_Toc297048344"/>
      <w:bookmarkStart w:id="458" w:name="_Toc297120458"/>
      <w:bookmarkStart w:id="459" w:name="_Toc296347157"/>
      <w:bookmarkStart w:id="460" w:name="_Toc292559868"/>
      <w:bookmarkStart w:id="461" w:name="_Toc296503158"/>
      <w:r>
        <w:t xml:space="preserve">. </w:t>
      </w:r>
      <w:r>
        <w:rPr>
          <w:rFonts w:hint="eastAsia" w:hAnsi="宋体" w:cs="黑体"/>
        </w:rPr>
        <w:t>承包人</w:t>
      </w:r>
      <w:bookmarkEnd w:id="446"/>
      <w:bookmarkEnd w:id="447"/>
      <w:bookmarkEnd w:id="448"/>
      <w:bookmarkEnd w:id="449"/>
      <w:bookmarkEnd w:id="450"/>
      <w:bookmarkEnd w:id="451"/>
    </w:p>
    <w:bookmarkEnd w:id="452"/>
    <w:bookmarkEnd w:id="453"/>
    <w:bookmarkEnd w:id="454"/>
    <w:bookmarkEnd w:id="455"/>
    <w:bookmarkEnd w:id="456"/>
    <w:bookmarkEnd w:id="457"/>
    <w:bookmarkEnd w:id="458"/>
    <w:bookmarkEnd w:id="459"/>
    <w:bookmarkEnd w:id="460"/>
    <w:bookmarkEnd w:id="461"/>
    <w:p>
      <w:pPr>
        <w:pStyle w:val="5"/>
      </w:pPr>
      <w:bookmarkStart w:id="462" w:name="_Toc389065273"/>
      <w:bookmarkStart w:id="463" w:name="_Toc373227707"/>
      <w:bookmarkStart w:id="464" w:name="_Toc2843"/>
      <w:bookmarkStart w:id="465" w:name="_Toc373478354"/>
      <w:bookmarkStart w:id="466" w:name="_Toc407135209"/>
      <w:r>
        <w:t xml:space="preserve">3.1 </w:t>
      </w:r>
      <w:r>
        <w:rPr>
          <w:rFonts w:hint="eastAsia" w:cs="黑体"/>
        </w:rPr>
        <w:t>承包人的一般义务</w:t>
      </w:r>
      <w:bookmarkEnd w:id="462"/>
      <w:bookmarkEnd w:id="463"/>
      <w:bookmarkEnd w:id="464"/>
      <w:bookmarkEnd w:id="465"/>
      <w:bookmarkEnd w:id="466"/>
    </w:p>
    <w:p>
      <w:pPr>
        <w:spacing w:line="360" w:lineRule="auto"/>
        <w:ind w:firstLine="420" w:firstLineChars="200"/>
        <w:jc w:val="left"/>
        <w:rPr>
          <w:rFonts w:hAnsi="宋体"/>
        </w:rPr>
      </w:pPr>
      <w:r>
        <w:rPr>
          <w:rFonts w:hint="eastAsia" w:hAnsi="宋体" w:cs="宋体"/>
        </w:rPr>
        <w:t>3.1.1承包人提交的竣工资料的内容：</w:t>
      </w:r>
    </w:p>
    <w:p>
      <w:pPr>
        <w:spacing w:line="360" w:lineRule="auto"/>
        <w:ind w:firstLine="420" w:firstLineChars="200"/>
        <w:jc w:val="left"/>
        <w:rPr>
          <w:u w:val="single"/>
        </w:rPr>
      </w:pPr>
      <w:r>
        <w:rPr>
          <w:u w:val="single"/>
        </w:rPr>
        <w:t xml:space="preserve">  1</w:t>
      </w:r>
      <w:r>
        <w:rPr>
          <w:rFonts w:hint="eastAsia"/>
          <w:u w:val="single"/>
        </w:rPr>
        <w:t>、完整准确的竣工图纸</w:t>
      </w:r>
      <w:r>
        <w:rPr>
          <w:u w:val="single"/>
        </w:rPr>
        <w:t>2</w:t>
      </w:r>
      <w:r>
        <w:rPr>
          <w:rFonts w:hint="eastAsia"/>
          <w:u w:val="single"/>
        </w:rPr>
        <w:t>、竣工内业资料</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承包人需要提交的竣工资料套数：</w:t>
      </w:r>
      <w:r>
        <w:rPr>
          <w:u w:val="single"/>
        </w:rPr>
        <w:t xml:space="preserve">     </w:t>
      </w:r>
      <w:r>
        <w:rPr>
          <w:rFonts w:hint="eastAsia" w:ascii="宋体" w:hAnsi="宋体"/>
          <w:u w:val="single"/>
        </w:rPr>
        <w:t xml:space="preserve"> 肆套</w:t>
      </w:r>
      <w:r>
        <w:rPr>
          <w:u w:val="single"/>
        </w:rPr>
        <w:t xml:space="preserve">        </w:t>
      </w:r>
      <w:r>
        <w:rPr>
          <w:rFonts w:hint="eastAsia" w:hAnsi="宋体" w:cs="宋体"/>
        </w:rPr>
        <w:t>。</w:t>
      </w:r>
    </w:p>
    <w:p>
      <w:pPr>
        <w:spacing w:line="360" w:lineRule="auto"/>
        <w:ind w:left="424" w:leftChars="202"/>
        <w:jc w:val="left"/>
      </w:pPr>
      <w:r>
        <w:rPr>
          <w:rFonts w:hint="eastAsia" w:hAnsi="宋体" w:cs="宋体"/>
        </w:rPr>
        <w:t>承包人提交的竣工资料的费用承担：</w:t>
      </w:r>
      <w:r>
        <w:rPr>
          <w:u w:val="single"/>
        </w:rPr>
        <w:t xml:space="preserve">    </w:t>
      </w:r>
      <w:r>
        <w:rPr>
          <w:rFonts w:hint="eastAsia" w:ascii="宋体" w:hAnsi="宋体"/>
          <w:u w:val="single"/>
        </w:rPr>
        <w:t>承包人承担</w:t>
      </w:r>
      <w:r>
        <w:rPr>
          <w:u w:val="single"/>
        </w:rPr>
        <w:t xml:space="preserve">                 </w:t>
      </w:r>
      <w:r>
        <w:rPr>
          <w:rFonts w:hint="eastAsia" w:hAnsi="宋体" w:cs="宋体"/>
        </w:rPr>
        <w:t>。</w:t>
      </w:r>
    </w:p>
    <w:p>
      <w:pPr>
        <w:spacing w:line="360" w:lineRule="auto"/>
        <w:ind w:left="424" w:leftChars="202"/>
        <w:jc w:val="left"/>
      </w:pPr>
      <w:r>
        <w:rPr>
          <w:rFonts w:hint="eastAsia" w:hAnsi="宋体" w:cs="宋体"/>
        </w:rPr>
        <w:t>承包人提交的竣工资料移交时间：</w:t>
      </w:r>
      <w:r>
        <w:rPr>
          <w:u w:val="single"/>
        </w:rPr>
        <w:t xml:space="preserve">  </w:t>
      </w:r>
      <w:r>
        <w:rPr>
          <w:rFonts w:hint="eastAsia" w:ascii="宋体" w:hAnsi="宋体"/>
          <w:u w:val="single"/>
        </w:rPr>
        <w:t>竣工验收合格之日起三个月内</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承包人提交的竣工资料形式要求：</w:t>
      </w:r>
      <w:r>
        <w:rPr>
          <w:u w:val="single"/>
        </w:rPr>
        <w:t xml:space="preserve"> </w:t>
      </w:r>
      <w:r>
        <w:rPr>
          <w:rFonts w:hint="eastAsia" w:ascii="宋体" w:hAnsi="宋体"/>
          <w:u w:val="single"/>
        </w:rPr>
        <w:t>符合《建设工程文件归档整理规范》的要求</w:t>
      </w:r>
      <w:r>
        <w:rPr>
          <w:u w:val="single"/>
        </w:rPr>
        <w:t xml:space="preserve">  </w:t>
      </w:r>
      <w:r>
        <w:rPr>
          <w:rFonts w:hint="eastAsia" w:hAnsi="宋体" w:cs="宋体"/>
        </w:rPr>
        <w:t>。</w:t>
      </w:r>
    </w:p>
    <w:p>
      <w:pPr>
        <w:spacing w:line="360" w:lineRule="auto"/>
        <w:ind w:firstLine="420" w:firstLineChars="200"/>
        <w:rPr>
          <w:kern w:val="0"/>
        </w:rPr>
      </w:pPr>
      <w:r>
        <w:rPr>
          <w:rFonts w:hint="eastAsia" w:hAnsi="宋体" w:cs="宋体"/>
          <w:kern w:val="0"/>
        </w:rPr>
        <w:t>3.1.2承包人应履行的其他义务：</w:t>
      </w:r>
    </w:p>
    <w:p>
      <w:pPr>
        <w:spacing w:line="360" w:lineRule="auto"/>
        <w:ind w:firstLine="420" w:firstLineChars="200"/>
        <w:rPr>
          <w:kern w:val="0"/>
        </w:rPr>
      </w:pPr>
      <w:r>
        <w:rPr>
          <w:kern w:val="0"/>
          <w:u w:val="single"/>
        </w:rPr>
        <w:t xml:space="preserve">   </w:t>
      </w:r>
      <w:r>
        <w:rPr>
          <w:rFonts w:hint="eastAsia" w:ascii="宋体" w:hAnsi="宋体"/>
          <w:u w:val="single"/>
        </w:rPr>
        <w:t>按本合同通用条款3.1条执行</w:t>
      </w:r>
      <w:r>
        <w:rPr>
          <w:kern w:val="0"/>
          <w:u w:val="single"/>
        </w:rPr>
        <w:t xml:space="preserve">    </w:t>
      </w:r>
      <w:r>
        <w:rPr>
          <w:rFonts w:hint="eastAsia" w:hAnsi="宋体" w:cs="宋体"/>
          <w:kern w:val="0"/>
        </w:rPr>
        <w:t>。</w:t>
      </w:r>
    </w:p>
    <w:p>
      <w:pPr>
        <w:pStyle w:val="5"/>
      </w:pPr>
      <w:bookmarkStart w:id="467" w:name="_Toc389065274"/>
      <w:bookmarkStart w:id="468" w:name="_Toc373227708"/>
      <w:bookmarkStart w:id="469" w:name="_Toc373478355"/>
      <w:bookmarkStart w:id="470" w:name="_Toc8087"/>
      <w:bookmarkStart w:id="471" w:name="_Toc407135210"/>
      <w:r>
        <w:t xml:space="preserve">3.2 </w:t>
      </w:r>
      <w:r>
        <w:rPr>
          <w:rFonts w:hint="eastAsia" w:hAnsi="宋体" w:cs="黑体"/>
        </w:rPr>
        <w:t>项目经理</w:t>
      </w:r>
      <w:bookmarkEnd w:id="467"/>
      <w:bookmarkEnd w:id="468"/>
      <w:bookmarkEnd w:id="469"/>
      <w:bookmarkEnd w:id="470"/>
      <w:bookmarkEnd w:id="471"/>
    </w:p>
    <w:p>
      <w:pPr>
        <w:spacing w:line="360" w:lineRule="auto"/>
        <w:ind w:firstLine="420" w:firstLineChars="200"/>
      </w:pPr>
      <w:r>
        <w:rPr>
          <w:kern w:val="0"/>
        </w:rPr>
        <w:t xml:space="preserve">3.2.1 </w:t>
      </w:r>
      <w:r>
        <w:rPr>
          <w:rFonts w:hint="eastAsia" w:hAnsi="宋体" w:cs="宋体"/>
        </w:rPr>
        <w:t>项目经理：</w:t>
      </w:r>
    </w:p>
    <w:p>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建造师执业资格等级：</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建造师注册证书号：</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建造师执业印章号：</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rPr>
          <w:rFonts w:hAnsi="宋体"/>
        </w:rPr>
      </w:pPr>
      <w:r>
        <w:rPr>
          <w:rFonts w:hAnsi="宋体"/>
        </w:rPr>
        <w:t>安全生产考核合格证书号：</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int="eastAsia" w:hAnsi="宋体"/>
        </w:rPr>
        <w:t>广西建筑市场诚信卡卡号：</w:t>
      </w:r>
      <w:r>
        <w:rPr>
          <w:rFonts w:hint="eastAsia" w:hAnsi="宋体"/>
          <w:u w:val="single"/>
        </w:rPr>
        <w:t xml:space="preserve">                       </w:t>
      </w:r>
      <w:r>
        <w:rPr>
          <w:rFonts w:hint="eastAsia" w:hAnsi="宋体"/>
        </w:rPr>
        <w:t>；</w:t>
      </w:r>
    </w:p>
    <w:p>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rPr>
          <w:rFonts w:hAnsi="宋体"/>
        </w:rPr>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int="eastAsia" w:hAnsi="宋体" w:cs="宋体"/>
        </w:rPr>
        <w:t>承包人对项目经理的授权范围如下：</w:t>
      </w:r>
      <w:r>
        <w:t xml:space="preserve">  </w:t>
      </w:r>
      <w:r>
        <w:rPr>
          <w:u w:val="single"/>
        </w:rPr>
        <w:t xml:space="preserve"> </w:t>
      </w:r>
      <w:r>
        <w:rPr>
          <w:rFonts w:hint="eastAsia" w:ascii="宋体" w:hAnsi="宋体"/>
          <w:u w:val="single"/>
        </w:rPr>
        <w:t>制定项目阶段性目标和项目总体控制计划；组织项目管理班子；及时决策 ；履行合同义务，监督合同执行，处理合同变更</w:t>
      </w:r>
      <w:r>
        <w:rPr>
          <w:u w:val="single"/>
        </w:rPr>
        <w:t xml:space="preserve">   </w:t>
      </w:r>
      <w:r>
        <w:rPr>
          <w:rFonts w:hint="eastAsia" w:hAnsi="宋体" w:cs="宋体"/>
        </w:rPr>
        <w:t>。</w:t>
      </w:r>
    </w:p>
    <w:p>
      <w:pPr>
        <w:spacing w:line="360" w:lineRule="auto"/>
        <w:ind w:firstLine="420" w:firstLineChars="200"/>
        <w:jc w:val="left"/>
        <w:rPr>
          <w:kern w:val="0"/>
        </w:rPr>
      </w:pPr>
      <w:r>
        <w:rPr>
          <w:rFonts w:hint="eastAsia" w:hAnsi="宋体" w:cs="宋体"/>
          <w:kern w:val="0"/>
        </w:rPr>
        <w:t>关于项目经理每月在施工现场的时间要求：</w:t>
      </w:r>
      <w:r>
        <w:rPr>
          <w:u w:val="single"/>
        </w:rPr>
        <w:t xml:space="preserve"> </w:t>
      </w:r>
      <w:r>
        <w:rPr>
          <w:rFonts w:hint="eastAsia"/>
          <w:u w:val="single"/>
        </w:rPr>
        <w:t>每月带班生产时间不得少于施工时间的80%</w:t>
      </w:r>
      <w:r>
        <w:rPr>
          <w:u w:val="single"/>
        </w:rPr>
        <w:t xml:space="preserve"> </w:t>
      </w:r>
      <w:r>
        <w:rPr>
          <w:rFonts w:hint="eastAsia" w:hAnsi="宋体" w:cs="宋体"/>
        </w:rPr>
        <w:t>。</w:t>
      </w:r>
    </w:p>
    <w:p>
      <w:pPr>
        <w:spacing w:line="360" w:lineRule="auto"/>
        <w:ind w:firstLine="420" w:firstLineChars="200"/>
        <w:rPr>
          <w:u w:val="single"/>
        </w:rPr>
      </w:pPr>
      <w:r>
        <w:rPr>
          <w:rFonts w:hint="eastAsia" w:hAnsi="宋体" w:cs="宋体"/>
          <w:kern w:val="0"/>
        </w:rPr>
        <w:t>承包人未提交劳动合同，以及没有为项目经理缴纳社会保险证明的违约责任：</w:t>
      </w:r>
    </w:p>
    <w:p>
      <w:pPr>
        <w:spacing w:line="360" w:lineRule="auto"/>
        <w:rPr>
          <w:kern w:val="0"/>
        </w:rPr>
      </w:pPr>
      <w:r>
        <w:rPr>
          <w:u w:val="single"/>
        </w:rPr>
        <w:t xml:space="preserve">  </w:t>
      </w:r>
      <w:r>
        <w:rPr>
          <w:rFonts w:hint="eastAsia"/>
          <w:u w:val="single"/>
        </w:rPr>
        <w:t>对有关承包人给予罚款，罚款金额视情节轻重而定。</w:t>
      </w:r>
    </w:p>
    <w:p>
      <w:pPr>
        <w:spacing w:line="360" w:lineRule="auto"/>
        <w:ind w:firstLine="420" w:firstLineChars="200"/>
        <w:rPr>
          <w:u w:val="single"/>
        </w:rPr>
      </w:pPr>
      <w:r>
        <w:rPr>
          <w:rFonts w:hint="eastAsia" w:hAnsi="宋体" w:cs="宋体"/>
          <w:kern w:val="0"/>
        </w:rPr>
        <w:t>项目经理未经批准，擅自离开施工现场的违约责任：</w:t>
      </w:r>
      <w:r>
        <w:rPr>
          <w:rFonts w:hint="eastAsia" w:ascii="宋体" w:hAnsi="宋体"/>
          <w:u w:val="single"/>
        </w:rPr>
        <w:t>未经业主批准擅自离开施工现场的，对有关承包人给予罚款，罚款金额视情节轻重而定</w:t>
      </w:r>
      <w:r>
        <w:rPr>
          <w:u w:val="single"/>
        </w:rPr>
        <w:t xml:space="preserve">  </w:t>
      </w:r>
      <w:r>
        <w:rPr>
          <w:rFonts w:hint="eastAsia" w:hAnsi="宋体" w:cs="宋体"/>
        </w:rPr>
        <w:t>。</w:t>
      </w:r>
    </w:p>
    <w:p>
      <w:pPr>
        <w:spacing w:line="360" w:lineRule="auto"/>
        <w:ind w:firstLine="420" w:firstLineChars="200"/>
        <w:rPr>
          <w:rFonts w:hAnsi="宋体"/>
        </w:rPr>
      </w:pPr>
      <w:r>
        <w:t xml:space="preserve">3.2.3 </w:t>
      </w:r>
      <w:r>
        <w:rPr>
          <w:rFonts w:hint="eastAsia" w:hAnsi="宋体" w:cs="宋体"/>
        </w:rPr>
        <w:t>承包人擅自更换项目经理的违约责任：</w:t>
      </w:r>
      <w:r>
        <w:rPr>
          <w:rFonts w:hint="eastAsia" w:hAnsi="宋体" w:cs="宋体"/>
          <w:u w:val="single"/>
        </w:rPr>
        <w:t>未经业主和监理工程师审查批准，施工期间承包人擅自更换项目经理，经发现不及时调回的，或虽然批准调换注册建造师而影响施工进度和质量的有关承包人给予罚款。</w:t>
      </w:r>
    </w:p>
    <w:p>
      <w:pPr>
        <w:spacing w:line="360" w:lineRule="auto"/>
        <w:ind w:firstLine="420" w:firstLineChars="200"/>
        <w:rPr>
          <w:u w:val="single"/>
        </w:rPr>
      </w:pPr>
      <w:r>
        <w:t xml:space="preserve">3.2.4 </w:t>
      </w:r>
      <w:r>
        <w:rPr>
          <w:rFonts w:hint="eastAsia" w:hAnsi="宋体" w:cs="宋体"/>
        </w:rPr>
        <w:t>承包人无正当理由拒绝更换项目经理的违约责任：</w:t>
      </w:r>
      <w:r>
        <w:rPr>
          <w:rFonts w:hint="eastAsia" w:hAnsi="宋体" w:cs="宋体"/>
          <w:u w:val="single"/>
        </w:rPr>
        <w:t>未经业主和监理工程师审查批准，施工期间承包人无正当理由拒绝更换项目经理，经发现不及时调回的，或虽然批准调换注册建造师而影响施工进度和质量的有关承包人给予罚款。</w:t>
      </w:r>
    </w:p>
    <w:p>
      <w:pPr>
        <w:pStyle w:val="5"/>
      </w:pPr>
      <w:bookmarkStart w:id="472" w:name="_Toc373227709"/>
      <w:bookmarkStart w:id="473" w:name="_Toc389065275"/>
      <w:bookmarkStart w:id="474" w:name="_Toc373478356"/>
      <w:bookmarkStart w:id="475" w:name="_Toc407135211"/>
      <w:bookmarkStart w:id="476" w:name="_Toc26873"/>
      <w:r>
        <w:t xml:space="preserve">3.3 </w:t>
      </w:r>
      <w:r>
        <w:rPr>
          <w:rFonts w:hint="eastAsia" w:hAnsi="宋体" w:cs="黑体"/>
        </w:rPr>
        <w:t>承包人人员</w:t>
      </w:r>
      <w:bookmarkEnd w:id="472"/>
      <w:bookmarkEnd w:id="473"/>
      <w:bookmarkEnd w:id="474"/>
      <w:bookmarkEnd w:id="475"/>
      <w:bookmarkEnd w:id="476"/>
    </w:p>
    <w:p>
      <w:pPr>
        <w:spacing w:line="360" w:lineRule="auto"/>
        <w:ind w:firstLine="420" w:firstLineChars="200"/>
        <w:rPr>
          <w:rFonts w:hAnsi="宋体"/>
        </w:rPr>
      </w:pPr>
      <w:r>
        <w:t xml:space="preserve">3.3.1 </w:t>
      </w:r>
      <w:r>
        <w:rPr>
          <w:rFonts w:hint="eastAsia" w:hAnsi="宋体" w:cs="宋体"/>
        </w:rPr>
        <w:t>承包人提交项目管理机构及施工现场管理人员安排报告（格式见合同附件</w:t>
      </w:r>
      <w:r>
        <w:rPr>
          <w:rFonts w:hAnsi="宋体"/>
        </w:rPr>
        <w:t>3</w:t>
      </w:r>
      <w:r>
        <w:rPr>
          <w:rFonts w:hint="eastAsia" w:hAnsi="宋体" w:cs="宋体"/>
        </w:rPr>
        <w:t>）的期限：</w:t>
      </w:r>
    </w:p>
    <w:p>
      <w:pPr>
        <w:spacing w:line="360" w:lineRule="auto"/>
      </w:pPr>
      <w:r>
        <w:rPr>
          <w:u w:val="single"/>
        </w:rPr>
        <w:t xml:space="preserve"> </w:t>
      </w:r>
      <w:r>
        <w:rPr>
          <w:rFonts w:ascii="宋体" w:hAnsi="宋体"/>
          <w:u w:val="single"/>
        </w:rPr>
        <w:t>接到开工通知</w:t>
      </w:r>
      <w:r>
        <w:rPr>
          <w:rFonts w:hint="eastAsia" w:ascii="宋体" w:hAnsi="宋体"/>
          <w:u w:val="single"/>
        </w:rPr>
        <w:t>之日起</w:t>
      </w:r>
      <w:r>
        <w:rPr>
          <w:rFonts w:ascii="宋体" w:hAnsi="宋体"/>
          <w:u w:val="single"/>
        </w:rPr>
        <w:t>7天内</w:t>
      </w:r>
      <w:r>
        <w:rPr>
          <w:rFonts w:hint="eastAsia" w:ascii="宋体" w:hAnsi="宋体"/>
          <w:u w:val="single"/>
        </w:rPr>
        <w:t>。</w:t>
      </w:r>
    </w:p>
    <w:p>
      <w:pPr>
        <w:spacing w:line="360" w:lineRule="auto"/>
        <w:ind w:firstLine="420" w:firstLineChars="200"/>
        <w:rPr>
          <w:u w:val="single"/>
        </w:rPr>
      </w:pPr>
      <w:r>
        <w:t xml:space="preserve">3.3.3 </w:t>
      </w:r>
      <w:r>
        <w:rPr>
          <w:rFonts w:hint="eastAsia" w:hAnsi="宋体" w:cs="宋体"/>
        </w:rPr>
        <w:t>承包人无正当理由拒绝撤换主要施工管理人员的违约责任：</w:t>
      </w:r>
      <w:r>
        <w:rPr>
          <w:rFonts w:hint="eastAsia" w:hAnsi="宋体" w:cs="宋体"/>
          <w:u w:val="single"/>
        </w:rPr>
        <w:t>施工期间承包人无正当理由拒绝更换主要施工管理人员，经发现不及时调回的，或虽然批准调换主要施工管理人员而影响施工进度和质量的有关承包人给予罚款。</w:t>
      </w:r>
    </w:p>
    <w:p>
      <w:pPr>
        <w:spacing w:line="360" w:lineRule="auto"/>
        <w:ind w:firstLine="420" w:firstLineChars="200"/>
        <w:rPr>
          <w:u w:val="single"/>
        </w:rPr>
      </w:pPr>
      <w:r>
        <w:t xml:space="preserve">3.3.4 </w:t>
      </w:r>
      <w:r>
        <w:rPr>
          <w:rFonts w:hint="eastAsia" w:hAnsi="宋体" w:cs="宋体"/>
        </w:rPr>
        <w:t>承包人主要施工管理人员离开施工现场的批准要求：</w:t>
      </w:r>
      <w:r>
        <w:rPr>
          <w:u w:val="single"/>
        </w:rPr>
        <w:t xml:space="preserve">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    </w:t>
      </w:r>
      <w:r>
        <w:rPr>
          <w:rFonts w:hint="eastAsia" w:hAnsi="宋体" w:cs="宋体"/>
        </w:rPr>
        <w:t>。</w:t>
      </w:r>
    </w:p>
    <w:p>
      <w:pPr>
        <w:spacing w:line="360" w:lineRule="auto"/>
        <w:ind w:firstLine="420" w:firstLineChars="200"/>
      </w:pPr>
      <w:r>
        <w:t xml:space="preserve">3.3.5 </w:t>
      </w:r>
      <w:r>
        <w:rPr>
          <w:rFonts w:hint="eastAsia" w:hAnsi="宋体" w:cs="宋体"/>
        </w:rPr>
        <w:t>承包人擅自更换主要施工管理人员的违约责任：</w:t>
      </w:r>
      <w:r>
        <w:rPr>
          <w:rFonts w:hint="eastAsia" w:hAnsi="宋体" w:cs="宋体"/>
          <w:u w:val="single"/>
        </w:rPr>
        <w:t>未经业主和监理工程师审查批准, 施工期间承包人调走主要施工技术人员，经发现不及时调回的，罚款金额视情节轻重而定</w:t>
      </w:r>
      <w:r>
        <w:rPr>
          <w:rFonts w:hint="eastAsia" w:hAnsi="宋体" w:cs="宋体"/>
        </w:rPr>
        <w:t>。</w:t>
      </w:r>
    </w:p>
    <w:p>
      <w:pPr>
        <w:spacing w:line="360" w:lineRule="auto"/>
        <w:ind w:firstLine="420" w:firstLineChars="200"/>
        <w:rPr>
          <w:u w:val="single"/>
        </w:rPr>
      </w:pPr>
      <w:r>
        <w:rPr>
          <w:rFonts w:hint="eastAsia" w:hAnsi="宋体" w:cs="宋体"/>
        </w:rPr>
        <w:t>承包人主要施工管理人员擅自离开施工现场的违约责任：</w:t>
      </w:r>
      <w:r>
        <w:rPr>
          <w:rFonts w:hint="eastAsia" w:hAnsi="宋体" w:cs="宋体"/>
          <w:u w:val="single"/>
        </w:rPr>
        <w:t>经发现不及时调回的，罚款金额视情节轻重而定。</w:t>
      </w:r>
    </w:p>
    <w:p>
      <w:pPr>
        <w:pStyle w:val="5"/>
      </w:pPr>
      <w:bookmarkStart w:id="477" w:name="_Toc373227710"/>
      <w:bookmarkStart w:id="478" w:name="_Toc389065276"/>
      <w:bookmarkStart w:id="479" w:name="_Toc373478357"/>
      <w:bookmarkStart w:id="480" w:name="_Toc29894"/>
      <w:bookmarkStart w:id="481" w:name="_Toc407135212"/>
      <w:r>
        <w:t>3</w:t>
      </w:r>
      <w:bookmarkStart w:id="482" w:name="_Toc303539102"/>
      <w:bookmarkStart w:id="483" w:name="_Toc297216151"/>
      <w:bookmarkStart w:id="484" w:name="_Toc296347158"/>
      <w:bookmarkStart w:id="485" w:name="_Toc304295523"/>
      <w:bookmarkStart w:id="486" w:name="_Toc296891199"/>
      <w:bookmarkStart w:id="487" w:name="_Toc297048345"/>
      <w:bookmarkStart w:id="488" w:name="_Toc292559364"/>
      <w:bookmarkStart w:id="489" w:name="_Toc296503159"/>
      <w:bookmarkStart w:id="490" w:name="_Toc296890987"/>
      <w:bookmarkStart w:id="491" w:name="_Toc296944498"/>
      <w:bookmarkStart w:id="492" w:name="_Toc292559869"/>
      <w:bookmarkStart w:id="493" w:name="_Toc297123492"/>
      <w:bookmarkStart w:id="494" w:name="_Toc296346660"/>
      <w:bookmarkStart w:id="495" w:name="_Toc312677988"/>
      <w:bookmarkStart w:id="496" w:name="_Toc297120459"/>
      <w:bookmarkStart w:id="497" w:name="_Toc300934945"/>
      <w:r>
        <w:t xml:space="preserve">.5 </w:t>
      </w:r>
      <w:r>
        <w:rPr>
          <w:rFonts w:hint="eastAsia" w:hAnsi="宋体" w:cs="黑体"/>
        </w:rPr>
        <w:t>分包</w:t>
      </w:r>
      <w:bookmarkEnd w:id="477"/>
      <w:bookmarkEnd w:id="478"/>
      <w:bookmarkEnd w:id="479"/>
      <w:bookmarkEnd w:id="480"/>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360" w:lineRule="auto"/>
        <w:ind w:firstLine="420" w:firstLineChars="200"/>
      </w:pPr>
      <w:r>
        <w:t>3</w:t>
      </w:r>
      <w:bookmarkStart w:id="498" w:name="_Toc296891200"/>
      <w:bookmarkStart w:id="499" w:name="_Toc296347159"/>
      <w:bookmarkStart w:id="500" w:name="_Toc312677989"/>
      <w:bookmarkStart w:id="501" w:name="_Toc296346661"/>
      <w:bookmarkStart w:id="502" w:name="_Toc297216152"/>
      <w:bookmarkStart w:id="503" w:name="_Toc297048346"/>
      <w:bookmarkStart w:id="504" w:name="_Toc296944499"/>
      <w:bookmarkStart w:id="505" w:name="_Toc300934946"/>
      <w:bookmarkStart w:id="506" w:name="_Toc318581158"/>
      <w:bookmarkStart w:id="507" w:name="_Toc296890988"/>
      <w:bookmarkStart w:id="508" w:name="_Toc297123493"/>
      <w:bookmarkStart w:id="509" w:name="_Toc297120460"/>
      <w:bookmarkStart w:id="510" w:name="_Toc296503160"/>
      <w:bookmarkStart w:id="511" w:name="_Toc292559365"/>
      <w:bookmarkStart w:id="512" w:name="_Toc304295524"/>
      <w:bookmarkStart w:id="513" w:name="_Toc292559870"/>
      <w:bookmarkStart w:id="514" w:name="_Toc303539103"/>
      <w:r>
        <w:t xml:space="preserve">.5.1 </w:t>
      </w:r>
      <w:r>
        <w:rPr>
          <w:rFonts w:hint="eastAsia" w:hAnsi="宋体" w:cs="宋体"/>
        </w:rPr>
        <w:t>分包的一般约定</w:t>
      </w:r>
    </w:p>
    <w:p>
      <w:pPr>
        <w:spacing w:line="360" w:lineRule="auto"/>
        <w:ind w:firstLine="420" w:firstLineChars="200"/>
        <w:jc w:val="left"/>
      </w:pPr>
      <w:r>
        <w:rPr>
          <w:rFonts w:hint="eastAsia" w:hAnsi="宋体" w:cs="宋体"/>
        </w:rPr>
        <w:t>禁止分包的工程包括：</w:t>
      </w:r>
      <w:r>
        <w:rPr>
          <w:u w:val="single"/>
        </w:rPr>
        <w:t xml:space="preserve">   </w:t>
      </w:r>
      <w:r>
        <w:rPr>
          <w:rFonts w:hint="eastAsia"/>
          <w:u w:val="single"/>
        </w:rPr>
        <w:t>基础结构工程、主体结构工程</w:t>
      </w:r>
      <w:r>
        <w:rPr>
          <w:u w:val="single"/>
        </w:rPr>
        <w:t xml:space="preserve">      </w:t>
      </w:r>
      <w:r>
        <w:rPr>
          <w:rFonts w:hint="eastAsia" w:hAnsi="宋体" w:cs="宋体"/>
        </w:rPr>
        <w:t>。</w:t>
      </w:r>
    </w:p>
    <w:p>
      <w:pPr>
        <w:spacing w:line="360" w:lineRule="auto"/>
        <w:ind w:firstLine="420" w:firstLineChars="200"/>
        <w:jc w:val="left"/>
        <w:rPr>
          <w:rFonts w:hAnsi="宋体"/>
        </w:rPr>
      </w:pPr>
      <w:r>
        <w:rPr>
          <w:rFonts w:hint="eastAsia" w:hAnsi="宋体" w:cs="宋体"/>
        </w:rPr>
        <w:t>主体结构、关键性工作的范围：</w:t>
      </w:r>
      <w:r>
        <w:rPr>
          <w:u w:val="single"/>
        </w:rPr>
        <w:t xml:space="preserve">   </w:t>
      </w:r>
      <w:r>
        <w:rPr>
          <w:rFonts w:hint="eastAsia"/>
          <w:u w:val="single"/>
        </w:rPr>
        <w:t>基础结构工程、主体结构工程</w:t>
      </w:r>
      <w:r>
        <w:rPr>
          <w:u w:val="single"/>
        </w:rPr>
        <w:t xml:space="preserve">               </w:t>
      </w:r>
      <w:r>
        <w:rPr>
          <w:rFonts w:hint="eastAsia" w:hAnsi="宋体" w:cs="宋体"/>
        </w:rPr>
        <w:t>。</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360" w:lineRule="auto"/>
        <w:ind w:firstLine="420" w:firstLineChars="200"/>
        <w:jc w:val="left"/>
      </w:pPr>
      <w:r>
        <w:t>3</w:t>
      </w:r>
      <w:bookmarkStart w:id="515" w:name="_Toc318581159"/>
      <w:bookmarkStart w:id="516" w:name="_Toc312677990"/>
      <w:r>
        <w:t xml:space="preserve">.5.2 </w:t>
      </w:r>
      <w:r>
        <w:rPr>
          <w:rFonts w:hint="eastAsia" w:hAnsi="宋体" w:cs="宋体"/>
        </w:rPr>
        <w:t>分包的确定</w:t>
      </w:r>
    </w:p>
    <w:p>
      <w:pPr>
        <w:spacing w:line="360" w:lineRule="auto"/>
        <w:ind w:firstLine="420" w:firstLineChars="200"/>
        <w:rPr>
          <w:u w:val="single"/>
        </w:rPr>
      </w:pPr>
      <w:r>
        <w:rPr>
          <w:rFonts w:hint="eastAsia" w:hAnsi="宋体" w:cs="宋体"/>
        </w:rPr>
        <w:t>允许分包的专业工程包括：</w:t>
      </w:r>
      <w:r>
        <w:rPr>
          <w:u w:val="single"/>
        </w:rPr>
        <w:t xml:space="preserve"> </w:t>
      </w:r>
      <w:r>
        <w:rPr>
          <w:rFonts w:hint="eastAsia"/>
          <w:u w:val="single"/>
        </w:rPr>
        <w:t>劳务承包工程及非永久使用于合同标的物的设备、周转材料租赁等</w:t>
      </w:r>
      <w:r>
        <w:rPr>
          <w:u w:val="single"/>
        </w:rPr>
        <w:t xml:space="preserve">    </w:t>
      </w:r>
      <w:r>
        <w:rPr>
          <w:rFonts w:hint="eastAsia" w:hAnsi="宋体" w:cs="宋体"/>
        </w:rPr>
        <w:t>。</w:t>
      </w:r>
    </w:p>
    <w:p>
      <w:pPr>
        <w:spacing w:line="360" w:lineRule="auto"/>
        <w:ind w:firstLine="420" w:firstLineChars="200"/>
      </w:pPr>
      <w:r>
        <w:rPr>
          <w:rFonts w:hint="eastAsia" w:hAnsi="宋体" w:cs="宋体"/>
        </w:rPr>
        <w:t>其他关于分包的约定：</w:t>
      </w:r>
    </w:p>
    <w:p>
      <w:pPr>
        <w:spacing w:line="360" w:lineRule="auto"/>
        <w:ind w:firstLine="420" w:firstLineChars="200"/>
        <w:rPr>
          <w:u w:val="single"/>
        </w:rPr>
      </w:pPr>
      <w:r>
        <w:rPr>
          <w:rFonts w:hint="eastAsia" w:hAnsi="宋体" w:cs="宋体"/>
          <w:u w:val="single"/>
        </w:rPr>
        <w:t>分包人的资格应符合国家现行标准及规范的要求，但分包人应当经过发包人和监理人审批。发包人和监理人有权拒绝</w:t>
      </w:r>
      <w:r>
        <w:rPr>
          <w:rFonts w:hint="eastAsia" w:hAnsi="宋体" w:cs="宋体"/>
        </w:rPr>
        <w:t>。</w:t>
      </w:r>
    </w:p>
    <w:p>
      <w:pPr>
        <w:spacing w:line="360" w:lineRule="auto"/>
        <w:ind w:firstLine="420" w:firstLineChars="200"/>
      </w:pPr>
      <w:r>
        <w:t>3.5.</w:t>
      </w:r>
      <w:r>
        <w:rPr>
          <w:rFonts w:hint="eastAsia"/>
        </w:rPr>
        <w:t>3</w:t>
      </w:r>
      <w:r>
        <w:t xml:space="preserve"> </w:t>
      </w:r>
      <w:r>
        <w:rPr>
          <w:rFonts w:hint="eastAsia" w:hAnsi="宋体" w:cs="宋体"/>
        </w:rPr>
        <w:t>分包合同价款</w:t>
      </w:r>
    </w:p>
    <w:bookmarkEnd w:id="515"/>
    <w:bookmarkEnd w:id="516"/>
    <w:p>
      <w:pPr>
        <w:spacing w:line="360" w:lineRule="auto"/>
        <w:ind w:firstLine="420" w:firstLineChars="200"/>
      </w:pPr>
      <w:bookmarkStart w:id="517" w:name="_Toc373227711"/>
      <w:bookmarkStart w:id="518" w:name="_Toc373478358"/>
      <w:bookmarkStart w:id="519" w:name="_Toc389065277"/>
      <w:r>
        <w:rPr>
          <w:rFonts w:hint="eastAsia" w:hAnsi="宋体" w:cs="宋体"/>
        </w:rPr>
        <w:t>关于分包合同价款支付的约定：</w:t>
      </w:r>
      <w:r>
        <w:rPr>
          <w:rFonts w:hint="eastAsia" w:ascii="宋体" w:hAnsi="宋体"/>
          <w:u w:val="single"/>
        </w:rPr>
        <w:t>由承包人与分包人自行约定</w:t>
      </w:r>
      <w:r>
        <w:rPr>
          <w:rFonts w:hint="eastAsia" w:hAnsi="宋体" w:cs="宋体"/>
          <w:u w:val="single"/>
        </w:rPr>
        <w:t>。</w:t>
      </w:r>
    </w:p>
    <w:p>
      <w:pPr>
        <w:pStyle w:val="5"/>
      </w:pPr>
      <w:bookmarkStart w:id="520" w:name="_Toc407135213"/>
      <w:bookmarkStart w:id="521" w:name="_Toc25652"/>
      <w:r>
        <w:t xml:space="preserve">3.6 </w:t>
      </w:r>
      <w:r>
        <w:rPr>
          <w:rFonts w:hint="eastAsia" w:cs="黑体"/>
        </w:rPr>
        <w:t>工程照管与成品、半成品保护</w:t>
      </w:r>
      <w:bookmarkEnd w:id="517"/>
      <w:bookmarkEnd w:id="518"/>
      <w:bookmarkEnd w:id="519"/>
      <w:bookmarkEnd w:id="520"/>
      <w:bookmarkEnd w:id="521"/>
    </w:p>
    <w:p>
      <w:pPr>
        <w:spacing w:line="360" w:lineRule="auto"/>
        <w:ind w:firstLine="420" w:firstLineChars="200"/>
        <w:rPr>
          <w:kern w:val="0"/>
          <w:u w:val="single"/>
        </w:rPr>
      </w:pPr>
      <w:r>
        <w:rPr>
          <w:rFonts w:hint="eastAsia" w:hAnsi="宋体" w:cs="宋体"/>
          <w:kern w:val="0"/>
        </w:rPr>
        <w:t>承包人负责照管工程及工程相关的材料、工程设备的起始时间：</w:t>
      </w:r>
      <w:r>
        <w:rPr>
          <w:kern w:val="0"/>
          <w:u w:val="single"/>
        </w:rPr>
        <w:t xml:space="preserve">  自发包人向承包人移交施工现场之日起，承包人应负责照管工程及工程相关的材料、工程设备，直到颁发工程接收证书之日止  </w:t>
      </w:r>
      <w:r>
        <w:rPr>
          <w:rFonts w:hint="eastAsia" w:hAnsi="宋体" w:cs="宋体"/>
          <w:kern w:val="0"/>
        </w:rPr>
        <w:t>。</w:t>
      </w:r>
    </w:p>
    <w:p>
      <w:pPr>
        <w:pStyle w:val="5"/>
        <w:rPr>
          <w:rFonts w:hAnsi="宋体" w:cs="黑体"/>
        </w:rPr>
      </w:pPr>
      <w:bookmarkStart w:id="522" w:name="_Toc389065278"/>
      <w:bookmarkStart w:id="523" w:name="_Toc373478359"/>
      <w:bookmarkStart w:id="524" w:name="_Toc373227712"/>
      <w:bookmarkStart w:id="525" w:name="_Toc407135214"/>
      <w:bookmarkStart w:id="526" w:name="_Toc15702"/>
      <w:r>
        <w:t xml:space="preserve">3.7 </w:t>
      </w:r>
      <w:r>
        <w:rPr>
          <w:rFonts w:hint="eastAsia" w:hAnsi="宋体" w:cs="黑体"/>
        </w:rPr>
        <w:t>履约</w:t>
      </w:r>
      <w:bookmarkEnd w:id="522"/>
      <w:bookmarkEnd w:id="523"/>
      <w:bookmarkEnd w:id="524"/>
      <w:r>
        <w:rPr>
          <w:rFonts w:hint="eastAsia" w:hAnsi="宋体" w:cs="黑体"/>
        </w:rPr>
        <w:t>保证金</w:t>
      </w:r>
      <w:bookmarkEnd w:id="525"/>
      <w:bookmarkEnd w:id="526"/>
    </w:p>
    <w:p>
      <w:pPr>
        <w:spacing w:line="360" w:lineRule="auto"/>
        <w:ind w:firstLine="420" w:firstLineChars="200"/>
        <w:jc w:val="left"/>
        <w:rPr>
          <w:color w:val="000000"/>
        </w:rPr>
      </w:pPr>
      <w:bookmarkStart w:id="527" w:name="_Toc373478361"/>
      <w:bookmarkStart w:id="528" w:name="_Toc373227714"/>
      <w:bookmarkStart w:id="529" w:name="_Toc407135216"/>
      <w:bookmarkStart w:id="530" w:name="_Toc25054"/>
      <w:bookmarkStart w:id="531" w:name="_Toc389065280"/>
      <w:r>
        <w:rPr>
          <w:rFonts w:hAnsi="宋体"/>
          <w:color w:val="000000"/>
        </w:rPr>
        <w:t>承包人提供履约担保的形式、金额及期限的：</w:t>
      </w:r>
      <w:r>
        <w:rPr>
          <w:rFonts w:hAnsi="宋体"/>
          <w:color w:val="000000"/>
          <w:u w:val="single"/>
        </w:rPr>
        <w:t>承包人在收到中标通知书后，须在</w:t>
      </w:r>
      <w:r>
        <w:rPr>
          <w:rFonts w:hint="eastAsia"/>
          <w:color w:val="000000"/>
          <w:u w:val="single"/>
        </w:rPr>
        <w:t>30</w:t>
      </w:r>
      <w:r>
        <w:rPr>
          <w:rFonts w:hAnsi="宋体"/>
          <w:color w:val="000000"/>
          <w:u w:val="single"/>
        </w:rPr>
        <w:t>日内向发包人提交合同价款扣除建安劳保费、发包人材料</w:t>
      </w:r>
      <w:r>
        <w:rPr>
          <w:rFonts w:hint="eastAsia" w:hAnsi="宋体"/>
          <w:color w:val="000000"/>
          <w:u w:val="single"/>
        </w:rPr>
        <w:t>设备</w:t>
      </w:r>
      <w:r>
        <w:rPr>
          <w:rFonts w:hAnsi="宋体"/>
          <w:color w:val="000000"/>
          <w:u w:val="single"/>
        </w:rPr>
        <w:t>价款、暂估专业工程、暂列金额后的</w:t>
      </w:r>
      <w:r>
        <w:rPr>
          <w:rFonts w:hint="eastAsia"/>
          <w:color w:val="000000"/>
          <w:u w:val="single"/>
        </w:rPr>
        <w:t>5</w:t>
      </w:r>
      <w:r>
        <w:rPr>
          <w:color w:val="000000"/>
          <w:u w:val="single"/>
        </w:rPr>
        <w:t>%</w:t>
      </w:r>
      <w:r>
        <w:rPr>
          <w:rFonts w:hAnsi="宋体"/>
          <w:color w:val="000000"/>
          <w:u w:val="single"/>
        </w:rPr>
        <w:t>的履约担保</w:t>
      </w:r>
      <w:r>
        <w:rPr>
          <w:rFonts w:hint="eastAsia" w:hAnsi="宋体"/>
          <w:color w:val="000000"/>
          <w:u w:val="single"/>
        </w:rPr>
        <w:t>（格式见合同附件5）</w:t>
      </w:r>
      <w:r>
        <w:rPr>
          <w:rFonts w:hAnsi="宋体"/>
          <w:color w:val="000000"/>
          <w:u w:val="single"/>
        </w:rPr>
        <w:t>。履约担保的有效期应当自本合同生效之日起至发包人签认并由监理人向承包人出具</w:t>
      </w:r>
      <w:r>
        <w:rPr>
          <w:color w:val="000000"/>
          <w:u w:val="single"/>
        </w:rPr>
        <w:t xml:space="preserve"> </w:t>
      </w:r>
      <w:r>
        <w:rPr>
          <w:rFonts w:hAnsi="宋体"/>
          <w:color w:val="000000"/>
          <w:u w:val="single"/>
        </w:rPr>
        <w:t>（竣工证明材料名称）之日止。如果承包人无法获得一份不带具体截止日期的担保，履约担保中应当有</w:t>
      </w:r>
      <w:r>
        <w:rPr>
          <w:color w:val="000000"/>
          <w:u w:val="single"/>
        </w:rPr>
        <w:t>“</w:t>
      </w:r>
      <w:r>
        <w:rPr>
          <w:rFonts w:hAnsi="宋体"/>
          <w:color w:val="000000"/>
          <w:u w:val="single"/>
        </w:rPr>
        <w:t>变更工程竣工日期的，保证期间按照变更后的竣工日期做相应调整</w:t>
      </w:r>
      <w:r>
        <w:rPr>
          <w:color w:val="000000"/>
          <w:u w:val="single"/>
        </w:rPr>
        <w:t>”</w:t>
      </w:r>
      <w:r>
        <w:rPr>
          <w:rFonts w:hAnsi="宋体"/>
          <w:color w:val="000000"/>
          <w:u w:val="single"/>
        </w:rPr>
        <w:t>或类似约定的条款。</w:t>
      </w:r>
    </w:p>
    <w:p>
      <w:pPr>
        <w:spacing w:line="360" w:lineRule="auto"/>
        <w:ind w:firstLine="420" w:firstLineChars="200"/>
        <w:rPr>
          <w:color w:val="000000"/>
          <w:u w:val="single"/>
        </w:rPr>
      </w:pPr>
      <w:r>
        <w:rPr>
          <w:rFonts w:hAnsi="宋体"/>
          <w:color w:val="000000"/>
          <w:u w:val="single"/>
        </w:rPr>
        <w:t>工程竣工验收合格并对验收发现的问题完成整改后的</w:t>
      </w:r>
      <w:r>
        <w:rPr>
          <w:color w:val="000000"/>
          <w:u w:val="single"/>
        </w:rPr>
        <w:t>7</w:t>
      </w:r>
      <w:r>
        <w:rPr>
          <w:rFonts w:hAnsi="宋体"/>
          <w:color w:val="000000"/>
          <w:u w:val="single"/>
        </w:rPr>
        <w:t>个日历天内，</w:t>
      </w:r>
      <w:r>
        <w:rPr>
          <w:rFonts w:hint="eastAsia" w:hAnsi="宋体"/>
          <w:color w:val="000000"/>
          <w:u w:val="single"/>
        </w:rPr>
        <w:t>发包人</w:t>
      </w:r>
      <w:r>
        <w:rPr>
          <w:rFonts w:hAnsi="宋体"/>
          <w:color w:val="000000"/>
          <w:u w:val="single"/>
        </w:rPr>
        <w:t>支付履约</w:t>
      </w:r>
      <w:r>
        <w:rPr>
          <w:rFonts w:hint="eastAsia" w:hAnsi="宋体"/>
          <w:color w:val="000000"/>
          <w:u w:val="single"/>
        </w:rPr>
        <w:t>保证</w:t>
      </w:r>
      <w:r>
        <w:rPr>
          <w:rFonts w:hAnsi="宋体"/>
          <w:color w:val="000000"/>
          <w:u w:val="single"/>
        </w:rPr>
        <w:t>金的</w:t>
      </w:r>
      <w:r>
        <w:rPr>
          <w:color w:val="000000"/>
          <w:u w:val="single"/>
        </w:rPr>
        <w:t>50%</w:t>
      </w:r>
      <w:r>
        <w:rPr>
          <w:rFonts w:hAnsi="宋体"/>
          <w:color w:val="000000"/>
          <w:u w:val="single"/>
        </w:rPr>
        <w:t>；承包人向发包人完成（施工）竣工资料移交手续后，可向发包人申请退还剩余履约保证金，发包人应在收到申请之日起</w:t>
      </w:r>
      <w:r>
        <w:rPr>
          <w:color w:val="000000"/>
          <w:u w:val="single"/>
        </w:rPr>
        <w:t>28</w:t>
      </w:r>
      <w:r>
        <w:rPr>
          <w:rFonts w:hAnsi="宋体"/>
          <w:color w:val="000000"/>
          <w:u w:val="single"/>
        </w:rPr>
        <w:t>个日历天内扣减承包人赔偿金和其他应从承包人扣回的款项后，将履约</w:t>
      </w:r>
      <w:r>
        <w:rPr>
          <w:rFonts w:hint="eastAsia" w:hAnsi="宋体"/>
          <w:color w:val="000000"/>
          <w:u w:val="single"/>
        </w:rPr>
        <w:t>保证</w:t>
      </w:r>
      <w:r>
        <w:rPr>
          <w:rFonts w:hAnsi="宋体"/>
          <w:color w:val="000000"/>
          <w:u w:val="single"/>
        </w:rPr>
        <w:t>金的余额退还给承包人。</w:t>
      </w:r>
    </w:p>
    <w:p>
      <w:pPr>
        <w:spacing w:line="360" w:lineRule="auto"/>
        <w:ind w:firstLine="420" w:firstLineChars="200"/>
        <w:rPr>
          <w:rFonts w:hAnsi="宋体"/>
          <w:color w:val="000000"/>
          <w:u w:val="single"/>
        </w:rPr>
      </w:pPr>
      <w:r>
        <w:rPr>
          <w:rFonts w:hAnsi="宋体"/>
          <w:color w:val="000000"/>
          <w:u w:val="single"/>
        </w:rPr>
        <w:t>承包人在中标后</w:t>
      </w:r>
      <w:r>
        <w:rPr>
          <w:color w:val="000000"/>
          <w:u w:val="single"/>
        </w:rPr>
        <w:t>7</w:t>
      </w:r>
      <w:r>
        <w:rPr>
          <w:rFonts w:hAnsi="宋体"/>
          <w:color w:val="000000"/>
          <w:u w:val="single"/>
        </w:rPr>
        <w:t>个工作日内，按</w:t>
      </w:r>
      <w:r>
        <w:rPr>
          <w:rFonts w:hint="eastAsia" w:hAnsi="宋体"/>
          <w:color w:val="000000"/>
          <w:u w:val="single"/>
        </w:rPr>
        <w:t>陆川县住房城乡</w:t>
      </w:r>
      <w:r>
        <w:rPr>
          <w:rFonts w:hAnsi="宋体"/>
          <w:color w:val="000000"/>
          <w:u w:val="single"/>
        </w:rPr>
        <w:t>建设行政主管部门规定将农民工工资保障金存入帐户。工程竣工验收结算经审定后，按照规定程序，将农民工工资保障金没有使用或剩余的金额退还给承包人。</w:t>
      </w:r>
    </w:p>
    <w:p>
      <w:pPr>
        <w:pStyle w:val="5"/>
      </w:pPr>
      <w:r>
        <w:t xml:space="preserve">4.1 </w:t>
      </w:r>
      <w:r>
        <w:rPr>
          <w:rFonts w:hint="eastAsia" w:cs="黑体"/>
        </w:rPr>
        <w:t>监理人的一般规定</w:t>
      </w:r>
      <w:bookmarkEnd w:id="527"/>
      <w:bookmarkEnd w:id="528"/>
      <w:bookmarkEnd w:id="529"/>
      <w:bookmarkEnd w:id="530"/>
      <w:bookmarkEnd w:id="531"/>
    </w:p>
    <w:p>
      <w:pPr>
        <w:spacing w:line="360" w:lineRule="auto"/>
        <w:ind w:firstLine="420" w:firstLineChars="200"/>
        <w:jc w:val="left"/>
      </w:pPr>
      <w:r>
        <w:rPr>
          <w:rFonts w:hint="eastAsia" w:hAnsi="宋体" w:cs="宋体"/>
        </w:rPr>
        <w:t>关于监理人的监理内容：</w:t>
      </w:r>
      <w:r>
        <w:rPr>
          <w:rFonts w:hint="eastAsia" w:ascii="宋体" w:hAnsi="宋体"/>
          <w:u w:val="single"/>
        </w:rPr>
        <w:t>监督、管理、协调、服务，对施工质量、进度、安全、投资进行全面控制，具体详见监理合同</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关于监理人的监理权限：</w:t>
      </w:r>
      <w:r>
        <w:rPr>
          <w:u w:val="single"/>
        </w:rPr>
        <w:t xml:space="preserve"> 监理人应当根据发包人授权及法律规定，代表发包人对工程施工相关事项进行检查、查验、审核、验收，并签发相关指示，但监理人无权修改合同，且无权减轻或免除合同约定的承包人的任何责任与义务  </w:t>
      </w:r>
      <w:r>
        <w:rPr>
          <w:rFonts w:hint="eastAsia" w:hAnsi="宋体" w:cs="宋体"/>
        </w:rPr>
        <w:t>。</w:t>
      </w:r>
      <w:r>
        <w:t xml:space="preserve"> </w:t>
      </w:r>
    </w:p>
    <w:p>
      <w:pPr>
        <w:spacing w:line="360" w:lineRule="auto"/>
        <w:ind w:firstLine="420" w:firstLineChars="200"/>
      </w:pPr>
      <w:r>
        <w:rPr>
          <w:rFonts w:hint="eastAsia" w:hAnsi="宋体" w:cs="宋体"/>
        </w:rPr>
        <w:t>关于监理人在施工现场的办公场所、生活场所的提供和费用承担的约定：</w:t>
      </w:r>
      <w:r>
        <w:rPr>
          <w:u w:val="single"/>
        </w:rPr>
        <w:t xml:space="preserve"> 监理人在施工现场的办公场所、生活场所由承包人提供，所发生的费用由发包人承担  </w:t>
      </w:r>
      <w:r>
        <w:rPr>
          <w:rFonts w:hint="eastAsia" w:hAnsi="宋体" w:cs="宋体"/>
        </w:rPr>
        <w:t>。</w:t>
      </w:r>
    </w:p>
    <w:p>
      <w:pPr>
        <w:pStyle w:val="5"/>
      </w:pPr>
      <w:bookmarkStart w:id="532" w:name="_Toc373227715"/>
      <w:bookmarkStart w:id="533" w:name="_Toc389065281"/>
      <w:bookmarkStart w:id="534" w:name="_Toc407135217"/>
      <w:bookmarkStart w:id="535" w:name="_Toc373478362"/>
      <w:bookmarkStart w:id="536" w:name="_Toc19648"/>
      <w:r>
        <w:t xml:space="preserve">4.2 </w:t>
      </w:r>
      <w:r>
        <w:rPr>
          <w:rFonts w:hint="eastAsia" w:hAnsi="宋体" w:cs="黑体"/>
        </w:rPr>
        <w:t>监理人员</w:t>
      </w:r>
      <w:bookmarkEnd w:id="532"/>
      <w:bookmarkEnd w:id="533"/>
      <w:bookmarkEnd w:id="534"/>
      <w:bookmarkEnd w:id="535"/>
      <w:bookmarkEnd w:id="536"/>
    </w:p>
    <w:p>
      <w:pPr>
        <w:spacing w:line="360" w:lineRule="auto"/>
        <w:ind w:firstLine="420" w:firstLineChars="200"/>
      </w:pPr>
      <w:r>
        <w:rPr>
          <w:rFonts w:hint="eastAsia" w:hAnsi="宋体" w:cs="宋体"/>
        </w:rPr>
        <w:t>总监理工程师：</w:t>
      </w:r>
    </w:p>
    <w:p>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rPr>
          <w:rFonts w:hAnsi="宋体"/>
        </w:rPr>
      </w:pPr>
      <w:r>
        <w:rPr>
          <w:rFonts w:hAnsi="宋体"/>
        </w:rPr>
        <w:t>监理工程师执业资格证书号：</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int="eastAsia" w:hAnsi="宋体"/>
        </w:rPr>
        <w:t>广西建筑市场诚信卡卡号：</w:t>
      </w:r>
      <w:r>
        <w:rPr>
          <w:rFonts w:hint="eastAsia" w:hAnsi="宋体"/>
          <w:u w:val="single"/>
        </w:rPr>
        <w:t xml:space="preserve">                 </w:t>
      </w:r>
      <w:r>
        <w:rPr>
          <w:rFonts w:hint="eastAsia" w:hAnsi="宋体"/>
        </w:rPr>
        <w:t>；</w:t>
      </w:r>
    </w:p>
    <w:p>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spacing w:line="360" w:lineRule="auto"/>
        <w:ind w:firstLine="420" w:firstLineChars="200"/>
      </w:pPr>
      <w:r>
        <w:rPr>
          <w:rFonts w:hAnsi="宋体"/>
        </w:rPr>
        <w:t>关于监理人的其他约定：</w:t>
      </w:r>
      <w:r>
        <w:rPr>
          <w:rFonts w:hAnsi="宋体"/>
          <w:u w:val="single"/>
        </w:rPr>
        <w:t></w:t>
      </w:r>
      <w:r>
        <w:rPr>
          <w:rFonts w:hint="eastAsia" w:hAnsi="宋体"/>
          <w:u w:val="single"/>
        </w:rPr>
        <w:t>/</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pPr>
        <w:pStyle w:val="5"/>
      </w:pPr>
      <w:bookmarkStart w:id="537" w:name="_Toc389065282"/>
      <w:bookmarkStart w:id="538" w:name="_Toc28794"/>
      <w:bookmarkStart w:id="539" w:name="_Toc373227716"/>
      <w:bookmarkStart w:id="540" w:name="_Toc407135218"/>
      <w:bookmarkStart w:id="541" w:name="_Toc373478363"/>
      <w:r>
        <w:t xml:space="preserve">4.4 </w:t>
      </w:r>
      <w:r>
        <w:rPr>
          <w:rFonts w:hint="eastAsia" w:hAnsi="宋体" w:cs="黑体"/>
        </w:rPr>
        <w:t>商定或确定</w:t>
      </w:r>
      <w:bookmarkEnd w:id="537"/>
      <w:bookmarkEnd w:id="538"/>
      <w:bookmarkEnd w:id="539"/>
      <w:bookmarkEnd w:id="540"/>
      <w:bookmarkEnd w:id="541"/>
    </w:p>
    <w:p>
      <w:pPr>
        <w:spacing w:line="360" w:lineRule="auto"/>
        <w:ind w:firstLine="420" w:firstLineChars="200"/>
      </w:pPr>
      <w:bookmarkStart w:id="542" w:name="_Toc267251418"/>
      <w:r>
        <w:rPr>
          <w:rFonts w:hint="eastAsia" w:hAnsi="宋体" w:cs="宋体"/>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w:t>
      </w:r>
      <w:r>
        <w:rPr>
          <w:u w:val="single"/>
        </w:rPr>
        <w:t xml:space="preserve">  </w:t>
      </w:r>
      <w:r>
        <w:rPr>
          <w:rFonts w:hint="eastAsia"/>
          <w:u w:val="single"/>
        </w:rPr>
        <w:t>按通用合同条款第4.4条执行</w:t>
      </w:r>
      <w:r>
        <w:rPr>
          <w:u w:val="single"/>
        </w:rPr>
        <w:t xml:space="preserve">         </w:t>
      </w:r>
      <w:r>
        <w:rPr>
          <w:rFonts w:hint="eastAsia" w:hAnsi="宋体" w:cs="宋体"/>
        </w:rPr>
        <w:t>；</w:t>
      </w:r>
    </w:p>
    <w:p>
      <w:pPr>
        <w:pStyle w:val="4"/>
      </w:pPr>
      <w:bookmarkStart w:id="543" w:name="_Toc389065283"/>
      <w:bookmarkStart w:id="544" w:name="_Toc1878"/>
      <w:bookmarkStart w:id="545" w:name="_Toc351203637"/>
      <w:bookmarkStart w:id="546" w:name="_Toc407135219"/>
      <w:bookmarkStart w:id="547" w:name="_Toc373227717"/>
      <w:bookmarkStart w:id="548" w:name="_Toc373478364"/>
      <w:r>
        <w:t>5</w:t>
      </w:r>
      <w:bookmarkEnd w:id="542"/>
      <w:bookmarkStart w:id="549" w:name="_Toc296891203"/>
      <w:bookmarkStart w:id="550" w:name="_Toc296346664"/>
      <w:bookmarkStart w:id="551" w:name="_Toc296503163"/>
      <w:bookmarkStart w:id="552" w:name="_Toc292559367"/>
      <w:bookmarkStart w:id="553" w:name="_Toc296890991"/>
      <w:bookmarkStart w:id="554" w:name="_Toc296944502"/>
      <w:bookmarkStart w:id="555" w:name="_Toc296347162"/>
      <w:bookmarkStart w:id="556" w:name="_Toc297048349"/>
      <w:bookmarkStart w:id="557" w:name="_Toc292559872"/>
      <w:bookmarkStart w:id="558" w:name="_Toc297120463"/>
      <w:r>
        <w:t xml:space="preserve">. </w:t>
      </w:r>
      <w:r>
        <w:rPr>
          <w:rFonts w:hint="eastAsia" w:hAnsi="宋体" w:cs="黑体"/>
        </w:rPr>
        <w:t>工程质量</w:t>
      </w:r>
      <w:bookmarkEnd w:id="543"/>
      <w:bookmarkEnd w:id="544"/>
      <w:bookmarkEnd w:id="545"/>
      <w:bookmarkEnd w:id="546"/>
      <w:bookmarkEnd w:id="547"/>
      <w:bookmarkEnd w:id="548"/>
    </w:p>
    <w:p>
      <w:pPr>
        <w:pStyle w:val="5"/>
      </w:pPr>
      <w:bookmarkStart w:id="559" w:name="_Toc407135220"/>
      <w:bookmarkStart w:id="560" w:name="_Toc389065284"/>
      <w:bookmarkStart w:id="561" w:name="_Toc373227718"/>
      <w:bookmarkStart w:id="562" w:name="_Toc28436"/>
      <w:bookmarkStart w:id="563" w:name="_Toc373478365"/>
      <w:r>
        <w:t xml:space="preserve">5.1 </w:t>
      </w:r>
      <w:r>
        <w:rPr>
          <w:rFonts w:hint="eastAsia" w:hAnsi="宋体" w:cs="黑体"/>
        </w:rPr>
        <w:t>质量要求</w:t>
      </w:r>
      <w:bookmarkEnd w:id="559"/>
      <w:bookmarkEnd w:id="560"/>
      <w:bookmarkEnd w:id="561"/>
      <w:bookmarkEnd w:id="562"/>
      <w:bookmarkEnd w:id="563"/>
    </w:p>
    <w:p>
      <w:pPr>
        <w:spacing w:line="360" w:lineRule="auto"/>
        <w:ind w:firstLine="420" w:firstLineChars="200"/>
        <w:jc w:val="left"/>
        <w:rPr>
          <w:u w:val="single"/>
        </w:rPr>
      </w:pPr>
      <w:r>
        <w:t>5</w:t>
      </w:r>
      <w:bookmarkStart w:id="564" w:name="_Toc312677997"/>
      <w:bookmarkStart w:id="565" w:name="_Toc304295527"/>
      <w:bookmarkStart w:id="566" w:name="_Toc303539106"/>
      <w:bookmarkStart w:id="567" w:name="_Toc300934949"/>
      <w:bookmarkStart w:id="568" w:name="_Toc297123496"/>
      <w:bookmarkStart w:id="569" w:name="_Toc297216155"/>
      <w:bookmarkStart w:id="570" w:name="_Toc318581164"/>
      <w:r>
        <w:t xml:space="preserve">.1.1 </w:t>
      </w:r>
      <w:r>
        <w:rPr>
          <w:rFonts w:hint="eastAsia" w:hAnsi="宋体" w:cs="宋体"/>
        </w:rPr>
        <w:t>特殊质量标准和要求：</w:t>
      </w:r>
      <w:r>
        <w:rPr>
          <w:rFonts w:ascii="宋体" w:hAnsi="宋体"/>
          <w:u w:val="single"/>
        </w:rPr>
        <w:t>工程质量标准必须符合现行国家有关工程施工质量验收规范和标准的要求</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关于工程奖项的约定：</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t xml:space="preserve">5.3 </w:t>
      </w:r>
      <w:r>
        <w:rPr>
          <w:rFonts w:hint="eastAsia" w:hAnsi="宋体" w:cs="宋体"/>
        </w:rPr>
        <w:t>隐蔽工程检查</w:t>
      </w:r>
    </w:p>
    <w:p>
      <w:pPr>
        <w:spacing w:line="360" w:lineRule="auto"/>
        <w:ind w:firstLine="420" w:firstLineChars="200"/>
        <w:jc w:val="left"/>
        <w:rPr>
          <w:u w:val="single"/>
        </w:rPr>
      </w:pPr>
      <w:r>
        <w:t>5.3.2</w:t>
      </w:r>
      <w:r>
        <w:rPr>
          <w:rFonts w:hint="eastAsia" w:hAnsi="宋体" w:cs="宋体"/>
        </w:rPr>
        <w:t>承包人提前通知监理人隐蔽工程检查的期限的约定：工程隐蔽或中间验收前</w:t>
      </w:r>
      <w:r>
        <w:t>12</w:t>
      </w:r>
      <w:r>
        <w:rPr>
          <w:rFonts w:hint="eastAsia" w:hAnsi="宋体" w:cs="宋体"/>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pPr>
      <w:r>
        <w:rPr>
          <w:rFonts w:hint="eastAsia" w:hAnsi="宋体" w:cs="宋体"/>
        </w:rPr>
        <w:t>监理人不能按时进行检查时，应提前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pPr>
        <w:spacing w:line="360" w:lineRule="auto"/>
        <w:ind w:firstLine="420" w:firstLineChars="200"/>
        <w:jc w:val="left"/>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pPr>
        <w:pStyle w:val="4"/>
      </w:pPr>
      <w:bookmarkStart w:id="571" w:name="_Toc373478366"/>
      <w:bookmarkStart w:id="572" w:name="_Toc351203638"/>
      <w:bookmarkStart w:id="573" w:name="_Toc407135221"/>
      <w:bookmarkStart w:id="574" w:name="_Toc23444"/>
      <w:bookmarkStart w:id="575" w:name="_Toc373227719"/>
      <w:bookmarkStart w:id="576" w:name="_Toc389065285"/>
      <w:r>
        <w:t xml:space="preserve">6. </w:t>
      </w:r>
      <w:r>
        <w:rPr>
          <w:rFonts w:hint="eastAsia" w:cs="黑体"/>
        </w:rPr>
        <w:t>安全文明施工与环境保护</w:t>
      </w:r>
      <w:bookmarkEnd w:id="571"/>
      <w:bookmarkEnd w:id="572"/>
      <w:bookmarkEnd w:id="573"/>
      <w:bookmarkEnd w:id="574"/>
      <w:bookmarkEnd w:id="575"/>
      <w:bookmarkEnd w:id="576"/>
    </w:p>
    <w:p>
      <w:pPr>
        <w:pStyle w:val="5"/>
      </w:pPr>
      <w:bookmarkStart w:id="577" w:name="_Toc389065286"/>
      <w:bookmarkStart w:id="578" w:name="_Toc373478367"/>
      <w:bookmarkStart w:id="579" w:name="_Toc407135222"/>
      <w:bookmarkStart w:id="580" w:name="_Toc28891"/>
      <w:bookmarkStart w:id="581" w:name="_Toc373227720"/>
      <w:r>
        <w:t xml:space="preserve">6.1 </w:t>
      </w:r>
      <w:r>
        <w:rPr>
          <w:rFonts w:hint="eastAsia" w:cs="黑体"/>
        </w:rPr>
        <w:t>安全文明施工</w:t>
      </w:r>
      <w:bookmarkEnd w:id="577"/>
      <w:bookmarkEnd w:id="578"/>
      <w:bookmarkEnd w:id="579"/>
      <w:bookmarkEnd w:id="580"/>
      <w:bookmarkEnd w:id="581"/>
    </w:p>
    <w:p>
      <w:pPr>
        <w:spacing w:line="360" w:lineRule="auto"/>
        <w:ind w:firstLine="420" w:firstLineChars="200"/>
        <w:jc w:val="left"/>
        <w:rPr>
          <w:rFonts w:hAnsi="宋体"/>
        </w:rPr>
      </w:pPr>
      <w:r>
        <w:t xml:space="preserve">6.1.1 </w:t>
      </w:r>
      <w:r>
        <w:rPr>
          <w:rFonts w:hint="eastAsia" w:hAnsi="宋体" w:cs="宋体"/>
        </w:rPr>
        <w:t>项目安全生产的达标目标及相应事项的约定：</w:t>
      </w:r>
      <w:r>
        <w:rPr>
          <w:u w:val="single"/>
        </w:rPr>
        <w:t xml:space="preserve">  </w:t>
      </w:r>
      <w:r>
        <w:rPr>
          <w:rFonts w:ascii="宋体" w:hAnsi="宋体"/>
          <w:u w:val="single"/>
        </w:rPr>
        <w:t>承包人应按照法律规定进行施工，开工前做好安全技术交底工作，施工过程中做好各项安全防护措施</w:t>
      </w:r>
      <w:r>
        <w:rPr>
          <w:rFonts w:hint="eastAsia" w:ascii="宋体" w:hAnsi="宋体"/>
          <w:u w:val="single"/>
        </w:rPr>
        <w:t>,尽量做到零事故</w:t>
      </w:r>
      <w:r>
        <w:rPr>
          <w:u w:val="single"/>
        </w:rPr>
        <w:t xml:space="preserve">  </w:t>
      </w:r>
      <w:r>
        <w:rPr>
          <w:rFonts w:hint="eastAsia" w:hAnsi="宋体" w:cs="宋体"/>
        </w:rPr>
        <w:t>。</w:t>
      </w:r>
    </w:p>
    <w:p>
      <w:pPr>
        <w:spacing w:line="360" w:lineRule="auto"/>
        <w:ind w:firstLine="420" w:firstLineChars="200"/>
        <w:jc w:val="left"/>
        <w:rPr>
          <w:u w:val="single"/>
        </w:rPr>
      </w:pPr>
      <w:r>
        <w:t xml:space="preserve">6.1.4 </w:t>
      </w:r>
      <w:r>
        <w:rPr>
          <w:rFonts w:hint="eastAsia" w:hAnsi="宋体" w:cs="宋体"/>
        </w:rPr>
        <w:t>关于治安保卫的特别约定：</w:t>
      </w:r>
      <w:r>
        <w:rPr>
          <w:rFonts w:hint="eastAsia" w:hAnsi="宋体" w:cs="宋体"/>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pPr>
      <w:r>
        <w:rPr>
          <w:rFonts w:hint="eastAsia" w:hAnsi="宋体" w:cs="宋体"/>
        </w:rPr>
        <w:t>关于编制施工场地治安管理计划的约定：</w:t>
      </w:r>
      <w:r>
        <w:rPr>
          <w:u w:val="single"/>
        </w:rPr>
        <w:t xml:space="preserve">  发包人和承包人应在工程开工后7天内共同编制施工场地治安管理计划，并制定应对突发治安事件的紧急预案  </w:t>
      </w:r>
      <w:r>
        <w:rPr>
          <w:rFonts w:hint="eastAsia" w:hAnsi="宋体" w:cs="宋体"/>
        </w:rPr>
        <w:t>。</w:t>
      </w:r>
    </w:p>
    <w:p>
      <w:pPr>
        <w:spacing w:line="360" w:lineRule="auto"/>
        <w:ind w:firstLine="420" w:firstLineChars="200"/>
        <w:jc w:val="left"/>
      </w:pPr>
      <w:r>
        <w:t xml:space="preserve">6.1.5 </w:t>
      </w:r>
      <w:r>
        <w:rPr>
          <w:rFonts w:hint="eastAsia" w:hAnsi="宋体" w:cs="宋体"/>
        </w:rPr>
        <w:t>文明施工</w:t>
      </w:r>
    </w:p>
    <w:p>
      <w:pPr>
        <w:spacing w:line="360" w:lineRule="auto"/>
        <w:jc w:val="left"/>
      </w:pPr>
      <w:r>
        <w:rPr>
          <w:rFonts w:hint="eastAsia" w:hAnsi="宋体" w:cs="宋体"/>
        </w:rPr>
        <w:t>合同当事人对文明施工的要求：</w:t>
      </w:r>
      <w:r>
        <w:rPr>
          <w:u w:val="single"/>
        </w:rPr>
        <w:t xml:space="preserve">  承包人在工程施工期间，应当采取措施保持施工现场平整，物料堆放整齐   </w:t>
      </w:r>
      <w:r>
        <w:rPr>
          <w:rFonts w:hint="eastAsia" w:cs="宋体"/>
        </w:rPr>
        <w:t>。</w:t>
      </w:r>
    </w:p>
    <w:p>
      <w:pPr>
        <w:spacing w:line="360" w:lineRule="auto"/>
        <w:ind w:firstLine="420" w:firstLineChars="200"/>
        <w:jc w:val="left"/>
        <w:rPr>
          <w:rFonts w:hAnsi="宋体"/>
        </w:rPr>
      </w:pPr>
      <w:r>
        <w:t xml:space="preserve">6.1.6 </w:t>
      </w:r>
      <w:r>
        <w:rPr>
          <w:rFonts w:hint="eastAsia" w:hAnsi="宋体" w:cs="宋体"/>
        </w:rPr>
        <w:t>关于安全文明施工费支付比例和支付期限的约定：</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1</w:t>
      </w:r>
      <w:r>
        <w:rPr>
          <w:rFonts w:hint="eastAsia" w:hAnsi="宋体" w:cs="宋体"/>
          <w:kern w:val="0"/>
        </w:rPr>
        <w:t>）本合同价款已包含安全文明施工费</w:t>
      </w:r>
      <w:r>
        <w:rPr>
          <w:rFonts w:hAnsi="宋体"/>
          <w:kern w:val="0"/>
          <w:u w:val="single"/>
        </w:rPr>
        <w:t xml:space="preserve">           </w:t>
      </w:r>
      <w:r>
        <w:rPr>
          <w:rFonts w:hint="eastAsia" w:hAnsi="宋体" w:cs="宋体"/>
          <w:kern w:val="0"/>
        </w:rPr>
        <w:t>元。</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2</w:t>
      </w:r>
      <w:r>
        <w:rPr>
          <w:rFonts w:hint="eastAsia" w:hAnsi="宋体" w:cs="宋体"/>
          <w:kern w:val="0"/>
        </w:rPr>
        <w:t>）使用要求：专款专用。具体按</w:t>
      </w:r>
      <w:r>
        <w:rPr>
          <w:rFonts w:hint="eastAsia" w:hAnsi="宋体" w:cs="宋体"/>
          <w:kern w:val="0"/>
          <w:u w:val="single"/>
        </w:rPr>
        <w:t>《广西壮族自治区建设工程安全文明施工费使用管理细则》（桂建质〔</w:t>
      </w:r>
      <w:r>
        <w:rPr>
          <w:rFonts w:hAnsi="宋体"/>
          <w:kern w:val="0"/>
          <w:u w:val="single"/>
        </w:rPr>
        <w:t>2015</w:t>
      </w:r>
      <w:r>
        <w:rPr>
          <w:rFonts w:hint="eastAsia" w:hAnsi="宋体" w:cs="宋体"/>
          <w:kern w:val="0"/>
          <w:u w:val="single"/>
        </w:rPr>
        <w:t>〕</w:t>
      </w:r>
      <w:r>
        <w:rPr>
          <w:rFonts w:hAnsi="宋体"/>
          <w:kern w:val="0"/>
          <w:u w:val="single"/>
        </w:rPr>
        <w:t>16</w:t>
      </w:r>
      <w:r>
        <w:rPr>
          <w:rFonts w:hint="eastAsia" w:hAnsi="宋体" w:cs="宋体"/>
          <w:kern w:val="0"/>
          <w:u w:val="single"/>
        </w:rPr>
        <w:t>号）</w:t>
      </w:r>
      <w:r>
        <w:rPr>
          <w:rFonts w:hint="eastAsia" w:hAnsi="宋体" w:cs="宋体"/>
          <w:kern w:val="0"/>
        </w:rPr>
        <w:t>和</w:t>
      </w:r>
      <w:r>
        <w:rPr>
          <w:rFonts w:hAnsi="宋体"/>
          <w:kern w:val="0"/>
          <w:u w:val="single"/>
        </w:rPr>
        <w:t xml:space="preserve">  </w:t>
      </w:r>
      <w:r>
        <w:rPr>
          <w:rFonts w:hint="eastAsia" w:hAnsi="宋体"/>
          <w:kern w:val="0"/>
          <w:u w:val="single"/>
        </w:rPr>
        <w:t>玉林</w:t>
      </w:r>
      <w:r>
        <w:rPr>
          <w:rFonts w:hAnsi="宋体"/>
          <w:kern w:val="0"/>
          <w:u w:val="single"/>
        </w:rPr>
        <w:t xml:space="preserve"> </w:t>
      </w:r>
      <w:r>
        <w:rPr>
          <w:rFonts w:hint="eastAsia" w:hAnsi="宋体" w:cs="宋体"/>
          <w:kern w:val="0"/>
        </w:rPr>
        <w:t>市相关规定执行。</w:t>
      </w:r>
    </w:p>
    <w:p>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3</w:t>
      </w:r>
      <w:r>
        <w:rPr>
          <w:rFonts w:hint="eastAsia" w:hAnsi="宋体" w:cs="宋体"/>
          <w:kern w:val="0"/>
        </w:rPr>
        <w:t>）支付约定：</w:t>
      </w:r>
      <w:r>
        <w:rPr>
          <w:rFonts w:hint="eastAsia" w:cs="宋体"/>
          <w:kern w:val="0"/>
        </w:rPr>
        <w:t>：在本合同签订后</w:t>
      </w:r>
      <w:r>
        <w:rPr>
          <w:kern w:val="0"/>
          <w:u w:val="single"/>
        </w:rPr>
        <w:t xml:space="preserve">  </w:t>
      </w:r>
      <w:r>
        <w:rPr>
          <w:rFonts w:hint="eastAsia"/>
          <w:kern w:val="0"/>
          <w:u w:val="single"/>
        </w:rPr>
        <w:t>7</w:t>
      </w:r>
      <w:r>
        <w:rPr>
          <w:kern w:val="0"/>
          <w:u w:val="single"/>
        </w:rPr>
        <w:t xml:space="preserve">  </w:t>
      </w:r>
      <w:r>
        <w:rPr>
          <w:rFonts w:hint="eastAsia" w:cs="宋体"/>
          <w:kern w:val="0"/>
        </w:rPr>
        <w:t>个工作日内，预付安全文明施工费总额的</w:t>
      </w:r>
      <w:r>
        <w:rPr>
          <w:kern w:val="0"/>
        </w:rPr>
        <w:t xml:space="preserve">     </w:t>
      </w:r>
      <w:r>
        <w:rPr>
          <w:rFonts w:hint="eastAsia" w:cs="宋体"/>
          <w:kern w:val="0"/>
        </w:rPr>
        <w:t>（</w:t>
      </w:r>
      <w:r>
        <w:rPr>
          <w:kern w:val="0"/>
        </w:rPr>
        <w:t>30-50 %</w:t>
      </w:r>
      <w:r>
        <w:rPr>
          <w:rFonts w:hint="eastAsia" w:cs="宋体"/>
          <w:kern w:val="0"/>
        </w:rPr>
        <w:t>），其余部分与进度款同期支付</w:t>
      </w:r>
      <w:r>
        <w:rPr>
          <w:rFonts w:hint="eastAsia" w:hAnsi="宋体" w:cs="宋体"/>
          <w:kern w:val="0"/>
        </w:rPr>
        <w:t>。</w:t>
      </w:r>
    </w:p>
    <w:p>
      <w:pPr>
        <w:pStyle w:val="5"/>
      </w:pPr>
      <w:bookmarkStart w:id="582" w:name="_Toc407135223"/>
      <w:bookmarkStart w:id="583" w:name="_Toc389065287"/>
      <w:bookmarkStart w:id="584" w:name="_Toc373227721"/>
      <w:bookmarkStart w:id="585" w:name="_Toc373478368"/>
      <w:bookmarkStart w:id="586" w:name="_Toc3812"/>
      <w:r>
        <w:t xml:space="preserve">6.3 </w:t>
      </w:r>
      <w:r>
        <w:rPr>
          <w:rFonts w:hint="eastAsia" w:hAnsi="宋体" w:cs="黑体"/>
        </w:rPr>
        <w:t>环境保护</w:t>
      </w:r>
      <w:bookmarkEnd w:id="582"/>
      <w:bookmarkEnd w:id="583"/>
      <w:bookmarkEnd w:id="584"/>
      <w:bookmarkEnd w:id="585"/>
      <w:bookmarkEnd w:id="586"/>
    </w:p>
    <w:p>
      <w:pPr>
        <w:spacing w:line="360" w:lineRule="auto"/>
        <w:ind w:firstLine="420" w:firstLineChars="200"/>
        <w:jc w:val="left"/>
        <w:rPr>
          <w:color w:val="000000" w:themeColor="text1"/>
          <w:u w:val="single"/>
        </w:rPr>
      </w:pPr>
      <w:r>
        <w:rPr>
          <w:rFonts w:hint="eastAsia" w:hAnsi="宋体" w:cs="宋体"/>
          <w:u w:val="single"/>
        </w:rPr>
        <w:t>因施工需要，经发包人批准，由承包人办理有关施工场地交通、环卫和施工噪音管理等手续，费</w:t>
      </w:r>
      <w:r>
        <w:rPr>
          <w:rFonts w:hint="eastAsia" w:hAnsi="宋体" w:cs="宋体"/>
          <w:color w:val="000000" w:themeColor="text1"/>
          <w:u w:val="single"/>
        </w:rPr>
        <w:t>用由承包人负责。</w:t>
      </w:r>
    </w:p>
    <w:p>
      <w:pPr>
        <w:spacing w:line="360" w:lineRule="auto"/>
        <w:ind w:firstLine="420" w:firstLineChars="200"/>
        <w:jc w:val="left"/>
        <w:rPr>
          <w:color w:val="000000" w:themeColor="text1"/>
          <w:u w:val="single"/>
        </w:rPr>
      </w:pPr>
      <w:r>
        <w:rPr>
          <w:rFonts w:hint="eastAsia" w:hAnsi="宋体" w:cs="宋体"/>
          <w:color w:val="000000" w:themeColor="text1"/>
          <w:u w:val="single"/>
        </w:rPr>
        <w:t>经过城市道路的施工车辆，必须按交警、城管、运输等部门相关规定执行。由于施工车辆造成的道路、环境等污染，其责任和费用均由承包人承担。</w:t>
      </w:r>
    </w:p>
    <w:bookmarkEnd w:id="564"/>
    <w:bookmarkEnd w:id="565"/>
    <w:bookmarkEnd w:id="566"/>
    <w:bookmarkEnd w:id="567"/>
    <w:bookmarkEnd w:id="568"/>
    <w:bookmarkEnd w:id="569"/>
    <w:bookmarkEnd w:id="570"/>
    <w:p>
      <w:pPr>
        <w:pStyle w:val="4"/>
      </w:pPr>
      <w:bookmarkStart w:id="587" w:name="_Toc373227722"/>
      <w:bookmarkStart w:id="588" w:name="_Toc351203639"/>
      <w:bookmarkStart w:id="589" w:name="_Toc407135224"/>
      <w:bookmarkStart w:id="590" w:name="_Toc373478369"/>
      <w:bookmarkStart w:id="591" w:name="_Toc389065288"/>
      <w:bookmarkStart w:id="592" w:name="_Toc4254"/>
      <w:r>
        <w:t xml:space="preserve">7. </w:t>
      </w:r>
      <w:r>
        <w:rPr>
          <w:rFonts w:hint="eastAsia" w:cs="黑体"/>
        </w:rPr>
        <w:t>工期和进度</w:t>
      </w:r>
      <w:bookmarkEnd w:id="587"/>
      <w:bookmarkEnd w:id="588"/>
      <w:bookmarkEnd w:id="589"/>
      <w:bookmarkEnd w:id="590"/>
      <w:bookmarkEnd w:id="591"/>
      <w:bookmarkEnd w:id="592"/>
    </w:p>
    <w:p>
      <w:pPr>
        <w:pStyle w:val="5"/>
      </w:pPr>
      <w:bookmarkStart w:id="593" w:name="_Toc22435"/>
      <w:bookmarkStart w:id="594" w:name="_Toc373478370"/>
      <w:bookmarkStart w:id="595" w:name="_Toc389065289"/>
      <w:bookmarkStart w:id="596" w:name="_Toc373227723"/>
      <w:bookmarkStart w:id="597" w:name="_Toc407135225"/>
      <w:r>
        <w:t xml:space="preserve">7.1 </w:t>
      </w:r>
      <w:r>
        <w:rPr>
          <w:rFonts w:hint="eastAsia" w:cs="黑体"/>
        </w:rPr>
        <w:t>施工组织设计</w:t>
      </w:r>
      <w:bookmarkEnd w:id="593"/>
      <w:bookmarkEnd w:id="594"/>
      <w:bookmarkEnd w:id="595"/>
      <w:bookmarkEnd w:id="596"/>
      <w:bookmarkEnd w:id="597"/>
    </w:p>
    <w:p>
      <w:pPr>
        <w:autoSpaceDE w:val="0"/>
        <w:autoSpaceDN w:val="0"/>
        <w:adjustRightInd w:val="0"/>
        <w:spacing w:line="360" w:lineRule="auto"/>
        <w:ind w:firstLine="420" w:firstLineChars="200"/>
        <w:jc w:val="left"/>
        <w:rPr>
          <w:u w:val="single"/>
        </w:rPr>
      </w:pPr>
      <w:r>
        <w:t xml:space="preserve">7.1.1 </w:t>
      </w:r>
      <w:r>
        <w:rPr>
          <w:rFonts w:hint="eastAsia" w:hAnsi="宋体" w:cs="宋体"/>
        </w:rPr>
        <w:t>合</w:t>
      </w:r>
      <w:r>
        <w:rPr>
          <w:rFonts w:hint="eastAsia" w:hAnsi="宋体" w:cs="宋体"/>
          <w:kern w:val="0"/>
        </w:rPr>
        <w:t>同当事人约定的施工组织设计应包括的其他内容：</w:t>
      </w:r>
      <w:r>
        <w:rPr>
          <w:u w:val="single"/>
        </w:rPr>
        <w:t xml:space="preserve">  1</w:t>
      </w:r>
      <w:r>
        <w:rPr>
          <w:rFonts w:hint="eastAsia"/>
          <w:u w:val="single"/>
        </w:rPr>
        <w:t>、</w:t>
      </w:r>
      <w:r>
        <w:rPr>
          <w:u w:val="single"/>
        </w:rPr>
        <w:t>施工方案；2</w:t>
      </w:r>
      <w:r>
        <w:rPr>
          <w:rFonts w:hint="eastAsia"/>
          <w:u w:val="single"/>
        </w:rPr>
        <w:t>、</w:t>
      </w:r>
      <w:r>
        <w:rPr>
          <w:u w:val="single"/>
        </w:rPr>
        <w:t>施工现场平面布置图；3</w:t>
      </w:r>
      <w:r>
        <w:rPr>
          <w:rFonts w:hint="eastAsia"/>
          <w:u w:val="single"/>
        </w:rPr>
        <w:t>、</w:t>
      </w:r>
      <w:r>
        <w:rPr>
          <w:u w:val="single"/>
        </w:rPr>
        <w:t>施工进度计划和保证措施；4</w:t>
      </w:r>
      <w:r>
        <w:rPr>
          <w:rFonts w:hint="eastAsia"/>
          <w:u w:val="single"/>
        </w:rPr>
        <w:t>、</w:t>
      </w:r>
      <w:r>
        <w:rPr>
          <w:u w:val="single"/>
        </w:rPr>
        <w:t>劳动力及材料供应计划；5</w:t>
      </w:r>
      <w:r>
        <w:rPr>
          <w:rFonts w:hint="eastAsia"/>
          <w:u w:val="single"/>
        </w:rPr>
        <w:t>、</w:t>
      </w:r>
      <w:r>
        <w:rPr>
          <w:u w:val="single"/>
        </w:rPr>
        <w:t>施工机械设备的选用；6</w:t>
      </w:r>
      <w:r>
        <w:rPr>
          <w:rFonts w:hint="eastAsia"/>
          <w:u w:val="single"/>
        </w:rPr>
        <w:t>、</w:t>
      </w:r>
      <w:r>
        <w:rPr>
          <w:u w:val="single"/>
        </w:rPr>
        <w:t>质量保证体系及措施；7</w:t>
      </w:r>
      <w:r>
        <w:rPr>
          <w:rFonts w:hint="eastAsia"/>
          <w:u w:val="single"/>
        </w:rPr>
        <w:t>、</w:t>
      </w:r>
      <w:r>
        <w:rPr>
          <w:u w:val="single"/>
        </w:rPr>
        <w:t>安全生产、文明施工措施；8</w:t>
      </w:r>
      <w:r>
        <w:rPr>
          <w:rFonts w:hint="eastAsia"/>
          <w:u w:val="single"/>
        </w:rPr>
        <w:t>、</w:t>
      </w:r>
      <w:r>
        <w:rPr>
          <w:u w:val="single"/>
        </w:rPr>
        <w:t>环境保护、成本控制措施</w:t>
      </w:r>
      <w:r>
        <w:rPr>
          <w:rFonts w:hint="eastAsia"/>
          <w:u w:val="single"/>
        </w:rPr>
        <w:t>；9、合同当事人约定的其他内容</w:t>
      </w:r>
      <w:r>
        <w:rPr>
          <w:u w:val="single"/>
        </w:rPr>
        <w:t xml:space="preserve">   </w:t>
      </w:r>
      <w:r>
        <w:rPr>
          <w:rFonts w:hint="eastAsia" w:hAnsi="宋体" w:cs="宋体"/>
        </w:rPr>
        <w:t>。</w:t>
      </w:r>
    </w:p>
    <w:p>
      <w:pPr>
        <w:autoSpaceDE w:val="0"/>
        <w:autoSpaceDN w:val="0"/>
        <w:adjustRightInd w:val="0"/>
        <w:spacing w:line="360" w:lineRule="auto"/>
        <w:ind w:firstLine="420" w:firstLineChars="200"/>
        <w:jc w:val="left"/>
        <w:rPr>
          <w:kern w:val="0"/>
        </w:rPr>
      </w:pPr>
      <w:r>
        <w:t xml:space="preserve">7.1.2 </w:t>
      </w:r>
      <w:r>
        <w:rPr>
          <w:rFonts w:hint="eastAsia" w:hAnsi="宋体" w:cs="宋体"/>
          <w:kern w:val="0"/>
        </w:rPr>
        <w:t>施工组织设计的提交和修改</w:t>
      </w:r>
    </w:p>
    <w:p>
      <w:pPr>
        <w:autoSpaceDE w:val="0"/>
        <w:autoSpaceDN w:val="0"/>
        <w:adjustRightInd w:val="0"/>
        <w:spacing w:line="360" w:lineRule="auto"/>
        <w:ind w:firstLine="420" w:firstLineChars="200"/>
        <w:jc w:val="left"/>
        <w:rPr>
          <w:u w:val="single"/>
        </w:rPr>
      </w:pPr>
      <w:r>
        <w:rPr>
          <w:rFonts w:hint="eastAsia" w:hAnsi="宋体" w:cs="宋体"/>
          <w:kern w:val="0"/>
        </w:rPr>
        <w:t>承包人提交详细施工组织设计的期限的约定：</w:t>
      </w:r>
      <w:r>
        <w:rPr>
          <w:rFonts w:hint="eastAsia" w:hAnsi="宋体" w:cs="宋体"/>
          <w:kern w:val="0"/>
          <w:u w:val="single"/>
        </w:rPr>
        <w:t>图纸会审和技术交底后30天内</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发包人和监理人在收到详细的施工组织设计后确认或提出修改意见的期限：</w:t>
      </w:r>
      <w:r>
        <w:rPr>
          <w:u w:val="single"/>
        </w:rPr>
        <w:t xml:space="preserve"> </w:t>
      </w:r>
      <w:r>
        <w:rPr>
          <w:rFonts w:hint="eastAsia"/>
          <w:u w:val="single"/>
        </w:rPr>
        <w:t>在承包人提供施工组织设计后七天内审定完毕；若发包人对其施工组织设计提出修改意见的，发包人应在七日内对承包人修正的施工组织设计进行最后审定，逾期视为确认</w:t>
      </w:r>
      <w:r>
        <w:rPr>
          <w:rFonts w:hint="eastAsia" w:hAnsi="宋体" w:cs="宋体"/>
        </w:rPr>
        <w:t>。</w:t>
      </w:r>
    </w:p>
    <w:p>
      <w:pPr>
        <w:pStyle w:val="5"/>
      </w:pPr>
      <w:bookmarkStart w:id="598" w:name="_Toc16105"/>
      <w:bookmarkStart w:id="599" w:name="_Toc373478371"/>
      <w:bookmarkStart w:id="600" w:name="_Toc373227724"/>
      <w:bookmarkStart w:id="601" w:name="_Toc407135226"/>
      <w:bookmarkStart w:id="602" w:name="_Toc389065290"/>
      <w:r>
        <w:t>7</w:t>
      </w:r>
      <w:bookmarkStart w:id="603" w:name="_Toc297216173"/>
      <w:bookmarkStart w:id="604" w:name="_Toc303539123"/>
      <w:bookmarkStart w:id="605" w:name="_Toc312678005"/>
      <w:bookmarkStart w:id="606" w:name="_Toc304295541"/>
      <w:bookmarkStart w:id="607" w:name="_Toc300934966"/>
      <w:bookmarkStart w:id="608" w:name="_Toc297123514"/>
      <w:bookmarkStart w:id="609" w:name="_Toc312677479"/>
      <w:r>
        <w:t xml:space="preserve">.2 </w:t>
      </w:r>
      <w:r>
        <w:rPr>
          <w:rFonts w:hint="eastAsia" w:cs="黑体"/>
        </w:rPr>
        <w:t>施工进度计划</w:t>
      </w:r>
      <w:bookmarkEnd w:id="598"/>
      <w:bookmarkEnd w:id="599"/>
      <w:bookmarkEnd w:id="600"/>
      <w:bookmarkEnd w:id="601"/>
      <w:bookmarkEnd w:id="602"/>
    </w:p>
    <w:p>
      <w:pPr>
        <w:spacing w:line="360" w:lineRule="auto"/>
        <w:ind w:firstLine="420" w:firstLineChars="200"/>
        <w:jc w:val="left"/>
      </w:pPr>
      <w:r>
        <w:t xml:space="preserve">7.2.2 </w:t>
      </w:r>
      <w:r>
        <w:rPr>
          <w:rFonts w:hint="eastAsia" w:hAnsi="宋体" w:cs="宋体"/>
        </w:rPr>
        <w:t>施工进度计划的修订</w:t>
      </w:r>
    </w:p>
    <w:p>
      <w:pPr>
        <w:spacing w:line="360" w:lineRule="auto"/>
        <w:ind w:firstLine="420" w:firstLineChars="200"/>
        <w:jc w:val="left"/>
      </w:pPr>
      <w:r>
        <w:rPr>
          <w:rFonts w:hint="eastAsia" w:hAnsi="宋体" w:cs="宋体"/>
        </w:rPr>
        <w:t>发包人和监理人在收到修订的施工进度计划后确认或提出修改意见的期限：</w:t>
      </w:r>
      <w:r>
        <w:rPr>
          <w:u w:val="single"/>
        </w:rPr>
        <w:t xml:space="preserve">   发包人和监理人应在收到修订的施工进度计划</w:t>
      </w:r>
      <w:r>
        <w:rPr>
          <w:rFonts w:hint="eastAsia"/>
          <w:u w:val="single"/>
        </w:rPr>
        <w:t>之日起</w:t>
      </w:r>
      <w:r>
        <w:rPr>
          <w:u w:val="single"/>
        </w:rPr>
        <w:t xml:space="preserve">7天内完成审核和批准或提出修改意见       </w:t>
      </w:r>
      <w:r>
        <w:rPr>
          <w:rFonts w:hint="eastAsia" w:hAnsi="宋体" w:cs="宋体"/>
        </w:rPr>
        <w:t>。</w:t>
      </w:r>
    </w:p>
    <w:p>
      <w:pPr>
        <w:pStyle w:val="5"/>
      </w:pPr>
      <w:bookmarkStart w:id="610" w:name="_Toc373227725"/>
      <w:bookmarkStart w:id="611" w:name="_Toc389065291"/>
      <w:bookmarkStart w:id="612" w:name="_Toc12614"/>
      <w:bookmarkStart w:id="613" w:name="_Toc373478372"/>
      <w:bookmarkStart w:id="614" w:name="_Toc407135227"/>
      <w:r>
        <w:t xml:space="preserve">7.3 </w:t>
      </w:r>
      <w:r>
        <w:rPr>
          <w:rFonts w:hint="eastAsia" w:cs="黑体"/>
        </w:rPr>
        <w:t>开工</w:t>
      </w:r>
      <w:bookmarkEnd w:id="610"/>
      <w:bookmarkEnd w:id="611"/>
      <w:bookmarkEnd w:id="612"/>
      <w:bookmarkEnd w:id="613"/>
      <w:bookmarkEnd w:id="614"/>
    </w:p>
    <w:p>
      <w:pPr>
        <w:spacing w:line="360" w:lineRule="auto"/>
        <w:ind w:firstLine="420" w:firstLineChars="200"/>
        <w:jc w:val="left"/>
      </w:pPr>
      <w:r>
        <w:t xml:space="preserve">7.3.1 </w:t>
      </w:r>
      <w:r>
        <w:rPr>
          <w:rFonts w:hint="eastAsia" w:hAnsi="宋体" w:cs="宋体"/>
        </w:rPr>
        <w:t>开工准备</w:t>
      </w:r>
    </w:p>
    <w:p>
      <w:pPr>
        <w:spacing w:line="360" w:lineRule="auto"/>
        <w:ind w:firstLine="426"/>
        <w:jc w:val="left"/>
        <w:rPr>
          <w:u w:val="single"/>
        </w:rPr>
      </w:pPr>
      <w:r>
        <w:rPr>
          <w:rFonts w:hint="eastAsia" w:hAnsi="宋体" w:cs="宋体"/>
        </w:rPr>
        <w:t>关于承包人提交</w:t>
      </w:r>
      <w:r>
        <w:rPr>
          <w:rFonts w:hint="eastAsia" w:hAnsi="宋体" w:cs="宋体"/>
          <w:kern w:val="0"/>
        </w:rPr>
        <w:t>工程开工报审表的期限：</w:t>
      </w:r>
      <w:r>
        <w:rPr>
          <w:u w:val="single"/>
        </w:rPr>
        <w:t xml:space="preserve">  </w:t>
      </w:r>
      <w:r>
        <w:rPr>
          <w:rFonts w:hint="eastAsia"/>
          <w:u w:val="single"/>
        </w:rPr>
        <w:t xml:space="preserve">按照第7.1款〔施工组织设计〕约定的期限 </w:t>
      </w:r>
      <w:r>
        <w:rPr>
          <w:u w:val="single"/>
        </w:rPr>
        <w:t xml:space="preserve"> </w:t>
      </w:r>
      <w:r>
        <w:rPr>
          <w:rFonts w:hint="eastAsia" w:hAnsi="宋体" w:cs="宋体"/>
        </w:rPr>
        <w:t>。</w:t>
      </w:r>
    </w:p>
    <w:p>
      <w:pPr>
        <w:spacing w:line="360" w:lineRule="auto"/>
        <w:ind w:firstLine="426"/>
        <w:jc w:val="left"/>
        <w:rPr>
          <w:u w:val="single"/>
        </w:rPr>
      </w:pPr>
      <w:r>
        <w:rPr>
          <w:rFonts w:hint="eastAsia" w:hAnsi="宋体" w:cs="宋体"/>
        </w:rPr>
        <w:t>关于发包人应完成的其他开工准备工作及期限：</w:t>
      </w:r>
      <w:r>
        <w:rPr>
          <w:u w:val="single"/>
        </w:rPr>
        <w:t xml:space="preserve"> </w:t>
      </w:r>
      <w:r>
        <w:rPr>
          <w:rFonts w:hint="eastAsia"/>
          <w:u w:val="single"/>
        </w:rPr>
        <w:t>开工前能满足正常施工要求</w:t>
      </w:r>
      <w:r>
        <w:rPr>
          <w:u w:val="single"/>
        </w:rPr>
        <w:t xml:space="preserve"> </w:t>
      </w:r>
      <w:r>
        <w:rPr>
          <w:rFonts w:hint="eastAsia" w:hAnsi="宋体" w:cs="宋体"/>
        </w:rPr>
        <w:t>。</w:t>
      </w:r>
    </w:p>
    <w:p>
      <w:pPr>
        <w:spacing w:line="360" w:lineRule="auto"/>
        <w:ind w:firstLine="420" w:firstLineChars="200"/>
        <w:jc w:val="left"/>
        <w:rPr>
          <w:u w:val="single"/>
        </w:rPr>
      </w:pPr>
      <w:r>
        <w:rPr>
          <w:rFonts w:hint="eastAsia" w:hAnsi="宋体" w:cs="宋体"/>
        </w:rPr>
        <w:t>关于承包人应完成的其他开工准备工作及期限：</w:t>
      </w:r>
      <w:r>
        <w:rPr>
          <w:u w:val="single"/>
        </w:rPr>
        <w:t xml:space="preserve"> </w:t>
      </w:r>
      <w:r>
        <w:rPr>
          <w:rFonts w:hint="eastAsia"/>
          <w:u w:val="single"/>
        </w:rPr>
        <w:t>按本合同通用条款第7.3.1项执行</w:t>
      </w:r>
      <w:r>
        <w:rPr>
          <w:u w:val="single"/>
        </w:rPr>
        <w:t xml:space="preserve"> </w:t>
      </w:r>
      <w:r>
        <w:rPr>
          <w:rFonts w:hint="eastAsia" w:hAnsi="宋体" w:cs="宋体"/>
        </w:rPr>
        <w:t>。</w:t>
      </w:r>
    </w:p>
    <w:p>
      <w:pPr>
        <w:spacing w:line="360" w:lineRule="auto"/>
        <w:ind w:firstLine="420" w:firstLineChars="200"/>
        <w:jc w:val="left"/>
      </w:pPr>
      <w:r>
        <w:t xml:space="preserve">7.3.2 </w:t>
      </w:r>
      <w:r>
        <w:rPr>
          <w:rFonts w:hint="eastAsia" w:hAnsi="宋体" w:cs="宋体"/>
        </w:rPr>
        <w:t>开工通知</w:t>
      </w:r>
    </w:p>
    <w:p>
      <w:pPr>
        <w:spacing w:line="360" w:lineRule="auto"/>
        <w:ind w:firstLine="420" w:firstLineChars="200"/>
        <w:jc w:val="left"/>
      </w:pPr>
      <w:r>
        <w:rPr>
          <w:rFonts w:hint="eastAsia" w:hAnsi="宋体" w:cs="宋体"/>
        </w:rPr>
        <w:t>因发包人原因造成监理人未能在计划开工日期之日起</w:t>
      </w:r>
      <w:r>
        <w:rPr>
          <w:u w:val="single"/>
        </w:rPr>
        <w:t xml:space="preserve">   </w:t>
      </w:r>
      <w:r>
        <w:rPr>
          <w:rFonts w:hint="eastAsia"/>
          <w:u w:val="single"/>
        </w:rPr>
        <w:t>90</w:t>
      </w:r>
      <w:r>
        <w:rPr>
          <w:u w:val="single"/>
        </w:rPr>
        <w:t xml:space="preserve">  </w:t>
      </w:r>
      <w:r>
        <w:rPr>
          <w:rFonts w:hint="eastAsia" w:hAnsi="宋体" w:cs="宋体"/>
        </w:rPr>
        <w:t>天内发出开工通知的，承包人有权提出价格调整要求，或者解除合同。发包人应当承担由此增加的费用和（或）延误的工期，并向承包人支付合理利润。</w:t>
      </w:r>
    </w:p>
    <w:bookmarkEnd w:id="603"/>
    <w:bookmarkEnd w:id="604"/>
    <w:bookmarkEnd w:id="605"/>
    <w:bookmarkEnd w:id="606"/>
    <w:bookmarkEnd w:id="607"/>
    <w:bookmarkEnd w:id="608"/>
    <w:bookmarkEnd w:id="609"/>
    <w:p>
      <w:pPr>
        <w:pStyle w:val="5"/>
      </w:pPr>
      <w:bookmarkStart w:id="615" w:name="_Toc407135228"/>
      <w:bookmarkStart w:id="616" w:name="_Toc373227726"/>
      <w:bookmarkStart w:id="617" w:name="_Toc389065292"/>
      <w:bookmarkStart w:id="618" w:name="_Toc373478373"/>
      <w:bookmarkStart w:id="619" w:name="_Toc2577"/>
      <w:r>
        <w:t xml:space="preserve">7.4 </w:t>
      </w:r>
      <w:r>
        <w:rPr>
          <w:rFonts w:hint="eastAsia" w:hAnsi="宋体" w:cs="黑体"/>
        </w:rPr>
        <w:t>测量放线</w:t>
      </w:r>
      <w:bookmarkEnd w:id="615"/>
      <w:bookmarkEnd w:id="616"/>
      <w:bookmarkEnd w:id="617"/>
      <w:bookmarkEnd w:id="618"/>
      <w:bookmarkEnd w:id="619"/>
    </w:p>
    <w:p>
      <w:pPr>
        <w:spacing w:line="360" w:lineRule="auto"/>
        <w:ind w:firstLine="420" w:firstLineChars="200"/>
        <w:jc w:val="left"/>
        <w:rPr>
          <w:rFonts w:hAnsi="宋体"/>
        </w:rPr>
      </w:pPr>
      <w:r>
        <w:t>7.4.1</w:t>
      </w:r>
      <w:r>
        <w:rPr>
          <w:rFonts w:hint="eastAsia" w:hAnsi="宋体" w:cs="宋体"/>
        </w:rPr>
        <w:t>发包人通过监理人向承包人提供测量基准点、基准线和水准点及其书面资料的期限：</w:t>
      </w:r>
    </w:p>
    <w:p>
      <w:pPr>
        <w:spacing w:line="360" w:lineRule="auto"/>
        <w:jc w:val="left"/>
        <w:rPr>
          <w:u w:val="single"/>
        </w:rPr>
      </w:pPr>
      <w:r>
        <w:rPr>
          <w:u w:val="single"/>
        </w:rPr>
        <w:t xml:space="preserve"> </w:t>
      </w:r>
      <w:r>
        <w:rPr>
          <w:rFonts w:ascii="宋体" w:hAnsi="宋体"/>
          <w:u w:val="single"/>
        </w:rPr>
        <w:t>开工日期前7天</w:t>
      </w:r>
      <w:r>
        <w:rPr>
          <w:u w:val="single"/>
        </w:rPr>
        <w:t xml:space="preserve">  </w:t>
      </w:r>
      <w:r>
        <w:rPr>
          <w:rFonts w:hint="eastAsia" w:hAnsi="宋体" w:cs="宋体"/>
        </w:rPr>
        <w:t>。</w:t>
      </w:r>
    </w:p>
    <w:p>
      <w:pPr>
        <w:pStyle w:val="5"/>
      </w:pPr>
      <w:bookmarkStart w:id="620" w:name="_Toc407135229"/>
      <w:bookmarkStart w:id="621" w:name="_Toc14009"/>
      <w:bookmarkStart w:id="622" w:name="_Toc373227727"/>
      <w:bookmarkStart w:id="623" w:name="_Toc389065293"/>
      <w:bookmarkStart w:id="624" w:name="_Toc373478374"/>
      <w:r>
        <w:t>7</w:t>
      </w:r>
      <w:bookmarkStart w:id="625" w:name="_Toc297123516"/>
      <w:bookmarkStart w:id="626" w:name="_Toc300934968"/>
      <w:bookmarkStart w:id="627" w:name="_Toc304295546"/>
      <w:bookmarkStart w:id="628" w:name="_Toc297216175"/>
      <w:bookmarkStart w:id="629" w:name="_Toc312677484"/>
      <w:bookmarkStart w:id="630" w:name="_Toc312678010"/>
      <w:bookmarkStart w:id="631" w:name="_Toc303539125"/>
      <w:r>
        <w:t xml:space="preserve">.5 </w:t>
      </w:r>
      <w:r>
        <w:rPr>
          <w:rFonts w:hint="eastAsia" w:hAnsi="宋体" w:cs="黑体"/>
        </w:rPr>
        <w:t>工期延误</w:t>
      </w:r>
      <w:bookmarkEnd w:id="620"/>
      <w:bookmarkEnd w:id="621"/>
      <w:bookmarkEnd w:id="622"/>
      <w:bookmarkEnd w:id="623"/>
      <w:bookmarkEnd w:id="624"/>
    </w:p>
    <w:bookmarkEnd w:id="625"/>
    <w:bookmarkEnd w:id="626"/>
    <w:bookmarkEnd w:id="627"/>
    <w:bookmarkEnd w:id="628"/>
    <w:bookmarkEnd w:id="629"/>
    <w:bookmarkEnd w:id="630"/>
    <w:bookmarkEnd w:id="631"/>
    <w:p>
      <w:pPr>
        <w:spacing w:line="360" w:lineRule="auto"/>
        <w:ind w:firstLine="420" w:firstLineChars="200"/>
        <w:jc w:val="left"/>
      </w:pPr>
      <w:r>
        <w:t xml:space="preserve">7.5.1 </w:t>
      </w:r>
      <w:r>
        <w:rPr>
          <w:rFonts w:hint="eastAsia" w:hAnsi="宋体" w:cs="宋体"/>
        </w:rPr>
        <w:t>因发包人原因导致工期延误</w:t>
      </w:r>
    </w:p>
    <w:p>
      <w:pPr>
        <w:spacing w:line="360" w:lineRule="auto"/>
        <w:ind w:firstLine="420" w:firstLineChars="200"/>
        <w:jc w:val="left"/>
        <w:rPr>
          <w:u w:val="single"/>
        </w:rPr>
      </w:pPr>
      <w:r>
        <w:rPr>
          <w:rFonts w:hint="eastAsia" w:hAnsi="宋体" w:cs="宋体"/>
        </w:rPr>
        <w:t>（</w:t>
      </w:r>
      <w:r>
        <w:t>7</w:t>
      </w:r>
      <w:r>
        <w:rPr>
          <w:rFonts w:hint="eastAsia" w:hAnsi="宋体" w:cs="宋体"/>
        </w:rPr>
        <w:t>）因发包人原因导致工期延误的其他情形：</w:t>
      </w:r>
      <w:r>
        <w:rPr>
          <w:rFonts w:hint="eastAsia" w:ascii="宋体" w:hAnsi="宋体" w:cs="宋体"/>
          <w:u w:val="single"/>
        </w:rPr>
        <w:t>①重大图纸变更影响关健线路工序施工；②施工期间如因停电、停水连续</w:t>
      </w:r>
      <w:r>
        <w:rPr>
          <w:rFonts w:ascii="宋体" w:hAnsi="宋体" w:cs="宋体"/>
          <w:u w:val="single"/>
        </w:rPr>
        <w:t>8</w:t>
      </w:r>
      <w:r>
        <w:rPr>
          <w:rFonts w:hint="eastAsia" w:ascii="宋体" w:hAnsi="宋体" w:cs="宋体"/>
          <w:u w:val="single"/>
        </w:rPr>
        <w:t>小时以上或一周内间歇性停水、停电累计</w:t>
      </w:r>
      <w:r>
        <w:rPr>
          <w:rFonts w:ascii="宋体" w:hAnsi="宋体" w:cs="宋体"/>
          <w:u w:val="single"/>
        </w:rPr>
        <w:t>8</w:t>
      </w:r>
      <w:r>
        <w:rPr>
          <w:rFonts w:hint="eastAsia" w:ascii="宋体" w:hAnsi="宋体" w:cs="宋体"/>
          <w:u w:val="single"/>
        </w:rPr>
        <w:t>小时（含</w:t>
      </w:r>
      <w:r>
        <w:rPr>
          <w:rFonts w:ascii="宋体" w:hAnsi="宋体" w:cs="宋体"/>
          <w:u w:val="single"/>
        </w:rPr>
        <w:t>8</w:t>
      </w:r>
      <w:r>
        <w:rPr>
          <w:rFonts w:hint="eastAsia" w:ascii="宋体" w:hAnsi="宋体" w:cs="宋体"/>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rPr>
        <w:t xml:space="preserve"> </w:t>
      </w:r>
      <w:r>
        <w:rPr>
          <w:rFonts w:hint="eastAsia" w:hAnsi="宋体" w:cs="宋体"/>
        </w:rPr>
        <w:t>。</w:t>
      </w:r>
    </w:p>
    <w:p>
      <w:pPr>
        <w:spacing w:line="360" w:lineRule="auto"/>
        <w:ind w:firstLine="420" w:firstLineChars="200"/>
        <w:jc w:val="left"/>
      </w:pPr>
      <w:r>
        <w:t>7</w:t>
      </w:r>
      <w:bookmarkStart w:id="632" w:name="_Toc318581169"/>
      <w:bookmarkStart w:id="633" w:name="_Toc312677486"/>
      <w:bookmarkStart w:id="634" w:name="_Toc312678012"/>
      <w:bookmarkStart w:id="635" w:name="_Toc297216177"/>
      <w:bookmarkStart w:id="636" w:name="_Toc304295548"/>
      <w:bookmarkStart w:id="637" w:name="_Toc297123518"/>
      <w:bookmarkStart w:id="638" w:name="_Toc303539127"/>
      <w:bookmarkStart w:id="639" w:name="_Toc300934970"/>
      <w:r>
        <w:t xml:space="preserve">.5.2 </w:t>
      </w:r>
      <w:r>
        <w:rPr>
          <w:rFonts w:hint="eastAsia" w:hAnsi="宋体" w:cs="宋体"/>
        </w:rPr>
        <w:t>因承包人原因导致工期延误</w:t>
      </w:r>
    </w:p>
    <w:bookmarkEnd w:id="632"/>
    <w:bookmarkEnd w:id="633"/>
    <w:bookmarkEnd w:id="634"/>
    <w:p>
      <w:pPr>
        <w:spacing w:line="360" w:lineRule="auto"/>
        <w:ind w:firstLine="420" w:firstLineChars="200"/>
        <w:jc w:val="left"/>
      </w:pPr>
      <w:r>
        <w:rPr>
          <w:rFonts w:hint="eastAsia" w:hAnsi="宋体" w:cs="宋体"/>
        </w:rPr>
        <w:t>双方约定经监理工程师确认，工期相应顺延的情况：</w:t>
      </w:r>
      <w:r>
        <w:rPr>
          <w:u w:val="single"/>
        </w:rPr>
        <w:t xml:space="preserve"> </w:t>
      </w:r>
      <w:r>
        <w:rPr>
          <w:rFonts w:hint="eastAsia"/>
          <w:u w:val="single"/>
        </w:rPr>
        <w:t>①重大图纸变更影响关健线路工序施工；②施工期间如因停电、停水连续</w:t>
      </w:r>
      <w:r>
        <w:rPr>
          <w:u w:val="single"/>
        </w:rPr>
        <w:t>8</w:t>
      </w:r>
      <w:r>
        <w:rPr>
          <w:rFonts w:hint="eastAsia"/>
          <w:u w:val="single"/>
        </w:rPr>
        <w:t>小时以上或一周内间歇性停水、停电累计</w:t>
      </w:r>
      <w:r>
        <w:rPr>
          <w:u w:val="single"/>
        </w:rPr>
        <w:t>8</w:t>
      </w:r>
      <w:r>
        <w:rPr>
          <w:rFonts w:hint="eastAsia"/>
          <w:u w:val="single"/>
        </w:rPr>
        <w:t>小时（含</w:t>
      </w:r>
      <w:r>
        <w:rPr>
          <w:u w:val="single"/>
        </w:rPr>
        <w:t>8</w:t>
      </w:r>
      <w:r>
        <w:rPr>
          <w:rFonts w:hint="eastAsia"/>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u w:val="single"/>
        </w:rPr>
        <w:t xml:space="preserve">   </w:t>
      </w:r>
      <w:r>
        <w:rPr>
          <w:rFonts w:hint="eastAsia" w:hAnsi="宋体" w:cs="宋体"/>
        </w:rPr>
        <w:t>。</w:t>
      </w:r>
    </w:p>
    <w:bookmarkEnd w:id="635"/>
    <w:bookmarkEnd w:id="636"/>
    <w:bookmarkEnd w:id="637"/>
    <w:bookmarkEnd w:id="638"/>
    <w:bookmarkEnd w:id="639"/>
    <w:p>
      <w:pPr>
        <w:spacing w:line="360" w:lineRule="auto"/>
        <w:ind w:firstLine="420" w:firstLineChars="200"/>
        <w:jc w:val="left"/>
        <w:rPr>
          <w:rFonts w:hAnsi="宋体" w:cs="宋体"/>
          <w:u w:val="single"/>
        </w:rPr>
      </w:pPr>
      <w:bookmarkStart w:id="640" w:name="_Toc373478375"/>
      <w:bookmarkStart w:id="641" w:name="_Toc30611"/>
      <w:bookmarkStart w:id="642" w:name="_Toc389065294"/>
      <w:bookmarkStart w:id="643" w:name="_Toc407135230"/>
      <w:bookmarkStart w:id="644" w:name="_Toc373227728"/>
      <w:r>
        <w:rPr>
          <w:rFonts w:hint="eastAsia" w:hAnsi="宋体" w:cs="宋体"/>
        </w:rPr>
        <w:t>因</w:t>
      </w:r>
      <w:bookmarkStart w:id="645" w:name="_Toc312677487"/>
      <w:bookmarkStart w:id="646" w:name="_Toc318581170"/>
      <w:bookmarkStart w:id="647" w:name="_Toc312678013"/>
      <w:r>
        <w:rPr>
          <w:rFonts w:hint="eastAsia" w:hAnsi="宋体" w:cs="宋体"/>
        </w:rPr>
        <w:t>承包人原因造成工期延误，逾期竣工违约金的计算方法为：</w:t>
      </w:r>
      <w:r>
        <w:rPr>
          <w:rFonts w:hint="eastAsia" w:hAnsi="宋体" w:cs="宋体"/>
          <w:u w:val="single"/>
        </w:rPr>
        <w:t>非上述原因，承包人不能按合同约定的时间竣工，承包人应承担违约责任。</w:t>
      </w:r>
      <w:bookmarkEnd w:id="645"/>
      <w:bookmarkEnd w:id="646"/>
      <w:bookmarkEnd w:id="647"/>
    </w:p>
    <w:p>
      <w:pPr>
        <w:pStyle w:val="5"/>
      </w:pPr>
      <w:r>
        <w:t>7</w:t>
      </w:r>
      <w:bookmarkStart w:id="648" w:name="_Toc304295549"/>
      <w:bookmarkStart w:id="649" w:name="_Toc312678015"/>
      <w:bookmarkStart w:id="650" w:name="_Toc297216178"/>
      <w:bookmarkStart w:id="651" w:name="_Toc297123519"/>
      <w:bookmarkStart w:id="652" w:name="_Toc303539128"/>
      <w:bookmarkStart w:id="653" w:name="_Toc300934971"/>
      <w:r>
        <w:t xml:space="preserve">.6 </w:t>
      </w:r>
      <w:r>
        <w:rPr>
          <w:rFonts w:hint="eastAsia" w:cs="黑体"/>
        </w:rPr>
        <w:t>不</w:t>
      </w:r>
      <w:bookmarkEnd w:id="648"/>
      <w:bookmarkEnd w:id="649"/>
      <w:bookmarkEnd w:id="650"/>
      <w:bookmarkEnd w:id="651"/>
      <w:bookmarkEnd w:id="652"/>
      <w:bookmarkEnd w:id="653"/>
      <w:r>
        <w:rPr>
          <w:rFonts w:hint="eastAsia" w:cs="黑体"/>
        </w:rPr>
        <w:t>利物质条件</w:t>
      </w:r>
      <w:bookmarkEnd w:id="640"/>
      <w:bookmarkEnd w:id="641"/>
      <w:bookmarkEnd w:id="642"/>
      <w:bookmarkEnd w:id="643"/>
      <w:bookmarkEnd w:id="644"/>
    </w:p>
    <w:p>
      <w:pPr>
        <w:spacing w:line="360" w:lineRule="auto"/>
        <w:ind w:firstLine="420" w:firstLineChars="200"/>
        <w:jc w:val="left"/>
        <w:rPr>
          <w:u w:val="single"/>
        </w:rPr>
      </w:pPr>
      <w:bookmarkStart w:id="654" w:name="_Toc297123520"/>
      <w:bookmarkStart w:id="655" w:name="_Toc318581172"/>
      <w:bookmarkStart w:id="656" w:name="_Toc304295550"/>
      <w:bookmarkStart w:id="657" w:name="_Toc303539129"/>
      <w:bookmarkStart w:id="658" w:name="_Toc312678016"/>
      <w:bookmarkStart w:id="659" w:name="_Toc297216179"/>
      <w:bookmarkStart w:id="660" w:name="_Toc300934972"/>
      <w:r>
        <w:rPr>
          <w:rFonts w:hint="eastAsia" w:hAnsi="宋体" w:cs="宋体"/>
        </w:rPr>
        <w:t>不利物质条件的其他情形和有关约定：</w:t>
      </w:r>
      <w:r>
        <w:rPr>
          <w:u w:val="single"/>
        </w:rPr>
        <w:t xml:space="preserve"> 承包人在施工现场遇到的不可预见的自然物质条件、非自然的物质障碍和污染物，包括地表以下物质条件和水文条件  </w:t>
      </w:r>
      <w:r>
        <w:rPr>
          <w:rFonts w:hint="eastAsia" w:hAnsi="宋体" w:cs="宋体"/>
        </w:rPr>
        <w:t>。</w:t>
      </w:r>
    </w:p>
    <w:bookmarkEnd w:id="654"/>
    <w:bookmarkEnd w:id="655"/>
    <w:bookmarkEnd w:id="656"/>
    <w:bookmarkEnd w:id="657"/>
    <w:bookmarkEnd w:id="658"/>
    <w:bookmarkEnd w:id="659"/>
    <w:bookmarkEnd w:id="660"/>
    <w:p>
      <w:pPr>
        <w:pStyle w:val="5"/>
      </w:pPr>
      <w:bookmarkStart w:id="661" w:name="_Toc373227729"/>
      <w:bookmarkStart w:id="662" w:name="_Toc389065295"/>
      <w:bookmarkStart w:id="663" w:name="_Toc407135231"/>
      <w:bookmarkStart w:id="664" w:name="_Toc23747"/>
      <w:bookmarkStart w:id="665" w:name="_Toc373478376"/>
      <w:r>
        <w:t>7</w:t>
      </w:r>
      <w:bookmarkStart w:id="666" w:name="_Toc304295551"/>
      <w:bookmarkStart w:id="667" w:name="_Toc297123521"/>
      <w:bookmarkStart w:id="668" w:name="_Toc303539130"/>
      <w:bookmarkStart w:id="669" w:name="_Toc297216180"/>
      <w:bookmarkStart w:id="670" w:name="_Toc312678017"/>
      <w:bookmarkStart w:id="671" w:name="_Toc300934973"/>
      <w:r>
        <w:t xml:space="preserve">.7 </w:t>
      </w:r>
      <w:r>
        <w:rPr>
          <w:rFonts w:hint="eastAsia" w:cs="黑体"/>
        </w:rPr>
        <w:t>异常恶劣的气候条件</w:t>
      </w:r>
      <w:bookmarkEnd w:id="661"/>
      <w:bookmarkEnd w:id="662"/>
      <w:bookmarkEnd w:id="663"/>
      <w:bookmarkEnd w:id="664"/>
      <w:bookmarkEnd w:id="665"/>
    </w:p>
    <w:bookmarkEnd w:id="666"/>
    <w:bookmarkEnd w:id="667"/>
    <w:bookmarkEnd w:id="668"/>
    <w:bookmarkEnd w:id="669"/>
    <w:bookmarkEnd w:id="670"/>
    <w:bookmarkEnd w:id="671"/>
    <w:p>
      <w:pPr>
        <w:spacing w:line="360" w:lineRule="auto"/>
        <w:ind w:firstLine="420" w:firstLineChars="200"/>
        <w:jc w:val="left"/>
      </w:pPr>
      <w:r>
        <w:rPr>
          <w:rFonts w:hint="eastAsia" w:hAnsi="宋体" w:cs="宋体"/>
        </w:rPr>
        <w:t>发包人和承包人同意以下情形视为异常恶劣的气候条件：</w:t>
      </w:r>
    </w:p>
    <w:p>
      <w:pPr>
        <w:spacing w:line="420" w:lineRule="exact"/>
        <w:ind w:firstLine="420" w:firstLineChars="200"/>
        <w:jc w:val="left"/>
      </w:pPr>
      <w:r>
        <w:rPr>
          <w:rFonts w:hint="eastAsia" w:hAnsi="宋体" w:cs="宋体"/>
        </w:rPr>
        <w:t>（</w:t>
      </w:r>
      <w:r>
        <w:t>1</w:t>
      </w:r>
      <w:r>
        <w:rPr>
          <w:rFonts w:hint="eastAsia" w:hAnsi="宋体" w:cs="宋体"/>
        </w:rPr>
        <w:t>）</w:t>
      </w:r>
      <w:r>
        <w:rPr>
          <w:u w:val="single"/>
        </w:rPr>
        <w:t xml:space="preserve">   </w:t>
      </w:r>
      <w:r>
        <w:rPr>
          <w:rFonts w:hint="eastAsia"/>
          <w:u w:val="single"/>
        </w:rPr>
        <w:t xml:space="preserve">（6）级以上的地震      </w:t>
      </w:r>
      <w:r>
        <w:rPr>
          <w:u w:val="single"/>
        </w:rPr>
        <w:t xml:space="preserve">             </w:t>
      </w:r>
      <w:r>
        <w:rPr>
          <w:rFonts w:hint="eastAsia" w:hAnsi="宋体" w:cs="宋体"/>
        </w:rPr>
        <w:t>；</w:t>
      </w:r>
    </w:p>
    <w:p>
      <w:pPr>
        <w:spacing w:line="420" w:lineRule="exact"/>
        <w:ind w:firstLine="420" w:firstLineChars="200"/>
        <w:jc w:val="left"/>
      </w:pPr>
      <w:r>
        <w:rPr>
          <w:rFonts w:hint="eastAsia" w:hAnsi="宋体" w:cs="宋体"/>
        </w:rPr>
        <w:t>（</w:t>
      </w:r>
      <w:r>
        <w:t>2</w:t>
      </w:r>
      <w:r>
        <w:rPr>
          <w:rFonts w:hint="eastAsia" w:hAnsi="宋体" w:cs="宋体"/>
        </w:rPr>
        <w:t>）</w:t>
      </w:r>
      <w:r>
        <w:rPr>
          <w:u w:val="single"/>
        </w:rPr>
        <w:t xml:space="preserve">  </w:t>
      </w:r>
      <w:r>
        <w:rPr>
          <w:rFonts w:hint="eastAsia" w:ascii="宋体" w:hAnsi="宋体"/>
          <w:u w:val="single"/>
        </w:rPr>
        <w:t>（10）级以上的持续（3）天的大风</w:t>
      </w:r>
      <w:r>
        <w:rPr>
          <w:u w:val="single"/>
        </w:rPr>
        <w:t xml:space="preserve">    </w:t>
      </w:r>
      <w:r>
        <w:rPr>
          <w:rFonts w:hint="eastAsia" w:hAnsi="宋体" w:cs="宋体"/>
        </w:rPr>
        <w:t>；</w:t>
      </w:r>
    </w:p>
    <w:p>
      <w:pPr>
        <w:spacing w:line="420" w:lineRule="exact"/>
        <w:ind w:firstLine="420" w:firstLineChars="200"/>
        <w:jc w:val="left"/>
        <w:rPr>
          <w:rFonts w:hAnsi="宋体" w:cs="宋体"/>
        </w:rPr>
      </w:pPr>
      <w:r>
        <w:rPr>
          <w:rFonts w:hint="eastAsia" w:hAnsi="宋体" w:cs="宋体"/>
        </w:rPr>
        <w:t>（</w:t>
      </w:r>
      <w:r>
        <w:t>3</w:t>
      </w:r>
      <w:r>
        <w:rPr>
          <w:rFonts w:hint="eastAsia" w:hAnsi="宋体" w:cs="宋体"/>
        </w:rPr>
        <w:t>）</w:t>
      </w:r>
      <w:r>
        <w:rPr>
          <w:u w:val="single"/>
        </w:rPr>
        <w:t xml:space="preserve">    </w:t>
      </w:r>
      <w:r>
        <w:rPr>
          <w:rFonts w:hint="eastAsia"/>
          <w:u w:val="single"/>
        </w:rPr>
        <w:t>（暴雨）级以上的持续（3）天的大雨</w:t>
      </w:r>
      <w:r>
        <w:rPr>
          <w:u w:val="single"/>
        </w:rPr>
        <w:t xml:space="preserve">    </w:t>
      </w:r>
      <w:r>
        <w:rPr>
          <w:rFonts w:hint="eastAsia" w:hAnsi="宋体" w:cs="宋体"/>
        </w:rPr>
        <w:t>；</w:t>
      </w:r>
    </w:p>
    <w:p>
      <w:pPr>
        <w:pStyle w:val="2"/>
        <w:spacing w:line="420" w:lineRule="exact"/>
        <w:ind w:firstLine="420" w:firstLineChars="200"/>
        <w:rPr>
          <w:rFonts w:ascii="Times New Roman" w:hAnsi="宋体" w:cs="宋体"/>
          <w:bCs w:val="0"/>
          <w:spacing w:val="0"/>
          <w:kern w:val="2"/>
          <w:sz w:val="21"/>
        </w:rPr>
      </w:pPr>
      <w:r>
        <w:rPr>
          <w:rFonts w:hint="eastAsia" w:ascii="Times New Roman" w:hAnsi="宋体" w:cs="宋体"/>
          <w:bCs w:val="0"/>
          <w:spacing w:val="0"/>
          <w:kern w:val="2"/>
          <w:sz w:val="21"/>
        </w:rPr>
        <w:t>（3）（</w:t>
      </w:r>
      <w:r>
        <w:rPr>
          <w:rFonts w:hint="eastAsia" w:ascii="Times New Roman" w:hAnsi="Times New Roman"/>
          <w:bCs w:val="0"/>
          <w:spacing w:val="0"/>
          <w:kern w:val="2"/>
          <w:sz w:val="21"/>
          <w:u w:val="single"/>
        </w:rPr>
        <w:t>50）年以上未发生过，持续（3）天的高温天气；</w:t>
      </w:r>
    </w:p>
    <w:p>
      <w:pPr>
        <w:pStyle w:val="2"/>
        <w:spacing w:line="420" w:lineRule="exact"/>
        <w:ind w:firstLine="420" w:firstLineChars="200"/>
        <w:rPr>
          <w:rFonts w:ascii="Times New Roman" w:hAnsi="宋体" w:cs="宋体"/>
          <w:bCs w:val="0"/>
          <w:spacing w:val="0"/>
          <w:kern w:val="2"/>
          <w:sz w:val="21"/>
          <w:u w:val="single"/>
        </w:rPr>
      </w:pPr>
      <w:r>
        <w:rPr>
          <w:rFonts w:hint="eastAsia" w:ascii="Times New Roman" w:hAnsi="宋体" w:cs="宋体"/>
          <w:bCs w:val="0"/>
          <w:spacing w:val="0"/>
          <w:kern w:val="2"/>
          <w:sz w:val="21"/>
        </w:rPr>
        <w:t>（3）</w:t>
      </w:r>
      <w:r>
        <w:rPr>
          <w:rFonts w:hint="eastAsia" w:ascii="Times New Roman" w:hAnsi="宋体" w:cs="宋体"/>
          <w:bCs w:val="0"/>
          <w:spacing w:val="0"/>
          <w:kern w:val="2"/>
          <w:sz w:val="21"/>
          <w:u w:val="single"/>
        </w:rPr>
        <w:t>（50）年以上未发生过，持续（3）天的严寒天气；</w:t>
      </w:r>
    </w:p>
    <w:p>
      <w:pPr>
        <w:pStyle w:val="2"/>
        <w:spacing w:line="420" w:lineRule="exact"/>
        <w:ind w:firstLine="420" w:firstLineChars="200"/>
        <w:rPr>
          <w:rFonts w:ascii="Times New Roman" w:hAnsi="宋体" w:cs="宋体"/>
          <w:bCs w:val="0"/>
          <w:spacing w:val="0"/>
          <w:kern w:val="2"/>
          <w:sz w:val="21"/>
          <w:u w:val="single"/>
        </w:rPr>
      </w:pPr>
      <w:r>
        <w:rPr>
          <w:rFonts w:hint="eastAsia" w:ascii="Times New Roman" w:hAnsi="宋体" w:cs="宋体"/>
          <w:bCs w:val="0"/>
          <w:spacing w:val="0"/>
          <w:kern w:val="2"/>
          <w:sz w:val="21"/>
        </w:rPr>
        <w:t>（3）</w:t>
      </w:r>
      <w:r>
        <w:rPr>
          <w:rFonts w:hint="eastAsia" w:ascii="Times New Roman" w:hAnsi="宋体" w:cs="宋体"/>
          <w:bCs w:val="0"/>
          <w:spacing w:val="0"/>
          <w:kern w:val="2"/>
          <w:sz w:val="21"/>
          <w:u w:val="single"/>
        </w:rPr>
        <w:t>（50）年以上未发生过的洪水；</w:t>
      </w:r>
    </w:p>
    <w:p>
      <w:pPr>
        <w:pStyle w:val="5"/>
      </w:pPr>
      <w:bookmarkStart w:id="672" w:name="_Toc407135232"/>
      <w:bookmarkStart w:id="673" w:name="_Toc373478377"/>
      <w:bookmarkStart w:id="674" w:name="_Toc373227730"/>
      <w:bookmarkStart w:id="675" w:name="_Toc365"/>
      <w:bookmarkStart w:id="676" w:name="_Toc389065296"/>
      <w:r>
        <w:t xml:space="preserve">7.9 </w:t>
      </w:r>
      <w:r>
        <w:rPr>
          <w:rFonts w:hint="eastAsia" w:hAnsi="宋体" w:cs="黑体"/>
        </w:rPr>
        <w:t>提前竣工</w:t>
      </w:r>
      <w:bookmarkEnd w:id="672"/>
      <w:bookmarkEnd w:id="673"/>
      <w:bookmarkEnd w:id="674"/>
      <w:bookmarkEnd w:id="675"/>
      <w:bookmarkEnd w:id="676"/>
    </w:p>
    <w:p>
      <w:pPr>
        <w:spacing w:line="360" w:lineRule="auto"/>
        <w:ind w:firstLine="420" w:firstLineChars="200"/>
        <w:jc w:val="left"/>
        <w:rPr>
          <w:rFonts w:hAnsi="宋体"/>
        </w:rPr>
      </w:pPr>
      <w:r>
        <w:t>7.9.2</w:t>
      </w:r>
      <w:r>
        <w:rPr>
          <w:rFonts w:hint="eastAsia" w:hAnsi="宋体" w:cs="宋体"/>
        </w:rPr>
        <w:t>提前竣工（赶工）增加费的计算方法：</w:t>
      </w:r>
      <w:r>
        <w:rPr>
          <w:u w:val="single"/>
        </w:rPr>
        <w:t xml:space="preserve">      </w:t>
      </w:r>
      <w:r>
        <w:rPr>
          <w:rFonts w:hint="eastAsia"/>
          <w:u w:val="single"/>
        </w:rPr>
        <w:t>/</w:t>
      </w:r>
      <w:r>
        <w:rPr>
          <w:u w:val="single"/>
        </w:rPr>
        <w:t xml:space="preserve">       </w:t>
      </w:r>
      <w:r>
        <w:rPr>
          <w:rFonts w:hint="eastAsia" w:hAnsi="宋体" w:cs="宋体"/>
        </w:rPr>
        <w:t>。</w:t>
      </w:r>
    </w:p>
    <w:p>
      <w:pPr>
        <w:pStyle w:val="4"/>
      </w:pPr>
      <w:bookmarkStart w:id="677" w:name="_Toc389065297"/>
      <w:bookmarkStart w:id="678" w:name="_Toc373227731"/>
      <w:bookmarkStart w:id="679" w:name="_Toc373478378"/>
      <w:bookmarkStart w:id="680" w:name="_Toc351203640"/>
      <w:bookmarkStart w:id="681" w:name="_Toc407135233"/>
      <w:bookmarkStart w:id="682" w:name="_Toc29805"/>
      <w:r>
        <w:t xml:space="preserve">8. </w:t>
      </w:r>
      <w:r>
        <w:rPr>
          <w:rFonts w:hint="eastAsia" w:cs="黑体"/>
        </w:rPr>
        <w:t>材料与设备</w:t>
      </w:r>
      <w:bookmarkEnd w:id="677"/>
      <w:bookmarkEnd w:id="678"/>
      <w:bookmarkEnd w:id="679"/>
      <w:bookmarkEnd w:id="680"/>
      <w:bookmarkEnd w:id="681"/>
      <w:bookmarkEnd w:id="682"/>
    </w:p>
    <w:bookmarkEnd w:id="549"/>
    <w:bookmarkEnd w:id="550"/>
    <w:bookmarkEnd w:id="551"/>
    <w:bookmarkEnd w:id="552"/>
    <w:bookmarkEnd w:id="553"/>
    <w:bookmarkEnd w:id="554"/>
    <w:bookmarkEnd w:id="555"/>
    <w:bookmarkEnd w:id="556"/>
    <w:bookmarkEnd w:id="557"/>
    <w:bookmarkEnd w:id="558"/>
    <w:p>
      <w:pPr>
        <w:pStyle w:val="5"/>
      </w:pPr>
      <w:bookmarkStart w:id="683" w:name="_Toc373478379"/>
      <w:bookmarkStart w:id="684" w:name="_Toc373227732"/>
      <w:bookmarkStart w:id="685" w:name="_Toc389065298"/>
      <w:bookmarkStart w:id="686" w:name="_Toc407135234"/>
      <w:bookmarkStart w:id="687" w:name="_Toc8039"/>
      <w:r>
        <w:t xml:space="preserve">8.2 </w:t>
      </w:r>
      <w:r>
        <w:rPr>
          <w:rFonts w:hint="eastAsia" w:cs="黑体"/>
        </w:rPr>
        <w:t>承包人采购材料与工程设备</w:t>
      </w:r>
      <w:bookmarkEnd w:id="683"/>
      <w:bookmarkEnd w:id="684"/>
      <w:bookmarkEnd w:id="685"/>
      <w:bookmarkEnd w:id="686"/>
      <w:bookmarkEnd w:id="687"/>
    </w:p>
    <w:p>
      <w:pPr>
        <w:autoSpaceDE w:val="0"/>
        <w:autoSpaceDN w:val="0"/>
        <w:adjustRightInd w:val="0"/>
        <w:spacing w:line="360" w:lineRule="auto"/>
        <w:ind w:firstLine="420" w:firstLineChars="200"/>
        <w:jc w:val="left"/>
        <w:rPr>
          <w:kern w:val="0"/>
        </w:rPr>
      </w:pPr>
      <w:bookmarkStart w:id="688" w:name="_Toc23998"/>
      <w:bookmarkStart w:id="689" w:name="_Toc407135235"/>
      <w:bookmarkStart w:id="690" w:name="_Toc389065299"/>
      <w:bookmarkStart w:id="691" w:name="_Toc373227733"/>
      <w:bookmarkStart w:id="692" w:name="_Toc373478380"/>
      <w:r>
        <w:rPr>
          <w:rFonts w:hint="eastAsia" w:cs="宋体"/>
          <w:kern w:val="0"/>
        </w:rPr>
        <w:t>除已标价工程量清单《发包人提供主要材料和工程设备一览表》（表</w:t>
      </w:r>
      <w:r>
        <w:rPr>
          <w:kern w:val="0"/>
        </w:rPr>
        <w:t>-21</w:t>
      </w:r>
      <w:r>
        <w:rPr>
          <w:rFonts w:hint="eastAsia" w:cs="宋体"/>
          <w:kern w:val="0"/>
        </w:rPr>
        <w:t>）中明确的材料、工程设备外，由承包人负责材料和工程设备的采购、运输和保管。《</w:t>
      </w:r>
      <w:r>
        <w:rPr>
          <w:rFonts w:hint="eastAsia" w:cs="宋体"/>
        </w:rPr>
        <w:t>承包人提供主要材料和工程设备一览表》</w:t>
      </w:r>
      <w:r>
        <w:rPr>
          <w:rFonts w:hint="eastAsia" w:cs="宋体"/>
          <w:kern w:val="0"/>
        </w:rPr>
        <w:t>（表</w:t>
      </w:r>
      <w:r>
        <w:rPr>
          <w:kern w:val="0"/>
        </w:rPr>
        <w:t>-22</w:t>
      </w:r>
      <w:r>
        <w:rPr>
          <w:rFonts w:hint="eastAsia" w:cs="宋体"/>
          <w:kern w:val="0"/>
        </w:rPr>
        <w:t>）见已标价工程量清单。</w:t>
      </w:r>
    </w:p>
    <w:p>
      <w:pPr>
        <w:pStyle w:val="5"/>
      </w:pPr>
      <w:r>
        <w:t>8</w:t>
      </w:r>
      <w:bookmarkStart w:id="693" w:name="_Toc296346668"/>
      <w:bookmarkStart w:id="694" w:name="_Toc312677493"/>
      <w:bookmarkStart w:id="695" w:name="_Toc297123527"/>
      <w:bookmarkStart w:id="696" w:name="_Toc296891207"/>
      <w:bookmarkStart w:id="697" w:name="_Toc296503167"/>
      <w:bookmarkStart w:id="698" w:name="_Toc280868654"/>
      <w:bookmarkStart w:id="699" w:name="_Toc296347166"/>
      <w:bookmarkStart w:id="700" w:name="_Toc303539136"/>
      <w:bookmarkStart w:id="701" w:name="_Toc292559877"/>
      <w:bookmarkStart w:id="702" w:name="_Toc292559372"/>
      <w:bookmarkStart w:id="703" w:name="_Toc297216186"/>
      <w:bookmarkStart w:id="704" w:name="_Toc296944506"/>
      <w:bookmarkStart w:id="705" w:name="_Toc297120467"/>
      <w:bookmarkStart w:id="706" w:name="_Toc312678019"/>
      <w:bookmarkStart w:id="707" w:name="_Toc300934979"/>
      <w:bookmarkStart w:id="708" w:name="_Toc296890995"/>
      <w:bookmarkStart w:id="709" w:name="_Toc297048353"/>
      <w:bookmarkStart w:id="710" w:name="_Toc304295556"/>
      <w:bookmarkStart w:id="711" w:name="_Toc280868655"/>
      <w:bookmarkStart w:id="712" w:name="_Toc267251424"/>
      <w:bookmarkStart w:id="713" w:name="_Toc280868656"/>
      <w:r>
        <w:t xml:space="preserve">.4 </w:t>
      </w:r>
      <w:r>
        <w:rPr>
          <w:rFonts w:hint="eastAsia" w:cs="黑体"/>
        </w:rPr>
        <w:t>材料与工程设备的保管与使用</w:t>
      </w:r>
      <w:bookmarkEnd w:id="688"/>
      <w:bookmarkEnd w:id="689"/>
      <w:bookmarkEnd w:id="690"/>
      <w:bookmarkEnd w:id="691"/>
      <w:bookmarkEnd w:id="692"/>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Pr>
        <w:spacing w:line="360" w:lineRule="auto"/>
        <w:ind w:firstLine="420" w:firstLineChars="200"/>
        <w:jc w:val="left"/>
        <w:rPr>
          <w:u w:val="single"/>
        </w:rPr>
      </w:pPr>
      <w:r>
        <w:t>8</w:t>
      </w:r>
      <w:bookmarkStart w:id="714" w:name="_Toc292559373"/>
      <w:bookmarkStart w:id="715" w:name="_Toc292559878"/>
      <w:bookmarkStart w:id="716" w:name="_Toc297123528"/>
      <w:bookmarkStart w:id="717" w:name="_Toc296346669"/>
      <w:bookmarkStart w:id="718" w:name="_Toc296503168"/>
      <w:bookmarkStart w:id="719" w:name="_Toc297048354"/>
      <w:bookmarkStart w:id="720" w:name="_Toc304295557"/>
      <w:bookmarkStart w:id="721" w:name="_Toc297216187"/>
      <w:bookmarkStart w:id="722" w:name="_Toc296347167"/>
      <w:bookmarkStart w:id="723" w:name="_Toc296890996"/>
      <w:bookmarkStart w:id="724" w:name="_Toc297120468"/>
      <w:bookmarkStart w:id="725" w:name="_Toc318581173"/>
      <w:bookmarkStart w:id="726" w:name="_Toc296891208"/>
      <w:bookmarkStart w:id="727" w:name="_Toc296944507"/>
      <w:bookmarkStart w:id="728" w:name="_Toc312678020"/>
      <w:bookmarkStart w:id="729" w:name="_Toc303539137"/>
      <w:bookmarkStart w:id="730" w:name="_Toc312677494"/>
      <w:bookmarkStart w:id="731" w:name="_Toc300934980"/>
      <w:r>
        <w:t>.4.1</w:t>
      </w:r>
      <w:r>
        <w:rPr>
          <w:rFonts w:hint="eastAsia" w:hAnsi="宋体" w:cs="宋体"/>
        </w:rPr>
        <w:t>发包人供应的材料设备的保管费用的承担：</w:t>
      </w:r>
      <w:r>
        <w:rPr>
          <w:u w:val="single"/>
        </w:rPr>
        <w:t xml:space="preserve"> 发包人供应的材料和工程设备，承包人清点后由承包人妥善保管，保管费用由发包人承担           </w:t>
      </w:r>
      <w:r>
        <w:rPr>
          <w:rFonts w:hint="eastAsia" w:hAnsi="宋体" w:cs="宋体"/>
        </w:rPr>
        <w:t>。</w:t>
      </w:r>
    </w:p>
    <w:bookmarkEnd w:id="714"/>
    <w:bookmarkEnd w:id="715"/>
    <w:p>
      <w:pPr>
        <w:pStyle w:val="5"/>
      </w:pPr>
      <w:bookmarkStart w:id="732" w:name="_Toc407135236"/>
      <w:bookmarkStart w:id="733" w:name="_Toc373227734"/>
      <w:bookmarkStart w:id="734" w:name="_Toc373478381"/>
      <w:bookmarkStart w:id="735" w:name="_Toc17242"/>
      <w:bookmarkStart w:id="736" w:name="_Toc389065300"/>
      <w:r>
        <w:t xml:space="preserve">8.6 </w:t>
      </w:r>
      <w:r>
        <w:rPr>
          <w:rFonts w:hint="eastAsia" w:hAnsi="宋体" w:cs="黑体"/>
        </w:rPr>
        <w:t>样品</w:t>
      </w:r>
      <w:bookmarkEnd w:id="732"/>
      <w:bookmarkEnd w:id="733"/>
      <w:bookmarkEnd w:id="734"/>
      <w:bookmarkEnd w:id="735"/>
      <w:bookmarkEnd w:id="736"/>
    </w:p>
    <w:p>
      <w:pPr>
        <w:autoSpaceDE w:val="0"/>
        <w:autoSpaceDN w:val="0"/>
        <w:adjustRightInd w:val="0"/>
        <w:spacing w:line="360" w:lineRule="auto"/>
        <w:ind w:firstLine="420" w:firstLineChars="200"/>
        <w:jc w:val="left"/>
        <w:rPr>
          <w:kern w:val="0"/>
        </w:rPr>
      </w:pPr>
      <w:r>
        <w:rPr>
          <w:kern w:val="0"/>
        </w:rPr>
        <w:t xml:space="preserve">8.6.1 </w:t>
      </w:r>
      <w:r>
        <w:rPr>
          <w:rFonts w:hint="eastAsia" w:hAnsi="宋体" w:cs="宋体"/>
          <w:kern w:val="0"/>
        </w:rPr>
        <w:t>样品的报送与封存</w:t>
      </w:r>
    </w:p>
    <w:p>
      <w:pPr>
        <w:autoSpaceDE w:val="0"/>
        <w:autoSpaceDN w:val="0"/>
        <w:adjustRightInd w:val="0"/>
        <w:spacing w:line="360" w:lineRule="auto"/>
        <w:ind w:firstLine="420" w:firstLineChars="200"/>
        <w:jc w:val="left"/>
        <w:rPr>
          <w:u w:val="single"/>
        </w:rPr>
      </w:pPr>
      <w:r>
        <w:rPr>
          <w:rFonts w:hint="eastAsia" w:hAnsi="宋体" w:cs="宋体"/>
          <w:kern w:val="0"/>
        </w:rPr>
        <w:t>需要承包人报送样品的材料或工程设备，样品的种类、名称、规格、数量要求：</w:t>
      </w:r>
      <w:r>
        <w:rPr>
          <w:rFonts w:hint="eastAsia" w:hAnsi="宋体" w:cs="宋体"/>
          <w:u w:val="single"/>
        </w:rPr>
        <w:t>主要材料涉及品种、款式、颜色等方面内容的，承包人应提交准备合格的材料样品送发包人选定。</w:t>
      </w:r>
    </w:p>
    <w:p>
      <w:pPr>
        <w:pStyle w:val="5"/>
      </w:pPr>
      <w:bookmarkStart w:id="737" w:name="_Toc407135237"/>
      <w:bookmarkStart w:id="738" w:name="_Toc21841"/>
      <w:bookmarkStart w:id="739" w:name="_Toc389065301"/>
      <w:bookmarkStart w:id="740" w:name="_Toc373478382"/>
      <w:bookmarkStart w:id="741" w:name="_Toc373227735"/>
      <w:r>
        <w:t xml:space="preserve">8.8 </w:t>
      </w:r>
      <w:r>
        <w:rPr>
          <w:rFonts w:hint="eastAsia" w:cs="黑体"/>
        </w:rPr>
        <w:t>施工设备和临时设施</w:t>
      </w:r>
      <w:bookmarkEnd w:id="737"/>
      <w:bookmarkEnd w:id="738"/>
      <w:bookmarkEnd w:id="739"/>
      <w:bookmarkEnd w:id="740"/>
      <w:bookmarkEnd w:id="741"/>
    </w:p>
    <w:p>
      <w:pPr>
        <w:autoSpaceDE w:val="0"/>
        <w:autoSpaceDN w:val="0"/>
        <w:adjustRightInd w:val="0"/>
        <w:spacing w:line="360" w:lineRule="auto"/>
        <w:ind w:firstLine="420" w:firstLineChars="200"/>
        <w:jc w:val="left"/>
      </w:pPr>
      <w:r>
        <w:t xml:space="preserve">8.8.1 </w:t>
      </w:r>
      <w:r>
        <w:rPr>
          <w:rFonts w:hint="eastAsia" w:hAnsi="宋体" w:cs="宋体"/>
        </w:rPr>
        <w:t>承包人提供的施工设备和临时设施</w:t>
      </w:r>
    </w:p>
    <w:p>
      <w:pPr>
        <w:autoSpaceDE w:val="0"/>
        <w:autoSpaceDN w:val="0"/>
        <w:adjustRightInd w:val="0"/>
        <w:spacing w:line="360" w:lineRule="auto"/>
        <w:ind w:firstLine="420" w:firstLineChars="200"/>
        <w:jc w:val="left"/>
      </w:pPr>
      <w:r>
        <w:rPr>
          <w:rFonts w:hint="eastAsia" w:hAnsi="宋体" w:cs="宋体"/>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rPr>
        <w:t>承包人用于本工程的主要机械设备清单见合同附件</w:t>
      </w:r>
      <w:r>
        <w:rPr>
          <w:rFonts w:ascii="宋体" w:hAnsi="宋体" w:cs="宋体"/>
        </w:rPr>
        <w:t>6</w:t>
      </w:r>
      <w:r>
        <w:rPr>
          <w:rFonts w:hint="eastAsia" w:ascii="宋体" w:hAnsi="宋体" w:cs="宋体"/>
        </w:rPr>
        <w:t>。</w:t>
      </w:r>
    </w:p>
    <w:p>
      <w:pPr>
        <w:autoSpaceDE w:val="0"/>
        <w:autoSpaceDN w:val="0"/>
        <w:adjustRightInd w:val="0"/>
        <w:spacing w:line="360" w:lineRule="auto"/>
        <w:ind w:firstLine="420" w:firstLineChars="200"/>
        <w:jc w:val="left"/>
      </w:pPr>
      <w:r>
        <w:rPr>
          <w:rFonts w:hint="eastAsia" w:hAnsi="宋体" w:cs="宋体"/>
        </w:rPr>
        <w:t>关于修建临时设施费用承担的约定：</w:t>
      </w:r>
    </w:p>
    <w:p>
      <w:pPr>
        <w:autoSpaceDE w:val="0"/>
        <w:autoSpaceDN w:val="0"/>
        <w:adjustRightInd w:val="0"/>
        <w:spacing w:line="360" w:lineRule="auto"/>
        <w:ind w:firstLine="420" w:firstLineChars="200"/>
        <w:jc w:val="left"/>
        <w:rPr>
          <w:highlight w:val="yellow"/>
          <w:u w:val="single"/>
        </w:rPr>
      </w:pPr>
      <w:r>
        <w:rPr>
          <w:rFonts w:hAnsi="宋体"/>
          <w:u w:val="single"/>
        </w:rPr>
        <w:t xml:space="preserve"> 发包人供应的材料和工程设备，承包人清点后由承包人妥善保管，保管费用由发包人承担              </w:t>
      </w:r>
      <w:r>
        <w:rPr>
          <w:rFonts w:hAnsi="宋体"/>
          <w:highlight w:val="yellow"/>
          <w:u w:val="single"/>
        </w:rPr>
        <w:t xml:space="preserve">               </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Pr>
        <w:pStyle w:val="4"/>
      </w:pPr>
      <w:bookmarkStart w:id="742" w:name="_Toc373478383"/>
      <w:bookmarkStart w:id="743" w:name="_Toc351203641"/>
      <w:bookmarkStart w:id="744" w:name="_Toc389065302"/>
      <w:bookmarkStart w:id="745" w:name="_Toc407135238"/>
      <w:bookmarkStart w:id="746" w:name="_Toc373227736"/>
      <w:bookmarkStart w:id="747" w:name="_Toc10490"/>
      <w:r>
        <w:t>9</w:t>
      </w:r>
      <w:bookmarkEnd w:id="711"/>
      <w:bookmarkEnd w:id="712"/>
      <w:bookmarkEnd w:id="713"/>
      <w:bookmarkStart w:id="748" w:name="_Toc297216192"/>
      <w:bookmarkStart w:id="749" w:name="_Toc312678021"/>
      <w:bookmarkStart w:id="750" w:name="_Toc303539139"/>
      <w:bookmarkStart w:id="751" w:name="_Toc297123533"/>
      <w:bookmarkStart w:id="752" w:name="_Toc312677495"/>
      <w:bookmarkStart w:id="753" w:name="_Toc300934982"/>
      <w:bookmarkStart w:id="754" w:name="_Toc304295559"/>
      <w:bookmarkStart w:id="755" w:name="_Toc292559378"/>
      <w:bookmarkStart w:id="756" w:name="_Toc267251428"/>
      <w:bookmarkStart w:id="757" w:name="_Toc296891001"/>
      <w:bookmarkStart w:id="758" w:name="_Toc296944512"/>
      <w:bookmarkStart w:id="759" w:name="_Toc296503173"/>
      <w:bookmarkStart w:id="760" w:name="_Toc296347172"/>
      <w:bookmarkStart w:id="761" w:name="_Toc296346674"/>
      <w:bookmarkStart w:id="762" w:name="_Toc297048359"/>
      <w:bookmarkStart w:id="763" w:name="_Toc296891213"/>
      <w:bookmarkStart w:id="764" w:name="_Toc297120473"/>
      <w:bookmarkStart w:id="765" w:name="_Toc267251427"/>
      <w:bookmarkStart w:id="766" w:name="_Toc292559883"/>
      <w:r>
        <w:t xml:space="preserve">. </w:t>
      </w:r>
      <w:r>
        <w:rPr>
          <w:rFonts w:hint="eastAsia" w:cs="黑体"/>
        </w:rPr>
        <w:t>试验与检验</w:t>
      </w:r>
      <w:bookmarkEnd w:id="742"/>
      <w:bookmarkEnd w:id="743"/>
      <w:bookmarkEnd w:id="744"/>
      <w:bookmarkEnd w:id="745"/>
      <w:bookmarkEnd w:id="746"/>
      <w:bookmarkEnd w:id="747"/>
    </w:p>
    <w:bookmarkEnd w:id="748"/>
    <w:bookmarkEnd w:id="749"/>
    <w:bookmarkEnd w:id="750"/>
    <w:bookmarkEnd w:id="751"/>
    <w:bookmarkEnd w:id="752"/>
    <w:bookmarkEnd w:id="753"/>
    <w:bookmarkEnd w:id="754"/>
    <w:p>
      <w:pPr>
        <w:pStyle w:val="5"/>
      </w:pPr>
      <w:bookmarkStart w:id="767" w:name="_Toc23432"/>
      <w:bookmarkStart w:id="768" w:name="_Toc373227737"/>
      <w:bookmarkStart w:id="769" w:name="_Toc373478384"/>
      <w:bookmarkStart w:id="770" w:name="_Toc389065303"/>
      <w:bookmarkStart w:id="771" w:name="_Toc407135239"/>
      <w:r>
        <w:t>9</w:t>
      </w:r>
      <w:bookmarkStart w:id="772" w:name="_Toc300934983"/>
      <w:bookmarkStart w:id="773" w:name="_Toc312677496"/>
      <w:bookmarkStart w:id="774" w:name="_Toc303539140"/>
      <w:bookmarkStart w:id="775" w:name="_Toc304295560"/>
      <w:bookmarkStart w:id="776" w:name="_Toc297123534"/>
      <w:bookmarkStart w:id="777" w:name="_Toc297216193"/>
      <w:bookmarkStart w:id="778" w:name="_Toc312678022"/>
      <w:r>
        <w:t xml:space="preserve">.1 </w:t>
      </w:r>
      <w:r>
        <w:rPr>
          <w:rFonts w:hint="eastAsia" w:cs="黑体"/>
        </w:rPr>
        <w:t>试验设备与试验人员</w:t>
      </w:r>
      <w:bookmarkEnd w:id="767"/>
      <w:bookmarkEnd w:id="768"/>
      <w:bookmarkEnd w:id="769"/>
      <w:bookmarkEnd w:id="770"/>
      <w:bookmarkEnd w:id="771"/>
    </w:p>
    <w:bookmarkEnd w:id="772"/>
    <w:bookmarkEnd w:id="773"/>
    <w:bookmarkEnd w:id="774"/>
    <w:bookmarkEnd w:id="775"/>
    <w:bookmarkEnd w:id="776"/>
    <w:bookmarkEnd w:id="777"/>
    <w:bookmarkEnd w:id="778"/>
    <w:p>
      <w:pPr>
        <w:spacing w:line="360" w:lineRule="auto"/>
        <w:ind w:firstLine="420" w:firstLineChars="200"/>
        <w:jc w:val="left"/>
      </w:pPr>
      <w:r>
        <w:t>9</w:t>
      </w:r>
      <w:bookmarkStart w:id="779" w:name="_Toc303539141"/>
      <w:bookmarkStart w:id="780" w:name="_Toc312677497"/>
      <w:bookmarkStart w:id="781" w:name="_Toc297123535"/>
      <w:bookmarkStart w:id="782" w:name="_Toc312678023"/>
      <w:bookmarkStart w:id="783" w:name="_Toc304295561"/>
      <w:bookmarkStart w:id="784" w:name="_Toc300934984"/>
      <w:bookmarkStart w:id="785" w:name="_Toc297216194"/>
      <w:bookmarkStart w:id="786" w:name="_Toc318581174"/>
      <w:r>
        <w:t xml:space="preserve">.1.2 </w:t>
      </w:r>
      <w:r>
        <w:rPr>
          <w:rFonts w:hint="eastAsia" w:hAnsi="宋体" w:cs="宋体"/>
        </w:rPr>
        <w:t>试验设备</w:t>
      </w:r>
    </w:p>
    <w:p>
      <w:pPr>
        <w:spacing w:line="360" w:lineRule="auto"/>
        <w:ind w:firstLine="420" w:firstLineChars="200"/>
        <w:jc w:val="left"/>
        <w:rPr>
          <w:u w:val="single"/>
        </w:rPr>
      </w:pPr>
      <w:r>
        <w:rPr>
          <w:rFonts w:hint="eastAsia" w:hAnsi="宋体" w:cs="宋体"/>
        </w:rPr>
        <w:t>施工现场需要配置的试验场所：</w:t>
      </w:r>
      <w:bookmarkEnd w:id="779"/>
      <w:bookmarkEnd w:id="780"/>
      <w:bookmarkEnd w:id="781"/>
      <w:bookmarkEnd w:id="782"/>
      <w:bookmarkEnd w:id="783"/>
      <w:bookmarkEnd w:id="784"/>
      <w:bookmarkEnd w:id="785"/>
      <w:bookmarkStart w:id="787" w:name="_Toc312678024"/>
      <w:bookmarkStart w:id="788" w:name="_Toc297123536"/>
      <w:bookmarkStart w:id="789" w:name="_Toc312677498"/>
      <w:bookmarkStart w:id="790" w:name="_Toc304295562"/>
      <w:bookmarkStart w:id="791" w:name="_Toc303539142"/>
      <w:bookmarkStart w:id="792" w:name="_Toc297216195"/>
      <w:bookmarkStart w:id="793" w:name="_Toc300934985"/>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rPr>
          <w:u w:val="single"/>
        </w:rPr>
      </w:pPr>
      <w:r>
        <w:rPr>
          <w:rFonts w:hint="eastAsia" w:hAnsi="宋体" w:cs="宋体"/>
        </w:rPr>
        <w:t>施工现场需要配备的试验设备：</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rPr>
          <w:u w:val="single"/>
        </w:rPr>
      </w:pPr>
      <w:r>
        <w:rPr>
          <w:rFonts w:hint="eastAsia" w:hAnsi="宋体" w:cs="宋体"/>
        </w:rPr>
        <w:t>施工现场需要具备的其他试验条件：</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794" w:name="_Toc373227738"/>
      <w:bookmarkStart w:id="795" w:name="_Toc389065304"/>
      <w:bookmarkStart w:id="796" w:name="_Toc373478385"/>
      <w:bookmarkStart w:id="797" w:name="_Toc7345"/>
      <w:bookmarkStart w:id="798" w:name="_Toc407135240"/>
      <w:r>
        <w:t xml:space="preserve">9.4 </w:t>
      </w:r>
      <w:r>
        <w:rPr>
          <w:rFonts w:hint="eastAsia" w:hAnsi="宋体" w:cs="黑体"/>
        </w:rPr>
        <w:t>现场工艺试验</w:t>
      </w:r>
      <w:bookmarkEnd w:id="794"/>
      <w:bookmarkEnd w:id="795"/>
      <w:bookmarkEnd w:id="796"/>
      <w:bookmarkEnd w:id="797"/>
      <w:bookmarkEnd w:id="798"/>
      <w:r>
        <w:t xml:space="preserve"> </w:t>
      </w:r>
    </w:p>
    <w:p>
      <w:pPr>
        <w:spacing w:line="360" w:lineRule="auto"/>
        <w:ind w:firstLine="420" w:firstLineChars="200"/>
        <w:jc w:val="left"/>
      </w:pPr>
      <w:r>
        <w:rPr>
          <w:rFonts w:hint="eastAsia" w:hAnsi="宋体" w:cs="宋体"/>
        </w:rPr>
        <w:t>现场工艺试验的有关约定：</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799" w:name="_Toc407135241"/>
      <w:bookmarkStart w:id="800" w:name="_Toc27243"/>
      <w:bookmarkStart w:id="801" w:name="OLE_LINK1"/>
      <w:r>
        <w:t xml:space="preserve">9.5 </w:t>
      </w:r>
      <w:r>
        <w:rPr>
          <w:rFonts w:hint="eastAsia" w:hAnsi="宋体" w:cs="黑体"/>
        </w:rPr>
        <w:t>检验费用</w:t>
      </w:r>
      <w:bookmarkEnd w:id="799"/>
      <w:bookmarkEnd w:id="800"/>
    </w:p>
    <w:p>
      <w:pPr>
        <w:spacing w:line="360" w:lineRule="auto"/>
        <w:ind w:firstLine="411" w:firstLineChars="196"/>
      </w:pPr>
      <w:r>
        <w:rPr>
          <w:rFonts w:hint="eastAsia" w:hAnsi="宋体" w:cs="宋体"/>
        </w:rPr>
        <w:t>根据《建设工程质量检测管理办法》（建设部令第</w:t>
      </w:r>
      <w:r>
        <w:t>141</w:t>
      </w:r>
      <w:r>
        <w:rPr>
          <w:rFonts w:hint="eastAsia" w:hAnsi="宋体" w:cs="宋体"/>
        </w:rPr>
        <w:t>号）以及《广西壮族自治区建设工程质量检测管理规定》</w:t>
      </w:r>
      <w:r>
        <w:rPr>
          <w:rFonts w:hint="eastAsia" w:cs="宋体"/>
        </w:rPr>
        <w:t>（</w:t>
      </w:r>
      <w:r>
        <w:rPr>
          <w:rFonts w:hint="eastAsia" w:hAnsi="宋体" w:cs="宋体"/>
        </w:rPr>
        <w:t>桂建管</w:t>
      </w:r>
      <w:r>
        <w:rPr>
          <w:rFonts w:hint="eastAsia" w:cs="宋体"/>
        </w:rPr>
        <w:t>〔</w:t>
      </w:r>
      <w:r>
        <w:t>2013</w:t>
      </w:r>
      <w:r>
        <w:rPr>
          <w:rFonts w:hint="eastAsia" w:cs="宋体"/>
        </w:rPr>
        <w:t>〕</w:t>
      </w:r>
      <w:r>
        <w:t>11</w:t>
      </w:r>
      <w:r>
        <w:rPr>
          <w:rFonts w:hint="eastAsia" w:hAnsi="宋体" w:cs="宋体"/>
        </w:rPr>
        <w:t>号</w:t>
      </w:r>
      <w:r>
        <w:rPr>
          <w:rFonts w:hint="eastAsia" w:cs="宋体"/>
        </w:rPr>
        <w:t>）</w:t>
      </w:r>
      <w:r>
        <w:rPr>
          <w:rFonts w:hint="eastAsia" w:hAnsi="宋体" w:cs="宋体"/>
        </w:rPr>
        <w:t>规定，工程质量检测业务由发包人委托有相应资质的检测机构检测。费用从发包人的项目建设经费中支出并直接支付给检测机构，不计入合同价款内。</w:t>
      </w:r>
    </w:p>
    <w:bookmarkEnd w:id="786"/>
    <w:bookmarkEnd w:id="787"/>
    <w:bookmarkEnd w:id="788"/>
    <w:bookmarkEnd w:id="789"/>
    <w:bookmarkEnd w:id="790"/>
    <w:bookmarkEnd w:id="791"/>
    <w:bookmarkEnd w:id="792"/>
    <w:bookmarkEnd w:id="793"/>
    <w:bookmarkEnd w:id="801"/>
    <w:p>
      <w:pPr>
        <w:pStyle w:val="4"/>
      </w:pPr>
      <w:bookmarkStart w:id="802" w:name="_Toc373478386"/>
      <w:bookmarkStart w:id="803" w:name="_Toc351203642"/>
      <w:bookmarkStart w:id="804" w:name="_Toc407135242"/>
      <w:bookmarkStart w:id="805" w:name="_Toc389065305"/>
      <w:bookmarkStart w:id="806" w:name="_Toc14986"/>
      <w:bookmarkStart w:id="807" w:name="_Toc373227739"/>
      <w:r>
        <w:t>1</w:t>
      </w:r>
      <w:bookmarkEnd w:id="755"/>
      <w:bookmarkEnd w:id="756"/>
      <w:bookmarkEnd w:id="757"/>
      <w:bookmarkEnd w:id="758"/>
      <w:bookmarkEnd w:id="759"/>
      <w:bookmarkEnd w:id="760"/>
      <w:bookmarkEnd w:id="761"/>
      <w:bookmarkEnd w:id="762"/>
      <w:bookmarkEnd w:id="763"/>
      <w:bookmarkEnd w:id="764"/>
      <w:bookmarkEnd w:id="765"/>
      <w:bookmarkEnd w:id="766"/>
      <w:bookmarkStart w:id="808" w:name="_Toc296347192"/>
      <w:bookmarkStart w:id="809" w:name="_Toc296503193"/>
      <w:bookmarkStart w:id="810" w:name="_Toc292559903"/>
      <w:bookmarkStart w:id="811" w:name="_Toc292559398"/>
      <w:bookmarkStart w:id="812" w:name="_Toc300934989"/>
      <w:bookmarkStart w:id="813" w:name="_Toc296346694"/>
      <w:bookmarkStart w:id="814" w:name="_Toc296891233"/>
      <w:bookmarkStart w:id="815" w:name="_Toc303539146"/>
      <w:bookmarkStart w:id="816" w:name="_Toc304295566"/>
      <w:bookmarkStart w:id="817" w:name="_Toc297216199"/>
      <w:bookmarkStart w:id="818" w:name="_Toc297048379"/>
      <w:bookmarkStart w:id="819" w:name="_Toc297123540"/>
      <w:bookmarkStart w:id="820" w:name="_Toc297120493"/>
      <w:bookmarkStart w:id="821" w:name="_Toc296891021"/>
      <w:bookmarkStart w:id="822" w:name="_Toc296944532"/>
      <w:bookmarkStart w:id="823" w:name="_Toc312678025"/>
      <w:bookmarkStart w:id="824" w:name="_Toc312677499"/>
      <w:bookmarkStart w:id="825" w:name="_Toc267251437"/>
      <w:bookmarkStart w:id="826" w:name="_Toc267251435"/>
      <w:bookmarkStart w:id="827" w:name="_Toc267251433"/>
      <w:bookmarkStart w:id="828" w:name="_Toc267251439"/>
      <w:bookmarkStart w:id="829" w:name="_Toc267251440"/>
      <w:bookmarkStart w:id="830" w:name="_Toc267251441"/>
      <w:bookmarkStart w:id="831" w:name="_Toc267251442"/>
      <w:r>
        <w:t xml:space="preserve">0. </w:t>
      </w:r>
      <w:r>
        <w:rPr>
          <w:rFonts w:hint="eastAsia" w:hAnsi="宋体" w:cs="黑体"/>
        </w:rPr>
        <w:t>变更</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bookmarkEnd w:id="823"/>
    <w:bookmarkEnd w:id="824"/>
    <w:p>
      <w:pPr>
        <w:pStyle w:val="5"/>
      </w:pPr>
      <w:bookmarkStart w:id="832" w:name="_Toc407135243"/>
      <w:bookmarkStart w:id="833" w:name="_Toc6008"/>
      <w:bookmarkStart w:id="834" w:name="_Toc373478387"/>
      <w:bookmarkStart w:id="835" w:name="_Toc373227740"/>
      <w:bookmarkStart w:id="836" w:name="_Toc389065306"/>
      <w:r>
        <w:t>1</w:t>
      </w:r>
      <w:bookmarkStart w:id="837" w:name="_Toc296891234"/>
      <w:bookmarkStart w:id="838" w:name="_Toc292559904"/>
      <w:bookmarkStart w:id="839" w:name="_Toc296346695"/>
      <w:bookmarkStart w:id="840" w:name="_Toc296347193"/>
      <w:bookmarkStart w:id="841" w:name="_Toc304295567"/>
      <w:bookmarkStart w:id="842" w:name="_Toc296503194"/>
      <w:bookmarkStart w:id="843" w:name="_Toc300934990"/>
      <w:bookmarkStart w:id="844" w:name="_Toc297123541"/>
      <w:bookmarkStart w:id="845" w:name="_Toc296891022"/>
      <w:bookmarkStart w:id="846" w:name="_Toc297216200"/>
      <w:bookmarkStart w:id="847" w:name="_Toc312677500"/>
      <w:bookmarkStart w:id="848" w:name="_Toc292559399"/>
      <w:bookmarkStart w:id="849" w:name="_Toc303539147"/>
      <w:bookmarkStart w:id="850" w:name="_Toc297120494"/>
      <w:bookmarkStart w:id="851" w:name="_Toc297048380"/>
      <w:bookmarkStart w:id="852" w:name="_Toc296944533"/>
      <w:bookmarkStart w:id="853" w:name="_Toc312678026"/>
      <w:r>
        <w:t xml:space="preserve">0.1 </w:t>
      </w:r>
      <w:r>
        <w:rPr>
          <w:rFonts w:hint="eastAsia" w:hAnsi="宋体" w:cs="黑体"/>
        </w:rPr>
        <w:t>变更的范围</w:t>
      </w:r>
      <w:bookmarkEnd w:id="832"/>
      <w:bookmarkEnd w:id="833"/>
      <w:bookmarkEnd w:id="834"/>
      <w:bookmarkEnd w:id="835"/>
      <w:bookmarkEnd w:id="836"/>
    </w:p>
    <w:p>
      <w:pPr>
        <w:spacing w:line="360" w:lineRule="auto"/>
        <w:ind w:firstLine="426"/>
        <w:jc w:val="left"/>
      </w:pPr>
      <w:r>
        <w:rPr>
          <w:rFonts w:hint="eastAsia" w:hAnsi="宋体" w:cs="宋体"/>
        </w:rPr>
        <w:t>关于变更的范围的约定：</w:t>
      </w:r>
      <w:r>
        <w:rPr>
          <w:u w:val="single"/>
        </w:rPr>
        <w:t xml:space="preserve">   </w:t>
      </w:r>
      <w:r>
        <w:rPr>
          <w:rFonts w:hint="eastAsia"/>
          <w:u w:val="single"/>
        </w:rPr>
        <w:t>按本合同通用条款第10.1条执行</w:t>
      </w:r>
      <w:r>
        <w:rPr>
          <w:u w:val="single"/>
        </w:rPr>
        <w:t xml:space="preserve">     </w:t>
      </w:r>
      <w:r>
        <w:rPr>
          <w:rFonts w:hint="eastAsia" w:hAnsi="宋体" w:cs="宋体"/>
        </w:rPr>
        <w:t>。</w:t>
      </w:r>
    </w:p>
    <w:p>
      <w:pPr>
        <w:pStyle w:val="5"/>
      </w:pPr>
      <w:bookmarkStart w:id="854" w:name="_Toc373227741"/>
      <w:bookmarkStart w:id="855" w:name="_Toc373478388"/>
      <w:bookmarkStart w:id="856" w:name="_Toc389065307"/>
      <w:bookmarkStart w:id="857" w:name="_Toc407135244"/>
      <w:bookmarkStart w:id="858" w:name="_Toc27966"/>
      <w:r>
        <w:t xml:space="preserve">10.3 </w:t>
      </w:r>
      <w:r>
        <w:rPr>
          <w:rFonts w:hint="eastAsia" w:hAnsi="宋体" w:cs="黑体"/>
        </w:rPr>
        <w:t>变更程序</w:t>
      </w:r>
      <w:bookmarkEnd w:id="854"/>
      <w:bookmarkEnd w:id="855"/>
      <w:bookmarkEnd w:id="856"/>
      <w:bookmarkEnd w:id="857"/>
      <w:bookmarkEnd w:id="858"/>
    </w:p>
    <w:p>
      <w:pPr>
        <w:pStyle w:val="9"/>
        <w:spacing w:line="360" w:lineRule="auto"/>
        <w:ind w:firstLine="441" w:firstLineChars="210"/>
        <w:rPr>
          <w:rFonts w:ascii="Times New Roman" w:hAnsi="Times New Roman"/>
          <w:sz w:val="21"/>
          <w:szCs w:val="21"/>
        </w:rPr>
      </w:pPr>
      <w:r>
        <w:rPr>
          <w:rFonts w:ascii="Times New Roman" w:hAnsi="Times New Roman"/>
          <w:sz w:val="21"/>
          <w:szCs w:val="21"/>
        </w:rPr>
        <w:t>10.3.1</w:t>
      </w:r>
      <w:r>
        <w:rPr>
          <w:rFonts w:hint="eastAsia" w:ascii="Times New Roman" w:hAnsi="Times New Roman"/>
          <w:sz w:val="21"/>
          <w:szCs w:val="21"/>
        </w:rPr>
        <w:t>国有投资项目：</w:t>
      </w:r>
    </w:p>
    <w:p>
      <w:pPr>
        <w:pStyle w:val="9"/>
        <w:spacing w:line="360" w:lineRule="auto"/>
        <w:ind w:firstLine="441" w:firstLineChars="210"/>
        <w:rPr>
          <w:rFonts w:ascii="Times New Roman" w:hAnsi="宋体"/>
          <w:bCs/>
          <w:sz w:val="21"/>
          <w:szCs w:val="21"/>
        </w:rPr>
      </w:pPr>
      <w:r>
        <w:rPr>
          <w:rFonts w:hint="eastAsia" w:ascii="Times New Roman" w:hAnsi="宋体"/>
          <w:bCs/>
          <w:sz w:val="21"/>
          <w:szCs w:val="21"/>
        </w:rPr>
        <w:t>⑴设计变更和工程签证，按各市政府或相关部门的规定办理。属不可抗力（自然灾害、突发事件等）造成变更的，按特事特办原则予以办理。</w:t>
      </w:r>
    </w:p>
    <w:p>
      <w:pPr>
        <w:pStyle w:val="9"/>
        <w:spacing w:line="360" w:lineRule="auto"/>
        <w:ind w:firstLine="441" w:firstLineChars="210"/>
        <w:rPr>
          <w:rFonts w:ascii="Times New Roman" w:hAnsi="宋体"/>
          <w:bCs/>
          <w:sz w:val="21"/>
          <w:szCs w:val="21"/>
        </w:rPr>
      </w:pPr>
      <w:r>
        <w:rPr>
          <w:rFonts w:hint="eastAsia" w:ascii="Times New Roman" w:hAnsi="宋体"/>
          <w:bCs/>
          <w:sz w:val="21"/>
          <w:szCs w:val="21"/>
        </w:rPr>
        <w:t>⑵建设单位在实施项目过程中，若发生单价变动，由建设单位、监理单位、施工单位及其他相关单位共同商定并签字确认。</w:t>
      </w:r>
    </w:p>
    <w:p>
      <w:pPr>
        <w:pStyle w:val="9"/>
        <w:spacing w:line="360" w:lineRule="auto"/>
        <w:ind w:firstLine="441" w:firstLineChars="210"/>
        <w:rPr>
          <w:rFonts w:ascii="Times New Roman" w:hAnsi="宋体"/>
          <w:bCs/>
          <w:sz w:val="21"/>
          <w:szCs w:val="21"/>
        </w:rPr>
      </w:pPr>
      <w:r>
        <w:rPr>
          <w:rFonts w:hint="eastAsia" w:ascii="Times New Roman" w:hAnsi="宋体"/>
          <w:bCs/>
          <w:sz w:val="21"/>
          <w:szCs w:val="21"/>
        </w:rPr>
        <w:t>⑶</w:t>
      </w:r>
      <w:r>
        <w:rPr>
          <w:rFonts w:ascii="Times New Roman" w:hAnsi="宋体"/>
          <w:bCs/>
          <w:sz w:val="21"/>
          <w:szCs w:val="21"/>
        </w:rPr>
        <w:t xml:space="preserve"> </w:t>
      </w:r>
      <w:r>
        <w:rPr>
          <w:rFonts w:hint="eastAsia" w:ascii="Times New Roman" w:hAnsi="宋体"/>
          <w:bCs/>
          <w:sz w:val="21"/>
          <w:szCs w:val="21"/>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pPr>
      <w:r>
        <w:t xml:space="preserve">10.3.2 </w:t>
      </w:r>
      <w:r>
        <w:rPr>
          <w:rFonts w:hint="eastAsia" w:cs="宋体"/>
        </w:rPr>
        <w:t>非国有投资项目：</w:t>
      </w:r>
      <w:r>
        <w:t xml:space="preserve"> </w:t>
      </w:r>
    </w:p>
    <w:p>
      <w:pPr>
        <w:spacing w:line="360" w:lineRule="auto"/>
        <w:jc w:val="left"/>
      </w:pPr>
      <w:r>
        <w:rPr>
          <w:u w:val="single"/>
        </w:rPr>
        <w:t xml:space="preserve">                                                                                 </w:t>
      </w:r>
    </w:p>
    <w:p>
      <w:pPr>
        <w:pStyle w:val="5"/>
      </w:pPr>
      <w:bookmarkStart w:id="859" w:name="_Toc26857"/>
      <w:bookmarkStart w:id="860" w:name="_Toc407135245"/>
      <w:bookmarkStart w:id="861" w:name="_Toc373478389"/>
      <w:bookmarkStart w:id="862" w:name="_Toc373227742"/>
      <w:bookmarkStart w:id="863" w:name="_Toc389065308"/>
      <w:r>
        <w:t xml:space="preserve">10.4 </w:t>
      </w:r>
      <w:r>
        <w:rPr>
          <w:rFonts w:hint="eastAsia" w:hAnsi="宋体" w:cs="黑体"/>
        </w:rPr>
        <w:t>变更估价</w:t>
      </w:r>
      <w:bookmarkEnd w:id="859"/>
      <w:bookmarkEnd w:id="860"/>
      <w:bookmarkEnd w:id="861"/>
      <w:bookmarkEnd w:id="862"/>
      <w:bookmarkEnd w:id="863"/>
    </w:p>
    <w:p>
      <w:pPr>
        <w:spacing w:line="360" w:lineRule="auto"/>
        <w:ind w:firstLine="420" w:firstLineChars="200"/>
        <w:jc w:val="left"/>
      </w:pPr>
      <w:r>
        <w:t xml:space="preserve">10.4.1 </w:t>
      </w:r>
      <w:r>
        <w:rPr>
          <w:rFonts w:hint="eastAsia" w:hAnsi="宋体" w:cs="宋体"/>
        </w:rPr>
        <w:t>变更估价原则</w:t>
      </w:r>
    </w:p>
    <w:p>
      <w:pPr>
        <w:spacing w:line="360" w:lineRule="auto"/>
        <w:ind w:firstLine="420" w:firstLineChars="200"/>
        <w:jc w:val="left"/>
        <w:rPr>
          <w:rFonts w:hAnsi="宋体"/>
          <w:u w:val="single"/>
        </w:rPr>
      </w:pPr>
      <w:r>
        <w:rPr>
          <w:rFonts w:hint="eastAsia" w:hAnsi="宋体" w:cs="宋体"/>
        </w:rPr>
        <w:t>关于变更估价的约定</w:t>
      </w:r>
      <w:r>
        <w:t xml:space="preserve">: </w:t>
      </w:r>
      <w:bookmarkStart w:id="864" w:name="_Toc251051742"/>
      <w:r>
        <w:rPr>
          <w:rFonts w:hint="eastAsia"/>
          <w:u w:val="single"/>
        </w:rPr>
        <w:t>工程变更合同价款按下列方法进行：（</w:t>
      </w:r>
      <w:r>
        <w:rPr>
          <w:u w:val="single"/>
        </w:rPr>
        <w:t>1</w:t>
      </w:r>
      <w:r>
        <w:rPr>
          <w:rFonts w:hint="eastAsia"/>
          <w:u w:val="single"/>
        </w:rPr>
        <w:t>）合同中已有相同清单项目的，按合同该清单项目价格进行计算；（</w:t>
      </w:r>
      <w:r>
        <w:rPr>
          <w:u w:val="single"/>
        </w:rPr>
        <w:t>2</w:t>
      </w:r>
      <w:r>
        <w:rPr>
          <w:rFonts w:hint="eastAsia"/>
          <w:u w:val="single"/>
        </w:rPr>
        <w:t>）合同中只有类似清单项目的，参照该类似清单项目价格进行计算；（</w:t>
      </w:r>
      <w:r>
        <w:rPr>
          <w:u w:val="single"/>
        </w:rPr>
        <w:t>3</w:t>
      </w:r>
      <w:r>
        <w:rPr>
          <w:rFonts w:hint="eastAsia"/>
          <w:u w:val="single"/>
        </w:rPr>
        <w:t>）合同中没有适用或类似清单项目的价格计算方法：有定额的套定额，其中材料价格按施工期间的《玉林建设工程造价信息》相应价格信息进行计算；《玉林建设工程造价信息》没有相应价格信息的按市场价计算；无定额可套的，</w:t>
      </w:r>
      <w:bookmarkEnd w:id="864"/>
      <w:r>
        <w:rPr>
          <w:rFonts w:hint="eastAsia"/>
          <w:u w:val="single"/>
        </w:rPr>
        <w:t>由建设单位、监理单位、施工单位根据市场价格协商确定综合价格并报玉林市建设标准工程造价管理站备案</w:t>
      </w:r>
      <w:r>
        <w:rPr>
          <w:rFonts w:hint="eastAsia" w:hAnsi="宋体" w:cs="宋体"/>
          <w:u w:val="single"/>
        </w:rPr>
        <w:t>。</w:t>
      </w:r>
    </w:p>
    <w:p>
      <w:pPr>
        <w:spacing w:line="360" w:lineRule="auto"/>
        <w:ind w:firstLine="420" w:firstLineChars="200"/>
        <w:jc w:val="left"/>
        <w:rPr>
          <w:u w:val="single"/>
        </w:rPr>
      </w:pPr>
      <w:r>
        <w:rPr>
          <w:rFonts w:hint="eastAsia" w:cs="宋体"/>
          <w:u w:val="single"/>
        </w:rPr>
        <w:t>工程变更导致实际完成的变更工程量与已标价清单或预算书中列明的该项目工程量有偏差时，其综合单价的确定按专用条款“</w:t>
      </w:r>
      <w:r>
        <w:rPr>
          <w:u w:val="single"/>
        </w:rPr>
        <w:t>1.13</w:t>
      </w:r>
      <w:r>
        <w:rPr>
          <w:rFonts w:hint="eastAsia" w:cs="宋体"/>
          <w:u w:val="single"/>
        </w:rPr>
        <w:t>工程量清单错误的修正”执行。</w:t>
      </w:r>
    </w:p>
    <w:p>
      <w:pPr>
        <w:pStyle w:val="5"/>
      </w:pPr>
      <w:bookmarkStart w:id="865" w:name="_Toc407135246"/>
      <w:bookmarkStart w:id="866" w:name="_Toc30434"/>
      <w:bookmarkStart w:id="867" w:name="_Toc389065309"/>
      <w:bookmarkStart w:id="868" w:name="_Toc373478390"/>
      <w:bookmarkStart w:id="869" w:name="_Toc373227743"/>
      <w:r>
        <w:t>1</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Start w:id="870" w:name="_Toc297216203"/>
      <w:bookmarkStart w:id="871" w:name="_Toc296891237"/>
      <w:bookmarkStart w:id="872" w:name="_Toc300934993"/>
      <w:bookmarkStart w:id="873" w:name="_Toc292559907"/>
      <w:bookmarkStart w:id="874" w:name="_Toc303539150"/>
      <w:bookmarkStart w:id="875" w:name="_Toc297048383"/>
      <w:bookmarkStart w:id="876" w:name="_Toc296347196"/>
      <w:bookmarkStart w:id="877" w:name="_Toc297123544"/>
      <w:bookmarkStart w:id="878" w:name="_Toc296944536"/>
      <w:bookmarkStart w:id="879" w:name="_Toc292559402"/>
      <w:bookmarkStart w:id="880" w:name="_Toc296346698"/>
      <w:bookmarkStart w:id="881" w:name="_Toc296503197"/>
      <w:bookmarkStart w:id="882" w:name="_Toc296891025"/>
      <w:bookmarkStart w:id="883" w:name="_Toc297120497"/>
      <w:bookmarkStart w:id="884" w:name="_Toc312677503"/>
      <w:bookmarkStart w:id="885" w:name="_Toc312678029"/>
      <w:bookmarkStart w:id="886" w:name="_Toc304295570"/>
      <w:r>
        <w:t xml:space="preserve">0.5 </w:t>
      </w:r>
      <w:r>
        <w:rPr>
          <w:rFonts w:hint="eastAsia" w:cs="黑体"/>
        </w:rPr>
        <w:t>承</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Start w:id="887" w:name="_Toc292559408"/>
      <w:bookmarkStart w:id="888" w:name="_Toc297216204"/>
      <w:bookmarkStart w:id="889" w:name="_Toc297120503"/>
      <w:bookmarkStart w:id="890" w:name="_Toc296891031"/>
      <w:bookmarkStart w:id="891" w:name="_Toc297048389"/>
      <w:bookmarkStart w:id="892" w:name="_Toc296346704"/>
      <w:bookmarkStart w:id="893" w:name="_Toc303539151"/>
      <w:bookmarkStart w:id="894" w:name="_Toc296347202"/>
      <w:bookmarkStart w:id="895" w:name="_Toc292559913"/>
      <w:bookmarkStart w:id="896" w:name="_Toc296891243"/>
      <w:bookmarkStart w:id="897" w:name="_Toc300934994"/>
      <w:bookmarkStart w:id="898" w:name="_Toc296944542"/>
      <w:bookmarkStart w:id="899" w:name="_Toc297123545"/>
      <w:bookmarkStart w:id="900" w:name="_Toc296503203"/>
      <w:r>
        <w:rPr>
          <w:rFonts w:hint="eastAsia" w:cs="黑体"/>
        </w:rPr>
        <w:t>包人的合理化建议</w:t>
      </w:r>
      <w:bookmarkEnd w:id="865"/>
      <w:bookmarkEnd w:id="866"/>
      <w:bookmarkEnd w:id="867"/>
      <w:bookmarkEnd w:id="868"/>
      <w:bookmarkEnd w:id="869"/>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Pr>
        <w:spacing w:line="360" w:lineRule="auto"/>
        <w:ind w:firstLine="420" w:firstLineChars="200"/>
        <w:jc w:val="left"/>
      </w:pPr>
      <w:r>
        <w:rPr>
          <w:rFonts w:hint="eastAsia" w:hAnsi="宋体" w:cs="宋体"/>
        </w:rPr>
        <w:t>监理人审查承包人合理化建议的期限：</w:t>
      </w:r>
      <w:r>
        <w:rPr>
          <w:u w:val="single"/>
        </w:rPr>
        <w:t xml:space="preserve"> 监理人应在收到承包人提交的合理化建议</w:t>
      </w:r>
      <w:r>
        <w:rPr>
          <w:rFonts w:hint="eastAsia"/>
          <w:u w:val="single"/>
        </w:rPr>
        <w:t>之日起</w:t>
      </w:r>
      <w:r>
        <w:rPr>
          <w:u w:val="single"/>
        </w:rPr>
        <w:t xml:space="preserve">7天内审查完毕并报送发包人  </w:t>
      </w:r>
      <w:r>
        <w:rPr>
          <w:rFonts w:hint="eastAsia" w:hAnsi="宋体" w:cs="宋体"/>
        </w:rPr>
        <w:t>。</w:t>
      </w:r>
    </w:p>
    <w:p>
      <w:pPr>
        <w:spacing w:line="360" w:lineRule="auto"/>
        <w:ind w:firstLine="420" w:firstLineChars="200"/>
        <w:jc w:val="left"/>
      </w:pPr>
      <w:r>
        <w:rPr>
          <w:rFonts w:hint="eastAsia" w:hAnsi="宋体" w:cs="宋体"/>
        </w:rPr>
        <w:t>发包人审批承包人合理化建议的期限：</w:t>
      </w:r>
      <w:r>
        <w:rPr>
          <w:u w:val="single"/>
        </w:rPr>
        <w:t xml:space="preserve">  发包人应在收到监理人报送的合理化建议</w:t>
      </w:r>
      <w:r>
        <w:rPr>
          <w:rFonts w:hint="eastAsia"/>
          <w:u w:val="single"/>
        </w:rPr>
        <w:t>之日起</w:t>
      </w:r>
      <w:r>
        <w:rPr>
          <w:u w:val="single"/>
        </w:rPr>
        <w:t xml:space="preserve">7天内审批完毕  </w:t>
      </w:r>
      <w:r>
        <w:rPr>
          <w:rFonts w:hint="eastAsia" w:hAnsi="宋体" w:cs="宋体"/>
        </w:rPr>
        <w:t>。</w:t>
      </w:r>
    </w:p>
    <w:p>
      <w:pPr>
        <w:spacing w:line="360" w:lineRule="auto"/>
        <w:ind w:firstLine="420" w:firstLineChars="200"/>
        <w:jc w:val="left"/>
        <w:rPr>
          <w:u w:val="single"/>
        </w:rPr>
      </w:pPr>
      <w:r>
        <w:rPr>
          <w:rFonts w:hint="eastAsia" w:hAnsi="宋体" w:cs="宋体"/>
        </w:rPr>
        <w:t>承</w:t>
      </w:r>
      <w:bookmarkStart w:id="901" w:name="_Toc297048390"/>
      <w:bookmarkStart w:id="902" w:name="_Toc296503204"/>
      <w:bookmarkStart w:id="903" w:name="_Toc304295571"/>
      <w:bookmarkStart w:id="904" w:name="_Toc296346705"/>
      <w:bookmarkStart w:id="905" w:name="_Toc318581175"/>
      <w:bookmarkStart w:id="906" w:name="_Toc312678030"/>
      <w:bookmarkStart w:id="907" w:name="_Toc296347203"/>
      <w:bookmarkStart w:id="908" w:name="_Toc297123546"/>
      <w:bookmarkStart w:id="909" w:name="_Toc300934995"/>
      <w:bookmarkStart w:id="910" w:name="_Toc297120504"/>
      <w:bookmarkStart w:id="911" w:name="_Toc296891032"/>
      <w:bookmarkStart w:id="912" w:name="_Toc296891244"/>
      <w:bookmarkStart w:id="913" w:name="_Toc292559409"/>
      <w:bookmarkStart w:id="914" w:name="_Toc292559914"/>
      <w:bookmarkStart w:id="915" w:name="_Toc297216205"/>
      <w:bookmarkStart w:id="916" w:name="_Toc303539152"/>
      <w:bookmarkStart w:id="917" w:name="_Toc312677504"/>
      <w:bookmarkStart w:id="918" w:name="_Toc296944543"/>
      <w:r>
        <w:rPr>
          <w:rFonts w:hint="eastAsia" w:hAnsi="宋体" w:cs="宋体"/>
        </w:rPr>
        <w:t>包人提出的合理化建议降低了合同价格或者提高了工程经济效益的奖励的方法和金额为：</w:t>
      </w:r>
      <w:r>
        <w:rPr>
          <w:u w:val="single"/>
        </w:rPr>
        <w:t xml:space="preserve">                    </w:t>
      </w:r>
      <w:r>
        <w:rPr>
          <w:rFonts w:hint="eastAsia"/>
          <w:u w:val="single"/>
        </w:rPr>
        <w:t>/</w:t>
      </w:r>
      <w:r>
        <w:rPr>
          <w:u w:val="single"/>
        </w:rPr>
        <w:t xml:space="preserve">                                                    </w:t>
      </w:r>
      <w:r>
        <w:rPr>
          <w:rFonts w:hint="eastAsia" w:hAnsi="宋体" w:cs="宋体"/>
        </w:rPr>
        <w:t>。</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Pr>
        <w:pStyle w:val="5"/>
      </w:pPr>
      <w:bookmarkStart w:id="919" w:name="_Toc373478391"/>
      <w:bookmarkStart w:id="920" w:name="_Toc373227744"/>
      <w:bookmarkStart w:id="921" w:name="_Toc8766"/>
      <w:bookmarkStart w:id="922" w:name="_Toc389065310"/>
      <w:bookmarkStart w:id="923" w:name="_Toc407135247"/>
      <w:r>
        <w:t>1</w:t>
      </w:r>
      <w:bookmarkStart w:id="924" w:name="_Toc296346700"/>
      <w:bookmarkStart w:id="925" w:name="_Toc292559404"/>
      <w:bookmarkStart w:id="926" w:name="_Toc297216207"/>
      <w:bookmarkStart w:id="927" w:name="_Toc312677507"/>
      <w:bookmarkStart w:id="928" w:name="_Toc296503199"/>
      <w:bookmarkStart w:id="929" w:name="_Toc312678033"/>
      <w:bookmarkStart w:id="930" w:name="_Toc300934997"/>
      <w:bookmarkStart w:id="931" w:name="_Toc296944538"/>
      <w:bookmarkStart w:id="932" w:name="_Toc296891239"/>
      <w:bookmarkStart w:id="933" w:name="_Toc304295574"/>
      <w:bookmarkStart w:id="934" w:name="_Toc296347198"/>
      <w:bookmarkStart w:id="935" w:name="_Toc296891027"/>
      <w:bookmarkStart w:id="936" w:name="_Toc297123548"/>
      <w:bookmarkStart w:id="937" w:name="_Toc297048385"/>
      <w:bookmarkStart w:id="938" w:name="_Toc292559909"/>
      <w:bookmarkStart w:id="939" w:name="_Toc297120499"/>
      <w:bookmarkStart w:id="940" w:name="_Toc303539154"/>
      <w:r>
        <w:t xml:space="preserve">0.7 </w:t>
      </w:r>
      <w:r>
        <w:rPr>
          <w:rFonts w:hint="eastAsia" w:hAnsi="宋体" w:cs="黑体"/>
        </w:rPr>
        <w:t>暂估价</w:t>
      </w:r>
      <w:bookmarkEnd w:id="919"/>
      <w:bookmarkEnd w:id="920"/>
      <w:bookmarkEnd w:id="921"/>
      <w:bookmarkEnd w:id="922"/>
      <w:bookmarkEnd w:id="923"/>
    </w:p>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Pr>
        <w:spacing w:line="360" w:lineRule="auto"/>
        <w:ind w:firstLine="420" w:firstLineChars="200"/>
        <w:jc w:val="left"/>
      </w:pPr>
      <w:r>
        <w:rPr>
          <w:rFonts w:hint="eastAsia" w:hAnsi="宋体" w:cs="宋体"/>
          <w:kern w:val="0"/>
        </w:rPr>
        <w:t>暂</w:t>
      </w:r>
      <w:bookmarkStart w:id="941" w:name="_Toc318581176"/>
      <w:bookmarkStart w:id="942" w:name="_Toc312678034"/>
      <w:bookmarkStart w:id="943" w:name="_Toc312677508"/>
      <w:r>
        <w:rPr>
          <w:rFonts w:hint="eastAsia" w:hAnsi="宋体" w:cs="宋体"/>
          <w:kern w:val="0"/>
        </w:rPr>
        <w:t>估价材料和工程设备的明细详见已标价工程量清单《</w:t>
      </w:r>
      <w:r>
        <w:rPr>
          <w:rFonts w:hint="eastAsia" w:cs="宋体"/>
        </w:rPr>
        <w:t>材料（工程设备）暂估价格及调整表》</w:t>
      </w:r>
      <w:r>
        <w:rPr>
          <w:rFonts w:hint="eastAsia" w:hAnsi="宋体" w:cs="宋体"/>
          <w:kern w:val="0"/>
        </w:rPr>
        <w:t>（表</w:t>
      </w:r>
      <w:r>
        <w:rPr>
          <w:rFonts w:hAnsi="宋体"/>
          <w:kern w:val="0"/>
        </w:rPr>
        <w:t>12-2</w:t>
      </w:r>
      <w:r>
        <w:rPr>
          <w:rFonts w:hint="eastAsia" w:hAnsi="宋体" w:cs="宋体"/>
          <w:kern w:val="0"/>
        </w:rPr>
        <w:t>）和《</w:t>
      </w:r>
      <w:r>
        <w:rPr>
          <w:rFonts w:hint="eastAsia" w:cs="宋体"/>
        </w:rPr>
        <w:t>专业工程暂估价表》（</w:t>
      </w:r>
      <w:r>
        <w:rPr>
          <w:rFonts w:hint="eastAsia" w:hAnsi="宋体" w:cs="宋体"/>
          <w:kern w:val="0"/>
        </w:rPr>
        <w:t>表</w:t>
      </w:r>
      <w:r>
        <w:rPr>
          <w:rFonts w:hAnsi="宋体"/>
          <w:kern w:val="0"/>
        </w:rPr>
        <w:t>12-3</w:t>
      </w:r>
      <w:r>
        <w:rPr>
          <w:rFonts w:hint="eastAsia" w:hAnsi="宋体" w:cs="宋体"/>
          <w:kern w:val="0"/>
        </w:rPr>
        <w:t>）。</w:t>
      </w:r>
    </w:p>
    <w:bookmarkEnd w:id="941"/>
    <w:bookmarkEnd w:id="942"/>
    <w:bookmarkEnd w:id="943"/>
    <w:p>
      <w:pPr>
        <w:spacing w:line="360" w:lineRule="auto"/>
        <w:ind w:firstLine="420" w:firstLineChars="200"/>
        <w:jc w:val="left"/>
      </w:pPr>
      <w:r>
        <w:t>1</w:t>
      </w:r>
      <w:bookmarkStart w:id="944" w:name="_Toc312677509"/>
      <w:bookmarkStart w:id="945" w:name="_Toc312678035"/>
      <w:bookmarkStart w:id="946" w:name="_Toc318581177"/>
      <w:r>
        <w:t xml:space="preserve">0.7.1 </w:t>
      </w:r>
      <w:r>
        <w:rPr>
          <w:rFonts w:hint="eastAsia" w:hAnsi="宋体" w:cs="宋体"/>
        </w:rPr>
        <w:t>依法必须招标的暂估价项目</w:t>
      </w:r>
    </w:p>
    <w:bookmarkEnd w:id="944"/>
    <w:bookmarkEnd w:id="945"/>
    <w:bookmarkEnd w:id="946"/>
    <w:p>
      <w:pPr>
        <w:spacing w:line="360" w:lineRule="auto"/>
        <w:ind w:firstLine="420" w:firstLineChars="200"/>
        <w:jc w:val="left"/>
      </w:pPr>
      <w:r>
        <w:rPr>
          <w:rFonts w:hint="eastAsia" w:hAnsi="宋体" w:cs="宋体"/>
        </w:rPr>
        <w:t>对于依法必须招标的暂估价项目的确认和批准采取第</w:t>
      </w:r>
      <w:r>
        <w:rPr>
          <w:u w:val="single"/>
        </w:rPr>
        <w:t xml:space="preserve">  </w:t>
      </w:r>
      <w:r>
        <w:rPr>
          <w:rFonts w:hint="eastAsia"/>
          <w:u w:val="single"/>
        </w:rPr>
        <w:t>/</w:t>
      </w:r>
      <w:r>
        <w:rPr>
          <w:u w:val="single"/>
        </w:rPr>
        <w:t xml:space="preserve">  </w:t>
      </w:r>
      <w:r>
        <w:rPr>
          <w:rFonts w:hint="eastAsia" w:hAnsi="宋体" w:cs="宋体"/>
        </w:rPr>
        <w:t>种方式确定。</w:t>
      </w:r>
    </w:p>
    <w:p>
      <w:pPr>
        <w:spacing w:line="360" w:lineRule="auto"/>
        <w:ind w:firstLine="420" w:firstLineChars="200"/>
        <w:jc w:val="left"/>
      </w:pPr>
      <w:r>
        <w:t xml:space="preserve">10.7.2 </w:t>
      </w:r>
      <w:r>
        <w:rPr>
          <w:rFonts w:hint="eastAsia" w:hAnsi="宋体" w:cs="宋体"/>
        </w:rPr>
        <w:t>不属于依法必须招标的暂估价项目</w:t>
      </w:r>
    </w:p>
    <w:p>
      <w:pPr>
        <w:spacing w:line="360" w:lineRule="auto"/>
        <w:ind w:firstLine="420" w:firstLineChars="200"/>
        <w:jc w:val="left"/>
      </w:pPr>
      <w:r>
        <w:rPr>
          <w:rFonts w:hint="eastAsia" w:hAnsi="宋体" w:cs="宋体"/>
        </w:rPr>
        <w:t>对于不属于依法必须招标的暂估价项目的确认和批准采取第</w:t>
      </w:r>
      <w:r>
        <w:rPr>
          <w:u w:val="single"/>
        </w:rPr>
        <w:t xml:space="preserve">  </w:t>
      </w:r>
      <w:r>
        <w:rPr>
          <w:rFonts w:hint="eastAsia"/>
          <w:u w:val="single"/>
        </w:rPr>
        <w:t>/</w:t>
      </w:r>
      <w:r>
        <w:rPr>
          <w:u w:val="single"/>
        </w:rPr>
        <w:t xml:space="preserve"> </w:t>
      </w:r>
      <w:r>
        <w:t xml:space="preserve"> </w:t>
      </w:r>
      <w:r>
        <w:rPr>
          <w:rFonts w:hint="eastAsia" w:hAnsi="宋体" w:cs="宋体"/>
        </w:rPr>
        <w:t>种方式确定。</w:t>
      </w:r>
    </w:p>
    <w:p>
      <w:pPr>
        <w:spacing w:line="360" w:lineRule="auto"/>
        <w:ind w:firstLine="420" w:firstLineChars="200"/>
        <w:jc w:val="left"/>
        <w:rPr>
          <w:kern w:val="0"/>
        </w:rPr>
      </w:pPr>
      <w:r>
        <w:rPr>
          <w:rFonts w:hint="eastAsia" w:hAnsi="宋体" w:cs="宋体"/>
        </w:rPr>
        <w:t>第</w:t>
      </w:r>
      <w:r>
        <w:t>3</w:t>
      </w:r>
      <w:r>
        <w:rPr>
          <w:rFonts w:hint="eastAsia" w:hAnsi="宋体" w:cs="宋体"/>
        </w:rPr>
        <w:t>种方式：</w:t>
      </w:r>
      <w:r>
        <w:rPr>
          <w:rFonts w:hint="eastAsia" w:hAnsi="宋体" w:cs="宋体"/>
          <w:kern w:val="0"/>
        </w:rPr>
        <w:t>承包人直接实施的暂估价项目</w:t>
      </w:r>
    </w:p>
    <w:p>
      <w:pPr>
        <w:spacing w:line="360" w:lineRule="auto"/>
        <w:ind w:firstLine="420" w:firstLineChars="200"/>
        <w:jc w:val="left"/>
      </w:pPr>
      <w:r>
        <w:rPr>
          <w:rFonts w:hint="eastAsia" w:hAnsi="宋体" w:cs="宋体"/>
        </w:rPr>
        <w:t>承包人直接实施的暂估价项目的约定：</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947" w:name="_Toc407135248"/>
      <w:bookmarkStart w:id="948" w:name="_Toc389065311"/>
      <w:bookmarkStart w:id="949" w:name="_Toc373478392"/>
      <w:bookmarkStart w:id="950" w:name="_Toc22469"/>
      <w:bookmarkStart w:id="951" w:name="_Toc373227745"/>
      <w:r>
        <w:t xml:space="preserve">10.8 </w:t>
      </w:r>
      <w:r>
        <w:rPr>
          <w:rFonts w:hint="eastAsia" w:hAnsi="宋体" w:cs="黑体"/>
        </w:rPr>
        <w:t>暂列金额</w:t>
      </w:r>
      <w:bookmarkEnd w:id="947"/>
      <w:bookmarkEnd w:id="948"/>
      <w:bookmarkEnd w:id="949"/>
      <w:bookmarkEnd w:id="950"/>
      <w:bookmarkEnd w:id="951"/>
    </w:p>
    <w:p>
      <w:pPr>
        <w:autoSpaceDE w:val="0"/>
        <w:autoSpaceDN w:val="0"/>
        <w:adjustRightInd w:val="0"/>
        <w:spacing w:line="360" w:lineRule="auto"/>
        <w:ind w:firstLine="420" w:firstLineChars="200"/>
        <w:jc w:val="left"/>
        <w:rPr>
          <w:u w:val="single"/>
        </w:rPr>
      </w:pPr>
      <w:r>
        <w:rPr>
          <w:rFonts w:hint="eastAsia" w:hAnsi="宋体" w:cs="宋体"/>
          <w:kern w:val="0"/>
        </w:rPr>
        <w:t>合同当事人关于暂列金额使用的约定：</w:t>
      </w:r>
      <w:r>
        <w:rPr>
          <w:u w:val="single"/>
        </w:rPr>
        <w:t xml:space="preserve">     </w:t>
      </w:r>
      <w:r>
        <w:rPr>
          <w:rFonts w:hint="eastAsia"/>
          <w:u w:val="single"/>
        </w:rPr>
        <w:t>/</w:t>
      </w:r>
      <w:r>
        <w:rPr>
          <w:u w:val="single"/>
        </w:rPr>
        <w:t xml:space="preserve">                </w:t>
      </w:r>
      <w:r>
        <w:rPr>
          <w:rFonts w:hint="eastAsia" w:hAnsi="宋体" w:cs="宋体"/>
          <w:kern w:val="0"/>
        </w:rPr>
        <w:t>。</w:t>
      </w:r>
    </w:p>
    <w:p>
      <w:pPr>
        <w:pStyle w:val="4"/>
        <w:numPr>
          <w:ilvl w:val="0"/>
          <w:numId w:val="7"/>
        </w:numPr>
        <w:rPr>
          <w:rFonts w:hAnsi="宋体"/>
        </w:rPr>
      </w:pPr>
      <w:bookmarkStart w:id="952" w:name="_Toc389065312"/>
      <w:bookmarkStart w:id="953" w:name="_Toc351203643"/>
      <w:bookmarkStart w:id="954" w:name="_Toc10768"/>
      <w:bookmarkStart w:id="955" w:name="_Toc373478393"/>
      <w:bookmarkStart w:id="956" w:name="_Toc373227746"/>
      <w:bookmarkStart w:id="957" w:name="_Toc407135249"/>
      <w:r>
        <w:rPr>
          <w:rFonts w:hint="eastAsia" w:hAnsi="宋体" w:cs="黑体"/>
        </w:rPr>
        <w:t>价格调整</w:t>
      </w:r>
      <w:bookmarkEnd w:id="952"/>
      <w:bookmarkEnd w:id="953"/>
      <w:bookmarkEnd w:id="954"/>
      <w:bookmarkEnd w:id="955"/>
      <w:bookmarkEnd w:id="956"/>
      <w:bookmarkEnd w:id="957"/>
    </w:p>
    <w:p>
      <w:pPr>
        <w:spacing w:line="360" w:lineRule="auto"/>
        <w:ind w:firstLine="420" w:firstLineChars="200"/>
        <w:jc w:val="left"/>
        <w:rPr>
          <w:rFonts w:hAnsi="宋体"/>
          <w:kern w:val="0"/>
        </w:rPr>
      </w:pPr>
      <w:r>
        <w:rPr>
          <w:rFonts w:hint="eastAsia" w:hAnsi="宋体" w:cs="宋体"/>
          <w:kern w:val="0"/>
        </w:rPr>
        <w:t>①法律变化引起的调整；</w:t>
      </w:r>
    </w:p>
    <w:p>
      <w:pPr>
        <w:spacing w:line="360" w:lineRule="auto"/>
        <w:ind w:firstLine="420" w:firstLineChars="200"/>
        <w:jc w:val="left"/>
        <w:rPr>
          <w:rFonts w:hAnsi="宋体"/>
          <w:kern w:val="0"/>
        </w:rPr>
      </w:pPr>
      <w:r>
        <w:rPr>
          <w:rFonts w:hint="eastAsia" w:hAnsi="宋体" w:cs="宋体"/>
          <w:kern w:val="0"/>
        </w:rPr>
        <w:t>②工程变更、项目特征不符、工程量清单缺项、工程量偏差引起的调整；</w:t>
      </w:r>
    </w:p>
    <w:p>
      <w:pPr>
        <w:spacing w:line="360" w:lineRule="auto"/>
        <w:ind w:firstLine="420" w:firstLineChars="200"/>
        <w:jc w:val="left"/>
        <w:rPr>
          <w:rFonts w:hAnsi="宋体"/>
          <w:kern w:val="0"/>
        </w:rPr>
      </w:pPr>
      <w:r>
        <w:rPr>
          <w:rFonts w:hint="eastAsia" w:hAnsi="宋体" w:cs="宋体"/>
          <w:kern w:val="0"/>
        </w:rPr>
        <w:t>③计日工引起的调整。</w:t>
      </w:r>
    </w:p>
    <w:p>
      <w:pPr>
        <w:pStyle w:val="5"/>
      </w:pPr>
      <w:bookmarkStart w:id="958" w:name="_Toc373227747"/>
      <w:bookmarkStart w:id="959" w:name="_Toc389065313"/>
      <w:bookmarkStart w:id="960" w:name="_Toc407135250"/>
      <w:bookmarkStart w:id="961" w:name="_Toc373478394"/>
      <w:bookmarkStart w:id="962" w:name="_Toc19838"/>
      <w:bookmarkStart w:id="963" w:name="_Toc300935000"/>
      <w:bookmarkStart w:id="964" w:name="_Toc292559911"/>
      <w:bookmarkStart w:id="965" w:name="_Toc296944540"/>
      <w:bookmarkStart w:id="966" w:name="_Toc296891241"/>
      <w:bookmarkStart w:id="967" w:name="_Toc296347200"/>
      <w:bookmarkStart w:id="968" w:name="_Toc297048387"/>
      <w:bookmarkStart w:id="969" w:name="_Toc292559406"/>
      <w:bookmarkStart w:id="970" w:name="_Toc297120501"/>
      <w:bookmarkStart w:id="971" w:name="_Toc303539157"/>
      <w:bookmarkStart w:id="972" w:name="_Toc297216209"/>
      <w:bookmarkStart w:id="973" w:name="_Toc296346702"/>
      <w:bookmarkStart w:id="974" w:name="_Toc296503201"/>
      <w:bookmarkStart w:id="975" w:name="_Toc297123550"/>
      <w:bookmarkStart w:id="976" w:name="_Toc296891029"/>
      <w:bookmarkStart w:id="977" w:name="_Toc312678039"/>
      <w:bookmarkStart w:id="978" w:name="_Toc304295577"/>
      <w:r>
        <w:t xml:space="preserve">11.1 </w:t>
      </w:r>
      <w:r>
        <w:rPr>
          <w:rFonts w:hint="eastAsia" w:cs="黑体"/>
        </w:rPr>
        <w:t>市场价格波动引起的调整</w:t>
      </w:r>
      <w:bookmarkEnd w:id="958"/>
      <w:bookmarkEnd w:id="959"/>
      <w:bookmarkEnd w:id="960"/>
      <w:bookmarkEnd w:id="961"/>
      <w:bookmarkEnd w:id="962"/>
    </w:p>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Pr>
        <w:spacing w:line="360" w:lineRule="auto"/>
        <w:ind w:firstLine="420" w:firstLineChars="200"/>
        <w:jc w:val="left"/>
      </w:pPr>
      <w:r>
        <w:rPr>
          <w:rFonts w:hint="eastAsia" w:hAnsi="宋体" w:cs="宋体"/>
          <w:kern w:val="0"/>
        </w:rPr>
        <w:t>市场价格波动是否调整合同价格的约定：</w:t>
      </w:r>
      <w:r>
        <w:rPr>
          <w:u w:val="single"/>
        </w:rPr>
        <w:t xml:space="preserve">        </w:t>
      </w:r>
      <w:r>
        <w:rPr>
          <w:rFonts w:hint="eastAsia"/>
          <w:u w:val="single"/>
        </w:rPr>
        <w:t>否</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因市场价格波动调整合同价格，采用以下第</w:t>
      </w:r>
      <w:r>
        <w:rPr>
          <w:u w:val="single"/>
        </w:rPr>
        <w:t xml:space="preserve">  </w:t>
      </w:r>
      <w:r>
        <w:rPr>
          <w:rFonts w:hint="eastAsia"/>
          <w:u w:val="single"/>
        </w:rPr>
        <w:t>/</w:t>
      </w:r>
      <w:r>
        <w:rPr>
          <w:u w:val="single"/>
        </w:rPr>
        <w:t xml:space="preserve"> </w:t>
      </w:r>
      <w:r>
        <w:rPr>
          <w:rFonts w:hint="eastAsia" w:hAnsi="宋体" w:cs="宋体"/>
        </w:rPr>
        <w:t>种方式对合同价格进行调整：</w:t>
      </w:r>
    </w:p>
    <w:p>
      <w:pPr>
        <w:spacing w:line="360" w:lineRule="auto"/>
        <w:ind w:firstLine="420" w:firstLineChars="200"/>
        <w:jc w:val="left"/>
      </w:pPr>
      <w:r>
        <w:rPr>
          <w:rFonts w:hint="eastAsia" w:hAnsi="宋体" w:cs="宋体"/>
        </w:rPr>
        <w:t>第</w:t>
      </w:r>
      <w:r>
        <w:t>1</w:t>
      </w:r>
      <w:r>
        <w:rPr>
          <w:rFonts w:hint="eastAsia" w:hAnsi="宋体" w:cs="宋体"/>
        </w:rPr>
        <w:t>种方式：采用价格指数进行价格调整。</w:t>
      </w:r>
    </w:p>
    <w:p>
      <w:pPr>
        <w:spacing w:line="360" w:lineRule="auto"/>
        <w:ind w:firstLine="420" w:firstLineChars="200"/>
        <w:jc w:val="left"/>
        <w:rPr>
          <w:u w:val="single"/>
        </w:rPr>
      </w:pPr>
      <w:r>
        <w:rPr>
          <w:rFonts w:hint="eastAsia" w:hAnsi="宋体" w:cs="宋体"/>
        </w:rPr>
        <w:t>关于各可调因子、定值和变值权重，以及基本价格指数及其来源的约定：</w:t>
      </w:r>
      <w:r>
        <w:rPr>
          <w:u w:val="single"/>
        </w:rPr>
        <w:t xml:space="preserve">                </w:t>
      </w:r>
      <w:r>
        <w:rPr>
          <w:rFonts w:hint="eastAsia" w:hAnsi="宋体" w:cs="宋体"/>
        </w:rPr>
        <w:t>；</w:t>
      </w:r>
      <w:r>
        <w:t xml:space="preserve">  </w:t>
      </w:r>
    </w:p>
    <w:p>
      <w:pPr>
        <w:spacing w:line="360" w:lineRule="auto"/>
        <w:ind w:firstLine="420" w:firstLineChars="200"/>
        <w:jc w:val="left"/>
        <w:rPr>
          <w:rFonts w:hAnsi="宋体"/>
        </w:rPr>
      </w:pPr>
      <w:r>
        <w:rPr>
          <w:rFonts w:hint="eastAsia" w:hAnsi="宋体" w:cs="宋体"/>
        </w:rPr>
        <w:t>第</w:t>
      </w:r>
      <w:r>
        <w:t>2</w:t>
      </w:r>
      <w:r>
        <w:rPr>
          <w:rFonts w:hint="eastAsia" w:hAnsi="宋体" w:cs="宋体"/>
        </w:rPr>
        <w:t>种方式：采用造价信息进行价格调整。</w:t>
      </w:r>
    </w:p>
    <w:p>
      <w:pPr>
        <w:spacing w:line="360" w:lineRule="auto"/>
        <w:ind w:firstLine="420" w:firstLineChars="200"/>
        <w:jc w:val="left"/>
        <w:rPr>
          <w:rFonts w:hAnsi="宋体"/>
        </w:rPr>
      </w:pPr>
      <w:r>
        <w:rPr>
          <w:rFonts w:hint="eastAsia" w:hAnsi="宋体" w:cs="宋体"/>
        </w:rPr>
        <w:t>（</w:t>
      </w:r>
      <w:r>
        <w:t>1</w:t>
      </w:r>
      <w:r>
        <w:rPr>
          <w:rFonts w:hint="eastAsia" w:hAnsi="宋体" w:cs="宋体"/>
        </w:rPr>
        <w:t>）允许调整的主要材料和设备、基期价格、风险系数、投标报价：详见《承包人提供主要材料和设备一览表》。</w:t>
      </w:r>
    </w:p>
    <w:p>
      <w:pPr>
        <w:spacing w:line="360" w:lineRule="auto"/>
        <w:ind w:firstLine="420" w:firstLineChars="200"/>
        <w:jc w:val="left"/>
        <w:rPr>
          <w:rFonts w:hAnsi="宋体"/>
        </w:rPr>
      </w:pPr>
      <w:r>
        <w:rPr>
          <w:rFonts w:hint="eastAsia" w:hAnsi="宋体" w:cs="宋体"/>
        </w:rPr>
        <w:t>（</w:t>
      </w:r>
      <w:r>
        <w:t>2</w:t>
      </w:r>
      <w:r>
        <w:rPr>
          <w:rFonts w:hint="eastAsia" w:hAnsi="宋体" w:cs="宋体"/>
        </w:rPr>
        <w:t>）主要材料和设备确认价：</w:t>
      </w:r>
    </w:p>
    <w:p>
      <w:pPr>
        <w:spacing w:line="360" w:lineRule="auto"/>
        <w:ind w:firstLine="420" w:firstLineChars="200"/>
        <w:jc w:val="left"/>
      </w:pPr>
      <w:r>
        <w:rPr>
          <w:rFonts w:hint="eastAsia" w:hAnsi="宋体" w:cs="宋体"/>
        </w:rPr>
        <w:t>按施工期间《</w:t>
      </w:r>
      <w:r>
        <w:rPr>
          <w:rFonts w:hint="eastAsia"/>
          <w:u w:val="single"/>
        </w:rPr>
        <w:t>玉林</w:t>
      </w:r>
      <w:r>
        <w:rPr>
          <w:rFonts w:hint="eastAsia" w:hAnsi="宋体" w:cs="宋体"/>
        </w:rPr>
        <w:t>建设工程造价信息》加权平均计算，信息价没有的按通用条款规定确定。</w:t>
      </w:r>
    </w:p>
    <w:p>
      <w:pPr>
        <w:spacing w:line="360" w:lineRule="auto"/>
        <w:ind w:firstLine="420" w:firstLineChars="200"/>
        <w:jc w:val="left"/>
        <w:rPr>
          <w:rFonts w:hAnsi="宋体"/>
        </w:rPr>
      </w:pPr>
      <w:r>
        <w:rPr>
          <w:rFonts w:hint="eastAsia" w:hAnsi="宋体" w:cs="宋体"/>
        </w:rPr>
        <w:t>（</w:t>
      </w:r>
      <w:r>
        <w:t>3</w:t>
      </w:r>
      <w:r>
        <w:rPr>
          <w:rFonts w:hint="eastAsia" w:hAnsi="宋体" w:cs="宋体"/>
        </w:rPr>
        <w:t>）价差计算方法：</w:t>
      </w:r>
    </w:p>
    <w:p>
      <w:pPr>
        <w:spacing w:line="360" w:lineRule="auto"/>
        <w:ind w:firstLine="420" w:firstLineChars="200"/>
        <w:jc w:val="left"/>
        <w:rPr>
          <w:rFonts w:hAnsi="宋体"/>
        </w:rPr>
      </w:pPr>
      <w:r>
        <w:rPr>
          <w:rFonts w:hint="eastAsia" w:hAnsi="宋体" w:cs="宋体"/>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pPr>
        <w:spacing w:line="360" w:lineRule="auto"/>
        <w:ind w:firstLine="420" w:firstLineChars="200"/>
        <w:jc w:val="left"/>
        <w:rPr>
          <w:rFonts w:hAnsi="宋体"/>
        </w:rPr>
      </w:pPr>
      <w:r>
        <w:rPr>
          <w:rFonts w:hint="eastAsia" w:hAnsi="宋体" w:cs="宋体"/>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pPr>
        <w:spacing w:line="360" w:lineRule="auto"/>
        <w:ind w:firstLine="420" w:firstLineChars="200"/>
        <w:jc w:val="left"/>
      </w:pPr>
      <w:r>
        <w:rPr>
          <w:rFonts w:hint="eastAsia" w:hAnsi="宋体" w:cs="宋体"/>
        </w:rPr>
        <w:t>③承包人在《承包人提供主要材料和设备一览表》中载明的材料和设备单价等于基准单价的：合同履行期间材料和设备单价涨跌幅以基准单价为基础超过约定的风险范围时，其超过部分据实调整。</w:t>
      </w:r>
    </w:p>
    <w:p>
      <w:pPr>
        <w:spacing w:line="360" w:lineRule="auto"/>
        <w:ind w:firstLine="645"/>
        <w:jc w:val="left"/>
      </w:pPr>
      <w:r>
        <w:rPr>
          <w:rFonts w:hint="eastAsia" w:hAnsi="宋体" w:cs="宋体"/>
        </w:rPr>
        <w:t>第</w:t>
      </w:r>
      <w:r>
        <w:rPr>
          <w:rFonts w:hAnsi="宋体"/>
        </w:rPr>
        <w:t>3</w:t>
      </w:r>
      <w:r>
        <w:rPr>
          <w:rFonts w:hint="eastAsia" w:hAnsi="宋体" w:cs="宋体"/>
        </w:rPr>
        <w:t>种方式：</w:t>
      </w:r>
      <w:r>
        <w:rPr>
          <w:u w:val="single"/>
        </w:rPr>
        <w:t xml:space="preserve">              </w:t>
      </w:r>
      <w:r>
        <w:rPr>
          <w:rFonts w:hint="eastAsia"/>
          <w:u w:val="single"/>
        </w:rPr>
        <w:t>/</w:t>
      </w:r>
      <w:r>
        <w:rPr>
          <w:u w:val="single"/>
        </w:rPr>
        <w:t xml:space="preserve">                                              </w:t>
      </w:r>
      <w:r>
        <w:t xml:space="preserve"> </w:t>
      </w:r>
      <w:r>
        <w:rPr>
          <w:rFonts w:hint="eastAsia" w:cs="宋体"/>
        </w:rPr>
        <w:t>。</w:t>
      </w:r>
    </w:p>
    <w:bookmarkEnd w:id="825"/>
    <w:bookmarkEnd w:id="826"/>
    <w:bookmarkEnd w:id="827"/>
    <w:bookmarkEnd w:id="828"/>
    <w:bookmarkEnd w:id="829"/>
    <w:bookmarkEnd w:id="830"/>
    <w:p>
      <w:pPr>
        <w:pStyle w:val="4"/>
      </w:pPr>
      <w:bookmarkStart w:id="979" w:name="_Toc297048391"/>
      <w:bookmarkStart w:id="980" w:name="_Toc297120505"/>
      <w:bookmarkStart w:id="981" w:name="_Toc296347204"/>
      <w:bookmarkStart w:id="982" w:name="_Toc296503205"/>
      <w:bookmarkStart w:id="983" w:name="_Toc296891033"/>
      <w:bookmarkStart w:id="984" w:name="_Toc296944544"/>
      <w:bookmarkStart w:id="985" w:name="_Toc296891245"/>
      <w:bookmarkStart w:id="986" w:name="_Toc292559915"/>
      <w:bookmarkStart w:id="987" w:name="_Toc292559410"/>
      <w:bookmarkStart w:id="988" w:name="_Toc296346706"/>
      <w:bookmarkStart w:id="989" w:name="_Toc407135251"/>
      <w:bookmarkStart w:id="990" w:name="_Toc31604"/>
      <w:bookmarkStart w:id="991" w:name="_Toc351203644"/>
      <w:bookmarkStart w:id="992" w:name="_Toc373478395"/>
      <w:bookmarkStart w:id="993" w:name="_Toc373227748"/>
      <w:bookmarkStart w:id="994" w:name="_Toc300935002"/>
      <w:bookmarkStart w:id="995" w:name="_Toc304295579"/>
      <w:bookmarkStart w:id="996" w:name="_Toc303539159"/>
      <w:bookmarkStart w:id="997" w:name="_Toc297216211"/>
      <w:bookmarkStart w:id="998" w:name="_Toc312678040"/>
      <w:bookmarkStart w:id="999" w:name="_Toc297123552"/>
      <w:r>
        <w:t xml:space="preserve">12. </w:t>
      </w:r>
      <w:bookmarkEnd w:id="979"/>
      <w:bookmarkEnd w:id="980"/>
      <w:bookmarkEnd w:id="981"/>
      <w:bookmarkEnd w:id="982"/>
      <w:bookmarkEnd w:id="983"/>
      <w:bookmarkEnd w:id="984"/>
      <w:bookmarkEnd w:id="985"/>
      <w:bookmarkEnd w:id="986"/>
      <w:bookmarkEnd w:id="987"/>
      <w:bookmarkEnd w:id="988"/>
      <w:r>
        <w:rPr>
          <w:rFonts w:hint="eastAsia" w:cs="黑体"/>
        </w:rPr>
        <w:t>合同价格、计量与支付</w:t>
      </w:r>
      <w:bookmarkEnd w:id="989"/>
      <w:bookmarkEnd w:id="990"/>
      <w:bookmarkEnd w:id="991"/>
      <w:bookmarkEnd w:id="992"/>
      <w:bookmarkEnd w:id="993"/>
    </w:p>
    <w:bookmarkEnd w:id="994"/>
    <w:bookmarkEnd w:id="995"/>
    <w:bookmarkEnd w:id="996"/>
    <w:bookmarkEnd w:id="997"/>
    <w:bookmarkEnd w:id="998"/>
    <w:bookmarkEnd w:id="999"/>
    <w:p>
      <w:pPr>
        <w:pStyle w:val="5"/>
      </w:pPr>
      <w:bookmarkStart w:id="1000" w:name="_Toc292559916"/>
      <w:bookmarkStart w:id="1001" w:name="_Toc292559411"/>
      <w:bookmarkStart w:id="1002" w:name="_Toc267251461"/>
      <w:bookmarkStart w:id="1003" w:name="_Toc296347205"/>
      <w:bookmarkStart w:id="1004" w:name="_Toc297048392"/>
      <w:bookmarkStart w:id="1005" w:name="_Toc297120506"/>
      <w:bookmarkStart w:id="1006" w:name="_Toc296891246"/>
      <w:bookmarkStart w:id="1007" w:name="_Toc296503206"/>
      <w:bookmarkStart w:id="1008" w:name="_Toc296346707"/>
      <w:bookmarkStart w:id="1009" w:name="_Toc296944545"/>
      <w:bookmarkStart w:id="1010" w:name="_Toc296891034"/>
      <w:bookmarkStart w:id="1011" w:name="_Toc407135252"/>
      <w:bookmarkStart w:id="1012" w:name="_Toc389065314"/>
      <w:bookmarkStart w:id="1013" w:name="_Toc373478396"/>
      <w:bookmarkStart w:id="1014" w:name="_Toc13122"/>
      <w:bookmarkStart w:id="1015" w:name="_Toc373227749"/>
      <w:bookmarkStart w:id="1016" w:name="_Toc312678041"/>
      <w:bookmarkStart w:id="1017" w:name="_Toc300935003"/>
      <w:bookmarkStart w:id="1018" w:name="_Toc297216212"/>
      <w:bookmarkStart w:id="1019" w:name="_Toc304295580"/>
      <w:bookmarkStart w:id="1020" w:name="_Toc297123553"/>
      <w:bookmarkStart w:id="1021" w:name="_Toc303539160"/>
      <w:r>
        <w:t xml:space="preserve">12.1 </w:t>
      </w:r>
      <w:r>
        <w:rPr>
          <w:rFonts w:hint="eastAsia" w:hAnsi="宋体" w:cs="黑体"/>
        </w:rPr>
        <w:t>合</w:t>
      </w:r>
      <w:bookmarkEnd w:id="1000"/>
      <w:bookmarkEnd w:id="1001"/>
      <w:bookmarkEnd w:id="1002"/>
      <w:r>
        <w:rPr>
          <w:rFonts w:hint="eastAsia" w:hAnsi="宋体" w:cs="黑体"/>
        </w:rPr>
        <w:t>同价</w:t>
      </w:r>
      <w:bookmarkEnd w:id="1003"/>
      <w:bookmarkEnd w:id="1004"/>
      <w:bookmarkEnd w:id="1005"/>
      <w:bookmarkEnd w:id="1006"/>
      <w:bookmarkEnd w:id="1007"/>
      <w:bookmarkEnd w:id="1008"/>
      <w:bookmarkEnd w:id="1009"/>
      <w:bookmarkEnd w:id="1010"/>
      <w:r>
        <w:rPr>
          <w:rFonts w:hint="eastAsia" w:hAnsi="宋体" w:cs="黑体"/>
        </w:rPr>
        <w:t>格形式</w:t>
      </w:r>
      <w:bookmarkEnd w:id="1011"/>
      <w:bookmarkEnd w:id="1012"/>
      <w:bookmarkEnd w:id="1013"/>
      <w:bookmarkEnd w:id="1014"/>
      <w:bookmarkEnd w:id="1015"/>
    </w:p>
    <w:bookmarkEnd w:id="1016"/>
    <w:bookmarkEnd w:id="1017"/>
    <w:bookmarkEnd w:id="1018"/>
    <w:bookmarkEnd w:id="1019"/>
    <w:bookmarkEnd w:id="1020"/>
    <w:bookmarkEnd w:id="1021"/>
    <w:p>
      <w:pPr>
        <w:spacing w:line="360" w:lineRule="auto"/>
        <w:ind w:firstLine="420" w:firstLineChars="200"/>
        <w:jc w:val="left"/>
        <w:rPr>
          <w:rFonts w:hAnsi="宋体"/>
        </w:rPr>
      </w:pPr>
      <w:bookmarkStart w:id="1022" w:name="_Toc373227750"/>
      <w:bookmarkStart w:id="1023" w:name="_Toc389065315"/>
      <w:bookmarkStart w:id="1024" w:name="_Toc373478397"/>
      <w:bookmarkStart w:id="1025" w:name="_Toc312678042"/>
      <w:bookmarkStart w:id="1026" w:name="_Toc300935004"/>
      <w:bookmarkStart w:id="1027" w:name="_Toc297216213"/>
      <w:bookmarkStart w:id="1028" w:name="_Toc303539161"/>
      <w:bookmarkStart w:id="1029" w:name="_Toc304295581"/>
      <w:bookmarkStart w:id="1030" w:name="_Toc297123554"/>
      <w:bookmarkStart w:id="1031" w:name="_Toc296944546"/>
      <w:bookmarkStart w:id="1032" w:name="_Toc292559917"/>
      <w:bookmarkStart w:id="1033" w:name="_Toc296346708"/>
      <w:bookmarkStart w:id="1034" w:name="_Toc296347206"/>
      <w:bookmarkStart w:id="1035" w:name="_Toc296891247"/>
      <w:bookmarkStart w:id="1036" w:name="_Toc297120507"/>
      <w:bookmarkStart w:id="1037" w:name="_Toc292559412"/>
      <w:bookmarkStart w:id="1038" w:name="_Toc296503207"/>
      <w:bookmarkStart w:id="1039" w:name="_Toc297048393"/>
      <w:bookmarkStart w:id="1040" w:name="_Toc296891035"/>
      <w:r>
        <w:rPr>
          <w:rFonts w:hint="eastAsia" w:hAnsi="宋体" w:cs="宋体"/>
        </w:rPr>
        <w:t>本工程采用</w:t>
      </w:r>
      <w:r>
        <w:rPr>
          <w:rFonts w:hAnsi="宋体"/>
          <w:u w:val="single"/>
        </w:rPr>
        <w:t xml:space="preserve"> </w:t>
      </w:r>
      <w:r>
        <w:rPr>
          <w:rFonts w:hint="eastAsia" w:hAnsi="宋体"/>
          <w:u w:val="single"/>
        </w:rPr>
        <w:t xml:space="preserve"> 固定综合单价</w:t>
      </w:r>
      <w:r>
        <w:rPr>
          <w:rFonts w:hAnsi="宋体"/>
          <w:color w:val="0000FF"/>
          <w:u w:val="single"/>
        </w:rPr>
        <w:t xml:space="preserve"> </w:t>
      </w:r>
      <w:r>
        <w:rPr>
          <w:rFonts w:hAnsi="宋体"/>
          <w:u w:val="single"/>
        </w:rPr>
        <w:t xml:space="preserve">  </w:t>
      </w:r>
      <w:r>
        <w:rPr>
          <w:rFonts w:hint="eastAsia" w:hAnsi="宋体" w:cs="宋体"/>
        </w:rPr>
        <w:t>合同价格形式。</w:t>
      </w:r>
    </w:p>
    <w:p>
      <w:pPr>
        <w:spacing w:line="360" w:lineRule="auto"/>
        <w:ind w:firstLine="420" w:firstLineChars="200"/>
        <w:jc w:val="left"/>
        <w:rPr>
          <w:rFonts w:hAnsi="宋体"/>
        </w:rPr>
      </w:pPr>
      <w:r>
        <w:rPr>
          <w:rFonts w:hint="eastAsia" w:hAnsi="宋体" w:cs="宋体"/>
        </w:rPr>
        <w:t>（</w:t>
      </w:r>
      <w:r>
        <w:rPr>
          <w:rFonts w:hAnsi="宋体"/>
        </w:rPr>
        <w:t>1</w:t>
      </w:r>
      <w:r>
        <w:rPr>
          <w:rFonts w:hint="eastAsia" w:hAnsi="宋体" w:cs="宋体"/>
        </w:rPr>
        <w:t>）单价合同。</w:t>
      </w:r>
    </w:p>
    <w:p>
      <w:pPr>
        <w:spacing w:line="360" w:lineRule="auto"/>
        <w:ind w:firstLine="420" w:firstLineChars="200"/>
        <w:jc w:val="left"/>
        <w:rPr>
          <w:rFonts w:hAnsi="宋体"/>
        </w:rPr>
      </w:pPr>
      <w:r>
        <w:rPr>
          <w:rFonts w:hint="eastAsia" w:hAnsi="宋体" w:cs="宋体"/>
        </w:rPr>
        <w:t>本合同价款采用固定综合单价方式确定，工程量按实际结算。</w:t>
      </w:r>
    </w:p>
    <w:p>
      <w:pPr>
        <w:spacing w:line="360" w:lineRule="auto"/>
        <w:ind w:firstLine="420" w:firstLineChars="200"/>
        <w:jc w:val="left"/>
        <w:rPr>
          <w:rFonts w:hAnsi="宋体"/>
        </w:rPr>
      </w:pPr>
      <w:r>
        <w:rPr>
          <w:rFonts w:hint="eastAsia" w:hAnsi="宋体" w:cs="宋体"/>
        </w:rPr>
        <w:t>综合单价包含的风险范围：</w:t>
      </w:r>
      <w:r>
        <w:rPr>
          <w:rFonts w:hint="eastAsia" w:hAnsi="宋体" w:cs="宋体"/>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rPr>
      </w:pPr>
      <w:r>
        <w:rPr>
          <w:rFonts w:hint="eastAsia" w:hAnsi="宋体" w:cs="宋体"/>
        </w:rPr>
        <w:t>风险范围以外合同价格的调整方法：</w:t>
      </w:r>
    </w:p>
    <w:p>
      <w:pPr>
        <w:spacing w:line="360" w:lineRule="auto"/>
        <w:ind w:firstLine="420" w:firstLineChars="200"/>
        <w:jc w:val="left"/>
        <w:rPr>
          <w:rFonts w:hAnsi="宋体" w:cs="宋体"/>
        </w:rPr>
      </w:pPr>
      <w:r>
        <w:rPr>
          <w:rFonts w:hint="eastAsia" w:hAnsi="宋体" w:cs="宋体"/>
        </w:rPr>
        <w:t>①工程变更：按</w:t>
      </w:r>
      <w:r>
        <w:rPr>
          <w:rFonts w:hAnsi="宋体" w:cs="宋体"/>
        </w:rPr>
        <w:t>10.4.1</w:t>
      </w:r>
      <w:r>
        <w:rPr>
          <w:rFonts w:hint="eastAsia" w:hAnsi="宋体" w:cs="宋体"/>
        </w:rPr>
        <w:t>变更估价原则的约定调整。</w:t>
      </w:r>
    </w:p>
    <w:p>
      <w:pPr>
        <w:spacing w:line="360" w:lineRule="auto"/>
        <w:ind w:firstLine="420" w:firstLineChars="200"/>
        <w:jc w:val="left"/>
        <w:rPr>
          <w:rFonts w:hAnsi="宋体" w:cs="宋体"/>
        </w:rPr>
      </w:pPr>
      <w:r>
        <w:rPr>
          <w:rFonts w:hint="eastAsia" w:hAnsi="宋体" w:cs="宋体"/>
        </w:rPr>
        <w:t>②政策性调整：按自治区住房城乡建设行政主管部门颁布的文件执行。</w:t>
      </w:r>
    </w:p>
    <w:p>
      <w:pPr>
        <w:spacing w:line="360" w:lineRule="auto"/>
        <w:ind w:firstLine="420" w:firstLineChars="200"/>
        <w:jc w:val="left"/>
        <w:rPr>
          <w:rFonts w:hAnsi="宋体" w:cs="宋体"/>
        </w:rPr>
      </w:pPr>
      <w:r>
        <w:rPr>
          <w:rFonts w:hint="eastAsia" w:hAnsi="宋体" w:cs="宋体"/>
        </w:rPr>
        <w:t>③材料价格风险：按</w:t>
      </w:r>
      <w:r>
        <w:rPr>
          <w:rFonts w:hAnsi="宋体" w:cs="宋体"/>
        </w:rPr>
        <w:t>11.1</w:t>
      </w:r>
      <w:r>
        <w:rPr>
          <w:rFonts w:hint="eastAsia" w:hAnsi="宋体" w:cs="宋体"/>
        </w:rPr>
        <w:t>的约定调整。</w:t>
      </w:r>
    </w:p>
    <w:p>
      <w:pPr>
        <w:spacing w:line="360" w:lineRule="auto"/>
        <w:ind w:firstLine="420" w:firstLineChars="200"/>
        <w:jc w:val="left"/>
        <w:rPr>
          <w:rFonts w:hAnsi="宋体"/>
        </w:rPr>
      </w:pPr>
      <w:r>
        <w:rPr>
          <w:rFonts w:hint="eastAsia" w:hAnsi="宋体" w:cs="宋体"/>
        </w:rPr>
        <w:t>④其它：</w:t>
      </w:r>
      <w:r>
        <w:rPr>
          <w:rFonts w:hAnsi="宋体"/>
          <w:u w:val="single"/>
        </w:rPr>
        <w:t xml:space="preserve">                                                  </w:t>
      </w:r>
      <w:r>
        <w:rPr>
          <w:rFonts w:hint="eastAsia" w:hAnsi="宋体" w:cs="宋体"/>
        </w:rPr>
        <w:t>。</w:t>
      </w:r>
    </w:p>
    <w:p>
      <w:pPr>
        <w:spacing w:line="360" w:lineRule="auto"/>
        <w:ind w:firstLine="420" w:firstLineChars="200"/>
        <w:jc w:val="left"/>
        <w:rPr>
          <w:rFonts w:hAnsi="宋体"/>
        </w:rPr>
      </w:pPr>
      <w:r>
        <w:rPr>
          <w:rFonts w:hint="eastAsia" w:hAnsi="宋体" w:cs="宋体"/>
        </w:rPr>
        <w:t>（</w:t>
      </w:r>
      <w:r>
        <w:rPr>
          <w:rFonts w:hAnsi="宋体"/>
        </w:rPr>
        <w:t>2</w:t>
      </w:r>
      <w:r>
        <w:rPr>
          <w:rFonts w:hint="eastAsia" w:hAnsi="宋体" w:cs="宋体"/>
        </w:rPr>
        <w:t>）总价合同。</w:t>
      </w:r>
    </w:p>
    <w:p>
      <w:pPr>
        <w:spacing w:line="360" w:lineRule="auto"/>
        <w:ind w:firstLine="420" w:firstLineChars="200"/>
        <w:jc w:val="left"/>
        <w:rPr>
          <w:rFonts w:hAnsi="宋体"/>
        </w:rPr>
      </w:pPr>
      <w:r>
        <w:rPr>
          <w:rFonts w:hint="eastAsia" w:hAnsi="宋体" w:cs="宋体"/>
        </w:rPr>
        <w:t>总价包含的风险范围：</w:t>
      </w:r>
      <w:r>
        <w:rPr>
          <w:rFonts w:hAnsi="宋体"/>
          <w:u w:val="single"/>
        </w:rPr>
        <w:t xml:space="preserve">                                      </w:t>
      </w:r>
      <w:r>
        <w:rPr>
          <w:rFonts w:hint="eastAsia" w:hAnsi="宋体" w:cs="宋体"/>
        </w:rPr>
        <w:t>。</w:t>
      </w:r>
    </w:p>
    <w:p>
      <w:pPr>
        <w:spacing w:line="360" w:lineRule="auto"/>
        <w:ind w:firstLine="420" w:firstLineChars="200"/>
        <w:jc w:val="left"/>
      </w:pPr>
      <w:r>
        <w:rPr>
          <w:rFonts w:hint="eastAsia" w:cs="宋体"/>
        </w:rPr>
        <w:t>风险范围以外合同价格的调整方法：</w:t>
      </w:r>
      <w:r>
        <w:rPr>
          <w:u w:val="single"/>
        </w:rPr>
        <w:t xml:space="preserve">                          </w:t>
      </w:r>
      <w:r>
        <w:rPr>
          <w:rFonts w:hint="eastAsia" w:cs="宋体"/>
        </w:rPr>
        <w:t>。</w:t>
      </w:r>
    </w:p>
    <w:p>
      <w:pPr>
        <w:spacing w:line="360" w:lineRule="auto"/>
        <w:ind w:firstLine="420" w:firstLineChars="200"/>
        <w:jc w:val="left"/>
      </w:pPr>
      <w:r>
        <w:rPr>
          <w:rFonts w:hint="eastAsia" w:cs="宋体"/>
        </w:rPr>
        <w:t>（</w:t>
      </w:r>
      <w:r>
        <w:t>3</w:t>
      </w:r>
      <w:r>
        <w:rPr>
          <w:rFonts w:hint="eastAsia" w:cs="宋体"/>
        </w:rPr>
        <w:t>）其他价格方式：</w:t>
      </w:r>
      <w:r>
        <w:rPr>
          <w:u w:val="single"/>
        </w:rPr>
        <w:t xml:space="preserve">                                       </w:t>
      </w:r>
      <w:r>
        <w:rPr>
          <w:rFonts w:hint="eastAsia" w:cs="宋体"/>
        </w:rPr>
        <w:t>。</w:t>
      </w:r>
    </w:p>
    <w:p>
      <w:pPr>
        <w:pStyle w:val="5"/>
      </w:pPr>
      <w:bookmarkStart w:id="1041" w:name="_Toc407135253"/>
      <w:bookmarkStart w:id="1042" w:name="_Toc26486"/>
      <w:r>
        <w:t xml:space="preserve">12.2 </w:t>
      </w:r>
      <w:r>
        <w:rPr>
          <w:rFonts w:hint="eastAsia" w:hAnsi="宋体" w:cs="黑体"/>
        </w:rPr>
        <w:t>预付款</w:t>
      </w:r>
      <w:bookmarkEnd w:id="1022"/>
      <w:bookmarkEnd w:id="1023"/>
      <w:bookmarkEnd w:id="1024"/>
      <w:bookmarkEnd w:id="1041"/>
      <w:bookmarkEnd w:id="1042"/>
    </w:p>
    <w:bookmarkEnd w:id="1025"/>
    <w:bookmarkEnd w:id="1026"/>
    <w:bookmarkEnd w:id="1027"/>
    <w:bookmarkEnd w:id="1028"/>
    <w:bookmarkEnd w:id="1029"/>
    <w:bookmarkEnd w:id="1030"/>
    <w:p>
      <w:pPr>
        <w:spacing w:line="360" w:lineRule="auto"/>
        <w:ind w:firstLine="420" w:firstLineChars="200"/>
        <w:jc w:val="left"/>
      </w:pPr>
      <w:r>
        <w:t xml:space="preserve">12.2.1 </w:t>
      </w:r>
      <w:r>
        <w:rPr>
          <w:rFonts w:hint="eastAsia" w:hAnsi="宋体" w:cs="宋体"/>
        </w:rPr>
        <w:t>预付款的支付</w:t>
      </w:r>
    </w:p>
    <w:p>
      <w:pPr>
        <w:spacing w:line="360" w:lineRule="auto"/>
        <w:ind w:firstLine="420" w:firstLineChars="200"/>
        <w:jc w:val="left"/>
      </w:pPr>
      <w:r>
        <w:rPr>
          <w:rFonts w:hint="eastAsia" w:hAnsi="宋体" w:cs="宋体"/>
        </w:rPr>
        <w:t>预付款支付比例或金额：</w:t>
      </w:r>
      <w:r>
        <w:rPr>
          <w:rFonts w:hint="eastAsia" w:hAnsi="宋体" w:cs="宋体"/>
          <w:u w:val="single"/>
        </w:rPr>
        <w:t>2</w:t>
      </w:r>
      <w:r>
        <w:rPr>
          <w:u w:val="single"/>
        </w:rPr>
        <w:t xml:space="preserve">0% </w:t>
      </w:r>
      <w:r>
        <w:rPr>
          <w:rFonts w:hint="eastAsia" w:hAnsi="宋体" w:cs="宋体"/>
        </w:rPr>
        <w:t>。</w:t>
      </w:r>
    </w:p>
    <w:p>
      <w:pPr>
        <w:spacing w:line="360" w:lineRule="auto"/>
        <w:ind w:firstLine="420" w:firstLineChars="200"/>
        <w:jc w:val="left"/>
      </w:pPr>
      <w:r>
        <w:rPr>
          <w:rFonts w:hint="eastAsia" w:hAnsi="宋体" w:cs="宋体"/>
        </w:rPr>
        <w:t>预付款支付期限：</w:t>
      </w:r>
      <w:r>
        <w:rPr>
          <w:u w:val="single"/>
        </w:rPr>
        <w:t xml:space="preserve"> </w:t>
      </w:r>
      <w:r>
        <w:rPr>
          <w:rFonts w:hint="eastAsia"/>
          <w:color w:val="000000"/>
          <w:u w:val="single"/>
        </w:rPr>
        <w:t>承包人交清履约保证金和签合同后申请</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预付款扣回的方式：</w:t>
      </w:r>
      <w:r>
        <w:rPr>
          <w:u w:val="single"/>
        </w:rPr>
        <w:t xml:space="preserve"> </w:t>
      </w:r>
      <w:r>
        <w:rPr>
          <w:rFonts w:hint="eastAsia"/>
          <w:color w:val="000000"/>
          <w:u w:val="single"/>
        </w:rPr>
        <w:t>从第一次拨付进度款时开始扣回，每次扣回额为预付款的30</w:t>
      </w:r>
      <w:r>
        <w:rPr>
          <w:color w:val="000000"/>
          <w:u w:val="single"/>
        </w:rPr>
        <w:t>%</w:t>
      </w:r>
      <w:r>
        <w:rPr>
          <w:rFonts w:hint="eastAsia"/>
          <w:color w:val="000000"/>
          <w:u w:val="single"/>
        </w:rPr>
        <w:t>，直至工程预付款扣完。</w:t>
      </w:r>
      <w:r>
        <w:rPr>
          <w:u w:val="single"/>
        </w:rPr>
        <w:t xml:space="preserve"> </w:t>
      </w:r>
      <w:r>
        <w:rPr>
          <w:rFonts w:hint="eastAsia" w:hAnsi="宋体" w:cs="宋体"/>
        </w:rPr>
        <w:t>。</w:t>
      </w:r>
    </w:p>
    <w:p>
      <w:pPr>
        <w:spacing w:line="360" w:lineRule="auto"/>
        <w:ind w:firstLine="420" w:firstLineChars="200"/>
        <w:jc w:val="left"/>
      </w:pPr>
      <w:r>
        <w:t xml:space="preserve">12.2.2 </w:t>
      </w:r>
      <w:r>
        <w:rPr>
          <w:rFonts w:hint="eastAsia" w:hAnsi="宋体" w:cs="宋体"/>
        </w:rPr>
        <w:t>预付款担保</w:t>
      </w:r>
    </w:p>
    <w:p>
      <w:pPr>
        <w:spacing w:line="360" w:lineRule="auto"/>
        <w:ind w:firstLine="420" w:firstLineChars="200"/>
        <w:jc w:val="left"/>
      </w:pPr>
      <w:r>
        <w:rPr>
          <w:rFonts w:hint="eastAsia" w:hAnsi="宋体" w:cs="宋体"/>
        </w:rPr>
        <w:t>承包人提交预付款担保的期限：</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rPr>
          <w:rFonts w:hAnsi="宋体"/>
        </w:rPr>
      </w:pPr>
      <w:r>
        <w:rPr>
          <w:rFonts w:hint="eastAsia" w:hAnsi="宋体" w:cs="宋体"/>
        </w:rPr>
        <w:t>预付款担保的形式为：</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rPr>
          <w:rFonts w:hint="eastAsia" w:ascii="宋体" w:hAnsi="宋体" w:cs="宋体"/>
        </w:rPr>
        <w:t>预付款担保格式见合同附件6。</w:t>
      </w:r>
    </w:p>
    <w:bookmarkEnd w:id="1031"/>
    <w:bookmarkEnd w:id="1032"/>
    <w:bookmarkEnd w:id="1033"/>
    <w:bookmarkEnd w:id="1034"/>
    <w:bookmarkEnd w:id="1035"/>
    <w:bookmarkEnd w:id="1036"/>
    <w:bookmarkEnd w:id="1037"/>
    <w:bookmarkEnd w:id="1038"/>
    <w:bookmarkEnd w:id="1039"/>
    <w:bookmarkEnd w:id="1040"/>
    <w:p>
      <w:pPr>
        <w:pStyle w:val="5"/>
      </w:pPr>
      <w:bookmarkStart w:id="1043" w:name="_Toc373227751"/>
      <w:bookmarkStart w:id="1044" w:name="_Toc5616"/>
      <w:bookmarkStart w:id="1045" w:name="_Toc373478398"/>
      <w:bookmarkStart w:id="1046" w:name="_Toc407135254"/>
      <w:bookmarkStart w:id="1047" w:name="_Toc389065316"/>
      <w:r>
        <w:t xml:space="preserve">12.3 </w:t>
      </w:r>
      <w:r>
        <w:rPr>
          <w:rFonts w:hint="eastAsia" w:hAnsi="宋体" w:cs="黑体"/>
        </w:rPr>
        <w:t>计量</w:t>
      </w:r>
      <w:bookmarkEnd w:id="1043"/>
      <w:bookmarkEnd w:id="1044"/>
      <w:bookmarkEnd w:id="1045"/>
      <w:bookmarkEnd w:id="1046"/>
      <w:bookmarkEnd w:id="1047"/>
    </w:p>
    <w:p>
      <w:pPr>
        <w:spacing w:line="360" w:lineRule="auto"/>
        <w:ind w:firstLine="420" w:firstLineChars="200"/>
        <w:jc w:val="left"/>
      </w:pPr>
      <w:r>
        <w:t xml:space="preserve">12.3.1 </w:t>
      </w:r>
      <w:r>
        <w:rPr>
          <w:rFonts w:hint="eastAsia" w:hAnsi="宋体" w:cs="宋体"/>
        </w:rPr>
        <w:t>计量原则</w:t>
      </w:r>
    </w:p>
    <w:p>
      <w:pPr>
        <w:spacing w:line="360" w:lineRule="auto"/>
        <w:ind w:firstLine="420" w:firstLineChars="200"/>
        <w:jc w:val="left"/>
      </w:pPr>
      <w:r>
        <w:rPr>
          <w:rFonts w:hint="eastAsia" w:hAnsi="宋体" w:cs="宋体"/>
        </w:rPr>
        <w:t>工程量计算规则：</w:t>
      </w:r>
      <w:r>
        <w:rPr>
          <w:rFonts w:hint="eastAsia" w:hAnsi="宋体" w:cs="宋体"/>
          <w:u w:val="single"/>
        </w:rPr>
        <w:t>工程的计量均以《建设工程工程量清单计价规范》（</w:t>
      </w:r>
      <w:r>
        <w:rPr>
          <w:u w:val="single"/>
        </w:rPr>
        <w:t>GB50500</w:t>
      </w:r>
      <w:r>
        <w:rPr>
          <w:rFonts w:hint="eastAsia" w:hAnsi="宋体" w:cs="宋体"/>
          <w:u w:val="single"/>
        </w:rPr>
        <w:t>－</w:t>
      </w:r>
      <w:r>
        <w:rPr>
          <w:u w:val="single"/>
        </w:rPr>
        <w:t>2013</w:t>
      </w:r>
      <w:r>
        <w:rPr>
          <w:rFonts w:hint="eastAsia" w:hAnsi="宋体" w:cs="宋体"/>
          <w:u w:val="single"/>
        </w:rPr>
        <w:t>）和及其广西壮族自治区实施细则、《建设工程工程量清单计算规范》（</w:t>
      </w:r>
      <w:r>
        <w:rPr>
          <w:u w:val="single"/>
        </w:rPr>
        <w:t>GB50854~50862</w:t>
      </w:r>
      <w:r>
        <w:rPr>
          <w:rFonts w:hint="eastAsia" w:hAnsi="宋体" w:cs="宋体"/>
          <w:u w:val="single"/>
        </w:rPr>
        <w:t>－</w:t>
      </w:r>
      <w:r>
        <w:rPr>
          <w:u w:val="single"/>
        </w:rPr>
        <w:t>2013</w:t>
      </w:r>
      <w:r>
        <w:rPr>
          <w:rFonts w:hint="eastAsia" w:hAnsi="宋体" w:cs="宋体"/>
          <w:u w:val="single"/>
        </w:rPr>
        <w:t>）及其广西实施细则、本工程补充项目清单为准。</w:t>
      </w:r>
    </w:p>
    <w:p>
      <w:pPr>
        <w:spacing w:line="360" w:lineRule="auto"/>
        <w:ind w:firstLine="420" w:firstLineChars="200"/>
        <w:jc w:val="left"/>
      </w:pPr>
      <w:r>
        <w:t xml:space="preserve">12.3.2 </w:t>
      </w:r>
      <w:r>
        <w:rPr>
          <w:rFonts w:hint="eastAsia" w:hAnsi="宋体" w:cs="宋体"/>
        </w:rPr>
        <w:t>计量周期</w:t>
      </w:r>
    </w:p>
    <w:p>
      <w:pPr>
        <w:spacing w:line="360" w:lineRule="auto"/>
        <w:ind w:firstLine="420" w:firstLineChars="200"/>
        <w:jc w:val="left"/>
      </w:pPr>
      <w:r>
        <w:rPr>
          <w:rFonts w:hint="eastAsia" w:hAnsi="宋体" w:cs="宋体"/>
        </w:rPr>
        <w:t>关于计量周期的约定：</w:t>
      </w:r>
      <w:r>
        <w:rPr>
          <w:rFonts w:hint="eastAsia" w:hAnsi="宋体" w:cs="宋体"/>
          <w:u w:val="single"/>
        </w:rPr>
        <w:t>每月</w:t>
      </w:r>
      <w:r>
        <w:rPr>
          <w:u w:val="single"/>
        </w:rPr>
        <w:t>25</w:t>
      </w:r>
      <w:r>
        <w:rPr>
          <w:rFonts w:hint="eastAsia" w:hAnsi="宋体" w:cs="宋体"/>
          <w:u w:val="single"/>
        </w:rPr>
        <w:t>日前</w:t>
      </w:r>
      <w:r>
        <w:rPr>
          <w:rFonts w:hint="eastAsia" w:hAnsi="宋体" w:cs="宋体"/>
        </w:rPr>
        <w:t>。</w:t>
      </w:r>
    </w:p>
    <w:p>
      <w:pPr>
        <w:spacing w:line="360" w:lineRule="auto"/>
        <w:ind w:firstLine="420" w:firstLineChars="200"/>
        <w:jc w:val="left"/>
        <w:outlineLvl w:val="0"/>
      </w:pPr>
      <w:r>
        <w:t xml:space="preserve">12.3.3 </w:t>
      </w:r>
      <w:r>
        <w:rPr>
          <w:rFonts w:hint="eastAsia" w:hAnsi="宋体" w:cs="宋体"/>
        </w:rPr>
        <w:t>单价合同的计量</w:t>
      </w:r>
    </w:p>
    <w:p>
      <w:pPr>
        <w:spacing w:line="360" w:lineRule="auto"/>
        <w:ind w:firstLine="420" w:firstLineChars="200"/>
        <w:jc w:val="left"/>
      </w:pPr>
      <w:r>
        <w:rPr>
          <w:rFonts w:hint="eastAsia" w:hAnsi="宋体" w:cs="宋体"/>
        </w:rPr>
        <w:t>关于单价合同计量的约定：</w:t>
      </w:r>
    </w:p>
    <w:p>
      <w:pPr>
        <w:spacing w:line="360" w:lineRule="auto"/>
        <w:ind w:firstLine="441" w:firstLineChars="210"/>
      </w:pPr>
      <w:r>
        <w:t xml:space="preserve">(1) </w:t>
      </w:r>
      <w:r>
        <w:rPr>
          <w:rFonts w:hint="eastAsia" w:hAnsi="宋体" w:cs="宋体"/>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pPr>
      <w:r>
        <w:t xml:space="preserve">(2) </w:t>
      </w:r>
      <w:r>
        <w:rPr>
          <w:rFonts w:hint="eastAsia" w:hAnsi="宋体" w:cs="宋体"/>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pPr>
      <w:r>
        <w:t xml:space="preserve">12.3.4 </w:t>
      </w:r>
      <w:r>
        <w:rPr>
          <w:rFonts w:hint="eastAsia" w:hAnsi="宋体" w:cs="宋体"/>
        </w:rPr>
        <w:t>总价合同的计量</w:t>
      </w:r>
    </w:p>
    <w:p>
      <w:pPr>
        <w:spacing w:line="360" w:lineRule="auto"/>
        <w:ind w:firstLine="420" w:firstLineChars="200"/>
        <w:jc w:val="left"/>
      </w:pPr>
      <w:r>
        <w:rPr>
          <w:rFonts w:hint="eastAsia" w:hAnsi="宋体" w:cs="宋体"/>
        </w:rPr>
        <w:t>关于总价合同计量的约定：除工程变更外，原图纸范围内的工程量不得按实计量。进度款按支付分解表支付</w:t>
      </w:r>
      <w:r>
        <w:rPr>
          <w:rFonts w:hint="eastAsia" w:cs="宋体"/>
        </w:rPr>
        <w:t>，</w:t>
      </w:r>
      <w:r>
        <w:rPr>
          <w:rFonts w:hint="eastAsia" w:hAnsi="宋体" w:cs="宋体"/>
        </w:rPr>
        <w:t>按通用条款第</w:t>
      </w:r>
      <w:r>
        <w:rPr>
          <w:kern w:val="0"/>
        </w:rPr>
        <w:t>12.3.4</w:t>
      </w:r>
      <w:r>
        <w:rPr>
          <w:rFonts w:hint="eastAsia" w:hAnsi="宋体" w:cs="宋体"/>
        </w:rPr>
        <w:t>项</w:t>
      </w:r>
      <w:r>
        <w:rPr>
          <w:rFonts w:hint="eastAsia" w:hAnsi="宋体" w:cs="宋体"/>
          <w:kern w:val="0"/>
        </w:rPr>
        <w:t>〔总价合同的计量〕</w:t>
      </w:r>
      <w:r>
        <w:rPr>
          <w:rFonts w:hint="eastAsia" w:hAnsi="宋体" w:cs="宋体"/>
        </w:rPr>
        <w:t>约定进行计量，但</w:t>
      </w:r>
      <w:r>
        <w:rPr>
          <w:rFonts w:hint="eastAsia" w:ascii="宋体" w:hAnsi="宋体" w:cs="宋体"/>
          <w:kern w:val="0"/>
        </w:rPr>
        <w:t>合同价款按照支付分解表进行支付。</w:t>
      </w:r>
    </w:p>
    <w:p>
      <w:pPr>
        <w:spacing w:line="360" w:lineRule="auto"/>
        <w:ind w:firstLine="420" w:firstLineChars="200"/>
        <w:jc w:val="left"/>
      </w:pPr>
      <w:r>
        <w:t xml:space="preserve">12.3.6 </w:t>
      </w:r>
      <w:r>
        <w:rPr>
          <w:rFonts w:hint="eastAsia" w:hAnsi="宋体" w:cs="宋体"/>
        </w:rPr>
        <w:t>其他价格形式合同的计量</w:t>
      </w:r>
    </w:p>
    <w:p>
      <w:pPr>
        <w:spacing w:line="360" w:lineRule="auto"/>
        <w:ind w:firstLine="420" w:firstLineChars="200"/>
        <w:jc w:val="left"/>
        <w:rPr>
          <w:u w:val="single"/>
        </w:rPr>
      </w:pPr>
      <w:r>
        <w:rPr>
          <w:rFonts w:hint="eastAsia" w:hAnsi="宋体" w:cs="宋体"/>
        </w:rPr>
        <w:t>其他价格形式的计量方式和程序：</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1048" w:name="_Toc407135255"/>
      <w:bookmarkStart w:id="1049" w:name="_Toc20342"/>
      <w:bookmarkStart w:id="1050" w:name="_Toc373478399"/>
      <w:bookmarkStart w:id="1051" w:name="_Toc389065317"/>
      <w:bookmarkStart w:id="1052" w:name="_Toc373227752"/>
      <w:r>
        <w:t xml:space="preserve">12.4 </w:t>
      </w:r>
      <w:r>
        <w:rPr>
          <w:rFonts w:hint="eastAsia" w:cs="黑体"/>
        </w:rPr>
        <w:t>工程进度款支付</w:t>
      </w:r>
      <w:bookmarkEnd w:id="1048"/>
      <w:bookmarkEnd w:id="1049"/>
      <w:bookmarkEnd w:id="1050"/>
      <w:bookmarkEnd w:id="1051"/>
      <w:bookmarkEnd w:id="1052"/>
    </w:p>
    <w:p>
      <w:pPr>
        <w:spacing w:line="360" w:lineRule="auto"/>
        <w:ind w:firstLine="420" w:firstLineChars="200"/>
        <w:jc w:val="left"/>
      </w:pPr>
      <w:bookmarkStart w:id="1053" w:name="_Toc292559416"/>
      <w:bookmarkStart w:id="1054" w:name="_Toc296891251"/>
      <w:bookmarkStart w:id="1055" w:name="_Toc297123556"/>
      <w:bookmarkStart w:id="1056" w:name="_Toc303539163"/>
      <w:bookmarkStart w:id="1057" w:name="_Toc296891039"/>
      <w:bookmarkStart w:id="1058" w:name="_Toc296346712"/>
      <w:bookmarkStart w:id="1059" w:name="_Toc300935006"/>
      <w:bookmarkStart w:id="1060" w:name="_Toc292559921"/>
      <w:bookmarkStart w:id="1061" w:name="_Toc297120511"/>
      <w:bookmarkStart w:id="1062" w:name="_Toc297048397"/>
      <w:bookmarkStart w:id="1063" w:name="_Toc296347210"/>
      <w:bookmarkStart w:id="1064" w:name="_Toc296944550"/>
      <w:bookmarkStart w:id="1065" w:name="_Toc297216215"/>
      <w:bookmarkStart w:id="1066" w:name="_Toc296503211"/>
      <w:r>
        <w:t xml:space="preserve">12.4.1 </w:t>
      </w:r>
      <w:r>
        <w:rPr>
          <w:rFonts w:hint="eastAsia" w:hAnsi="宋体" w:cs="宋体"/>
        </w:rPr>
        <w:t>付款周期</w:t>
      </w:r>
    </w:p>
    <w:p>
      <w:pPr>
        <w:spacing w:line="360" w:lineRule="auto"/>
        <w:ind w:firstLine="420" w:firstLineChars="200"/>
        <w:jc w:val="left"/>
      </w:pPr>
      <w:r>
        <w:rPr>
          <w:rFonts w:hint="eastAsia" w:hAnsi="宋体" w:cs="宋体"/>
        </w:rPr>
        <w:t>关于付款周期的约定：</w:t>
      </w:r>
      <w:r>
        <w:rPr>
          <w:rFonts w:hAnsi="宋体"/>
          <w:bCs/>
          <w:color w:val="000000"/>
          <w:u w:val="single"/>
        </w:rPr>
        <w:t>工程款原则上按</w:t>
      </w:r>
      <w:r>
        <w:rPr>
          <w:rFonts w:hint="eastAsia" w:hAnsi="宋体"/>
          <w:bCs/>
          <w:color w:val="000000"/>
          <w:u w:val="single"/>
        </w:rPr>
        <w:t>工程进度</w:t>
      </w:r>
      <w:r>
        <w:rPr>
          <w:rFonts w:hAnsi="宋体"/>
          <w:bCs/>
          <w:color w:val="000000"/>
          <w:u w:val="single"/>
        </w:rPr>
        <w:t>支付，合同内进度款支付限额为已完成工程量的</w:t>
      </w:r>
      <w:r>
        <w:rPr>
          <w:bCs/>
          <w:color w:val="000000"/>
          <w:u w:val="single"/>
        </w:rPr>
        <w:t>80%</w:t>
      </w:r>
      <w:r>
        <w:rPr>
          <w:rFonts w:hAnsi="宋体"/>
          <w:bCs/>
          <w:color w:val="000000"/>
          <w:u w:val="single"/>
        </w:rPr>
        <w:t>，工程变更部分进度款支付限额为已完成工程量的</w:t>
      </w:r>
      <w:r>
        <w:rPr>
          <w:bCs/>
          <w:color w:val="000000"/>
          <w:u w:val="single"/>
        </w:rPr>
        <w:t xml:space="preserve"> 7</w:t>
      </w:r>
      <w:r>
        <w:rPr>
          <w:rFonts w:hint="eastAsia"/>
          <w:bCs/>
          <w:color w:val="000000"/>
          <w:u w:val="single"/>
        </w:rPr>
        <w:t>0</w:t>
      </w:r>
      <w:r>
        <w:rPr>
          <w:bCs/>
          <w:color w:val="000000"/>
          <w:u w:val="single"/>
        </w:rPr>
        <w:t>%</w:t>
      </w:r>
      <w:r>
        <w:rPr>
          <w:rFonts w:hAnsi="宋体"/>
          <w:bCs/>
          <w:color w:val="000000"/>
          <w:u w:val="single"/>
        </w:rPr>
        <w:t>；工程完工验收达到质量要求</w:t>
      </w:r>
      <w:r>
        <w:rPr>
          <w:rFonts w:hint="eastAsia" w:hAnsi="宋体"/>
          <w:bCs/>
          <w:color w:val="000000"/>
          <w:u w:val="single"/>
        </w:rPr>
        <w:t>，</w:t>
      </w:r>
      <w:r>
        <w:rPr>
          <w:rFonts w:hAnsi="宋体"/>
          <w:bCs/>
          <w:color w:val="000000"/>
          <w:u w:val="single"/>
        </w:rPr>
        <w:t>结算</w:t>
      </w:r>
      <w:r>
        <w:rPr>
          <w:rFonts w:hint="eastAsia" w:hAnsi="宋体"/>
          <w:bCs/>
          <w:color w:val="000000"/>
          <w:u w:val="single"/>
        </w:rPr>
        <w:t>价</w:t>
      </w:r>
      <w:r>
        <w:rPr>
          <w:rFonts w:hAnsi="宋体"/>
          <w:bCs/>
          <w:color w:val="000000"/>
          <w:u w:val="single"/>
        </w:rPr>
        <w:t>经</w:t>
      </w:r>
      <w:r>
        <w:rPr>
          <w:rFonts w:hint="eastAsia" w:hAnsi="宋体"/>
          <w:bCs/>
          <w:color w:val="000000"/>
          <w:u w:val="single"/>
        </w:rPr>
        <w:t>县审计或财政部门</w:t>
      </w:r>
      <w:r>
        <w:rPr>
          <w:rFonts w:hAnsi="宋体"/>
          <w:bCs/>
          <w:color w:val="000000"/>
          <w:u w:val="single"/>
        </w:rPr>
        <w:t>审定后，工程款支付至结算总价的</w:t>
      </w:r>
      <w:r>
        <w:rPr>
          <w:bCs/>
          <w:color w:val="000000"/>
          <w:u w:val="single"/>
        </w:rPr>
        <w:t>9</w:t>
      </w:r>
      <w:r>
        <w:rPr>
          <w:rFonts w:hint="eastAsia"/>
          <w:bCs/>
          <w:color w:val="000000"/>
          <w:u w:val="single"/>
        </w:rPr>
        <w:t>7</w:t>
      </w:r>
      <w:r>
        <w:rPr>
          <w:bCs/>
          <w:color w:val="000000"/>
          <w:u w:val="single"/>
        </w:rPr>
        <w:t>%</w:t>
      </w:r>
      <w:r>
        <w:rPr>
          <w:rFonts w:hAnsi="宋体"/>
          <w:bCs/>
          <w:color w:val="000000"/>
          <w:u w:val="single"/>
        </w:rPr>
        <w:t>；发包人按工程价款结算总额的</w:t>
      </w:r>
      <w:r>
        <w:rPr>
          <w:rFonts w:hint="eastAsia"/>
          <w:bCs/>
          <w:color w:val="000000"/>
          <w:u w:val="single"/>
        </w:rPr>
        <w:t>3</w:t>
      </w:r>
      <w:r>
        <w:rPr>
          <w:bCs/>
          <w:color w:val="000000"/>
          <w:u w:val="single"/>
        </w:rPr>
        <w:t>%</w:t>
      </w:r>
      <w:r>
        <w:rPr>
          <w:rFonts w:hAnsi="宋体"/>
          <w:bCs/>
          <w:color w:val="000000"/>
          <w:u w:val="single"/>
        </w:rPr>
        <w:t>预留工程质量保修金，待工程质量保修期满后返还</w:t>
      </w:r>
      <w:r>
        <w:rPr>
          <w:rFonts w:hint="eastAsia" w:hAnsi="宋体"/>
          <w:bCs/>
          <w:color w:val="000000"/>
          <w:u w:val="single"/>
        </w:rPr>
        <w:t>（无息）；</w:t>
      </w:r>
      <w:r>
        <w:rPr>
          <w:rFonts w:hint="eastAsia" w:hAnsi="宋体"/>
          <w:color w:val="000000"/>
          <w:u w:val="single"/>
        </w:rPr>
        <w:t>质量保修金的返还，并不能免除承包人按照合同约定应承担的质量保修责任和应履行的质量保修义务</w:t>
      </w:r>
      <w:r>
        <w:rPr>
          <w:rFonts w:hint="eastAsia" w:hAnsi="宋体" w:cs="宋体"/>
          <w:u w:val="single"/>
        </w:rPr>
        <w:t>。</w:t>
      </w:r>
    </w:p>
    <w:p>
      <w:pPr>
        <w:spacing w:line="360" w:lineRule="auto"/>
        <w:ind w:firstLine="420" w:firstLineChars="200"/>
        <w:jc w:val="left"/>
      </w:pPr>
      <w:r>
        <w:t xml:space="preserve">12.4.2 </w:t>
      </w:r>
      <w:r>
        <w:rPr>
          <w:rFonts w:hint="eastAsia" w:hAnsi="宋体" w:cs="宋体"/>
        </w:rPr>
        <w:t>进度付款申请单的编制</w:t>
      </w:r>
    </w:p>
    <w:p>
      <w:pPr>
        <w:spacing w:line="360" w:lineRule="auto"/>
        <w:ind w:firstLine="420" w:firstLineChars="200"/>
        <w:jc w:val="left"/>
        <w:rPr>
          <w:u w:val="single"/>
        </w:rPr>
      </w:pPr>
      <w:r>
        <w:rPr>
          <w:rFonts w:hint="eastAsia" w:hAnsi="宋体" w:cs="宋体"/>
        </w:rPr>
        <w:t>关于进度付款申请单编制的约定：</w:t>
      </w:r>
      <w:r>
        <w:rPr>
          <w:u w:val="single"/>
        </w:rPr>
        <w:t xml:space="preserve">  </w:t>
      </w:r>
      <w:r>
        <w:rPr>
          <w:rFonts w:hint="eastAsia"/>
          <w:u w:val="single"/>
        </w:rPr>
        <w:t>按照本合同通用条款</w:t>
      </w:r>
      <w:r>
        <w:rPr>
          <w:u w:val="single"/>
        </w:rPr>
        <w:t>第12.</w:t>
      </w:r>
      <w:r>
        <w:rPr>
          <w:rFonts w:hint="eastAsia"/>
          <w:u w:val="single"/>
        </w:rPr>
        <w:t>4.2条执行</w:t>
      </w:r>
      <w:r>
        <w:rPr>
          <w:u w:val="single"/>
        </w:rPr>
        <w:t xml:space="preserve"> </w:t>
      </w:r>
      <w:r>
        <w:rPr>
          <w:rFonts w:hint="eastAsia" w:hAnsi="宋体" w:cs="宋体"/>
        </w:rPr>
        <w:t>。</w:t>
      </w:r>
    </w:p>
    <w:p>
      <w:pPr>
        <w:spacing w:line="360" w:lineRule="auto"/>
        <w:ind w:firstLine="420" w:firstLineChars="200"/>
        <w:jc w:val="left"/>
      </w:pPr>
      <w:r>
        <w:t>1</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t xml:space="preserve">2.4.3 </w:t>
      </w:r>
      <w:r>
        <w:rPr>
          <w:rFonts w:hint="eastAsia" w:hAnsi="宋体" w:cs="宋体"/>
        </w:rPr>
        <w:t>进度付款申请单的提交</w:t>
      </w:r>
    </w:p>
    <w:p>
      <w:pPr>
        <w:spacing w:line="360" w:lineRule="auto"/>
        <w:ind w:firstLine="420" w:firstLineChars="200"/>
        <w:jc w:val="left"/>
      </w:pPr>
      <w:r>
        <w:rPr>
          <w:rFonts w:hint="eastAsia" w:hAnsi="宋体" w:cs="宋体"/>
        </w:rPr>
        <w:t>（</w:t>
      </w:r>
      <w:r>
        <w:t>1</w:t>
      </w:r>
      <w:r>
        <w:rPr>
          <w:rFonts w:hint="eastAsia" w:hAnsi="宋体" w:cs="宋体"/>
        </w:rPr>
        <w:t>）单价合同进度付款申请单提交的约定：</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w:t>
      </w:r>
      <w:r>
        <w:t>2</w:t>
      </w:r>
      <w:r>
        <w:rPr>
          <w:rFonts w:hint="eastAsia" w:hAnsi="宋体" w:cs="宋体"/>
        </w:rPr>
        <w:t>）总价合同进度付款申请单提交的约定：</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rPr>
          <w:u w:val="single"/>
        </w:rPr>
      </w:pPr>
      <w:r>
        <w:rPr>
          <w:rFonts w:hint="eastAsia" w:hAnsi="宋体" w:cs="宋体"/>
        </w:rPr>
        <w:t>（</w:t>
      </w:r>
      <w:r>
        <w:t>3</w:t>
      </w:r>
      <w:r>
        <w:rPr>
          <w:rFonts w:hint="eastAsia" w:hAnsi="宋体" w:cs="宋体"/>
        </w:rPr>
        <w:t>）其他价格形式合同进度付款申请单提交的约定：</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t xml:space="preserve">12.4.4 </w:t>
      </w:r>
      <w:r>
        <w:rPr>
          <w:rFonts w:hint="eastAsia" w:hAnsi="宋体" w:cs="宋体"/>
        </w:rPr>
        <w:t>进度款审核和支付</w:t>
      </w:r>
    </w:p>
    <w:p>
      <w:pPr>
        <w:spacing w:line="360" w:lineRule="auto"/>
        <w:ind w:firstLine="420" w:firstLineChars="200"/>
        <w:jc w:val="left"/>
        <w:rPr>
          <w:u w:val="single"/>
        </w:rPr>
      </w:pPr>
      <w:r>
        <w:rPr>
          <w:rFonts w:hint="eastAsia" w:hAnsi="宋体" w:cs="宋体"/>
        </w:rPr>
        <w:t>（</w:t>
      </w:r>
      <w:r>
        <w:t>1</w:t>
      </w:r>
      <w:r>
        <w:rPr>
          <w:rFonts w:hint="eastAsia" w:hAnsi="宋体" w:cs="宋体"/>
        </w:rPr>
        <w:t>）监理人审查并报送发包人的期限：</w:t>
      </w:r>
      <w:r>
        <w:rPr>
          <w:u w:val="single"/>
        </w:rPr>
        <w:t xml:space="preserve">   监理人应在收到承包人进度付款申请单以及相关资料</w:t>
      </w:r>
      <w:r>
        <w:rPr>
          <w:rFonts w:hint="eastAsia"/>
          <w:u w:val="single"/>
        </w:rPr>
        <w:t>之日起</w:t>
      </w:r>
      <w:r>
        <w:rPr>
          <w:u w:val="single"/>
        </w:rPr>
        <w:t xml:space="preserve">7天内完成审查并报送发包人    </w:t>
      </w:r>
      <w:r>
        <w:rPr>
          <w:rFonts w:hint="eastAsia" w:hAnsi="宋体" w:cs="宋体"/>
        </w:rPr>
        <w:t>。</w:t>
      </w:r>
    </w:p>
    <w:p>
      <w:pPr>
        <w:spacing w:line="360" w:lineRule="auto"/>
        <w:ind w:firstLine="420" w:firstLineChars="200"/>
        <w:jc w:val="left"/>
        <w:rPr>
          <w:u w:val="single"/>
        </w:rPr>
      </w:pPr>
      <w:r>
        <w:rPr>
          <w:rFonts w:hint="eastAsia" w:hAnsi="宋体" w:cs="宋体"/>
        </w:rPr>
        <w:t>发包人完成审批并签发进度款支付证书的期限：</w:t>
      </w:r>
      <w:r>
        <w:rPr>
          <w:u w:val="single"/>
        </w:rPr>
        <w:t xml:space="preserve"> 发包人应在收到</w:t>
      </w:r>
      <w:r>
        <w:rPr>
          <w:rFonts w:hint="eastAsia"/>
          <w:u w:val="single"/>
        </w:rPr>
        <w:t>监理人审查通过的承包人进度付款申请单</w:t>
      </w:r>
      <w:r>
        <w:rPr>
          <w:u w:val="single"/>
        </w:rPr>
        <w:t>以及相关资料</w:t>
      </w:r>
      <w:r>
        <w:rPr>
          <w:rFonts w:hint="eastAsia"/>
          <w:u w:val="single"/>
        </w:rPr>
        <w:t>后及时按要求</w:t>
      </w:r>
      <w:r>
        <w:rPr>
          <w:u w:val="single"/>
        </w:rPr>
        <w:t>完成审批并签发进度款</w:t>
      </w:r>
      <w:r>
        <w:rPr>
          <w:rFonts w:hint="eastAsia"/>
          <w:u w:val="single"/>
        </w:rPr>
        <w:t>审批表报县财政局审批</w:t>
      </w:r>
      <w:r>
        <w:rPr>
          <w:u w:val="single"/>
        </w:rPr>
        <w:t xml:space="preserve">    </w:t>
      </w:r>
      <w:r>
        <w:rPr>
          <w:rFonts w:hint="eastAsia"/>
          <w:u w:val="single"/>
        </w:rPr>
        <w:t>。</w:t>
      </w:r>
    </w:p>
    <w:p>
      <w:pPr>
        <w:spacing w:line="360" w:lineRule="auto"/>
        <w:ind w:firstLine="420" w:firstLineChars="200"/>
        <w:jc w:val="left"/>
      </w:pPr>
      <w:r>
        <w:rPr>
          <w:rFonts w:hint="eastAsia" w:hAnsi="宋体" w:cs="宋体"/>
        </w:rPr>
        <w:t>（</w:t>
      </w:r>
      <w:r>
        <w:t>2</w:t>
      </w:r>
      <w:r>
        <w:rPr>
          <w:rFonts w:hint="eastAsia" w:hAnsi="宋体" w:cs="宋体"/>
        </w:rPr>
        <w:t>）发包人支付进度款的期限：</w:t>
      </w:r>
      <w:r>
        <w:rPr>
          <w:u w:val="single"/>
        </w:rPr>
        <w:t xml:space="preserve">   发包人应在进度款支付证书或临时进度款支付证书签发</w:t>
      </w:r>
      <w:r>
        <w:rPr>
          <w:rFonts w:hint="eastAsia"/>
          <w:u w:val="single"/>
        </w:rPr>
        <w:t>后及时报县财政局审批</w:t>
      </w:r>
      <w:r>
        <w:rPr>
          <w:u w:val="single"/>
        </w:rPr>
        <w:t xml:space="preserve">完成支付   </w:t>
      </w:r>
      <w:r>
        <w:rPr>
          <w:rFonts w:hint="eastAsia" w:hAnsi="宋体" w:cs="宋体"/>
        </w:rPr>
        <w:t>。</w:t>
      </w:r>
    </w:p>
    <w:p>
      <w:pPr>
        <w:spacing w:line="360" w:lineRule="auto"/>
        <w:ind w:firstLine="525" w:firstLineChars="250"/>
        <w:jc w:val="left"/>
      </w:pPr>
      <w:r>
        <w:rPr>
          <w:rFonts w:hint="eastAsia" w:hAnsi="宋体" w:cs="宋体"/>
        </w:rPr>
        <w:t>发包人逾期支付进度款的违约金的计算方式：</w:t>
      </w:r>
      <w:r>
        <w:rPr>
          <w:u w:val="single"/>
        </w:rPr>
        <w:t xml:space="preserve">     </w:t>
      </w:r>
      <w:r>
        <w:rPr>
          <w:rFonts w:hint="eastAsia"/>
          <w:u w:val="single"/>
        </w:rPr>
        <w:t>无</w:t>
      </w:r>
      <w:r>
        <w:rPr>
          <w:u w:val="single"/>
        </w:rPr>
        <w:t xml:space="preserve">                              </w:t>
      </w:r>
      <w:r>
        <w:rPr>
          <w:rFonts w:hint="eastAsia" w:hAnsi="宋体" w:cs="宋体"/>
        </w:rPr>
        <w:t>。</w:t>
      </w:r>
    </w:p>
    <w:p>
      <w:pPr>
        <w:spacing w:line="360" w:lineRule="auto"/>
        <w:ind w:firstLine="525" w:firstLineChars="250"/>
        <w:jc w:val="left"/>
        <w:rPr>
          <w:rFonts w:hAnsi="宋体"/>
        </w:rPr>
      </w:pPr>
      <w:r>
        <w:rPr>
          <w:rFonts w:hint="eastAsia" w:hAnsi="宋体" w:cs="宋体"/>
        </w:rPr>
        <w:t>进度款支付方式：</w:t>
      </w:r>
      <w:r>
        <w:rPr>
          <w:rFonts w:hint="eastAsia" w:hAnsi="宋体" w:cs="宋体"/>
          <w:u w:val="single"/>
        </w:rPr>
        <w:t>银行转账</w:t>
      </w:r>
      <w:r>
        <w:rPr>
          <w:rFonts w:hint="eastAsia" w:hAnsi="宋体" w:cs="宋体"/>
        </w:rPr>
        <w:t>。</w:t>
      </w:r>
    </w:p>
    <w:p>
      <w:pPr>
        <w:spacing w:line="360" w:lineRule="auto"/>
        <w:ind w:firstLine="525" w:firstLineChars="250"/>
        <w:jc w:val="left"/>
        <w:rPr>
          <w:rFonts w:hAnsi="宋体"/>
        </w:rPr>
      </w:pPr>
      <w:r>
        <w:t xml:space="preserve">12.4.6 </w:t>
      </w:r>
      <w:r>
        <w:rPr>
          <w:rFonts w:hint="eastAsia" w:hAnsi="宋体" w:cs="宋体"/>
        </w:rPr>
        <w:t>支付分解表的编制</w:t>
      </w:r>
    </w:p>
    <w:p>
      <w:pPr>
        <w:spacing w:line="360" w:lineRule="auto"/>
        <w:ind w:firstLine="525" w:firstLineChars="250"/>
        <w:jc w:val="left"/>
        <w:rPr>
          <w:u w:val="single"/>
        </w:rPr>
      </w:pPr>
      <w:r>
        <w:t>2</w:t>
      </w:r>
      <w:r>
        <w:rPr>
          <w:rFonts w:hAnsi="宋体"/>
        </w:rPr>
        <w:t xml:space="preserve">. </w:t>
      </w:r>
      <w:r>
        <w:rPr>
          <w:rFonts w:hint="eastAsia" w:hAnsi="宋体" w:cs="宋体"/>
        </w:rPr>
        <w:t>总价合同支付分解表的编制与审批：</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525" w:firstLineChars="250"/>
        <w:jc w:val="left"/>
        <w:rPr>
          <w:u w:val="single"/>
        </w:rPr>
      </w:pPr>
      <w:r>
        <w:t>3</w:t>
      </w:r>
      <w:r>
        <w:rPr>
          <w:rFonts w:hAnsi="宋体"/>
        </w:rPr>
        <w:t xml:space="preserve">. </w:t>
      </w:r>
      <w:r>
        <w:rPr>
          <w:rFonts w:hint="eastAsia" w:hAnsi="宋体" w:cs="宋体"/>
        </w:rPr>
        <w:t>单价合同的总价项目支付分解表的编制与审批：总价项目不采用支付分解表的方式计算，而按《建设工程工程量清单计价规范（</w:t>
      </w:r>
      <w:r>
        <w:rPr>
          <w:rFonts w:hAnsi="宋体"/>
        </w:rPr>
        <w:t>GB50500-2013</w:t>
      </w:r>
      <w:r>
        <w:rPr>
          <w:rFonts w:hint="eastAsia" w:hAnsi="宋体" w:cs="宋体"/>
        </w:rPr>
        <w:t>）广西壮族自治区实施细则》的规定执行。</w:t>
      </w:r>
    </w:p>
    <w:bookmarkEnd w:id="831"/>
    <w:p>
      <w:pPr>
        <w:pStyle w:val="4"/>
      </w:pPr>
      <w:bookmarkStart w:id="1067" w:name="_Toc373478400"/>
      <w:bookmarkStart w:id="1068" w:name="_Toc8565"/>
      <w:bookmarkStart w:id="1069" w:name="_Toc407135256"/>
      <w:bookmarkStart w:id="1070" w:name="_Toc373227753"/>
      <w:bookmarkStart w:id="1071" w:name="_Toc389065318"/>
      <w:bookmarkStart w:id="1072" w:name="_Toc351203645"/>
      <w:bookmarkStart w:id="1073" w:name="_Toc304295593"/>
      <w:bookmarkStart w:id="1074" w:name="_Toc296346720"/>
      <w:bookmarkStart w:id="1075" w:name="_Toc292559929"/>
      <w:bookmarkStart w:id="1076" w:name="_Toc297120519"/>
      <w:bookmarkStart w:id="1077" w:name="_Toc303539172"/>
      <w:bookmarkStart w:id="1078" w:name="_Toc292559424"/>
      <w:bookmarkStart w:id="1079" w:name="_Toc297048405"/>
      <w:bookmarkStart w:id="1080" w:name="_Toc300935015"/>
      <w:bookmarkStart w:id="1081" w:name="_Toc297123564"/>
      <w:bookmarkStart w:id="1082" w:name="_Toc297216223"/>
      <w:bookmarkStart w:id="1083" w:name="_Toc296347218"/>
      <w:bookmarkStart w:id="1084" w:name="_Toc296891259"/>
      <w:bookmarkStart w:id="1085" w:name="_Toc296891047"/>
      <w:bookmarkStart w:id="1086" w:name="_Toc296944558"/>
      <w:bookmarkStart w:id="1087" w:name="_Toc312678053"/>
      <w:bookmarkStart w:id="1088" w:name="_Toc296503219"/>
      <w:r>
        <w:t xml:space="preserve">13. </w:t>
      </w:r>
      <w:r>
        <w:rPr>
          <w:rFonts w:hint="eastAsia" w:cs="黑体"/>
        </w:rPr>
        <w:t>验收和工程试车</w:t>
      </w:r>
      <w:bookmarkEnd w:id="1067"/>
      <w:bookmarkEnd w:id="1068"/>
      <w:bookmarkEnd w:id="1069"/>
      <w:bookmarkEnd w:id="1070"/>
      <w:bookmarkEnd w:id="1071"/>
      <w:bookmarkEnd w:id="1072"/>
    </w:p>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Pr>
        <w:pStyle w:val="5"/>
      </w:pPr>
      <w:bookmarkStart w:id="1089" w:name="_Toc389065319"/>
      <w:bookmarkStart w:id="1090" w:name="_Toc407135257"/>
      <w:bookmarkStart w:id="1091" w:name="_Toc373227754"/>
      <w:bookmarkStart w:id="1092" w:name="_Toc373478401"/>
      <w:bookmarkStart w:id="1093" w:name="_Toc1905"/>
      <w:r>
        <w:t xml:space="preserve">13.1 </w:t>
      </w:r>
      <w:r>
        <w:rPr>
          <w:rFonts w:hint="eastAsia" w:cs="黑体"/>
        </w:rPr>
        <w:t>分部分项工程验收</w:t>
      </w:r>
      <w:bookmarkEnd w:id="1089"/>
      <w:bookmarkEnd w:id="1090"/>
      <w:bookmarkEnd w:id="1091"/>
      <w:bookmarkEnd w:id="1092"/>
      <w:bookmarkEnd w:id="1093"/>
    </w:p>
    <w:p>
      <w:pPr>
        <w:spacing w:line="360" w:lineRule="auto"/>
        <w:ind w:firstLine="420" w:firstLineChars="200"/>
        <w:jc w:val="left"/>
      </w:pPr>
      <w:r>
        <w:t>13.1.2</w:t>
      </w:r>
      <w:r>
        <w:rPr>
          <w:rFonts w:hint="eastAsia" w:hAnsi="宋体" w:cs="宋体"/>
        </w:rPr>
        <w:t>监理人不能按时进行验收时，应提前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pPr>
        <w:spacing w:line="360" w:lineRule="auto"/>
        <w:ind w:firstLine="420" w:firstLineChars="200"/>
        <w:jc w:val="left"/>
        <w:rPr>
          <w:b/>
          <w:bCs/>
        </w:rPr>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pPr>
        <w:pStyle w:val="5"/>
      </w:pPr>
      <w:bookmarkStart w:id="1094" w:name="_Toc373478402"/>
      <w:bookmarkStart w:id="1095" w:name="_Toc31362"/>
      <w:bookmarkStart w:id="1096" w:name="_Toc373227755"/>
      <w:bookmarkStart w:id="1097" w:name="_Toc407135258"/>
      <w:bookmarkStart w:id="1098" w:name="_Toc389065320"/>
      <w:bookmarkStart w:id="1099" w:name="_Toc296891263"/>
      <w:bookmarkStart w:id="1100" w:name="_Toc292559933"/>
      <w:bookmarkStart w:id="1101" w:name="_Toc296346724"/>
      <w:bookmarkStart w:id="1102" w:name="_Toc296944562"/>
      <w:bookmarkStart w:id="1103" w:name="_Toc312678056"/>
      <w:bookmarkStart w:id="1104" w:name="_Toc304295596"/>
      <w:bookmarkStart w:id="1105" w:name="_Toc303539173"/>
      <w:bookmarkStart w:id="1106" w:name="_Toc296347222"/>
      <w:bookmarkStart w:id="1107" w:name="_Toc297123565"/>
      <w:bookmarkStart w:id="1108" w:name="_Toc292559428"/>
      <w:bookmarkStart w:id="1109" w:name="_Toc296891051"/>
      <w:bookmarkStart w:id="1110" w:name="_Toc297048409"/>
      <w:bookmarkStart w:id="1111" w:name="_Toc297120523"/>
      <w:bookmarkStart w:id="1112" w:name="_Toc296503223"/>
      <w:bookmarkStart w:id="1113" w:name="_Toc297216224"/>
      <w:bookmarkStart w:id="1114" w:name="_Toc300935016"/>
      <w:bookmarkStart w:id="1115" w:name="_Toc267251476"/>
      <w:bookmarkStart w:id="1116" w:name="_Toc267251470"/>
      <w:bookmarkStart w:id="1117" w:name="_Toc267251475"/>
      <w:bookmarkStart w:id="1118" w:name="_Toc267251474"/>
      <w:bookmarkStart w:id="1119" w:name="_Toc267251473"/>
      <w:bookmarkStart w:id="1120" w:name="_Toc267251471"/>
      <w:bookmarkStart w:id="1121" w:name="_Toc267251472"/>
      <w:r>
        <w:t xml:space="preserve">13.2 </w:t>
      </w:r>
      <w:r>
        <w:rPr>
          <w:rFonts w:hint="eastAsia" w:hAnsi="宋体" w:cs="黑体"/>
        </w:rPr>
        <w:t>竣工验收</w:t>
      </w:r>
      <w:bookmarkEnd w:id="1094"/>
      <w:bookmarkEnd w:id="1095"/>
      <w:bookmarkEnd w:id="1096"/>
      <w:bookmarkEnd w:id="1097"/>
      <w:bookmarkEnd w:id="1098"/>
    </w:p>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Pr>
        <w:spacing w:line="360" w:lineRule="auto"/>
        <w:ind w:firstLine="420" w:firstLineChars="200"/>
        <w:jc w:val="left"/>
      </w:pPr>
      <w:bookmarkStart w:id="1122" w:name="_Toc280868704"/>
      <w:bookmarkStart w:id="1123" w:name="_Toc280868705"/>
      <w:bookmarkStart w:id="1124" w:name="_Toc280868706"/>
      <w:bookmarkStart w:id="1125" w:name="_Toc280868707"/>
      <w:bookmarkStart w:id="1126" w:name="_Toc280868708"/>
      <w:bookmarkStart w:id="1127" w:name="_Toc280868709"/>
      <w:r>
        <w:t>13.2.1</w:t>
      </w:r>
      <w:r>
        <w:rPr>
          <w:rFonts w:hint="eastAsia" w:hAnsi="宋体" w:cs="宋体"/>
        </w:rPr>
        <w:t>竣工验收条件</w:t>
      </w:r>
    </w:p>
    <w:p>
      <w:pPr>
        <w:spacing w:line="360" w:lineRule="auto"/>
        <w:ind w:firstLine="420" w:firstLineChars="200"/>
      </w:pPr>
      <w:r>
        <w:rPr>
          <w:rFonts w:hint="eastAsia" w:hAnsi="宋体" w:cs="宋体"/>
        </w:rPr>
        <w:t>竣工验收资料的份数：</w:t>
      </w:r>
      <w:r>
        <w:rPr>
          <w:u w:val="single"/>
        </w:rPr>
        <w:t xml:space="preserve">  </w:t>
      </w:r>
      <w:r>
        <w:rPr>
          <w:rFonts w:hint="eastAsia"/>
          <w:u w:val="single"/>
        </w:rPr>
        <w:t>伍份</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承包人提供竣工图的约定：</w:t>
      </w:r>
      <w:r>
        <w:rPr>
          <w:rFonts w:hint="eastAsia" w:hAnsi="宋体" w:cs="宋体"/>
          <w:u w:val="single"/>
        </w:rPr>
        <w:t>竣工验收正式通过后</w:t>
      </w:r>
      <w:r>
        <w:rPr>
          <w:rFonts w:hint="eastAsia"/>
          <w:u w:val="single"/>
        </w:rPr>
        <w:t>15</w:t>
      </w:r>
      <w:r>
        <w:rPr>
          <w:rFonts w:hint="eastAsia" w:hAnsi="宋体" w:cs="宋体"/>
          <w:u w:val="single"/>
        </w:rPr>
        <w:t>天，提供竣工图</w:t>
      </w:r>
      <w:r>
        <w:rPr>
          <w:u w:val="single"/>
        </w:rPr>
        <w:t>6</w:t>
      </w:r>
      <w:r>
        <w:rPr>
          <w:rFonts w:hint="eastAsia" w:hAnsi="宋体" w:cs="宋体"/>
          <w:u w:val="single"/>
        </w:rPr>
        <w:t>套。</w:t>
      </w:r>
    </w:p>
    <w:p>
      <w:pPr>
        <w:spacing w:line="360" w:lineRule="auto"/>
        <w:ind w:firstLine="420" w:firstLineChars="200"/>
        <w:jc w:val="left"/>
      </w:pPr>
      <w:r>
        <w:t>13.2.2</w:t>
      </w:r>
      <w:r>
        <w:rPr>
          <w:rFonts w:hint="eastAsia" w:hAnsi="宋体" w:cs="宋体"/>
        </w:rPr>
        <w:t>竣工验收程序</w:t>
      </w:r>
    </w:p>
    <w:bookmarkEnd w:id="1122"/>
    <w:p>
      <w:pPr>
        <w:spacing w:line="360" w:lineRule="auto"/>
        <w:ind w:firstLine="420" w:firstLineChars="200"/>
        <w:jc w:val="left"/>
        <w:rPr>
          <w:u w:val="single"/>
        </w:rPr>
      </w:pPr>
      <w:r>
        <w:rPr>
          <w:rFonts w:hint="eastAsia" w:hAnsi="宋体" w:cs="宋体"/>
          <w:kern w:val="0"/>
        </w:rPr>
        <w:t>关于竣工验收程序的约定：</w:t>
      </w:r>
      <w:r>
        <w:rPr>
          <w:u w:val="single"/>
        </w:rPr>
        <w:t xml:space="preserve">   </w:t>
      </w:r>
      <w:r>
        <w:rPr>
          <w:rFonts w:hint="eastAsia"/>
          <w:u w:val="single"/>
        </w:rPr>
        <w:t xml:space="preserve"> 按照本合同通用条款第13.2.2条执行</w:t>
      </w:r>
      <w:r>
        <w:rPr>
          <w:u w:val="single"/>
        </w:rPr>
        <w:t xml:space="preserve">                  </w:t>
      </w:r>
      <w:r>
        <w:rPr>
          <w:rFonts w:hint="eastAsia" w:hAnsi="宋体" w:cs="宋体"/>
        </w:rPr>
        <w:t>。</w:t>
      </w:r>
    </w:p>
    <w:p>
      <w:pPr>
        <w:spacing w:line="360" w:lineRule="auto"/>
        <w:jc w:val="left"/>
      </w:pPr>
      <w:r>
        <w:rPr>
          <w:rFonts w:hint="eastAsia" w:hAnsi="宋体" w:cs="宋体"/>
          <w:kern w:val="0"/>
        </w:rPr>
        <w:t>发包人不按照本项约定组织竣工验收、颁发工程接收证书的违约金的计算方法：</w:t>
      </w:r>
      <w:r>
        <w:rPr>
          <w:u w:val="single"/>
        </w:rPr>
        <w:t xml:space="preserve">  发包人</w:t>
      </w:r>
      <w:r>
        <w:rPr>
          <w:rFonts w:hint="eastAsia"/>
          <w:u w:val="single"/>
        </w:rPr>
        <w:t>不按本合同通用条款第13.2.2条</w:t>
      </w:r>
      <w:r>
        <w:rPr>
          <w:u w:val="single"/>
        </w:rPr>
        <w:t>约定组织竣工验收、颁发工程接收证书的，每逾期一天</w:t>
      </w:r>
      <w:r>
        <w:rPr>
          <w:rFonts w:hint="eastAsia"/>
          <w:u w:val="single"/>
        </w:rPr>
        <w:t>，按签约合同价的万分之三向承包人支付违约金</w:t>
      </w:r>
      <w:r>
        <w:rPr>
          <w:u w:val="single"/>
        </w:rPr>
        <w:t>。</w:t>
      </w:r>
      <w:r>
        <w:rPr>
          <w:rFonts w:hint="eastAsia"/>
          <w:u w:val="single"/>
        </w:rPr>
        <w:t>此项违约金总额不超过签约合同价的百分之二</w:t>
      </w:r>
      <w:r>
        <w:rPr>
          <w:u w:val="single"/>
        </w:rPr>
        <w:t xml:space="preserve">    </w:t>
      </w:r>
      <w:r>
        <w:rPr>
          <w:rFonts w:hint="eastAsia" w:hAnsi="宋体" w:cs="宋体"/>
        </w:rPr>
        <w:t>。</w:t>
      </w:r>
    </w:p>
    <w:bookmarkEnd w:id="1123"/>
    <w:p>
      <w:pPr>
        <w:spacing w:line="360" w:lineRule="auto"/>
        <w:ind w:firstLine="420" w:firstLineChars="200"/>
        <w:jc w:val="left"/>
      </w:pPr>
      <w:r>
        <w:t>13.2.5</w:t>
      </w:r>
      <w:r>
        <w:rPr>
          <w:rFonts w:hint="eastAsia" w:hAnsi="宋体" w:cs="宋体"/>
        </w:rPr>
        <w:t>移交、接收全部与部分工程</w:t>
      </w:r>
    </w:p>
    <w:bookmarkEnd w:id="1124"/>
    <w:p>
      <w:pPr>
        <w:spacing w:line="360" w:lineRule="auto"/>
        <w:ind w:firstLine="420" w:firstLineChars="200"/>
        <w:jc w:val="left"/>
        <w:rPr>
          <w:kern w:val="0"/>
        </w:rPr>
      </w:pPr>
      <w:r>
        <w:rPr>
          <w:rFonts w:hint="eastAsia" w:hAnsi="宋体" w:cs="宋体"/>
          <w:kern w:val="0"/>
        </w:rPr>
        <w:t>承包人向发包人移交工程的期限：</w:t>
      </w:r>
      <w:r>
        <w:rPr>
          <w:u w:val="single"/>
        </w:rPr>
        <w:t xml:space="preserve">  在颁发工程接收证书</w:t>
      </w:r>
      <w:r>
        <w:rPr>
          <w:rFonts w:hint="eastAsia"/>
          <w:u w:val="single"/>
        </w:rPr>
        <w:t>后7天内</w:t>
      </w:r>
      <w:r>
        <w:rPr>
          <w:u w:val="single"/>
        </w:rPr>
        <w:t xml:space="preserve">完成工程的移交     </w:t>
      </w:r>
      <w:r>
        <w:rPr>
          <w:rFonts w:hint="eastAsia" w:hAnsi="宋体" w:cs="宋体"/>
        </w:rPr>
        <w:t>。</w:t>
      </w:r>
    </w:p>
    <w:p>
      <w:pPr>
        <w:spacing w:line="360" w:lineRule="auto"/>
        <w:ind w:firstLine="420" w:firstLineChars="200"/>
        <w:jc w:val="left"/>
        <w:rPr>
          <w:u w:val="single"/>
        </w:rPr>
      </w:pPr>
      <w:r>
        <w:rPr>
          <w:rFonts w:hint="eastAsia" w:hAnsi="宋体" w:cs="宋体"/>
          <w:kern w:val="0"/>
        </w:rPr>
        <w:t>发包人未按本合同约定接收全部或部分工程的，违约金的计算方法为：</w:t>
      </w:r>
      <w:r>
        <w:rPr>
          <w:u w:val="single"/>
        </w:rPr>
        <w:t xml:space="preserve"> 发包人无正当理由不接收工程的，发包人自</w:t>
      </w:r>
      <w:r>
        <w:rPr>
          <w:rFonts w:hint="eastAsia"/>
          <w:u w:val="single"/>
        </w:rPr>
        <w:t>应当接收工程</w:t>
      </w:r>
      <w:r>
        <w:rPr>
          <w:u w:val="single"/>
        </w:rPr>
        <w:t>之日起，承担工程照管、成品保护、保管等与工程有关的各项费用</w:t>
      </w:r>
      <w:r>
        <w:rPr>
          <w:rFonts w:hint="eastAsia"/>
          <w:u w:val="single"/>
        </w:rPr>
        <w:t>，并每逾期一天接收，按签约合同价的万分之三向承包人支付违约金</w:t>
      </w:r>
      <w:r>
        <w:rPr>
          <w:u w:val="single"/>
        </w:rPr>
        <w:t>。</w:t>
      </w:r>
      <w:r>
        <w:rPr>
          <w:rFonts w:hint="eastAsia"/>
          <w:u w:val="single"/>
        </w:rPr>
        <w:t>此项违约金总额不超过签约合同价的百分之二</w:t>
      </w:r>
      <w:r>
        <w:rPr>
          <w:u w:val="single"/>
        </w:rPr>
        <w:t xml:space="preserve">    </w:t>
      </w:r>
      <w:r>
        <w:rPr>
          <w:rFonts w:hint="eastAsia" w:hAnsi="宋体" w:cs="宋体"/>
        </w:rPr>
        <w:t>。</w:t>
      </w:r>
    </w:p>
    <w:bookmarkEnd w:id="1125"/>
    <w:p>
      <w:pPr>
        <w:spacing w:line="360" w:lineRule="auto"/>
        <w:ind w:firstLine="420" w:firstLineChars="200"/>
        <w:jc w:val="left"/>
        <w:rPr>
          <w:u w:val="single"/>
        </w:rPr>
      </w:pPr>
      <w:r>
        <w:rPr>
          <w:rFonts w:hint="eastAsia" w:hAnsi="宋体" w:cs="宋体"/>
        </w:rPr>
        <w:t>承包人未按时移交工程的，违约金的计算方法为：</w:t>
      </w:r>
      <w:r>
        <w:rPr>
          <w:u w:val="single"/>
        </w:rPr>
        <w:t xml:space="preserve">  承包人无正当理由不移交工程的，</w:t>
      </w:r>
      <w:r>
        <w:rPr>
          <w:rFonts w:hint="eastAsia"/>
          <w:u w:val="single"/>
        </w:rPr>
        <w:t>承包人应承担</w:t>
      </w:r>
      <w:r>
        <w:rPr>
          <w:u w:val="single"/>
        </w:rPr>
        <w:t>工程照管、成品保护、保管等与工程有关的各项费用</w:t>
      </w:r>
      <w:r>
        <w:rPr>
          <w:rFonts w:hint="eastAsia"/>
          <w:u w:val="single"/>
        </w:rPr>
        <w:t>，并每逾期一天移交，按签约合同价的万分之三向发包人支付违约金</w:t>
      </w:r>
      <w:r>
        <w:rPr>
          <w:u w:val="single"/>
        </w:rPr>
        <w:t>。</w:t>
      </w:r>
      <w:r>
        <w:rPr>
          <w:rFonts w:hint="eastAsia"/>
          <w:u w:val="single"/>
        </w:rPr>
        <w:t>此项违约金总额不超过签约合同价的百分之二</w:t>
      </w:r>
      <w:r>
        <w:rPr>
          <w:u w:val="single"/>
        </w:rPr>
        <w:t xml:space="preserve">   </w:t>
      </w:r>
      <w:r>
        <w:rPr>
          <w:rFonts w:hint="eastAsia" w:hAnsi="宋体" w:cs="宋体"/>
        </w:rPr>
        <w:t>。</w:t>
      </w:r>
    </w:p>
    <w:p>
      <w:pPr>
        <w:pStyle w:val="5"/>
      </w:pPr>
      <w:bookmarkStart w:id="1128" w:name="_Toc373227756"/>
      <w:bookmarkStart w:id="1129" w:name="_Toc407135259"/>
      <w:bookmarkStart w:id="1130" w:name="_Toc389065321"/>
      <w:bookmarkStart w:id="1131" w:name="_Toc18292"/>
      <w:bookmarkStart w:id="1132" w:name="_Toc373478403"/>
      <w:r>
        <w:t xml:space="preserve">13.3 </w:t>
      </w:r>
      <w:r>
        <w:rPr>
          <w:rFonts w:hint="eastAsia" w:hAnsi="宋体" w:cs="黑体"/>
        </w:rPr>
        <w:t>工程试车</w:t>
      </w:r>
      <w:bookmarkEnd w:id="1128"/>
      <w:bookmarkEnd w:id="1129"/>
      <w:bookmarkEnd w:id="1130"/>
      <w:bookmarkEnd w:id="1131"/>
      <w:bookmarkEnd w:id="1132"/>
    </w:p>
    <w:bookmarkEnd w:id="1126"/>
    <w:p>
      <w:pPr>
        <w:spacing w:line="360" w:lineRule="auto"/>
        <w:ind w:firstLine="420" w:firstLineChars="200"/>
        <w:jc w:val="left"/>
        <w:rPr>
          <w:kern w:val="0"/>
        </w:rPr>
      </w:pPr>
      <w:r>
        <w:rPr>
          <w:kern w:val="0"/>
        </w:rPr>
        <w:t xml:space="preserve">13.3.1 </w:t>
      </w:r>
      <w:r>
        <w:rPr>
          <w:rFonts w:hint="eastAsia" w:hAnsi="宋体" w:cs="宋体"/>
          <w:kern w:val="0"/>
        </w:rPr>
        <w:t>试车程序</w:t>
      </w:r>
    </w:p>
    <w:p>
      <w:pPr>
        <w:spacing w:line="360" w:lineRule="auto"/>
        <w:ind w:firstLine="420" w:firstLineChars="200"/>
        <w:jc w:val="left"/>
        <w:rPr>
          <w:u w:val="single"/>
        </w:rPr>
      </w:pPr>
      <w:r>
        <w:rPr>
          <w:rFonts w:hint="eastAsia" w:hAnsi="宋体" w:cs="宋体"/>
          <w:kern w:val="0"/>
        </w:rPr>
        <w:t>工程试车内容：</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）单机无负荷试车费用由</w:t>
      </w:r>
      <w:r>
        <w:rPr>
          <w:u w:val="single"/>
        </w:rPr>
        <w:t xml:space="preserve">        </w:t>
      </w:r>
      <w:r>
        <w:rPr>
          <w:rFonts w:hint="eastAsia"/>
          <w:u w:val="single"/>
        </w:rPr>
        <w:t>/</w:t>
      </w:r>
      <w:r>
        <w:rPr>
          <w:u w:val="single"/>
        </w:rPr>
        <w:t xml:space="preserve">             </w:t>
      </w:r>
      <w:r>
        <w:rPr>
          <w:rFonts w:hint="eastAsia" w:hAnsi="宋体" w:cs="宋体"/>
          <w:kern w:val="0"/>
        </w:rPr>
        <w:t>承担；</w:t>
      </w:r>
    </w:p>
    <w:p>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）无负荷联动试车费用由</w:t>
      </w:r>
      <w:r>
        <w:rPr>
          <w:u w:val="single"/>
        </w:rPr>
        <w:t xml:space="preserve">        </w:t>
      </w:r>
      <w:r>
        <w:rPr>
          <w:rFonts w:hint="eastAsia"/>
          <w:u w:val="single"/>
        </w:rPr>
        <w:t>/</w:t>
      </w:r>
      <w:r>
        <w:rPr>
          <w:u w:val="single"/>
        </w:rPr>
        <w:t xml:space="preserve">             </w:t>
      </w:r>
      <w:r>
        <w:rPr>
          <w:rFonts w:hint="eastAsia" w:hAnsi="宋体" w:cs="宋体"/>
          <w:kern w:val="0"/>
        </w:rPr>
        <w:t>承担。</w:t>
      </w:r>
    </w:p>
    <w:p>
      <w:pPr>
        <w:spacing w:line="360" w:lineRule="auto"/>
        <w:ind w:firstLine="420" w:firstLineChars="200"/>
        <w:jc w:val="left"/>
        <w:rPr>
          <w:kern w:val="0"/>
        </w:rPr>
      </w:pPr>
      <w:r>
        <w:rPr>
          <w:kern w:val="0"/>
        </w:rPr>
        <w:t xml:space="preserve">13.3.3 </w:t>
      </w:r>
      <w:r>
        <w:rPr>
          <w:rFonts w:hint="eastAsia" w:hAnsi="宋体" w:cs="宋体"/>
          <w:kern w:val="0"/>
        </w:rPr>
        <w:t>投料试车</w:t>
      </w:r>
    </w:p>
    <w:p>
      <w:pPr>
        <w:spacing w:line="360" w:lineRule="auto"/>
        <w:ind w:firstLine="420" w:firstLineChars="200"/>
        <w:jc w:val="left"/>
        <w:rPr>
          <w:u w:val="single"/>
        </w:rPr>
      </w:pPr>
      <w:r>
        <w:rPr>
          <w:rFonts w:hint="eastAsia" w:hAnsi="宋体" w:cs="宋体"/>
          <w:kern w:val="0"/>
        </w:rPr>
        <w:t>关于投料试车相关事项的约定：</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1133" w:name="_Toc389065322"/>
      <w:bookmarkStart w:id="1134" w:name="_Toc407135260"/>
      <w:bookmarkStart w:id="1135" w:name="_Toc28318"/>
      <w:bookmarkStart w:id="1136" w:name="_Toc373478404"/>
      <w:bookmarkStart w:id="1137" w:name="_Toc373227757"/>
      <w:r>
        <w:t xml:space="preserve">13.6 </w:t>
      </w:r>
      <w:r>
        <w:rPr>
          <w:rFonts w:hint="eastAsia" w:hAnsi="宋体" w:cs="黑体"/>
        </w:rPr>
        <w:t>竣工退场</w:t>
      </w:r>
      <w:bookmarkEnd w:id="1133"/>
      <w:bookmarkEnd w:id="1134"/>
      <w:bookmarkEnd w:id="1135"/>
      <w:bookmarkEnd w:id="1136"/>
      <w:bookmarkEnd w:id="1137"/>
    </w:p>
    <w:p>
      <w:pPr>
        <w:spacing w:line="360" w:lineRule="auto"/>
        <w:ind w:firstLine="420" w:firstLineChars="200"/>
        <w:jc w:val="left"/>
        <w:outlineLvl w:val="0"/>
        <w:rPr>
          <w:kern w:val="0"/>
        </w:rPr>
      </w:pPr>
      <w:r>
        <w:rPr>
          <w:kern w:val="0"/>
        </w:rPr>
        <w:t xml:space="preserve">13.6.1 </w:t>
      </w:r>
      <w:r>
        <w:rPr>
          <w:rFonts w:hint="eastAsia" w:hAnsi="宋体" w:cs="宋体"/>
          <w:kern w:val="0"/>
        </w:rPr>
        <w:t>竣工退场</w:t>
      </w:r>
    </w:p>
    <w:p>
      <w:pPr>
        <w:spacing w:line="360" w:lineRule="auto"/>
        <w:ind w:firstLine="420" w:firstLineChars="200"/>
        <w:jc w:val="left"/>
        <w:rPr>
          <w:kern w:val="0"/>
        </w:rPr>
      </w:pPr>
      <w:r>
        <w:rPr>
          <w:rFonts w:hint="eastAsia" w:hAnsi="宋体" w:cs="宋体"/>
          <w:kern w:val="0"/>
        </w:rPr>
        <w:t>承包人完成竣工退场的期限：</w:t>
      </w:r>
      <w:r>
        <w:rPr>
          <w:u w:val="single"/>
        </w:rPr>
        <w:t xml:space="preserve"> </w:t>
      </w:r>
      <w:r>
        <w:rPr>
          <w:rFonts w:hint="eastAsia"/>
          <w:u w:val="single"/>
        </w:rPr>
        <w:t>按《通用条款》第13.6.1款执行</w:t>
      </w:r>
      <w:r>
        <w:rPr>
          <w:u w:val="single"/>
        </w:rPr>
        <w:t xml:space="preserve"> </w:t>
      </w:r>
      <w:r>
        <w:rPr>
          <w:rFonts w:hint="eastAsia" w:hAnsi="宋体" w:cs="宋体"/>
          <w:kern w:val="0"/>
        </w:rPr>
        <w:t>。</w:t>
      </w:r>
    </w:p>
    <w:p>
      <w:pPr>
        <w:pStyle w:val="4"/>
      </w:pPr>
      <w:bookmarkStart w:id="1138" w:name="_Toc373227758"/>
      <w:bookmarkStart w:id="1139" w:name="_Toc373478405"/>
      <w:bookmarkStart w:id="1140" w:name="_Toc3535"/>
      <w:bookmarkStart w:id="1141" w:name="_Toc351203646"/>
      <w:bookmarkStart w:id="1142" w:name="_Toc389065323"/>
      <w:bookmarkStart w:id="1143" w:name="_Toc407135261"/>
      <w:r>
        <w:t xml:space="preserve">14. </w:t>
      </w:r>
      <w:r>
        <w:rPr>
          <w:rFonts w:hint="eastAsia" w:hAnsi="宋体" w:cs="黑体"/>
        </w:rPr>
        <w:t>竣工结算</w:t>
      </w:r>
      <w:bookmarkEnd w:id="1138"/>
      <w:bookmarkEnd w:id="1139"/>
      <w:bookmarkEnd w:id="1140"/>
      <w:bookmarkEnd w:id="1141"/>
      <w:bookmarkEnd w:id="1142"/>
      <w:bookmarkEnd w:id="1143"/>
    </w:p>
    <w:p>
      <w:pPr>
        <w:pStyle w:val="5"/>
      </w:pPr>
      <w:bookmarkStart w:id="1144" w:name="_Toc373478406"/>
      <w:bookmarkStart w:id="1145" w:name="_Toc30237"/>
      <w:bookmarkStart w:id="1146" w:name="_Toc407135262"/>
      <w:bookmarkStart w:id="1147" w:name="_Toc373227759"/>
      <w:bookmarkStart w:id="1148" w:name="_Toc389065324"/>
      <w:r>
        <w:t xml:space="preserve">14.1 </w:t>
      </w:r>
      <w:r>
        <w:rPr>
          <w:rFonts w:hint="eastAsia" w:hAnsi="宋体" w:cs="黑体"/>
        </w:rPr>
        <w:t>竣工付款申请</w:t>
      </w:r>
      <w:bookmarkEnd w:id="1144"/>
      <w:bookmarkEnd w:id="1145"/>
      <w:bookmarkEnd w:id="1146"/>
      <w:bookmarkEnd w:id="1147"/>
      <w:bookmarkEnd w:id="1148"/>
    </w:p>
    <w:p>
      <w:pPr>
        <w:spacing w:line="360" w:lineRule="auto"/>
        <w:ind w:firstLine="420" w:firstLineChars="200"/>
        <w:jc w:val="left"/>
      </w:pPr>
      <w:r>
        <w:rPr>
          <w:rFonts w:hint="eastAsia" w:hAnsi="宋体" w:cs="宋体"/>
        </w:rPr>
        <w:t>承包人提交竣工付款申请单的期限：</w:t>
      </w:r>
      <w:r>
        <w:rPr>
          <w:u w:val="single"/>
        </w:rPr>
        <w:t xml:space="preserve">  承包人应在工程竣工验收合格</w:t>
      </w:r>
      <w:r>
        <w:rPr>
          <w:rFonts w:hint="eastAsia"/>
          <w:u w:val="single"/>
        </w:rPr>
        <w:t>之日起</w:t>
      </w:r>
      <w:r>
        <w:rPr>
          <w:u w:val="single"/>
        </w:rPr>
        <w:t xml:space="preserve">28天内向发包人和监理人提交竣工结算申请单  </w:t>
      </w:r>
      <w:r>
        <w:rPr>
          <w:rFonts w:hint="eastAsia" w:hAnsi="宋体" w:cs="宋体"/>
        </w:rPr>
        <w:t>。</w:t>
      </w:r>
    </w:p>
    <w:p>
      <w:pPr>
        <w:spacing w:line="360" w:lineRule="auto"/>
        <w:ind w:firstLine="420" w:firstLineChars="200"/>
        <w:jc w:val="left"/>
        <w:rPr>
          <w:highlight w:val="yellow"/>
          <w:u w:val="single"/>
        </w:rPr>
      </w:pPr>
      <w:r>
        <w:rPr>
          <w:rFonts w:hint="eastAsia" w:hAnsi="宋体" w:cs="宋体"/>
        </w:rPr>
        <w:t>竣工付款申请单应包括的内容：</w:t>
      </w:r>
      <w:r>
        <w:rPr>
          <w:u w:val="single"/>
        </w:rPr>
        <w:t xml:space="preserve">  </w:t>
      </w:r>
      <w:r>
        <w:rPr>
          <w:rFonts w:hint="eastAsia"/>
          <w:u w:val="single"/>
        </w:rPr>
        <w:t>（</w:t>
      </w:r>
      <w:r>
        <w:rPr>
          <w:u w:val="single"/>
        </w:rPr>
        <w:t xml:space="preserve">1）竣工结算合同价格；（2）发包人已支付承包人的款项；（3）应扣留的质量保证金；（4）发包人应支付承包人的合同价款    </w:t>
      </w:r>
      <w:r>
        <w:rPr>
          <w:rFonts w:hint="eastAsia" w:hAnsi="宋体" w:cs="宋体"/>
        </w:rPr>
        <w:t>。</w:t>
      </w:r>
    </w:p>
    <w:p>
      <w:pPr>
        <w:pStyle w:val="5"/>
      </w:pPr>
      <w:bookmarkStart w:id="1149" w:name="_Toc8133"/>
      <w:bookmarkStart w:id="1150" w:name="_Toc373227760"/>
      <w:bookmarkStart w:id="1151" w:name="_Toc373478407"/>
      <w:bookmarkStart w:id="1152" w:name="_Toc407135263"/>
      <w:bookmarkStart w:id="1153" w:name="_Toc389065325"/>
      <w:r>
        <w:t xml:space="preserve">14.2 </w:t>
      </w:r>
      <w:r>
        <w:rPr>
          <w:rFonts w:hint="eastAsia" w:hAnsi="宋体" w:cs="黑体"/>
        </w:rPr>
        <w:t>竣工结算审核</w:t>
      </w:r>
      <w:bookmarkEnd w:id="1149"/>
      <w:bookmarkEnd w:id="1150"/>
      <w:bookmarkEnd w:id="1151"/>
      <w:bookmarkEnd w:id="1152"/>
      <w:bookmarkEnd w:id="1153"/>
    </w:p>
    <w:p>
      <w:pPr>
        <w:spacing w:line="360" w:lineRule="auto"/>
        <w:ind w:firstLine="420" w:firstLineChars="200"/>
        <w:jc w:val="left"/>
      </w:pPr>
      <w:r>
        <w:rPr>
          <w:rFonts w:hint="eastAsia" w:hAnsi="宋体" w:cs="宋体"/>
        </w:rPr>
        <w:t>发包人审批竣工付款申请单的期限：</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pPr>
          </w:p>
        </w:tc>
        <w:tc>
          <w:tcPr>
            <w:tcW w:w="2466" w:type="dxa"/>
            <w:vAlign w:val="center"/>
          </w:tcPr>
          <w:p>
            <w:pPr>
              <w:spacing w:line="360" w:lineRule="auto"/>
              <w:ind w:firstLine="27" w:firstLineChars="13"/>
              <w:jc w:val="center"/>
            </w:pPr>
            <w:r>
              <w:rPr>
                <w:rFonts w:hint="eastAsia" w:hAnsi="宋体" w:cs="宋体"/>
              </w:rPr>
              <w:t>工程竣工结算报告金额</w:t>
            </w:r>
          </w:p>
        </w:tc>
        <w:tc>
          <w:tcPr>
            <w:tcW w:w="5967" w:type="dxa"/>
            <w:vAlign w:val="center"/>
          </w:tcPr>
          <w:p>
            <w:pPr>
              <w:spacing w:line="360" w:lineRule="auto"/>
              <w:ind w:firstLine="441" w:firstLineChars="210"/>
              <w:jc w:val="center"/>
            </w:pPr>
            <w:r>
              <w:rPr>
                <w:rFonts w:hint="eastAsia" w:hAnsi="宋体" w:cs="宋体"/>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pPr>
            <w:r>
              <w:t>1</w:t>
            </w:r>
          </w:p>
        </w:tc>
        <w:tc>
          <w:tcPr>
            <w:tcW w:w="2466" w:type="dxa"/>
            <w:vAlign w:val="center"/>
          </w:tcPr>
          <w:p>
            <w:pPr>
              <w:spacing w:line="360" w:lineRule="auto"/>
              <w:ind w:firstLine="27" w:firstLineChars="13"/>
              <w:jc w:val="center"/>
            </w:pPr>
            <w:r>
              <w:t>500</w:t>
            </w:r>
            <w:r>
              <w:rPr>
                <w:rFonts w:hint="eastAsia" w:hAnsi="宋体" w:cs="宋体"/>
              </w:rPr>
              <w:t>万元以下</w:t>
            </w:r>
          </w:p>
        </w:tc>
        <w:tc>
          <w:tcPr>
            <w:tcW w:w="5967" w:type="dxa"/>
            <w:vAlign w:val="center"/>
          </w:tcPr>
          <w:p>
            <w:pPr>
              <w:spacing w:line="360" w:lineRule="auto"/>
              <w:ind w:firstLine="441" w:firstLineChars="210"/>
              <w:jc w:val="center"/>
            </w:pPr>
            <w:r>
              <w:rPr>
                <w:rFonts w:hint="eastAsia" w:hAnsi="宋体" w:cs="宋体"/>
              </w:rPr>
              <w:t>从接到竣工结算报告和完整的竣工结算资料之日起</w:t>
            </w:r>
            <w:r>
              <w:t>20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pPr>
            <w:r>
              <w:t>2</w:t>
            </w:r>
          </w:p>
        </w:tc>
        <w:tc>
          <w:tcPr>
            <w:tcW w:w="2466" w:type="dxa"/>
            <w:vAlign w:val="center"/>
          </w:tcPr>
          <w:p>
            <w:pPr>
              <w:spacing w:line="360" w:lineRule="auto"/>
              <w:ind w:firstLine="27" w:firstLineChars="13"/>
              <w:jc w:val="center"/>
            </w:pPr>
            <w:r>
              <w:t>500</w:t>
            </w:r>
            <w:r>
              <w:rPr>
                <w:rFonts w:hint="eastAsia" w:hAnsi="宋体" w:cs="宋体"/>
              </w:rPr>
              <w:t>万元</w:t>
            </w:r>
            <w:r>
              <w:t>-2000</w:t>
            </w:r>
            <w:r>
              <w:rPr>
                <w:rFonts w:hint="eastAsia" w:hAnsi="宋体" w:cs="宋体"/>
              </w:rPr>
              <w:t>万元</w:t>
            </w:r>
          </w:p>
        </w:tc>
        <w:tc>
          <w:tcPr>
            <w:tcW w:w="5967" w:type="dxa"/>
            <w:vAlign w:val="center"/>
          </w:tcPr>
          <w:p>
            <w:pPr>
              <w:spacing w:line="360" w:lineRule="auto"/>
              <w:ind w:firstLine="441" w:firstLineChars="210"/>
              <w:jc w:val="center"/>
            </w:pPr>
            <w:r>
              <w:rPr>
                <w:rFonts w:hint="eastAsia" w:hAnsi="宋体" w:cs="宋体"/>
              </w:rPr>
              <w:t>从接到竣工结算报告和完整的竣工结算资料之日起</w:t>
            </w:r>
            <w:r>
              <w:t>30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pPr>
            <w:r>
              <w:t>3</w:t>
            </w:r>
          </w:p>
        </w:tc>
        <w:tc>
          <w:tcPr>
            <w:tcW w:w="2466" w:type="dxa"/>
            <w:vAlign w:val="center"/>
          </w:tcPr>
          <w:p>
            <w:pPr>
              <w:spacing w:line="360" w:lineRule="auto"/>
              <w:ind w:firstLine="27" w:firstLineChars="13"/>
              <w:jc w:val="center"/>
            </w:pPr>
            <w:r>
              <w:t>2000</w:t>
            </w:r>
            <w:r>
              <w:rPr>
                <w:rFonts w:hint="eastAsia" w:hAnsi="宋体" w:cs="宋体"/>
              </w:rPr>
              <w:t>万元</w:t>
            </w:r>
            <w:r>
              <w:t>-5000</w:t>
            </w:r>
            <w:r>
              <w:rPr>
                <w:rFonts w:hint="eastAsia" w:hAnsi="宋体" w:cs="宋体"/>
              </w:rPr>
              <w:t>万元</w:t>
            </w:r>
          </w:p>
        </w:tc>
        <w:tc>
          <w:tcPr>
            <w:tcW w:w="5967" w:type="dxa"/>
            <w:vAlign w:val="center"/>
          </w:tcPr>
          <w:p>
            <w:pPr>
              <w:spacing w:line="360" w:lineRule="auto"/>
              <w:ind w:firstLine="441" w:firstLineChars="210"/>
              <w:jc w:val="center"/>
            </w:pPr>
            <w:r>
              <w:rPr>
                <w:rFonts w:hint="eastAsia" w:hAnsi="宋体" w:cs="宋体"/>
              </w:rPr>
              <w:t>从接到竣工结算报告和完整的竣工结算资料之日起</w:t>
            </w:r>
            <w:r>
              <w:t>45</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pPr>
            <w:r>
              <w:t>4</w:t>
            </w:r>
          </w:p>
        </w:tc>
        <w:tc>
          <w:tcPr>
            <w:tcW w:w="2466" w:type="dxa"/>
            <w:vAlign w:val="center"/>
          </w:tcPr>
          <w:p>
            <w:pPr>
              <w:spacing w:line="360" w:lineRule="auto"/>
              <w:ind w:firstLine="27" w:firstLineChars="13"/>
              <w:jc w:val="center"/>
            </w:pPr>
            <w:r>
              <w:t>5000</w:t>
            </w:r>
            <w:r>
              <w:rPr>
                <w:rFonts w:hint="eastAsia" w:hAnsi="宋体" w:cs="宋体"/>
              </w:rPr>
              <w:t>万元以上</w:t>
            </w:r>
          </w:p>
        </w:tc>
        <w:tc>
          <w:tcPr>
            <w:tcW w:w="5967" w:type="dxa"/>
            <w:vAlign w:val="center"/>
          </w:tcPr>
          <w:p>
            <w:pPr>
              <w:spacing w:line="360" w:lineRule="auto"/>
              <w:ind w:firstLine="441" w:firstLineChars="210"/>
              <w:jc w:val="center"/>
            </w:pPr>
            <w:r>
              <w:rPr>
                <w:rFonts w:hint="eastAsia" w:hAnsi="宋体" w:cs="宋体"/>
              </w:rPr>
              <w:t>从接到竣工结算报告和完整的竣工结算资料之日起</w:t>
            </w:r>
            <w:r>
              <w:t>60</w:t>
            </w:r>
            <w:r>
              <w:rPr>
                <w:rFonts w:hint="eastAsia" w:hAnsi="宋体" w:cs="宋体"/>
              </w:rPr>
              <w:t>天</w:t>
            </w:r>
          </w:p>
        </w:tc>
      </w:tr>
    </w:tbl>
    <w:p>
      <w:pPr>
        <w:spacing w:line="360" w:lineRule="auto"/>
        <w:ind w:firstLine="420" w:firstLineChars="200"/>
        <w:jc w:val="left"/>
        <w:rPr>
          <w:rFonts w:hAnsi="宋体"/>
        </w:rPr>
      </w:pPr>
      <w:r>
        <w:rPr>
          <w:rFonts w:hint="eastAsia" w:hAnsi="宋体" w:cs="宋体"/>
        </w:rPr>
        <w:t>因承包人提供的结算资料不完整而需要补充或承包人不按时对账耽误时间时，审查时间应相应顺延。</w:t>
      </w:r>
    </w:p>
    <w:p>
      <w:pPr>
        <w:spacing w:line="400" w:lineRule="exact"/>
        <w:ind w:firstLine="411" w:firstLineChars="196"/>
        <w:rPr>
          <w:rFonts w:hAnsi="宋体"/>
        </w:rPr>
      </w:pPr>
      <w:r>
        <w:rPr>
          <w:rFonts w:hint="eastAsia" w:hAnsi="宋体" w:cs="宋体"/>
        </w:rPr>
        <w:t>结算审核约定：</w:t>
      </w:r>
    </w:p>
    <w:p>
      <w:pPr>
        <w:spacing w:line="400" w:lineRule="exact"/>
        <w:ind w:firstLine="411" w:firstLineChars="196"/>
        <w:rPr>
          <w:rFonts w:hAnsi="宋体"/>
          <w:u w:val="single"/>
        </w:rPr>
      </w:pPr>
      <w:r>
        <w:rPr>
          <w:rFonts w:hint="eastAsia" w:hAnsi="宋体" w:cs="宋体"/>
        </w:rPr>
        <w:t>非国有投资项目：</w:t>
      </w:r>
      <w:r>
        <w:rPr>
          <w:rFonts w:hint="eastAsia" w:hAnsi="宋体" w:cs="宋体"/>
          <w:u w:val="single"/>
        </w:rPr>
        <w:t>1、工程竣工验收报告经发包人认可后28天内，承包人向发包人递交竣工验收合格资料及完整的结算资料和报告，双方按照协议书约定的合同价款及专用条款约定的合同价调整内容，进行工程竣工结算。2、发包人收到承包人递交的竣工结算报告及结算资料后按要求进行审核，给予确认或者提出初审意见。发包人逾期不予审定结算的视为发包人已同意上述竣工结算报告及结算资料，并以此作为最终结算的依据。发包人初审竣工结算完毕之日后，按审定后的结算价款，通知经办单位向承包人支付工程竣工结算价款。承包人应根据发包人的需要随时将竣工工程交付发包人。</w:t>
      </w:r>
    </w:p>
    <w:p>
      <w:pPr>
        <w:spacing w:line="360" w:lineRule="auto"/>
        <w:ind w:firstLine="420" w:firstLineChars="200"/>
        <w:jc w:val="left"/>
      </w:pPr>
      <w:r>
        <w:rPr>
          <w:rFonts w:hint="eastAsia" w:hAnsi="宋体" w:cs="宋体"/>
          <w:u w:val="single"/>
        </w:rPr>
        <w:t>国有投资项目：（双方结合各地政府或有关部门出台的管理规定进行约定）</w:t>
      </w:r>
      <w:r>
        <w:rPr>
          <w:rFonts w:hAnsi="宋体"/>
          <w:u w:val="single"/>
        </w:rPr>
        <w:t xml:space="preserve">              </w:t>
      </w:r>
    </w:p>
    <w:p>
      <w:pPr>
        <w:spacing w:line="360" w:lineRule="auto"/>
        <w:ind w:firstLine="420" w:firstLineChars="200"/>
        <w:jc w:val="left"/>
      </w:pPr>
      <w:r>
        <w:rPr>
          <w:rFonts w:hint="eastAsia" w:hAnsi="宋体" w:cs="宋体"/>
        </w:rPr>
        <w:t>发包人完成竣工付款的期限：</w:t>
      </w:r>
      <w:r>
        <w:rPr>
          <w:u w:val="single"/>
        </w:rPr>
        <w:t xml:space="preserve"> 发包人应在签发竣工付款证书</w:t>
      </w:r>
      <w:r>
        <w:rPr>
          <w:rFonts w:hint="eastAsia"/>
          <w:u w:val="single"/>
        </w:rPr>
        <w:t>后</w:t>
      </w:r>
      <w:r>
        <w:rPr>
          <w:u w:val="single"/>
        </w:rPr>
        <w:t xml:space="preserve">完成对承包人的竣工付款    </w:t>
      </w:r>
      <w:r>
        <w:rPr>
          <w:rFonts w:hint="eastAsia" w:hAnsi="宋体" w:cs="宋体"/>
        </w:rPr>
        <w:t>。</w:t>
      </w:r>
    </w:p>
    <w:p>
      <w:pPr>
        <w:spacing w:line="360" w:lineRule="auto"/>
        <w:ind w:firstLine="420" w:firstLineChars="200"/>
        <w:jc w:val="left"/>
        <w:rPr>
          <w:u w:val="single"/>
        </w:rPr>
      </w:pPr>
      <w:r>
        <w:rPr>
          <w:rFonts w:hint="eastAsia" w:hAnsi="宋体" w:cs="宋体"/>
        </w:rPr>
        <w:t>关于竣工付款证书异议部分复核的方式和程序：</w:t>
      </w:r>
      <w:r>
        <w:rPr>
          <w:u w:val="single"/>
        </w:rPr>
        <w:t xml:space="preserve">  </w:t>
      </w:r>
      <w:r>
        <w:rPr>
          <w:rFonts w:hint="eastAsia"/>
          <w:u w:val="single"/>
        </w:rPr>
        <w:t>按通用条款14.2执行</w:t>
      </w:r>
      <w:r>
        <w:rPr>
          <w:u w:val="single"/>
        </w:rPr>
        <w:t xml:space="preserve">  </w:t>
      </w:r>
      <w:r>
        <w:rPr>
          <w:rFonts w:hint="eastAsia" w:hAnsi="宋体" w:cs="宋体"/>
        </w:rPr>
        <w:t>。</w:t>
      </w:r>
    </w:p>
    <w:p>
      <w:pPr>
        <w:pStyle w:val="5"/>
      </w:pPr>
      <w:bookmarkStart w:id="1154" w:name="_Toc373478408"/>
      <w:bookmarkStart w:id="1155" w:name="_Toc7814"/>
      <w:bookmarkStart w:id="1156" w:name="_Toc389065326"/>
      <w:bookmarkStart w:id="1157" w:name="_Toc373227761"/>
      <w:bookmarkStart w:id="1158" w:name="_Toc407135264"/>
      <w:r>
        <w:t xml:space="preserve">14.4 </w:t>
      </w:r>
      <w:r>
        <w:rPr>
          <w:rFonts w:hint="eastAsia" w:hAnsi="宋体" w:cs="黑体"/>
        </w:rPr>
        <w:t>最终结清</w:t>
      </w:r>
      <w:bookmarkEnd w:id="1154"/>
      <w:bookmarkEnd w:id="1155"/>
      <w:bookmarkEnd w:id="1156"/>
      <w:bookmarkEnd w:id="1157"/>
      <w:bookmarkEnd w:id="1158"/>
    </w:p>
    <w:p>
      <w:pPr>
        <w:spacing w:line="360" w:lineRule="auto"/>
        <w:ind w:firstLine="420" w:firstLineChars="200"/>
        <w:jc w:val="left"/>
        <w:rPr>
          <w:kern w:val="0"/>
        </w:rPr>
      </w:pPr>
      <w:r>
        <w:rPr>
          <w:kern w:val="0"/>
        </w:rPr>
        <w:t xml:space="preserve">14.4.1 </w:t>
      </w:r>
      <w:r>
        <w:rPr>
          <w:rFonts w:hint="eastAsia" w:hAnsi="宋体" w:cs="宋体"/>
          <w:kern w:val="0"/>
        </w:rPr>
        <w:t>最终结清申请单</w:t>
      </w:r>
    </w:p>
    <w:p>
      <w:pPr>
        <w:spacing w:line="360" w:lineRule="auto"/>
        <w:ind w:firstLine="420" w:firstLineChars="200"/>
        <w:jc w:val="left"/>
        <w:rPr>
          <w:kern w:val="0"/>
        </w:rPr>
      </w:pPr>
      <w:r>
        <w:rPr>
          <w:rFonts w:hint="eastAsia" w:hAnsi="宋体" w:cs="宋体"/>
          <w:kern w:val="0"/>
        </w:rPr>
        <w:t>承包人提交最终结清申请单的份数：</w:t>
      </w:r>
      <w:r>
        <w:rPr>
          <w:u w:val="single"/>
        </w:rPr>
        <w:t xml:space="preserve">   </w:t>
      </w:r>
      <w:r>
        <w:rPr>
          <w:rFonts w:hint="eastAsia"/>
          <w:u w:val="single"/>
        </w:rPr>
        <w:t xml:space="preserve">  叁份 </w:t>
      </w:r>
      <w:r>
        <w:rPr>
          <w:u w:val="single"/>
        </w:rPr>
        <w:t xml:space="preserve">                 </w:t>
      </w:r>
      <w:r>
        <w:rPr>
          <w:rFonts w:hint="eastAsia" w:hAnsi="宋体" w:cs="宋体"/>
        </w:rPr>
        <w:t>。</w:t>
      </w:r>
    </w:p>
    <w:p>
      <w:pPr>
        <w:spacing w:line="360" w:lineRule="auto"/>
        <w:ind w:firstLine="420" w:firstLineChars="200"/>
        <w:jc w:val="left"/>
      </w:pPr>
      <w:r>
        <w:rPr>
          <w:rFonts w:hint="eastAsia" w:hAnsi="宋体" w:cs="宋体"/>
          <w:kern w:val="0"/>
        </w:rPr>
        <w:t>承包人提交最终结算申请单的期限：</w:t>
      </w:r>
      <w:r>
        <w:rPr>
          <w:u w:val="single"/>
        </w:rPr>
        <w:t xml:space="preserve">   应在缺陷责任期终止证书颁发</w:t>
      </w:r>
      <w:r>
        <w:rPr>
          <w:rFonts w:hint="eastAsia"/>
          <w:u w:val="single"/>
        </w:rPr>
        <w:t>之日起</w:t>
      </w:r>
      <w:r>
        <w:rPr>
          <w:u w:val="single"/>
        </w:rPr>
        <w:t>7天内</w:t>
      </w:r>
      <w:r>
        <w:rPr>
          <w:rFonts w:hint="eastAsia"/>
          <w:u w:val="single"/>
        </w:rPr>
        <w:t>提交</w:t>
      </w:r>
      <w:r>
        <w:rPr>
          <w:u w:val="single"/>
        </w:rPr>
        <w:t xml:space="preserve"> </w:t>
      </w:r>
      <w:r>
        <w:rPr>
          <w:rFonts w:hint="eastAsia" w:hAnsi="宋体" w:cs="宋体"/>
        </w:rPr>
        <w:t>。</w:t>
      </w:r>
      <w:r>
        <w:t xml:space="preserve"> </w:t>
      </w:r>
    </w:p>
    <w:p>
      <w:pPr>
        <w:spacing w:line="360" w:lineRule="auto"/>
        <w:ind w:firstLine="420" w:firstLineChars="200"/>
        <w:jc w:val="left"/>
      </w:pPr>
      <w:r>
        <w:t xml:space="preserve">14.4.2 </w:t>
      </w:r>
      <w:r>
        <w:rPr>
          <w:rFonts w:hint="eastAsia" w:hAnsi="宋体" w:cs="宋体"/>
        </w:rPr>
        <w:t>最终结清证书和支付</w:t>
      </w:r>
    </w:p>
    <w:p>
      <w:pPr>
        <w:spacing w:line="360" w:lineRule="auto"/>
        <w:ind w:firstLine="420" w:firstLineChars="200"/>
        <w:jc w:val="left"/>
      </w:pPr>
      <w:r>
        <w:rPr>
          <w:rFonts w:hint="eastAsia" w:hAnsi="宋体" w:cs="宋体"/>
        </w:rPr>
        <w:t>（</w:t>
      </w:r>
      <w:r>
        <w:t>1</w:t>
      </w:r>
      <w:r>
        <w:rPr>
          <w:rFonts w:hint="eastAsia" w:hAnsi="宋体" w:cs="宋体"/>
        </w:rPr>
        <w:t>）发包人完成最终结清申请单的审批并颁发最终结清证书的期限：</w:t>
      </w:r>
      <w:r>
        <w:rPr>
          <w:u w:val="single"/>
        </w:rPr>
        <w:t xml:space="preserve"> 发包人应在收到承包人提交的最终结清申请单</w:t>
      </w:r>
      <w:r>
        <w:rPr>
          <w:rFonts w:hint="eastAsia"/>
          <w:u w:val="single"/>
        </w:rPr>
        <w:t>之日起</w:t>
      </w:r>
      <w:r>
        <w:rPr>
          <w:u w:val="single"/>
        </w:rPr>
        <w:t xml:space="preserve">14天内完成审批并向承包人颁发最终结清证书    </w:t>
      </w:r>
      <w:r>
        <w:rPr>
          <w:rFonts w:hint="eastAsia" w:hAnsi="宋体" w:cs="宋体"/>
        </w:rPr>
        <w:t>。</w:t>
      </w:r>
    </w:p>
    <w:p>
      <w:pPr>
        <w:spacing w:line="360" w:lineRule="auto"/>
        <w:ind w:firstLine="420" w:firstLineChars="200"/>
        <w:jc w:val="left"/>
      </w:pPr>
      <w:r>
        <w:rPr>
          <w:rFonts w:hint="eastAsia" w:hAnsi="宋体" w:cs="宋体"/>
        </w:rPr>
        <w:t>（</w:t>
      </w:r>
      <w:r>
        <w:t>2</w:t>
      </w:r>
      <w:r>
        <w:rPr>
          <w:rFonts w:hint="eastAsia" w:hAnsi="宋体" w:cs="宋体"/>
        </w:rPr>
        <w:t>）发包人完成支付的期限：</w:t>
      </w:r>
      <w:r>
        <w:rPr>
          <w:u w:val="single"/>
        </w:rPr>
        <w:t xml:space="preserve">  发包人应在颁发最终结清证书</w:t>
      </w:r>
      <w:r>
        <w:rPr>
          <w:rFonts w:hint="eastAsia"/>
          <w:u w:val="single"/>
        </w:rPr>
        <w:t>后报财政局审批</w:t>
      </w:r>
      <w:r>
        <w:rPr>
          <w:u w:val="single"/>
        </w:rPr>
        <w:t xml:space="preserve">完成支付   </w:t>
      </w:r>
      <w:r>
        <w:rPr>
          <w:rFonts w:hint="eastAsia" w:hAnsi="宋体" w:cs="宋体"/>
        </w:rPr>
        <w:t>。</w:t>
      </w:r>
    </w:p>
    <w:bookmarkEnd w:id="1115"/>
    <w:bookmarkEnd w:id="1116"/>
    <w:bookmarkEnd w:id="1117"/>
    <w:bookmarkEnd w:id="1118"/>
    <w:bookmarkEnd w:id="1119"/>
    <w:bookmarkEnd w:id="1120"/>
    <w:bookmarkEnd w:id="1121"/>
    <w:bookmarkEnd w:id="1127"/>
    <w:p>
      <w:pPr>
        <w:pStyle w:val="4"/>
      </w:pPr>
      <w:bookmarkStart w:id="1159" w:name="_Toc1223"/>
      <w:bookmarkStart w:id="1160" w:name="_Toc407135265"/>
      <w:bookmarkStart w:id="1161" w:name="_Toc351203647"/>
      <w:bookmarkStart w:id="1162" w:name="_Toc373478409"/>
      <w:bookmarkStart w:id="1163" w:name="_Toc389065327"/>
      <w:bookmarkStart w:id="1164" w:name="_Toc373227762"/>
      <w:bookmarkStart w:id="1165" w:name="_Toc267251483"/>
      <w:bookmarkStart w:id="1166" w:name="_Toc267251484"/>
      <w:bookmarkStart w:id="1167" w:name="_Toc267251482"/>
      <w:bookmarkStart w:id="1168" w:name="_Toc267251485"/>
      <w:bookmarkStart w:id="1169" w:name="_Toc267251490"/>
      <w:bookmarkStart w:id="1170" w:name="_Toc267251486"/>
      <w:bookmarkStart w:id="1171" w:name="_Toc267251489"/>
      <w:bookmarkStart w:id="1172" w:name="_Toc267251488"/>
      <w:bookmarkStart w:id="1173" w:name="_Toc267251495"/>
      <w:bookmarkStart w:id="1174" w:name="_Toc267251499"/>
      <w:bookmarkStart w:id="1175" w:name="_Toc267251497"/>
      <w:bookmarkStart w:id="1176" w:name="_Toc267251501"/>
      <w:bookmarkStart w:id="1177" w:name="_Toc267251494"/>
      <w:bookmarkStart w:id="1178" w:name="_Toc267251502"/>
      <w:bookmarkStart w:id="1179" w:name="_Toc267251503"/>
      <w:bookmarkStart w:id="1180" w:name="_Toc267251491"/>
      <w:bookmarkStart w:id="1181" w:name="_Toc267251496"/>
      <w:bookmarkStart w:id="1182" w:name="_Toc267251498"/>
      <w:bookmarkStart w:id="1183" w:name="_Toc267251493"/>
      <w:bookmarkStart w:id="1184" w:name="_Toc267251492"/>
      <w:bookmarkStart w:id="1185" w:name="_Toc267251506"/>
      <w:bookmarkStart w:id="1186" w:name="_Toc267251504"/>
      <w:bookmarkStart w:id="1187" w:name="_Toc267251507"/>
      <w:bookmarkStart w:id="1188" w:name="_Toc267251508"/>
      <w:bookmarkStart w:id="1189" w:name="_Toc267251514"/>
      <w:bookmarkStart w:id="1190" w:name="_Toc267251511"/>
      <w:bookmarkStart w:id="1191" w:name="_Toc267251513"/>
      <w:bookmarkStart w:id="1192" w:name="_Toc267251510"/>
      <w:bookmarkStart w:id="1193" w:name="_Toc267251509"/>
      <w:bookmarkStart w:id="1194" w:name="_Toc267251515"/>
      <w:r>
        <w:t xml:space="preserve">15. </w:t>
      </w:r>
      <w:r>
        <w:rPr>
          <w:rFonts w:hint="eastAsia" w:cs="黑体"/>
        </w:rPr>
        <w:t>缺陷责任期与保修</w:t>
      </w:r>
      <w:bookmarkEnd w:id="1159"/>
      <w:bookmarkEnd w:id="1160"/>
      <w:bookmarkEnd w:id="1161"/>
      <w:bookmarkEnd w:id="1162"/>
      <w:bookmarkEnd w:id="1163"/>
      <w:bookmarkEnd w:id="1164"/>
    </w:p>
    <w:p>
      <w:pPr>
        <w:pStyle w:val="5"/>
      </w:pPr>
      <w:bookmarkStart w:id="1195" w:name="_Toc373227763"/>
      <w:bookmarkStart w:id="1196" w:name="_Toc389065328"/>
      <w:bookmarkStart w:id="1197" w:name="_Toc407135266"/>
      <w:bookmarkStart w:id="1198" w:name="_Toc373478410"/>
      <w:bookmarkStart w:id="1199" w:name="_Toc26985"/>
      <w:r>
        <w:t xml:space="preserve">15.2 </w:t>
      </w:r>
      <w:r>
        <w:rPr>
          <w:rFonts w:hint="eastAsia" w:hAnsi="宋体" w:cs="黑体"/>
        </w:rPr>
        <w:t>缺陷责任期</w:t>
      </w:r>
      <w:bookmarkEnd w:id="1165"/>
      <w:bookmarkEnd w:id="1195"/>
      <w:bookmarkEnd w:id="1196"/>
      <w:bookmarkEnd w:id="1197"/>
      <w:bookmarkEnd w:id="1198"/>
      <w:bookmarkEnd w:id="1199"/>
    </w:p>
    <w:p>
      <w:pPr>
        <w:spacing w:line="360" w:lineRule="auto"/>
        <w:ind w:firstLine="420" w:firstLineChars="200"/>
        <w:jc w:val="left"/>
        <w:rPr>
          <w:u w:val="single"/>
        </w:rPr>
      </w:pPr>
      <w:r>
        <w:rPr>
          <w:rFonts w:hint="eastAsia" w:hAnsi="宋体" w:cs="宋体"/>
        </w:rPr>
        <w:t>缺陷责任期的具体期限：</w:t>
      </w:r>
      <w:r>
        <w:rPr>
          <w:rFonts w:hint="eastAsia"/>
          <w:u w:val="single"/>
        </w:rPr>
        <w:t>24个月</w:t>
      </w:r>
      <w:r>
        <w:rPr>
          <w:u w:val="single"/>
        </w:rPr>
        <w:t xml:space="preserve"> </w:t>
      </w:r>
      <w:r>
        <w:rPr>
          <w:rFonts w:hint="eastAsia" w:hAnsi="宋体" w:cs="宋体"/>
        </w:rPr>
        <w:t>。</w:t>
      </w:r>
    </w:p>
    <w:p>
      <w:pPr>
        <w:pStyle w:val="5"/>
      </w:pPr>
      <w:bookmarkStart w:id="1200" w:name="_Toc373227764"/>
      <w:bookmarkStart w:id="1201" w:name="_Toc389065329"/>
      <w:bookmarkStart w:id="1202" w:name="_Toc30846"/>
      <w:bookmarkStart w:id="1203" w:name="_Toc407135267"/>
      <w:bookmarkStart w:id="1204" w:name="_Toc373478411"/>
      <w:r>
        <w:t xml:space="preserve">15.3 </w:t>
      </w:r>
      <w:r>
        <w:rPr>
          <w:rFonts w:hint="eastAsia" w:hAnsi="宋体" w:cs="黑体"/>
        </w:rPr>
        <w:t>质量保证金</w:t>
      </w:r>
      <w:bookmarkEnd w:id="1200"/>
      <w:bookmarkEnd w:id="1201"/>
      <w:bookmarkEnd w:id="1202"/>
      <w:bookmarkEnd w:id="1203"/>
      <w:bookmarkEnd w:id="1204"/>
    </w:p>
    <w:p>
      <w:pPr>
        <w:spacing w:line="360" w:lineRule="auto"/>
        <w:ind w:firstLine="420" w:firstLineChars="200"/>
        <w:jc w:val="left"/>
      </w:pPr>
      <w:r>
        <w:rPr>
          <w:rFonts w:hint="eastAsia" w:hAnsi="宋体" w:cs="宋体"/>
        </w:rPr>
        <w:t>关于是否扣留质量保证金的约定：</w:t>
      </w:r>
      <w:r>
        <w:rPr>
          <w:u w:val="single"/>
        </w:rPr>
        <w:t xml:space="preserve">         </w:t>
      </w:r>
      <w:r>
        <w:rPr>
          <w:rFonts w:hint="eastAsia"/>
          <w:u w:val="single"/>
        </w:rPr>
        <w:t>是</w:t>
      </w:r>
      <w:r>
        <w:rPr>
          <w:u w:val="single"/>
        </w:rPr>
        <w:t xml:space="preserve">             </w:t>
      </w:r>
      <w:r>
        <w:rPr>
          <w:rFonts w:hint="eastAsia" w:hAnsi="宋体" w:cs="宋体"/>
        </w:rPr>
        <w:t>。</w:t>
      </w:r>
    </w:p>
    <w:p>
      <w:pPr>
        <w:spacing w:line="360" w:lineRule="auto"/>
        <w:ind w:firstLine="420" w:firstLineChars="200"/>
        <w:jc w:val="left"/>
        <w:outlineLvl w:val="0"/>
      </w:pPr>
      <w:r>
        <w:t xml:space="preserve">15.3.1 </w:t>
      </w:r>
      <w:r>
        <w:rPr>
          <w:rFonts w:hint="eastAsia" w:hAnsi="宋体" w:cs="宋体"/>
        </w:rPr>
        <w:t>承包人提供质量保证金的方式</w:t>
      </w:r>
    </w:p>
    <w:p>
      <w:pPr>
        <w:spacing w:line="360" w:lineRule="auto"/>
        <w:ind w:firstLine="420" w:firstLineChars="200"/>
        <w:jc w:val="left"/>
      </w:pPr>
      <w:r>
        <w:rPr>
          <w:rFonts w:hint="eastAsia" w:hAnsi="宋体" w:cs="宋体"/>
        </w:rPr>
        <w:t>质量保证金采用以下第</w:t>
      </w:r>
      <w:r>
        <w:rPr>
          <w:u w:val="single"/>
        </w:rPr>
        <w:t xml:space="preserve">  </w:t>
      </w:r>
      <w:r>
        <w:rPr>
          <w:rFonts w:hint="eastAsia"/>
          <w:u w:val="single"/>
        </w:rPr>
        <w:t>（2）</w:t>
      </w:r>
      <w:r>
        <w:rPr>
          <w:u w:val="single"/>
        </w:rPr>
        <w:t xml:space="preserve">   </w:t>
      </w:r>
      <w:r>
        <w:rPr>
          <w:rFonts w:hint="eastAsia" w:hAnsi="宋体" w:cs="宋体"/>
        </w:rPr>
        <w:t>种方式：</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）质量保证金保函，保证金额为：</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w:t>
      </w:r>
      <w:r>
        <w:rPr>
          <w:rFonts w:hint="eastAsia" w:hAnsi="宋体" w:cs="宋体"/>
        </w:rPr>
        <w:t>发包人按工程价款结算总额的</w:t>
      </w:r>
      <w:r>
        <w:rPr>
          <w:rFonts w:hAnsi="宋体"/>
          <w:u w:val="single"/>
        </w:rPr>
        <w:t xml:space="preserve"> </w:t>
      </w:r>
      <w:r>
        <w:rPr>
          <w:rFonts w:hint="eastAsia" w:hAnsi="宋体"/>
          <w:u w:val="single"/>
        </w:rPr>
        <w:t>3</w:t>
      </w:r>
      <w:r>
        <w:rPr>
          <w:rFonts w:hAnsi="宋体"/>
          <w:u w:val="single"/>
        </w:rPr>
        <w:t xml:space="preserve">  </w:t>
      </w:r>
      <w:r>
        <w:t>%</w:t>
      </w:r>
      <w:r>
        <w:rPr>
          <w:rFonts w:hint="eastAsia" w:cs="宋体"/>
        </w:rPr>
        <w:t>（不得超过</w:t>
      </w:r>
      <w:r>
        <w:t>3%</w:t>
      </w:r>
      <w:r>
        <w:rPr>
          <w:rFonts w:hint="eastAsia" w:cs="宋体"/>
        </w:rPr>
        <w:t>）</w:t>
      </w:r>
      <w:r>
        <w:rPr>
          <w:rFonts w:hint="eastAsia" w:hAnsi="宋体" w:cs="宋体"/>
        </w:rPr>
        <w:t>预留工程质量保修金，待缺陷责任期满后返还，是否付息及利息计算方式为：</w:t>
      </w:r>
      <w:r>
        <w:rPr>
          <w:rFonts w:hint="eastAsia" w:hAnsi="宋体" w:cs="宋体"/>
          <w:u w:val="single"/>
        </w:rPr>
        <w:t xml:space="preserve">       无息                               </w:t>
      </w:r>
      <w:r>
        <w:rPr>
          <w:rFonts w:hint="eastAsia" w:hAnsi="宋体" w:cs="宋体"/>
          <w:kern w:val="0"/>
        </w:rPr>
        <w:t>；</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）其他方式</w:t>
      </w:r>
      <w:r>
        <w:rPr>
          <w:rFonts w:hint="eastAsia" w:cs="宋体"/>
          <w:kern w:val="0"/>
        </w:rPr>
        <w:t>：</w:t>
      </w:r>
      <w:r>
        <w:rPr>
          <w:rFonts w:hAnsi="宋体"/>
          <w:u w:val="single"/>
        </w:rPr>
        <w:t xml:space="preserve">             </w:t>
      </w:r>
      <w:r>
        <w:rPr>
          <w:rFonts w:hint="eastAsia" w:hAnsi="宋体"/>
          <w:u w:val="single"/>
        </w:rPr>
        <w:t>/</w:t>
      </w:r>
      <w:r>
        <w:rPr>
          <w:rFonts w:hAnsi="宋体"/>
          <w:u w:val="single"/>
        </w:rPr>
        <w:t xml:space="preserve">                                              </w:t>
      </w:r>
      <w:r>
        <w:rPr>
          <w:rFonts w:hint="eastAsia" w:hAnsi="宋体" w:cs="宋体"/>
        </w:rPr>
        <w:t>。</w:t>
      </w:r>
    </w:p>
    <w:p>
      <w:pPr>
        <w:spacing w:line="360" w:lineRule="auto"/>
        <w:ind w:firstLine="420" w:firstLineChars="200"/>
        <w:jc w:val="left"/>
      </w:pPr>
      <w:r>
        <w:t xml:space="preserve">15.3.2 </w:t>
      </w:r>
      <w:r>
        <w:rPr>
          <w:rFonts w:hint="eastAsia" w:hAnsi="宋体" w:cs="宋体"/>
        </w:rPr>
        <w:t>质量保证金的扣留</w:t>
      </w:r>
    </w:p>
    <w:p>
      <w:pPr>
        <w:spacing w:line="360" w:lineRule="auto"/>
        <w:ind w:firstLine="420" w:firstLineChars="200"/>
        <w:jc w:val="left"/>
      </w:pPr>
      <w:r>
        <w:rPr>
          <w:rFonts w:hint="eastAsia" w:hAnsi="宋体" w:cs="宋体"/>
        </w:rPr>
        <w:t>质量保证金的扣留采取以下第</w:t>
      </w:r>
      <w:r>
        <w:rPr>
          <w:u w:val="single"/>
        </w:rPr>
        <w:t xml:space="preserve">  </w:t>
      </w:r>
      <w:r>
        <w:rPr>
          <w:rFonts w:hint="eastAsia"/>
          <w:u w:val="single"/>
        </w:rPr>
        <w:t>（2）</w:t>
      </w:r>
      <w:r>
        <w:rPr>
          <w:u w:val="single"/>
        </w:rPr>
        <w:t xml:space="preserve">   </w:t>
      </w:r>
      <w:r>
        <w:rPr>
          <w:rFonts w:hint="eastAsia" w:hAnsi="宋体" w:cs="宋体"/>
        </w:rPr>
        <w:t>种方式：</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）工程竣工结算时一次性扣留质量保证金；</w:t>
      </w:r>
    </w:p>
    <w:p>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）其他扣留方式</w:t>
      </w:r>
      <w:r>
        <w:rPr>
          <w:kern w:val="0"/>
        </w:rPr>
        <w:t>:</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p>
      <w:pPr>
        <w:spacing w:line="360" w:lineRule="auto"/>
        <w:ind w:firstLine="420" w:firstLineChars="200"/>
        <w:jc w:val="left"/>
        <w:rPr>
          <w:kern w:val="0"/>
          <w:u w:val="single"/>
        </w:rPr>
      </w:pPr>
      <w:r>
        <w:rPr>
          <w:rFonts w:hint="eastAsia" w:hAnsi="宋体" w:cs="宋体"/>
        </w:rPr>
        <w:t>关于质量保证金的补充约定：</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bookmarkEnd w:id="1166"/>
    <w:bookmarkEnd w:id="1167"/>
    <w:p>
      <w:pPr>
        <w:pStyle w:val="5"/>
      </w:pPr>
      <w:bookmarkStart w:id="1205" w:name="_Toc389065330"/>
      <w:bookmarkStart w:id="1206" w:name="_Toc19134"/>
      <w:bookmarkStart w:id="1207" w:name="_Toc407135268"/>
      <w:bookmarkStart w:id="1208" w:name="_Toc373227765"/>
      <w:bookmarkStart w:id="1209" w:name="_Toc373478412"/>
      <w:r>
        <w:t xml:space="preserve">15.4 </w:t>
      </w:r>
      <w:r>
        <w:rPr>
          <w:rFonts w:hint="eastAsia" w:hAnsi="宋体" w:cs="黑体"/>
        </w:rPr>
        <w:t>保修</w:t>
      </w:r>
      <w:bookmarkEnd w:id="1205"/>
      <w:bookmarkEnd w:id="1206"/>
      <w:bookmarkEnd w:id="1207"/>
      <w:bookmarkEnd w:id="1208"/>
      <w:bookmarkEnd w:id="1209"/>
    </w:p>
    <w:bookmarkEnd w:id="1168"/>
    <w:p>
      <w:pPr>
        <w:spacing w:line="360" w:lineRule="auto"/>
        <w:ind w:firstLine="409" w:firstLineChars="195"/>
        <w:jc w:val="left"/>
        <w:outlineLvl w:val="0"/>
      </w:pPr>
      <w:r>
        <w:t xml:space="preserve">15.4.1 </w:t>
      </w:r>
      <w:r>
        <w:rPr>
          <w:rFonts w:hint="eastAsia" w:hAnsi="宋体" w:cs="宋体"/>
        </w:rPr>
        <w:t>保修责任</w:t>
      </w:r>
    </w:p>
    <w:p>
      <w:pPr>
        <w:spacing w:line="360" w:lineRule="auto"/>
        <w:ind w:firstLine="409" w:firstLineChars="195"/>
        <w:jc w:val="left"/>
        <w:rPr>
          <w:rFonts w:hAnsi="宋体"/>
          <w:kern w:val="0"/>
        </w:rPr>
      </w:pPr>
      <w:r>
        <w:rPr>
          <w:rFonts w:hint="eastAsia" w:hAnsi="宋体" w:cs="宋体"/>
        </w:rPr>
        <w:t>工程保修期为：</w:t>
      </w:r>
      <w:r>
        <w:rPr>
          <w:kern w:val="0"/>
          <w:u w:val="single"/>
        </w:rPr>
        <w:t xml:space="preserve">   </w:t>
      </w:r>
      <w:r>
        <w:rPr>
          <w:rFonts w:hint="eastAsia"/>
          <w:kern w:val="0"/>
          <w:u w:val="single"/>
        </w:rPr>
        <w:t>见附件工程质量保修书</w:t>
      </w:r>
      <w:r>
        <w:rPr>
          <w:kern w:val="0"/>
          <w:u w:val="single"/>
        </w:rPr>
        <w:t xml:space="preserve">   </w:t>
      </w:r>
      <w:r>
        <w:rPr>
          <w:rFonts w:hint="eastAsia" w:hAnsi="宋体" w:cs="宋体"/>
          <w:kern w:val="0"/>
        </w:rPr>
        <w:t>。</w:t>
      </w:r>
    </w:p>
    <w:p>
      <w:pPr>
        <w:spacing w:line="360" w:lineRule="auto"/>
        <w:ind w:firstLine="409" w:firstLineChars="195"/>
        <w:jc w:val="left"/>
        <w:rPr>
          <w:kern w:val="0"/>
          <w:u w:val="single"/>
        </w:rPr>
      </w:pPr>
      <w:r>
        <w:rPr>
          <w:rFonts w:hint="eastAsia" w:ascii="宋体" w:hAnsi="宋体" w:cs="宋体"/>
        </w:rPr>
        <w:t>工程保修书具体内容见合同附件</w:t>
      </w:r>
      <w:r>
        <w:rPr>
          <w:rFonts w:hint="eastAsia" w:ascii="宋体" w:hAnsi="宋体" w:cs="宋体"/>
          <w:lang w:val="en-US" w:eastAsia="zh-CN"/>
        </w:rPr>
        <w:t>8</w:t>
      </w:r>
      <w:r>
        <w:rPr>
          <w:rFonts w:hint="eastAsia" w:ascii="宋体" w:hAnsi="宋体" w:cs="宋体"/>
        </w:rPr>
        <w:t>。</w:t>
      </w:r>
    </w:p>
    <w:p>
      <w:pPr>
        <w:spacing w:line="360" w:lineRule="auto"/>
        <w:ind w:firstLine="409" w:firstLineChars="195"/>
        <w:jc w:val="left"/>
      </w:pPr>
      <w:r>
        <w:t xml:space="preserve">15.4.3 </w:t>
      </w:r>
      <w:r>
        <w:rPr>
          <w:rFonts w:hint="eastAsia" w:hAnsi="宋体" w:cs="宋体"/>
        </w:rPr>
        <w:t>修复通知</w:t>
      </w:r>
    </w:p>
    <w:p>
      <w:pPr>
        <w:spacing w:line="360" w:lineRule="auto"/>
        <w:ind w:firstLine="409" w:firstLineChars="195"/>
        <w:jc w:val="left"/>
        <w:rPr>
          <w:kern w:val="0"/>
          <w:u w:val="single"/>
        </w:rPr>
      </w:pPr>
      <w:r>
        <w:rPr>
          <w:rFonts w:hint="eastAsia" w:hAnsi="宋体" w:cs="宋体"/>
          <w:kern w:val="0"/>
        </w:rPr>
        <w:t>承包人收到保修通知并到达工程现场的合理时间：</w:t>
      </w:r>
      <w:r>
        <w:rPr>
          <w:kern w:val="0"/>
          <w:u w:val="single"/>
        </w:rPr>
        <w:t xml:space="preserve">  </w:t>
      </w:r>
      <w:r>
        <w:rPr>
          <w:rFonts w:hint="eastAsia"/>
          <w:kern w:val="0"/>
          <w:u w:val="single"/>
        </w:rPr>
        <w:t>收到通知后</w:t>
      </w:r>
      <w:r>
        <w:rPr>
          <w:kern w:val="0"/>
          <w:u w:val="single"/>
        </w:rPr>
        <w:t>24</w:t>
      </w:r>
      <w:r>
        <w:rPr>
          <w:rFonts w:hint="eastAsia"/>
          <w:kern w:val="0"/>
          <w:u w:val="single"/>
        </w:rPr>
        <w:t>小时内</w:t>
      </w:r>
      <w:r>
        <w:rPr>
          <w:kern w:val="0"/>
          <w:u w:val="single"/>
        </w:rPr>
        <w:t xml:space="preserve">    </w:t>
      </w:r>
      <w:r>
        <w:rPr>
          <w:rFonts w:hint="eastAsia" w:hAnsi="宋体" w:cs="宋体"/>
          <w:kern w:val="0"/>
        </w:rPr>
        <w:t>。</w:t>
      </w:r>
    </w:p>
    <w:bookmarkEnd w:id="1169"/>
    <w:bookmarkEnd w:id="1170"/>
    <w:bookmarkEnd w:id="1171"/>
    <w:bookmarkEnd w:id="1172"/>
    <w:p>
      <w:pPr>
        <w:pStyle w:val="4"/>
      </w:pPr>
      <w:bookmarkStart w:id="1210" w:name="_Toc351203648"/>
      <w:bookmarkStart w:id="1211" w:name="_Toc389065331"/>
      <w:bookmarkStart w:id="1212" w:name="_Toc373227766"/>
      <w:bookmarkStart w:id="1213" w:name="_Toc407135269"/>
      <w:bookmarkStart w:id="1214" w:name="_Toc373478413"/>
      <w:bookmarkStart w:id="1215" w:name="_Toc29232"/>
      <w:bookmarkStart w:id="1216" w:name="_Toc280868717"/>
      <w:bookmarkStart w:id="1217" w:name="_Toc280868718"/>
      <w:r>
        <w:t xml:space="preserve">16. </w:t>
      </w:r>
      <w:r>
        <w:rPr>
          <w:rFonts w:hint="eastAsia" w:hAnsi="宋体" w:cs="黑体"/>
        </w:rPr>
        <w:t>违约</w:t>
      </w:r>
      <w:bookmarkEnd w:id="1210"/>
      <w:bookmarkEnd w:id="1211"/>
      <w:bookmarkEnd w:id="1212"/>
      <w:bookmarkEnd w:id="1213"/>
      <w:bookmarkEnd w:id="1214"/>
      <w:bookmarkEnd w:id="1215"/>
    </w:p>
    <w:p>
      <w:pPr>
        <w:pStyle w:val="5"/>
      </w:pPr>
      <w:bookmarkStart w:id="1218" w:name="_Toc407135270"/>
      <w:bookmarkStart w:id="1219" w:name="_Toc373478414"/>
      <w:bookmarkStart w:id="1220" w:name="_Toc389065332"/>
      <w:bookmarkStart w:id="1221" w:name="_Toc373227767"/>
      <w:bookmarkStart w:id="1222" w:name="_Toc2870"/>
      <w:r>
        <w:t xml:space="preserve">16.1 </w:t>
      </w:r>
      <w:r>
        <w:rPr>
          <w:rFonts w:hint="eastAsia" w:hAnsi="宋体" w:cs="黑体"/>
        </w:rPr>
        <w:t>发包人违约</w:t>
      </w:r>
      <w:bookmarkEnd w:id="1218"/>
      <w:bookmarkEnd w:id="1219"/>
      <w:bookmarkEnd w:id="1220"/>
      <w:bookmarkEnd w:id="1221"/>
      <w:bookmarkEnd w:id="1222"/>
    </w:p>
    <w:p>
      <w:pPr>
        <w:spacing w:line="360" w:lineRule="auto"/>
        <w:ind w:firstLine="420" w:firstLineChars="200"/>
        <w:jc w:val="left"/>
      </w:pPr>
      <w:r>
        <w:t>16.1.1</w:t>
      </w:r>
      <w:r>
        <w:rPr>
          <w:rFonts w:hint="eastAsia" w:hAnsi="宋体" w:cs="宋体"/>
        </w:rPr>
        <w:t>发包人违约的情形</w:t>
      </w:r>
    </w:p>
    <w:p>
      <w:pPr>
        <w:spacing w:line="360" w:lineRule="auto"/>
        <w:ind w:left="420" w:firstLine="420" w:firstLineChars="200"/>
        <w:jc w:val="left"/>
        <w:rPr>
          <w:rFonts w:hAnsi="宋体"/>
          <w:kern w:val="0"/>
        </w:rPr>
      </w:pPr>
      <w:r>
        <w:rPr>
          <w:rFonts w:hint="eastAsia" w:hAnsi="宋体" w:cs="宋体"/>
          <w:kern w:val="0"/>
        </w:rPr>
        <w:t>发包人违约的其他情形：</w:t>
      </w:r>
      <w:r>
        <w:rPr>
          <w:kern w:val="0"/>
          <w:u w:val="single"/>
        </w:rPr>
        <w:t xml:space="preserve">  </w:t>
      </w:r>
      <w:r>
        <w:rPr>
          <w:rFonts w:hint="eastAsia"/>
          <w:kern w:val="0"/>
          <w:u w:val="single"/>
        </w:rPr>
        <w:t>详见本合同通用条款第16.1.1项。</w:t>
      </w:r>
    </w:p>
    <w:p>
      <w:pPr>
        <w:spacing w:line="360" w:lineRule="auto"/>
        <w:ind w:firstLine="420" w:firstLineChars="200"/>
        <w:jc w:val="left"/>
        <w:outlineLvl w:val="0"/>
        <w:rPr>
          <w:kern w:val="0"/>
        </w:rPr>
      </w:pPr>
      <w:r>
        <w:rPr>
          <w:kern w:val="0"/>
        </w:rPr>
        <w:t xml:space="preserve">16.1.2 </w:t>
      </w:r>
      <w:r>
        <w:rPr>
          <w:rFonts w:hint="eastAsia" w:hAnsi="宋体" w:cs="宋体"/>
          <w:kern w:val="0"/>
        </w:rPr>
        <w:t>发包人违约的责任</w:t>
      </w:r>
    </w:p>
    <w:p>
      <w:pPr>
        <w:spacing w:line="360" w:lineRule="auto"/>
        <w:ind w:firstLine="420" w:firstLineChars="200"/>
        <w:jc w:val="left"/>
        <w:rPr>
          <w:kern w:val="0"/>
        </w:rPr>
      </w:pPr>
      <w:r>
        <w:rPr>
          <w:rFonts w:hint="eastAsia" w:hAnsi="宋体" w:cs="宋体"/>
          <w:kern w:val="0"/>
        </w:rPr>
        <w:t>发包人违约责任的承担方式和计算方法：</w:t>
      </w:r>
    </w:p>
    <w:p>
      <w:pPr>
        <w:spacing w:line="360" w:lineRule="auto"/>
        <w:ind w:firstLine="420" w:firstLineChars="200"/>
        <w:jc w:val="left"/>
        <w:rPr>
          <w:kern w:val="0"/>
          <w:u w:val="single"/>
        </w:rPr>
      </w:pPr>
      <w:r>
        <w:rPr>
          <w:rFonts w:hint="eastAsia" w:hAnsi="宋体" w:cs="宋体"/>
          <w:kern w:val="0"/>
        </w:rPr>
        <w:t>（</w:t>
      </w:r>
      <w:r>
        <w:rPr>
          <w:kern w:val="0"/>
        </w:rPr>
        <w:t>1</w:t>
      </w:r>
      <w:r>
        <w:rPr>
          <w:rFonts w:hint="eastAsia" w:hAnsi="宋体" w:cs="宋体"/>
          <w:kern w:val="0"/>
        </w:rPr>
        <w:t>）因发包人原因未能在计划开工日期前</w:t>
      </w:r>
      <w:r>
        <w:rPr>
          <w:kern w:val="0"/>
        </w:rPr>
        <w:t>7</w:t>
      </w:r>
      <w:r>
        <w:rPr>
          <w:rFonts w:hint="eastAsia" w:hAnsi="宋体" w:cs="宋体"/>
          <w:kern w:val="0"/>
        </w:rPr>
        <w:t>天内下达开工通知的违约责任：</w:t>
      </w:r>
      <w:r>
        <w:rPr>
          <w:kern w:val="0"/>
          <w:u w:val="single"/>
        </w:rPr>
        <w:t xml:space="preserve">  </w:t>
      </w:r>
      <w:r>
        <w:rPr>
          <w:rFonts w:hint="eastAsia"/>
          <w:kern w:val="0"/>
          <w:u w:val="single"/>
        </w:rPr>
        <w:t>工程开工日期延误，由发包人承担违约责任，且工期顺延</w:t>
      </w:r>
      <w:r>
        <w:rPr>
          <w:kern w:val="0"/>
          <w:u w:val="single"/>
        </w:rPr>
        <w:t xml:space="preserve">      </w:t>
      </w:r>
      <w:r>
        <w:rPr>
          <w:rFonts w:hint="eastAsia" w:hAnsi="宋体" w:cs="宋体"/>
          <w:kern w:val="0"/>
        </w:rPr>
        <w:t>。</w:t>
      </w:r>
    </w:p>
    <w:p>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）因发包人原因未能按合同约定支付合同价款的违约责任：</w:t>
      </w:r>
      <w:r>
        <w:rPr>
          <w:kern w:val="0"/>
          <w:u w:val="single"/>
        </w:rPr>
        <w:t xml:space="preserve"> </w:t>
      </w:r>
      <w:r>
        <w:rPr>
          <w:rFonts w:hint="eastAsia"/>
          <w:kern w:val="0"/>
          <w:u w:val="single"/>
        </w:rPr>
        <w:t>从延误之日起按照</w:t>
      </w:r>
      <w:r>
        <w:rPr>
          <w:kern w:val="0"/>
          <w:u w:val="single"/>
        </w:rPr>
        <w:t>5000</w:t>
      </w:r>
      <w:r>
        <w:rPr>
          <w:rFonts w:hint="eastAsia"/>
          <w:kern w:val="0"/>
          <w:u w:val="single"/>
        </w:rPr>
        <w:t>元</w:t>
      </w:r>
      <w:r>
        <w:rPr>
          <w:kern w:val="0"/>
          <w:u w:val="single"/>
        </w:rPr>
        <w:t>/</w:t>
      </w:r>
      <w:r>
        <w:rPr>
          <w:rFonts w:hint="eastAsia"/>
          <w:kern w:val="0"/>
          <w:u w:val="single"/>
        </w:rPr>
        <w:t>日支付违约金，工期顺延</w:t>
      </w:r>
      <w:r>
        <w:rPr>
          <w:kern w:val="0"/>
          <w:u w:val="single"/>
        </w:rPr>
        <w:t xml:space="preserve">  </w:t>
      </w:r>
      <w:r>
        <w:rPr>
          <w:rFonts w:hint="eastAsia" w:hAnsi="宋体" w:cs="宋体"/>
          <w:kern w:val="0"/>
        </w:rPr>
        <w:t>。</w:t>
      </w:r>
    </w:p>
    <w:p>
      <w:pPr>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）发包人违反第</w:t>
      </w:r>
      <w:r>
        <w:rPr>
          <w:kern w:val="0"/>
        </w:rPr>
        <w:t>10.1</w:t>
      </w:r>
      <w:r>
        <w:rPr>
          <w:rFonts w:hint="eastAsia" w:hAnsi="宋体" w:cs="宋体"/>
          <w:kern w:val="0"/>
        </w:rPr>
        <w:t>款〔变更的范围〕第（</w:t>
      </w:r>
      <w:r>
        <w:rPr>
          <w:kern w:val="0"/>
        </w:rPr>
        <w:t>2</w:t>
      </w:r>
      <w:r>
        <w:rPr>
          <w:rFonts w:hint="eastAsia" w:hAnsi="宋体" w:cs="宋体"/>
          <w:kern w:val="0"/>
        </w:rPr>
        <w:t>）项约定，自行实施被取消的工作或转由他人实施的违约责任：</w:t>
      </w:r>
      <w:r>
        <w:rPr>
          <w:kern w:val="0"/>
          <w:u w:val="single"/>
        </w:rPr>
        <w:t xml:space="preserve">  </w:t>
      </w:r>
      <w:r>
        <w:rPr>
          <w:rFonts w:hint="eastAsia"/>
          <w:kern w:val="0"/>
          <w:u w:val="single"/>
        </w:rPr>
        <w:t>发包人按发包人自行实施或转由他人实施的工程量结算价的百分之十向承包人支付违约金</w:t>
      </w:r>
      <w:r>
        <w:rPr>
          <w:kern w:val="0"/>
          <w:u w:val="single"/>
        </w:rPr>
        <w:t xml:space="preserve"> </w:t>
      </w:r>
      <w:r>
        <w:rPr>
          <w:rFonts w:hint="eastAsia" w:hAnsi="宋体" w:cs="宋体"/>
          <w:kern w:val="0"/>
        </w:rPr>
        <w:t>。</w:t>
      </w:r>
    </w:p>
    <w:p>
      <w:pPr>
        <w:spacing w:line="360" w:lineRule="auto"/>
        <w:ind w:firstLine="420" w:firstLineChars="200"/>
        <w:jc w:val="left"/>
        <w:rPr>
          <w:kern w:val="0"/>
        </w:rPr>
      </w:pPr>
      <w:r>
        <w:rPr>
          <w:rFonts w:hint="eastAsia" w:hAnsi="宋体" w:cs="宋体"/>
          <w:kern w:val="0"/>
        </w:rPr>
        <w:t>（</w:t>
      </w:r>
      <w:r>
        <w:rPr>
          <w:kern w:val="0"/>
        </w:rPr>
        <w:t>4</w:t>
      </w:r>
      <w:r>
        <w:rPr>
          <w:rFonts w:hint="eastAsia" w:hAnsi="宋体" w:cs="宋体"/>
          <w:kern w:val="0"/>
        </w:rPr>
        <w:t>）发包人提供的材料、工程设备的规格、数量或质量不符合合同约定，或因发包人原因导致交货日期延误或交货地点变更等情况的违约责任：</w:t>
      </w:r>
      <w:r>
        <w:rPr>
          <w:kern w:val="0"/>
          <w:u w:val="single"/>
        </w:rPr>
        <w:t xml:space="preserve">       </w:t>
      </w:r>
      <w:r>
        <w:rPr>
          <w:rFonts w:hint="eastAsia"/>
          <w:kern w:val="0"/>
          <w:u w:val="single"/>
        </w:rPr>
        <w:t>无</w:t>
      </w:r>
      <w:r>
        <w:rPr>
          <w:kern w:val="0"/>
          <w:u w:val="single"/>
        </w:rPr>
        <w:t xml:space="preserve">                        </w:t>
      </w:r>
      <w:r>
        <w:rPr>
          <w:rFonts w:hint="eastAsia" w:hAnsi="宋体" w:cs="宋体"/>
          <w:kern w:val="0"/>
        </w:rPr>
        <w:t>。</w:t>
      </w:r>
    </w:p>
    <w:p>
      <w:pPr>
        <w:spacing w:line="360" w:lineRule="auto"/>
        <w:ind w:firstLine="420" w:firstLineChars="200"/>
        <w:jc w:val="left"/>
        <w:rPr>
          <w:kern w:val="0"/>
          <w:u w:val="single"/>
        </w:rPr>
      </w:pPr>
      <w:r>
        <w:rPr>
          <w:rFonts w:hint="eastAsia" w:hAnsi="宋体" w:cs="宋体"/>
          <w:kern w:val="0"/>
        </w:rPr>
        <w:t>（</w:t>
      </w:r>
      <w:r>
        <w:rPr>
          <w:kern w:val="0"/>
        </w:rPr>
        <w:t>5</w:t>
      </w:r>
      <w:r>
        <w:rPr>
          <w:rFonts w:hint="eastAsia" w:hAnsi="宋体" w:cs="宋体"/>
          <w:kern w:val="0"/>
        </w:rPr>
        <w:t>）因发包人违反合同约定造成暂停施工的违约责任：</w:t>
      </w:r>
      <w:r>
        <w:rPr>
          <w:kern w:val="0"/>
          <w:u w:val="single"/>
        </w:rPr>
        <w:t xml:space="preserve">  </w:t>
      </w:r>
      <w:r>
        <w:rPr>
          <w:rFonts w:hint="eastAsia"/>
          <w:kern w:val="0"/>
          <w:u w:val="single"/>
        </w:rPr>
        <w:t>由此造成的工期延期，由发包人承担，且工期顺延</w:t>
      </w:r>
      <w:r>
        <w:rPr>
          <w:kern w:val="0"/>
          <w:u w:val="single"/>
        </w:rPr>
        <w:t xml:space="preserve">       </w:t>
      </w:r>
      <w:r>
        <w:rPr>
          <w:rFonts w:hint="eastAsia" w:hAnsi="宋体" w:cs="宋体"/>
          <w:kern w:val="0"/>
        </w:rPr>
        <w:t>。</w:t>
      </w:r>
    </w:p>
    <w:p>
      <w:pPr>
        <w:spacing w:line="360" w:lineRule="auto"/>
        <w:ind w:firstLine="420" w:firstLineChars="200"/>
        <w:jc w:val="left"/>
        <w:rPr>
          <w:kern w:val="0"/>
        </w:rPr>
      </w:pPr>
      <w:r>
        <w:rPr>
          <w:rFonts w:hint="eastAsia" w:hAnsi="宋体" w:cs="宋体"/>
          <w:kern w:val="0"/>
        </w:rPr>
        <w:t>（</w:t>
      </w:r>
      <w:r>
        <w:rPr>
          <w:kern w:val="0"/>
        </w:rPr>
        <w:t>6</w:t>
      </w:r>
      <w:r>
        <w:rPr>
          <w:rFonts w:hint="eastAsia" w:hAnsi="宋体" w:cs="宋体"/>
          <w:kern w:val="0"/>
        </w:rPr>
        <w:t>）发包人无正当理由没有在约定期限内发出复工指示，导致承包人无法复工的违约责任：</w:t>
      </w:r>
      <w:r>
        <w:rPr>
          <w:kern w:val="0"/>
          <w:u w:val="single"/>
        </w:rPr>
        <w:t xml:space="preserve">  </w:t>
      </w:r>
      <w:r>
        <w:rPr>
          <w:rFonts w:hint="eastAsia"/>
          <w:kern w:val="0"/>
          <w:u w:val="single"/>
        </w:rPr>
        <w:t>由此造成的工期延期由发包人承担，且向承包人支付工期延期违约金。工期每延期一天的违约金为签约合同价的万分之三，此项违约金的限额为签约合同价的百分之二</w:t>
      </w:r>
      <w:r>
        <w:rPr>
          <w:kern w:val="0"/>
          <w:u w:val="single"/>
        </w:rPr>
        <w:t>。</w:t>
      </w:r>
      <w:r>
        <w:rPr>
          <w:rFonts w:hint="eastAsia"/>
          <w:kern w:val="0"/>
          <w:u w:val="single"/>
        </w:rPr>
        <w:t>承包人因为发包人工期延期造成的损失，由发包人承担</w:t>
      </w:r>
      <w:r>
        <w:rPr>
          <w:kern w:val="0"/>
          <w:u w:val="single"/>
        </w:rPr>
        <w:t xml:space="preserve">  </w:t>
      </w:r>
      <w:r>
        <w:rPr>
          <w:rFonts w:hint="eastAsia" w:hAnsi="宋体" w:cs="宋体"/>
          <w:kern w:val="0"/>
        </w:rPr>
        <w:t>。</w:t>
      </w:r>
    </w:p>
    <w:p>
      <w:pPr>
        <w:spacing w:line="360" w:lineRule="auto"/>
        <w:ind w:firstLine="420" w:firstLineChars="200"/>
        <w:jc w:val="left"/>
        <w:rPr>
          <w:kern w:val="0"/>
        </w:rPr>
      </w:pPr>
      <w:r>
        <w:rPr>
          <w:rFonts w:hint="eastAsia" w:hAnsi="宋体" w:cs="宋体"/>
          <w:kern w:val="0"/>
        </w:rPr>
        <w:t>（</w:t>
      </w:r>
      <w:r>
        <w:rPr>
          <w:kern w:val="0"/>
        </w:rPr>
        <w:t>7</w:t>
      </w:r>
      <w:r>
        <w:rPr>
          <w:rFonts w:hint="eastAsia" w:hAnsi="宋体" w:cs="宋体"/>
          <w:kern w:val="0"/>
        </w:rPr>
        <w:t>）其他：</w:t>
      </w:r>
      <w:r>
        <w:rPr>
          <w:kern w:val="0"/>
          <w:u w:val="single"/>
        </w:rPr>
        <w:t xml:space="preserve">             </w:t>
      </w:r>
      <w:r>
        <w:rPr>
          <w:rFonts w:hint="eastAsia"/>
          <w:kern w:val="0"/>
          <w:u w:val="single"/>
        </w:rPr>
        <w:t>/</w:t>
      </w:r>
      <w:r>
        <w:rPr>
          <w:kern w:val="0"/>
          <w:u w:val="single"/>
        </w:rPr>
        <w:t xml:space="preserve">                                                  </w:t>
      </w:r>
      <w:r>
        <w:rPr>
          <w:rFonts w:hint="eastAsia" w:hAnsi="宋体" w:cs="宋体"/>
          <w:kern w:val="0"/>
        </w:rPr>
        <w:t>。</w:t>
      </w:r>
    </w:p>
    <w:p>
      <w:pPr>
        <w:spacing w:line="360" w:lineRule="auto"/>
        <w:ind w:firstLine="420" w:firstLineChars="200"/>
        <w:jc w:val="left"/>
      </w:pPr>
      <w:r>
        <w:t xml:space="preserve">16.1.3 </w:t>
      </w:r>
      <w:r>
        <w:rPr>
          <w:rFonts w:hint="eastAsia" w:hAnsi="宋体" w:cs="宋体"/>
        </w:rPr>
        <w:t>因发包人违约解除合同</w:t>
      </w:r>
    </w:p>
    <w:p>
      <w:pPr>
        <w:autoSpaceDE w:val="0"/>
        <w:autoSpaceDN w:val="0"/>
        <w:adjustRightInd w:val="0"/>
        <w:spacing w:line="360" w:lineRule="auto"/>
        <w:ind w:firstLine="420" w:firstLineChars="200"/>
        <w:jc w:val="left"/>
        <w:rPr>
          <w:kern w:val="0"/>
        </w:rPr>
      </w:pPr>
      <w:r>
        <w:rPr>
          <w:rFonts w:hint="eastAsia" w:hAnsi="宋体" w:cs="宋体"/>
          <w:kern w:val="0"/>
        </w:rPr>
        <w:t>承包人按</w:t>
      </w:r>
      <w:r>
        <w:rPr>
          <w:kern w:val="0"/>
        </w:rPr>
        <w:t>16.1.1</w:t>
      </w:r>
      <w:r>
        <w:rPr>
          <w:rFonts w:hint="eastAsia" w:hAnsi="宋体" w:cs="宋体"/>
          <w:kern w:val="0"/>
        </w:rPr>
        <w:t>项〔发包人违约的情形〕约定暂停施工满</w:t>
      </w:r>
      <w:r>
        <w:rPr>
          <w:kern w:val="0"/>
          <w:u w:val="single"/>
        </w:rPr>
        <w:t xml:space="preserve">    </w:t>
      </w:r>
      <w:r>
        <w:rPr>
          <w:rFonts w:hint="eastAsia" w:hAnsi="宋体" w:cs="宋体"/>
          <w:kern w:val="0"/>
        </w:rPr>
        <w:t>天后发包人仍不纠正其违约行为并致使合同目的不能实现的，承包人有权解除合同。</w:t>
      </w:r>
    </w:p>
    <w:p>
      <w:pPr>
        <w:pStyle w:val="5"/>
      </w:pPr>
      <w:bookmarkStart w:id="1223" w:name="_Toc373478415"/>
      <w:bookmarkStart w:id="1224" w:name="_Toc5188"/>
      <w:bookmarkStart w:id="1225" w:name="_Toc389065333"/>
      <w:bookmarkStart w:id="1226" w:name="_Toc407135271"/>
      <w:bookmarkStart w:id="1227" w:name="_Toc373227768"/>
      <w:r>
        <w:t xml:space="preserve">16.2 </w:t>
      </w:r>
      <w:r>
        <w:rPr>
          <w:rFonts w:hint="eastAsia" w:hAnsi="宋体" w:cs="黑体"/>
        </w:rPr>
        <w:t>承包人违约</w:t>
      </w:r>
      <w:bookmarkEnd w:id="1223"/>
      <w:bookmarkEnd w:id="1224"/>
      <w:bookmarkEnd w:id="1225"/>
      <w:bookmarkEnd w:id="1226"/>
      <w:bookmarkEnd w:id="1227"/>
    </w:p>
    <w:p>
      <w:pPr>
        <w:spacing w:line="360" w:lineRule="auto"/>
        <w:ind w:firstLine="420" w:firstLineChars="200"/>
        <w:jc w:val="left"/>
        <w:rPr>
          <w:kern w:val="0"/>
        </w:rPr>
      </w:pPr>
      <w:r>
        <w:rPr>
          <w:kern w:val="0"/>
        </w:rPr>
        <w:t xml:space="preserve">16.2.1 </w:t>
      </w:r>
      <w:r>
        <w:rPr>
          <w:rFonts w:hint="eastAsia" w:hAnsi="宋体" w:cs="宋体"/>
          <w:kern w:val="0"/>
        </w:rPr>
        <w:t>承包人违约的情形</w:t>
      </w:r>
    </w:p>
    <w:p>
      <w:pPr>
        <w:spacing w:line="360" w:lineRule="auto"/>
        <w:ind w:firstLine="420" w:firstLineChars="200"/>
        <w:jc w:val="left"/>
        <w:rPr>
          <w:kern w:val="0"/>
          <w:u w:val="single"/>
        </w:rPr>
      </w:pPr>
      <w:r>
        <w:rPr>
          <w:rFonts w:hint="eastAsia" w:hAnsi="宋体" w:cs="宋体"/>
          <w:kern w:val="0"/>
        </w:rPr>
        <w:t>承包人违约的其他情形：</w:t>
      </w:r>
      <w:r>
        <w:rPr>
          <w:kern w:val="0"/>
          <w:u w:val="single"/>
        </w:rPr>
        <w:t xml:space="preserve">  </w:t>
      </w:r>
      <w:r>
        <w:rPr>
          <w:rFonts w:hint="eastAsia"/>
          <w:kern w:val="0"/>
          <w:u w:val="single"/>
        </w:rPr>
        <w:t>详见本合同通用条款第16.2.1项</w:t>
      </w:r>
      <w:r>
        <w:rPr>
          <w:rFonts w:hint="eastAsia" w:hAnsi="宋体" w:cs="宋体"/>
          <w:kern w:val="0"/>
        </w:rPr>
        <w:t>。</w:t>
      </w:r>
    </w:p>
    <w:p>
      <w:pPr>
        <w:spacing w:line="360" w:lineRule="auto"/>
        <w:ind w:firstLine="420" w:firstLineChars="200"/>
        <w:jc w:val="left"/>
        <w:outlineLvl w:val="0"/>
        <w:rPr>
          <w:kern w:val="0"/>
        </w:rPr>
      </w:pPr>
      <w:r>
        <w:rPr>
          <w:kern w:val="0"/>
        </w:rPr>
        <w:t>16.2.2</w:t>
      </w:r>
      <w:r>
        <w:rPr>
          <w:rFonts w:hint="eastAsia" w:hAnsi="宋体" w:cs="宋体"/>
          <w:kern w:val="0"/>
        </w:rPr>
        <w:t>承包人违约的责任</w:t>
      </w:r>
    </w:p>
    <w:p>
      <w:pPr>
        <w:spacing w:line="360" w:lineRule="auto"/>
        <w:ind w:firstLine="420" w:firstLineChars="200"/>
        <w:jc w:val="left"/>
        <w:rPr>
          <w:kern w:val="0"/>
        </w:rPr>
      </w:pPr>
      <w:r>
        <w:rPr>
          <w:rFonts w:hint="eastAsia" w:hAnsi="宋体" w:cs="宋体"/>
          <w:kern w:val="0"/>
        </w:rPr>
        <w:t>承包人违约责任的承担方式和计算方法：</w:t>
      </w:r>
    </w:p>
    <w:p>
      <w:pPr>
        <w:spacing w:line="360" w:lineRule="auto"/>
        <w:ind w:firstLine="420" w:firstLineChars="200"/>
        <w:jc w:val="left"/>
        <w:rPr>
          <w:rFonts w:hAnsi="宋体"/>
          <w:kern w:val="0"/>
        </w:rPr>
      </w:pPr>
      <w:r>
        <w:rPr>
          <w:rFonts w:hint="eastAsia" w:hAnsi="宋体" w:cs="宋体"/>
          <w:kern w:val="0"/>
        </w:rPr>
        <w:t>（</w:t>
      </w:r>
      <w:r>
        <w:rPr>
          <w:kern w:val="0"/>
        </w:rPr>
        <w:t>1</w:t>
      </w:r>
      <w:r>
        <w:rPr>
          <w:rFonts w:hint="eastAsia" w:hAnsi="宋体" w:cs="宋体"/>
          <w:kern w:val="0"/>
        </w:rPr>
        <w:t>）承包人未按本合同通用条款第</w:t>
      </w:r>
      <w:r>
        <w:rPr>
          <w:kern w:val="0"/>
        </w:rPr>
        <w:t>16.2.1</w:t>
      </w:r>
      <w:r>
        <w:rPr>
          <w:rFonts w:hint="eastAsia" w:hAnsi="宋体" w:cs="宋体"/>
          <w:kern w:val="0"/>
        </w:rPr>
        <w:t>（</w:t>
      </w:r>
      <w:r>
        <w:rPr>
          <w:kern w:val="0"/>
        </w:rPr>
        <w:t>2</w:t>
      </w:r>
      <w:r>
        <w:rPr>
          <w:rFonts w:hint="eastAsia" w:hAnsi="宋体" w:cs="宋体"/>
          <w:kern w:val="0"/>
        </w:rPr>
        <w:t>）、（</w:t>
      </w:r>
      <w:r>
        <w:rPr>
          <w:kern w:val="0"/>
        </w:rPr>
        <w:t>3</w:t>
      </w:r>
      <w:r>
        <w:rPr>
          <w:rFonts w:hint="eastAsia" w:hAnsi="宋体" w:cs="宋体"/>
          <w:kern w:val="0"/>
        </w:rPr>
        <w:t>）条内容完成的，承包人无条件返工处理，修复至工程质量要求并承担相关费用。</w:t>
      </w:r>
    </w:p>
    <w:p>
      <w:pPr>
        <w:spacing w:line="360" w:lineRule="auto"/>
        <w:ind w:firstLine="420" w:firstLineChars="200"/>
        <w:jc w:val="left"/>
        <w:rPr>
          <w:rFonts w:hAnsi="宋体"/>
          <w:kern w:val="0"/>
        </w:rPr>
      </w:pPr>
      <w:r>
        <w:rPr>
          <w:rFonts w:hint="eastAsia" w:hAnsi="宋体" w:cs="宋体"/>
          <w:kern w:val="0"/>
        </w:rPr>
        <w:t>（</w:t>
      </w:r>
      <w:r>
        <w:rPr>
          <w:kern w:val="0"/>
        </w:rPr>
        <w:t>2</w:t>
      </w:r>
      <w:r>
        <w:rPr>
          <w:rFonts w:hint="eastAsia" w:hAnsi="宋体" w:cs="宋体"/>
          <w:kern w:val="0"/>
        </w:rPr>
        <w:t>）承包人有本合同通用条款第</w:t>
      </w:r>
      <w:r>
        <w:rPr>
          <w:kern w:val="0"/>
        </w:rPr>
        <w:t>16.2.1</w:t>
      </w:r>
      <w:r>
        <w:rPr>
          <w:rFonts w:hint="eastAsia" w:hAnsi="宋体" w:cs="宋体"/>
          <w:kern w:val="0"/>
        </w:rPr>
        <w:t>（</w:t>
      </w:r>
      <w:r>
        <w:rPr>
          <w:kern w:val="0"/>
        </w:rPr>
        <w:t>6</w:t>
      </w:r>
      <w:r>
        <w:rPr>
          <w:rFonts w:hint="eastAsia" w:hAnsi="宋体" w:cs="宋体"/>
          <w:kern w:val="0"/>
        </w:rPr>
        <w:t>）条情形的，或经监理人检验认为修复质量不合格而承包人拒绝再进行修补的，发包人将扣除承包人全部质量保修金。</w:t>
      </w:r>
    </w:p>
    <w:p>
      <w:pPr>
        <w:spacing w:line="360" w:lineRule="auto"/>
        <w:ind w:firstLine="420" w:firstLineChars="200"/>
        <w:jc w:val="left"/>
        <w:rPr>
          <w:rFonts w:hAnsi="宋体"/>
        </w:rPr>
      </w:pPr>
      <w:r>
        <w:t xml:space="preserve">16.2.3 </w:t>
      </w:r>
      <w:r>
        <w:rPr>
          <w:rFonts w:hint="eastAsia" w:hAnsi="宋体" w:cs="宋体"/>
        </w:rPr>
        <w:t>因承包人违约解除合同</w:t>
      </w:r>
    </w:p>
    <w:p>
      <w:pPr>
        <w:spacing w:line="360" w:lineRule="auto"/>
        <w:ind w:firstLine="420" w:firstLineChars="200"/>
        <w:jc w:val="left"/>
        <w:rPr>
          <w:rFonts w:hAnsi="宋体"/>
          <w:kern w:val="0"/>
        </w:rPr>
      </w:pPr>
      <w:r>
        <w:rPr>
          <w:rFonts w:hint="eastAsia" w:hAnsi="宋体" w:cs="宋体"/>
          <w:kern w:val="0"/>
        </w:rPr>
        <w:t>关于承包人违约解除合同的特别约定：</w:t>
      </w:r>
      <w:r>
        <w:rPr>
          <w:rFonts w:hint="eastAsia" w:hAnsi="宋体" w:cs="宋体"/>
          <w:kern w:val="0"/>
          <w:u w:val="single"/>
        </w:rPr>
        <w:t>承包人有违反以下情况之一的，发包人有权解除合同</w:t>
      </w:r>
      <w:r>
        <w:rPr>
          <w:rFonts w:hint="eastAsia" w:hAnsi="宋体" w:cs="宋体"/>
          <w:kern w:val="0"/>
        </w:rPr>
        <w:t>。</w:t>
      </w:r>
    </w:p>
    <w:p>
      <w:pPr>
        <w:spacing w:line="360" w:lineRule="auto"/>
        <w:ind w:firstLine="420" w:firstLineChars="200"/>
        <w:jc w:val="left"/>
        <w:rPr>
          <w:rFonts w:hAnsi="宋体"/>
          <w:kern w:val="0"/>
        </w:rPr>
      </w:pPr>
      <w:r>
        <w:rPr>
          <w:kern w:val="0"/>
        </w:rPr>
        <w:t>(1)</w:t>
      </w:r>
      <w:r>
        <w:rPr>
          <w:rFonts w:hint="eastAsia" w:hAnsi="宋体" w:cs="宋体"/>
          <w:kern w:val="0"/>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kern w:val="0"/>
        </w:rPr>
      </w:pPr>
      <w:r>
        <w:rPr>
          <w:kern w:val="0"/>
        </w:rPr>
        <w:t>(2)</w:t>
      </w:r>
      <w:r>
        <w:rPr>
          <w:rFonts w:hint="eastAsia" w:hAnsi="宋体" w:cs="宋体"/>
          <w:kern w:val="0"/>
        </w:rPr>
        <w:t>承包人违反本合同通用条款第</w:t>
      </w:r>
      <w:r>
        <w:rPr>
          <w:kern w:val="0"/>
        </w:rPr>
        <w:t>3.5</w:t>
      </w:r>
      <w:r>
        <w:rPr>
          <w:rFonts w:hint="eastAsia" w:hAnsi="宋体" w:cs="宋体"/>
          <w:kern w:val="0"/>
        </w:rPr>
        <w:t>条规定私自将合同或合同的任何部分或任何权利转让给其他人，或私自将工程或工程的一部分分包出去的；</w:t>
      </w:r>
    </w:p>
    <w:p>
      <w:pPr>
        <w:spacing w:line="360" w:lineRule="auto"/>
        <w:ind w:firstLine="420" w:firstLineChars="200"/>
        <w:jc w:val="left"/>
        <w:rPr>
          <w:rFonts w:hAnsi="宋体"/>
          <w:kern w:val="0"/>
        </w:rPr>
      </w:pPr>
      <w:r>
        <w:rPr>
          <w:kern w:val="0"/>
        </w:rPr>
        <w:t>(3)</w:t>
      </w:r>
      <w:r>
        <w:rPr>
          <w:rFonts w:hint="eastAsia" w:hAnsi="宋体" w:cs="宋体"/>
          <w:kern w:val="0"/>
        </w:rPr>
        <w:t>未经监理人批准，承包人私自将已按投标文件承诺进入工地的工程设备、施工设备、临时工程或材料撤离工地的；</w:t>
      </w:r>
    </w:p>
    <w:p>
      <w:pPr>
        <w:spacing w:line="360" w:lineRule="auto"/>
        <w:ind w:firstLine="420" w:firstLineChars="200"/>
        <w:jc w:val="left"/>
        <w:rPr>
          <w:kern w:val="0"/>
        </w:rPr>
      </w:pPr>
      <w:r>
        <w:rPr>
          <w:kern w:val="0"/>
        </w:rPr>
        <w:t>(4)</w:t>
      </w:r>
      <w:r>
        <w:rPr>
          <w:rFonts w:hint="eastAsia" w:hAnsi="宋体" w:cs="宋体"/>
          <w:kern w:val="0"/>
        </w:rPr>
        <w:t>由于承包人原因拒绝按合同进度计划及时完成合同规定的工程，而又未采取有效措施赶上进度，造成工期严重延误的；</w:t>
      </w:r>
    </w:p>
    <w:p>
      <w:pPr>
        <w:spacing w:line="360" w:lineRule="auto"/>
        <w:ind w:firstLine="420" w:firstLineChars="200"/>
        <w:rPr>
          <w:kern w:val="0"/>
        </w:rPr>
      </w:pPr>
      <w:r>
        <w:rPr>
          <w:kern w:val="0"/>
        </w:rPr>
        <w:t>(5)</w:t>
      </w:r>
      <w:r>
        <w:rPr>
          <w:rFonts w:hint="eastAsia" w:hAnsi="宋体" w:cs="宋体"/>
          <w:kern w:val="0"/>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kern w:val="0"/>
        </w:rPr>
      </w:pPr>
      <w:r>
        <w:rPr>
          <w:kern w:val="0"/>
        </w:rPr>
        <w:t>(6)</w:t>
      </w:r>
      <w:r>
        <w:rPr>
          <w:rFonts w:hint="eastAsia" w:hAnsi="宋体" w:cs="宋体"/>
          <w:kern w:val="0"/>
        </w:rPr>
        <w:t>合同签订之日起十五日内，承包人无法按合同规定及投标文件的承诺进场经监理工程师认可的全部人员和机械的。</w:t>
      </w:r>
    </w:p>
    <w:p>
      <w:pPr>
        <w:spacing w:line="360" w:lineRule="auto"/>
        <w:ind w:firstLine="420" w:firstLineChars="200"/>
        <w:rPr>
          <w:kern w:val="0"/>
        </w:rPr>
      </w:pPr>
      <w:r>
        <w:rPr>
          <w:rFonts w:hint="eastAsia" w:hAnsi="宋体" w:cs="宋体"/>
          <w:kern w:val="0"/>
        </w:rPr>
        <w:t>发包人继续使用承包人在施工现场的材料、设备、临时工程、承包人文件和由承包人或以其名义编制的其他文件的费用承担方式：</w:t>
      </w:r>
      <w:r>
        <w:rPr>
          <w:kern w:val="0"/>
          <w:u w:val="single"/>
        </w:rPr>
        <w:t xml:space="preserve">  </w:t>
      </w:r>
      <w:r>
        <w:rPr>
          <w:rFonts w:hint="eastAsia"/>
          <w:kern w:val="0"/>
          <w:u w:val="single"/>
        </w:rPr>
        <w:t>由承包人及发包人双方盘点实际数量，按承包人采购价格核算实际价值，并由发包人向承包人支付</w:t>
      </w:r>
      <w:r>
        <w:rPr>
          <w:kern w:val="0"/>
          <w:u w:val="single"/>
        </w:rPr>
        <w:t xml:space="preserve">   </w:t>
      </w:r>
      <w:r>
        <w:rPr>
          <w:rFonts w:hint="eastAsia" w:hAnsi="宋体" w:cs="宋体"/>
          <w:kern w:val="0"/>
        </w:rPr>
        <w:t>。</w:t>
      </w:r>
    </w:p>
    <w:p>
      <w:pPr>
        <w:pStyle w:val="4"/>
      </w:pPr>
      <w:bookmarkStart w:id="1228" w:name="_Toc407135272"/>
      <w:bookmarkStart w:id="1229" w:name="_Toc351203649"/>
      <w:bookmarkStart w:id="1230" w:name="_Toc373478416"/>
      <w:bookmarkStart w:id="1231" w:name="_Toc373227769"/>
      <w:bookmarkStart w:id="1232" w:name="_Toc389065334"/>
      <w:bookmarkStart w:id="1233" w:name="_Toc13867"/>
      <w:r>
        <w:t xml:space="preserve">17. </w:t>
      </w:r>
      <w:r>
        <w:rPr>
          <w:rFonts w:hint="eastAsia" w:hAnsi="宋体" w:cs="黑体"/>
        </w:rPr>
        <w:t>不可抗力</w:t>
      </w:r>
      <w:bookmarkEnd w:id="1228"/>
      <w:bookmarkEnd w:id="1229"/>
      <w:bookmarkEnd w:id="1230"/>
      <w:bookmarkEnd w:id="1231"/>
      <w:bookmarkEnd w:id="1232"/>
      <w:bookmarkEnd w:id="1233"/>
      <w:r>
        <w:t xml:space="preserve"> </w:t>
      </w:r>
      <w:bookmarkEnd w:id="1216"/>
    </w:p>
    <w:p>
      <w:pPr>
        <w:pStyle w:val="5"/>
      </w:pPr>
      <w:bookmarkStart w:id="1234" w:name="_Toc11505"/>
      <w:bookmarkStart w:id="1235" w:name="_Toc389065335"/>
      <w:bookmarkStart w:id="1236" w:name="_Toc407135273"/>
      <w:bookmarkStart w:id="1237" w:name="_Toc373478417"/>
      <w:bookmarkStart w:id="1238" w:name="_Toc373227770"/>
      <w:r>
        <w:t xml:space="preserve">17.1 </w:t>
      </w:r>
      <w:r>
        <w:rPr>
          <w:rFonts w:hint="eastAsia" w:cs="黑体"/>
        </w:rPr>
        <w:t>不可抗力的确认</w:t>
      </w:r>
      <w:bookmarkEnd w:id="1234"/>
      <w:bookmarkEnd w:id="1235"/>
      <w:bookmarkEnd w:id="1236"/>
      <w:bookmarkEnd w:id="1237"/>
      <w:bookmarkEnd w:id="1238"/>
    </w:p>
    <w:p>
      <w:pPr>
        <w:spacing w:line="360" w:lineRule="auto"/>
        <w:ind w:firstLine="420" w:firstLineChars="200"/>
        <w:jc w:val="left"/>
        <w:rPr>
          <w:kern w:val="0"/>
          <w:u w:val="single"/>
        </w:rPr>
      </w:pPr>
      <w:r>
        <w:rPr>
          <w:rFonts w:hint="eastAsia" w:hAnsi="宋体" w:cs="宋体"/>
        </w:rPr>
        <w:t>除通用合同条款约定的不可抗力事件之外，视为不可抗力的其他情形：</w:t>
      </w:r>
      <w:r>
        <w:rPr>
          <w:kern w:val="0"/>
          <w:u w:val="single"/>
        </w:rPr>
        <w:t xml:space="preserve">  </w:t>
      </w:r>
      <w:r>
        <w:rPr>
          <w:rFonts w:hint="eastAsia"/>
          <w:kern w:val="0"/>
          <w:u w:val="single"/>
        </w:rPr>
        <w:t>1、（6）级以上的地震；2、（10）级以上的持续（3）天的大风；3、（暴雨）级以上的持续（3）天的大雨；4、（50）年以上未发生过，持续（3）天的高温天气；5、（50）年以上未发生过，持续（3）天的严寒天气；6、（50）年以上未发生过的洪水。</w:t>
      </w:r>
      <w:r>
        <w:rPr>
          <w:kern w:val="0"/>
          <w:u w:val="single"/>
        </w:rPr>
        <w:t xml:space="preserve"> </w:t>
      </w:r>
    </w:p>
    <w:p>
      <w:pPr>
        <w:pStyle w:val="5"/>
      </w:pPr>
      <w:bookmarkStart w:id="1239" w:name="_Toc389065336"/>
      <w:bookmarkStart w:id="1240" w:name="_Toc407135274"/>
      <w:bookmarkStart w:id="1241" w:name="_Toc373227771"/>
      <w:bookmarkStart w:id="1242" w:name="_Toc14363"/>
      <w:bookmarkStart w:id="1243" w:name="_Toc373478418"/>
      <w:r>
        <w:t xml:space="preserve">17.4 </w:t>
      </w:r>
      <w:r>
        <w:rPr>
          <w:rFonts w:hint="eastAsia" w:cs="黑体"/>
        </w:rPr>
        <w:t>因不可抗力解除合同</w:t>
      </w:r>
      <w:bookmarkEnd w:id="1239"/>
      <w:bookmarkEnd w:id="1240"/>
      <w:bookmarkEnd w:id="1241"/>
      <w:bookmarkEnd w:id="1242"/>
      <w:bookmarkEnd w:id="1243"/>
    </w:p>
    <w:p>
      <w:pPr>
        <w:spacing w:line="360" w:lineRule="auto"/>
        <w:ind w:firstLine="420" w:firstLineChars="200"/>
        <w:jc w:val="left"/>
      </w:pPr>
      <w:r>
        <w:rPr>
          <w:rFonts w:hint="eastAsia" w:hAnsi="宋体" w:cs="宋体"/>
        </w:rPr>
        <w:t>合同解除后，发包人应在商定或确定发包人应支付款项后</w:t>
      </w:r>
      <w:r>
        <w:rPr>
          <w:u w:val="single"/>
        </w:rPr>
        <w:t xml:space="preserve">  </w:t>
      </w:r>
      <w:r>
        <w:rPr>
          <w:rFonts w:hint="eastAsia"/>
          <w:u w:val="single"/>
        </w:rPr>
        <w:t>30</w:t>
      </w:r>
      <w:r>
        <w:rPr>
          <w:u w:val="single"/>
        </w:rPr>
        <w:t xml:space="preserve">  </w:t>
      </w:r>
      <w:r>
        <w:rPr>
          <w:rFonts w:hint="eastAsia" w:hAnsi="宋体" w:cs="宋体"/>
        </w:rPr>
        <w:t>天内完成款项的支付。</w:t>
      </w:r>
    </w:p>
    <w:p>
      <w:pPr>
        <w:pStyle w:val="4"/>
      </w:pPr>
      <w:bookmarkStart w:id="1244" w:name="_Toc31070"/>
      <w:bookmarkStart w:id="1245" w:name="_Toc351203650"/>
      <w:bookmarkStart w:id="1246" w:name="_Toc373478419"/>
      <w:bookmarkStart w:id="1247" w:name="_Toc407135275"/>
      <w:bookmarkStart w:id="1248" w:name="_Toc389065337"/>
      <w:bookmarkStart w:id="1249" w:name="_Toc373227772"/>
      <w:r>
        <w:t xml:space="preserve">18. </w:t>
      </w:r>
      <w:r>
        <w:rPr>
          <w:rFonts w:hint="eastAsia" w:hAnsi="宋体" w:cs="黑体"/>
        </w:rPr>
        <w:t>保险</w:t>
      </w:r>
      <w:bookmarkEnd w:id="1244"/>
      <w:bookmarkEnd w:id="1245"/>
      <w:bookmarkEnd w:id="1246"/>
      <w:bookmarkEnd w:id="1247"/>
      <w:bookmarkEnd w:id="1248"/>
      <w:bookmarkEnd w:id="1249"/>
    </w:p>
    <w:bookmarkEnd w:id="1217"/>
    <w:p>
      <w:pPr>
        <w:pStyle w:val="5"/>
      </w:pPr>
      <w:bookmarkStart w:id="1250" w:name="_Toc373227773"/>
      <w:bookmarkStart w:id="1251" w:name="_Toc407135276"/>
      <w:bookmarkStart w:id="1252" w:name="_Toc14787"/>
      <w:bookmarkStart w:id="1253" w:name="_Toc389065338"/>
      <w:bookmarkStart w:id="1254" w:name="_Toc373478420"/>
      <w:r>
        <w:t xml:space="preserve">18.1 </w:t>
      </w:r>
      <w:r>
        <w:rPr>
          <w:rFonts w:hint="eastAsia" w:hAnsi="宋体" w:cs="黑体"/>
        </w:rPr>
        <w:t>工程保险</w:t>
      </w:r>
      <w:bookmarkEnd w:id="1250"/>
      <w:bookmarkEnd w:id="1251"/>
      <w:bookmarkEnd w:id="1252"/>
      <w:bookmarkEnd w:id="1253"/>
      <w:bookmarkEnd w:id="1254"/>
    </w:p>
    <w:p>
      <w:pPr>
        <w:spacing w:line="360" w:lineRule="auto"/>
        <w:ind w:firstLine="420" w:firstLineChars="200"/>
        <w:jc w:val="left"/>
      </w:pPr>
      <w:r>
        <w:rPr>
          <w:rFonts w:hint="eastAsia" w:hAnsi="宋体" w:cs="宋体"/>
        </w:rPr>
        <w:t>关于工程保险的特别约定：</w:t>
      </w:r>
      <w:r>
        <w:rPr>
          <w:kern w:val="0"/>
          <w:u w:val="single"/>
        </w:rPr>
        <w:t xml:space="preserve"> 承包人</w:t>
      </w:r>
      <w:r>
        <w:rPr>
          <w:rFonts w:hint="eastAsia"/>
          <w:kern w:val="0"/>
          <w:u w:val="single"/>
        </w:rPr>
        <w:t>必须到陆川县社会保障局</w:t>
      </w:r>
      <w:r>
        <w:rPr>
          <w:kern w:val="0"/>
          <w:u w:val="single"/>
        </w:rPr>
        <w:t>为其施工现场的全部</w:t>
      </w:r>
      <w:r>
        <w:rPr>
          <w:rFonts w:hint="eastAsia"/>
          <w:kern w:val="0"/>
          <w:u w:val="single"/>
        </w:rPr>
        <w:t>作业</w:t>
      </w:r>
      <w:r>
        <w:rPr>
          <w:kern w:val="0"/>
          <w:u w:val="single"/>
        </w:rPr>
        <w:t>人员办理</w:t>
      </w:r>
      <w:r>
        <w:rPr>
          <w:rFonts w:hint="eastAsia"/>
          <w:kern w:val="0"/>
          <w:u w:val="single"/>
        </w:rPr>
        <w:t>工伤保险</w:t>
      </w:r>
      <w:r>
        <w:rPr>
          <w:kern w:val="0"/>
          <w:u w:val="single"/>
        </w:rPr>
        <w:t>并支付保险费</w:t>
      </w:r>
      <w:r>
        <w:rPr>
          <w:rFonts w:hint="eastAsia"/>
          <w:kern w:val="0"/>
          <w:u w:val="single"/>
        </w:rPr>
        <w:t>，费用含在合同总价内</w:t>
      </w:r>
      <w:r>
        <w:rPr>
          <w:kern w:val="0"/>
          <w:u w:val="single"/>
        </w:rPr>
        <w:t xml:space="preserve">  </w:t>
      </w:r>
      <w:r>
        <w:rPr>
          <w:rFonts w:hint="eastAsia" w:hAnsi="宋体" w:cs="宋体"/>
          <w:kern w:val="0"/>
        </w:rPr>
        <w:t>。</w:t>
      </w:r>
    </w:p>
    <w:p>
      <w:pPr>
        <w:pStyle w:val="5"/>
      </w:pPr>
      <w:bookmarkStart w:id="1255" w:name="_Toc407135277"/>
      <w:bookmarkStart w:id="1256" w:name="_Toc373227774"/>
      <w:bookmarkStart w:id="1257" w:name="_Toc9913"/>
      <w:bookmarkStart w:id="1258" w:name="_Toc373478421"/>
      <w:bookmarkStart w:id="1259" w:name="_Toc389065339"/>
      <w:r>
        <w:t xml:space="preserve">18.3 </w:t>
      </w:r>
      <w:r>
        <w:rPr>
          <w:rFonts w:hint="eastAsia" w:hAnsi="宋体" w:cs="黑体"/>
        </w:rPr>
        <w:t>其他保险</w:t>
      </w:r>
      <w:bookmarkEnd w:id="1255"/>
      <w:bookmarkEnd w:id="1256"/>
      <w:bookmarkEnd w:id="1257"/>
      <w:bookmarkEnd w:id="1258"/>
      <w:bookmarkEnd w:id="1259"/>
    </w:p>
    <w:p>
      <w:pPr>
        <w:spacing w:line="360" w:lineRule="auto"/>
        <w:ind w:firstLine="420" w:firstLineChars="200"/>
        <w:jc w:val="left"/>
        <w:rPr>
          <w:kern w:val="0"/>
        </w:rPr>
      </w:pPr>
      <w:r>
        <w:rPr>
          <w:rFonts w:hint="eastAsia" w:hAnsi="宋体" w:cs="宋体"/>
        </w:rPr>
        <w:t>关于其他保险的约定：</w:t>
      </w:r>
      <w:r>
        <w:rPr>
          <w:rFonts w:hAnsi="宋体"/>
          <w:u w:val="single"/>
        </w:rPr>
        <w:t xml:space="preserve">                  </w:t>
      </w:r>
      <w:r>
        <w:rPr>
          <w:rFonts w:hint="eastAsia" w:hAnsi="宋体"/>
          <w:u w:val="single"/>
        </w:rPr>
        <w:t>/</w:t>
      </w:r>
      <w:r>
        <w:rPr>
          <w:rFonts w:hAnsi="宋体"/>
          <w:u w:val="single"/>
        </w:rPr>
        <w:t xml:space="preserve">                                   </w:t>
      </w:r>
      <w:r>
        <w:rPr>
          <w:rFonts w:hint="eastAsia" w:hAnsi="宋体" w:cs="宋体"/>
        </w:rPr>
        <w:t>。</w:t>
      </w:r>
    </w:p>
    <w:p>
      <w:pPr>
        <w:spacing w:line="360" w:lineRule="auto"/>
        <w:ind w:firstLine="420" w:firstLineChars="200"/>
        <w:jc w:val="left"/>
        <w:rPr>
          <w:u w:val="single"/>
        </w:rPr>
      </w:pPr>
      <w:r>
        <w:rPr>
          <w:rFonts w:hint="eastAsia" w:hAnsi="宋体" w:cs="宋体"/>
        </w:rPr>
        <w:t>承包人是否应为其施工设备等办理财产保险：</w:t>
      </w:r>
      <w:r>
        <w:rPr>
          <w:u w:val="single"/>
        </w:rPr>
        <w:t xml:space="preserve">   </w:t>
      </w:r>
      <w:r>
        <w:rPr>
          <w:rFonts w:hint="eastAsia"/>
          <w:u w:val="single"/>
        </w:rPr>
        <w:t>由承包人自行决定是否投保</w:t>
      </w:r>
      <w:r>
        <w:rPr>
          <w:u w:val="single"/>
        </w:rPr>
        <w:t xml:space="preserve">   </w:t>
      </w:r>
      <w:r>
        <w:rPr>
          <w:rFonts w:hint="eastAsia" w:hAnsi="宋体" w:cs="宋体"/>
        </w:rPr>
        <w:t>。</w:t>
      </w:r>
    </w:p>
    <w:p>
      <w:pPr>
        <w:pStyle w:val="5"/>
      </w:pPr>
      <w:bookmarkStart w:id="1260" w:name="_Toc389065340"/>
      <w:bookmarkStart w:id="1261" w:name="_Toc373227775"/>
      <w:bookmarkStart w:id="1262" w:name="_Toc25948"/>
      <w:bookmarkStart w:id="1263" w:name="_Toc373478422"/>
      <w:bookmarkStart w:id="1264" w:name="_Toc407135278"/>
      <w:r>
        <w:t xml:space="preserve">18.7 </w:t>
      </w:r>
      <w:r>
        <w:rPr>
          <w:rFonts w:hint="eastAsia" w:hAnsi="宋体" w:cs="黑体"/>
        </w:rPr>
        <w:t>通知义务</w:t>
      </w:r>
      <w:bookmarkEnd w:id="1260"/>
      <w:bookmarkEnd w:id="1261"/>
      <w:bookmarkEnd w:id="1262"/>
      <w:bookmarkEnd w:id="1263"/>
      <w:bookmarkEnd w:id="1264"/>
    </w:p>
    <w:p>
      <w:pPr>
        <w:spacing w:line="360" w:lineRule="auto"/>
        <w:ind w:firstLine="420" w:firstLineChars="200"/>
        <w:jc w:val="left"/>
        <w:rPr>
          <w:u w:val="single"/>
        </w:rPr>
      </w:pPr>
      <w:r>
        <w:rPr>
          <w:rFonts w:hint="eastAsia" w:hAnsi="宋体" w:cs="宋体"/>
          <w:kern w:val="0"/>
        </w:rPr>
        <w:t>关于变更保险合同时的通知义务的约定：</w:t>
      </w:r>
      <w:r>
        <w:rPr>
          <w:u w:val="single"/>
        </w:rPr>
        <w:t xml:space="preserve">                  </w:t>
      </w:r>
      <w:r>
        <w:rPr>
          <w:rFonts w:hint="eastAsia" w:hAnsi="宋体" w:cs="宋体"/>
        </w:rPr>
        <w:t>。</w:t>
      </w:r>
    </w:p>
    <w:bookmarkEnd w:id="1173"/>
    <w:bookmarkEnd w:id="1174"/>
    <w:bookmarkEnd w:id="1175"/>
    <w:bookmarkEnd w:id="1176"/>
    <w:bookmarkEnd w:id="1177"/>
    <w:bookmarkEnd w:id="1178"/>
    <w:bookmarkEnd w:id="1179"/>
    <w:bookmarkEnd w:id="1180"/>
    <w:bookmarkEnd w:id="1181"/>
    <w:bookmarkEnd w:id="1182"/>
    <w:bookmarkEnd w:id="1183"/>
    <w:bookmarkEnd w:id="1184"/>
    <w:p>
      <w:pPr>
        <w:pStyle w:val="4"/>
      </w:pPr>
      <w:bookmarkStart w:id="1265" w:name="_Toc373478423"/>
      <w:bookmarkStart w:id="1266" w:name="_Toc373227776"/>
      <w:bookmarkStart w:id="1267" w:name="_Toc351203651"/>
      <w:bookmarkStart w:id="1268" w:name="_Toc407135279"/>
      <w:bookmarkStart w:id="1269" w:name="_Toc10510"/>
      <w:bookmarkStart w:id="1270" w:name="_Toc389065341"/>
      <w:r>
        <w:t xml:space="preserve">20. </w:t>
      </w:r>
      <w:r>
        <w:rPr>
          <w:rFonts w:hint="eastAsia" w:hAnsi="宋体" w:cs="黑体"/>
        </w:rPr>
        <w:t>争议解决</w:t>
      </w:r>
      <w:bookmarkEnd w:id="1265"/>
      <w:bookmarkEnd w:id="1266"/>
      <w:bookmarkEnd w:id="1267"/>
      <w:bookmarkEnd w:id="1268"/>
      <w:bookmarkEnd w:id="1269"/>
      <w:bookmarkEnd w:id="1270"/>
    </w:p>
    <w:bookmarkEnd w:id="1185"/>
    <w:bookmarkEnd w:id="1186"/>
    <w:p>
      <w:pPr>
        <w:pStyle w:val="5"/>
      </w:pPr>
      <w:bookmarkStart w:id="1271" w:name="_Toc389065342"/>
      <w:bookmarkStart w:id="1272" w:name="_Toc373478424"/>
      <w:bookmarkStart w:id="1273" w:name="_Toc407135280"/>
      <w:bookmarkStart w:id="1274" w:name="_Toc373227777"/>
      <w:bookmarkStart w:id="1275" w:name="_Toc28305"/>
      <w:r>
        <w:t xml:space="preserve">20.3 </w:t>
      </w:r>
      <w:r>
        <w:rPr>
          <w:rFonts w:hint="eastAsia" w:hAnsi="宋体" w:cs="黑体"/>
        </w:rPr>
        <w:t>争</w:t>
      </w:r>
      <w:bookmarkEnd w:id="1187"/>
      <w:r>
        <w:rPr>
          <w:rFonts w:hint="eastAsia" w:hAnsi="宋体" w:cs="黑体"/>
        </w:rPr>
        <w:t>议评审</w:t>
      </w:r>
      <w:bookmarkEnd w:id="1271"/>
      <w:bookmarkEnd w:id="1272"/>
      <w:bookmarkEnd w:id="1273"/>
      <w:bookmarkEnd w:id="1274"/>
      <w:bookmarkEnd w:id="1275"/>
    </w:p>
    <w:p>
      <w:pPr>
        <w:spacing w:line="360" w:lineRule="auto"/>
        <w:ind w:left="149" w:leftChars="71" w:firstLine="315" w:firstLineChars="150"/>
        <w:jc w:val="left"/>
        <w:rPr>
          <w:u w:val="single"/>
        </w:rPr>
      </w:pPr>
      <w:r>
        <w:rPr>
          <w:rFonts w:hint="eastAsia" w:hAnsi="宋体" w:cs="宋体"/>
        </w:rPr>
        <w:t>合同当事人是否同意将工程争议提交争议评审小组决定：</w:t>
      </w:r>
      <w:r>
        <w:rPr>
          <w:u w:val="single"/>
        </w:rPr>
        <w:t xml:space="preserve">   </w:t>
      </w:r>
      <w:r>
        <w:rPr>
          <w:rFonts w:hint="eastAsia" w:ascii="宋体" w:hAnsi="宋体"/>
          <w:b/>
          <w:u w:val="single"/>
        </w:rPr>
        <w:t>由双方另行协商</w:t>
      </w:r>
      <w:r>
        <w:rPr>
          <w:u w:val="single"/>
        </w:rPr>
        <w:t xml:space="preserve">     </w:t>
      </w:r>
      <w:r>
        <w:rPr>
          <w:rFonts w:hint="eastAsia" w:hAnsi="宋体" w:cs="宋体"/>
        </w:rPr>
        <w:t>。</w:t>
      </w:r>
    </w:p>
    <w:p>
      <w:pPr>
        <w:spacing w:line="360" w:lineRule="auto"/>
        <w:ind w:firstLine="420" w:firstLineChars="200"/>
        <w:jc w:val="left"/>
        <w:outlineLvl w:val="0"/>
      </w:pPr>
      <w:r>
        <w:t xml:space="preserve">20.3.1 </w:t>
      </w:r>
      <w:r>
        <w:rPr>
          <w:rFonts w:hint="eastAsia" w:hAnsi="宋体" w:cs="宋体"/>
        </w:rPr>
        <w:t>争议评审小组的确定</w:t>
      </w:r>
    </w:p>
    <w:p>
      <w:pPr>
        <w:spacing w:line="360" w:lineRule="auto"/>
        <w:ind w:firstLine="420" w:firstLineChars="200"/>
        <w:jc w:val="left"/>
        <w:rPr>
          <w:u w:val="single"/>
        </w:rPr>
      </w:pPr>
      <w:r>
        <w:rPr>
          <w:rFonts w:hint="eastAsia" w:hAnsi="宋体" w:cs="宋体"/>
        </w:rPr>
        <w:t>争议评审小组成员的确定：</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选定争议评审员的期限：</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争议评审小组成员的报酬承担方式：</w:t>
      </w:r>
      <w:r>
        <w:rPr>
          <w:u w:val="single"/>
        </w:rPr>
        <w:t xml:space="preserve">      </w:t>
      </w:r>
      <w:r>
        <w:rPr>
          <w:rFonts w:hint="eastAsia"/>
          <w:u w:val="single"/>
        </w:rPr>
        <w:t>/</w:t>
      </w:r>
      <w:r>
        <w:rPr>
          <w:u w:val="single"/>
        </w:rPr>
        <w:t xml:space="preserve">               </w:t>
      </w:r>
      <w:r>
        <w:rPr>
          <w:rFonts w:hint="eastAsia" w:hAnsi="宋体" w:cs="宋体"/>
        </w:rPr>
        <w:t>。</w:t>
      </w:r>
    </w:p>
    <w:p>
      <w:pPr>
        <w:spacing w:line="360" w:lineRule="auto"/>
        <w:ind w:firstLine="420" w:firstLineChars="200"/>
        <w:jc w:val="left"/>
      </w:pPr>
      <w:r>
        <w:rPr>
          <w:rFonts w:hint="eastAsia" w:hAnsi="宋体" w:cs="宋体"/>
        </w:rPr>
        <w:t>其他事项的约定：</w:t>
      </w:r>
      <w:r>
        <w:rPr>
          <w:u w:val="single"/>
        </w:rPr>
        <w:t xml:space="preserve">                      </w:t>
      </w:r>
      <w:r>
        <w:rPr>
          <w:rFonts w:hint="eastAsia"/>
          <w:u w:val="single"/>
        </w:rPr>
        <w:t>/</w:t>
      </w:r>
      <w:r>
        <w:rPr>
          <w:u w:val="single"/>
        </w:rPr>
        <w:t xml:space="preserve">               </w:t>
      </w:r>
      <w:r>
        <w:rPr>
          <w:rFonts w:hint="eastAsia" w:hAnsi="宋体" w:cs="宋体"/>
        </w:rPr>
        <w:t>。</w:t>
      </w:r>
    </w:p>
    <w:p>
      <w:pPr>
        <w:autoSpaceDE w:val="0"/>
        <w:autoSpaceDN w:val="0"/>
        <w:adjustRightInd w:val="0"/>
        <w:spacing w:line="360" w:lineRule="auto"/>
        <w:ind w:firstLine="420" w:firstLineChars="200"/>
        <w:jc w:val="left"/>
        <w:rPr>
          <w:kern w:val="0"/>
        </w:rPr>
      </w:pPr>
      <w:r>
        <w:rPr>
          <w:kern w:val="0"/>
        </w:rPr>
        <w:t xml:space="preserve">20.3.2 </w:t>
      </w:r>
      <w:r>
        <w:rPr>
          <w:rFonts w:hint="eastAsia" w:hAnsi="宋体" w:cs="宋体"/>
          <w:kern w:val="0"/>
        </w:rPr>
        <w:t>争议评审小组的决定</w:t>
      </w:r>
    </w:p>
    <w:p>
      <w:pPr>
        <w:spacing w:line="360" w:lineRule="auto"/>
        <w:ind w:firstLine="420" w:firstLineChars="200"/>
        <w:jc w:val="left"/>
      </w:pPr>
      <w:r>
        <w:rPr>
          <w:rFonts w:hint="eastAsia" w:hAnsi="宋体" w:cs="宋体"/>
        </w:rPr>
        <w:t>合同当事人关于本项的约定：</w:t>
      </w:r>
      <w:r>
        <w:rPr>
          <w:u w:val="single"/>
        </w:rPr>
        <w:t xml:space="preserve">           </w:t>
      </w:r>
      <w:r>
        <w:rPr>
          <w:rFonts w:hint="eastAsia"/>
          <w:u w:val="single"/>
        </w:rPr>
        <w:t>/</w:t>
      </w:r>
      <w:r>
        <w:rPr>
          <w:u w:val="single"/>
        </w:rPr>
        <w:t xml:space="preserve">                </w:t>
      </w:r>
      <w:r>
        <w:rPr>
          <w:rFonts w:hint="eastAsia" w:hAnsi="宋体" w:cs="宋体"/>
        </w:rPr>
        <w:t>。</w:t>
      </w:r>
    </w:p>
    <w:p>
      <w:pPr>
        <w:pStyle w:val="5"/>
      </w:pPr>
      <w:bookmarkStart w:id="1276" w:name="_Toc32240"/>
      <w:bookmarkStart w:id="1277" w:name="_Toc373478425"/>
      <w:bookmarkStart w:id="1278" w:name="_Toc407135281"/>
      <w:bookmarkStart w:id="1279" w:name="_Toc373227778"/>
      <w:bookmarkStart w:id="1280" w:name="_Toc389065343"/>
      <w:r>
        <w:t xml:space="preserve">20.4 </w:t>
      </w:r>
      <w:r>
        <w:rPr>
          <w:rFonts w:hint="eastAsia" w:hAnsi="宋体" w:cs="黑体"/>
        </w:rPr>
        <w:t>仲裁或诉讼</w:t>
      </w:r>
      <w:bookmarkEnd w:id="1188"/>
      <w:bookmarkEnd w:id="1276"/>
      <w:bookmarkEnd w:id="1277"/>
      <w:bookmarkEnd w:id="1278"/>
      <w:bookmarkEnd w:id="1279"/>
      <w:bookmarkEnd w:id="1280"/>
    </w:p>
    <w:p>
      <w:pPr>
        <w:spacing w:line="360" w:lineRule="auto"/>
        <w:ind w:firstLine="420" w:firstLineChars="200"/>
      </w:pPr>
      <w:r>
        <w:rPr>
          <w:rFonts w:hint="eastAsia" w:hAnsi="宋体" w:cs="宋体"/>
        </w:rPr>
        <w:t>因合同及合同有关事项发生的争议，按下列第</w:t>
      </w:r>
      <w:r>
        <w:rPr>
          <w:u w:val="single"/>
        </w:rPr>
        <w:t xml:space="preserve">  </w:t>
      </w:r>
      <w:r>
        <w:rPr>
          <w:rFonts w:hint="eastAsia"/>
          <w:u w:val="single"/>
        </w:rPr>
        <w:t>（1）</w:t>
      </w:r>
      <w:r>
        <w:rPr>
          <w:u w:val="single"/>
        </w:rPr>
        <w:t xml:space="preserve">   </w:t>
      </w:r>
      <w:r>
        <w:rPr>
          <w:rFonts w:hint="eastAsia" w:hAnsi="宋体" w:cs="宋体"/>
        </w:rPr>
        <w:t>种方式解决：</w:t>
      </w:r>
    </w:p>
    <w:p>
      <w:pPr>
        <w:spacing w:line="360" w:lineRule="auto"/>
        <w:ind w:firstLine="420" w:firstLineChars="200"/>
        <w:jc w:val="left"/>
        <w:rPr>
          <w:rFonts w:ascii="宋体" w:hAnsi="宋体" w:cs="宋体"/>
        </w:rPr>
      </w:pPr>
      <w:r>
        <w:rPr>
          <w:rFonts w:hint="eastAsia" w:hAnsi="宋体" w:cs="宋体"/>
        </w:rPr>
        <w:t>（</w:t>
      </w:r>
      <w:r>
        <w:t>1</w:t>
      </w:r>
      <w:r>
        <w:rPr>
          <w:rFonts w:hint="eastAsia" w:hAnsi="宋体" w:cs="宋体"/>
        </w:rPr>
        <w:t>）</w:t>
      </w:r>
      <w:r>
        <w:rPr>
          <w:rFonts w:hint="eastAsia" w:ascii="宋体" w:hAnsi="宋体" w:cs="宋体"/>
        </w:rPr>
        <w:t>提请</w:t>
      </w:r>
      <w:r>
        <w:rPr>
          <w:rFonts w:hint="eastAsia" w:ascii="宋体" w:hAnsi="宋体" w:cs="宋体"/>
          <w:u w:val="single"/>
        </w:rPr>
        <w:t xml:space="preserve">  </w:t>
      </w:r>
      <w:r>
        <w:rPr>
          <w:rFonts w:hint="eastAsia" w:ascii="宋体" w:hAnsi="宋体" w:cs="宋体"/>
          <w:b/>
          <w:bCs/>
          <w:u w:val="single"/>
        </w:rPr>
        <w:t>玉林市</w:t>
      </w:r>
      <w:r>
        <w:rPr>
          <w:rFonts w:hint="eastAsia" w:ascii="宋体" w:hAnsi="宋体" w:cs="宋体"/>
          <w:u w:val="single"/>
        </w:rPr>
        <w:t xml:space="preserve">   </w:t>
      </w:r>
      <w:r>
        <w:rPr>
          <w:rFonts w:hint="eastAsia" w:ascii="宋体" w:hAnsi="宋体" w:cs="宋体"/>
        </w:rPr>
        <w:t>仲裁委员会按照该会仲裁规则进行仲裁，仲裁裁决是终局的，对合同双方均有约束力。</w:t>
      </w:r>
    </w:p>
    <w:p>
      <w:pPr>
        <w:spacing w:line="360" w:lineRule="auto"/>
        <w:ind w:firstLine="420" w:firstLineChars="200"/>
        <w:jc w:val="left"/>
      </w:pPr>
      <w:r>
        <w:rPr>
          <w:rFonts w:hint="eastAsia" w:ascii="宋体" w:hAnsi="宋体" w:cs="宋体"/>
        </w:rPr>
        <w:t>（2）向</w:t>
      </w:r>
      <w:r>
        <w:rPr>
          <w:rFonts w:hint="eastAsia" w:ascii="宋体" w:hAnsi="宋体" w:cs="宋体"/>
          <w:u w:val="single"/>
        </w:rPr>
        <w:t xml:space="preserve">   </w:t>
      </w:r>
      <w:r>
        <w:rPr>
          <w:rFonts w:hint="eastAsia" w:ascii="宋体" w:hAnsi="宋体" w:cs="宋体"/>
          <w:b/>
          <w:bCs/>
          <w:u w:val="single"/>
        </w:rPr>
        <w:t>玉林市</w:t>
      </w:r>
      <w:r>
        <w:rPr>
          <w:rFonts w:hint="eastAsia" w:ascii="宋体" w:hAnsi="宋体" w:cs="宋体"/>
          <w:u w:val="single"/>
        </w:rPr>
        <w:t xml:space="preserve">  </w:t>
      </w:r>
      <w:r>
        <w:rPr>
          <w:u w:val="single"/>
        </w:rPr>
        <w:t xml:space="preserve">      </w:t>
      </w:r>
      <w:r>
        <w:rPr>
          <w:rFonts w:hint="eastAsia" w:hAnsi="宋体" w:cs="宋体"/>
        </w:rPr>
        <w:t>人民法院起诉。</w:t>
      </w:r>
      <w:bookmarkEnd w:id="1189"/>
      <w:bookmarkEnd w:id="1190"/>
      <w:bookmarkEnd w:id="1191"/>
      <w:bookmarkEnd w:id="1192"/>
      <w:bookmarkEnd w:id="1193"/>
      <w:bookmarkEnd w:id="1194"/>
    </w:p>
    <w:p>
      <w:pPr>
        <w:pStyle w:val="4"/>
      </w:pPr>
      <w:bookmarkStart w:id="1281" w:name="_Toc373478426"/>
      <w:bookmarkStart w:id="1282" w:name="_Toc15121"/>
      <w:bookmarkStart w:id="1283" w:name="_Toc389065344"/>
      <w:bookmarkStart w:id="1284" w:name="_Toc407135282"/>
      <w:bookmarkStart w:id="1285" w:name="_Toc373227779"/>
      <w:r>
        <w:t xml:space="preserve">21. </w:t>
      </w:r>
      <w:r>
        <w:rPr>
          <w:rFonts w:hint="eastAsia" w:hAnsi="宋体" w:cs="黑体"/>
        </w:rPr>
        <w:t>补充条款</w:t>
      </w:r>
      <w:bookmarkEnd w:id="1281"/>
      <w:bookmarkEnd w:id="1282"/>
      <w:bookmarkEnd w:id="1283"/>
      <w:bookmarkEnd w:id="1284"/>
      <w:bookmarkEnd w:id="1285"/>
    </w:p>
    <w:p>
      <w:pPr>
        <w:spacing w:line="360" w:lineRule="auto"/>
      </w:pPr>
      <w:r>
        <w:t xml:space="preserve">    21.1 </w:t>
      </w:r>
      <w:r>
        <w:rPr>
          <w:rFonts w:hint="eastAsia" w:hAnsi="宋体" w:cs="宋体"/>
        </w:rPr>
        <w:t>凡进入本工程工作的妇女应持有计生证、否则不准安排工作，禁止使用童工。</w:t>
      </w:r>
    </w:p>
    <w:p>
      <w:pPr>
        <w:spacing w:line="460" w:lineRule="exact"/>
        <w:ind w:firstLine="420" w:firstLineChars="200"/>
      </w:pPr>
    </w:p>
    <w:p>
      <w:pPr>
        <w:spacing w:line="460" w:lineRule="exact"/>
        <w:ind w:firstLine="420" w:firstLineChars="200"/>
        <w:sectPr>
          <w:pgSz w:w="11907" w:h="16840"/>
          <w:pgMar w:top="1440" w:right="1440" w:bottom="1440" w:left="1797" w:header="851" w:footer="851" w:gutter="0"/>
          <w:cols w:space="720" w:num="1"/>
          <w:docGrid w:linePitch="312" w:charSpace="0"/>
        </w:sectPr>
      </w:pPr>
    </w:p>
    <w:p>
      <w:pPr>
        <w:spacing w:line="360" w:lineRule="auto"/>
        <w:jc w:val="left"/>
        <w:rPr>
          <w:rFonts w:eastAsia="黑体"/>
          <w:b/>
          <w:bCs/>
          <w:sz w:val="28"/>
          <w:szCs w:val="28"/>
        </w:rPr>
      </w:pPr>
      <w:bookmarkStart w:id="1286" w:name="_Toc351203652"/>
      <w:r>
        <w:rPr>
          <w:rFonts w:hint="eastAsia" w:eastAsia="黑体" w:cs="黑体"/>
          <w:b/>
          <w:bCs/>
          <w:sz w:val="28"/>
          <w:szCs w:val="28"/>
        </w:rPr>
        <w:t>附件</w:t>
      </w:r>
      <w:bookmarkEnd w:id="1286"/>
    </w:p>
    <w:p>
      <w:pPr>
        <w:spacing w:line="360" w:lineRule="auto"/>
        <w:jc w:val="left"/>
        <w:rPr>
          <w:rFonts w:ascii="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pPr>
        <w:spacing w:line="360" w:lineRule="auto"/>
        <w:jc w:val="left"/>
        <w:rPr>
          <w:rFonts w:ascii="宋体"/>
        </w:rPr>
      </w:pPr>
      <w:r>
        <w:rPr>
          <w:rFonts w:hint="eastAsia" w:ascii="宋体" w:hAnsi="宋体" w:cs="宋体"/>
        </w:rPr>
        <w:t>附件</w:t>
      </w:r>
      <w:r>
        <w:rPr>
          <w:rFonts w:ascii="宋体" w:hAnsi="宋体" w:cs="宋体"/>
        </w:rPr>
        <w:t>2</w:t>
      </w:r>
      <w:r>
        <w:rPr>
          <w:rFonts w:hint="eastAsia" w:ascii="宋体" w:hAnsi="宋体" w:cs="宋体"/>
        </w:rPr>
        <w:t>：支付担保格式</w:t>
      </w:r>
    </w:p>
    <w:p>
      <w:pPr>
        <w:spacing w:line="360" w:lineRule="auto"/>
        <w:jc w:val="left"/>
        <w:rPr>
          <w:rFonts w:ascii="宋体"/>
        </w:rPr>
      </w:pPr>
      <w:r>
        <w:rPr>
          <w:rFonts w:hint="eastAsia" w:ascii="宋体" w:hAnsi="宋体" w:cs="宋体"/>
        </w:rPr>
        <w:t>附件</w:t>
      </w:r>
      <w:r>
        <w:rPr>
          <w:rFonts w:ascii="宋体" w:hAnsi="宋体" w:cs="宋体"/>
        </w:rPr>
        <w:t>3</w:t>
      </w:r>
      <w:r>
        <w:rPr>
          <w:rFonts w:hint="eastAsia" w:ascii="宋体" w:hAnsi="宋体" w:cs="宋体"/>
        </w:rPr>
        <w:t>：承包人主要施工管理人员表</w:t>
      </w:r>
    </w:p>
    <w:p>
      <w:pPr>
        <w:spacing w:line="360" w:lineRule="auto"/>
        <w:jc w:val="left"/>
        <w:rPr>
          <w:rFonts w:ascii="宋体"/>
        </w:rPr>
      </w:pPr>
      <w:r>
        <w:rPr>
          <w:rFonts w:hint="eastAsia" w:ascii="宋体" w:hAnsi="宋体" w:cs="宋体"/>
        </w:rPr>
        <w:t>附件</w:t>
      </w:r>
      <w:r>
        <w:rPr>
          <w:rFonts w:ascii="宋体" w:hAnsi="宋体" w:cs="宋体"/>
        </w:rPr>
        <w:t>4</w:t>
      </w:r>
      <w:r>
        <w:rPr>
          <w:rFonts w:hint="eastAsia" w:ascii="宋体" w:hAnsi="宋体" w:cs="宋体"/>
        </w:rPr>
        <w:t>：分包人主要施工管理人员表</w:t>
      </w:r>
    </w:p>
    <w:p>
      <w:pPr>
        <w:spacing w:line="360" w:lineRule="auto"/>
        <w:jc w:val="left"/>
        <w:rPr>
          <w:rFonts w:ascii="宋体"/>
        </w:rPr>
      </w:pPr>
      <w:r>
        <w:rPr>
          <w:rFonts w:hint="eastAsia" w:ascii="宋体" w:hAnsi="宋体" w:cs="宋体"/>
        </w:rPr>
        <w:t>附件</w:t>
      </w:r>
      <w:r>
        <w:rPr>
          <w:rFonts w:ascii="宋体" w:hAnsi="宋体" w:cs="宋体"/>
        </w:rPr>
        <w:t>5</w:t>
      </w:r>
      <w:r>
        <w:rPr>
          <w:rFonts w:hint="eastAsia" w:ascii="宋体" w:hAnsi="宋体" w:cs="宋体"/>
        </w:rPr>
        <w:t>：履约担保格式</w:t>
      </w:r>
    </w:p>
    <w:p>
      <w:pPr>
        <w:spacing w:line="360" w:lineRule="auto"/>
        <w:jc w:val="left"/>
        <w:rPr>
          <w:rFonts w:ascii="宋体"/>
        </w:rPr>
      </w:pPr>
      <w:r>
        <w:rPr>
          <w:rFonts w:hint="eastAsia" w:ascii="宋体" w:hAnsi="宋体" w:cs="宋体"/>
        </w:rPr>
        <w:t>附件</w:t>
      </w:r>
      <w:r>
        <w:rPr>
          <w:rFonts w:ascii="宋体" w:hAnsi="宋体" w:cs="宋体"/>
        </w:rPr>
        <w:t>6</w:t>
      </w:r>
      <w:r>
        <w:rPr>
          <w:rFonts w:hint="eastAsia" w:ascii="宋体" w:hAnsi="宋体" w:cs="宋体"/>
        </w:rPr>
        <w:t>：承包人用于本工程施工的机械设备表</w:t>
      </w:r>
    </w:p>
    <w:p>
      <w:pPr>
        <w:spacing w:line="360" w:lineRule="auto"/>
        <w:jc w:val="left"/>
        <w:rPr>
          <w:rFonts w:ascii="宋体"/>
        </w:rPr>
      </w:pPr>
      <w:r>
        <w:rPr>
          <w:rFonts w:hint="eastAsia" w:ascii="宋体" w:hAnsi="宋体" w:cs="宋体"/>
        </w:rPr>
        <w:t>附件</w:t>
      </w:r>
      <w:r>
        <w:rPr>
          <w:rFonts w:ascii="宋体" w:hAnsi="宋体" w:cs="宋体"/>
        </w:rPr>
        <w:t>7</w:t>
      </w:r>
      <w:r>
        <w:rPr>
          <w:rFonts w:hint="eastAsia" w:ascii="宋体" w:hAnsi="宋体" w:cs="宋体"/>
        </w:rPr>
        <w:t>：预付款担保格式</w:t>
      </w:r>
    </w:p>
    <w:p>
      <w:pPr>
        <w:spacing w:line="360" w:lineRule="auto"/>
        <w:jc w:val="left"/>
        <w:rPr>
          <w:rFonts w:ascii="宋体"/>
        </w:rPr>
      </w:pPr>
      <w:r>
        <w:rPr>
          <w:rFonts w:hint="eastAsia" w:ascii="宋体" w:hAnsi="宋体" w:cs="宋体"/>
        </w:rPr>
        <w:t>附件</w:t>
      </w:r>
      <w:r>
        <w:rPr>
          <w:rFonts w:ascii="宋体" w:hAnsi="宋体" w:cs="宋体"/>
        </w:rPr>
        <w:t>8</w:t>
      </w:r>
      <w:r>
        <w:rPr>
          <w:rFonts w:hint="eastAsia" w:ascii="宋体" w:hAnsi="宋体" w:cs="宋体"/>
        </w:rPr>
        <w:t>：工程质量保修书</w:t>
      </w:r>
    </w:p>
    <w:p>
      <w:pPr>
        <w:spacing w:line="460" w:lineRule="exact"/>
        <w:ind w:firstLine="420" w:firstLineChars="200"/>
      </w:pPr>
    </w:p>
    <w:p>
      <w:pPr>
        <w:spacing w:line="460" w:lineRule="exact"/>
        <w:ind w:firstLine="420" w:firstLineChars="200"/>
      </w:pPr>
    </w:p>
    <w:p>
      <w:pPr>
        <w:spacing w:line="460" w:lineRule="exact"/>
        <w:ind w:firstLine="420" w:firstLineChars="200"/>
        <w:sectPr>
          <w:pgSz w:w="11907" w:h="16840"/>
          <w:pgMar w:top="1440" w:right="1440" w:bottom="1440" w:left="1797" w:header="851" w:footer="851" w:gutter="0"/>
          <w:cols w:space="720" w:num="1"/>
          <w:docGrid w:linePitch="312" w:charSpace="0"/>
        </w:sectPr>
      </w:pPr>
    </w:p>
    <w:p>
      <w:pPr>
        <w:spacing w:beforeLines="50" w:afterLines="50" w:line="440" w:lineRule="exact"/>
        <w:jc w:val="left"/>
        <w:rPr>
          <w:rFonts w:ascii="仿宋_GB2312" w:eastAsia="仿宋_GB2312"/>
          <w:sz w:val="30"/>
          <w:szCs w:val="30"/>
        </w:rPr>
      </w:pPr>
      <w:r>
        <w:rPr>
          <w:rFonts w:hint="eastAsia" w:ascii="仿宋_GB2312" w:eastAsia="仿宋_GB2312" w:cs="仿宋_GB2312"/>
          <w:sz w:val="30"/>
          <w:szCs w:val="30"/>
        </w:rPr>
        <w:t>附件</w:t>
      </w:r>
      <w:r>
        <w:rPr>
          <w:rFonts w:ascii="仿宋_GB2312" w:eastAsia="仿宋_GB2312" w:cs="仿宋_GB2312"/>
          <w:sz w:val="30"/>
          <w:szCs w:val="30"/>
        </w:rPr>
        <w:t>1</w:t>
      </w:r>
      <w:r>
        <w:rPr>
          <w:rFonts w:hint="eastAsia" w:ascii="仿宋_GB2312" w:eastAsia="仿宋_GB2312" w:cs="仿宋_GB2312"/>
          <w:sz w:val="30"/>
          <w:szCs w:val="30"/>
        </w:rPr>
        <w:t>：</w:t>
      </w:r>
    </w:p>
    <w:p>
      <w:pPr>
        <w:spacing w:beforeLines="50" w:afterLines="50" w:line="440" w:lineRule="exact"/>
        <w:jc w:val="center"/>
        <w:rPr>
          <w:rFonts w:eastAsia="黑体"/>
          <w:sz w:val="30"/>
          <w:szCs w:val="30"/>
        </w:rPr>
      </w:pPr>
      <w:r>
        <w:rPr>
          <w:rFonts w:hint="eastAsia" w:eastAsia="黑体" w:cs="黑体"/>
          <w:sz w:val="30"/>
          <w:szCs w:val="30"/>
        </w:rPr>
        <w:t>承包人承揽工程项目一览表</w:t>
      </w:r>
    </w:p>
    <w:tbl>
      <w:tblPr>
        <w:tblStyle w:val="1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单位工程名称</w:t>
            </w:r>
          </w:p>
        </w:tc>
        <w:tc>
          <w:tcPr>
            <w:tcW w:w="144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建设规模</w:t>
            </w:r>
          </w:p>
        </w:tc>
        <w:tc>
          <w:tcPr>
            <w:tcW w:w="162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建筑面积</w:t>
            </w:r>
            <w:r>
              <w:rPr>
                <w:rFonts w:eastAsia="仿宋_GB2312"/>
                <w:sz w:val="28"/>
                <w:szCs w:val="28"/>
              </w:rPr>
              <w:t>(</w:t>
            </w:r>
            <w:r>
              <w:rPr>
                <w:rFonts w:hint="eastAsia" w:eastAsia="仿宋_GB2312" w:cs="仿宋_GB2312"/>
                <w:sz w:val="28"/>
                <w:szCs w:val="28"/>
              </w:rPr>
              <w:t>平方米</w:t>
            </w:r>
            <w:r>
              <w:rPr>
                <w:rFonts w:eastAsia="仿宋_GB2312"/>
                <w:sz w:val="28"/>
                <w:szCs w:val="28"/>
              </w:rPr>
              <w:t>)</w:t>
            </w:r>
          </w:p>
        </w:tc>
        <w:tc>
          <w:tcPr>
            <w:tcW w:w="166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结构形式</w:t>
            </w:r>
          </w:p>
        </w:tc>
        <w:tc>
          <w:tcPr>
            <w:tcW w:w="85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层数</w:t>
            </w:r>
          </w:p>
        </w:tc>
        <w:tc>
          <w:tcPr>
            <w:tcW w:w="156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生产能力</w:t>
            </w:r>
          </w:p>
        </w:tc>
        <w:tc>
          <w:tcPr>
            <w:tcW w:w="2126"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设备安装内容</w:t>
            </w:r>
          </w:p>
        </w:tc>
        <w:tc>
          <w:tcPr>
            <w:tcW w:w="1417"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合同价格（元）</w:t>
            </w:r>
          </w:p>
        </w:tc>
        <w:tc>
          <w:tcPr>
            <w:tcW w:w="85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开工日期</w:t>
            </w:r>
          </w:p>
        </w:tc>
        <w:tc>
          <w:tcPr>
            <w:tcW w:w="85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7"/>
              <w:keepNext/>
              <w:spacing w:after="0" w:line="440" w:lineRule="exact"/>
              <w:ind w:left="63" w:right="63"/>
              <w:rPr>
                <w:rFonts w:eastAsia="仿宋_GB2312"/>
                <w:sz w:val="30"/>
                <w:szCs w:val="30"/>
              </w:rPr>
            </w:pPr>
          </w:p>
        </w:tc>
        <w:tc>
          <w:tcPr>
            <w:tcW w:w="1440" w:type="dxa"/>
            <w:vAlign w:val="center"/>
          </w:tcPr>
          <w:p>
            <w:pPr>
              <w:pStyle w:val="7"/>
              <w:keepNext/>
              <w:spacing w:after="0" w:line="440" w:lineRule="exact"/>
              <w:ind w:left="63" w:right="63"/>
              <w:rPr>
                <w:rFonts w:eastAsia="仿宋_GB2312"/>
                <w:sz w:val="30"/>
                <w:szCs w:val="30"/>
              </w:rPr>
            </w:pPr>
          </w:p>
        </w:tc>
        <w:tc>
          <w:tcPr>
            <w:tcW w:w="1620" w:type="dxa"/>
            <w:vAlign w:val="center"/>
          </w:tcPr>
          <w:p>
            <w:pPr>
              <w:pStyle w:val="7"/>
              <w:keepNext/>
              <w:spacing w:after="0" w:line="440" w:lineRule="exact"/>
              <w:ind w:left="63" w:right="63"/>
              <w:rPr>
                <w:rFonts w:eastAsia="仿宋_GB2312"/>
                <w:sz w:val="30"/>
                <w:szCs w:val="30"/>
              </w:rPr>
            </w:pPr>
          </w:p>
        </w:tc>
        <w:tc>
          <w:tcPr>
            <w:tcW w:w="166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560" w:type="dxa"/>
            <w:vAlign w:val="center"/>
          </w:tcPr>
          <w:p>
            <w:pPr>
              <w:pStyle w:val="7"/>
              <w:keepNext/>
              <w:spacing w:after="0" w:line="440" w:lineRule="exact"/>
              <w:ind w:left="63" w:right="63"/>
              <w:rPr>
                <w:rFonts w:eastAsia="仿宋_GB2312"/>
                <w:sz w:val="30"/>
                <w:szCs w:val="30"/>
              </w:rPr>
            </w:pPr>
          </w:p>
        </w:tc>
        <w:tc>
          <w:tcPr>
            <w:tcW w:w="2126" w:type="dxa"/>
            <w:vAlign w:val="center"/>
          </w:tcPr>
          <w:p>
            <w:pPr>
              <w:pStyle w:val="7"/>
              <w:keepNext/>
              <w:spacing w:after="0" w:line="440" w:lineRule="exact"/>
              <w:ind w:left="63" w:right="63"/>
              <w:rPr>
                <w:rFonts w:eastAsia="仿宋_GB2312"/>
                <w:sz w:val="30"/>
                <w:szCs w:val="30"/>
              </w:rPr>
            </w:pPr>
          </w:p>
        </w:tc>
        <w:tc>
          <w:tcPr>
            <w:tcW w:w="1417" w:type="dxa"/>
            <w:vAlign w:val="center"/>
          </w:tcPr>
          <w:p>
            <w:pPr>
              <w:pStyle w:val="7"/>
              <w:keepNext/>
              <w:spacing w:after="0" w:line="440" w:lineRule="exact"/>
              <w:ind w:left="63" w:right="63"/>
              <w:rPr>
                <w:rFonts w:eastAsia="仿宋_GB2312"/>
                <w:sz w:val="30"/>
                <w:szCs w:val="30"/>
              </w:rPr>
            </w:pPr>
          </w:p>
        </w:tc>
        <w:tc>
          <w:tcPr>
            <w:tcW w:w="851"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r>
    </w:tbl>
    <w:p>
      <w:pPr>
        <w:spacing w:line="460" w:lineRule="exact"/>
        <w:ind w:firstLine="420" w:firstLineChars="200"/>
      </w:pPr>
    </w:p>
    <w:p>
      <w:pPr>
        <w:spacing w:line="460" w:lineRule="exact"/>
        <w:ind w:firstLine="420" w:firstLineChars="200"/>
      </w:pPr>
    </w:p>
    <w:p>
      <w:pPr>
        <w:spacing w:line="460" w:lineRule="exact"/>
        <w:ind w:firstLine="420" w:firstLineChars="200"/>
        <w:sectPr>
          <w:pgSz w:w="16840" w:h="11907" w:orient="landscape"/>
          <w:pgMar w:top="1440" w:right="1440" w:bottom="1440" w:left="1797" w:header="851" w:footer="851" w:gutter="0"/>
          <w:cols w:space="720" w:num="1"/>
          <w:docGrid w:linePitch="312" w:charSpace="0"/>
        </w:sectPr>
      </w:pPr>
    </w:p>
    <w:p>
      <w:pPr>
        <w:spacing w:line="440" w:lineRule="exact"/>
        <w:rPr>
          <w:rFonts w:eastAsia="黑体"/>
          <w:sz w:val="30"/>
          <w:szCs w:val="30"/>
        </w:rPr>
      </w:pPr>
      <w:r>
        <w:rPr>
          <w:rFonts w:hint="eastAsia" w:eastAsia="仿宋_GB2312" w:cs="仿宋_GB2312"/>
          <w:sz w:val="30"/>
          <w:szCs w:val="30"/>
        </w:rPr>
        <w:t>附</w:t>
      </w:r>
      <w:bookmarkStart w:id="1287" w:name="_Toc296503233"/>
      <w:bookmarkStart w:id="1288" w:name="_Toc296891061"/>
      <w:bookmarkStart w:id="1289" w:name="_Toc296347232"/>
      <w:bookmarkStart w:id="1290" w:name="_Toc296346734"/>
      <w:bookmarkStart w:id="1291" w:name="_Toc296944572"/>
      <w:bookmarkStart w:id="1292" w:name="_Toc296891273"/>
      <w:r>
        <w:rPr>
          <w:rFonts w:hint="eastAsia" w:eastAsia="仿宋_GB2312" w:cs="仿宋_GB2312"/>
          <w:sz w:val="30"/>
          <w:szCs w:val="30"/>
        </w:rPr>
        <w:t>件</w:t>
      </w:r>
      <w:r>
        <w:rPr>
          <w:rFonts w:eastAsia="仿宋_GB2312"/>
          <w:sz w:val="30"/>
          <w:szCs w:val="30"/>
        </w:rPr>
        <w:t>2</w:t>
      </w:r>
      <w:r>
        <w:rPr>
          <w:rFonts w:hint="eastAsia" w:eastAsia="仿宋_GB2312" w:cs="仿宋_GB2312"/>
          <w:sz w:val="30"/>
          <w:szCs w:val="30"/>
        </w:rPr>
        <w:t>：</w:t>
      </w:r>
    </w:p>
    <w:bookmarkEnd w:id="1287"/>
    <w:bookmarkEnd w:id="1288"/>
    <w:bookmarkEnd w:id="1289"/>
    <w:bookmarkEnd w:id="1290"/>
    <w:bookmarkEnd w:id="1291"/>
    <w:bookmarkEnd w:id="1292"/>
    <w:p>
      <w:pPr>
        <w:spacing w:beforeLines="50" w:afterLines="50" w:line="440" w:lineRule="exact"/>
        <w:jc w:val="center"/>
        <w:rPr>
          <w:rFonts w:eastAsia="黑体"/>
          <w:sz w:val="30"/>
          <w:szCs w:val="30"/>
        </w:rPr>
      </w:pPr>
      <w:r>
        <w:rPr>
          <w:rFonts w:hint="eastAsia" w:eastAsia="黑体" w:cs="黑体"/>
          <w:sz w:val="30"/>
          <w:szCs w:val="30"/>
        </w:rPr>
        <w:t>支付担保</w:t>
      </w:r>
    </w:p>
    <w:p>
      <w:pPr>
        <w:spacing w:line="360" w:lineRule="auto"/>
        <w:jc w:val="left"/>
      </w:pPr>
      <w:r>
        <w:rPr>
          <w:u w:val="single"/>
        </w:rPr>
        <w:t xml:space="preserve">                     </w:t>
      </w:r>
      <w:r>
        <w:rPr>
          <w:rFonts w:hint="eastAsia" w:hAnsi="宋体" w:cs="宋体"/>
        </w:rPr>
        <w:t>（承包人）：</w:t>
      </w:r>
    </w:p>
    <w:p>
      <w:pPr>
        <w:spacing w:line="360" w:lineRule="auto"/>
        <w:jc w:val="left"/>
      </w:pPr>
    </w:p>
    <w:p>
      <w:pPr>
        <w:spacing w:line="360" w:lineRule="auto"/>
        <w:ind w:firstLine="420" w:firstLineChars="200"/>
        <w:jc w:val="left"/>
        <w:rPr>
          <w:rFonts w:hAnsi="宋体"/>
        </w:rPr>
      </w:pPr>
      <w:r>
        <w:rPr>
          <w:rFonts w:hint="eastAsia" w:hAnsi="宋体" w:cs="宋体"/>
        </w:rPr>
        <w:t>鉴于你方作为承包人已经与</w:t>
      </w:r>
      <w:r>
        <w:rPr>
          <w:u w:val="single"/>
        </w:rPr>
        <w:t xml:space="preserve">           </w:t>
      </w:r>
      <w:r>
        <w:rPr>
          <w:rFonts w:hint="eastAsia" w:hAnsi="宋体" w:cs="宋体"/>
        </w:rPr>
        <w:t>（发包人名称）（以下称</w:t>
      </w:r>
      <w:r>
        <w:t>“</w:t>
      </w:r>
      <w:r>
        <w:rPr>
          <w:rFonts w:hint="eastAsia" w:hAnsi="宋体" w:cs="宋体"/>
        </w:rPr>
        <w:t>发包人</w:t>
      </w:r>
      <w:r>
        <w:t>”</w:t>
      </w:r>
      <w:r>
        <w:rPr>
          <w:rFonts w:hint="eastAsia" w:hAnsi="宋体" w:cs="宋体"/>
        </w:rPr>
        <w:t>）于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日签订了</w:t>
      </w:r>
      <w:r>
        <w:rPr>
          <w:u w:val="single"/>
        </w:rPr>
        <w:t xml:space="preserve">                          </w:t>
      </w:r>
      <w:r>
        <w:rPr>
          <w:rFonts w:hint="eastAsia" w:hAnsi="宋体" w:cs="宋体"/>
        </w:rPr>
        <w:t>（工程名称）《建设工程施工合同》（以下称</w:t>
      </w:r>
      <w:r>
        <w:t>“</w:t>
      </w:r>
      <w:r>
        <w:rPr>
          <w:rFonts w:hint="eastAsia" w:hAnsi="宋体" w:cs="宋体"/>
        </w:rPr>
        <w:t>主合同</w:t>
      </w:r>
      <w:r>
        <w:t>”</w:t>
      </w:r>
      <w:r>
        <w:rPr>
          <w:rFonts w:hint="eastAsia" w:hAnsi="宋体" w:cs="宋体"/>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rPr>
      </w:pPr>
      <w:r>
        <w:rPr>
          <w:rFonts w:hint="eastAsia" w:ascii="黑体" w:hAnsi="宋体" w:eastAsia="黑体" w:cs="黑体"/>
        </w:rPr>
        <w:t>一、保证的范围及保证金额</w:t>
      </w:r>
    </w:p>
    <w:p>
      <w:pPr>
        <w:spacing w:line="360" w:lineRule="auto"/>
        <w:ind w:firstLine="420" w:firstLineChars="200"/>
        <w:jc w:val="left"/>
      </w:pPr>
      <w:r>
        <w:t xml:space="preserve">1. </w:t>
      </w:r>
      <w:r>
        <w:rPr>
          <w:rFonts w:hint="eastAsia" w:hAnsi="宋体" w:cs="宋体"/>
        </w:rPr>
        <w:t>我方的保证范围是主合同约定的工程款。</w:t>
      </w:r>
    </w:p>
    <w:p>
      <w:pPr>
        <w:spacing w:line="360" w:lineRule="auto"/>
        <w:ind w:firstLine="420" w:firstLineChars="200"/>
        <w:jc w:val="left"/>
      </w:pPr>
      <w:r>
        <w:t xml:space="preserve">2. </w:t>
      </w:r>
      <w:r>
        <w:rPr>
          <w:rFonts w:hint="eastAsia" w:hAnsi="宋体" w:cs="宋体"/>
        </w:rPr>
        <w:t>本保函所称主合同约定的工程款是指主合同约定的除工程质量保证金以外的合同价款。</w:t>
      </w:r>
    </w:p>
    <w:p>
      <w:pPr>
        <w:spacing w:line="360" w:lineRule="auto"/>
        <w:ind w:firstLine="420" w:firstLineChars="200"/>
        <w:jc w:val="left"/>
      </w:pPr>
      <w:r>
        <w:t xml:space="preserve">3. </w:t>
      </w:r>
      <w:r>
        <w:rPr>
          <w:rFonts w:hint="eastAsia" w:hAnsi="宋体" w:cs="宋体"/>
        </w:rPr>
        <w:t>我方保证的金额是主合同约定的工程款的</w:t>
      </w:r>
      <w:r>
        <w:rPr>
          <w:u w:val="single"/>
        </w:rPr>
        <w:t xml:space="preserve">      </w:t>
      </w:r>
      <w:r>
        <w:t>%</w:t>
      </w:r>
      <w:r>
        <w:rPr>
          <w:rFonts w:hint="eastAsia" w:hAnsi="宋体" w:cs="宋体"/>
        </w:rPr>
        <w:t>，数额最高不超过人民币元（大写：</w:t>
      </w:r>
      <w:r>
        <w:rPr>
          <w:u w:val="single"/>
        </w:rPr>
        <w:t xml:space="preserve">        </w:t>
      </w:r>
      <w:r>
        <w:rPr>
          <w:rFonts w:hint="eastAsia" w:hAnsi="宋体" w:cs="宋体"/>
        </w:rPr>
        <w:t>）。</w:t>
      </w:r>
    </w:p>
    <w:p>
      <w:pPr>
        <w:spacing w:line="360" w:lineRule="auto"/>
        <w:ind w:firstLine="420" w:firstLineChars="200"/>
        <w:jc w:val="left"/>
        <w:rPr>
          <w:rFonts w:ascii="黑体" w:eastAsia="黑体"/>
        </w:rPr>
      </w:pPr>
      <w:r>
        <w:rPr>
          <w:rFonts w:hint="eastAsia" w:ascii="黑体" w:hAnsi="宋体" w:eastAsia="黑体" w:cs="黑体"/>
        </w:rPr>
        <w:t>二、保证的方式及保证期间</w:t>
      </w:r>
    </w:p>
    <w:p>
      <w:pPr>
        <w:spacing w:line="360" w:lineRule="auto"/>
        <w:ind w:firstLine="420" w:firstLineChars="200"/>
        <w:jc w:val="left"/>
      </w:pPr>
      <w:r>
        <w:t xml:space="preserve">1. </w:t>
      </w:r>
      <w:r>
        <w:rPr>
          <w:rFonts w:hint="eastAsia" w:hAnsi="宋体" w:cs="宋体"/>
        </w:rPr>
        <w:t>我方保证的方式为：连带责任保证。</w:t>
      </w:r>
    </w:p>
    <w:p>
      <w:pPr>
        <w:spacing w:line="360" w:lineRule="auto"/>
        <w:ind w:firstLine="420" w:firstLineChars="200"/>
        <w:jc w:val="left"/>
      </w:pPr>
      <w:r>
        <w:t xml:space="preserve">2. </w:t>
      </w:r>
      <w:r>
        <w:rPr>
          <w:rFonts w:hint="eastAsia" w:hAnsi="宋体" w:cs="宋体"/>
        </w:rPr>
        <w:t>我方保证的期间为：自本合同生效之日起至主合同约定的工程款支付完毕之日后</w:t>
      </w:r>
      <w:r>
        <w:rPr>
          <w:u w:val="single"/>
        </w:rPr>
        <w:t xml:space="preserve">    </w:t>
      </w:r>
      <w:r>
        <w:rPr>
          <w:rFonts w:hint="eastAsia" w:hAnsi="宋体" w:cs="宋体"/>
        </w:rPr>
        <w:t>日内。</w:t>
      </w:r>
    </w:p>
    <w:p>
      <w:pPr>
        <w:spacing w:line="360" w:lineRule="auto"/>
        <w:ind w:firstLine="420" w:firstLineChars="200"/>
        <w:jc w:val="left"/>
      </w:pPr>
      <w:r>
        <w:t xml:space="preserve">3. </w:t>
      </w:r>
      <w:r>
        <w:rPr>
          <w:rFonts w:hint="eastAsia" w:hAnsi="宋体" w:cs="宋体"/>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rPr>
      </w:pPr>
      <w:r>
        <w:rPr>
          <w:rFonts w:hint="eastAsia" w:ascii="黑体" w:hAnsi="宋体" w:eastAsia="黑体" w:cs="黑体"/>
        </w:rPr>
        <w:t>三、承担保证责任的形式</w:t>
      </w:r>
    </w:p>
    <w:p>
      <w:pPr>
        <w:spacing w:line="360" w:lineRule="auto"/>
        <w:ind w:firstLine="420" w:firstLineChars="200"/>
        <w:jc w:val="left"/>
      </w:pPr>
      <w:r>
        <w:rPr>
          <w:rFonts w:hint="eastAsia" w:hAnsi="宋体" w:cs="宋体"/>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rPr>
      </w:pPr>
      <w:r>
        <w:rPr>
          <w:rFonts w:hint="eastAsia" w:ascii="黑体" w:hAnsi="宋体" w:eastAsia="黑体" w:cs="黑体"/>
        </w:rPr>
        <w:t>四、代偿的安排</w:t>
      </w:r>
    </w:p>
    <w:p>
      <w:pPr>
        <w:spacing w:line="360" w:lineRule="auto"/>
        <w:ind w:firstLine="420" w:firstLineChars="200"/>
        <w:jc w:val="left"/>
      </w:pPr>
      <w:r>
        <w:t xml:space="preserve">1. </w:t>
      </w:r>
      <w:r>
        <w:rPr>
          <w:rFonts w:hint="eastAsia" w:hAnsi="宋体" w:cs="宋体"/>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pPr>
      <w:r>
        <w:t xml:space="preserve">2. </w:t>
      </w:r>
      <w:r>
        <w:rPr>
          <w:rFonts w:hint="eastAsia" w:hAnsi="宋体" w:cs="宋体"/>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pPr>
      <w:r>
        <w:t xml:space="preserve">3. </w:t>
      </w:r>
      <w:r>
        <w:rPr>
          <w:rFonts w:hint="eastAsia" w:hAnsi="宋体" w:cs="宋体"/>
        </w:rPr>
        <w:t>我方收到你方的书面索赔通知及相应的证明材料后７天内无条件支付。</w:t>
      </w:r>
    </w:p>
    <w:p>
      <w:pPr>
        <w:spacing w:line="360" w:lineRule="auto"/>
        <w:ind w:firstLine="420" w:firstLineChars="200"/>
        <w:jc w:val="left"/>
        <w:rPr>
          <w:rFonts w:ascii="黑体" w:eastAsia="黑体"/>
        </w:rPr>
      </w:pPr>
      <w:r>
        <w:rPr>
          <w:rFonts w:hint="eastAsia" w:ascii="黑体" w:hAnsi="宋体" w:eastAsia="黑体" w:cs="黑体"/>
        </w:rPr>
        <w:t>五、保证责任的解除</w:t>
      </w:r>
    </w:p>
    <w:p>
      <w:pPr>
        <w:spacing w:line="360" w:lineRule="auto"/>
        <w:ind w:firstLine="420" w:firstLineChars="200"/>
        <w:jc w:val="left"/>
      </w:pPr>
      <w:r>
        <w:t xml:space="preserve">1. </w:t>
      </w:r>
      <w:r>
        <w:rPr>
          <w:rFonts w:hint="eastAsia" w:hAnsi="宋体" w:cs="宋体"/>
        </w:rPr>
        <w:t>在本保函承诺的保证期间内，你方未书面向我方主张保证责任的，自保证期间届满次日起，我方保证责任解除。</w:t>
      </w:r>
    </w:p>
    <w:p>
      <w:pPr>
        <w:spacing w:line="360" w:lineRule="auto"/>
        <w:ind w:firstLine="420" w:firstLineChars="200"/>
        <w:jc w:val="left"/>
      </w:pPr>
      <w:r>
        <w:t xml:space="preserve">2. </w:t>
      </w:r>
      <w:r>
        <w:rPr>
          <w:rFonts w:hint="eastAsia" w:hAnsi="宋体" w:cs="宋体"/>
        </w:rPr>
        <w:t>发包人按主合同约定履行了工程款的全部支付义务的，自本保函承诺的保证期间届满次日起，我方保证责任解除。</w:t>
      </w:r>
    </w:p>
    <w:p>
      <w:pPr>
        <w:spacing w:line="360" w:lineRule="auto"/>
        <w:ind w:firstLine="420" w:firstLineChars="200"/>
        <w:jc w:val="left"/>
      </w:pPr>
      <w:r>
        <w:t xml:space="preserve">3. </w:t>
      </w:r>
      <w:r>
        <w:rPr>
          <w:rFonts w:hint="eastAsia" w:hAnsi="宋体" w:cs="宋体"/>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pPr>
      <w:r>
        <w:t xml:space="preserve">4. </w:t>
      </w:r>
      <w:r>
        <w:rPr>
          <w:rFonts w:hint="eastAsia" w:hAnsi="宋体" w:cs="宋体"/>
        </w:rPr>
        <w:t>按照法律法规的规定或出现应解除我方保证责任的其他情形的，我方在本保函项下的保证责任亦解除。</w:t>
      </w:r>
    </w:p>
    <w:p>
      <w:pPr>
        <w:spacing w:line="360" w:lineRule="auto"/>
        <w:ind w:firstLine="420" w:firstLineChars="200"/>
        <w:jc w:val="left"/>
      </w:pPr>
      <w:r>
        <w:t xml:space="preserve">5. </w:t>
      </w:r>
      <w:r>
        <w:rPr>
          <w:rFonts w:hint="eastAsia" w:hAnsi="宋体" w:cs="宋体"/>
        </w:rPr>
        <w:t>我方解除保证责任后，你方应自我方保证责任解除之日起</w:t>
      </w:r>
      <w:r>
        <w:rPr>
          <w:u w:val="single"/>
        </w:rPr>
        <w:t xml:space="preserve">  </w:t>
      </w:r>
      <w:r>
        <w:rPr>
          <w:rFonts w:hint="eastAsia" w:hAnsi="宋体" w:cs="宋体"/>
        </w:rPr>
        <w:t>个工作日内，将本保函原件返还我方。</w:t>
      </w:r>
    </w:p>
    <w:p>
      <w:pPr>
        <w:spacing w:line="360" w:lineRule="auto"/>
        <w:ind w:firstLine="420" w:firstLineChars="200"/>
        <w:jc w:val="left"/>
        <w:rPr>
          <w:rFonts w:ascii="黑体" w:eastAsia="黑体"/>
        </w:rPr>
      </w:pPr>
      <w:r>
        <w:rPr>
          <w:rFonts w:hint="eastAsia" w:ascii="黑体" w:hAnsi="宋体" w:eastAsia="黑体" w:cs="黑体"/>
        </w:rPr>
        <w:t>六、免责条款</w:t>
      </w:r>
    </w:p>
    <w:p>
      <w:pPr>
        <w:spacing w:line="360" w:lineRule="auto"/>
        <w:ind w:firstLine="420" w:firstLineChars="200"/>
        <w:jc w:val="left"/>
      </w:pPr>
      <w:r>
        <w:t xml:space="preserve">1. </w:t>
      </w:r>
      <w:r>
        <w:rPr>
          <w:rFonts w:hint="eastAsia" w:hAnsi="宋体" w:cs="宋体"/>
        </w:rPr>
        <w:t>因你方违约致使发包人不能履行义务的，我方不承担保证责任。</w:t>
      </w:r>
    </w:p>
    <w:p>
      <w:pPr>
        <w:spacing w:line="360" w:lineRule="auto"/>
        <w:ind w:firstLine="420" w:firstLineChars="200"/>
        <w:jc w:val="left"/>
      </w:pPr>
      <w:r>
        <w:t xml:space="preserve">2. </w:t>
      </w:r>
      <w:r>
        <w:rPr>
          <w:rFonts w:hint="eastAsia" w:hAnsi="宋体" w:cs="宋体"/>
        </w:rPr>
        <w:t>依照法律法规的规定或你方与发包人的另行约定，免除发包人部分或全部义务的，我方亦免除其相应的保证责任。</w:t>
      </w:r>
    </w:p>
    <w:p>
      <w:pPr>
        <w:spacing w:line="360" w:lineRule="auto"/>
        <w:ind w:firstLine="420" w:firstLineChars="200"/>
        <w:jc w:val="left"/>
      </w:pPr>
      <w:r>
        <w:t xml:space="preserve">3. </w:t>
      </w:r>
      <w:r>
        <w:rPr>
          <w:rFonts w:hint="eastAsia" w:hAnsi="宋体" w:cs="宋体"/>
        </w:rPr>
        <w:t>你方与发包人协议变更主合同的，如加重发包人责任致使我方保证责任加重的，需征得我方书面同意，否则我方不再承担因此而加重部分的保证责任，但主合同第</w:t>
      </w:r>
      <w:r>
        <w:t>10</w:t>
      </w:r>
      <w:r>
        <w:rPr>
          <w:rFonts w:hint="eastAsia" w:hAnsi="宋体" w:cs="宋体"/>
        </w:rPr>
        <w:t>条〔变更〕约定的变更不受本款限制。</w:t>
      </w:r>
    </w:p>
    <w:p>
      <w:pPr>
        <w:spacing w:line="360" w:lineRule="auto"/>
        <w:ind w:firstLine="420" w:firstLineChars="200"/>
        <w:jc w:val="left"/>
      </w:pPr>
      <w:r>
        <w:t xml:space="preserve">4. </w:t>
      </w:r>
      <w:r>
        <w:rPr>
          <w:rFonts w:hint="eastAsia" w:hAnsi="宋体" w:cs="宋体"/>
        </w:rPr>
        <w:t>因不可抗力造成发包人不能履行义务的，我方不承担保证责任。</w:t>
      </w:r>
    </w:p>
    <w:p>
      <w:pPr>
        <w:spacing w:line="360" w:lineRule="auto"/>
        <w:ind w:firstLine="420" w:firstLineChars="200"/>
        <w:jc w:val="left"/>
        <w:rPr>
          <w:rFonts w:ascii="黑体" w:eastAsia="黑体"/>
        </w:rPr>
      </w:pPr>
      <w:r>
        <w:rPr>
          <w:rFonts w:hint="eastAsia" w:ascii="黑体" w:hAnsi="宋体" w:eastAsia="黑体" w:cs="黑体"/>
        </w:rPr>
        <w:t>七、争议解决</w:t>
      </w:r>
    </w:p>
    <w:p>
      <w:pPr>
        <w:spacing w:line="360" w:lineRule="auto"/>
        <w:ind w:firstLine="420" w:firstLineChars="200"/>
      </w:pPr>
      <w:r>
        <w:rPr>
          <w:rFonts w:hint="eastAsia" w:hAnsi="宋体" w:cs="宋体"/>
        </w:rPr>
        <w:t>因本保函或本保函相关事项发生的纠纷，可由双方协商解决，协商不成的，按下列第</w:t>
      </w:r>
      <w:r>
        <w:rPr>
          <w:u w:val="single"/>
        </w:rPr>
        <w:t xml:space="preserve">     </w:t>
      </w:r>
      <w:r>
        <w:rPr>
          <w:rFonts w:hint="eastAsia" w:hAnsi="宋体" w:cs="宋体"/>
        </w:rPr>
        <w:t>种方式解决：</w:t>
      </w:r>
    </w:p>
    <w:p>
      <w:pPr>
        <w:spacing w:line="360" w:lineRule="auto"/>
        <w:ind w:firstLine="420" w:firstLineChars="200"/>
        <w:jc w:val="left"/>
      </w:pPr>
      <w:r>
        <w:rPr>
          <w:rFonts w:hint="eastAsia" w:hAnsi="宋体" w:cs="宋体"/>
        </w:rPr>
        <w:t>（</w:t>
      </w:r>
      <w:r>
        <w:t>1</w:t>
      </w:r>
      <w:r>
        <w:rPr>
          <w:rFonts w:hint="eastAsia" w:hAnsi="宋体" w:cs="宋体"/>
        </w:rPr>
        <w:t>）向</w:t>
      </w:r>
      <w:r>
        <w:rPr>
          <w:u w:val="single"/>
        </w:rPr>
        <w:t xml:space="preserve">     </w:t>
      </w:r>
      <w:r>
        <w:rPr>
          <w:rFonts w:hint="eastAsia"/>
          <w:u w:val="single"/>
        </w:rPr>
        <w:t xml:space="preserve">  </w:t>
      </w:r>
      <w:r>
        <w:rPr>
          <w:u w:val="single"/>
        </w:rPr>
        <w:t xml:space="preserve">   </w:t>
      </w:r>
      <w:r>
        <w:rPr>
          <w:rFonts w:hint="eastAsia" w:hAnsi="宋体" w:cs="宋体"/>
        </w:rPr>
        <w:t>仲裁委员会申请仲裁；</w:t>
      </w:r>
    </w:p>
    <w:p>
      <w:pPr>
        <w:spacing w:line="360" w:lineRule="auto"/>
        <w:ind w:firstLine="420" w:firstLineChars="200"/>
        <w:jc w:val="left"/>
      </w:pPr>
      <w:r>
        <w:rPr>
          <w:rFonts w:hint="eastAsia" w:hAnsi="宋体" w:cs="宋体"/>
        </w:rPr>
        <w:t>（</w:t>
      </w:r>
      <w:r>
        <w:t>2</w:t>
      </w:r>
      <w:r>
        <w:rPr>
          <w:rFonts w:hint="eastAsia" w:hAnsi="宋体" w:cs="宋体"/>
        </w:rPr>
        <w:t>）向</w:t>
      </w:r>
      <w:r>
        <w:rPr>
          <w:u w:val="single"/>
        </w:rPr>
        <w:t xml:space="preserve">             </w:t>
      </w:r>
      <w:r>
        <w:rPr>
          <w:rFonts w:hint="eastAsia" w:hAnsi="宋体" w:cs="宋体"/>
        </w:rPr>
        <w:t>人民法院起诉。</w:t>
      </w:r>
    </w:p>
    <w:p>
      <w:pPr>
        <w:spacing w:line="360" w:lineRule="auto"/>
        <w:ind w:firstLine="420" w:firstLineChars="200"/>
        <w:jc w:val="left"/>
        <w:rPr>
          <w:rFonts w:ascii="黑体" w:eastAsia="黑体"/>
        </w:rPr>
      </w:pPr>
      <w:r>
        <w:rPr>
          <w:rFonts w:hint="eastAsia" w:ascii="黑体" w:hAnsi="宋体" w:eastAsia="黑体" w:cs="黑体"/>
        </w:rPr>
        <w:t>八、保函的生效</w:t>
      </w:r>
    </w:p>
    <w:p>
      <w:pPr>
        <w:spacing w:line="360" w:lineRule="auto"/>
        <w:ind w:firstLine="420" w:firstLineChars="200"/>
        <w:jc w:val="left"/>
      </w:pPr>
      <w:r>
        <w:rPr>
          <w:rFonts w:hint="eastAsia" w:hAnsi="宋体" w:cs="宋体"/>
        </w:rPr>
        <w:t>本保函自我方法定代表人（或其授权代理人）签字并加盖公章之日起生效。</w:t>
      </w:r>
    </w:p>
    <w:p>
      <w:pPr>
        <w:spacing w:line="360" w:lineRule="auto"/>
        <w:jc w:val="left"/>
      </w:pPr>
    </w:p>
    <w:p>
      <w:pPr>
        <w:spacing w:line="360" w:lineRule="auto"/>
        <w:ind w:right="600"/>
        <w:jc w:val="left"/>
      </w:pPr>
    </w:p>
    <w:p>
      <w:pPr>
        <w:spacing w:line="360" w:lineRule="auto"/>
        <w:ind w:right="600"/>
        <w:jc w:val="left"/>
      </w:pPr>
      <w:r>
        <w:rPr>
          <w:rFonts w:hint="eastAsia" w:hAnsi="宋体" w:cs="宋体"/>
        </w:rPr>
        <w:t>担保人：</w:t>
      </w:r>
      <w:r>
        <w:rPr>
          <w:u w:val="single"/>
        </w:rPr>
        <w:t xml:space="preserve">                                   </w:t>
      </w:r>
      <w:r>
        <w:rPr>
          <w:rFonts w:hint="eastAsia" w:hAnsi="宋体" w:cs="宋体"/>
        </w:rPr>
        <w:t>（盖章）</w:t>
      </w:r>
    </w:p>
    <w:p>
      <w:pPr>
        <w:spacing w:line="360" w:lineRule="auto"/>
        <w:ind w:right="1200"/>
      </w:pPr>
      <w:r>
        <w:rPr>
          <w:rFonts w:hint="eastAsia" w:hAnsi="宋体" w:cs="宋体"/>
        </w:rPr>
        <w:t>法定代表人或委托代理人：</w:t>
      </w:r>
      <w:r>
        <w:rPr>
          <w:u w:val="single"/>
        </w:rPr>
        <w:t xml:space="preserve">                   </w:t>
      </w:r>
      <w:r>
        <w:rPr>
          <w:rFonts w:hint="eastAsia" w:hAnsi="宋体" w:cs="宋体"/>
        </w:rPr>
        <w:t>（签字）</w:t>
      </w:r>
    </w:p>
    <w:p>
      <w:pPr>
        <w:spacing w:line="360" w:lineRule="auto"/>
        <w:jc w:val="left"/>
      </w:pPr>
      <w:r>
        <w:rPr>
          <w:rFonts w:hint="eastAsia" w:hAnsi="宋体" w:cs="宋体"/>
        </w:rPr>
        <w:t>地</w:t>
      </w:r>
      <w:r>
        <w:t xml:space="preserve">    </w:t>
      </w:r>
      <w:r>
        <w:rPr>
          <w:rFonts w:hint="eastAsia" w:hAnsi="宋体" w:cs="宋体"/>
        </w:rPr>
        <w:t>址：</w:t>
      </w:r>
      <w:r>
        <w:rPr>
          <w:u w:val="single"/>
        </w:rPr>
        <w:t xml:space="preserve">                                        </w:t>
      </w:r>
    </w:p>
    <w:p>
      <w:pPr>
        <w:spacing w:line="360" w:lineRule="auto"/>
        <w:jc w:val="left"/>
      </w:pPr>
      <w:r>
        <w:rPr>
          <w:rFonts w:hint="eastAsia" w:hAnsi="宋体" w:cs="宋体"/>
        </w:rPr>
        <w:t>邮政编码：</w:t>
      </w:r>
      <w:r>
        <w:rPr>
          <w:u w:val="single"/>
        </w:rPr>
        <w:t xml:space="preserve">                                        </w:t>
      </w:r>
    </w:p>
    <w:p>
      <w:pPr>
        <w:spacing w:line="360" w:lineRule="auto"/>
        <w:jc w:val="left"/>
      </w:pPr>
      <w:r>
        <w:rPr>
          <w:rFonts w:hint="eastAsia" w:hAnsi="宋体" w:cs="宋体"/>
        </w:rPr>
        <w:t>传</w:t>
      </w:r>
      <w:r>
        <w:t xml:space="preserve">    </w:t>
      </w:r>
      <w:r>
        <w:rPr>
          <w:rFonts w:hint="eastAsia" w:hAnsi="宋体" w:cs="宋体"/>
        </w:rPr>
        <w:t>真：</w:t>
      </w:r>
      <w:r>
        <w:rPr>
          <w:u w:val="single"/>
        </w:rPr>
        <w:t xml:space="preserve">                                        </w:t>
      </w:r>
    </w:p>
    <w:p>
      <w:pPr>
        <w:spacing w:line="360" w:lineRule="auto"/>
        <w:ind w:right="150" w:firstLine="420" w:firstLineChars="200"/>
        <w:jc w:val="left"/>
        <w:rPr>
          <w:u w:val="single"/>
        </w:rPr>
      </w:pPr>
    </w:p>
    <w:p>
      <w:pPr>
        <w:spacing w:line="360" w:lineRule="auto"/>
        <w:ind w:right="150" w:firstLine="420" w:firstLineChars="200"/>
        <w:jc w:val="left"/>
      </w:pPr>
      <w:r>
        <w:t xml:space="preserve">             </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w:t>
      </w:r>
    </w:p>
    <w:p>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1293" w:name="_Toc296346729"/>
      <w:bookmarkStart w:id="1294" w:name="_Toc296891268"/>
      <w:bookmarkStart w:id="1295" w:name="_Toc296503228"/>
      <w:bookmarkStart w:id="1296" w:name="_Toc296891056"/>
      <w:bookmarkStart w:id="1297" w:name="_Toc296347227"/>
      <w:bookmarkStart w:id="1298" w:name="_Toc267261699"/>
      <w:bookmarkStart w:id="1299" w:name="_Toc296944567"/>
      <w:r>
        <w:rPr>
          <w:rFonts w:hint="eastAsia" w:eastAsia="仿宋_GB2312" w:cs="仿宋_GB2312"/>
          <w:sz w:val="30"/>
          <w:szCs w:val="30"/>
        </w:rPr>
        <w:t>件</w:t>
      </w:r>
      <w:r>
        <w:rPr>
          <w:rFonts w:eastAsia="仿宋_GB2312"/>
          <w:sz w:val="30"/>
          <w:szCs w:val="30"/>
        </w:rPr>
        <w:t>3</w:t>
      </w:r>
      <w:r>
        <w:rPr>
          <w:rFonts w:hint="eastAsia" w:eastAsia="仿宋_GB2312" w:cs="仿宋_GB2312"/>
          <w:sz w:val="30"/>
          <w:szCs w:val="30"/>
        </w:rPr>
        <w:t>：</w:t>
      </w:r>
    </w:p>
    <w:bookmarkEnd w:id="1293"/>
    <w:bookmarkEnd w:id="1294"/>
    <w:bookmarkEnd w:id="1295"/>
    <w:bookmarkEnd w:id="1296"/>
    <w:bookmarkEnd w:id="1297"/>
    <w:bookmarkEnd w:id="1298"/>
    <w:bookmarkEnd w:id="1299"/>
    <w:p>
      <w:pPr>
        <w:spacing w:beforeLines="50" w:afterLines="50" w:line="440" w:lineRule="exact"/>
        <w:jc w:val="center"/>
        <w:rPr>
          <w:rFonts w:eastAsia="黑体"/>
          <w:sz w:val="30"/>
          <w:szCs w:val="30"/>
        </w:rPr>
      </w:pPr>
      <w:r>
        <w:rPr>
          <w:rFonts w:hint="eastAsia" w:eastAsia="黑体" w:cs="黑体"/>
          <w:sz w:val="30"/>
          <w:szCs w:val="30"/>
        </w:rPr>
        <w:t>承包人主要施工管理人员表</w:t>
      </w:r>
    </w:p>
    <w:tbl>
      <w:tblPr>
        <w:tblStyle w:val="1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姓名</w:t>
            </w:r>
          </w:p>
        </w:tc>
        <w:tc>
          <w:tcPr>
            <w:tcW w:w="1134" w:type="dxa"/>
            <w:vAlign w:val="center"/>
          </w:tcPr>
          <w:p>
            <w:pPr>
              <w:pStyle w:val="7"/>
              <w:keepNext/>
              <w:spacing w:after="0" w:line="440" w:lineRule="exact"/>
              <w:ind w:left="63" w:right="63"/>
              <w:rPr>
                <w:rFonts w:eastAsia="仿宋_GB2312"/>
                <w:sz w:val="30"/>
                <w:szCs w:val="30"/>
              </w:rPr>
            </w:pPr>
            <w:r>
              <w:rPr>
                <w:rFonts w:hint="eastAsia" w:eastAsia="仿宋_GB2312" w:cs="仿宋_GB2312"/>
                <w:sz w:val="30"/>
                <w:szCs w:val="30"/>
              </w:rPr>
              <w:t>职务</w:t>
            </w:r>
          </w:p>
        </w:tc>
        <w:tc>
          <w:tcPr>
            <w:tcW w:w="1134" w:type="dxa"/>
            <w:vAlign w:val="center"/>
          </w:tcPr>
          <w:p>
            <w:pPr>
              <w:pStyle w:val="7"/>
              <w:keepNext/>
              <w:spacing w:after="0" w:line="440" w:lineRule="exact"/>
              <w:ind w:left="63" w:right="63"/>
              <w:rPr>
                <w:rFonts w:eastAsia="仿宋_GB2312"/>
                <w:sz w:val="30"/>
                <w:szCs w:val="30"/>
              </w:rPr>
            </w:pPr>
            <w:r>
              <w:rPr>
                <w:rFonts w:hint="eastAsia" w:eastAsia="仿宋_GB2312" w:cs="仿宋_GB2312"/>
                <w:sz w:val="30"/>
                <w:szCs w:val="30"/>
              </w:rPr>
              <w:t>职称</w:t>
            </w:r>
          </w:p>
        </w:tc>
        <w:tc>
          <w:tcPr>
            <w:tcW w:w="4252" w:type="dxa"/>
            <w:vAlign w:val="center"/>
          </w:tcPr>
          <w:p>
            <w:pPr>
              <w:pStyle w:val="7"/>
              <w:keepNext/>
              <w:spacing w:after="0" w:line="440" w:lineRule="exact"/>
              <w:ind w:left="0" w:leftChars="0" w:right="63"/>
              <w:rPr>
                <w:rFonts w:eastAsia="仿宋_GB2312"/>
                <w:sz w:val="30"/>
                <w:szCs w:val="30"/>
              </w:rPr>
            </w:pPr>
            <w:r>
              <w:rPr>
                <w:rFonts w:hint="eastAsia" w:eastAsia="仿宋_GB2312" w:cs="仿宋_GB2312"/>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项目主管</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项目经理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项目副经理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技术负责人</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造价管理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line="440" w:lineRule="exact"/>
              <w:ind w:left="63" w:right="63"/>
              <w:rPr>
                <w:rFonts w:eastAsia="仿宋_GB2312"/>
                <w:sz w:val="28"/>
                <w:szCs w:val="28"/>
              </w:rPr>
            </w:pPr>
            <w:r>
              <w:rPr>
                <w:rFonts w:hint="eastAsia" w:eastAsia="仿宋_GB2312" w:cs="仿宋_GB2312"/>
                <w:sz w:val="28"/>
                <w:szCs w:val="28"/>
              </w:rPr>
              <w:t>质量管理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材料管理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计划管理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line="440" w:lineRule="exact"/>
              <w:ind w:left="63" w:right="63"/>
              <w:rPr>
                <w:rFonts w:eastAsia="仿宋_GB2312"/>
                <w:sz w:val="28"/>
                <w:szCs w:val="28"/>
              </w:rPr>
            </w:pPr>
            <w:r>
              <w:rPr>
                <w:rFonts w:hint="eastAsia" w:eastAsia="仿宋_GB2312" w:cs="仿宋_GB2312"/>
                <w:sz w:val="28"/>
                <w:szCs w:val="28"/>
              </w:rPr>
              <w:t>安全管理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bl>
    <w:p>
      <w:pPr>
        <w:spacing w:line="440" w:lineRule="exact"/>
        <w:rPr>
          <w:rFonts w:eastAsia="黑体"/>
          <w:sz w:val="30"/>
          <w:szCs w:val="30"/>
        </w:rPr>
      </w:pPr>
      <w:r>
        <w:rPr>
          <w:rFonts w:eastAsia="仿宋_GB2312"/>
          <w:sz w:val="30"/>
          <w:szCs w:val="30"/>
        </w:rPr>
        <w:br w:type="page"/>
      </w:r>
      <w:r>
        <w:rPr>
          <w:rFonts w:hint="eastAsia" w:eastAsia="仿宋_GB2312" w:cs="仿宋_GB2312"/>
          <w:sz w:val="30"/>
          <w:szCs w:val="30"/>
        </w:rPr>
        <w:t>附</w:t>
      </w:r>
      <w:bookmarkStart w:id="1300" w:name="_Toc296347228"/>
      <w:bookmarkStart w:id="1301" w:name="_Toc296346730"/>
      <w:bookmarkStart w:id="1302" w:name="_Toc296944568"/>
      <w:bookmarkStart w:id="1303" w:name="_Toc296891057"/>
      <w:bookmarkStart w:id="1304" w:name="_Toc296891269"/>
      <w:bookmarkStart w:id="1305" w:name="_Toc296503229"/>
      <w:r>
        <w:rPr>
          <w:rFonts w:hint="eastAsia" w:eastAsia="仿宋_GB2312" w:cs="仿宋_GB2312"/>
          <w:sz w:val="30"/>
          <w:szCs w:val="30"/>
        </w:rPr>
        <w:t>件</w:t>
      </w:r>
      <w:r>
        <w:rPr>
          <w:rFonts w:eastAsia="仿宋_GB2312"/>
          <w:sz w:val="30"/>
          <w:szCs w:val="30"/>
        </w:rPr>
        <w:t>4</w:t>
      </w:r>
      <w:r>
        <w:rPr>
          <w:rFonts w:hint="eastAsia" w:eastAsia="仿宋_GB2312" w:cs="仿宋_GB2312"/>
          <w:sz w:val="30"/>
          <w:szCs w:val="30"/>
        </w:rPr>
        <w:t>：</w:t>
      </w:r>
    </w:p>
    <w:bookmarkEnd w:id="1300"/>
    <w:bookmarkEnd w:id="1301"/>
    <w:bookmarkEnd w:id="1302"/>
    <w:bookmarkEnd w:id="1303"/>
    <w:bookmarkEnd w:id="1304"/>
    <w:bookmarkEnd w:id="1305"/>
    <w:p>
      <w:pPr>
        <w:spacing w:beforeLines="50" w:afterLines="50" w:line="440" w:lineRule="exact"/>
        <w:jc w:val="center"/>
        <w:rPr>
          <w:rFonts w:eastAsia="黑体"/>
          <w:sz w:val="30"/>
          <w:szCs w:val="30"/>
        </w:rPr>
      </w:pPr>
      <w:r>
        <w:rPr>
          <w:rFonts w:hint="eastAsia" w:eastAsia="黑体" w:cs="黑体"/>
          <w:sz w:val="30"/>
          <w:szCs w:val="30"/>
        </w:rPr>
        <w:t>分包人主要施工管理人员表</w:t>
      </w:r>
    </w:p>
    <w:tbl>
      <w:tblPr>
        <w:tblStyle w:val="1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姓名</w:t>
            </w:r>
          </w:p>
        </w:tc>
        <w:tc>
          <w:tcPr>
            <w:tcW w:w="1134" w:type="dxa"/>
            <w:vAlign w:val="center"/>
          </w:tcPr>
          <w:p>
            <w:pPr>
              <w:pStyle w:val="7"/>
              <w:keepNext/>
              <w:spacing w:after="0" w:line="440" w:lineRule="exact"/>
              <w:ind w:left="63" w:right="63"/>
              <w:rPr>
                <w:rFonts w:eastAsia="仿宋_GB2312"/>
                <w:sz w:val="30"/>
                <w:szCs w:val="30"/>
              </w:rPr>
            </w:pPr>
            <w:r>
              <w:rPr>
                <w:rFonts w:hint="eastAsia" w:eastAsia="仿宋_GB2312" w:cs="仿宋_GB2312"/>
                <w:sz w:val="30"/>
                <w:szCs w:val="30"/>
              </w:rPr>
              <w:t>职务</w:t>
            </w:r>
          </w:p>
        </w:tc>
        <w:tc>
          <w:tcPr>
            <w:tcW w:w="1134" w:type="dxa"/>
            <w:vAlign w:val="center"/>
          </w:tcPr>
          <w:p>
            <w:pPr>
              <w:pStyle w:val="7"/>
              <w:keepNext/>
              <w:spacing w:after="0" w:line="440" w:lineRule="exact"/>
              <w:ind w:left="63" w:right="63"/>
              <w:rPr>
                <w:rFonts w:eastAsia="仿宋_GB2312"/>
                <w:sz w:val="30"/>
                <w:szCs w:val="30"/>
              </w:rPr>
            </w:pPr>
            <w:r>
              <w:rPr>
                <w:rFonts w:hint="eastAsia" w:eastAsia="仿宋_GB2312" w:cs="仿宋_GB2312"/>
                <w:sz w:val="30"/>
                <w:szCs w:val="30"/>
              </w:rPr>
              <w:t>职称</w:t>
            </w:r>
          </w:p>
        </w:tc>
        <w:tc>
          <w:tcPr>
            <w:tcW w:w="4252" w:type="dxa"/>
            <w:vAlign w:val="center"/>
          </w:tcPr>
          <w:p>
            <w:pPr>
              <w:pStyle w:val="7"/>
              <w:keepNext/>
              <w:spacing w:after="0" w:line="440" w:lineRule="exact"/>
              <w:ind w:left="63" w:right="63"/>
              <w:rPr>
                <w:rFonts w:eastAsia="仿宋_GB2312"/>
                <w:sz w:val="30"/>
                <w:szCs w:val="30"/>
              </w:rPr>
            </w:pPr>
            <w:r>
              <w:rPr>
                <w:rFonts w:hint="eastAsia" w:eastAsia="仿宋_GB2312" w:cs="仿宋_GB2312"/>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项目主管</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项目经理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项目副经理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技术负责人</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造价管理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质量管理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材料管理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计划管理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安全管理</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7"/>
              <w:keepNext/>
              <w:spacing w:after="0" w:line="440" w:lineRule="exact"/>
              <w:ind w:left="63" w:right="63"/>
              <w:rPr>
                <w:rFonts w:eastAsia="仿宋_GB2312"/>
                <w:sz w:val="28"/>
                <w:szCs w:val="28"/>
              </w:rPr>
            </w:pPr>
          </w:p>
        </w:tc>
        <w:tc>
          <w:tcPr>
            <w:tcW w:w="1418" w:type="dxa"/>
            <w:vAlign w:val="center"/>
          </w:tcPr>
          <w:p>
            <w:pPr>
              <w:pStyle w:val="7"/>
              <w:keepNext/>
              <w:spacing w:after="0" w:line="440" w:lineRule="exact"/>
              <w:ind w:left="63" w:right="63"/>
              <w:rPr>
                <w:rFonts w:eastAsia="仿宋_GB2312"/>
                <w:sz w:val="28"/>
                <w:szCs w:val="28"/>
              </w:rPr>
            </w:pPr>
          </w:p>
        </w:tc>
        <w:tc>
          <w:tcPr>
            <w:tcW w:w="1134" w:type="dxa"/>
            <w:vAlign w:val="center"/>
          </w:tcPr>
          <w:p>
            <w:pPr>
              <w:pStyle w:val="7"/>
              <w:keepNext/>
              <w:spacing w:after="0" w:line="440" w:lineRule="exact"/>
              <w:ind w:left="63" w:right="63"/>
              <w:rPr>
                <w:rFonts w:eastAsia="仿宋_GB2312"/>
                <w:sz w:val="30"/>
                <w:szCs w:val="30"/>
              </w:rPr>
            </w:pPr>
          </w:p>
        </w:tc>
        <w:tc>
          <w:tcPr>
            <w:tcW w:w="1134" w:type="dxa"/>
            <w:vAlign w:val="center"/>
          </w:tcPr>
          <w:p>
            <w:pPr>
              <w:pStyle w:val="7"/>
              <w:keepNext/>
              <w:spacing w:after="0" w:line="440" w:lineRule="exact"/>
              <w:ind w:left="63" w:right="63"/>
              <w:rPr>
                <w:rFonts w:eastAsia="仿宋_GB2312"/>
                <w:sz w:val="30"/>
                <w:szCs w:val="30"/>
              </w:rPr>
            </w:pPr>
          </w:p>
        </w:tc>
        <w:tc>
          <w:tcPr>
            <w:tcW w:w="4252" w:type="dxa"/>
            <w:vAlign w:val="center"/>
          </w:tcPr>
          <w:p>
            <w:pPr>
              <w:pStyle w:val="7"/>
              <w:keepNext/>
              <w:spacing w:after="0" w:line="440" w:lineRule="exact"/>
              <w:ind w:left="63" w:right="63"/>
              <w:rPr>
                <w:rFonts w:eastAsia="仿宋_GB2312"/>
                <w:sz w:val="30"/>
                <w:szCs w:val="30"/>
              </w:rPr>
            </w:pPr>
          </w:p>
        </w:tc>
      </w:tr>
    </w:tbl>
    <w:p>
      <w:pPr>
        <w:spacing w:line="360" w:lineRule="auto"/>
        <w:ind w:left="1899" w:hanging="1899" w:hangingChars="633"/>
        <w:rPr>
          <w:rFonts w:eastAsia="仿宋_GB2312"/>
          <w:sz w:val="30"/>
          <w:szCs w:val="30"/>
        </w:rPr>
        <w:sectPr>
          <w:pgSz w:w="11907" w:h="16840"/>
          <w:pgMar w:top="1440" w:right="1440" w:bottom="1440" w:left="1797" w:header="851" w:footer="851" w:gutter="0"/>
          <w:cols w:space="720" w:num="1"/>
          <w:docGrid w:linePitch="312" w:charSpace="0"/>
        </w:sectPr>
      </w:pPr>
      <w:r>
        <w:rPr>
          <w:rFonts w:eastAsia="仿宋_GB2312"/>
          <w:sz w:val="30"/>
          <w:szCs w:val="30"/>
        </w:rPr>
        <w:br w:type="page"/>
      </w:r>
    </w:p>
    <w:p>
      <w:pPr>
        <w:spacing w:line="440" w:lineRule="exact"/>
        <w:rPr>
          <w:rFonts w:eastAsia="黑体"/>
          <w:color w:val="000000"/>
          <w:sz w:val="30"/>
          <w:szCs w:val="30"/>
        </w:rPr>
      </w:pPr>
      <w:bookmarkStart w:id="1306" w:name="_Toc267261701"/>
      <w:r>
        <w:rPr>
          <w:rFonts w:eastAsia="仿宋_GB2312"/>
          <w:color w:val="000000"/>
          <w:sz w:val="30"/>
          <w:szCs w:val="30"/>
        </w:rPr>
        <w:t>附</w:t>
      </w:r>
      <w:bookmarkStart w:id="1307" w:name="_Toc296347230"/>
      <w:bookmarkStart w:id="1308" w:name="_Toc296891059"/>
      <w:bookmarkStart w:id="1309" w:name="_Toc296944570"/>
      <w:bookmarkStart w:id="1310" w:name="_Toc296346732"/>
      <w:bookmarkStart w:id="1311" w:name="_Toc296503231"/>
      <w:bookmarkStart w:id="1312" w:name="_Toc296891271"/>
      <w:r>
        <w:rPr>
          <w:rFonts w:eastAsia="仿宋_GB2312"/>
          <w:color w:val="000000"/>
          <w:sz w:val="30"/>
          <w:szCs w:val="30"/>
        </w:rPr>
        <w:t>件</w:t>
      </w:r>
      <w:r>
        <w:rPr>
          <w:rFonts w:hint="eastAsia" w:eastAsia="仿宋_GB2312"/>
          <w:color w:val="000000"/>
          <w:sz w:val="30"/>
          <w:szCs w:val="30"/>
        </w:rPr>
        <w:t>5：</w:t>
      </w:r>
    </w:p>
    <w:bookmarkEnd w:id="1306"/>
    <w:bookmarkEnd w:id="1307"/>
    <w:bookmarkEnd w:id="1308"/>
    <w:bookmarkEnd w:id="1309"/>
    <w:bookmarkEnd w:id="1310"/>
    <w:bookmarkEnd w:id="1311"/>
    <w:bookmarkEnd w:id="1312"/>
    <w:p>
      <w:pPr>
        <w:spacing w:beforeLines="50" w:afterLines="50" w:line="440" w:lineRule="exact"/>
        <w:jc w:val="center"/>
        <w:rPr>
          <w:rFonts w:eastAsia="黑体"/>
          <w:color w:val="000000"/>
          <w:sz w:val="30"/>
          <w:szCs w:val="30"/>
        </w:rPr>
      </w:pPr>
      <w:r>
        <w:rPr>
          <w:rFonts w:eastAsia="黑体"/>
          <w:color w:val="000000"/>
          <w:sz w:val="30"/>
          <w:szCs w:val="30"/>
        </w:rPr>
        <w:t>履约担保</w:t>
      </w:r>
    </w:p>
    <w:p>
      <w:pPr>
        <w:spacing w:line="360" w:lineRule="auto"/>
        <w:rPr>
          <w:color w:val="000000"/>
          <w:u w:val="single"/>
        </w:rPr>
      </w:pPr>
    </w:p>
    <w:p>
      <w:pPr>
        <w:spacing w:line="360" w:lineRule="auto"/>
        <w:rPr>
          <w:color w:val="000000"/>
        </w:rPr>
      </w:pPr>
      <w:r>
        <w:rPr>
          <w:color w:val="000000"/>
          <w:u w:val="single"/>
        </w:rPr>
        <w:t xml:space="preserve">             </w:t>
      </w:r>
      <w:r>
        <w:rPr>
          <w:rFonts w:hint="eastAsia"/>
          <w:color w:val="000000"/>
          <w:u w:val="single"/>
        </w:rPr>
        <w:t xml:space="preserve">             </w:t>
      </w:r>
      <w:r>
        <w:rPr>
          <w:rFonts w:hAnsi="宋体"/>
          <w:color w:val="000000"/>
        </w:rPr>
        <w:t>（发包人名称）：</w:t>
      </w:r>
    </w:p>
    <w:p>
      <w:pPr>
        <w:spacing w:line="360" w:lineRule="auto"/>
        <w:ind w:firstLine="420" w:firstLineChars="200"/>
        <w:rPr>
          <w:rFonts w:hAnsi="宋体"/>
          <w:color w:val="000000"/>
        </w:rPr>
      </w:pPr>
      <w:r>
        <w:rPr>
          <w:rFonts w:hAnsi="宋体"/>
          <w:color w:val="000000"/>
        </w:rPr>
        <w:t>鉴于</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（发包人名称，以下简称</w:t>
      </w:r>
      <w:r>
        <w:rPr>
          <w:color w:val="000000"/>
        </w:rPr>
        <w:t>“</w:t>
      </w:r>
      <w:r>
        <w:rPr>
          <w:rFonts w:hAnsi="宋体"/>
          <w:color w:val="000000"/>
        </w:rPr>
        <w:t>发包人</w:t>
      </w:r>
      <w:r>
        <w:rPr>
          <w:color w:val="000000"/>
        </w:rPr>
        <w:t>”</w:t>
      </w:r>
      <w:r>
        <w:rPr>
          <w:rFonts w:hAnsi="宋体"/>
          <w:color w:val="000000"/>
        </w:rPr>
        <w:t>）</w:t>
      </w:r>
      <w:r>
        <w:rPr>
          <w:rFonts w:hint="eastAsia" w:hAnsi="宋体"/>
          <w:color w:val="000000"/>
        </w:rPr>
        <w:t>已</w:t>
      </w:r>
    </w:p>
    <w:p>
      <w:pPr>
        <w:spacing w:line="360" w:lineRule="auto"/>
        <w:rPr>
          <w:color w:val="000000"/>
        </w:rPr>
      </w:pPr>
      <w:r>
        <w:rPr>
          <w:rFonts w:hAnsi="宋体"/>
          <w:color w:val="000000"/>
        </w:rPr>
        <w:t>于</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年</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月</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日</w:t>
      </w:r>
      <w:r>
        <w:rPr>
          <w:rFonts w:hint="eastAsia" w:hAnsi="宋体"/>
          <w:color w:val="000000"/>
        </w:rPr>
        <w:t>发放中标通知书，明确</w:t>
      </w:r>
      <w:r>
        <w:rPr>
          <w:rFonts w:hint="eastAsia" w:hAnsi="宋体"/>
          <w:color w:val="000000"/>
          <w:u w:val="single"/>
        </w:rPr>
        <w:t xml:space="preserve">                      </w:t>
      </w:r>
      <w:r>
        <w:rPr>
          <w:rFonts w:hAnsi="宋体"/>
          <w:color w:val="000000"/>
        </w:rPr>
        <w:t>（承包人名称）（以下称</w:t>
      </w:r>
      <w:r>
        <w:rPr>
          <w:color w:val="000000"/>
        </w:rPr>
        <w:t>“</w:t>
      </w:r>
      <w:r>
        <w:rPr>
          <w:rFonts w:hAnsi="宋体"/>
          <w:color w:val="000000"/>
        </w:rPr>
        <w:t>承包人</w:t>
      </w:r>
      <w:r>
        <w:rPr>
          <w:color w:val="000000"/>
        </w:rPr>
        <w:t>”</w:t>
      </w:r>
      <w:r>
        <w:rPr>
          <w:rFonts w:hAnsi="宋体"/>
          <w:color w:val="000000"/>
        </w:rPr>
        <w:t>）</w:t>
      </w:r>
      <w:r>
        <w:rPr>
          <w:rFonts w:hint="eastAsia" w:hAnsi="宋体"/>
          <w:color w:val="000000"/>
        </w:rPr>
        <w:t>为</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（工程名称）</w:t>
      </w:r>
      <w:r>
        <w:rPr>
          <w:rFonts w:hint="eastAsia" w:hAnsi="宋体"/>
          <w:color w:val="000000"/>
        </w:rPr>
        <w:t>的中标人</w:t>
      </w:r>
      <w:r>
        <w:rPr>
          <w:rFonts w:hAnsi="宋体"/>
          <w:color w:val="000000"/>
        </w:rPr>
        <w:t>。我方愿意无条件地、不可撤销地就承包人履行与你方</w:t>
      </w:r>
      <w:r>
        <w:rPr>
          <w:rFonts w:hint="eastAsia" w:hAnsi="宋体"/>
          <w:color w:val="000000"/>
        </w:rPr>
        <w:t>就该工程</w:t>
      </w:r>
      <w:r>
        <w:rPr>
          <w:rFonts w:hAnsi="宋体"/>
          <w:color w:val="000000"/>
        </w:rPr>
        <w:t>签订的合同，向你方提供连带责任担保。</w:t>
      </w:r>
      <w:r>
        <w:rPr>
          <w:color w:val="000000"/>
        </w:rPr>
        <w:t xml:space="preserve"> </w:t>
      </w:r>
    </w:p>
    <w:p>
      <w:pPr>
        <w:spacing w:line="360" w:lineRule="auto"/>
        <w:ind w:firstLine="420" w:firstLineChars="200"/>
        <w:rPr>
          <w:color w:val="000000"/>
        </w:rPr>
      </w:pPr>
      <w:r>
        <w:rPr>
          <w:color w:val="000000"/>
        </w:rPr>
        <w:t xml:space="preserve">1. </w:t>
      </w:r>
      <w:r>
        <w:rPr>
          <w:rFonts w:hAnsi="宋体"/>
          <w:color w:val="000000"/>
        </w:rPr>
        <w:t>担保金额人民币（大写）</w:t>
      </w:r>
      <w:r>
        <w:rPr>
          <w:color w:val="000000"/>
          <w:u w:val="single"/>
        </w:rPr>
        <w:t xml:space="preserve">                 </w:t>
      </w:r>
      <w:r>
        <w:rPr>
          <w:rFonts w:hAnsi="宋体"/>
          <w:color w:val="000000"/>
        </w:rPr>
        <w:t>元（</w:t>
      </w:r>
      <w:r>
        <w:rPr>
          <w:color w:val="000000"/>
        </w:rPr>
        <w:t>¥</w:t>
      </w:r>
      <w:r>
        <w:rPr>
          <w:color w:val="000000"/>
          <w:u w:val="single"/>
        </w:rPr>
        <w:t xml:space="preserve">             </w:t>
      </w:r>
      <w:r>
        <w:rPr>
          <w:rFonts w:hAnsi="宋体"/>
          <w:color w:val="000000"/>
        </w:rPr>
        <w:t>）。</w:t>
      </w:r>
    </w:p>
    <w:p>
      <w:pPr>
        <w:spacing w:line="360" w:lineRule="auto"/>
        <w:ind w:firstLine="420" w:firstLineChars="200"/>
        <w:rPr>
          <w:color w:val="000000"/>
        </w:rPr>
      </w:pPr>
      <w:r>
        <w:rPr>
          <w:color w:val="000000"/>
        </w:rPr>
        <w:t xml:space="preserve">2. </w:t>
      </w:r>
      <w:r>
        <w:rPr>
          <w:rFonts w:hAnsi="宋体"/>
          <w:color w:val="000000"/>
        </w:rPr>
        <w:t>担保有效期自你方与承包人签订的合同生效之日起至你方签发或应签发工程接收证书之日止。</w:t>
      </w:r>
    </w:p>
    <w:p>
      <w:pPr>
        <w:spacing w:line="360" w:lineRule="auto"/>
        <w:ind w:firstLine="420" w:firstLineChars="200"/>
        <w:rPr>
          <w:color w:val="000000"/>
        </w:rPr>
      </w:pPr>
      <w:r>
        <w:rPr>
          <w:color w:val="000000"/>
        </w:rPr>
        <w:t xml:space="preserve">3. </w:t>
      </w:r>
      <w:r>
        <w:rPr>
          <w:rFonts w:hAnsi="宋体"/>
          <w:color w:val="000000"/>
        </w:rPr>
        <w:t>在本担保有效期内，因承包人违反合同约定的义务给你方造成经济损失时，我方在收到你方以书面形式提出的在担保金额内的赔偿要求后，在</w:t>
      </w:r>
      <w:r>
        <w:rPr>
          <w:color w:val="000000"/>
        </w:rPr>
        <w:t>7</w:t>
      </w:r>
      <w:r>
        <w:rPr>
          <w:rFonts w:hAnsi="宋体"/>
          <w:color w:val="000000"/>
        </w:rPr>
        <w:t>天内无条件支付。</w:t>
      </w:r>
    </w:p>
    <w:p>
      <w:pPr>
        <w:spacing w:line="360" w:lineRule="auto"/>
        <w:ind w:firstLine="420" w:firstLineChars="200"/>
        <w:rPr>
          <w:color w:val="000000"/>
        </w:rPr>
      </w:pPr>
      <w:r>
        <w:rPr>
          <w:color w:val="000000"/>
        </w:rPr>
        <w:t xml:space="preserve">4. </w:t>
      </w:r>
      <w:r>
        <w:rPr>
          <w:rFonts w:hAnsi="宋体"/>
          <w:color w:val="000000"/>
        </w:rPr>
        <w:t>你方和承包人按合同约定变更合同时，我方承担本担保规定的义务不变。</w:t>
      </w:r>
    </w:p>
    <w:p>
      <w:pPr>
        <w:spacing w:line="360" w:lineRule="auto"/>
        <w:ind w:firstLine="420" w:firstLineChars="200"/>
        <w:rPr>
          <w:color w:val="000000"/>
        </w:rPr>
      </w:pPr>
      <w:r>
        <w:rPr>
          <w:color w:val="000000"/>
        </w:rPr>
        <w:t xml:space="preserve">5. </w:t>
      </w:r>
      <w:r>
        <w:rPr>
          <w:rFonts w:hAnsi="宋体"/>
          <w:color w:val="000000"/>
        </w:rPr>
        <w:t>因本保函发生的纠纷，可由双方协商解决，协商不成的，任何一方均可提请</w:t>
      </w:r>
      <w:r>
        <w:rPr>
          <w:color w:val="000000"/>
          <w:u w:val="single"/>
        </w:rPr>
        <w:t xml:space="preserve">      </w:t>
      </w:r>
      <w:r>
        <w:rPr>
          <w:rFonts w:hAnsi="宋体"/>
          <w:color w:val="000000"/>
        </w:rPr>
        <w:t>仲裁委员会仲裁。</w:t>
      </w:r>
    </w:p>
    <w:p>
      <w:pPr>
        <w:spacing w:line="360" w:lineRule="auto"/>
        <w:ind w:firstLine="420" w:firstLineChars="200"/>
        <w:rPr>
          <w:color w:val="000000"/>
        </w:rPr>
      </w:pPr>
      <w:r>
        <w:rPr>
          <w:color w:val="000000"/>
        </w:rPr>
        <w:t xml:space="preserve">6. </w:t>
      </w:r>
      <w:r>
        <w:rPr>
          <w:rFonts w:hAnsi="宋体"/>
          <w:color w:val="000000"/>
        </w:rPr>
        <w:t>本保函自我方法定代表人（或其授权代理人）签字并加盖公章之日起生效。</w:t>
      </w:r>
    </w:p>
    <w:p>
      <w:pPr>
        <w:spacing w:line="360" w:lineRule="auto"/>
        <w:rPr>
          <w:color w:val="000000"/>
        </w:rPr>
      </w:pPr>
    </w:p>
    <w:p>
      <w:pPr>
        <w:spacing w:line="360" w:lineRule="auto"/>
        <w:rPr>
          <w:color w:val="000000"/>
        </w:rPr>
      </w:pPr>
      <w:r>
        <w:rPr>
          <w:rFonts w:hAnsi="宋体"/>
          <w:color w:val="000000"/>
        </w:rPr>
        <w:t>担</w:t>
      </w:r>
      <w:r>
        <w:rPr>
          <w:color w:val="000000"/>
        </w:rPr>
        <w:t xml:space="preserve"> </w:t>
      </w:r>
      <w:r>
        <w:rPr>
          <w:rFonts w:hAnsi="宋体"/>
          <w:color w:val="000000"/>
        </w:rPr>
        <w:t>保</w:t>
      </w:r>
      <w:r>
        <w:rPr>
          <w:color w:val="000000"/>
        </w:rPr>
        <w:t xml:space="preserve"> </w:t>
      </w:r>
      <w:r>
        <w:rPr>
          <w:rFonts w:hAnsi="宋体"/>
          <w:color w:val="000000"/>
        </w:rPr>
        <w:t>人：</w:t>
      </w:r>
      <w:r>
        <w:rPr>
          <w:color w:val="000000"/>
          <w:u w:val="single"/>
        </w:rPr>
        <w:t xml:space="preserve">                           </w:t>
      </w:r>
      <w:r>
        <w:rPr>
          <w:rFonts w:hAnsi="宋体"/>
          <w:color w:val="000000"/>
        </w:rPr>
        <w:t>（盖单位章）</w:t>
      </w:r>
    </w:p>
    <w:p>
      <w:pPr>
        <w:spacing w:line="360" w:lineRule="auto"/>
        <w:rPr>
          <w:color w:val="000000"/>
        </w:rPr>
      </w:pPr>
      <w:r>
        <w:rPr>
          <w:rFonts w:hAnsi="宋体"/>
          <w:color w:val="000000"/>
        </w:rPr>
        <w:t>法定代表人或其委托代理人：</w:t>
      </w:r>
      <w:r>
        <w:rPr>
          <w:color w:val="000000"/>
          <w:u w:val="single"/>
        </w:rPr>
        <w:t xml:space="preserve">               </w:t>
      </w:r>
      <w:r>
        <w:rPr>
          <w:rFonts w:hAnsi="宋体"/>
          <w:color w:val="000000"/>
        </w:rPr>
        <w:t>（签字）</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p>
    <w:p>
      <w:pPr>
        <w:spacing w:line="360" w:lineRule="auto"/>
        <w:rPr>
          <w:color w:val="000000"/>
        </w:rPr>
      </w:pPr>
      <w:r>
        <w:rPr>
          <w:rFonts w:hAnsi="宋体"/>
          <w:color w:val="000000"/>
        </w:rPr>
        <w:t>邮政编码：</w:t>
      </w:r>
      <w:r>
        <w:rPr>
          <w:color w:val="000000"/>
          <w:u w:val="single"/>
        </w:rPr>
        <w:t xml:space="preserve">                                      </w:t>
      </w:r>
    </w:p>
    <w:p>
      <w:pPr>
        <w:spacing w:line="360" w:lineRule="auto"/>
        <w:rPr>
          <w:color w:val="000000"/>
          <w:u w:val="single"/>
        </w:rPr>
      </w:pPr>
      <w:r>
        <w:rPr>
          <w:rFonts w:hAnsi="宋体"/>
          <w:color w:val="000000"/>
        </w:rPr>
        <w:t>电</w:t>
      </w:r>
      <w:r>
        <w:rPr>
          <w:color w:val="000000"/>
        </w:rPr>
        <w:t xml:space="preserve">    </w:t>
      </w:r>
      <w:r>
        <w:rPr>
          <w:rFonts w:hAnsi="宋体"/>
          <w:color w:val="000000"/>
        </w:rPr>
        <w:t>话：</w:t>
      </w:r>
      <w:r>
        <w:rPr>
          <w:color w:val="000000"/>
          <w:u w:val="single"/>
        </w:rPr>
        <w:t xml:space="preserve">                                      </w:t>
      </w:r>
    </w:p>
    <w:p>
      <w:pPr>
        <w:spacing w:line="360" w:lineRule="auto"/>
        <w:rPr>
          <w:color w:val="000000"/>
        </w:rPr>
      </w:pPr>
      <w:r>
        <w:rPr>
          <w:rFonts w:hAnsi="宋体"/>
          <w:color w:val="000000"/>
        </w:rPr>
        <w:t>传</w:t>
      </w:r>
      <w:r>
        <w:rPr>
          <w:color w:val="000000"/>
        </w:rPr>
        <w:t xml:space="preserve">    </w:t>
      </w:r>
      <w:r>
        <w:rPr>
          <w:rFonts w:hAnsi="宋体"/>
          <w:color w:val="000000"/>
        </w:rPr>
        <w:t>真：</w:t>
      </w:r>
      <w:r>
        <w:rPr>
          <w:color w:val="000000"/>
          <w:u w:val="single"/>
        </w:rPr>
        <w:t xml:space="preserve">                                      </w:t>
      </w:r>
    </w:p>
    <w:p>
      <w:pPr>
        <w:spacing w:line="360" w:lineRule="auto"/>
        <w:jc w:val="left"/>
        <w:rPr>
          <w:color w:val="000000"/>
          <w:u w:val="single"/>
        </w:rPr>
      </w:pPr>
    </w:p>
    <w:p>
      <w:pPr>
        <w:spacing w:line="360" w:lineRule="auto"/>
        <w:ind w:left="1329" w:hanging="1329" w:hangingChars="633"/>
        <w:rPr>
          <w:color w:val="000000"/>
        </w:rPr>
      </w:pPr>
      <w:r>
        <w:rPr>
          <w:color w:val="000000"/>
        </w:rPr>
        <w:t xml:space="preserve">               </w:t>
      </w:r>
      <w:r>
        <w:rPr>
          <w:color w:val="000000"/>
          <w:u w:val="single"/>
        </w:rPr>
        <w:t xml:space="preserve">           </w:t>
      </w:r>
      <w:r>
        <w:rPr>
          <w:rFonts w:hAnsi="宋体"/>
          <w:color w:val="000000"/>
        </w:rPr>
        <w:t>年</w:t>
      </w:r>
      <w:r>
        <w:rPr>
          <w:color w:val="000000"/>
          <w:u w:val="single"/>
        </w:rPr>
        <w:t xml:space="preserve">        </w:t>
      </w:r>
      <w:r>
        <w:rPr>
          <w:rFonts w:hAnsi="宋体"/>
          <w:color w:val="000000"/>
        </w:rPr>
        <w:t>月</w:t>
      </w:r>
      <w:r>
        <w:rPr>
          <w:color w:val="000000"/>
          <w:u w:val="single"/>
        </w:rPr>
        <w:t xml:space="preserve">        </w:t>
      </w:r>
      <w:r>
        <w:rPr>
          <w:rFonts w:hAnsi="宋体"/>
          <w:color w:val="000000"/>
        </w:rPr>
        <w:t>日</w:t>
      </w:r>
    </w:p>
    <w:p>
      <w:pPr>
        <w:spacing w:line="360" w:lineRule="auto"/>
        <w:ind w:left="1329" w:hanging="1329" w:hangingChars="633"/>
        <w:rPr>
          <w:color w:val="000000"/>
        </w:rPr>
      </w:pPr>
    </w:p>
    <w:p>
      <w:pPr>
        <w:spacing w:line="360" w:lineRule="auto"/>
        <w:ind w:left="1899" w:hanging="1899" w:hangingChars="633"/>
        <w:rPr>
          <w:rFonts w:eastAsia="仿宋_GB2312"/>
          <w:color w:val="000000"/>
          <w:sz w:val="30"/>
          <w:szCs w:val="30"/>
        </w:rPr>
      </w:pPr>
    </w:p>
    <w:p>
      <w:pPr>
        <w:pStyle w:val="2"/>
        <w:rPr>
          <w:rFonts w:eastAsia="仿宋_GB2312"/>
          <w:color w:val="000000"/>
          <w:sz w:val="30"/>
          <w:szCs w:val="30"/>
        </w:rPr>
      </w:pPr>
    </w:p>
    <w:p>
      <w:pPr>
        <w:pStyle w:val="2"/>
        <w:rPr>
          <w:rFonts w:eastAsia="仿宋_GB2312"/>
          <w:color w:val="000000"/>
          <w:sz w:val="30"/>
          <w:szCs w:val="30"/>
        </w:rPr>
      </w:pPr>
    </w:p>
    <w:p>
      <w:pPr>
        <w:pStyle w:val="2"/>
        <w:rPr>
          <w:rFonts w:eastAsia="仿宋_GB2312"/>
          <w:color w:val="000000"/>
          <w:sz w:val="30"/>
          <w:szCs w:val="30"/>
        </w:rPr>
      </w:pPr>
    </w:p>
    <w:p>
      <w:pPr>
        <w:pStyle w:val="2"/>
        <w:rPr>
          <w:rFonts w:eastAsia="仿宋_GB2312"/>
          <w:color w:val="000000"/>
          <w:sz w:val="30"/>
          <w:szCs w:val="30"/>
        </w:rPr>
      </w:pPr>
    </w:p>
    <w:p>
      <w:pPr>
        <w:pStyle w:val="2"/>
        <w:rPr>
          <w:rFonts w:eastAsia="仿宋_GB2312"/>
          <w:color w:val="000000"/>
          <w:sz w:val="30"/>
          <w:szCs w:val="30"/>
        </w:rPr>
      </w:pPr>
    </w:p>
    <w:p>
      <w:pPr>
        <w:spacing w:beforeLines="50" w:afterLines="50" w:line="440" w:lineRule="exact"/>
        <w:rPr>
          <w:rFonts w:eastAsia="黑体"/>
          <w:sz w:val="30"/>
          <w:szCs w:val="30"/>
        </w:rPr>
      </w:pPr>
      <w:r>
        <w:rPr>
          <w:rFonts w:hint="eastAsia" w:eastAsia="仿宋_GB2312"/>
          <w:color w:val="000000"/>
          <w:sz w:val="30"/>
          <w:szCs w:val="30"/>
        </w:rPr>
        <w:t xml:space="preserve">附件6        </w:t>
      </w:r>
      <w:r>
        <w:rPr>
          <w:rFonts w:hint="eastAsia" w:eastAsia="黑体" w:cs="黑体"/>
          <w:sz w:val="30"/>
          <w:szCs w:val="30"/>
        </w:rPr>
        <w:t>承包人用于本工程施工的机械设备表</w:t>
      </w:r>
    </w:p>
    <w:p>
      <w:pPr>
        <w:pStyle w:val="2"/>
        <w:rPr>
          <w:rFonts w:eastAsia="仿宋_GB2312"/>
          <w:color w:val="000000"/>
          <w:sz w:val="30"/>
          <w:szCs w:val="30"/>
        </w:rPr>
      </w:pPr>
    </w:p>
    <w:tbl>
      <w:tblPr>
        <w:tblStyle w:val="1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序号</w:t>
            </w:r>
          </w:p>
        </w:tc>
        <w:tc>
          <w:tcPr>
            <w:tcW w:w="1418"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机械或设备名称</w:t>
            </w:r>
          </w:p>
        </w:tc>
        <w:tc>
          <w:tcPr>
            <w:tcW w:w="85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规格型号</w:t>
            </w:r>
          </w:p>
        </w:tc>
        <w:tc>
          <w:tcPr>
            <w:tcW w:w="1058"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数量</w:t>
            </w:r>
          </w:p>
        </w:tc>
        <w:tc>
          <w:tcPr>
            <w:tcW w:w="88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产地</w:t>
            </w:r>
          </w:p>
        </w:tc>
        <w:tc>
          <w:tcPr>
            <w:tcW w:w="102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制造年份</w:t>
            </w:r>
          </w:p>
        </w:tc>
        <w:tc>
          <w:tcPr>
            <w:tcW w:w="148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额定功率（</w:t>
            </w:r>
            <w:r>
              <w:rPr>
                <w:rFonts w:eastAsia="仿宋_GB2312"/>
                <w:sz w:val="28"/>
                <w:szCs w:val="28"/>
              </w:rPr>
              <w:t>kW</w:t>
            </w:r>
            <w:r>
              <w:rPr>
                <w:rFonts w:hint="eastAsia" w:eastAsia="仿宋_GB2312" w:cs="仿宋_GB2312"/>
                <w:sz w:val="28"/>
                <w:szCs w:val="28"/>
              </w:rPr>
              <w:t>）</w:t>
            </w:r>
          </w:p>
        </w:tc>
        <w:tc>
          <w:tcPr>
            <w:tcW w:w="1020"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生产能力</w:t>
            </w:r>
          </w:p>
        </w:tc>
        <w:tc>
          <w:tcPr>
            <w:tcW w:w="921" w:type="dxa"/>
            <w:vAlign w:val="center"/>
          </w:tcPr>
          <w:p>
            <w:pPr>
              <w:pStyle w:val="7"/>
              <w:keepNext/>
              <w:spacing w:after="0" w:line="440" w:lineRule="exact"/>
              <w:ind w:left="63" w:right="63"/>
              <w:rPr>
                <w:rFonts w:eastAsia="仿宋_GB2312"/>
                <w:sz w:val="28"/>
                <w:szCs w:val="28"/>
              </w:rPr>
            </w:pPr>
            <w:r>
              <w:rPr>
                <w:rFonts w:hint="eastAsia"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7"/>
              <w:keepNext/>
              <w:spacing w:after="0" w:line="440" w:lineRule="exact"/>
              <w:ind w:left="63" w:right="63"/>
              <w:rPr>
                <w:rFonts w:eastAsia="仿宋_GB2312"/>
                <w:sz w:val="30"/>
                <w:szCs w:val="30"/>
              </w:rPr>
            </w:pPr>
          </w:p>
        </w:tc>
        <w:tc>
          <w:tcPr>
            <w:tcW w:w="1418" w:type="dxa"/>
            <w:vAlign w:val="center"/>
          </w:tcPr>
          <w:p>
            <w:pPr>
              <w:pStyle w:val="7"/>
              <w:keepNext/>
              <w:spacing w:after="0" w:line="440" w:lineRule="exact"/>
              <w:ind w:left="63" w:right="63"/>
              <w:rPr>
                <w:rFonts w:eastAsia="仿宋_GB2312"/>
                <w:sz w:val="30"/>
                <w:szCs w:val="30"/>
              </w:rPr>
            </w:pPr>
          </w:p>
        </w:tc>
        <w:tc>
          <w:tcPr>
            <w:tcW w:w="850" w:type="dxa"/>
            <w:vAlign w:val="center"/>
          </w:tcPr>
          <w:p>
            <w:pPr>
              <w:pStyle w:val="7"/>
              <w:keepNext/>
              <w:spacing w:after="0" w:line="440" w:lineRule="exact"/>
              <w:ind w:left="63" w:right="63"/>
              <w:rPr>
                <w:rFonts w:eastAsia="仿宋_GB2312"/>
                <w:sz w:val="30"/>
                <w:szCs w:val="30"/>
              </w:rPr>
            </w:pPr>
          </w:p>
        </w:tc>
        <w:tc>
          <w:tcPr>
            <w:tcW w:w="1058" w:type="dxa"/>
            <w:vAlign w:val="center"/>
          </w:tcPr>
          <w:p>
            <w:pPr>
              <w:pStyle w:val="7"/>
              <w:keepNext/>
              <w:spacing w:after="0" w:line="440" w:lineRule="exact"/>
              <w:ind w:left="63" w:right="63"/>
              <w:rPr>
                <w:rFonts w:eastAsia="仿宋_GB2312"/>
                <w:sz w:val="30"/>
                <w:szCs w:val="30"/>
              </w:rPr>
            </w:pPr>
          </w:p>
        </w:tc>
        <w:tc>
          <w:tcPr>
            <w:tcW w:w="8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1480" w:type="dxa"/>
            <w:vAlign w:val="center"/>
          </w:tcPr>
          <w:p>
            <w:pPr>
              <w:pStyle w:val="7"/>
              <w:keepNext/>
              <w:spacing w:after="0" w:line="440" w:lineRule="exact"/>
              <w:ind w:left="63" w:right="63"/>
              <w:rPr>
                <w:rFonts w:eastAsia="仿宋_GB2312"/>
                <w:sz w:val="30"/>
                <w:szCs w:val="30"/>
              </w:rPr>
            </w:pPr>
          </w:p>
        </w:tc>
        <w:tc>
          <w:tcPr>
            <w:tcW w:w="1020" w:type="dxa"/>
            <w:vAlign w:val="center"/>
          </w:tcPr>
          <w:p>
            <w:pPr>
              <w:pStyle w:val="7"/>
              <w:keepNext/>
              <w:spacing w:after="0" w:line="440" w:lineRule="exact"/>
              <w:ind w:left="63" w:right="63"/>
              <w:rPr>
                <w:rFonts w:eastAsia="仿宋_GB2312"/>
                <w:sz w:val="30"/>
                <w:szCs w:val="30"/>
              </w:rPr>
            </w:pPr>
          </w:p>
        </w:tc>
        <w:tc>
          <w:tcPr>
            <w:tcW w:w="921" w:type="dxa"/>
            <w:vAlign w:val="center"/>
          </w:tcPr>
          <w:p>
            <w:pPr>
              <w:pStyle w:val="7"/>
              <w:keepNext/>
              <w:spacing w:after="0"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bl>
    <w:p>
      <w:pPr>
        <w:spacing w:line="440" w:lineRule="exact"/>
        <w:rPr>
          <w:rFonts w:eastAsia="仿宋_GB2312"/>
          <w:sz w:val="30"/>
          <w:szCs w:val="30"/>
        </w:rPr>
        <w:sectPr>
          <w:pgSz w:w="11907" w:h="16840"/>
          <w:pgMar w:top="1440" w:right="1440" w:bottom="1440" w:left="1797" w:header="851" w:footer="851" w:gutter="0"/>
          <w:cols w:space="720" w:num="1"/>
          <w:docGrid w:linePitch="312" w:charSpace="0"/>
        </w:sectPr>
      </w:pPr>
    </w:p>
    <w:p>
      <w:pPr>
        <w:spacing w:line="360" w:lineRule="auto"/>
        <w:rPr>
          <w:rFonts w:eastAsia="黑体"/>
          <w:sz w:val="30"/>
          <w:szCs w:val="30"/>
        </w:rPr>
      </w:pPr>
      <w:r>
        <w:rPr>
          <w:rFonts w:hint="eastAsia" w:eastAsia="仿宋_GB2312" w:cs="仿宋_GB2312"/>
          <w:sz w:val="30"/>
          <w:szCs w:val="30"/>
        </w:rPr>
        <w:t>附件</w:t>
      </w:r>
      <w:r>
        <w:rPr>
          <w:rFonts w:hint="eastAsia" w:eastAsia="仿宋_GB2312"/>
          <w:sz w:val="30"/>
          <w:szCs w:val="30"/>
        </w:rPr>
        <w:t>7</w:t>
      </w:r>
      <w:r>
        <w:rPr>
          <w:rFonts w:hint="eastAsia" w:eastAsia="仿宋_GB2312" w:cs="仿宋_GB2312"/>
          <w:sz w:val="30"/>
          <w:szCs w:val="30"/>
        </w:rPr>
        <w:t>：</w:t>
      </w:r>
    </w:p>
    <w:p>
      <w:pPr>
        <w:spacing w:beforeLines="50" w:afterLines="50" w:line="440" w:lineRule="exact"/>
        <w:jc w:val="center"/>
        <w:rPr>
          <w:rFonts w:eastAsia="黑体"/>
          <w:sz w:val="30"/>
          <w:szCs w:val="30"/>
        </w:rPr>
      </w:pPr>
      <w:r>
        <w:rPr>
          <w:rFonts w:hint="eastAsia" w:eastAsia="黑体" w:cs="黑体"/>
          <w:sz w:val="30"/>
          <w:szCs w:val="30"/>
        </w:rPr>
        <w:t>预付款担保</w:t>
      </w:r>
    </w:p>
    <w:p>
      <w:pPr>
        <w:spacing w:line="360" w:lineRule="auto"/>
      </w:pPr>
      <w:r>
        <w:rPr>
          <w:u w:val="single"/>
        </w:rPr>
        <w:t xml:space="preserve">                    </w:t>
      </w:r>
      <w:r>
        <w:t xml:space="preserve"> </w:t>
      </w:r>
      <w:r>
        <w:rPr>
          <w:rFonts w:hint="eastAsia" w:hAnsi="宋体" w:cs="宋体"/>
        </w:rPr>
        <w:t>（发包人名称）：</w:t>
      </w:r>
    </w:p>
    <w:p>
      <w:pPr>
        <w:spacing w:line="360" w:lineRule="auto"/>
        <w:ind w:firstLine="420" w:firstLineChars="200"/>
      </w:pPr>
      <w:r>
        <w:rPr>
          <w:rFonts w:hint="eastAsia" w:hAnsi="宋体" w:cs="宋体"/>
        </w:rPr>
        <w:t>根据</w:t>
      </w:r>
      <w:r>
        <w:rPr>
          <w:u w:val="single"/>
        </w:rPr>
        <w:t xml:space="preserve">                 </w:t>
      </w:r>
      <w:r>
        <w:rPr>
          <w:rFonts w:hint="eastAsia" w:hAnsi="宋体" w:cs="宋体"/>
        </w:rPr>
        <w:t>（承包人名称）（以下称</w:t>
      </w:r>
      <w:r>
        <w:t>“</w:t>
      </w:r>
      <w:r>
        <w:rPr>
          <w:rFonts w:hint="eastAsia" w:hAnsi="宋体" w:cs="宋体"/>
        </w:rPr>
        <w:t>承包人</w:t>
      </w:r>
      <w:r>
        <w:t>”</w:t>
      </w:r>
      <w:r>
        <w:rPr>
          <w:rFonts w:hint="eastAsia" w:hAnsi="宋体" w:cs="宋体"/>
        </w:rPr>
        <w:t>）与</w:t>
      </w:r>
      <w:r>
        <w:rPr>
          <w:u w:val="single"/>
        </w:rPr>
        <w:t xml:space="preserve">                        </w:t>
      </w:r>
      <w:r>
        <w:rPr>
          <w:rFonts w:hint="eastAsia" w:hAnsi="宋体" w:cs="宋体"/>
        </w:rPr>
        <w:t>（发包人名称）（以下简称</w:t>
      </w:r>
      <w:r>
        <w:t>“</w:t>
      </w:r>
      <w:r>
        <w:rPr>
          <w:rFonts w:hint="eastAsia" w:hAnsi="宋体" w:cs="宋体"/>
        </w:rPr>
        <w:t>发包人</w:t>
      </w:r>
      <w:r>
        <w:t>”</w:t>
      </w:r>
      <w:r>
        <w:rPr>
          <w:rFonts w:hint="eastAsia" w:hAnsi="宋体" w:cs="宋体"/>
        </w:rPr>
        <w:t>）于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日签订的</w:t>
      </w:r>
      <w:r>
        <w:rPr>
          <w:u w:val="single"/>
        </w:rPr>
        <w:t xml:space="preserve">                   </w:t>
      </w:r>
      <w:r>
        <w:rPr>
          <w:rFonts w:hint="eastAsia" w:hAnsi="宋体" w:cs="宋体"/>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pPr>
      <w:r>
        <w:t xml:space="preserve">1. </w:t>
      </w:r>
      <w:r>
        <w:rPr>
          <w:rFonts w:hint="eastAsia" w:hAnsi="宋体" w:cs="宋体"/>
        </w:rPr>
        <w:t>担保金额人民币（大写）</w:t>
      </w:r>
      <w:r>
        <w:rPr>
          <w:u w:val="single"/>
        </w:rPr>
        <w:t xml:space="preserve">                </w:t>
      </w:r>
      <w:r>
        <w:rPr>
          <w:rFonts w:hint="eastAsia" w:hAnsi="宋体" w:cs="宋体"/>
        </w:rPr>
        <w:t>元（</w:t>
      </w:r>
      <w:r>
        <w:t>¥</w:t>
      </w:r>
      <w:r>
        <w:rPr>
          <w:u w:val="single"/>
        </w:rPr>
        <w:t xml:space="preserve">             </w:t>
      </w:r>
      <w:r>
        <w:rPr>
          <w:rFonts w:hint="eastAsia" w:hAnsi="宋体" w:cs="宋体"/>
        </w:rPr>
        <w:t>）。</w:t>
      </w:r>
    </w:p>
    <w:p>
      <w:pPr>
        <w:spacing w:line="360" w:lineRule="auto"/>
        <w:ind w:firstLine="420" w:firstLineChars="200"/>
      </w:pPr>
      <w:r>
        <w:t xml:space="preserve">2. </w:t>
      </w:r>
      <w:r>
        <w:rPr>
          <w:rFonts w:hint="eastAsia" w:hAnsi="宋体" w:cs="宋体"/>
        </w:rPr>
        <w:t>担保有效期自预付款支付给承包人起生效，至你方签发的进度款支付证书说明已完全扣清止。</w:t>
      </w:r>
    </w:p>
    <w:p>
      <w:pPr>
        <w:spacing w:line="360" w:lineRule="auto"/>
        <w:ind w:firstLine="420" w:firstLineChars="200"/>
      </w:pPr>
      <w:r>
        <w:t xml:space="preserve">3. </w:t>
      </w:r>
      <w:r>
        <w:rPr>
          <w:rFonts w:hint="eastAsia" w:hAnsi="宋体" w:cs="宋体"/>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pPr>
      <w:r>
        <w:t xml:space="preserve">4. </w:t>
      </w:r>
      <w:r>
        <w:rPr>
          <w:rFonts w:hint="eastAsia" w:hAnsi="宋体" w:cs="宋体"/>
        </w:rPr>
        <w:t>你方和承包人按合同约定变更合同时，我方承担本保函规定的义务不变。</w:t>
      </w:r>
    </w:p>
    <w:p>
      <w:pPr>
        <w:spacing w:line="360" w:lineRule="auto"/>
        <w:ind w:firstLine="420" w:firstLineChars="200"/>
      </w:pPr>
      <w:r>
        <w:t xml:space="preserve">5. </w:t>
      </w:r>
      <w:r>
        <w:rPr>
          <w:rFonts w:hint="eastAsia" w:hAnsi="宋体" w:cs="宋体"/>
        </w:rPr>
        <w:t>因本保函发生的纠纷，可由双方协商解决，协商不成的，任何一方均可提请</w:t>
      </w:r>
      <w:r>
        <w:rPr>
          <w:u w:val="single"/>
        </w:rPr>
        <w:t xml:space="preserve">      </w:t>
      </w:r>
      <w:r>
        <w:rPr>
          <w:rFonts w:hint="eastAsia" w:hAnsi="宋体" w:cs="宋体"/>
        </w:rPr>
        <w:t>仲裁委员会仲裁。</w:t>
      </w:r>
    </w:p>
    <w:p>
      <w:pPr>
        <w:spacing w:line="360" w:lineRule="auto"/>
        <w:ind w:firstLine="420" w:firstLineChars="200"/>
        <w:jc w:val="left"/>
      </w:pPr>
      <w:r>
        <w:t xml:space="preserve">6. </w:t>
      </w:r>
      <w:r>
        <w:rPr>
          <w:rFonts w:hint="eastAsia" w:hAnsi="宋体" w:cs="宋体"/>
        </w:rPr>
        <w:t>本保函自我方法定代表人（或其授权代理人）签字并加盖公章之日起生效。</w:t>
      </w:r>
    </w:p>
    <w:p>
      <w:pPr>
        <w:spacing w:line="360" w:lineRule="auto"/>
      </w:pPr>
    </w:p>
    <w:p>
      <w:pPr>
        <w:spacing w:line="360" w:lineRule="auto"/>
      </w:pPr>
      <w:r>
        <w:rPr>
          <w:rFonts w:hint="eastAsia" w:hAnsi="宋体" w:cs="宋体"/>
        </w:rPr>
        <w:t>担保人：</w:t>
      </w:r>
      <w:r>
        <w:rPr>
          <w:u w:val="single"/>
        </w:rPr>
        <w:t xml:space="preserve">                          </w:t>
      </w:r>
      <w:r>
        <w:rPr>
          <w:rFonts w:hint="eastAsia" w:hAnsi="宋体" w:cs="宋体"/>
        </w:rPr>
        <w:t>（盖单位章）</w:t>
      </w:r>
    </w:p>
    <w:p>
      <w:pPr>
        <w:spacing w:line="360" w:lineRule="auto"/>
      </w:pPr>
      <w:r>
        <w:rPr>
          <w:rFonts w:hint="eastAsia" w:hAnsi="宋体" w:cs="宋体"/>
        </w:rPr>
        <w:t>法定代表人或其委托代理人：</w:t>
      </w:r>
      <w:r>
        <w:rPr>
          <w:u w:val="single"/>
        </w:rPr>
        <w:t xml:space="preserve">            </w:t>
      </w:r>
      <w:r>
        <w:rPr>
          <w:rFonts w:hint="eastAsia" w:hAnsi="宋体" w:cs="宋体"/>
        </w:rPr>
        <w:t>（签字）</w:t>
      </w:r>
    </w:p>
    <w:p>
      <w:pPr>
        <w:spacing w:line="360" w:lineRule="auto"/>
      </w:pPr>
      <w:r>
        <w:rPr>
          <w:rFonts w:hint="eastAsia" w:hAnsi="宋体" w:cs="宋体"/>
        </w:rPr>
        <w:t>地</w:t>
      </w:r>
      <w:r>
        <w:t xml:space="preserve">    </w:t>
      </w:r>
      <w:r>
        <w:rPr>
          <w:rFonts w:hint="eastAsia" w:hAnsi="宋体" w:cs="宋体"/>
        </w:rPr>
        <w:t>址：</w:t>
      </w:r>
      <w:r>
        <w:rPr>
          <w:u w:val="single"/>
        </w:rPr>
        <w:t xml:space="preserve">                            </w:t>
      </w:r>
    </w:p>
    <w:p>
      <w:pPr>
        <w:spacing w:line="360" w:lineRule="auto"/>
        <w:rPr>
          <w:u w:val="single"/>
        </w:rPr>
      </w:pPr>
      <w:r>
        <w:rPr>
          <w:rFonts w:hint="eastAsia" w:hAnsi="宋体" w:cs="宋体"/>
        </w:rPr>
        <w:t>邮政编码：</w:t>
      </w:r>
      <w:r>
        <w:rPr>
          <w:u w:val="single"/>
        </w:rPr>
        <w:t xml:space="preserve">                            </w:t>
      </w:r>
    </w:p>
    <w:p>
      <w:pPr>
        <w:spacing w:line="360" w:lineRule="auto"/>
        <w:rPr>
          <w:u w:val="single"/>
        </w:rPr>
      </w:pPr>
      <w:r>
        <w:rPr>
          <w:rFonts w:hint="eastAsia" w:hAnsi="宋体" w:cs="宋体"/>
        </w:rPr>
        <w:t>电</w:t>
      </w:r>
      <w:r>
        <w:t xml:space="preserve">    </w:t>
      </w:r>
      <w:r>
        <w:rPr>
          <w:rFonts w:hint="eastAsia" w:hAnsi="宋体" w:cs="宋体"/>
        </w:rPr>
        <w:t>话：</w:t>
      </w:r>
      <w:r>
        <w:rPr>
          <w:u w:val="single"/>
        </w:rPr>
        <w:t xml:space="preserve">                            </w:t>
      </w:r>
    </w:p>
    <w:p>
      <w:pPr>
        <w:spacing w:line="360" w:lineRule="auto"/>
        <w:rPr>
          <w:u w:val="single"/>
        </w:rPr>
      </w:pPr>
      <w:r>
        <w:rPr>
          <w:rFonts w:hint="eastAsia" w:hAnsi="宋体" w:cs="宋体"/>
        </w:rPr>
        <w:t>传</w:t>
      </w:r>
      <w:r>
        <w:t xml:space="preserve">    </w:t>
      </w:r>
      <w:r>
        <w:rPr>
          <w:rFonts w:hint="eastAsia" w:hAnsi="宋体" w:cs="宋体"/>
        </w:rPr>
        <w:t>真：</w:t>
      </w:r>
      <w:r>
        <w:rPr>
          <w:u w:val="single"/>
        </w:rPr>
        <w:t xml:space="preserve">                            </w:t>
      </w:r>
    </w:p>
    <w:p>
      <w:pPr>
        <w:spacing w:line="360" w:lineRule="auto"/>
        <w:rPr>
          <w:u w:val="single"/>
        </w:rPr>
      </w:pPr>
    </w:p>
    <w:p>
      <w:pPr>
        <w:spacing w:line="360" w:lineRule="auto"/>
      </w:pPr>
      <w:r>
        <w:t xml:space="preserve">            </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w:t>
      </w:r>
    </w:p>
    <w:p>
      <w:pPr>
        <w:spacing w:line="480" w:lineRule="auto"/>
        <w:rPr>
          <w:rFonts w:hAnsi="宋体"/>
        </w:rPr>
      </w:pPr>
    </w:p>
    <w:p>
      <w:pPr>
        <w:spacing w:line="480" w:lineRule="auto"/>
        <w:rPr>
          <w:rFonts w:hAnsi="宋体"/>
        </w:rPr>
        <w:sectPr>
          <w:pgSz w:w="11907" w:h="16840"/>
          <w:pgMar w:top="1440" w:right="1440" w:bottom="1440" w:left="1797" w:header="851" w:footer="851" w:gutter="0"/>
          <w:cols w:space="720" w:num="1"/>
          <w:docGrid w:linePitch="312" w:charSpace="0"/>
        </w:sectPr>
      </w:pPr>
    </w:p>
    <w:p>
      <w:pPr>
        <w:spacing w:line="440" w:lineRule="exact"/>
        <w:rPr>
          <w:rFonts w:ascii="黑体" w:hAnsi="宋体" w:eastAsia="黑体"/>
          <w:sz w:val="32"/>
          <w:szCs w:val="32"/>
        </w:rPr>
      </w:pPr>
      <w:r>
        <w:rPr>
          <w:rFonts w:hint="eastAsia" w:hAnsi="宋体" w:cs="宋体"/>
          <w:sz w:val="30"/>
          <w:szCs w:val="30"/>
        </w:rPr>
        <w:t>附</w:t>
      </w:r>
      <w:bookmarkStart w:id="1313" w:name="_Toc296944565"/>
      <w:bookmarkStart w:id="1314" w:name="_Toc296503226"/>
      <w:bookmarkStart w:id="1315" w:name="_Toc296891266"/>
      <w:bookmarkStart w:id="1316" w:name="_Toc296347225"/>
      <w:bookmarkStart w:id="1317" w:name="_Toc296346727"/>
      <w:bookmarkStart w:id="1318" w:name="_Toc296891054"/>
      <w:bookmarkStart w:id="1319" w:name="_Toc267261693"/>
      <w:r>
        <w:rPr>
          <w:rFonts w:hint="eastAsia" w:hAnsi="宋体" w:cs="宋体"/>
          <w:sz w:val="30"/>
          <w:szCs w:val="30"/>
        </w:rPr>
        <w:t>件8：</w:t>
      </w:r>
      <w:bookmarkEnd w:id="1313"/>
      <w:bookmarkEnd w:id="1314"/>
      <w:bookmarkEnd w:id="1315"/>
      <w:bookmarkEnd w:id="1316"/>
      <w:bookmarkEnd w:id="1317"/>
      <w:bookmarkEnd w:id="1318"/>
      <w:bookmarkEnd w:id="1319"/>
      <w:bookmarkStart w:id="1320" w:name="_Toc358569763"/>
    </w:p>
    <w:p>
      <w:pPr>
        <w:spacing w:beforeLines="50" w:afterLines="50" w:line="440" w:lineRule="exact"/>
        <w:jc w:val="center"/>
        <w:rPr>
          <w:rFonts w:ascii="黑体" w:hAnsi="宋体" w:eastAsia="黑体"/>
          <w:color w:val="000000"/>
          <w:sz w:val="32"/>
          <w:szCs w:val="32"/>
        </w:rPr>
      </w:pPr>
      <w:r>
        <w:rPr>
          <w:rFonts w:hint="eastAsia" w:ascii="黑体" w:hAnsi="宋体" w:eastAsia="黑体"/>
          <w:color w:val="000000"/>
          <w:sz w:val="32"/>
          <w:szCs w:val="32"/>
        </w:rPr>
        <w:t>工程质量保修书（房屋建筑工程）</w:t>
      </w:r>
    </w:p>
    <w:p>
      <w:pPr>
        <w:spacing w:beforeLines="50" w:afterLines="50" w:line="440" w:lineRule="exact"/>
        <w:jc w:val="center"/>
        <w:rPr>
          <w:rFonts w:ascii="黑体" w:eastAsia="黑体"/>
          <w:color w:val="000000"/>
          <w:sz w:val="32"/>
          <w:szCs w:val="32"/>
        </w:rPr>
      </w:pPr>
    </w:p>
    <w:p>
      <w:pPr>
        <w:spacing w:line="440" w:lineRule="exact"/>
        <w:ind w:firstLine="420" w:firstLineChars="200"/>
        <w:rPr>
          <w:color w:val="000000"/>
        </w:rPr>
      </w:pPr>
      <w:r>
        <w:rPr>
          <w:rFonts w:hAnsi="宋体"/>
          <w:color w:val="000000"/>
        </w:rPr>
        <w:t>发包人（全称）：</w:t>
      </w:r>
      <w:r>
        <w:rPr>
          <w:color w:val="000000"/>
          <w:u w:val="single"/>
        </w:rPr>
        <w:t xml:space="preserve">                                </w:t>
      </w:r>
      <w:r>
        <w:rPr>
          <w:color w:val="000000"/>
        </w:rPr>
        <w:t xml:space="preserve"> </w:t>
      </w:r>
    </w:p>
    <w:p>
      <w:pPr>
        <w:spacing w:line="440" w:lineRule="exact"/>
        <w:ind w:firstLine="420" w:firstLineChars="200"/>
        <w:rPr>
          <w:color w:val="000000"/>
        </w:rPr>
      </w:pPr>
      <w:r>
        <w:rPr>
          <w:rFonts w:hAnsi="宋体"/>
          <w:color w:val="000000"/>
        </w:rPr>
        <w:t>承包人（全称）：</w:t>
      </w:r>
      <w:r>
        <w:rPr>
          <w:color w:val="000000"/>
          <w:u w:val="single"/>
        </w:rPr>
        <w:t xml:space="preserve">                                </w:t>
      </w:r>
      <w:r>
        <w:rPr>
          <w:color w:val="000000"/>
        </w:rPr>
        <w:t xml:space="preserve"> </w:t>
      </w:r>
    </w:p>
    <w:p>
      <w:pPr>
        <w:spacing w:line="440" w:lineRule="exact"/>
        <w:rPr>
          <w:color w:val="000000"/>
        </w:rPr>
      </w:pPr>
    </w:p>
    <w:p>
      <w:pPr>
        <w:spacing w:line="360" w:lineRule="auto"/>
        <w:ind w:firstLine="420" w:firstLineChars="200"/>
        <w:rPr>
          <w:rFonts w:hAnsi="宋体"/>
          <w:color w:val="000000"/>
        </w:rPr>
      </w:pPr>
      <w:r>
        <w:rPr>
          <w:rFonts w:hAnsi="宋体"/>
          <w:color w:val="000000"/>
        </w:rPr>
        <w:t>发包人和承包人根据《中华人民共和国建筑法》和《建设工程质量管理条例》，经协商一致就</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（工程全称）签订工程质量保修书。</w:t>
      </w:r>
    </w:p>
    <w:p>
      <w:pPr>
        <w:spacing w:line="360" w:lineRule="auto"/>
        <w:ind w:firstLine="420" w:firstLineChars="200"/>
        <w:rPr>
          <w:rFonts w:ascii="黑体" w:hAnsi="宋体" w:eastAsia="黑体"/>
          <w:color w:val="000000"/>
        </w:rPr>
      </w:pPr>
      <w:r>
        <w:rPr>
          <w:rFonts w:hint="eastAsia" w:ascii="黑体" w:hAnsi="宋体" w:eastAsia="黑体"/>
          <w:color w:val="000000"/>
        </w:rPr>
        <w:t>一、工程质量保修范围和内容</w:t>
      </w:r>
    </w:p>
    <w:p>
      <w:pPr>
        <w:spacing w:line="360" w:lineRule="auto"/>
        <w:ind w:firstLine="420" w:firstLineChars="200"/>
        <w:rPr>
          <w:color w:val="000000"/>
        </w:rPr>
      </w:pPr>
      <w:r>
        <w:rPr>
          <w:rFonts w:hAnsi="宋体"/>
          <w:color w:val="000000"/>
        </w:rPr>
        <w:t>承包人在质量保修期内，按照有关法律规定和合同约定，承担工程质量保修责任。</w:t>
      </w:r>
    </w:p>
    <w:p>
      <w:pPr>
        <w:spacing w:line="360" w:lineRule="auto"/>
        <w:ind w:firstLine="420"/>
        <w:rPr>
          <w:rFonts w:hAnsi="宋体"/>
          <w:color w:val="000000"/>
        </w:rPr>
      </w:pPr>
      <w:r>
        <w:rPr>
          <w:rFonts w:hAnsi="宋体"/>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Ansi="宋体"/>
          <w:color w:val="000000"/>
        </w:rPr>
      </w:pP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w:t>
      </w:r>
    </w:p>
    <w:p>
      <w:pPr>
        <w:spacing w:line="360" w:lineRule="auto"/>
        <w:ind w:firstLine="420"/>
        <w:rPr>
          <w:rFonts w:ascii="黑体" w:hAnsi="宋体" w:eastAsia="黑体"/>
          <w:color w:val="000000"/>
        </w:rPr>
      </w:pPr>
      <w:r>
        <w:rPr>
          <w:rFonts w:hint="eastAsia" w:ascii="黑体" w:hAnsi="宋体" w:eastAsia="黑体"/>
          <w:color w:val="000000"/>
        </w:rPr>
        <w:t>二、质量保修期</w:t>
      </w:r>
    </w:p>
    <w:p>
      <w:pPr>
        <w:spacing w:line="360" w:lineRule="auto"/>
        <w:ind w:firstLine="420"/>
        <w:rPr>
          <w:rFonts w:hAnsi="宋体"/>
          <w:color w:val="000000"/>
        </w:rPr>
      </w:pPr>
      <w:r>
        <w:rPr>
          <w:rFonts w:hAnsi="宋体"/>
          <w:color w:val="000000"/>
        </w:rPr>
        <w:t>根据《建设工程质量管理条例》及有关规定，工程的质量保修期如下：</w:t>
      </w:r>
    </w:p>
    <w:p>
      <w:pPr>
        <w:spacing w:line="360" w:lineRule="auto"/>
        <w:ind w:firstLine="420"/>
        <w:rPr>
          <w:rFonts w:hAnsi="宋体"/>
          <w:color w:val="000000"/>
        </w:rPr>
      </w:pPr>
      <w:r>
        <w:rPr>
          <w:color w:val="000000"/>
        </w:rPr>
        <w:t>1</w:t>
      </w:r>
      <w:r>
        <w:rPr>
          <w:rFonts w:hAnsi="宋体"/>
          <w:color w:val="000000"/>
        </w:rPr>
        <w:t>．地基基础工程和主体结构工程为设计文件规定的工程合理使用年限；</w:t>
      </w:r>
    </w:p>
    <w:p>
      <w:pPr>
        <w:spacing w:line="360" w:lineRule="auto"/>
        <w:ind w:firstLine="420"/>
        <w:rPr>
          <w:rFonts w:hAnsi="宋体"/>
          <w:color w:val="000000"/>
        </w:rPr>
      </w:pPr>
      <w:r>
        <w:rPr>
          <w:color w:val="000000"/>
        </w:rPr>
        <w:t>2</w:t>
      </w:r>
      <w:r>
        <w:rPr>
          <w:rFonts w:hAnsi="宋体"/>
          <w:color w:val="000000"/>
        </w:rPr>
        <w:t>．屋面防水工程、有防水要求的卫生间、房间和外墙面的防渗为</w:t>
      </w:r>
      <w:r>
        <w:rPr>
          <w:color w:val="000000"/>
          <w:u w:val="single"/>
        </w:rPr>
        <w:t xml:space="preserve">        </w:t>
      </w:r>
      <w:r>
        <w:rPr>
          <w:rFonts w:hAnsi="宋体"/>
          <w:color w:val="000000"/>
        </w:rPr>
        <w:t>年；</w:t>
      </w:r>
    </w:p>
    <w:p>
      <w:pPr>
        <w:spacing w:line="360" w:lineRule="auto"/>
        <w:ind w:firstLine="420"/>
        <w:rPr>
          <w:rFonts w:hAnsi="宋体"/>
          <w:color w:val="000000"/>
        </w:rPr>
      </w:pPr>
      <w:r>
        <w:rPr>
          <w:color w:val="000000"/>
        </w:rPr>
        <w:t>3</w:t>
      </w:r>
      <w:r>
        <w:rPr>
          <w:rFonts w:hAnsi="宋体"/>
          <w:color w:val="000000"/>
        </w:rPr>
        <w:t>．装修工程为</w:t>
      </w:r>
      <w:r>
        <w:rPr>
          <w:color w:val="000000"/>
          <w:u w:val="single"/>
        </w:rPr>
        <w:t xml:space="preserve">         </w:t>
      </w:r>
      <w:r>
        <w:rPr>
          <w:rFonts w:hAnsi="宋体"/>
          <w:color w:val="000000"/>
        </w:rPr>
        <w:t>年；</w:t>
      </w:r>
    </w:p>
    <w:p>
      <w:pPr>
        <w:spacing w:line="360" w:lineRule="auto"/>
        <w:ind w:firstLine="420"/>
        <w:rPr>
          <w:rFonts w:hAnsi="宋体"/>
          <w:color w:val="000000"/>
        </w:rPr>
      </w:pPr>
      <w:r>
        <w:rPr>
          <w:color w:val="000000"/>
        </w:rPr>
        <w:t>4</w:t>
      </w:r>
      <w:r>
        <w:rPr>
          <w:rFonts w:hAnsi="宋体"/>
          <w:color w:val="000000"/>
        </w:rPr>
        <w:t>．电气管线、给排水管道、设备安装工程为</w:t>
      </w:r>
      <w:r>
        <w:rPr>
          <w:color w:val="000000"/>
          <w:u w:val="single"/>
        </w:rPr>
        <w:t xml:space="preserve">         </w:t>
      </w:r>
      <w:r>
        <w:rPr>
          <w:rFonts w:hAnsi="宋体"/>
          <w:color w:val="000000"/>
        </w:rPr>
        <w:t>年；</w:t>
      </w:r>
    </w:p>
    <w:p>
      <w:pPr>
        <w:spacing w:line="360" w:lineRule="auto"/>
        <w:ind w:firstLine="420"/>
        <w:rPr>
          <w:rFonts w:hAnsi="宋体"/>
          <w:color w:val="000000"/>
        </w:rPr>
      </w:pPr>
      <w:r>
        <w:rPr>
          <w:color w:val="000000"/>
        </w:rPr>
        <w:t>5</w:t>
      </w:r>
      <w:r>
        <w:rPr>
          <w:rFonts w:hAnsi="宋体"/>
          <w:color w:val="000000"/>
        </w:rPr>
        <w:t>．供热与供冷系统为</w:t>
      </w:r>
      <w:r>
        <w:rPr>
          <w:color w:val="000000"/>
          <w:u w:val="single"/>
        </w:rPr>
        <w:t xml:space="preserve">         </w:t>
      </w:r>
      <w:r>
        <w:rPr>
          <w:rFonts w:hAnsi="宋体"/>
          <w:color w:val="000000"/>
        </w:rPr>
        <w:t>个采暖期、供冷期；</w:t>
      </w:r>
    </w:p>
    <w:p>
      <w:pPr>
        <w:spacing w:line="360" w:lineRule="auto"/>
        <w:ind w:firstLine="420"/>
        <w:rPr>
          <w:rFonts w:hAnsi="宋体"/>
          <w:color w:val="000000"/>
        </w:rPr>
      </w:pPr>
      <w:r>
        <w:rPr>
          <w:color w:val="000000"/>
        </w:rPr>
        <w:t>6</w:t>
      </w:r>
      <w:r>
        <w:rPr>
          <w:rFonts w:hAnsi="宋体"/>
          <w:color w:val="000000"/>
        </w:rPr>
        <w:t>．住宅小区内的给排水设施、道路等配套工程为</w:t>
      </w:r>
      <w:r>
        <w:rPr>
          <w:color w:val="000000"/>
          <w:u w:val="single"/>
        </w:rPr>
        <w:t xml:space="preserve">         </w:t>
      </w:r>
      <w:r>
        <w:rPr>
          <w:rFonts w:hAnsi="宋体"/>
          <w:color w:val="000000"/>
        </w:rPr>
        <w:t>年；</w:t>
      </w:r>
    </w:p>
    <w:p>
      <w:pPr>
        <w:spacing w:line="360" w:lineRule="auto"/>
        <w:ind w:firstLine="420"/>
        <w:rPr>
          <w:rFonts w:hAnsi="宋体"/>
          <w:color w:val="000000"/>
        </w:rPr>
      </w:pPr>
      <w:r>
        <w:rPr>
          <w:color w:val="000000"/>
        </w:rPr>
        <w:t>7</w:t>
      </w:r>
      <w:r>
        <w:rPr>
          <w:rFonts w:hAnsi="宋体"/>
          <w:color w:val="000000"/>
        </w:rPr>
        <w:t>．其他项目保修期限约定如下：</w:t>
      </w:r>
    </w:p>
    <w:p>
      <w:pPr>
        <w:spacing w:line="360" w:lineRule="auto"/>
        <w:ind w:firstLine="420"/>
        <w:rPr>
          <w:rFonts w:hAnsi="宋体"/>
          <w:color w:val="000000"/>
        </w:rPr>
      </w:pPr>
      <w:r>
        <w:rPr>
          <w:color w:val="000000"/>
          <w:u w:val="single"/>
        </w:rPr>
        <w:t xml:space="preserve">                                                                                                                                                             </w:t>
      </w:r>
      <w:r>
        <w:rPr>
          <w:rFonts w:hAnsi="宋体"/>
          <w:color w:val="000000"/>
        </w:rPr>
        <w:t>。</w:t>
      </w:r>
    </w:p>
    <w:p>
      <w:pPr>
        <w:spacing w:line="360" w:lineRule="auto"/>
        <w:ind w:firstLine="420"/>
        <w:rPr>
          <w:rFonts w:hAnsi="宋体"/>
          <w:color w:val="000000"/>
        </w:rPr>
      </w:pPr>
      <w:r>
        <w:rPr>
          <w:rFonts w:hAnsi="宋体"/>
          <w:color w:val="000000"/>
        </w:rPr>
        <w:t>质量保修期自工程竣工验收合格之日起计算。</w:t>
      </w:r>
    </w:p>
    <w:p>
      <w:pPr>
        <w:spacing w:line="360" w:lineRule="auto"/>
        <w:ind w:firstLine="420"/>
        <w:rPr>
          <w:rFonts w:ascii="黑体" w:hAnsi="宋体" w:eastAsia="黑体"/>
          <w:color w:val="000000"/>
        </w:rPr>
      </w:pPr>
      <w:r>
        <w:rPr>
          <w:rFonts w:hint="eastAsia" w:ascii="黑体" w:hAnsi="宋体" w:eastAsia="黑体"/>
          <w:color w:val="000000"/>
        </w:rPr>
        <w:t>三、缺陷责任期</w:t>
      </w:r>
    </w:p>
    <w:p>
      <w:pPr>
        <w:spacing w:line="360" w:lineRule="auto"/>
        <w:ind w:firstLine="420"/>
        <w:rPr>
          <w:rFonts w:hAnsi="宋体"/>
          <w:color w:val="000000"/>
        </w:rPr>
      </w:pPr>
      <w:r>
        <w:rPr>
          <w:rFonts w:hAnsi="宋体"/>
          <w:color w:val="000000"/>
        </w:rPr>
        <w:t>工程缺陷责任期为</w:t>
      </w:r>
      <w:r>
        <w:rPr>
          <w:color w:val="000000"/>
          <w:u w:val="single"/>
        </w:rPr>
        <w:t xml:space="preserve">         </w:t>
      </w:r>
      <w:r>
        <w:rPr>
          <w:rFonts w:hAnsi="宋体"/>
          <w:color w:val="000000"/>
        </w:rPr>
        <w:t>个月</w:t>
      </w:r>
      <w:r>
        <w:rPr>
          <w:rFonts w:hint="eastAsia" w:hAnsi="宋体"/>
          <w:color w:val="000000"/>
        </w:rPr>
        <w:t>（最长不超过24个月）</w:t>
      </w:r>
      <w:r>
        <w:rPr>
          <w:rFonts w:hAnsi="宋体"/>
          <w:color w:val="000000"/>
        </w:rPr>
        <w:t>，缺陷责任期自工程竣工验收合格之日起计算。单位工程先于全部工程进行验收，单位工程缺陷责任期自单位工程验收合格之日起算。</w:t>
      </w:r>
    </w:p>
    <w:p>
      <w:pPr>
        <w:spacing w:line="360" w:lineRule="auto"/>
        <w:ind w:firstLine="420"/>
        <w:rPr>
          <w:rFonts w:hAnsi="宋体"/>
          <w:color w:val="000000"/>
        </w:rPr>
      </w:pPr>
      <w:r>
        <w:rPr>
          <w:rFonts w:hAnsi="宋体"/>
          <w:color w:val="000000"/>
        </w:rPr>
        <w:t>缺陷责任期终止后，发包人应退还剩余的质量保证金。</w:t>
      </w:r>
    </w:p>
    <w:p>
      <w:pPr>
        <w:spacing w:line="360" w:lineRule="auto"/>
        <w:ind w:firstLine="420"/>
        <w:rPr>
          <w:rFonts w:ascii="黑体" w:hAnsi="宋体" w:eastAsia="黑体"/>
          <w:color w:val="000000"/>
        </w:rPr>
      </w:pPr>
      <w:r>
        <w:rPr>
          <w:rFonts w:hint="eastAsia" w:ascii="黑体" w:hAnsi="宋体" w:eastAsia="黑体"/>
          <w:color w:val="000000"/>
        </w:rPr>
        <w:t>四、质量保修责任</w:t>
      </w:r>
    </w:p>
    <w:p>
      <w:pPr>
        <w:spacing w:line="360" w:lineRule="auto"/>
        <w:ind w:left="105" w:leftChars="50" w:firstLine="430" w:firstLineChars="205"/>
        <w:rPr>
          <w:rFonts w:hAnsi="宋体"/>
          <w:color w:val="000000"/>
        </w:rPr>
      </w:pPr>
      <w:r>
        <w:rPr>
          <w:color w:val="000000"/>
        </w:rPr>
        <w:t>1</w:t>
      </w:r>
      <w:r>
        <w:rPr>
          <w:rFonts w:hAnsi="宋体"/>
          <w:color w:val="000000"/>
        </w:rPr>
        <w:t>．属于保修范围、内容的项目，承包人应当在接到保修通知之日起</w:t>
      </w:r>
      <w:r>
        <w:rPr>
          <w:rFonts w:hint="eastAsia"/>
          <w:color w:val="000000"/>
          <w:u w:val="single"/>
        </w:rPr>
        <w:t xml:space="preserve">      </w:t>
      </w:r>
      <w:r>
        <w:rPr>
          <w:rFonts w:hAnsi="宋体"/>
          <w:color w:val="000000"/>
        </w:rPr>
        <w:t>天内派人保修。承包人不在约定期限内派人保修的，发包人可以委托他人修理</w:t>
      </w:r>
      <w:r>
        <w:rPr>
          <w:rFonts w:hint="eastAsia" w:hAnsi="宋体"/>
          <w:color w:val="000000"/>
        </w:rPr>
        <w:t>，修理费用从质量保修金内扣除</w:t>
      </w:r>
      <w:r>
        <w:rPr>
          <w:rFonts w:hAnsi="宋体"/>
          <w:color w:val="000000"/>
        </w:rPr>
        <w:t>。</w:t>
      </w:r>
    </w:p>
    <w:p>
      <w:pPr>
        <w:spacing w:line="360" w:lineRule="auto"/>
        <w:ind w:firstLine="420"/>
        <w:rPr>
          <w:rFonts w:hAnsi="宋体"/>
          <w:color w:val="000000"/>
        </w:rPr>
      </w:pPr>
      <w:r>
        <w:rPr>
          <w:color w:val="000000"/>
        </w:rPr>
        <w:t>2</w:t>
      </w:r>
      <w:r>
        <w:rPr>
          <w:rFonts w:hAnsi="宋体"/>
          <w:color w:val="000000"/>
        </w:rPr>
        <w:t>．发生紧急事故需抢修的，承包人在接到事故通知后，应当立即到达事故现场抢修。</w:t>
      </w:r>
    </w:p>
    <w:p>
      <w:pPr>
        <w:spacing w:line="360" w:lineRule="auto"/>
        <w:ind w:firstLine="420"/>
        <w:rPr>
          <w:rFonts w:hAnsi="宋体"/>
          <w:color w:val="000000"/>
        </w:rPr>
      </w:pPr>
      <w:r>
        <w:rPr>
          <w:color w:val="000000"/>
        </w:rPr>
        <w:t>3</w:t>
      </w:r>
      <w:r>
        <w:rPr>
          <w:rFonts w:hAnsi="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000000"/>
        </w:rPr>
      </w:pPr>
      <w:r>
        <w:rPr>
          <w:color w:val="000000"/>
        </w:rPr>
        <w:t>4</w:t>
      </w:r>
      <w:r>
        <w:rPr>
          <w:rFonts w:hAnsi="宋体"/>
          <w:color w:val="000000"/>
        </w:rPr>
        <w:t>．质量保修完成后，由发包人组织验收。</w:t>
      </w:r>
    </w:p>
    <w:p>
      <w:pPr>
        <w:spacing w:line="360" w:lineRule="auto"/>
        <w:ind w:firstLine="420"/>
        <w:rPr>
          <w:rFonts w:ascii="黑体" w:hAnsi="宋体" w:eastAsia="黑体"/>
          <w:color w:val="000000"/>
        </w:rPr>
      </w:pPr>
      <w:r>
        <w:rPr>
          <w:rFonts w:hint="eastAsia" w:ascii="黑体" w:hAnsi="宋体" w:eastAsia="黑体"/>
          <w:color w:val="000000"/>
        </w:rPr>
        <w:t>五、保修费用</w:t>
      </w:r>
    </w:p>
    <w:p>
      <w:pPr>
        <w:tabs>
          <w:tab w:val="left" w:pos="7380"/>
        </w:tabs>
        <w:spacing w:line="360" w:lineRule="auto"/>
        <w:ind w:firstLine="420"/>
        <w:rPr>
          <w:rFonts w:hAnsi="宋体"/>
          <w:color w:val="000000"/>
        </w:rPr>
      </w:pPr>
      <w:r>
        <w:rPr>
          <w:rFonts w:hAnsi="宋体"/>
          <w:color w:val="000000"/>
        </w:rPr>
        <w:t>保修费用由造成质量缺陷的责任方承担。</w:t>
      </w:r>
    </w:p>
    <w:p>
      <w:pPr>
        <w:spacing w:line="360" w:lineRule="auto"/>
        <w:ind w:firstLine="420"/>
        <w:rPr>
          <w:rFonts w:ascii="黑体" w:hAnsi="宋体" w:eastAsia="黑体"/>
          <w:color w:val="000000"/>
        </w:rPr>
      </w:pPr>
      <w:r>
        <w:rPr>
          <w:rFonts w:hint="eastAsia" w:ascii="黑体" w:hAnsi="宋体" w:eastAsia="黑体"/>
          <w:color w:val="000000"/>
        </w:rPr>
        <w:t xml:space="preserve">六、双方约定的其他工程质量保修事项： </w:t>
      </w:r>
    </w:p>
    <w:p>
      <w:pPr>
        <w:spacing w:line="360" w:lineRule="auto"/>
        <w:ind w:firstLine="420" w:firstLineChars="200"/>
        <w:jc w:val="left"/>
        <w:rPr>
          <w:color w:val="000000"/>
        </w:rPr>
      </w:pPr>
      <w:r>
        <w:rPr>
          <w:color w:val="000000"/>
          <w:u w:val="single"/>
        </w:rPr>
        <w:t xml:space="preserve">                                                                                                              </w:t>
      </w:r>
      <w:r>
        <w:rPr>
          <w:rFonts w:hint="eastAsia"/>
          <w:color w:val="000000"/>
          <w:u w:val="single"/>
        </w:rPr>
        <w:t xml:space="preserve">                                          </w:t>
      </w:r>
      <w:r>
        <w:rPr>
          <w:color w:val="000000"/>
          <w:u w:val="single"/>
        </w:rPr>
        <w:t xml:space="preserve">     </w:t>
      </w:r>
      <w:r>
        <w:rPr>
          <w:rFonts w:hAnsi="宋体"/>
          <w:color w:val="000000"/>
        </w:rPr>
        <w:t>。</w:t>
      </w:r>
    </w:p>
    <w:p>
      <w:pPr>
        <w:spacing w:line="360" w:lineRule="auto"/>
        <w:ind w:firstLine="399" w:firstLineChars="190"/>
        <w:rPr>
          <w:color w:val="000000"/>
        </w:rPr>
      </w:pPr>
      <w:r>
        <w:rPr>
          <w:rFonts w:hAnsi="宋体"/>
          <w:color w:val="000000"/>
        </w:rPr>
        <w:t>工程质量保修书由发包人、承包人在工程竣工验收前共同签署，作为施工合同附件，其有效期限至保修期满。</w:t>
      </w:r>
    </w:p>
    <w:p>
      <w:pPr>
        <w:spacing w:line="360" w:lineRule="auto"/>
        <w:ind w:firstLine="420"/>
        <w:rPr>
          <w:color w:val="000000"/>
        </w:rPr>
      </w:pPr>
    </w:p>
    <w:p>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7200"/>
          <w:tab w:val="left" w:pos="7380"/>
          <w:tab w:val="left" w:pos="7560"/>
        </w:tabs>
        <w:spacing w:line="360" w:lineRule="auto"/>
        <w:rPr>
          <w:color w:val="000000"/>
        </w:rPr>
      </w:pPr>
      <w:r>
        <w:rPr>
          <w:rFonts w:hAnsi="宋体"/>
          <w:color w:val="000000"/>
        </w:rPr>
        <w:t>邮政编码：</w:t>
      </w:r>
      <w:r>
        <w:rPr>
          <w:color w:val="000000"/>
          <w:u w:val="single"/>
        </w:rPr>
        <w:t xml:space="preserve"> </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r>
        <w:rPr>
          <w:rFonts w:hint="eastAsia" w:ascii="宋体" w:hAnsi="宋体"/>
          <w:color w:val="000000"/>
          <w:u w:val="single"/>
        </w:rPr>
        <w:t xml:space="preserve"> </w:t>
      </w:r>
    </w:p>
    <w:p>
      <w:pPr>
        <w:spacing w:line="360" w:lineRule="auto"/>
        <w:rPr>
          <w:rFonts w:ascii="宋体"/>
        </w:rPr>
      </w:pPr>
    </w:p>
    <w:p>
      <w:pPr>
        <w:spacing w:line="360" w:lineRule="auto"/>
        <w:rPr>
          <w:rFonts w:ascii="宋体"/>
        </w:rPr>
        <w:sectPr>
          <w:pgSz w:w="11907" w:h="16840"/>
          <w:pgMar w:top="1440" w:right="1440" w:bottom="1440" w:left="1797" w:header="851" w:footer="851" w:gutter="0"/>
          <w:cols w:space="720" w:num="1"/>
          <w:docGrid w:linePitch="312" w:charSpace="0"/>
        </w:sectPr>
      </w:pPr>
    </w:p>
    <w:p>
      <w:pPr>
        <w:spacing w:line="360" w:lineRule="auto"/>
        <w:rPr>
          <w:rFonts w:ascii="宋体"/>
        </w:rPr>
      </w:pPr>
    </w:p>
    <w:p>
      <w:pPr>
        <w:pStyle w:val="3"/>
        <w:jc w:val="center"/>
      </w:pPr>
      <w:bookmarkStart w:id="1321" w:name="_Toc24866"/>
      <w:bookmarkStart w:id="1322" w:name="_Toc407135283"/>
      <w:r>
        <w:rPr>
          <w:rFonts w:hint="eastAsia" w:cs="黑体"/>
        </w:rPr>
        <w:t>第五章</w:t>
      </w:r>
      <w:r>
        <w:t xml:space="preserve"> </w:t>
      </w:r>
      <w:r>
        <w:rPr>
          <w:rFonts w:hint="eastAsia" w:cs="黑体"/>
        </w:rPr>
        <w:t>工程量清单</w:t>
      </w:r>
      <w:bookmarkEnd w:id="1321"/>
      <w:bookmarkEnd w:id="1322"/>
    </w:p>
    <w:p>
      <w:pPr>
        <w:jc w:val="center"/>
        <w:rPr>
          <w:b/>
          <w:bCs/>
          <w:kern w:val="44"/>
          <w:sz w:val="32"/>
          <w:szCs w:val="32"/>
        </w:rPr>
      </w:pPr>
    </w:p>
    <w:p>
      <w:pPr>
        <w:pStyle w:val="4"/>
        <w:rPr>
          <w:kern w:val="44"/>
        </w:rPr>
      </w:pPr>
      <w:bookmarkStart w:id="1323" w:name="_Toc407135284"/>
      <w:bookmarkStart w:id="1324" w:name="_Toc14591"/>
      <w:r>
        <w:t xml:space="preserve">1 </w:t>
      </w:r>
      <w:r>
        <w:rPr>
          <w:rFonts w:hint="eastAsia" w:cs="黑体"/>
        </w:rPr>
        <w:t>工程量清单编制说明</w:t>
      </w:r>
      <w:bookmarkEnd w:id="1323"/>
      <w:bookmarkEnd w:id="1324"/>
    </w:p>
    <w:p>
      <w:pPr>
        <w:spacing w:line="360" w:lineRule="auto"/>
        <w:ind w:firstLine="420" w:firstLineChars="200"/>
        <w:rPr>
          <w:color w:val="000000"/>
        </w:rPr>
      </w:pPr>
      <w:r>
        <w:t>1.1</w:t>
      </w:r>
      <w:r>
        <w:rPr>
          <w:rFonts w:hint="eastAsia" w:hAnsi="宋体" w:cs="宋体"/>
          <w:color w:val="000000"/>
        </w:rPr>
        <w:t>本工程量清单依据《建设工程工程量清单计价规范</w:t>
      </w:r>
      <w:r>
        <w:rPr>
          <w:rFonts w:hint="eastAsia" w:cs="宋体"/>
          <w:color w:val="000000"/>
        </w:rPr>
        <w:t>（</w:t>
      </w:r>
      <w:r>
        <w:rPr>
          <w:color w:val="000000"/>
        </w:rPr>
        <w:t>GB50500-2013</w:t>
      </w:r>
      <w:r>
        <w:rPr>
          <w:rFonts w:hint="eastAsia" w:cs="宋体"/>
          <w:color w:val="000000"/>
        </w:rPr>
        <w:t>）</w:t>
      </w:r>
      <w:r>
        <w:rPr>
          <w:rFonts w:hint="eastAsia" w:hAnsi="宋体" w:cs="宋体"/>
          <w:color w:val="000000"/>
        </w:rPr>
        <w:t>广西实施细则》（以下简称</w:t>
      </w:r>
      <w:r>
        <w:rPr>
          <w:color w:val="000000"/>
        </w:rPr>
        <w:t>“</w:t>
      </w:r>
      <w:r>
        <w:rPr>
          <w:rFonts w:hint="eastAsia" w:hAnsi="宋体" w:cs="宋体"/>
          <w:color w:val="000000"/>
        </w:rPr>
        <w:t>《计价规范》</w:t>
      </w:r>
      <w:r>
        <w:rPr>
          <w:color w:val="000000"/>
        </w:rPr>
        <w:t>”</w:t>
      </w:r>
      <w:r>
        <w:rPr>
          <w:rFonts w:hint="eastAsia" w:cs="宋体"/>
          <w:color w:val="000000"/>
        </w:rPr>
        <w:t>）</w:t>
      </w:r>
      <w:r>
        <w:rPr>
          <w:rFonts w:hint="eastAsia" w:hAnsi="宋体" w:cs="宋体"/>
          <w:color w:val="000000"/>
        </w:rPr>
        <w:t>、各专业《工程量清单计算规范（</w:t>
      </w:r>
      <w:r>
        <w:rPr>
          <w:color w:val="000000"/>
        </w:rPr>
        <w:t>GB50854~50862-2013</w:t>
      </w:r>
      <w:r>
        <w:rPr>
          <w:rFonts w:hint="eastAsia" w:hAnsi="宋体" w:cs="宋体"/>
          <w:color w:val="000000"/>
        </w:rPr>
        <w:t>）》及广西实施细则（修订本）（以下简称</w:t>
      </w:r>
      <w:r>
        <w:rPr>
          <w:color w:val="000000"/>
        </w:rPr>
        <w:t>“</w:t>
      </w:r>
      <w:r>
        <w:rPr>
          <w:rFonts w:hint="eastAsia" w:hAnsi="宋体" w:cs="宋体"/>
          <w:color w:val="000000"/>
        </w:rPr>
        <w:t>《计算规范》</w:t>
      </w:r>
      <w:r>
        <w:rPr>
          <w:color w:val="000000"/>
        </w:rPr>
        <w:t>”</w:t>
      </w:r>
      <w:r>
        <w:rPr>
          <w:rFonts w:hint="eastAsia" w:hAnsi="宋体" w:cs="宋体"/>
          <w:color w:val="000000"/>
        </w:rPr>
        <w:t>）、</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rPr>
        <w:t>、</w:t>
      </w:r>
      <w:r>
        <w:rPr>
          <w:rFonts w:hint="eastAsia" w:hAnsi="宋体" w:cs="宋体"/>
          <w:color w:val="000000"/>
        </w:rPr>
        <w:t>招标文件、施工图等编制。计算规范中没有的清单项目，应在本章第</w:t>
      </w:r>
      <w:r>
        <w:rPr>
          <w:color w:val="000000"/>
        </w:rPr>
        <w:t>1.4</w:t>
      </w:r>
      <w:r>
        <w:rPr>
          <w:rFonts w:hint="eastAsia" w:hAnsi="宋体" w:cs="宋体"/>
          <w:color w:val="000000"/>
        </w:rPr>
        <w:t>款约定。</w:t>
      </w:r>
    </w:p>
    <w:p>
      <w:pPr>
        <w:spacing w:line="360" w:lineRule="auto"/>
        <w:ind w:firstLine="420" w:firstLineChars="200"/>
        <w:outlineLvl w:val="0"/>
      </w:pPr>
      <w:r>
        <w:t xml:space="preserve">1.2 </w:t>
      </w:r>
      <w:r>
        <w:rPr>
          <w:rFonts w:hint="eastAsia" w:cs="宋体"/>
        </w:rPr>
        <w:t>工程量清单应与投标须知、合同协议条款、合同的通用条款、合同专用条款、技术规范及图纸等文件一起结合使用。</w:t>
      </w:r>
    </w:p>
    <w:p>
      <w:pPr>
        <w:spacing w:line="360" w:lineRule="auto"/>
        <w:ind w:firstLine="420" w:firstLineChars="200"/>
      </w:pPr>
      <w:r>
        <w:t xml:space="preserve">1.3 </w:t>
      </w:r>
      <w:r>
        <w:rPr>
          <w:rFonts w:hint="eastAsia" w:cs="宋体"/>
        </w:rPr>
        <w:t>工程量清单是招标文件的组成部分，是工程量清单计价的基础，作为编制招标控制价、投标报价、计算或调整工程量、索赔等的依据之一。</w:t>
      </w:r>
    </w:p>
    <w:p>
      <w:pPr>
        <w:spacing w:line="360" w:lineRule="auto"/>
        <w:ind w:firstLine="420" w:firstLineChars="200"/>
      </w:pPr>
      <w:r>
        <w:t xml:space="preserve">1.4 </w:t>
      </w:r>
      <w:r>
        <w:rPr>
          <w:rFonts w:hint="eastAsia" w:cs="宋体"/>
        </w:rPr>
        <w:t>补充清单项目的特征、计量单位、工程量计算规则及工作内容说明如下：</w:t>
      </w:r>
    </w:p>
    <w:p>
      <w:pPr>
        <w:spacing w:line="360" w:lineRule="auto"/>
        <w:ind w:left="2"/>
      </w:pPr>
      <w:r>
        <w:t xml:space="preserve">   </w:t>
      </w:r>
      <w:r>
        <w:rPr>
          <w:u w:val="single"/>
        </w:rPr>
        <w:t xml:space="preserve">         </w:t>
      </w:r>
      <w:r>
        <w:rPr>
          <w:rFonts w:hint="eastAsia"/>
          <w:u w:val="single"/>
        </w:rPr>
        <w:t>无</w:t>
      </w:r>
      <w:r>
        <w:rPr>
          <w:u w:val="single"/>
        </w:rPr>
        <w:t xml:space="preserve">                                                                              </w:t>
      </w:r>
    </w:p>
    <w:p>
      <w:pPr>
        <w:pStyle w:val="9"/>
        <w:spacing w:line="360" w:lineRule="auto"/>
        <w:ind w:firstLine="420" w:firstLineChars="200"/>
        <w:rPr>
          <w:rFonts w:hAnsi="宋体" w:cs="宋体"/>
          <w:sz w:val="21"/>
          <w:szCs w:val="21"/>
        </w:rPr>
      </w:pPr>
      <w:r>
        <w:rPr>
          <w:rFonts w:hint="eastAsia" w:hAnsi="宋体" w:cs="宋体"/>
          <w:sz w:val="21"/>
          <w:szCs w:val="21"/>
        </w:rPr>
        <w:t>1.5 《承包人提供的主要材料和设备一览表》（表-22，表格编号为计价规范相应表格编号，下同）作为项目实施过程中材料和设备价格风险调整依据。</w:t>
      </w:r>
    </w:p>
    <w:p>
      <w:pPr>
        <w:pStyle w:val="9"/>
        <w:spacing w:line="360" w:lineRule="auto"/>
        <w:ind w:firstLine="420" w:firstLineChars="200"/>
        <w:rPr>
          <w:rFonts w:hAnsi="宋体" w:cs="宋体"/>
          <w:sz w:val="21"/>
          <w:szCs w:val="21"/>
        </w:rPr>
      </w:pPr>
      <w:r>
        <w:rPr>
          <w:rFonts w:hint="eastAsia" w:hAnsi="宋体" w:cs="宋体"/>
          <w:sz w:val="21"/>
          <w:szCs w:val="21"/>
        </w:rPr>
        <w:t>1.6 本工程暂列金额约按合同造价</w:t>
      </w:r>
      <w:r>
        <w:rPr>
          <w:rFonts w:hint="eastAsia" w:hAnsi="宋体" w:cs="宋体"/>
          <w:sz w:val="21"/>
          <w:szCs w:val="21"/>
          <w:u w:val="single"/>
        </w:rPr>
        <w:t xml:space="preserve">     /   </w:t>
      </w:r>
      <w:r>
        <w:rPr>
          <w:rFonts w:hint="eastAsia" w:hAnsi="宋体" w:cs="宋体"/>
          <w:sz w:val="21"/>
          <w:szCs w:val="21"/>
        </w:rPr>
        <w:t>%计算，共</w:t>
      </w:r>
      <w:r>
        <w:rPr>
          <w:rFonts w:hint="eastAsia" w:hAnsi="宋体" w:cs="宋体"/>
          <w:sz w:val="21"/>
          <w:szCs w:val="21"/>
          <w:u w:val="single"/>
        </w:rPr>
        <w:t xml:space="preserve"> /       </w:t>
      </w:r>
      <w:r>
        <w:rPr>
          <w:rFonts w:hint="eastAsia" w:hAnsi="宋体" w:cs="宋体"/>
          <w:sz w:val="21"/>
          <w:szCs w:val="21"/>
        </w:rPr>
        <w:t>元，作为合同签订时尚未确定或者不可预见但施工中可能发生的费用。</w:t>
      </w:r>
    </w:p>
    <w:p>
      <w:pPr>
        <w:pStyle w:val="9"/>
        <w:spacing w:line="360" w:lineRule="auto"/>
        <w:ind w:firstLine="420" w:firstLineChars="200"/>
        <w:rPr>
          <w:rFonts w:hAnsi="宋体" w:cs="宋体"/>
          <w:sz w:val="21"/>
          <w:szCs w:val="21"/>
        </w:rPr>
      </w:pPr>
      <w:r>
        <w:rPr>
          <w:rFonts w:hint="eastAsia" w:hAnsi="宋体" w:cs="宋体"/>
          <w:sz w:val="21"/>
          <w:szCs w:val="21"/>
        </w:rPr>
        <w:t>1.7 本工程发包人提供的材料和设备详见《发包人提供的主要材料和工程设备一览表》（表-21）。</w:t>
      </w:r>
    </w:p>
    <w:p>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号的清单项目作为主要清单项目，需要投标人提供</w:t>
      </w:r>
      <w:r>
        <w:rPr>
          <w:rFonts w:hint="eastAsia" w:hAnsi="宋体" w:cs="宋体"/>
        </w:rPr>
        <w:t>《主要清单项目工料机分析表》（表</w:t>
      </w:r>
      <w:r>
        <w:t>-10</w:t>
      </w:r>
      <w:r>
        <w:rPr>
          <w:rFonts w:hint="eastAsia" w:hAnsi="宋体" w:cs="宋体"/>
        </w:rPr>
        <w:t>）</w:t>
      </w:r>
      <w:r>
        <w:rPr>
          <w:rFonts w:hint="eastAsia" w:cs="宋体"/>
        </w:rPr>
        <w:t>。</w:t>
      </w:r>
    </w:p>
    <w:p>
      <w:pPr>
        <w:spacing w:line="360" w:lineRule="auto"/>
        <w:ind w:firstLine="420" w:firstLineChars="200"/>
        <w:rPr>
          <w:u w:val="single"/>
        </w:rPr>
      </w:pPr>
      <w:r>
        <w:t xml:space="preserve">1.11 </w:t>
      </w:r>
      <w:r>
        <w:rPr>
          <w:rFonts w:hint="eastAsia" w:cs="宋体"/>
        </w:rPr>
        <w:t>其它需要说明的问题：</w:t>
      </w:r>
      <w:r>
        <w:rPr>
          <w:u w:val="single"/>
        </w:rPr>
        <w:t xml:space="preserve">         </w:t>
      </w:r>
      <w:r>
        <w:rPr>
          <w:rFonts w:hint="eastAsia"/>
          <w:u w:val="single"/>
        </w:rPr>
        <w:t>/</w:t>
      </w:r>
      <w:r>
        <w:rPr>
          <w:u w:val="single"/>
        </w:rPr>
        <w:t xml:space="preserve">                                              </w:t>
      </w:r>
    </w:p>
    <w:p>
      <w:pPr>
        <w:spacing w:line="360" w:lineRule="auto"/>
      </w:pPr>
      <w:r>
        <w:rPr>
          <w:u w:val="single"/>
        </w:rPr>
        <w:t xml:space="preserve">                                                                                 </w:t>
      </w:r>
      <w:r>
        <w:rPr>
          <w:rFonts w:hint="eastAsia" w:cs="宋体"/>
        </w:rPr>
        <w:t>。</w:t>
      </w:r>
    </w:p>
    <w:p>
      <w:pPr>
        <w:spacing w:line="360" w:lineRule="auto"/>
        <w:ind w:firstLine="420" w:firstLineChars="200"/>
        <w:jc w:val="left"/>
      </w:pPr>
      <w:r>
        <w:t xml:space="preserve">1.12 </w:t>
      </w:r>
      <w:r>
        <w:rPr>
          <w:rFonts w:hint="eastAsia" w:cs="宋体"/>
        </w:rPr>
        <w:t>工程量清单在玉林市公共资源交易平台发布，潜在投标人可登陆系统自行下载，文件后缀名为“</w:t>
      </w:r>
      <w:r>
        <w:t>.gxzb</w:t>
      </w:r>
      <w:r>
        <w:rPr>
          <w:rFonts w:hint="eastAsia" w:cs="宋体"/>
        </w:rPr>
        <w:t>”。</w:t>
      </w:r>
      <w:r>
        <w:rPr>
          <w:color w:val="000000"/>
        </w:rPr>
        <w:t xml:space="preserve"> </w:t>
      </w:r>
      <w:r>
        <w:rPr>
          <w:rFonts w:hint="eastAsia" w:cs="宋体"/>
          <w:color w:val="000000"/>
        </w:rPr>
        <w:t>一般计税法建设工程的工程量清单表格按</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rPr>
        <w:t>附件“增值税一般计税方法工程计价表”要求提供；简易计税法建设工程按照《计价规范》要求的</w:t>
      </w:r>
      <w:r>
        <w:rPr>
          <w:rFonts w:hint="eastAsia" w:cs="宋体"/>
          <w:color w:val="000000"/>
        </w:rPr>
        <w:t>表格提供，但规费和税费要按照《关于建筑业实施营业税改征增值税后广西壮族自治区建设工程计价依据调整的通知》（桂建标〔</w:t>
      </w:r>
      <w:r>
        <w:rPr>
          <w:color w:val="000000"/>
        </w:rPr>
        <w:t>2016</w:t>
      </w:r>
      <w:r>
        <w:rPr>
          <w:rFonts w:hint="eastAsia" w:cs="宋体"/>
          <w:color w:val="000000"/>
        </w:rPr>
        <w:t>〕</w:t>
      </w:r>
      <w:r>
        <w:rPr>
          <w:color w:val="000000"/>
        </w:rPr>
        <w:t>17</w:t>
      </w:r>
      <w:r>
        <w:rPr>
          <w:rFonts w:hint="eastAsia" w:cs="宋体"/>
          <w:color w:val="000000"/>
        </w:rPr>
        <w:t>号）</w:t>
      </w:r>
      <w:r>
        <w:rPr>
          <w:rFonts w:hint="eastAsia" w:ascii="宋体" w:hAnsi="宋体" w:cs="宋体"/>
        </w:rPr>
        <w:t>要求调整，具体</w:t>
      </w:r>
      <w:r>
        <w:rPr>
          <w:rFonts w:hint="eastAsia" w:cs="宋体"/>
        </w:rPr>
        <w:t>包括：</w:t>
      </w:r>
    </w:p>
    <w:p>
      <w:pPr>
        <w:spacing w:line="360" w:lineRule="auto"/>
        <w:ind w:firstLine="630" w:firstLineChars="300"/>
        <w:jc w:val="left"/>
      </w:pPr>
      <w:r>
        <w:t xml:space="preserve">1.1 </w:t>
      </w:r>
      <w:r>
        <w:rPr>
          <w:rFonts w:hint="eastAsia" w:cs="宋体"/>
        </w:rPr>
        <w:t>招标工程量清单（封</w:t>
      </w:r>
      <w:r>
        <w:t>-1</w:t>
      </w:r>
      <w:r>
        <w:rPr>
          <w:rFonts w:hint="eastAsia" w:cs="宋体"/>
        </w:rPr>
        <w:t>）</w:t>
      </w:r>
    </w:p>
    <w:p>
      <w:pPr>
        <w:spacing w:line="360" w:lineRule="auto"/>
        <w:ind w:firstLine="630" w:firstLineChars="300"/>
        <w:jc w:val="left"/>
      </w:pPr>
      <w:r>
        <w:t xml:space="preserve">1.2 </w:t>
      </w:r>
      <w:r>
        <w:rPr>
          <w:rFonts w:hint="eastAsia" w:cs="宋体"/>
        </w:rPr>
        <w:t>招标工程量清单（封扉</w:t>
      </w:r>
      <w:r>
        <w:t>-1</w:t>
      </w:r>
      <w:r>
        <w:rPr>
          <w:rFonts w:hint="eastAsia" w:cs="宋体"/>
        </w:rPr>
        <w:t>）</w:t>
      </w:r>
    </w:p>
    <w:p>
      <w:pPr>
        <w:spacing w:line="360" w:lineRule="auto"/>
        <w:ind w:firstLine="630" w:firstLineChars="300"/>
        <w:jc w:val="left"/>
      </w:pPr>
      <w:r>
        <w:t xml:space="preserve">1.3 </w:t>
      </w:r>
      <w:r>
        <w:rPr>
          <w:rFonts w:hint="eastAsia" w:cs="宋体"/>
        </w:rPr>
        <w:t>总说明（表</w:t>
      </w:r>
      <w:r>
        <w:t>-01</w:t>
      </w:r>
      <w:r>
        <w:rPr>
          <w:rFonts w:hint="eastAsia" w:cs="宋体"/>
        </w:rPr>
        <w:t>）</w:t>
      </w:r>
    </w:p>
    <w:p>
      <w:pPr>
        <w:spacing w:line="360" w:lineRule="auto"/>
        <w:ind w:firstLine="630" w:firstLineChars="300"/>
        <w:jc w:val="left"/>
      </w:pPr>
      <w:r>
        <w:t xml:space="preserve">1.4 </w:t>
      </w:r>
      <w:r>
        <w:rPr>
          <w:rFonts w:hint="eastAsia" w:cs="宋体"/>
        </w:rPr>
        <w:t>建设项目投标报价汇总表（表</w:t>
      </w:r>
      <w:r>
        <w:t>-02</w:t>
      </w:r>
      <w:r>
        <w:rPr>
          <w:rFonts w:hint="eastAsia" w:cs="宋体"/>
        </w:rPr>
        <w:t>）</w:t>
      </w:r>
    </w:p>
    <w:p>
      <w:pPr>
        <w:spacing w:line="360" w:lineRule="auto"/>
        <w:ind w:firstLine="630" w:firstLineChars="300"/>
        <w:jc w:val="left"/>
      </w:pPr>
      <w:r>
        <w:t xml:space="preserve">1.5 </w:t>
      </w:r>
      <w:r>
        <w:rPr>
          <w:rFonts w:hint="eastAsia" w:cs="宋体"/>
        </w:rPr>
        <w:t>单项工程投标报价汇总表（表</w:t>
      </w:r>
      <w:r>
        <w:t>-03</w:t>
      </w:r>
      <w:r>
        <w:rPr>
          <w:rFonts w:hint="eastAsia" w:cs="宋体"/>
        </w:rPr>
        <w:t>）</w:t>
      </w:r>
    </w:p>
    <w:p>
      <w:pPr>
        <w:spacing w:line="360" w:lineRule="auto"/>
        <w:ind w:firstLine="630" w:firstLineChars="300"/>
        <w:jc w:val="left"/>
      </w:pPr>
      <w:r>
        <w:t xml:space="preserve">1.6 </w:t>
      </w:r>
      <w:r>
        <w:rPr>
          <w:rFonts w:hint="eastAsia" w:cs="宋体"/>
        </w:rPr>
        <w:t>单位工程投标报价汇总表（表</w:t>
      </w:r>
      <w:r>
        <w:t>-04</w:t>
      </w:r>
      <w:r>
        <w:rPr>
          <w:rFonts w:hint="eastAsia" w:cs="宋体"/>
        </w:rPr>
        <w:t>）</w:t>
      </w:r>
    </w:p>
    <w:p>
      <w:pPr>
        <w:spacing w:line="360" w:lineRule="auto"/>
        <w:ind w:firstLine="630" w:firstLineChars="300"/>
        <w:jc w:val="left"/>
      </w:pPr>
      <w:r>
        <w:t xml:space="preserve">1.7 </w:t>
      </w:r>
      <w:r>
        <w:rPr>
          <w:rFonts w:hint="eastAsia" w:cs="宋体"/>
        </w:rPr>
        <w:t>分部分项工程和单价措施项目清单与计价表（表</w:t>
      </w:r>
      <w:r>
        <w:t>-08</w:t>
      </w:r>
      <w:r>
        <w:rPr>
          <w:rFonts w:hint="eastAsia" w:cs="宋体"/>
        </w:rPr>
        <w:t>）</w:t>
      </w:r>
    </w:p>
    <w:p>
      <w:pPr>
        <w:spacing w:line="360" w:lineRule="auto"/>
        <w:ind w:firstLine="630" w:firstLineChars="300"/>
        <w:jc w:val="left"/>
      </w:pPr>
      <w:r>
        <w:t xml:space="preserve">1.8 </w:t>
      </w:r>
      <w:r>
        <w:rPr>
          <w:rFonts w:hint="eastAsia" w:cs="宋体"/>
        </w:rPr>
        <w:t>总价措施项目清单与计价表（表</w:t>
      </w:r>
      <w:r>
        <w:t>-11</w:t>
      </w:r>
      <w:r>
        <w:rPr>
          <w:rFonts w:hint="eastAsia" w:cs="宋体"/>
        </w:rPr>
        <w:t>）</w:t>
      </w:r>
    </w:p>
    <w:p>
      <w:pPr>
        <w:spacing w:line="360" w:lineRule="auto"/>
        <w:ind w:firstLine="630" w:firstLineChars="300"/>
        <w:jc w:val="left"/>
      </w:pPr>
      <w:r>
        <w:t xml:space="preserve">1.9 </w:t>
      </w:r>
      <w:r>
        <w:rPr>
          <w:rFonts w:hint="eastAsia" w:cs="宋体"/>
        </w:rPr>
        <w:t>其他项目清单与计价汇总表（表</w:t>
      </w:r>
      <w:r>
        <w:t>-12</w:t>
      </w:r>
      <w:r>
        <w:rPr>
          <w:rFonts w:hint="eastAsia" w:cs="宋体"/>
        </w:rPr>
        <w:t>）</w:t>
      </w:r>
    </w:p>
    <w:p>
      <w:pPr>
        <w:spacing w:line="360" w:lineRule="auto"/>
        <w:ind w:firstLine="630" w:firstLineChars="300"/>
        <w:jc w:val="left"/>
      </w:pPr>
      <w:r>
        <w:t xml:space="preserve">1.10 </w:t>
      </w:r>
      <w:r>
        <w:rPr>
          <w:rFonts w:hint="eastAsia" w:cs="宋体"/>
        </w:rPr>
        <w:t>暂列金额明细表（表</w:t>
      </w:r>
      <w:r>
        <w:t>12-1</w:t>
      </w:r>
      <w:r>
        <w:rPr>
          <w:rFonts w:hint="eastAsia" w:cs="宋体"/>
        </w:rPr>
        <w:t>）</w:t>
      </w:r>
    </w:p>
    <w:p>
      <w:pPr>
        <w:spacing w:line="360" w:lineRule="auto"/>
        <w:ind w:firstLine="630" w:firstLineChars="300"/>
        <w:jc w:val="left"/>
      </w:pPr>
      <w:r>
        <w:t xml:space="preserve">1.11 </w:t>
      </w:r>
      <w:r>
        <w:rPr>
          <w:rFonts w:hint="eastAsia" w:cs="宋体"/>
        </w:rPr>
        <w:t>材料（工程设备）暂估单价及调整表（表</w:t>
      </w:r>
      <w:r>
        <w:t>12-2</w:t>
      </w:r>
      <w:r>
        <w:rPr>
          <w:rFonts w:hint="eastAsia" w:cs="宋体"/>
        </w:rPr>
        <w:t>）</w:t>
      </w:r>
    </w:p>
    <w:p>
      <w:pPr>
        <w:spacing w:line="360" w:lineRule="auto"/>
        <w:ind w:firstLine="630" w:firstLineChars="300"/>
        <w:jc w:val="left"/>
      </w:pPr>
      <w:r>
        <w:t xml:space="preserve">1.12 </w:t>
      </w:r>
      <w:r>
        <w:rPr>
          <w:rFonts w:hint="eastAsia" w:cs="宋体"/>
        </w:rPr>
        <w:t>专业工程暂估价表（表</w:t>
      </w:r>
      <w:r>
        <w:t>12-3</w:t>
      </w:r>
      <w:r>
        <w:rPr>
          <w:rFonts w:hint="eastAsia" w:cs="宋体"/>
        </w:rPr>
        <w:t>）</w:t>
      </w:r>
    </w:p>
    <w:p>
      <w:pPr>
        <w:spacing w:line="360" w:lineRule="auto"/>
        <w:ind w:firstLine="630" w:firstLineChars="300"/>
        <w:jc w:val="left"/>
      </w:pPr>
      <w:r>
        <w:t xml:space="preserve">1.13 </w:t>
      </w:r>
      <w:r>
        <w:rPr>
          <w:rFonts w:hint="eastAsia" w:cs="宋体"/>
        </w:rPr>
        <w:t>计日工表（表</w:t>
      </w:r>
      <w:r>
        <w:t>12-4</w:t>
      </w:r>
      <w:r>
        <w:rPr>
          <w:rFonts w:hint="eastAsia" w:cs="宋体"/>
        </w:rPr>
        <w:t>）</w:t>
      </w:r>
    </w:p>
    <w:p>
      <w:pPr>
        <w:spacing w:line="360" w:lineRule="auto"/>
        <w:ind w:firstLine="630" w:firstLineChars="300"/>
        <w:jc w:val="left"/>
      </w:pPr>
      <w:r>
        <w:t xml:space="preserve">1.14 </w:t>
      </w:r>
      <w:r>
        <w:rPr>
          <w:rFonts w:hint="eastAsia" w:cs="宋体"/>
        </w:rPr>
        <w:t>总承包服务费计价表（表</w:t>
      </w:r>
      <w:r>
        <w:t>12-5</w:t>
      </w:r>
      <w:r>
        <w:rPr>
          <w:rFonts w:hint="eastAsia" w:cs="宋体"/>
        </w:rPr>
        <w:t>）</w:t>
      </w:r>
    </w:p>
    <w:p>
      <w:pPr>
        <w:spacing w:line="360" w:lineRule="auto"/>
        <w:ind w:firstLine="630" w:firstLineChars="300"/>
        <w:jc w:val="left"/>
      </w:pPr>
      <w:r>
        <w:t xml:space="preserve">1.15 </w:t>
      </w:r>
      <w:r>
        <w:rPr>
          <w:rFonts w:hint="eastAsia" w:cs="宋体"/>
        </w:rPr>
        <w:t>税前项目清单与计价表（表</w:t>
      </w:r>
      <w:r>
        <w:t>-14</w:t>
      </w:r>
      <w:r>
        <w:rPr>
          <w:rFonts w:hint="eastAsia" w:cs="宋体"/>
        </w:rPr>
        <w:t>）</w:t>
      </w:r>
    </w:p>
    <w:p>
      <w:pPr>
        <w:spacing w:line="360" w:lineRule="auto"/>
        <w:ind w:firstLine="630" w:firstLineChars="300"/>
        <w:jc w:val="left"/>
      </w:pPr>
      <w:r>
        <w:t xml:space="preserve">1.16 </w:t>
      </w:r>
      <w:r>
        <w:rPr>
          <w:rFonts w:hint="eastAsia" w:cs="宋体"/>
        </w:rPr>
        <w:t>规费、增值税计价表（表</w:t>
      </w:r>
      <w:r>
        <w:t>-15</w:t>
      </w:r>
      <w:r>
        <w:rPr>
          <w:rFonts w:hint="eastAsia" w:cs="宋体"/>
        </w:rPr>
        <w:t>）</w:t>
      </w:r>
    </w:p>
    <w:p>
      <w:pPr>
        <w:spacing w:line="360" w:lineRule="auto"/>
        <w:ind w:firstLine="630" w:firstLineChars="300"/>
        <w:jc w:val="left"/>
      </w:pPr>
      <w:r>
        <w:t xml:space="preserve">1.17 </w:t>
      </w:r>
      <w:r>
        <w:rPr>
          <w:rFonts w:hint="eastAsia" w:cs="宋体"/>
        </w:rPr>
        <w:t>发包人提供主要材料和工程设备一览表（表</w:t>
      </w:r>
      <w:r>
        <w:t>-21</w:t>
      </w:r>
      <w:r>
        <w:rPr>
          <w:rFonts w:hint="eastAsia" w:cs="宋体"/>
        </w:rPr>
        <w:t>）</w:t>
      </w:r>
    </w:p>
    <w:p>
      <w:pPr>
        <w:spacing w:line="360" w:lineRule="auto"/>
        <w:ind w:firstLine="630" w:firstLineChars="300"/>
        <w:jc w:val="left"/>
      </w:pPr>
      <w:r>
        <w:t xml:space="preserve">1.18 </w:t>
      </w:r>
      <w:r>
        <w:rPr>
          <w:rFonts w:hint="eastAsia" w:cs="宋体"/>
        </w:rPr>
        <w:t>承包人提供主要材料和工程设备一览表（适用于造价信息差额调整法）（表</w:t>
      </w:r>
      <w:r>
        <w:t>-22</w:t>
      </w:r>
      <w:r>
        <w:rPr>
          <w:rFonts w:hint="eastAsia" w:cs="宋体"/>
        </w:rPr>
        <w:t>）</w:t>
      </w:r>
    </w:p>
    <w:p>
      <w:pPr>
        <w:spacing w:line="360" w:lineRule="auto"/>
        <w:ind w:firstLine="630" w:firstLineChars="300"/>
        <w:jc w:val="left"/>
      </w:pPr>
      <w:r>
        <w:t>1.19</w:t>
      </w:r>
      <w:r>
        <w:rPr>
          <w:rFonts w:hint="eastAsia" w:cs="宋体"/>
        </w:rPr>
        <w:t>承包人提供主要材料和工程设备一览表（适用于价格指数差额调整法）（表</w:t>
      </w:r>
      <w:r>
        <w:t>-23</w:t>
      </w:r>
      <w:r>
        <w:rPr>
          <w:rFonts w:hint="eastAsia" w:cs="宋体"/>
        </w:rPr>
        <w:t>）</w:t>
      </w:r>
    </w:p>
    <w:p>
      <w:pPr>
        <w:spacing w:line="360" w:lineRule="auto"/>
        <w:ind w:firstLine="630" w:firstLineChars="300"/>
        <w:jc w:val="left"/>
      </w:pPr>
      <w:r>
        <w:rPr>
          <w:rFonts w:hint="eastAsia" w:cs="宋体"/>
        </w:rPr>
        <w:t>注：以下表格视工程实际需要选用，如该工程不发生如下表格相关项目和费用，所编制招标工程量清单则不需列入相应表格：</w:t>
      </w:r>
    </w:p>
    <w:p>
      <w:pPr>
        <w:spacing w:line="360" w:lineRule="auto"/>
        <w:ind w:firstLine="630" w:firstLineChars="300"/>
        <w:jc w:val="left"/>
      </w:pPr>
      <w:r>
        <w:rPr>
          <w:rFonts w:hint="eastAsia" w:ascii="宋体" w:hAnsi="宋体" w:cs="宋体"/>
        </w:rPr>
        <w:t>①</w:t>
      </w:r>
      <w:r>
        <w:rPr>
          <w:rFonts w:hint="eastAsia" w:cs="宋体"/>
        </w:rPr>
        <w:t>建设项目投标报价汇总表（表</w:t>
      </w:r>
      <w:r>
        <w:t>-02</w:t>
      </w:r>
      <w:r>
        <w:rPr>
          <w:rFonts w:hint="eastAsia" w:cs="宋体"/>
        </w:rPr>
        <w:t>）</w:t>
      </w:r>
    </w:p>
    <w:p>
      <w:pPr>
        <w:spacing w:line="360" w:lineRule="auto"/>
        <w:ind w:firstLine="630" w:firstLineChars="300"/>
        <w:jc w:val="left"/>
      </w:pPr>
      <w:r>
        <w:rPr>
          <w:rFonts w:hint="eastAsia" w:cs="宋体"/>
        </w:rPr>
        <w:t>②暂列金额明细表（表</w:t>
      </w:r>
      <w:r>
        <w:t>12-1</w:t>
      </w:r>
      <w:r>
        <w:rPr>
          <w:rFonts w:hint="eastAsia" w:cs="宋体"/>
        </w:rPr>
        <w:t>）</w:t>
      </w:r>
    </w:p>
    <w:p>
      <w:pPr>
        <w:spacing w:line="360" w:lineRule="auto"/>
        <w:ind w:firstLine="630" w:firstLineChars="300"/>
        <w:jc w:val="left"/>
      </w:pPr>
      <w:r>
        <w:rPr>
          <w:rFonts w:hint="eastAsia" w:cs="宋体"/>
        </w:rPr>
        <w:t>③材料（工程设备）暂估单价及调整表（表</w:t>
      </w:r>
      <w:r>
        <w:t>12-2</w:t>
      </w:r>
      <w:r>
        <w:rPr>
          <w:rFonts w:hint="eastAsia" w:cs="宋体"/>
        </w:rPr>
        <w:t>）</w:t>
      </w:r>
    </w:p>
    <w:p>
      <w:pPr>
        <w:spacing w:line="360" w:lineRule="auto"/>
        <w:ind w:firstLine="630" w:firstLineChars="300"/>
        <w:jc w:val="left"/>
      </w:pPr>
      <w:r>
        <w:rPr>
          <w:rFonts w:hint="eastAsia" w:cs="宋体"/>
        </w:rPr>
        <w:t>④专业工程暂估价表（表</w:t>
      </w:r>
      <w:r>
        <w:t>12-3</w:t>
      </w:r>
      <w:r>
        <w:rPr>
          <w:rFonts w:hint="eastAsia" w:cs="宋体"/>
        </w:rPr>
        <w:t>）</w:t>
      </w:r>
    </w:p>
    <w:p>
      <w:pPr>
        <w:spacing w:line="360" w:lineRule="auto"/>
        <w:ind w:firstLine="630" w:firstLineChars="300"/>
        <w:jc w:val="left"/>
      </w:pPr>
      <w:r>
        <w:rPr>
          <w:rFonts w:hint="eastAsia" w:cs="宋体"/>
        </w:rPr>
        <w:t>⑤计日工表表（</w:t>
      </w:r>
      <w:r>
        <w:t>12-4</w:t>
      </w:r>
      <w:r>
        <w:rPr>
          <w:rFonts w:hint="eastAsia" w:cs="宋体"/>
        </w:rPr>
        <w:t>）</w:t>
      </w:r>
    </w:p>
    <w:p>
      <w:pPr>
        <w:spacing w:line="360" w:lineRule="auto"/>
        <w:ind w:firstLine="630" w:firstLineChars="300"/>
        <w:jc w:val="left"/>
      </w:pPr>
      <w:r>
        <w:rPr>
          <w:rFonts w:hint="eastAsia" w:cs="宋体"/>
        </w:rPr>
        <w:t>⑥总承包服务费计价表（表</w:t>
      </w:r>
      <w:r>
        <w:t>12-5</w:t>
      </w:r>
      <w:r>
        <w:rPr>
          <w:rFonts w:hint="eastAsia" w:cs="宋体"/>
        </w:rPr>
        <w:t>）</w:t>
      </w:r>
    </w:p>
    <w:p>
      <w:pPr>
        <w:spacing w:line="360" w:lineRule="auto"/>
        <w:ind w:firstLine="630" w:firstLineChars="300"/>
        <w:jc w:val="left"/>
      </w:pPr>
      <w:r>
        <w:rPr>
          <w:rFonts w:hint="eastAsia" w:cs="宋体"/>
        </w:rPr>
        <w:t>⑦税前项目清单与计价表（表</w:t>
      </w:r>
      <w:r>
        <w:t>-14</w:t>
      </w:r>
      <w:r>
        <w:rPr>
          <w:rFonts w:hint="eastAsia" w:cs="宋体"/>
        </w:rPr>
        <w:t>）</w:t>
      </w:r>
    </w:p>
    <w:p>
      <w:pPr>
        <w:pStyle w:val="4"/>
      </w:pPr>
      <w:bookmarkStart w:id="1325" w:name="_Toc407135285"/>
      <w:bookmarkStart w:id="1326" w:name="_Toc27629"/>
      <w:r>
        <w:t xml:space="preserve">2 </w:t>
      </w:r>
      <w:r>
        <w:rPr>
          <w:rFonts w:hint="eastAsia" w:cs="黑体"/>
        </w:rPr>
        <w:t>招标控制价编制说明</w:t>
      </w:r>
      <w:bookmarkEnd w:id="1325"/>
      <w:bookmarkEnd w:id="1326"/>
    </w:p>
    <w:p>
      <w:pPr>
        <w:spacing w:line="360" w:lineRule="auto"/>
        <w:ind w:firstLine="420" w:firstLineChars="200"/>
      </w:pPr>
      <w:r>
        <w:t xml:space="preserve">2.1 </w:t>
      </w:r>
      <w:r>
        <w:rPr>
          <w:rFonts w:hint="eastAsia" w:hAnsi="宋体" w:cs="宋体"/>
        </w:rPr>
        <w:t>招标控制价编制依据：</w:t>
      </w:r>
    </w:p>
    <w:p>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color w:val="000000"/>
        </w:rPr>
        <w:t>、</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hAnsi="宋体" w:cs="宋体"/>
        </w:rPr>
        <w:t>；</w:t>
      </w:r>
    </w:p>
    <w:p>
      <w:pPr>
        <w:spacing w:line="360" w:lineRule="auto"/>
        <w:ind w:firstLine="420" w:firstLineChars="200"/>
        <w:rPr>
          <w:u w:val="single"/>
        </w:rPr>
      </w:pPr>
      <w:r>
        <w:rPr>
          <w:rFonts w:hint="eastAsia" w:cs="宋体"/>
        </w:rPr>
        <w:t>（</w:t>
      </w:r>
      <w:r>
        <w:t>2</w:t>
      </w:r>
      <w:r>
        <w:rPr>
          <w:rFonts w:hint="eastAsia" w:cs="宋体"/>
        </w:rPr>
        <w:t>）自治区住房城乡建设行政主管部门颁发的计价定额及有关规定：</w:t>
      </w:r>
      <w:r>
        <w:rPr>
          <w:u w:val="single"/>
        </w:rPr>
        <w:t xml:space="preserve">          </w:t>
      </w:r>
      <w:r>
        <w:rPr>
          <w:rFonts w:hint="eastAsia"/>
          <w:u w:val="single"/>
        </w:rPr>
        <w:t>/</w:t>
      </w:r>
      <w:r>
        <w:rPr>
          <w:u w:val="single"/>
        </w:rPr>
        <w:t xml:space="preserve">        </w:t>
      </w:r>
    </w:p>
    <w:p>
      <w:pPr>
        <w:spacing w:line="360" w:lineRule="auto"/>
      </w:pPr>
      <w:r>
        <w:rPr>
          <w:u w:val="single"/>
        </w:rPr>
        <w:t xml:space="preserve">                                                                            </w:t>
      </w:r>
      <w:r>
        <w:rPr>
          <w:rFonts w:hint="eastAsia" w:cs="宋体"/>
        </w:rPr>
        <w:t>。</w:t>
      </w:r>
    </w:p>
    <w:p>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hint="eastAsia"/>
          <w:u w:val="single"/>
        </w:rPr>
        <w:t>/</w:t>
      </w:r>
      <w:r>
        <w:rPr>
          <w:u w:val="single"/>
        </w:rPr>
        <w:t xml:space="preserve">                                   </w:t>
      </w:r>
      <w:r>
        <w:rPr>
          <w:rFonts w:hint="eastAsia" w:cs="宋体"/>
        </w:rPr>
        <w:t>。</w:t>
      </w:r>
      <w:r>
        <w:t xml:space="preserve"> </w:t>
      </w:r>
    </w:p>
    <w:p>
      <w:pPr>
        <w:spacing w:line="360" w:lineRule="auto"/>
        <w:ind w:firstLine="420" w:firstLineChars="200"/>
      </w:pPr>
      <w:r>
        <w:rPr>
          <w:rFonts w:hint="eastAsia" w:cs="宋体"/>
        </w:rPr>
        <w:t>（</w:t>
      </w:r>
      <w:r>
        <w:t>4</w:t>
      </w:r>
      <w:r>
        <w:rPr>
          <w:rFonts w:hint="eastAsia" w:cs="宋体"/>
        </w:rPr>
        <w:t>）本工程招标文件及工程量清单；</w:t>
      </w:r>
    </w:p>
    <w:p>
      <w:pPr>
        <w:spacing w:line="360" w:lineRule="auto"/>
        <w:ind w:firstLine="420" w:firstLineChars="200"/>
      </w:pPr>
      <w:r>
        <w:rPr>
          <w:rFonts w:hint="eastAsia" w:cs="宋体"/>
        </w:rPr>
        <w:t>（</w:t>
      </w:r>
      <w:r>
        <w:t>5</w:t>
      </w:r>
      <w:r>
        <w:rPr>
          <w:rFonts w:hint="eastAsia" w:cs="宋体"/>
        </w:rPr>
        <w:t>）与建设项目相关的标准、规范、技术资料；</w:t>
      </w:r>
    </w:p>
    <w:p>
      <w:pPr>
        <w:spacing w:line="360" w:lineRule="auto"/>
        <w:ind w:firstLine="420" w:firstLineChars="200"/>
      </w:pPr>
      <w:r>
        <w:rPr>
          <w:rFonts w:hint="eastAsia" w:cs="宋体"/>
        </w:rPr>
        <w:t>（</w:t>
      </w:r>
      <w:r>
        <w:t>6</w:t>
      </w:r>
      <w:r>
        <w:rPr>
          <w:rFonts w:hint="eastAsia" w:cs="宋体"/>
        </w:rPr>
        <w:t>）施工现场情况、工程特点及常规施工方案；</w:t>
      </w:r>
    </w:p>
    <w:p>
      <w:pPr>
        <w:spacing w:line="360" w:lineRule="auto"/>
        <w:ind w:firstLine="420" w:firstLineChars="200"/>
        <w:rPr>
          <w:rFonts w:hAnsi="宋体"/>
        </w:rPr>
      </w:pPr>
      <w:r>
        <w:rPr>
          <w:rFonts w:hint="eastAsia" w:cs="宋体"/>
        </w:rPr>
        <w:t>（</w:t>
      </w:r>
      <w:r>
        <w:t>7</w:t>
      </w:r>
      <w:r>
        <w:rPr>
          <w:rFonts w:hint="eastAsia" w:cs="宋体"/>
        </w:rPr>
        <w:t>）材料价格信息</w:t>
      </w:r>
      <w:r>
        <w:rPr>
          <w:rFonts w:hint="eastAsia" w:hAnsi="宋体" w:cs="宋体"/>
        </w:rPr>
        <w:t>：材料价格主要按照</w:t>
      </w:r>
      <w:r>
        <w:rPr>
          <w:u w:val="single"/>
        </w:rPr>
        <w:t xml:space="preserve"> </w:t>
      </w:r>
      <w:r>
        <w:rPr>
          <w:rFonts w:hint="eastAsia"/>
          <w:u w:val="single"/>
        </w:rPr>
        <w:t>玉林</w:t>
      </w:r>
      <w:r>
        <w:rPr>
          <w:rFonts w:hint="eastAsia"/>
        </w:rPr>
        <w:t>市</w:t>
      </w:r>
      <w:r>
        <w:rPr>
          <w:rFonts w:hint="eastAsia" w:cs="宋体"/>
        </w:rPr>
        <w:t>建设工程造价管理机构发布的工程造价信息</w:t>
      </w:r>
      <w:r>
        <w:rPr>
          <w:u w:val="single"/>
        </w:rPr>
        <w:t xml:space="preserve"> </w:t>
      </w:r>
      <w:r>
        <w:rPr>
          <w:rFonts w:hint="eastAsia"/>
          <w:u w:val="single"/>
        </w:rPr>
        <w:t>2020</w:t>
      </w:r>
      <w:r>
        <w:rPr>
          <w:u w:val="single"/>
        </w:rPr>
        <w:t xml:space="preserve">  </w:t>
      </w:r>
      <w:r>
        <w:rPr>
          <w:rFonts w:hint="eastAsia" w:cs="宋体"/>
        </w:rPr>
        <w:t>年第</w:t>
      </w:r>
      <w:r>
        <w:rPr>
          <w:u w:val="single"/>
        </w:rPr>
        <w:t xml:space="preserve">   </w:t>
      </w:r>
      <w:r>
        <w:rPr>
          <w:rFonts w:hint="eastAsia"/>
          <w:u w:val="single"/>
        </w:rPr>
        <w:t>1</w:t>
      </w:r>
      <w:r>
        <w:rPr>
          <w:u w:val="single"/>
        </w:rPr>
        <w:t xml:space="preserve">   </w:t>
      </w:r>
      <w:r>
        <w:rPr>
          <w:rFonts w:hint="eastAsia" w:cs="宋体"/>
        </w:rPr>
        <w:t>期，不足部分参考市场定价</w:t>
      </w:r>
      <w:r>
        <w:rPr>
          <w:rFonts w:hint="eastAsia" w:hAnsi="宋体" w:cs="宋体"/>
        </w:rPr>
        <w:t>。</w:t>
      </w:r>
    </w:p>
    <w:p>
      <w:pPr>
        <w:spacing w:line="360" w:lineRule="auto"/>
        <w:ind w:firstLine="420" w:firstLineChars="200"/>
      </w:pPr>
      <w:r>
        <w:t xml:space="preserve">2.2 </w:t>
      </w:r>
      <w:r>
        <w:rPr>
          <w:rFonts w:hint="eastAsia" w:hAnsi="宋体" w:cs="宋体"/>
        </w:rPr>
        <w:t>分部分项及单价措施项目综合单价应包括招标文件中招标人要求投标人所承担的风险内容及其范围（幅度）产生的风险费用。</w:t>
      </w:r>
    </w:p>
    <w:p>
      <w:pPr>
        <w:spacing w:line="360" w:lineRule="auto"/>
        <w:ind w:firstLine="420"/>
      </w:pPr>
      <w:r>
        <w:t xml:space="preserve">2.3 </w:t>
      </w:r>
      <w:r>
        <w:rPr>
          <w:rFonts w:hint="eastAsia" w:hAnsi="宋体" w:cs="宋体"/>
        </w:rPr>
        <w:t>总价措施项目应根据拟定的招标文件和常规施工方案按《计价规范》和《计算规范》规定编制。</w:t>
      </w:r>
    </w:p>
    <w:p>
      <w:pPr>
        <w:spacing w:line="360" w:lineRule="auto"/>
        <w:ind w:firstLine="420" w:firstLineChars="200"/>
      </w:pPr>
      <w:r>
        <w:t xml:space="preserve">2.4 </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18"/>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）计日工应按招标工程量清单中列出的项目和数量，根据工程特点和有关计价依据确定的综合单价计算；</w:t>
      </w:r>
    </w:p>
    <w:p>
      <w:pPr>
        <w:spacing w:line="360" w:lineRule="auto"/>
        <w:ind w:firstLine="420" w:firstLineChars="200"/>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pPr>
        <w:spacing w:line="360" w:lineRule="auto"/>
        <w:ind w:firstLine="420" w:firstLineChars="200"/>
      </w:pPr>
      <w:r>
        <w:t xml:space="preserve">2.5 </w:t>
      </w:r>
      <w:r>
        <w:rPr>
          <w:rFonts w:hint="eastAsia" w:cs="宋体"/>
        </w:rPr>
        <w:t>规费和增值税应按规定确定，作为不可竞争费用。</w:t>
      </w:r>
    </w:p>
    <w:p>
      <w:pPr>
        <w:spacing w:line="360" w:lineRule="auto"/>
        <w:ind w:firstLine="420"/>
        <w:rPr>
          <w:u w:val="single"/>
        </w:rPr>
      </w:pPr>
      <w:r>
        <w:t xml:space="preserve">2.6 </w:t>
      </w:r>
      <w:r>
        <w:rPr>
          <w:rFonts w:hint="eastAsia" w:hAnsi="宋体" w:cs="宋体"/>
        </w:rPr>
        <w:t>其它需要说明的问题：</w:t>
      </w:r>
      <w:r>
        <w:rPr>
          <w:u w:val="single"/>
        </w:rPr>
        <w:t xml:space="preserve">        </w:t>
      </w:r>
      <w:r>
        <w:rPr>
          <w:rFonts w:hint="eastAsia"/>
          <w:u w:val="single"/>
        </w:rPr>
        <w:t>无</w:t>
      </w:r>
      <w:r>
        <w:rPr>
          <w:u w:val="single"/>
        </w:rPr>
        <w:t xml:space="preserve">                                               </w:t>
      </w:r>
    </w:p>
    <w:p>
      <w:pPr>
        <w:spacing w:line="360" w:lineRule="auto"/>
        <w:rPr>
          <w:rFonts w:hAnsi="宋体"/>
        </w:rPr>
      </w:pPr>
      <w:r>
        <w:rPr>
          <w:u w:val="single"/>
        </w:rPr>
        <w:t xml:space="preserve">                                                                                 </w:t>
      </w:r>
      <w:r>
        <w:rPr>
          <w:rFonts w:hint="eastAsia" w:hAnsi="宋体" w:cs="宋体"/>
        </w:rPr>
        <w:t>。</w:t>
      </w:r>
    </w:p>
    <w:p>
      <w:pPr>
        <w:pStyle w:val="4"/>
      </w:pPr>
      <w:bookmarkStart w:id="1327" w:name="_Toc407135286"/>
      <w:bookmarkStart w:id="1328" w:name="_Toc6533"/>
      <w:r>
        <w:t xml:space="preserve">3 </w:t>
      </w:r>
      <w:r>
        <w:rPr>
          <w:rFonts w:hint="eastAsia" w:cs="黑体"/>
        </w:rPr>
        <w:t>投标报价（已标价工程量清单）编制说明</w:t>
      </w:r>
      <w:bookmarkEnd w:id="1327"/>
      <w:bookmarkEnd w:id="1328"/>
    </w:p>
    <w:p>
      <w:pPr>
        <w:spacing w:line="360" w:lineRule="auto"/>
        <w:ind w:firstLine="420" w:firstLineChars="200"/>
      </w:pPr>
      <w:r>
        <w:t xml:space="preserve">3.1 </w:t>
      </w:r>
      <w:r>
        <w:rPr>
          <w:rFonts w:hint="eastAsia" w:cs="宋体"/>
        </w:rPr>
        <w:t>投标人应依据招标文件、招标工程量清单以及《计价规范》、《计算规范》自主报价，自主报价</w:t>
      </w:r>
      <w:r>
        <w:rPr>
          <w:rFonts w:hint="eastAsia" w:hAnsi="宋体" w:cs="宋体"/>
        </w:rPr>
        <w:t>不得违反计价规范强制性条文规定。</w:t>
      </w:r>
      <w:r>
        <w:rPr>
          <w:rFonts w:hint="eastAsia" w:cs="宋体"/>
        </w:rPr>
        <w:t>投标人不得采用总价让利或以百分比让利等形式进行报价，任何优惠（或降价、让利）均应反映在相应清单项目的综合单价中。同时，不得出现任意一项单价重大让利，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pPr>
        <w:spacing w:line="360" w:lineRule="auto"/>
        <w:ind w:firstLine="420" w:firstLineChars="200"/>
        <w:rPr>
          <w:rFonts w:hAnsi="宋体"/>
        </w:rPr>
      </w:pPr>
      <w:r>
        <w:t xml:space="preserve">3.2 </w:t>
      </w:r>
      <w:r>
        <w:rPr>
          <w:rFonts w:hint="eastAsia" w:cs="宋体"/>
        </w:rPr>
        <w:t>投标人应按招标工程量清单填报价格。项目编码、项目名称、项目特征、计量单位、工程量必须与招标工程量清单一致，</w:t>
      </w:r>
      <w:r>
        <w:rPr>
          <w:rFonts w:hint="eastAsia" w:hAnsi="宋体" w:cs="宋体"/>
        </w:rPr>
        <w:t>投标人不得对招标工程量清单项目进行增减调整。</w:t>
      </w:r>
    </w:p>
    <w:p>
      <w:pPr>
        <w:spacing w:line="360" w:lineRule="auto"/>
        <w:ind w:firstLine="420" w:firstLineChars="200"/>
      </w:pPr>
      <w:r>
        <w:t xml:space="preserve">3.3 </w:t>
      </w:r>
      <w:r>
        <w:rPr>
          <w:rFonts w:hint="eastAsia" w:cs="宋体"/>
        </w:rPr>
        <w:t>综合单价中应包含招标文件中划分的应由投标人承担的风险范围及其费用。</w:t>
      </w:r>
    </w:p>
    <w:p>
      <w:pPr>
        <w:spacing w:line="360" w:lineRule="auto"/>
        <w:ind w:firstLine="420" w:firstLineChars="200"/>
        <w:rPr>
          <w:rFonts w:hAnsi="宋体"/>
        </w:rPr>
      </w:pPr>
      <w:r>
        <w:t xml:space="preserve">3.4 </w:t>
      </w:r>
      <w:r>
        <w:rPr>
          <w:rFonts w:hint="eastAsia" w:hAnsi="宋体" w:cs="宋体"/>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pPr>
      <w:r>
        <w:t xml:space="preserve">3.5 </w:t>
      </w:r>
      <w:r>
        <w:rPr>
          <w:rFonts w:hint="eastAsia" w:hAnsi="宋体" w:cs="宋体"/>
        </w:rPr>
        <w:t>总价措施项目的金额应根据招标文件及投标时拟定的施工组织设计或施工方案，按计价规范的规定自主确定。但</w:t>
      </w:r>
      <w:r>
        <w:rPr>
          <w:rFonts w:hint="eastAsia" w:cs="宋体"/>
        </w:rPr>
        <w:t>安全文明施工费按国家、省级或行业建设主管部门的有关规定执行，作为不竞争费用单列。</w:t>
      </w:r>
    </w:p>
    <w:p>
      <w:pPr>
        <w:spacing w:line="360" w:lineRule="auto"/>
        <w:ind w:firstLine="420" w:firstLineChars="200"/>
      </w:pPr>
      <w:r>
        <w:t xml:space="preserve">3.6 </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18"/>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）计日工应按招标工程量清单中列出的项目和估算数量，自主确定综合单价并计算计日工总额；计日工单价均不含规费和税金；</w:t>
      </w:r>
    </w:p>
    <w:p>
      <w:pPr>
        <w:spacing w:line="360" w:lineRule="auto"/>
        <w:ind w:firstLine="420" w:firstLineChars="200"/>
      </w:pPr>
      <w:r>
        <w:rPr>
          <w:rFonts w:hint="eastAsia" w:cs="宋体"/>
        </w:rPr>
        <w:t>（</w:t>
      </w:r>
      <w:r>
        <w:t>5</w:t>
      </w:r>
      <w:r>
        <w:rPr>
          <w:rFonts w:hint="eastAsia" w:cs="宋体"/>
        </w:rPr>
        <w:t>）总承包服务费应根据招标工程量清单中列出的内容</w:t>
      </w:r>
      <w:r>
        <w:rPr>
          <w:rFonts w:hint="eastAsia" w:hAnsi="宋体" w:cs="宋体"/>
        </w:rPr>
        <w:t>和供应材料、设备情况，按照招标人提出的协调、配合与服务要求和施工现场管理需要</w:t>
      </w:r>
      <w:r>
        <w:rPr>
          <w:rFonts w:hint="eastAsia" w:cs="宋体"/>
        </w:rPr>
        <w:t>自主确定。</w:t>
      </w:r>
    </w:p>
    <w:p>
      <w:pPr>
        <w:spacing w:line="360" w:lineRule="auto"/>
        <w:ind w:firstLine="420" w:firstLineChars="200"/>
      </w:pPr>
      <w:r>
        <w:t xml:space="preserve">3.7 </w:t>
      </w:r>
      <w:r>
        <w:rPr>
          <w:rFonts w:hint="eastAsia" w:cs="宋体"/>
        </w:rPr>
        <w:t>规费和增值税应按规定确定，作为不可竞争费用。</w:t>
      </w:r>
    </w:p>
    <w:p>
      <w:pPr>
        <w:spacing w:line="360" w:lineRule="auto"/>
        <w:ind w:firstLine="420" w:firstLineChars="200"/>
      </w:pPr>
      <w:r>
        <w:t xml:space="preserve">3.8 </w:t>
      </w:r>
      <w:r>
        <w:rPr>
          <w:rFonts w:hint="eastAsia" w:cs="宋体"/>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pPr>
      <w:r>
        <w:t xml:space="preserve">3.9 </w:t>
      </w:r>
      <w:r>
        <w:rPr>
          <w:rFonts w:hint="eastAsia" w:cs="宋体"/>
        </w:rPr>
        <w:t>投标总价应当与分部分项工程费、措施项目费、其他项目费和规费、增值税的合计金额一致。</w:t>
      </w:r>
    </w:p>
    <w:p>
      <w:pPr>
        <w:spacing w:line="360" w:lineRule="auto"/>
        <w:ind w:firstLine="420" w:firstLineChars="200"/>
      </w:pPr>
      <w:r>
        <w:t xml:space="preserve">3.10 </w:t>
      </w:r>
      <w:r>
        <w:rPr>
          <w:rFonts w:hint="eastAsia" w:cs="宋体"/>
        </w:rPr>
        <w:t>因分部分项工程量清单漏项、设计变更、相关签证引起工程项目、工程量任何变化的，变更合同价款按专用合同条款中变更估价原则处理。</w:t>
      </w:r>
    </w:p>
    <w:p>
      <w:pPr>
        <w:spacing w:line="360" w:lineRule="auto"/>
        <w:ind w:firstLine="420" w:firstLineChars="200"/>
      </w:pPr>
      <w:r>
        <w:t xml:space="preserve">3.11 </w:t>
      </w:r>
      <w:r>
        <w:rPr>
          <w:rFonts w:hint="eastAsia" w:cs="宋体"/>
        </w:rPr>
        <w:t>投标人应按《承包人提供的主要材料和设备一览表》的内容填报，不得擅自调整材料和设备名称型号规格、单位、风险系数、基准单价。</w:t>
      </w:r>
    </w:p>
    <w:p>
      <w:pPr>
        <w:spacing w:line="360" w:lineRule="auto"/>
        <w:ind w:firstLine="420" w:firstLineChars="200"/>
        <w:rPr>
          <w:rFonts w:hAnsi="宋体"/>
        </w:rPr>
      </w:pPr>
      <w:r>
        <w:t>3.12</w:t>
      </w:r>
      <w:r>
        <w:rPr>
          <w:rFonts w:hint="eastAsia" w:hAnsi="宋体" w:cs="宋体"/>
        </w:rPr>
        <w:t>投标报价</w:t>
      </w:r>
      <w:r>
        <w:rPr>
          <w:rFonts w:hint="eastAsia" w:cs="宋体"/>
        </w:rPr>
        <w:t>表格按本工程工程量清单表格要求填写，并</w:t>
      </w:r>
      <w:r>
        <w:rPr>
          <w:rFonts w:hint="eastAsia" w:hAnsi="宋体" w:cs="宋体"/>
        </w:rPr>
        <w:t>应按招标文件的要求，附上《工程量清单综合单价分析表》（表</w:t>
      </w:r>
      <w:r>
        <w:t>-09</w:t>
      </w:r>
      <w:r>
        <w:rPr>
          <w:rFonts w:hint="eastAsia" w:hAnsi="宋体" w:cs="宋体"/>
        </w:rPr>
        <w:t>）和《主要清单项目工料机分析表》（表</w:t>
      </w:r>
      <w:r>
        <w:t>-10</w:t>
      </w:r>
      <w:r>
        <w:rPr>
          <w:rFonts w:hint="eastAsia" w:hAnsi="宋体" w:cs="宋体"/>
        </w:rPr>
        <w:t>）。</w:t>
      </w:r>
    </w:p>
    <w:p>
      <w:pPr>
        <w:spacing w:line="360" w:lineRule="auto"/>
        <w:ind w:firstLine="420" w:firstLineChars="200"/>
        <w:rPr>
          <w:u w:val="single"/>
        </w:rPr>
      </w:pPr>
      <w:r>
        <w:rPr>
          <w:rFonts w:hint="eastAsia" w:cs="宋体"/>
        </w:rPr>
        <w:t>未尽事宜详见本工程招标工程量清单、招标控制价编制说明以及现行《计价规范》等有关规定执行。</w:t>
      </w:r>
    </w:p>
    <w:bookmarkEnd w:id="1320"/>
    <w:p>
      <w:r>
        <w:br w:type="page"/>
      </w:r>
    </w:p>
    <w:p/>
    <w:p>
      <w:pPr>
        <w:pStyle w:val="3"/>
        <w:jc w:val="center"/>
      </w:pPr>
      <w:bookmarkStart w:id="1329" w:name="_Toc7110"/>
      <w:bookmarkStart w:id="1330" w:name="_Toc389065346"/>
      <w:bookmarkStart w:id="1331" w:name="_Toc407135287"/>
      <w:bookmarkStart w:id="1332" w:name="_Toc358569765"/>
      <w:r>
        <w:rPr>
          <w:rFonts w:hint="eastAsia" w:cs="黑体"/>
        </w:rPr>
        <w:t>第六章</w:t>
      </w:r>
      <w:r>
        <w:t xml:space="preserve"> </w:t>
      </w:r>
      <w:r>
        <w:rPr>
          <w:rFonts w:hint="eastAsia" w:cs="黑体"/>
        </w:rPr>
        <w:t>图</w:t>
      </w:r>
      <w:r>
        <w:t xml:space="preserve">  </w:t>
      </w:r>
      <w:r>
        <w:rPr>
          <w:rFonts w:hint="eastAsia" w:cs="黑体"/>
        </w:rPr>
        <w:t>纸</w:t>
      </w:r>
      <w:bookmarkEnd w:id="1329"/>
      <w:bookmarkEnd w:id="1330"/>
      <w:bookmarkEnd w:id="1331"/>
      <w:bookmarkEnd w:id="1332"/>
    </w:p>
    <w:p>
      <w:pPr>
        <w:jc w:val="center"/>
        <w:rPr>
          <w:b/>
          <w:bCs/>
          <w:sz w:val="32"/>
          <w:szCs w:val="32"/>
        </w:rPr>
      </w:pPr>
      <w:r>
        <w:rPr>
          <w:rFonts w:hint="eastAsia" w:cs="宋体"/>
          <w:b/>
          <w:bCs/>
          <w:sz w:val="32"/>
          <w:szCs w:val="32"/>
        </w:rPr>
        <w:t>（登陆玉林市公共资源交易平台下载）</w:t>
      </w:r>
    </w:p>
    <w:p>
      <w:r>
        <w:rPr>
          <w:sz w:val="44"/>
          <w:szCs w:val="44"/>
        </w:rPr>
        <w:br w:type="page"/>
      </w:r>
    </w:p>
    <w:p/>
    <w:p/>
    <w:p>
      <w:pPr>
        <w:pStyle w:val="3"/>
        <w:jc w:val="center"/>
      </w:pPr>
      <w:bookmarkStart w:id="1333" w:name="_Toc6484"/>
      <w:bookmarkStart w:id="1334" w:name="_Toc358569767"/>
      <w:bookmarkStart w:id="1335" w:name="_Toc407135288"/>
      <w:bookmarkStart w:id="1336" w:name="_Toc389065348"/>
      <w:r>
        <w:rPr>
          <w:rFonts w:hint="eastAsia" w:cs="黑体"/>
        </w:rPr>
        <w:t>第七章</w:t>
      </w:r>
      <w:r>
        <w:t xml:space="preserve"> </w:t>
      </w:r>
      <w:r>
        <w:rPr>
          <w:rFonts w:hint="eastAsia" w:cs="黑体"/>
        </w:rPr>
        <w:t>技术标准和要求</w:t>
      </w:r>
      <w:bookmarkEnd w:id="1333"/>
      <w:bookmarkEnd w:id="1334"/>
      <w:bookmarkEnd w:id="1335"/>
      <w:bookmarkEnd w:id="1336"/>
    </w:p>
    <w:p>
      <w:pPr>
        <w:jc w:val="center"/>
      </w:pPr>
      <w:bookmarkStart w:id="1337" w:name="_Toc349555826"/>
      <w:bookmarkStart w:id="1338" w:name="_Toc349557651"/>
    </w:p>
    <w:p>
      <w:pPr>
        <w:jc w:val="center"/>
      </w:pPr>
    </w:p>
    <w:p>
      <w:pPr>
        <w:jc w:val="center"/>
        <w:rPr>
          <w:sz w:val="28"/>
          <w:szCs w:val="28"/>
        </w:rPr>
      </w:pPr>
      <w:r>
        <w:rPr>
          <w:rFonts w:hint="eastAsia" w:cs="宋体"/>
          <w:sz w:val="28"/>
          <w:szCs w:val="28"/>
        </w:rPr>
        <w:t>本章由招标人根据国家行业和地方现行标准、规范和规程等，</w:t>
      </w:r>
    </w:p>
    <w:p>
      <w:pPr>
        <w:jc w:val="center"/>
        <w:rPr>
          <w:b/>
          <w:bCs/>
          <w:kern w:val="44"/>
          <w:sz w:val="32"/>
          <w:szCs w:val="32"/>
        </w:rPr>
      </w:pPr>
      <w:r>
        <w:rPr>
          <w:rFonts w:hint="eastAsia" w:cs="宋体"/>
          <w:sz w:val="28"/>
          <w:szCs w:val="28"/>
        </w:rPr>
        <w:t>以及项目具体情况摘录。</w:t>
      </w:r>
      <w:bookmarkEnd w:id="1337"/>
      <w:bookmarkEnd w:id="1338"/>
      <w:r>
        <w:rPr>
          <w:sz w:val="28"/>
          <w:szCs w:val="28"/>
        </w:rPr>
        <w:br w:type="page"/>
      </w:r>
    </w:p>
    <w:p/>
    <w:p>
      <w:pPr>
        <w:pStyle w:val="3"/>
        <w:jc w:val="center"/>
      </w:pPr>
      <w:bookmarkStart w:id="1339" w:name="_Toc358569769"/>
      <w:bookmarkStart w:id="1340" w:name="_Toc389065350"/>
      <w:bookmarkStart w:id="1341" w:name="_Toc25449"/>
      <w:bookmarkStart w:id="1342" w:name="_Toc407135289"/>
      <w:r>
        <w:rPr>
          <w:rFonts w:hint="eastAsia" w:cs="黑体"/>
        </w:rPr>
        <w:t>第八章</w:t>
      </w:r>
      <w:r>
        <w:t xml:space="preserve"> </w:t>
      </w:r>
      <w:r>
        <w:rPr>
          <w:rFonts w:hint="eastAsia" w:cs="黑体"/>
        </w:rPr>
        <w:t>投标文件格式</w:t>
      </w:r>
      <w:bookmarkEnd w:id="1339"/>
      <w:bookmarkEnd w:id="1340"/>
      <w:bookmarkEnd w:id="1341"/>
      <w:bookmarkEnd w:id="1342"/>
    </w:p>
    <w:p>
      <w:pPr>
        <w:rPr>
          <w:sz w:val="32"/>
          <w:szCs w:val="32"/>
        </w:rPr>
      </w:pPr>
    </w:p>
    <w:p>
      <w:pPr>
        <w:jc w:val="center"/>
        <w:rPr>
          <w:sz w:val="32"/>
          <w:szCs w:val="32"/>
        </w:rPr>
      </w:pPr>
      <w:r>
        <w:rPr>
          <w:sz w:val="32"/>
          <w:szCs w:val="32"/>
        </w:rPr>
        <w:br w:type="page"/>
      </w:r>
    </w:p>
    <w:p>
      <w:pPr>
        <w:jc w:val="center"/>
        <w:rPr>
          <w:sz w:val="28"/>
          <w:szCs w:val="28"/>
        </w:rPr>
      </w:pPr>
      <w:r>
        <w:rPr>
          <w:sz w:val="32"/>
          <w:szCs w:val="32"/>
          <w:u w:val="single"/>
        </w:rPr>
        <w:t xml:space="preserve">             </w:t>
      </w:r>
      <w:r>
        <w:rPr>
          <w:rFonts w:hint="eastAsia" w:cs="宋体"/>
          <w:sz w:val="28"/>
          <w:szCs w:val="28"/>
        </w:rPr>
        <w:t>（项目名称）施工招标</w:t>
      </w:r>
    </w:p>
    <w:p>
      <w:pPr>
        <w:jc w:val="center"/>
        <w:rPr>
          <w:sz w:val="28"/>
          <w:szCs w:val="28"/>
        </w:rPr>
      </w:pPr>
    </w:p>
    <w:p>
      <w:pPr>
        <w:spacing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资格审查部分</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400" w:firstLineChars="500"/>
        <w:rPr>
          <w:sz w:val="28"/>
          <w:szCs w:val="28"/>
        </w:rPr>
      </w:pPr>
      <w:r>
        <w:rPr>
          <w:rFonts w:hint="eastAsia" w:cs="宋体"/>
          <w:sz w:val="28"/>
          <w:szCs w:val="28"/>
        </w:rPr>
        <w:t>法定代表人或其委托代理人：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beforeLines="100" w:afterLines="100"/>
        <w:rPr>
          <w:rFonts w:eastAsia="楷体_GB2312"/>
        </w:rPr>
      </w:pPr>
      <w:r>
        <w:rPr>
          <w:rFonts w:eastAsia="楷体_GB2312"/>
        </w:rPr>
        <w:t xml:space="preserve"> </w:t>
      </w:r>
    </w:p>
    <w:p>
      <w:pPr>
        <w:spacing w:line="480" w:lineRule="auto"/>
        <w:ind w:firstLine="525" w:firstLineChars="250"/>
        <w:jc w:val="center"/>
        <w:rPr>
          <w:sz w:val="24"/>
          <w:szCs w:val="24"/>
        </w:rPr>
      </w:pPr>
      <w:r>
        <w:br w:type="page"/>
      </w:r>
      <w:r>
        <w:rPr>
          <w:b/>
          <w:bCs/>
          <w:sz w:val="28"/>
          <w:szCs w:val="28"/>
        </w:rPr>
        <w:t>1</w:t>
      </w:r>
      <w:r>
        <w:rPr>
          <w:rFonts w:hint="eastAsia" w:cs="宋体"/>
          <w:b/>
          <w:bCs/>
          <w:sz w:val="28"/>
          <w:szCs w:val="28"/>
        </w:rPr>
        <w:t>、投标人基本情况表（包含联合体各方）</w:t>
      </w:r>
    </w:p>
    <w:tbl>
      <w:tblPr>
        <w:tblStyle w:val="1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投标人名称</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注册地址</w:t>
            </w:r>
          </w:p>
        </w:tc>
        <w:tc>
          <w:tcPr>
            <w:tcW w:w="3389" w:type="dxa"/>
            <w:gridSpan w:val="4"/>
            <w:vAlign w:val="center"/>
          </w:tcPr>
          <w:p>
            <w:pPr>
              <w:jc w:val="center"/>
            </w:pPr>
          </w:p>
        </w:tc>
        <w:tc>
          <w:tcPr>
            <w:tcW w:w="1246" w:type="dxa"/>
            <w:vAlign w:val="center"/>
          </w:tcPr>
          <w:p>
            <w:pPr>
              <w:jc w:val="center"/>
            </w:pPr>
            <w:r>
              <w:rPr>
                <w:rFonts w:hint="eastAsia" w:cs="宋体"/>
              </w:rPr>
              <w:t>邮政编码</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pPr>
            <w:r>
              <w:rPr>
                <w:rFonts w:hint="eastAsia" w:cs="宋体"/>
              </w:rPr>
              <w:t>联系方式</w:t>
            </w:r>
          </w:p>
        </w:tc>
        <w:tc>
          <w:tcPr>
            <w:tcW w:w="897" w:type="dxa"/>
            <w:vAlign w:val="center"/>
          </w:tcPr>
          <w:p>
            <w:pPr>
              <w:jc w:val="center"/>
            </w:pPr>
            <w:r>
              <w:rPr>
                <w:rFonts w:hint="eastAsia" w:cs="宋体"/>
              </w:rPr>
              <w:t>联系人</w:t>
            </w:r>
          </w:p>
        </w:tc>
        <w:tc>
          <w:tcPr>
            <w:tcW w:w="2492" w:type="dxa"/>
            <w:gridSpan w:val="3"/>
            <w:vAlign w:val="center"/>
          </w:tcPr>
          <w:p>
            <w:pPr>
              <w:jc w:val="center"/>
            </w:pPr>
          </w:p>
        </w:tc>
        <w:tc>
          <w:tcPr>
            <w:tcW w:w="1246" w:type="dxa"/>
            <w:vAlign w:val="center"/>
          </w:tcPr>
          <w:p>
            <w:pPr>
              <w:jc w:val="center"/>
            </w:pPr>
            <w:r>
              <w:rPr>
                <w:rFonts w:hint="eastAsia" w:cs="宋体"/>
              </w:rPr>
              <w:t>电</w:t>
            </w:r>
            <w:r>
              <w:t xml:space="preserve">  </w:t>
            </w:r>
            <w:r>
              <w:rPr>
                <w:rFonts w:hint="eastAsia" w:cs="宋体"/>
              </w:rPr>
              <w:t>话</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pPr>
          </w:p>
        </w:tc>
        <w:tc>
          <w:tcPr>
            <w:tcW w:w="897" w:type="dxa"/>
            <w:vAlign w:val="center"/>
          </w:tcPr>
          <w:p>
            <w:pPr>
              <w:jc w:val="center"/>
            </w:pPr>
            <w:r>
              <w:rPr>
                <w:rFonts w:hint="eastAsia" w:cs="宋体"/>
              </w:rPr>
              <w:t>传</w:t>
            </w:r>
            <w:r>
              <w:t xml:space="preserve">  </w:t>
            </w:r>
            <w:r>
              <w:rPr>
                <w:rFonts w:hint="eastAsia" w:cs="宋体"/>
              </w:rPr>
              <w:t>真</w:t>
            </w:r>
          </w:p>
        </w:tc>
        <w:tc>
          <w:tcPr>
            <w:tcW w:w="2492" w:type="dxa"/>
            <w:gridSpan w:val="3"/>
            <w:vAlign w:val="center"/>
          </w:tcPr>
          <w:p>
            <w:pPr>
              <w:jc w:val="center"/>
            </w:pPr>
          </w:p>
        </w:tc>
        <w:tc>
          <w:tcPr>
            <w:tcW w:w="1246" w:type="dxa"/>
            <w:vAlign w:val="center"/>
          </w:tcPr>
          <w:p>
            <w:pPr>
              <w:jc w:val="center"/>
            </w:pPr>
            <w:r>
              <w:rPr>
                <w:rFonts w:hint="eastAsia" w:cs="宋体"/>
              </w:rPr>
              <w:t>网</w:t>
            </w:r>
            <w:r>
              <w:t xml:space="preserve">  </w:t>
            </w:r>
            <w:r>
              <w:rPr>
                <w:rFonts w:hint="eastAsia" w:cs="宋体"/>
              </w:rPr>
              <w:t>址</w:t>
            </w:r>
          </w:p>
        </w:tc>
        <w:tc>
          <w:tcPr>
            <w:tcW w:w="2706"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统一社会信用代码</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法定代表人</w:t>
            </w:r>
          </w:p>
        </w:tc>
        <w:tc>
          <w:tcPr>
            <w:tcW w:w="897" w:type="dxa"/>
            <w:vAlign w:val="center"/>
          </w:tcPr>
          <w:p>
            <w:pPr>
              <w:jc w:val="center"/>
            </w:pPr>
            <w:r>
              <w:rPr>
                <w:rFonts w:hint="eastAsia" w:cs="宋体"/>
              </w:rPr>
              <w:t>姓名</w:t>
            </w:r>
          </w:p>
        </w:tc>
        <w:tc>
          <w:tcPr>
            <w:tcW w:w="1021" w:type="dxa"/>
            <w:vAlign w:val="center"/>
          </w:tcPr>
          <w:p>
            <w:pPr>
              <w:jc w:val="center"/>
            </w:pPr>
          </w:p>
        </w:tc>
        <w:tc>
          <w:tcPr>
            <w:tcW w:w="1160" w:type="dxa"/>
            <w:vAlign w:val="center"/>
          </w:tcPr>
          <w:p>
            <w:pPr>
              <w:jc w:val="center"/>
            </w:pPr>
            <w:r>
              <w:rPr>
                <w:rFonts w:hint="eastAsia" w:cs="宋体"/>
              </w:rPr>
              <w:t>技术职称</w:t>
            </w:r>
          </w:p>
        </w:tc>
        <w:tc>
          <w:tcPr>
            <w:tcW w:w="1620" w:type="dxa"/>
            <w:gridSpan w:val="3"/>
            <w:vAlign w:val="center"/>
          </w:tcPr>
          <w:p>
            <w:pPr>
              <w:jc w:val="center"/>
            </w:pPr>
          </w:p>
        </w:tc>
        <w:tc>
          <w:tcPr>
            <w:tcW w:w="720" w:type="dxa"/>
            <w:vAlign w:val="center"/>
          </w:tcPr>
          <w:p>
            <w:pPr>
              <w:jc w:val="center"/>
            </w:pPr>
            <w:r>
              <w:rPr>
                <w:rFonts w:hint="eastAsia" w:cs="宋体"/>
              </w:rPr>
              <w:t>电话</w:t>
            </w:r>
          </w:p>
        </w:tc>
        <w:tc>
          <w:tcPr>
            <w:tcW w:w="1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技术负责人</w:t>
            </w:r>
          </w:p>
        </w:tc>
        <w:tc>
          <w:tcPr>
            <w:tcW w:w="897" w:type="dxa"/>
            <w:vAlign w:val="center"/>
          </w:tcPr>
          <w:p>
            <w:pPr>
              <w:jc w:val="center"/>
            </w:pPr>
            <w:r>
              <w:rPr>
                <w:rFonts w:hint="eastAsia" w:cs="宋体"/>
              </w:rPr>
              <w:t>姓名</w:t>
            </w:r>
          </w:p>
        </w:tc>
        <w:tc>
          <w:tcPr>
            <w:tcW w:w="1021" w:type="dxa"/>
            <w:vAlign w:val="center"/>
          </w:tcPr>
          <w:p>
            <w:pPr>
              <w:jc w:val="center"/>
            </w:pPr>
          </w:p>
        </w:tc>
        <w:tc>
          <w:tcPr>
            <w:tcW w:w="1160" w:type="dxa"/>
            <w:vAlign w:val="center"/>
          </w:tcPr>
          <w:p>
            <w:pPr>
              <w:jc w:val="center"/>
            </w:pPr>
            <w:r>
              <w:rPr>
                <w:rFonts w:hint="eastAsia" w:cs="宋体"/>
              </w:rPr>
              <w:t>技术职称</w:t>
            </w:r>
          </w:p>
        </w:tc>
        <w:tc>
          <w:tcPr>
            <w:tcW w:w="1620" w:type="dxa"/>
            <w:gridSpan w:val="3"/>
            <w:vAlign w:val="center"/>
          </w:tcPr>
          <w:p>
            <w:pPr>
              <w:jc w:val="center"/>
            </w:pPr>
          </w:p>
        </w:tc>
        <w:tc>
          <w:tcPr>
            <w:tcW w:w="720" w:type="dxa"/>
            <w:vAlign w:val="center"/>
          </w:tcPr>
          <w:p>
            <w:pPr>
              <w:jc w:val="center"/>
            </w:pPr>
            <w:r>
              <w:rPr>
                <w:rFonts w:hint="eastAsia" w:cs="宋体"/>
              </w:rPr>
              <w:t>电话</w:t>
            </w:r>
          </w:p>
        </w:tc>
        <w:tc>
          <w:tcPr>
            <w:tcW w:w="192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成立时间</w:t>
            </w:r>
          </w:p>
        </w:tc>
        <w:tc>
          <w:tcPr>
            <w:tcW w:w="1918" w:type="dxa"/>
            <w:gridSpan w:val="2"/>
            <w:vAlign w:val="center"/>
          </w:tcPr>
          <w:p>
            <w:pPr>
              <w:jc w:val="center"/>
            </w:pPr>
          </w:p>
        </w:tc>
        <w:tc>
          <w:tcPr>
            <w:tcW w:w="5423" w:type="dxa"/>
            <w:gridSpan w:val="6"/>
            <w:vAlign w:val="center"/>
          </w:tcPr>
          <w:p>
            <w:pPr>
              <w:jc w:val="center"/>
            </w:pPr>
            <w:r>
              <w:rPr>
                <w:rFonts w:hint="eastAsia"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资质等级</w:t>
            </w:r>
          </w:p>
        </w:tc>
        <w:tc>
          <w:tcPr>
            <w:tcW w:w="1918" w:type="dxa"/>
            <w:gridSpan w:val="2"/>
            <w:vAlign w:val="center"/>
          </w:tcPr>
          <w:p>
            <w:pPr>
              <w:jc w:val="center"/>
            </w:pPr>
          </w:p>
        </w:tc>
        <w:tc>
          <w:tcPr>
            <w:tcW w:w="1160" w:type="dxa"/>
            <w:vMerge w:val="restart"/>
            <w:vAlign w:val="center"/>
          </w:tcPr>
          <w:p>
            <w:pPr>
              <w:jc w:val="center"/>
            </w:pPr>
            <w:r>
              <w:rPr>
                <w:rFonts w:hint="eastAsia" w:cs="宋体"/>
              </w:rPr>
              <w:t>其中</w:t>
            </w:r>
          </w:p>
        </w:tc>
        <w:tc>
          <w:tcPr>
            <w:tcW w:w="1620" w:type="dxa"/>
            <w:gridSpan w:val="3"/>
            <w:vAlign w:val="center"/>
          </w:tcPr>
          <w:p>
            <w:pPr>
              <w:jc w:val="center"/>
            </w:pPr>
            <w:r>
              <w:rPr>
                <w:rFonts w:hint="eastAsia" w:cs="宋体"/>
              </w:rPr>
              <w:t>项目经理</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安全生产许可证号</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cs="宋体"/>
              </w:rPr>
              <w:t>高级职称人员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注册资金</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cs="宋体"/>
              </w:rPr>
              <w:t>中级职称人员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开户银行</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cs="宋体"/>
              </w:rPr>
              <w:t>初级职称人员</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账号</w:t>
            </w:r>
          </w:p>
        </w:tc>
        <w:tc>
          <w:tcPr>
            <w:tcW w:w="1918" w:type="dxa"/>
            <w:gridSpan w:val="2"/>
            <w:vAlign w:val="center"/>
          </w:tcPr>
          <w:p>
            <w:pPr>
              <w:jc w:val="center"/>
            </w:pPr>
          </w:p>
        </w:tc>
        <w:tc>
          <w:tcPr>
            <w:tcW w:w="1160" w:type="dxa"/>
            <w:vMerge w:val="continue"/>
            <w:vAlign w:val="center"/>
          </w:tcPr>
          <w:p>
            <w:pPr>
              <w:jc w:val="center"/>
            </w:pPr>
          </w:p>
        </w:tc>
        <w:tc>
          <w:tcPr>
            <w:tcW w:w="1620" w:type="dxa"/>
            <w:gridSpan w:val="3"/>
            <w:vAlign w:val="center"/>
          </w:tcPr>
          <w:p>
            <w:pPr>
              <w:jc w:val="center"/>
            </w:pPr>
            <w:r>
              <w:rPr>
                <w:rFonts w:hint="eastAsia" w:cs="宋体"/>
              </w:rPr>
              <w:t>技</w:t>
            </w:r>
            <w:r>
              <w:t xml:space="preserve">  </w:t>
            </w:r>
            <w:r>
              <w:rPr>
                <w:rFonts w:hint="eastAsia" w:cs="宋体"/>
              </w:rPr>
              <w:t>工</w:t>
            </w:r>
          </w:p>
        </w:tc>
        <w:tc>
          <w:tcPr>
            <w:tcW w:w="264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pPr>
            <w:r>
              <w:rPr>
                <w:rFonts w:hint="eastAsia" w:cs="宋体"/>
              </w:rPr>
              <w:t>经营范围</w:t>
            </w:r>
          </w:p>
        </w:tc>
        <w:tc>
          <w:tcPr>
            <w:tcW w:w="7341"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pPr>
            <w:r>
              <w:rPr>
                <w:rFonts w:hint="eastAsia" w:cs="宋体"/>
              </w:rPr>
              <w:t>备注</w:t>
            </w:r>
          </w:p>
        </w:tc>
        <w:tc>
          <w:tcPr>
            <w:tcW w:w="7341" w:type="dxa"/>
            <w:gridSpan w:val="8"/>
            <w:vAlign w:val="center"/>
          </w:tcPr>
          <w:p>
            <w:pPr>
              <w:jc w:val="center"/>
            </w:pPr>
          </w:p>
        </w:tc>
      </w:tr>
    </w:tbl>
    <w:p>
      <w:pPr>
        <w:spacing w:line="440" w:lineRule="exact"/>
      </w:pPr>
    </w:p>
    <w:p>
      <w:pPr>
        <w:spacing w:line="440" w:lineRule="exact"/>
      </w:pPr>
      <w:r>
        <w:rPr>
          <w:rFonts w:hint="eastAsia" w:eastAsia="楷体_GB2312" w:cs="楷体_GB2312"/>
        </w:rPr>
        <w:t>【备注：附已录入广西建筑业企业诚信信息库的有效的企业营业执照、企业资质证书副本和安全生产许可证副本等的扫描件。以上扫描件均为原件的扫描件】</w:t>
      </w:r>
    </w:p>
    <w:p>
      <w:pPr>
        <w:spacing w:line="480" w:lineRule="auto"/>
        <w:ind w:firstLine="525" w:firstLineChars="250"/>
        <w:jc w:val="center"/>
        <w:rPr>
          <w:sz w:val="28"/>
          <w:szCs w:val="28"/>
        </w:rPr>
      </w:pPr>
      <w:r>
        <w:br w:type="page"/>
      </w:r>
      <w:r>
        <w:rPr>
          <w:b/>
          <w:bCs/>
          <w:sz w:val="28"/>
          <w:szCs w:val="28"/>
        </w:rPr>
        <w:t>2</w:t>
      </w:r>
      <w:r>
        <w:rPr>
          <w:rFonts w:hint="eastAsia" w:cs="宋体"/>
          <w:b/>
          <w:bCs/>
          <w:sz w:val="28"/>
          <w:szCs w:val="28"/>
        </w:rPr>
        <w:t>、联合体协议书（联合体投标人适用）</w:t>
      </w:r>
    </w:p>
    <w:p>
      <w:pPr>
        <w:spacing w:line="394" w:lineRule="exact"/>
      </w:pPr>
      <w:r>
        <w:rPr>
          <w:rFonts w:hint="eastAsia" w:cs="宋体"/>
        </w:rPr>
        <w:t>牵头人名称：</w:t>
      </w:r>
      <w:r>
        <w:rPr>
          <w:u w:val="single"/>
        </w:rPr>
        <w:t xml:space="preserve">                                                  </w:t>
      </w:r>
    </w:p>
    <w:p>
      <w:pPr>
        <w:spacing w:line="394" w:lineRule="exact"/>
      </w:pPr>
      <w:r>
        <w:rPr>
          <w:rFonts w:hint="eastAsia" w:cs="宋体"/>
        </w:rPr>
        <w:t>法定代表人：</w:t>
      </w:r>
      <w:r>
        <w:rPr>
          <w:u w:val="single"/>
        </w:rPr>
        <w:t xml:space="preserve">                                                  </w:t>
      </w:r>
    </w:p>
    <w:p>
      <w:pPr>
        <w:spacing w:line="394" w:lineRule="exact"/>
      </w:pPr>
      <w:r>
        <w:rPr>
          <w:rFonts w:hint="eastAsia" w:cs="宋体"/>
        </w:rPr>
        <w:t>法定住所：</w:t>
      </w:r>
      <w:r>
        <w:rPr>
          <w:u w:val="single"/>
        </w:rPr>
        <w:t xml:space="preserve">                                                    </w:t>
      </w:r>
    </w:p>
    <w:p>
      <w:pPr>
        <w:spacing w:line="394" w:lineRule="exact"/>
      </w:pPr>
      <w:r>
        <w:rPr>
          <w:rFonts w:hint="eastAsia" w:cs="宋体"/>
        </w:rPr>
        <w:t>成员二名称：</w:t>
      </w:r>
      <w:r>
        <w:rPr>
          <w:u w:val="single"/>
        </w:rPr>
        <w:t xml:space="preserve">                                                  </w:t>
      </w:r>
    </w:p>
    <w:p>
      <w:pPr>
        <w:spacing w:line="394" w:lineRule="exact"/>
      </w:pPr>
      <w:r>
        <w:rPr>
          <w:rFonts w:hint="eastAsia" w:cs="宋体"/>
        </w:rPr>
        <w:t>法定代表人：</w:t>
      </w:r>
      <w:r>
        <w:rPr>
          <w:u w:val="single"/>
        </w:rPr>
        <w:t xml:space="preserve">                                                  </w:t>
      </w:r>
    </w:p>
    <w:p>
      <w:pPr>
        <w:spacing w:line="394" w:lineRule="exact"/>
        <w:rPr>
          <w:u w:val="single"/>
        </w:rPr>
      </w:pPr>
      <w:r>
        <w:rPr>
          <w:rFonts w:hint="eastAsia" w:cs="宋体"/>
        </w:rPr>
        <w:t>法定住所：</w:t>
      </w:r>
      <w:r>
        <w:rPr>
          <w:u w:val="single"/>
        </w:rPr>
        <w:t xml:space="preserve">                                                    </w:t>
      </w:r>
    </w:p>
    <w:p>
      <w:pPr>
        <w:spacing w:line="394" w:lineRule="exact"/>
      </w:pPr>
      <w:r>
        <w:t>……</w:t>
      </w:r>
    </w:p>
    <w:p>
      <w:pPr>
        <w:spacing w:line="400" w:lineRule="exact"/>
        <w:ind w:firstLine="420" w:firstLineChars="200"/>
      </w:pPr>
      <w:r>
        <w:rPr>
          <w:rFonts w:hint="eastAsia" w:cs="宋体"/>
        </w:rPr>
        <w:t>鉴于上述各成员单位经过友好协商，自愿组成</w:t>
      </w:r>
      <w:r>
        <w:rPr>
          <w:u w:val="single"/>
        </w:rPr>
        <w:t xml:space="preserve">                          </w:t>
      </w:r>
      <w:r>
        <w:rPr>
          <w:rFonts w:hint="eastAsia" w:cs="宋体"/>
        </w:rPr>
        <w:t>（联合体名称）联合体，共同参加</w:t>
      </w:r>
      <w:r>
        <w:rPr>
          <w:u w:val="single"/>
        </w:rPr>
        <w:t xml:space="preserve">                                     </w:t>
      </w:r>
      <w:r>
        <w:rPr>
          <w:rFonts w:hint="eastAsia" w:cs="宋体"/>
        </w:rPr>
        <w:t>（招标人名称）（以下简称招标人）</w:t>
      </w:r>
    </w:p>
    <w:p>
      <w:pPr>
        <w:spacing w:line="400" w:lineRule="exact"/>
      </w:pPr>
      <w:r>
        <w:rPr>
          <w:u w:val="single"/>
        </w:rPr>
        <w:t xml:space="preserve">                           </w:t>
      </w:r>
      <w:r>
        <w:rPr>
          <w:rFonts w:hint="eastAsia" w:cs="宋体"/>
        </w:rPr>
        <w:t>（项目名称）（以下简称本工程）的施工投标并争取赢得本工程施工承包合同（以下简称合同）。现就联合体投标事宜订立如下协议：</w:t>
      </w:r>
    </w:p>
    <w:p>
      <w:pPr>
        <w:spacing w:line="400" w:lineRule="exact"/>
        <w:ind w:firstLine="420" w:firstLineChars="200"/>
      </w:pPr>
      <w:r>
        <w:t>1</w:t>
      </w:r>
      <w:r>
        <w:rPr>
          <w:rFonts w:hint="eastAsia" w:cs="宋体"/>
        </w:rPr>
        <w:t>．</w:t>
      </w:r>
      <w:r>
        <w:rPr>
          <w:u w:val="single"/>
        </w:rPr>
        <w:t xml:space="preserve">        </w:t>
      </w:r>
      <w:r>
        <w:rPr>
          <w:rFonts w:hint="eastAsia" w:cs="宋体"/>
        </w:rPr>
        <w:t>（某成员单位名称）为</w:t>
      </w:r>
      <w:r>
        <w:rPr>
          <w:u w:val="single"/>
        </w:rPr>
        <w:t xml:space="preserve">              </w:t>
      </w:r>
      <w:r>
        <w:rPr>
          <w:rFonts w:hint="eastAsia" w:cs="宋体"/>
        </w:rPr>
        <w:t>（联合体名称）牵头人。</w:t>
      </w:r>
    </w:p>
    <w:p>
      <w:pPr>
        <w:spacing w:line="400" w:lineRule="exact"/>
        <w:ind w:firstLine="420" w:firstLineChars="200"/>
      </w:pPr>
      <w:r>
        <w:t>2</w:t>
      </w:r>
      <w:r>
        <w:rPr>
          <w:rFonts w:hint="eastAsia" w:cs="宋体"/>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20" w:firstLineChars="200"/>
      </w:pPr>
      <w:r>
        <w:t>3</w:t>
      </w:r>
      <w:r>
        <w:rPr>
          <w:rFonts w:hint="eastAsia" w:cs="宋体"/>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20" w:firstLineChars="200"/>
      </w:pPr>
      <w:r>
        <w:t>4</w:t>
      </w:r>
      <w:r>
        <w:rPr>
          <w:rFonts w:hint="eastAsia" w:cs="宋体"/>
        </w:rPr>
        <w:t>．联合体各成员单位内部的职责分工如下：</w:t>
      </w:r>
      <w:r>
        <w:rPr>
          <w:u w:val="single"/>
        </w:rPr>
        <w:t xml:space="preserve">                                    </w:t>
      </w:r>
      <w:r>
        <w:rPr>
          <w:rFonts w:hint="eastAsia" w:cs="宋体"/>
        </w:rPr>
        <w:t>。按照本条上述分工，联合体成员单位各自所承担的合同工作量比例如下：</w:t>
      </w:r>
      <w:r>
        <w:rPr>
          <w:u w:val="single"/>
        </w:rPr>
        <w:t xml:space="preserve">               </w:t>
      </w:r>
      <w:r>
        <w:rPr>
          <w:rFonts w:hint="eastAsia" w:cs="宋体"/>
        </w:rPr>
        <w:t>。</w:t>
      </w:r>
    </w:p>
    <w:p>
      <w:pPr>
        <w:spacing w:line="400" w:lineRule="exact"/>
        <w:ind w:firstLine="420" w:firstLineChars="200"/>
      </w:pPr>
      <w:r>
        <w:t>5</w:t>
      </w:r>
      <w:r>
        <w:rPr>
          <w:rFonts w:hint="eastAsia" w:cs="宋体"/>
        </w:rPr>
        <w:t>．投标工作和联合体在中标后工程实施过程中的有关费用按各自承担的工作量分摊。</w:t>
      </w:r>
    </w:p>
    <w:p>
      <w:pPr>
        <w:spacing w:line="400" w:lineRule="exact"/>
        <w:ind w:firstLine="420" w:firstLineChars="200"/>
      </w:pPr>
      <w:r>
        <w:t>6</w:t>
      </w:r>
      <w:r>
        <w:rPr>
          <w:rFonts w:hint="eastAsia" w:cs="宋体"/>
        </w:rPr>
        <w:t>．联合体中标后，本联合体协议是合同的附件，对联合体各成员单位有合同约束力。</w:t>
      </w:r>
    </w:p>
    <w:p>
      <w:pPr>
        <w:spacing w:line="400" w:lineRule="exact"/>
        <w:ind w:firstLine="420" w:firstLineChars="200"/>
      </w:pPr>
      <w:r>
        <w:t>7</w:t>
      </w:r>
      <w:r>
        <w:rPr>
          <w:rFonts w:hint="eastAsia" w:cs="宋体"/>
        </w:rPr>
        <w:t>．本协议书自签署之日起生效，联合体未中标或者中标时合同履行完毕后自动失效。</w:t>
      </w:r>
    </w:p>
    <w:p>
      <w:pPr>
        <w:spacing w:line="400" w:lineRule="exact"/>
        <w:ind w:firstLine="420" w:firstLineChars="200"/>
      </w:pPr>
      <w:r>
        <w:t>8</w:t>
      </w:r>
      <w:r>
        <w:rPr>
          <w:rFonts w:hint="eastAsia" w:cs="宋体"/>
        </w:rPr>
        <w:t>．本协议书一式</w:t>
      </w:r>
      <w:r>
        <w:rPr>
          <w:u w:val="single"/>
        </w:rPr>
        <w:t xml:space="preserve">            </w:t>
      </w:r>
      <w:r>
        <w:rPr>
          <w:rFonts w:hint="eastAsia" w:cs="宋体"/>
        </w:rPr>
        <w:t>份，联合体成员和招标人各执一份。</w:t>
      </w:r>
    </w:p>
    <w:p>
      <w:pPr>
        <w:spacing w:line="394" w:lineRule="exact"/>
      </w:pPr>
    </w:p>
    <w:p>
      <w:pPr>
        <w:spacing w:line="394" w:lineRule="exact"/>
        <w:ind w:firstLine="1785" w:firstLineChars="850"/>
      </w:pPr>
      <w:r>
        <w:rPr>
          <w:rFonts w:hint="eastAsia" w:cs="宋体"/>
        </w:rPr>
        <w:t>牵头人名称：</w:t>
      </w:r>
      <w:r>
        <w:rPr>
          <w:u w:val="single"/>
        </w:rPr>
        <w:t xml:space="preserve">                                    </w:t>
      </w:r>
      <w:r>
        <w:rPr>
          <w:rFonts w:hint="eastAsia" w:cs="宋体"/>
        </w:rPr>
        <w:t>（盖单位章）</w:t>
      </w:r>
    </w:p>
    <w:p>
      <w:pPr>
        <w:spacing w:line="394" w:lineRule="exact"/>
        <w:ind w:firstLine="1785" w:firstLineChars="850"/>
      </w:pPr>
      <w:r>
        <w:rPr>
          <w:rFonts w:hint="eastAsia" w:cs="宋体"/>
        </w:rPr>
        <w:t>法定代表人或其委托代理人：</w:t>
      </w:r>
      <w:r>
        <w:rPr>
          <w:u w:val="single"/>
        </w:rPr>
        <w:t xml:space="preserve">                          </w:t>
      </w:r>
      <w:r>
        <w:rPr>
          <w:rFonts w:hint="eastAsia" w:cs="宋体"/>
        </w:rPr>
        <w:t>（签字）</w:t>
      </w:r>
    </w:p>
    <w:p>
      <w:pPr>
        <w:spacing w:line="394" w:lineRule="exact"/>
        <w:ind w:firstLine="1785" w:firstLineChars="850"/>
      </w:pPr>
    </w:p>
    <w:p>
      <w:pPr>
        <w:spacing w:line="394" w:lineRule="exact"/>
        <w:ind w:firstLine="1785" w:firstLineChars="850"/>
      </w:pPr>
      <w:r>
        <w:rPr>
          <w:rFonts w:hint="eastAsia" w:cs="宋体"/>
        </w:rPr>
        <w:t>成员二名称：</w:t>
      </w:r>
      <w:r>
        <w:rPr>
          <w:u w:val="single"/>
        </w:rPr>
        <w:t xml:space="preserve">                                    </w:t>
      </w:r>
      <w:r>
        <w:rPr>
          <w:rFonts w:hint="eastAsia" w:cs="宋体"/>
        </w:rPr>
        <w:t>（盖单位章）</w:t>
      </w:r>
    </w:p>
    <w:p>
      <w:pPr>
        <w:spacing w:line="394" w:lineRule="exact"/>
        <w:ind w:firstLine="1785" w:firstLineChars="850"/>
      </w:pPr>
      <w:r>
        <w:rPr>
          <w:rFonts w:hint="eastAsia" w:cs="宋体"/>
        </w:rPr>
        <w:t>法定代表人或其委托代理人：</w:t>
      </w:r>
      <w:r>
        <w:rPr>
          <w:u w:val="single"/>
        </w:rPr>
        <w:t xml:space="preserve">                          </w:t>
      </w:r>
      <w:r>
        <w:rPr>
          <w:rFonts w:hint="eastAsia" w:cs="宋体"/>
        </w:rPr>
        <w:t>（签字）</w:t>
      </w:r>
    </w:p>
    <w:p>
      <w:pPr>
        <w:spacing w:line="394" w:lineRule="exact"/>
        <w:ind w:firstLine="1785" w:firstLineChars="850"/>
      </w:pPr>
      <w:r>
        <w:t>……</w:t>
      </w:r>
    </w:p>
    <w:p>
      <w:pPr>
        <w:wordWrap w:val="0"/>
        <w:spacing w:line="394" w:lineRule="exact"/>
        <w:jc w:val="right"/>
      </w:pP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394" w:lineRule="exact"/>
        <w:rPr>
          <w:rFonts w:eastAsia="楷体_GB2312"/>
        </w:rPr>
        <w:sectPr>
          <w:pgSz w:w="11907" w:h="16840"/>
          <w:pgMar w:top="1440" w:right="1440" w:bottom="1440" w:left="1797" w:header="851" w:footer="851" w:gutter="0"/>
          <w:cols w:space="720" w:num="1"/>
          <w:docGrid w:linePitch="312" w:charSpace="0"/>
        </w:sectPr>
      </w:pPr>
      <w:r>
        <w:rPr>
          <w:rFonts w:hint="eastAsia" w:eastAsia="楷体_GB2312" w:cs="楷体_GB2312"/>
        </w:rPr>
        <w:t>【备注：本协议书由委托代理人签字的，应附法定代表人签字的授权委托书】</w:t>
      </w:r>
    </w:p>
    <w:p>
      <w:pPr>
        <w:ind w:firstLine="2249" w:firstLineChars="800"/>
        <w:jc w:val="both"/>
        <w:rPr>
          <w:b/>
          <w:bCs/>
          <w:sz w:val="28"/>
          <w:szCs w:val="28"/>
        </w:rPr>
      </w:pPr>
      <w:bookmarkStart w:id="1343" w:name="_Toc251051984"/>
      <w:bookmarkStart w:id="1344" w:name="_Toc332814356"/>
      <w:r>
        <w:rPr>
          <w:rFonts w:hint="eastAsia"/>
          <w:b/>
          <w:bCs/>
          <w:sz w:val="28"/>
          <w:szCs w:val="28"/>
          <w:lang w:val="en-US" w:eastAsia="zh-CN"/>
        </w:rPr>
        <w:t>3</w:t>
      </w:r>
      <w:r>
        <w:rPr>
          <w:rFonts w:hint="eastAsia" w:cs="宋体"/>
          <w:b/>
          <w:bCs/>
          <w:sz w:val="28"/>
          <w:szCs w:val="28"/>
        </w:rPr>
        <w:t>、建设工程项目管理承诺书</w:t>
      </w:r>
      <w:bookmarkEnd w:id="1343"/>
      <w:bookmarkEnd w:id="1344"/>
    </w:p>
    <w:p>
      <w:pPr>
        <w:spacing w:line="480" w:lineRule="auto"/>
        <w:jc w:val="left"/>
      </w:pPr>
    </w:p>
    <w:p>
      <w:pPr>
        <w:spacing w:line="480" w:lineRule="auto"/>
        <w:jc w:val="left"/>
      </w:pPr>
      <w:r>
        <w:rPr>
          <w:rFonts w:hint="eastAsia" w:cs="宋体"/>
        </w:rPr>
        <w:t>致</w:t>
      </w:r>
      <w:r>
        <w:rPr>
          <w:u w:val="single"/>
        </w:rPr>
        <w:t xml:space="preserve">                        </w:t>
      </w:r>
      <w:r>
        <w:rPr>
          <w:rFonts w:hint="eastAsia" w:cs="宋体"/>
        </w:rPr>
        <w:t>（招标人名称）：</w:t>
      </w:r>
    </w:p>
    <w:p>
      <w:pPr>
        <w:spacing w:line="520" w:lineRule="exact"/>
        <w:ind w:left="-10" w:firstLine="455" w:firstLineChars="217"/>
        <w:jc w:val="left"/>
      </w:pPr>
      <w:r>
        <w:rPr>
          <w:rFonts w:hint="eastAsia" w:cs="宋体"/>
        </w:rPr>
        <w:t>作为参与</w:t>
      </w:r>
      <w:r>
        <w:rPr>
          <w:u w:val="single"/>
        </w:rPr>
        <w:t xml:space="preserve">                  </w:t>
      </w:r>
      <w:r>
        <w:rPr>
          <w:rFonts w:hint="eastAsia" w:cs="宋体"/>
        </w:rPr>
        <w:t>（工程名称）项目的投标方，根据国家、自治区相关文件规定，我方在此向招标人承诺：</w:t>
      </w:r>
    </w:p>
    <w:p>
      <w:pPr>
        <w:spacing w:line="520" w:lineRule="exact"/>
        <w:ind w:left="-10" w:firstLine="455" w:firstLineChars="217"/>
        <w:jc w:val="left"/>
      </w:pPr>
      <w:r>
        <w:t>1</w:t>
      </w:r>
      <w:r>
        <w:rPr>
          <w:rFonts w:hint="eastAsia" w:cs="宋体"/>
        </w:rPr>
        <w:t>、一旦中标，我方保证按照政府相关部门的规定，在发出中标通知书之日起</w:t>
      </w:r>
      <w:r>
        <w:t>7</w:t>
      </w:r>
      <w:r>
        <w:rPr>
          <w:rFonts w:hint="eastAsia" w:cs="宋体"/>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t>2009</w:t>
      </w:r>
      <w:r>
        <w:rPr>
          <w:rFonts w:hint="eastAsia" w:cs="宋体"/>
        </w:rPr>
        <w:t>〕</w:t>
      </w:r>
      <w:r>
        <w:t>50</w:t>
      </w:r>
      <w:r>
        <w:rPr>
          <w:rFonts w:hint="eastAsia" w:cs="宋体"/>
        </w:rPr>
        <w:t>号）从我方农民工工资保障金中先予划支。</w:t>
      </w:r>
    </w:p>
    <w:p>
      <w:pPr>
        <w:spacing w:line="520" w:lineRule="exact"/>
        <w:ind w:left="-10" w:firstLine="455" w:firstLineChars="217"/>
        <w:jc w:val="left"/>
      </w:pPr>
      <w:r>
        <w:t>2</w:t>
      </w:r>
      <w:r>
        <w:rPr>
          <w:rFonts w:hint="eastAsia" w:cs="宋体"/>
        </w:rPr>
        <w:t>、一旦中标，我方保证在施工过程中，严格执行《广西壮族自治区建筑工程安全文明施工费使用管理细则》（桂建质〔</w:t>
      </w:r>
      <w:r>
        <w:t>2015</w:t>
      </w:r>
      <w:r>
        <w:rPr>
          <w:rFonts w:hint="eastAsia" w:cs="宋体"/>
        </w:rPr>
        <w:t>〕</w:t>
      </w:r>
      <w:r>
        <w:t>16</w:t>
      </w:r>
      <w:r>
        <w:rPr>
          <w:rFonts w:hint="eastAsia" w:cs="宋体"/>
        </w:rPr>
        <w:t>号）的有关规定，确保建设工程各项安全防护、文明施工措施落实到位。如我方在该项目的承包中出现未按桂建质〔</w:t>
      </w:r>
      <w:r>
        <w:t>2015</w:t>
      </w:r>
      <w:r>
        <w:rPr>
          <w:rFonts w:hint="eastAsia" w:cs="宋体"/>
        </w:rPr>
        <w:t>〕</w:t>
      </w:r>
      <w:r>
        <w:t>16</w:t>
      </w:r>
      <w:r>
        <w:rPr>
          <w:rFonts w:hint="eastAsia" w:cs="宋体"/>
        </w:rPr>
        <w:t>号文附件一规定执行的情形，我方愿意按照相关规定接受建设单位及有关主管部门的处罚。</w:t>
      </w:r>
    </w:p>
    <w:p>
      <w:pPr>
        <w:spacing w:line="520" w:lineRule="exact"/>
        <w:ind w:left="-2" w:leftChars="-1" w:firstLine="449" w:firstLineChars="214"/>
        <w:jc w:val="left"/>
      </w:pPr>
      <w:r>
        <w:t>3</w:t>
      </w:r>
      <w:r>
        <w:rPr>
          <w:rFonts w:hint="eastAsia" w:cs="宋体"/>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pPr>
      <w:r>
        <w:t>4</w:t>
      </w:r>
      <w:r>
        <w:rPr>
          <w:rFonts w:hint="eastAsia" w:cs="宋体"/>
        </w:rPr>
        <w:t>、一旦中标，我方保证在施工过程中，严格执行《关于禁止使用不符合规范要求的竹脚手架的通知》（桂建管字〔</w:t>
      </w:r>
      <w:r>
        <w:t>2003</w:t>
      </w:r>
      <w:r>
        <w:rPr>
          <w:rFonts w:hint="eastAsia" w:cs="宋体"/>
        </w:rPr>
        <w:t>〕</w:t>
      </w:r>
      <w:r>
        <w:t>40</w:t>
      </w:r>
      <w:r>
        <w:rPr>
          <w:rFonts w:hint="eastAsia" w:cs="宋体"/>
        </w:rPr>
        <w:t>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pPr>
      <w:r>
        <w:t>5</w:t>
      </w:r>
      <w:r>
        <w:rPr>
          <w:rFonts w:hint="eastAsia" w:cs="宋体"/>
        </w:rPr>
        <w:t>、一旦中标，我方保证严格执行《危险性较大的分部分项工程安全管理办法》（建质〔</w:t>
      </w:r>
      <w:r>
        <w:t>2009</w:t>
      </w:r>
      <w:r>
        <w:rPr>
          <w:rFonts w:hint="eastAsia" w:cs="宋体"/>
        </w:rPr>
        <w:t>〕</w:t>
      </w:r>
      <w:r>
        <w:t>87</w:t>
      </w:r>
      <w:r>
        <w:rPr>
          <w:rFonts w:hint="eastAsia" w:cs="宋体"/>
        </w:rPr>
        <w:t>号）的规定，强化对深基坑、高切坡、高大模板、人工挖孔桩、起重吊装、临时活动板房等重大危险源的专项施工方案的编制、论证、审批、实施、检测的风险管理。</w:t>
      </w:r>
    </w:p>
    <w:p>
      <w:pPr>
        <w:spacing w:line="520" w:lineRule="exact"/>
        <w:jc w:val="left"/>
      </w:pPr>
    </w:p>
    <w:p>
      <w:pPr>
        <w:spacing w:line="360" w:lineRule="auto"/>
        <w:ind w:firstLine="4410" w:firstLineChars="2100"/>
        <w:jc w:val="left"/>
        <w:rPr>
          <w:u w:val="single"/>
        </w:rPr>
      </w:pPr>
      <w:r>
        <w:rPr>
          <w:rFonts w:hint="eastAsia" w:cs="宋体"/>
        </w:rPr>
        <w:t>投标人：</w:t>
      </w:r>
      <w:r>
        <w:rPr>
          <w:u w:val="single"/>
        </w:rPr>
        <w:t xml:space="preserve">                     </w:t>
      </w:r>
      <w:r>
        <w:rPr>
          <w:rFonts w:hint="eastAsia" w:cs="宋体"/>
          <w:u w:val="single"/>
        </w:rPr>
        <w:t>（盖单位章）</w:t>
      </w:r>
    </w:p>
    <w:p>
      <w:pPr>
        <w:spacing w:line="360" w:lineRule="auto"/>
        <w:ind w:firstLine="3465" w:firstLineChars="1650"/>
        <w:jc w:val="left"/>
        <w:rPr>
          <w:u w:val="single"/>
        </w:rPr>
      </w:pPr>
      <w:r>
        <w:rPr>
          <w:rFonts w:hint="eastAsia" w:cs="宋体"/>
        </w:rPr>
        <w:t>法定代表人或授权代理人：</w:t>
      </w:r>
      <w:r>
        <w:rPr>
          <w:u w:val="single"/>
        </w:rPr>
        <w:t xml:space="preserve">              </w:t>
      </w:r>
      <w:r>
        <w:rPr>
          <w:rFonts w:hint="eastAsia" w:cs="宋体"/>
          <w:u w:val="single"/>
        </w:rPr>
        <w:t>（签字或盖章）</w:t>
      </w:r>
    </w:p>
    <w:p>
      <w:pPr>
        <w:spacing w:line="360" w:lineRule="auto"/>
        <w:ind w:firstLine="4515" w:firstLineChars="2150"/>
        <w:jc w:val="center"/>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r>
        <w:br w:type="page"/>
      </w:r>
      <w:r>
        <w:rPr>
          <w:rFonts w:hint="eastAsia" w:cs="宋体"/>
          <w:b/>
          <w:bCs/>
          <w:sz w:val="28"/>
          <w:szCs w:val="28"/>
        </w:rPr>
        <w:t>广西壮族自治区建筑工程安全文明施工措施项目清单内容</w:t>
      </w:r>
    </w:p>
    <w:p>
      <w:pPr>
        <w:spacing w:line="360" w:lineRule="auto"/>
        <w:ind w:firstLine="600" w:firstLineChars="250"/>
        <w:jc w:val="center"/>
        <w:rPr>
          <w:sz w:val="24"/>
          <w:szCs w:val="24"/>
        </w:rPr>
      </w:pPr>
      <w:r>
        <w:rPr>
          <w:rFonts w:hint="eastAsia" w:cs="宋体"/>
          <w:sz w:val="24"/>
          <w:szCs w:val="24"/>
        </w:rPr>
        <w:t>（桂建质〔</w:t>
      </w:r>
      <w:r>
        <w:rPr>
          <w:sz w:val="24"/>
          <w:szCs w:val="24"/>
        </w:rPr>
        <w:t>2015</w:t>
      </w:r>
      <w:r>
        <w:rPr>
          <w:rFonts w:hint="eastAsia" w:cs="宋体"/>
          <w:sz w:val="24"/>
          <w:szCs w:val="24"/>
        </w:rPr>
        <w:t>〕</w:t>
      </w:r>
      <w:r>
        <w:rPr>
          <w:sz w:val="24"/>
          <w:szCs w:val="24"/>
        </w:rPr>
        <w:t>16</w:t>
      </w:r>
      <w:r>
        <w:rPr>
          <w:rFonts w:hint="eastAsia" w:cs="宋体"/>
          <w:sz w:val="24"/>
          <w:szCs w:val="24"/>
        </w:rPr>
        <w:t>号文附件一）</w:t>
      </w:r>
    </w:p>
    <w:p>
      <w:pPr>
        <w:pStyle w:val="21"/>
        <w:spacing w:line="240" w:lineRule="atLeast"/>
        <w:jc w:val="center"/>
        <w:rPr>
          <w:rFonts w:ascii="宋体"/>
          <w:b/>
          <w:bCs/>
          <w:sz w:val="24"/>
          <w:szCs w:val="24"/>
        </w:rPr>
      </w:pPr>
      <w:r>
        <w:rPr>
          <w:rFonts w:hint="eastAsia" w:ascii="宋体" w:hAnsi="宋体" w:cs="宋体"/>
          <w:b/>
          <w:bCs/>
          <w:sz w:val="24"/>
          <w:szCs w:val="24"/>
        </w:rPr>
        <w:t>广西壮族自治区</w:t>
      </w:r>
    </w:p>
    <w:p>
      <w:pPr>
        <w:pStyle w:val="21"/>
        <w:spacing w:line="240" w:lineRule="atLeast"/>
        <w:ind w:firstLine="546"/>
        <w:jc w:val="center"/>
        <w:rPr>
          <w:b/>
          <w:bCs/>
          <w:w w:val="90"/>
          <w:sz w:val="24"/>
          <w:szCs w:val="24"/>
        </w:rPr>
      </w:pPr>
      <w:r>
        <w:rPr>
          <w:rFonts w:hint="eastAsia" w:cs="宋体"/>
          <w:b/>
          <w:bCs/>
          <w:w w:val="90"/>
          <w:sz w:val="24"/>
          <w:szCs w:val="24"/>
        </w:rPr>
        <w:t>建设工程安全文明施工措施项目清单内容</w:t>
      </w:r>
    </w:p>
    <w:p>
      <w:pPr>
        <w:pStyle w:val="21"/>
        <w:spacing w:line="240" w:lineRule="atLeast"/>
        <w:ind w:firstLine="546"/>
        <w:jc w:val="center"/>
        <w:rPr>
          <w:b/>
          <w:bCs/>
          <w:w w:val="90"/>
          <w:sz w:val="24"/>
          <w:szCs w:val="24"/>
        </w:rPr>
      </w:pPr>
    </w:p>
    <w:tbl>
      <w:tblPr>
        <w:tblStyle w:val="14"/>
        <w:tblW w:w="945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类别</w:t>
            </w:r>
          </w:p>
        </w:tc>
        <w:tc>
          <w:tcPr>
            <w:tcW w:w="2070" w:type="dxa"/>
            <w:gridSpan w:val="2"/>
            <w:tcBorders>
              <w:top w:val="single" w:color="auto" w:sz="12" w:space="0"/>
            </w:tcBorders>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项目名称</w:t>
            </w:r>
          </w:p>
        </w:tc>
        <w:tc>
          <w:tcPr>
            <w:tcW w:w="6645" w:type="dxa"/>
            <w:tcBorders>
              <w:top w:val="single" w:color="auto" w:sz="12" w:space="0"/>
            </w:tcBorders>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文明</w:t>
            </w:r>
          </w:p>
          <w:p>
            <w:pPr>
              <w:pStyle w:val="21"/>
              <w:spacing w:line="300" w:lineRule="exact"/>
              <w:jc w:val="center"/>
              <w:rPr>
                <w:rFonts w:ascii="方正仿宋_GBK" w:eastAsia="方正仿宋_GBK"/>
              </w:rPr>
            </w:pPr>
            <w:r>
              <w:rPr>
                <w:rFonts w:hint="eastAsia" w:ascii="方正仿宋_GBK" w:eastAsia="方正仿宋_GBK" w:cs="方正仿宋_GBK"/>
              </w:rPr>
              <w:t>施工</w:t>
            </w:r>
          </w:p>
          <w:p>
            <w:pPr>
              <w:pStyle w:val="21"/>
              <w:spacing w:line="300" w:lineRule="exact"/>
              <w:jc w:val="center"/>
              <w:rPr>
                <w:rFonts w:ascii="方正仿宋_GBK" w:eastAsia="方正仿宋_GBK"/>
              </w:rPr>
            </w:pPr>
            <w:r>
              <w:rPr>
                <w:rFonts w:hint="eastAsia" w:ascii="方正仿宋_GBK" w:eastAsia="方正仿宋_GBK" w:cs="方正仿宋_GBK"/>
              </w:rPr>
              <w:t>与</w:t>
            </w:r>
          </w:p>
          <w:p>
            <w:pPr>
              <w:pStyle w:val="21"/>
              <w:spacing w:line="300" w:lineRule="exact"/>
              <w:jc w:val="center"/>
              <w:rPr>
                <w:rFonts w:ascii="方正仿宋_GBK" w:eastAsia="方正仿宋_GBK"/>
              </w:rPr>
            </w:pPr>
            <w:r>
              <w:rPr>
                <w:rFonts w:hint="eastAsia" w:ascii="方正仿宋_GBK" w:eastAsia="方正仿宋_GBK" w:cs="方正仿宋_GBK"/>
              </w:rPr>
              <w:t>环境</w:t>
            </w:r>
          </w:p>
          <w:p>
            <w:pPr>
              <w:pStyle w:val="21"/>
              <w:spacing w:line="300" w:lineRule="exact"/>
              <w:jc w:val="center"/>
              <w:rPr>
                <w:rFonts w:ascii="方正仿宋_GBK" w:eastAsia="方正仿宋_GBK"/>
              </w:rPr>
            </w:pPr>
            <w:r>
              <w:rPr>
                <w:rFonts w:hint="eastAsia" w:ascii="方正仿宋_GBK" w:eastAsia="方正仿宋_GBK" w:cs="方正仿宋_GBK"/>
              </w:rPr>
              <w:t>保护</w:t>
            </w: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安全警示</w:t>
            </w:r>
          </w:p>
          <w:p>
            <w:pPr>
              <w:pStyle w:val="21"/>
              <w:spacing w:line="300" w:lineRule="exact"/>
              <w:jc w:val="center"/>
              <w:rPr>
                <w:rFonts w:ascii="方正仿宋_GBK" w:eastAsia="方正仿宋_GBK"/>
              </w:rPr>
            </w:pPr>
            <w:r>
              <w:rPr>
                <w:rFonts w:hint="eastAsia" w:ascii="方正仿宋_GBK" w:eastAsia="方正仿宋_GBK" w:cs="方正仿宋_GBK"/>
              </w:rPr>
              <w:t>标志牌</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现场围挡</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现场采用封闭围挡，高度不小于</w:t>
            </w:r>
            <w:r>
              <w:rPr>
                <w:rFonts w:ascii="方正仿宋_GBK" w:eastAsia="方正仿宋_GBK" w:cs="方正仿宋_GBK"/>
              </w:rPr>
              <w:t>1.8m</w:t>
            </w:r>
            <w:r>
              <w:rPr>
                <w:rFonts w:hint="eastAsia" w:ascii="方正仿宋_GBK" w:eastAsia="方正仿宋_GBK" w:cs="方正仿宋_GBK"/>
              </w:rPr>
              <w:t>。</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七牌二图</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企业标志</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场容场貌</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道路畅通。</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排水设施齐全畅通。</w:t>
            </w:r>
          </w:p>
          <w:p>
            <w:pPr>
              <w:pStyle w:val="21"/>
              <w:spacing w:line="300" w:lineRule="exact"/>
              <w:rPr>
                <w:rFonts w:ascii="方正仿宋_GBK" w:eastAsia="方正仿宋_GBK"/>
              </w:rPr>
            </w:pPr>
            <w:r>
              <w:rPr>
                <w:rFonts w:ascii="方正仿宋_GBK" w:eastAsia="方正仿宋_GBK" w:cs="方正仿宋_GBK"/>
              </w:rPr>
              <w:t xml:space="preserve">3. </w:t>
            </w:r>
            <w:r>
              <w:rPr>
                <w:rFonts w:hint="eastAsia" w:ascii="方正仿宋_GBK" w:eastAsia="方正仿宋_GBK" w:cs="方正仿宋_GBK"/>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材料堆放</w:t>
            </w:r>
          </w:p>
        </w:tc>
        <w:tc>
          <w:tcPr>
            <w:tcW w:w="6645" w:type="dxa"/>
            <w:vAlign w:val="center"/>
          </w:tcPr>
          <w:p>
            <w:pPr>
              <w:pStyle w:val="21"/>
              <w:numPr>
                <w:ilvl w:val="0"/>
                <w:numId w:val="8"/>
              </w:numPr>
              <w:spacing w:line="300" w:lineRule="exact"/>
              <w:rPr>
                <w:rFonts w:ascii="方正仿宋_GBK" w:eastAsia="方正仿宋_GBK"/>
              </w:rPr>
            </w:pPr>
            <w:r>
              <w:rPr>
                <w:rFonts w:hint="eastAsia" w:ascii="方正仿宋_GBK" w:eastAsia="方正仿宋_GBK" w:cs="方正仿宋_GBK"/>
              </w:rPr>
              <w:t>材料、构件、料具等堆放时，应有名称、品种、规格等标牌。</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水泥和其它易飞扬细颗粒建筑材料应封闭存放或采取覆盖等措施。</w:t>
            </w:r>
          </w:p>
          <w:p>
            <w:pPr>
              <w:pStyle w:val="21"/>
              <w:spacing w:line="300" w:lineRule="exact"/>
              <w:rPr>
                <w:rFonts w:ascii="方正仿宋_GBK" w:eastAsia="方正仿宋_GBK"/>
              </w:rPr>
            </w:pPr>
            <w:r>
              <w:rPr>
                <w:rFonts w:ascii="方正仿宋_GBK" w:eastAsia="方正仿宋_GBK" w:cs="方正仿宋_GBK"/>
              </w:rPr>
              <w:t xml:space="preserve">3. </w:t>
            </w:r>
            <w:r>
              <w:rPr>
                <w:rFonts w:hint="eastAsia" w:ascii="方正仿宋_GBK" w:eastAsia="方正仿宋_GBK" w:cs="方正仿宋_GBK"/>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现场防火</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垃圾清运</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施工现场应设置密闭式垃圾站，施工垃圾、生活垃圾应分类存放。</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rPr>
                <w:rFonts w:ascii="方正仿宋_GBK" w:eastAsia="方正仿宋_GBK"/>
              </w:rPr>
            </w:pPr>
            <w:r>
              <w:rPr>
                <w:rFonts w:hint="eastAsia" w:ascii="方正仿宋_GBK" w:eastAsia="方正仿宋_GBK" w:cs="方正仿宋_GBK"/>
              </w:rPr>
              <w:t>宣传栏、环保及不扰民措施</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临时设施</w:t>
            </w: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现场办公</w:t>
            </w:r>
          </w:p>
          <w:p>
            <w:pPr>
              <w:pStyle w:val="21"/>
              <w:spacing w:line="300" w:lineRule="exact"/>
              <w:jc w:val="center"/>
              <w:rPr>
                <w:rFonts w:ascii="方正仿宋_GBK" w:eastAsia="方正仿宋_GBK"/>
              </w:rPr>
            </w:pPr>
            <w:r>
              <w:rPr>
                <w:rFonts w:hint="eastAsia" w:ascii="方正仿宋_GBK" w:eastAsia="方正仿宋_GBK" w:cs="方正仿宋_GBK"/>
              </w:rPr>
              <w:t>生活设施</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施工现场办公、生活区与作业区分开设置，保持安全距离。</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施工现场</w:t>
            </w:r>
          </w:p>
          <w:p>
            <w:pPr>
              <w:pStyle w:val="21"/>
              <w:spacing w:line="300" w:lineRule="exact"/>
              <w:jc w:val="center"/>
              <w:rPr>
                <w:rFonts w:ascii="方正仿宋_GBK" w:eastAsia="方正仿宋_GBK"/>
              </w:rPr>
            </w:pPr>
            <w:r>
              <w:rPr>
                <w:rFonts w:hint="eastAsia" w:ascii="方正仿宋_GBK" w:eastAsia="方正仿宋_GBK" w:cs="方正仿宋_GBK"/>
              </w:rPr>
              <w:t>临时用电</w:t>
            </w: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配电线路</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按照</w:t>
            </w:r>
            <w:r>
              <w:rPr>
                <w:rFonts w:ascii="方正仿宋_GBK" w:eastAsia="方正仿宋_GBK" w:cs="方正仿宋_GBK"/>
              </w:rPr>
              <w:t>TN-S</w:t>
            </w:r>
            <w:r>
              <w:rPr>
                <w:rFonts w:hint="eastAsia" w:ascii="方正仿宋_GBK" w:eastAsia="方正仿宋_GBK" w:cs="方正仿宋_GBK"/>
              </w:rPr>
              <w:t>系统要求配备五芯电缆、四芯电缆和三芯电缆。</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按要求架设临时用电线路的电杆、横担、瓷夹、瓷瓶等，或电缆埋地的地沟。</w:t>
            </w:r>
          </w:p>
          <w:p>
            <w:pPr>
              <w:pStyle w:val="21"/>
              <w:spacing w:line="300" w:lineRule="exact"/>
              <w:rPr>
                <w:rFonts w:ascii="方正仿宋_GBK" w:eastAsia="方正仿宋_GBK"/>
              </w:rPr>
            </w:pPr>
            <w:r>
              <w:rPr>
                <w:rFonts w:ascii="方正仿宋_GBK" w:eastAsia="方正仿宋_GBK" w:cs="方正仿宋_GBK"/>
              </w:rPr>
              <w:t xml:space="preserve">3. </w:t>
            </w:r>
            <w:r>
              <w:rPr>
                <w:rFonts w:hint="eastAsia" w:ascii="方正仿宋_GBK" w:eastAsia="方正仿宋_GBK" w:cs="方正仿宋_GBK"/>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配电箱</w:t>
            </w:r>
          </w:p>
          <w:p>
            <w:pPr>
              <w:pStyle w:val="21"/>
              <w:spacing w:line="300" w:lineRule="exact"/>
              <w:jc w:val="center"/>
              <w:rPr>
                <w:rFonts w:ascii="方正仿宋_GBK" w:eastAsia="方正仿宋_GBK"/>
              </w:rPr>
            </w:pPr>
            <w:r>
              <w:rPr>
                <w:rFonts w:hint="eastAsia" w:ascii="方正仿宋_GBK" w:eastAsia="方正仿宋_GBK" w:cs="方正仿宋_GBK"/>
              </w:rPr>
              <w:t>开关箱</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按三级配电要求，配备总配电箱、分配电箱、开关箱三类（铁质）标准电箱，开关箱应符合“一机、一箱、一闸、一漏”，三类电箱中的各类电器应是合格品。</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按两级保护的要求，选取符合容量要求和质量合格的总配电箱和开关箱中的漏电保护器。</w:t>
            </w:r>
          </w:p>
          <w:p>
            <w:pPr>
              <w:pStyle w:val="21"/>
              <w:spacing w:line="300" w:lineRule="exact"/>
              <w:rPr>
                <w:rFonts w:ascii="方正仿宋_GBK" w:eastAsia="方正仿宋_GBK"/>
              </w:rPr>
            </w:pPr>
            <w:r>
              <w:rPr>
                <w:rFonts w:ascii="方正仿宋_GBK" w:eastAsia="方正仿宋_GBK" w:cs="方正仿宋_GBK"/>
              </w:rPr>
              <w:t xml:space="preserve">3. </w:t>
            </w:r>
            <w:r>
              <w:rPr>
                <w:rFonts w:hint="eastAsia" w:ascii="方正仿宋_GBK" w:eastAsia="方正仿宋_GBK" w:cs="方正仿宋_GBK"/>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接地装置</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现场变配电装置</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类别</w:t>
            </w:r>
          </w:p>
        </w:tc>
        <w:tc>
          <w:tcPr>
            <w:tcW w:w="2070" w:type="dxa"/>
            <w:gridSpan w:val="2"/>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项目名称</w:t>
            </w:r>
          </w:p>
        </w:tc>
        <w:tc>
          <w:tcPr>
            <w:tcW w:w="6645" w:type="dxa"/>
            <w:vAlign w:val="center"/>
          </w:tcPr>
          <w:p>
            <w:pPr>
              <w:pStyle w:val="21"/>
              <w:spacing w:line="300" w:lineRule="exact"/>
              <w:jc w:val="center"/>
              <w:rPr>
                <w:rFonts w:ascii="方正仿宋_GBK" w:eastAsia="方正仿宋_GBK"/>
                <w:b/>
                <w:bCs/>
              </w:rPr>
            </w:pPr>
            <w:r>
              <w:rPr>
                <w:rFonts w:hint="eastAsia" w:ascii="方正仿宋_GBK" w:eastAsia="方正仿宋_GBK" w:cs="方正仿宋_GBK"/>
                <w:b/>
                <w:bCs/>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安全施工</w:t>
            </w:r>
          </w:p>
        </w:tc>
        <w:tc>
          <w:tcPr>
            <w:tcW w:w="525"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高处作业防护</w:t>
            </w: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楼层、屋面、阳台等临边</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设两道防护栏杆和</w:t>
            </w:r>
            <w:r>
              <w:rPr>
                <w:rFonts w:ascii="方正仿宋_GBK" w:eastAsia="方正仿宋_GBK" w:cs="方正仿宋_GBK"/>
              </w:rPr>
              <w:t>18cm</w:t>
            </w:r>
            <w:r>
              <w:rPr>
                <w:rFonts w:hint="eastAsia" w:ascii="方正仿宋_GBK" w:eastAsia="方正仿宋_GBK" w:cs="方正仿宋_GBK"/>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通道口</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设防护棚，防护棚应为不小于</w:t>
            </w:r>
            <w:r>
              <w:rPr>
                <w:rFonts w:ascii="方正仿宋_GBK" w:eastAsia="方正仿宋_GBK" w:cs="方正仿宋_GBK"/>
              </w:rPr>
              <w:t>5cm</w:t>
            </w:r>
            <w:r>
              <w:rPr>
                <w:rFonts w:hint="eastAsia" w:ascii="方正仿宋_GBK" w:eastAsia="方正仿宋_GBK" w:cs="方正仿宋_GBK"/>
              </w:rPr>
              <w:t>厚的木板或两道相距</w:t>
            </w:r>
            <w:r>
              <w:rPr>
                <w:rFonts w:ascii="方正仿宋_GBK" w:eastAsia="方正仿宋_GBK" w:cs="方正仿宋_GBK"/>
              </w:rPr>
              <w:t>50cm</w:t>
            </w:r>
            <w:r>
              <w:rPr>
                <w:rFonts w:hint="eastAsia" w:ascii="方正仿宋_GBK" w:eastAsia="方正仿宋_GBK" w:cs="方正仿宋_GBK"/>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预留洞口</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用硬质材料全封闭，短边超过</w:t>
            </w:r>
            <w:r>
              <w:rPr>
                <w:rFonts w:ascii="方正仿宋_GBK" w:eastAsia="方正仿宋_GBK" w:cs="方正仿宋_GBK"/>
              </w:rPr>
              <w:t>1.5m</w:t>
            </w:r>
            <w:r>
              <w:rPr>
                <w:rFonts w:hint="eastAsia" w:ascii="方正仿宋_GBK" w:eastAsia="方正仿宋_GBK" w:cs="方正仿宋_GBK"/>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电梯井口</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设置定型化、工具化的防护门，在电梯井内每隔</w:t>
            </w:r>
            <w:r>
              <w:rPr>
                <w:rFonts w:ascii="方正仿宋_GBK" w:eastAsia="方正仿宋_GBK" w:cs="方正仿宋_GBK"/>
              </w:rPr>
              <w:t>2</w:t>
            </w:r>
            <w:r>
              <w:rPr>
                <w:rFonts w:hint="eastAsia" w:ascii="方正仿宋_GBK" w:eastAsia="方正仿宋_GBK" w:cs="方正仿宋_GBK"/>
              </w:rPr>
              <w:t>层（不大于</w:t>
            </w:r>
            <w:r>
              <w:rPr>
                <w:rFonts w:ascii="方正仿宋_GBK" w:eastAsia="方正仿宋_GBK" w:cs="方正仿宋_GBK"/>
              </w:rPr>
              <w:t>10m</w:t>
            </w:r>
            <w:r>
              <w:rPr>
                <w:rFonts w:hint="eastAsia" w:ascii="方正仿宋_GBK" w:eastAsia="方正仿宋_GBK" w:cs="方正仿宋_GBK"/>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楼梯边</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w:t>
            </w:r>
            <w:r>
              <w:rPr>
                <w:rFonts w:ascii="方正仿宋_GBK" w:eastAsia="方正仿宋_GBK" w:cs="方正仿宋_GBK"/>
              </w:rPr>
              <w:t>1.2m</w:t>
            </w:r>
            <w:r>
              <w:rPr>
                <w:rFonts w:hint="eastAsia" w:ascii="方正仿宋_GBK" w:eastAsia="方正仿宋_GBK" w:cs="方正仿宋_GBK"/>
              </w:rPr>
              <w:t>高的定型化、工具化的防护栏，</w:t>
            </w:r>
            <w:r>
              <w:rPr>
                <w:rFonts w:ascii="方正仿宋_GBK" w:eastAsia="方正仿宋_GBK" w:cs="方正仿宋_GBK"/>
              </w:rPr>
              <w:t>18cm</w:t>
            </w:r>
            <w:r>
              <w:rPr>
                <w:rFonts w:hint="eastAsia" w:ascii="方正仿宋_GBK" w:eastAsia="方正仿宋_GBK" w:cs="方正仿宋_GBK"/>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垂直方向交叉作业</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高处作业</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rPr>
                <w:rFonts w:ascii="方正仿宋_GBK" w:eastAsia="方正仿宋_GBK"/>
              </w:rPr>
            </w:pPr>
            <w:r>
              <w:rPr>
                <w:rFonts w:hint="eastAsia" w:ascii="方正仿宋_GBK" w:eastAsia="方正仿宋_GBK" w:cs="方正仿宋_GBK"/>
              </w:rPr>
              <w:t>基坑、物料平台</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w:t>
            </w:r>
            <w:r>
              <w:rPr>
                <w:rFonts w:ascii="方正仿宋_GBK" w:eastAsia="方正仿宋_GBK" w:cs="方正仿宋_GBK"/>
              </w:rPr>
              <w:t>1.2m</w:t>
            </w:r>
            <w:r>
              <w:rPr>
                <w:rFonts w:hint="eastAsia" w:ascii="方正仿宋_GBK" w:eastAsia="方正仿宋_GBK" w:cs="方正仿宋_GBK"/>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安全防护用品</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其它</w:t>
            </w:r>
          </w:p>
        </w:tc>
        <w:tc>
          <w:tcPr>
            <w:tcW w:w="525" w:type="dxa"/>
            <w:vMerge w:val="restart"/>
            <w:vAlign w:val="center"/>
          </w:tcPr>
          <w:p>
            <w:pPr>
              <w:pStyle w:val="21"/>
              <w:spacing w:line="300" w:lineRule="exact"/>
              <w:jc w:val="center"/>
              <w:rPr>
                <w:rFonts w:ascii="方正仿宋_GBK" w:eastAsia="方正仿宋_GBK"/>
              </w:rPr>
            </w:pPr>
            <w:r>
              <w:rPr>
                <w:rFonts w:hint="eastAsia" w:ascii="方正仿宋_GBK" w:eastAsia="方正仿宋_GBK" w:cs="方正仿宋_GBK"/>
              </w:rPr>
              <w:t>机械设备防护</w:t>
            </w: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中小型机械</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1"/>
              <w:spacing w:line="300" w:lineRule="exact"/>
              <w:jc w:val="center"/>
              <w:rPr>
                <w:rFonts w:ascii="方正仿宋_GBK" w:eastAsia="方正仿宋_GBK"/>
              </w:rPr>
            </w:pPr>
          </w:p>
        </w:tc>
        <w:tc>
          <w:tcPr>
            <w:tcW w:w="525" w:type="dxa"/>
            <w:vMerge w:val="continue"/>
            <w:vAlign w:val="center"/>
          </w:tcPr>
          <w:p>
            <w:pPr>
              <w:pStyle w:val="21"/>
              <w:spacing w:line="300" w:lineRule="exact"/>
              <w:jc w:val="center"/>
              <w:rPr>
                <w:rFonts w:ascii="方正仿宋_GBK" w:eastAsia="方正仿宋_GBK"/>
              </w:rPr>
            </w:pPr>
          </w:p>
        </w:tc>
        <w:tc>
          <w:tcPr>
            <w:tcW w:w="1545" w:type="dxa"/>
            <w:vAlign w:val="center"/>
          </w:tcPr>
          <w:p>
            <w:pPr>
              <w:pStyle w:val="21"/>
              <w:spacing w:line="300" w:lineRule="exact"/>
              <w:jc w:val="center"/>
              <w:rPr>
                <w:rFonts w:ascii="方正仿宋_GBK" w:eastAsia="方正仿宋_GBK"/>
              </w:rPr>
            </w:pPr>
            <w:r>
              <w:rPr>
                <w:rFonts w:hint="eastAsia" w:ascii="方正仿宋_GBK" w:eastAsia="方正仿宋_GBK" w:cs="方正仿宋_GBK"/>
              </w:rPr>
              <w:t>垂直运输设备</w:t>
            </w:r>
          </w:p>
        </w:tc>
        <w:tc>
          <w:tcPr>
            <w:tcW w:w="6645" w:type="dxa"/>
            <w:vAlign w:val="center"/>
          </w:tcPr>
          <w:p>
            <w:pPr>
              <w:pStyle w:val="21"/>
              <w:spacing w:line="300" w:lineRule="exact"/>
              <w:rPr>
                <w:rFonts w:ascii="方正仿宋_GBK" w:eastAsia="方正仿宋_GBK"/>
              </w:rPr>
            </w:pPr>
            <w:r>
              <w:rPr>
                <w:rFonts w:ascii="方正仿宋_GBK" w:eastAsia="方正仿宋_GBK" w:cs="方正仿宋_GBK"/>
              </w:rPr>
              <w:t xml:space="preserve">1. </w:t>
            </w:r>
            <w:r>
              <w:rPr>
                <w:rFonts w:hint="eastAsia" w:ascii="方正仿宋_GBK" w:eastAsia="方正仿宋_GBK" w:cs="方正仿宋_GBK"/>
              </w:rPr>
              <w:t>垂直运输设备检测、检验、日常维护、保养等。</w:t>
            </w:r>
          </w:p>
          <w:p>
            <w:pPr>
              <w:pStyle w:val="21"/>
              <w:spacing w:line="300" w:lineRule="exact"/>
              <w:rPr>
                <w:rFonts w:ascii="方正仿宋_GBK" w:eastAsia="方正仿宋_GBK"/>
              </w:rPr>
            </w:pPr>
            <w:r>
              <w:rPr>
                <w:rFonts w:ascii="方正仿宋_GBK" w:eastAsia="方正仿宋_GBK" w:cs="方正仿宋_GBK"/>
              </w:rPr>
              <w:t xml:space="preserve">2. </w:t>
            </w:r>
            <w:r>
              <w:rPr>
                <w:rFonts w:hint="eastAsia" w:ascii="方正仿宋_GBK" w:eastAsia="方正仿宋_GBK" w:cs="方正仿宋_GBK"/>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专家论证审查</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1"/>
              <w:spacing w:line="300" w:lineRule="exact"/>
              <w:jc w:val="center"/>
              <w:rPr>
                <w:rFonts w:ascii="方正仿宋_GBK" w:eastAsia="方正仿宋_GBK"/>
              </w:rPr>
            </w:pPr>
          </w:p>
        </w:tc>
        <w:tc>
          <w:tcPr>
            <w:tcW w:w="2070" w:type="dxa"/>
            <w:gridSpan w:val="2"/>
            <w:vAlign w:val="center"/>
          </w:tcPr>
          <w:p>
            <w:pPr>
              <w:pStyle w:val="21"/>
              <w:spacing w:line="300" w:lineRule="exact"/>
              <w:jc w:val="center"/>
              <w:rPr>
                <w:rFonts w:ascii="方正仿宋_GBK" w:eastAsia="方正仿宋_GBK"/>
              </w:rPr>
            </w:pPr>
            <w:r>
              <w:rPr>
                <w:rFonts w:hint="eastAsia" w:ascii="方正仿宋_GBK" w:eastAsia="方正仿宋_GBK" w:cs="方正仿宋_GBK"/>
              </w:rPr>
              <w:t>应急救援预案</w:t>
            </w:r>
          </w:p>
        </w:tc>
        <w:tc>
          <w:tcPr>
            <w:tcW w:w="6645" w:type="dxa"/>
            <w:vAlign w:val="center"/>
          </w:tcPr>
          <w:p>
            <w:pPr>
              <w:pStyle w:val="21"/>
              <w:spacing w:line="300" w:lineRule="exact"/>
              <w:rPr>
                <w:rFonts w:ascii="方正仿宋_GBK" w:eastAsia="方正仿宋_GBK"/>
              </w:rPr>
            </w:pPr>
            <w:r>
              <w:rPr>
                <w:rFonts w:hint="eastAsia" w:ascii="方正仿宋_GBK" w:eastAsia="方正仿宋_GBK" w:cs="方正仿宋_GBK"/>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pPr>
              <w:pStyle w:val="21"/>
              <w:spacing w:line="300" w:lineRule="exact"/>
              <w:jc w:val="center"/>
              <w:rPr>
                <w:rFonts w:ascii="方正仿宋_GBK" w:eastAsia="方正仿宋_GBK"/>
              </w:rPr>
            </w:pPr>
          </w:p>
        </w:tc>
        <w:tc>
          <w:tcPr>
            <w:tcW w:w="2070" w:type="dxa"/>
            <w:gridSpan w:val="2"/>
            <w:tcBorders>
              <w:bottom w:val="single" w:color="auto" w:sz="12" w:space="0"/>
            </w:tcBorders>
            <w:vAlign w:val="center"/>
          </w:tcPr>
          <w:p>
            <w:pPr>
              <w:pStyle w:val="21"/>
              <w:spacing w:line="300" w:lineRule="exact"/>
              <w:jc w:val="center"/>
              <w:rPr>
                <w:rFonts w:ascii="方正仿宋_GBK" w:eastAsia="方正仿宋_GBK"/>
              </w:rPr>
            </w:pPr>
            <w:r>
              <w:rPr>
                <w:rFonts w:hint="eastAsia" w:ascii="方正仿宋_GBK" w:eastAsia="方正仿宋_GBK" w:cs="方正仿宋_GBK"/>
              </w:rPr>
              <w:t>非正常情况施工</w:t>
            </w:r>
          </w:p>
        </w:tc>
        <w:tc>
          <w:tcPr>
            <w:tcW w:w="6645" w:type="dxa"/>
            <w:tcBorders>
              <w:bottom w:val="single" w:color="auto" w:sz="12" w:space="0"/>
            </w:tcBorders>
            <w:vAlign w:val="center"/>
          </w:tcPr>
          <w:p>
            <w:pPr>
              <w:pStyle w:val="21"/>
              <w:spacing w:line="300" w:lineRule="exact"/>
              <w:rPr>
                <w:rFonts w:ascii="方正仿宋_GBK" w:eastAsia="方正仿宋_GBK"/>
              </w:rPr>
            </w:pPr>
            <w:r>
              <w:rPr>
                <w:rFonts w:hint="eastAsia" w:ascii="方正仿宋_GBK" w:eastAsia="方正仿宋_GBK" w:cs="方正仿宋_GBK"/>
              </w:rPr>
              <w:t>其它特殊情况下的防护费用，如：城市主干道、人流密集、河边等处施工及文物、古建筑、古树保护等。</w:t>
            </w:r>
          </w:p>
        </w:tc>
      </w:tr>
    </w:tbl>
    <w:p>
      <w:pPr>
        <w:pStyle w:val="21"/>
        <w:spacing w:line="240" w:lineRule="atLeast"/>
        <w:ind w:firstLine="546"/>
        <w:jc w:val="center"/>
        <w:rPr>
          <w:b/>
          <w:bCs/>
          <w:w w:val="90"/>
          <w:sz w:val="24"/>
          <w:szCs w:val="24"/>
        </w:rPr>
      </w:pPr>
    </w:p>
    <w:p>
      <w:pPr>
        <w:spacing w:beforeLines="50"/>
        <w:ind w:firstLine="420" w:firstLineChars="200"/>
      </w:pPr>
      <w:r>
        <w:rPr>
          <w:rFonts w:hint="eastAsia" w:cs="宋体"/>
        </w:rPr>
        <w:t>注：本表所列建筑工程安全文明施工费，是依据现行法律法规及标准规范确定的。如法律法规和标准规范修订，本表所列项目应按照修订后的法律法规和标准规范进行调整。</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360" w:lineRule="auto"/>
        <w:rPr>
          <w:sz w:val="24"/>
          <w:szCs w:val="24"/>
        </w:rPr>
      </w:pPr>
    </w:p>
    <w:p>
      <w:pPr>
        <w:spacing w:line="360" w:lineRule="auto"/>
        <w:rPr>
          <w:sz w:val="24"/>
          <w:szCs w:val="24"/>
        </w:rPr>
        <w:sectPr>
          <w:pgSz w:w="11907" w:h="16840"/>
          <w:pgMar w:top="1440" w:right="1440" w:bottom="1440" w:left="1797" w:header="851" w:footer="851" w:gutter="0"/>
          <w:cols w:space="720" w:num="1"/>
          <w:docGrid w:linePitch="312" w:charSpace="0"/>
        </w:sectPr>
      </w:pPr>
    </w:p>
    <w:p>
      <w:pPr>
        <w:spacing w:line="360" w:lineRule="auto"/>
        <w:rPr>
          <w:b/>
          <w:bCs/>
          <w:sz w:val="28"/>
          <w:szCs w:val="28"/>
        </w:rPr>
      </w:pPr>
      <w:r>
        <w:rPr>
          <w:rFonts w:hint="eastAsia"/>
          <w:b/>
          <w:bCs/>
          <w:sz w:val="28"/>
          <w:szCs w:val="28"/>
          <w:lang w:val="en-US" w:eastAsia="zh-CN"/>
        </w:rPr>
        <w:t>4</w:t>
      </w:r>
      <w:r>
        <w:rPr>
          <w:rFonts w:hint="eastAsia" w:cs="宋体"/>
          <w:b/>
          <w:bCs/>
          <w:sz w:val="28"/>
          <w:szCs w:val="28"/>
        </w:rPr>
        <w:t>、项目经理简历表（附已录入广西建筑业企业诚信信息库的项目经理注册建造师执业资格证书和安全生产考核合格证书（</w:t>
      </w:r>
      <w:r>
        <w:rPr>
          <w:b/>
          <w:bCs/>
          <w:sz w:val="28"/>
          <w:szCs w:val="28"/>
        </w:rPr>
        <w:t>B</w:t>
      </w:r>
      <w:r>
        <w:rPr>
          <w:rFonts w:hint="eastAsia" w:cs="宋体"/>
          <w:b/>
          <w:bCs/>
          <w:sz w:val="28"/>
          <w:szCs w:val="28"/>
        </w:rPr>
        <w:t>类）的扫描件）；</w:t>
      </w:r>
    </w:p>
    <w:p>
      <w:pPr>
        <w:spacing w:beforeLines="50" w:line="360" w:lineRule="auto"/>
        <w:outlineLvl w:val="0"/>
        <w:rPr>
          <w:b/>
          <w:bCs/>
          <w:sz w:val="28"/>
          <w:szCs w:val="28"/>
        </w:rPr>
      </w:pPr>
      <w:r>
        <w:rPr>
          <w:rFonts w:hint="eastAsia" w:eastAsia="楷体_GB2312" w:cs="楷体_GB2312"/>
        </w:rPr>
        <w:t>【备注：以上扫描件均为原件的扫描件】</w:t>
      </w:r>
    </w:p>
    <w:p>
      <w:pPr>
        <w:spacing w:beforeLines="50" w:line="360" w:lineRule="auto"/>
        <w:rPr>
          <w:b/>
          <w:bCs/>
          <w:sz w:val="28"/>
          <w:szCs w:val="28"/>
        </w:rPr>
      </w:pPr>
      <w:r>
        <w:rPr>
          <w:rFonts w:hint="eastAsia"/>
          <w:b/>
          <w:bCs/>
          <w:sz w:val="28"/>
          <w:szCs w:val="28"/>
          <w:lang w:val="en-US" w:eastAsia="zh-CN"/>
        </w:rPr>
        <w:t>5</w:t>
      </w:r>
      <w:r>
        <w:rPr>
          <w:rFonts w:hint="eastAsia" w:cs="宋体"/>
          <w:b/>
          <w:bCs/>
          <w:sz w:val="28"/>
          <w:szCs w:val="28"/>
        </w:rPr>
        <w:t>、专职安全员简历表（附已录入广西建筑业企业诚信信息库的专职安全员安全生产考核合格证书（</w:t>
      </w:r>
      <w:r>
        <w:rPr>
          <w:b/>
          <w:bCs/>
          <w:sz w:val="28"/>
          <w:szCs w:val="28"/>
        </w:rPr>
        <w:t>C</w:t>
      </w:r>
      <w:r>
        <w:rPr>
          <w:rFonts w:hint="eastAsia" w:cs="宋体"/>
          <w:b/>
          <w:bCs/>
          <w:sz w:val="28"/>
          <w:szCs w:val="28"/>
        </w:rPr>
        <w:t>类）的扫描件；</w:t>
      </w:r>
    </w:p>
    <w:p>
      <w:pPr>
        <w:spacing w:beforeLines="50" w:line="360" w:lineRule="auto"/>
        <w:outlineLvl w:val="0"/>
        <w:rPr>
          <w:b/>
          <w:bCs/>
          <w:sz w:val="28"/>
          <w:szCs w:val="28"/>
        </w:rPr>
      </w:pPr>
      <w:r>
        <w:rPr>
          <w:rFonts w:hint="eastAsia" w:eastAsia="楷体_GB2312" w:cs="楷体_GB2312"/>
        </w:rPr>
        <w:t>【备注：以上扫描件均为原件的扫描件】</w:t>
      </w:r>
    </w:p>
    <w:p>
      <w:pPr>
        <w:spacing w:beforeLines="50" w:line="360" w:lineRule="auto"/>
        <w:rPr>
          <w:b/>
          <w:bCs/>
          <w:sz w:val="28"/>
          <w:szCs w:val="28"/>
        </w:rPr>
      </w:pPr>
      <w:r>
        <w:rPr>
          <w:rFonts w:hint="eastAsia"/>
          <w:b/>
          <w:bCs/>
          <w:sz w:val="28"/>
          <w:szCs w:val="28"/>
          <w:lang w:val="en-US" w:eastAsia="zh-CN"/>
        </w:rPr>
        <w:t>6</w:t>
      </w:r>
      <w:r>
        <w:rPr>
          <w:rFonts w:hint="eastAsia" w:cs="宋体"/>
          <w:b/>
          <w:bCs/>
          <w:sz w:val="28"/>
          <w:szCs w:val="28"/>
        </w:rPr>
        <w:t>、已录入广西建筑业企业诚信信息库的专职投标员、项目经理、技术负责人和主要管理人员近</w:t>
      </w:r>
      <w:r>
        <w:rPr>
          <w:b/>
          <w:bCs/>
          <w:sz w:val="28"/>
          <w:szCs w:val="28"/>
        </w:rPr>
        <w:t>3</w:t>
      </w:r>
      <w:r>
        <w:rPr>
          <w:rFonts w:hint="eastAsia" w:cs="宋体"/>
          <w:b/>
          <w:bCs/>
          <w:sz w:val="28"/>
          <w:szCs w:val="28"/>
        </w:rPr>
        <w:t>个月（2020年3月至2020年5月）在现任职单位依法缴纳社会保险的证明材料的扫描件；</w:t>
      </w:r>
    </w:p>
    <w:p>
      <w:pPr>
        <w:spacing w:beforeLines="50" w:line="360" w:lineRule="auto"/>
        <w:outlineLvl w:val="0"/>
        <w:rPr>
          <w:b/>
          <w:bCs/>
          <w:sz w:val="28"/>
          <w:szCs w:val="28"/>
        </w:rPr>
      </w:pPr>
      <w:r>
        <w:rPr>
          <w:rFonts w:hint="eastAsia" w:eastAsia="楷体_GB2312" w:cs="楷体_GB2312"/>
        </w:rPr>
        <w:t>【备注：以上扫描件均为原件的扫描件】</w:t>
      </w:r>
    </w:p>
    <w:p>
      <w:pPr>
        <w:spacing w:beforeLines="50" w:line="360" w:lineRule="auto"/>
        <w:rPr>
          <w:b/>
          <w:bCs/>
          <w:sz w:val="28"/>
          <w:szCs w:val="28"/>
        </w:rPr>
      </w:pPr>
      <w:r>
        <w:rPr>
          <w:rFonts w:hint="eastAsia"/>
          <w:b/>
          <w:bCs/>
          <w:sz w:val="28"/>
          <w:szCs w:val="28"/>
          <w:lang w:val="en-US" w:eastAsia="zh-CN"/>
        </w:rPr>
        <w:t>7</w:t>
      </w:r>
      <w:r>
        <w:rPr>
          <w:rFonts w:hint="eastAsia" w:cs="宋体"/>
          <w:b/>
          <w:bCs/>
          <w:sz w:val="28"/>
          <w:szCs w:val="28"/>
        </w:rPr>
        <w:t>、资格审查需要的其他材料：项目管理机构配备情况表、拟投入施工机械设备情况表、企业近</w:t>
      </w:r>
      <w:r>
        <w:rPr>
          <w:b/>
          <w:bCs/>
          <w:sz w:val="28"/>
          <w:szCs w:val="28"/>
          <w:u w:val="single"/>
        </w:rPr>
        <w:t xml:space="preserve"> </w:t>
      </w:r>
      <w:r>
        <w:rPr>
          <w:rFonts w:hint="eastAsia"/>
          <w:b/>
          <w:bCs/>
          <w:sz w:val="28"/>
          <w:szCs w:val="28"/>
          <w:u w:val="single"/>
        </w:rPr>
        <w:t>三</w:t>
      </w:r>
      <w:r>
        <w:rPr>
          <w:b/>
          <w:bCs/>
          <w:sz w:val="28"/>
          <w:szCs w:val="28"/>
          <w:u w:val="single"/>
        </w:rPr>
        <w:t xml:space="preserve"> </w:t>
      </w:r>
      <w:r>
        <w:rPr>
          <w:rFonts w:hint="eastAsia" w:cs="宋体"/>
          <w:b/>
          <w:bCs/>
          <w:sz w:val="28"/>
          <w:szCs w:val="28"/>
        </w:rPr>
        <w:t>年已完成类似项目一览表（如有）、近</w:t>
      </w:r>
      <w:r>
        <w:rPr>
          <w:b/>
          <w:bCs/>
          <w:sz w:val="28"/>
          <w:szCs w:val="28"/>
          <w:u w:val="single"/>
        </w:rPr>
        <w:t xml:space="preserve"> </w:t>
      </w:r>
      <w:r>
        <w:rPr>
          <w:rFonts w:hint="eastAsia"/>
          <w:b/>
          <w:bCs/>
          <w:sz w:val="28"/>
          <w:szCs w:val="28"/>
          <w:u w:val="single"/>
        </w:rPr>
        <w:t>三</w:t>
      </w:r>
      <w:r>
        <w:rPr>
          <w:b/>
          <w:bCs/>
          <w:sz w:val="28"/>
          <w:szCs w:val="28"/>
          <w:u w:val="single"/>
        </w:rPr>
        <w:t xml:space="preserve"> </w:t>
      </w:r>
      <w:r>
        <w:rPr>
          <w:rFonts w:hint="eastAsia" w:cs="宋体"/>
          <w:b/>
          <w:bCs/>
          <w:sz w:val="28"/>
          <w:szCs w:val="28"/>
        </w:rPr>
        <w:t>年企业信誉实力一览表（如有）、企业近</w:t>
      </w:r>
      <w:r>
        <w:rPr>
          <w:b/>
          <w:bCs/>
          <w:sz w:val="28"/>
          <w:szCs w:val="28"/>
          <w:u w:val="single"/>
        </w:rPr>
        <w:t xml:space="preserve"> </w:t>
      </w:r>
      <w:r>
        <w:rPr>
          <w:rFonts w:hint="eastAsia"/>
          <w:b/>
          <w:bCs/>
          <w:sz w:val="28"/>
          <w:szCs w:val="28"/>
          <w:u w:val="single"/>
        </w:rPr>
        <w:t>三</w:t>
      </w:r>
      <w:r>
        <w:rPr>
          <w:b/>
          <w:bCs/>
          <w:sz w:val="28"/>
          <w:szCs w:val="28"/>
          <w:u w:val="single"/>
        </w:rPr>
        <w:t xml:space="preserve"> </w:t>
      </w:r>
      <w:r>
        <w:rPr>
          <w:rFonts w:hint="eastAsia" w:cs="宋体"/>
          <w:b/>
          <w:bCs/>
          <w:sz w:val="28"/>
          <w:szCs w:val="28"/>
        </w:rPr>
        <w:t>年财务状况表、近</w:t>
      </w:r>
      <w:r>
        <w:rPr>
          <w:b/>
          <w:bCs/>
          <w:sz w:val="28"/>
          <w:szCs w:val="28"/>
          <w:u w:val="single"/>
        </w:rPr>
        <w:t xml:space="preserve"> </w:t>
      </w:r>
      <w:r>
        <w:rPr>
          <w:rFonts w:hint="eastAsia"/>
          <w:b/>
          <w:bCs/>
          <w:sz w:val="28"/>
          <w:szCs w:val="28"/>
          <w:u w:val="single"/>
        </w:rPr>
        <w:t>三</w:t>
      </w:r>
      <w:r>
        <w:rPr>
          <w:b/>
          <w:bCs/>
          <w:sz w:val="28"/>
          <w:szCs w:val="28"/>
          <w:u w:val="single"/>
        </w:rPr>
        <w:t xml:space="preserve"> </w:t>
      </w:r>
      <w:r>
        <w:rPr>
          <w:rFonts w:hint="eastAsia" w:cs="宋体"/>
          <w:b/>
          <w:bCs/>
          <w:sz w:val="28"/>
          <w:szCs w:val="28"/>
        </w:rPr>
        <w:t>年发生的诉讼和仲裁情况（如有）等。</w:t>
      </w:r>
    </w:p>
    <w:p>
      <w:pPr>
        <w:spacing w:beforeLines="50" w:afterLines="100" w:line="440" w:lineRule="exact"/>
        <w:rPr>
          <w:b/>
          <w:bCs/>
          <w:sz w:val="28"/>
          <w:szCs w:val="28"/>
        </w:rPr>
      </w:pPr>
      <w:r>
        <w:br w:type="page"/>
      </w:r>
      <w:r>
        <w:rPr>
          <w:rFonts w:hint="eastAsia" w:cs="宋体"/>
          <w:b/>
          <w:bCs/>
          <w:sz w:val="28"/>
          <w:szCs w:val="28"/>
        </w:rPr>
        <w:t>附表：</w:t>
      </w: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1</w:t>
      </w:r>
      <w:r>
        <w:rPr>
          <w:rFonts w:hint="eastAsia" w:cs="宋体"/>
          <w:b/>
          <w:bCs/>
          <w:sz w:val="24"/>
          <w:szCs w:val="24"/>
        </w:rPr>
        <w:t>）项目管理机构配备情况表</w:t>
      </w:r>
    </w:p>
    <w:p>
      <w:pPr>
        <w:tabs>
          <w:tab w:val="left" w:pos="826"/>
        </w:tabs>
        <w:snapToGrid w:val="0"/>
        <w:ind w:firstLine="482" w:firstLineChars="200"/>
        <w:rPr>
          <w:b/>
          <w:bCs/>
          <w:sz w:val="24"/>
          <w:szCs w:val="24"/>
        </w:rPr>
      </w:pPr>
    </w:p>
    <w:p>
      <w:pPr>
        <w:pStyle w:val="18"/>
        <w:outlineLvl w:val="0"/>
      </w:pPr>
      <w:r>
        <w:rPr>
          <w:u w:val="single"/>
        </w:rPr>
        <w:t xml:space="preserve">            </w:t>
      </w:r>
      <w:r>
        <w:rPr>
          <w:rFonts w:hint="eastAsia" w:cs="宋体"/>
          <w:u w:val="single"/>
        </w:rPr>
        <w:t>（招标工程项目名称）</w:t>
      </w:r>
      <w:r>
        <w:rPr>
          <w:u w:val="single"/>
        </w:rPr>
        <w:t xml:space="preserve">        </w:t>
      </w:r>
      <w:r>
        <w:t xml:space="preserve"> </w:t>
      </w:r>
      <w:r>
        <w:rPr>
          <w:rFonts w:hint="eastAsia" w:cs="宋体"/>
        </w:rPr>
        <w:t>工程</w:t>
      </w:r>
    </w:p>
    <w:tbl>
      <w:tblPr>
        <w:tblStyle w:val="1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pPr>
            <w:r>
              <w:rPr>
                <w:rFonts w:hint="eastAsia" w:cs="宋体"/>
              </w:rPr>
              <w:t>岗位</w:t>
            </w:r>
          </w:p>
        </w:tc>
        <w:tc>
          <w:tcPr>
            <w:tcW w:w="829" w:type="dxa"/>
            <w:vMerge w:val="restart"/>
            <w:vAlign w:val="center"/>
          </w:tcPr>
          <w:p>
            <w:pPr>
              <w:ind w:left="223" w:hanging="222" w:hangingChars="106"/>
              <w:jc w:val="center"/>
            </w:pPr>
            <w:r>
              <w:rPr>
                <w:rFonts w:hint="eastAsia" w:cs="宋体"/>
              </w:rPr>
              <w:t>姓名</w:t>
            </w:r>
          </w:p>
        </w:tc>
        <w:tc>
          <w:tcPr>
            <w:tcW w:w="816" w:type="dxa"/>
            <w:vMerge w:val="restart"/>
            <w:vAlign w:val="center"/>
          </w:tcPr>
          <w:p>
            <w:pPr>
              <w:ind w:left="223" w:hanging="222" w:hangingChars="106"/>
              <w:jc w:val="center"/>
            </w:pPr>
            <w:r>
              <w:rPr>
                <w:rFonts w:hint="eastAsia" w:cs="宋体"/>
              </w:rPr>
              <w:t>职称</w:t>
            </w:r>
          </w:p>
        </w:tc>
        <w:tc>
          <w:tcPr>
            <w:tcW w:w="4592" w:type="dxa"/>
            <w:gridSpan w:val="4"/>
            <w:vAlign w:val="center"/>
          </w:tcPr>
          <w:p>
            <w:pPr>
              <w:ind w:left="223" w:hanging="222" w:hangingChars="106"/>
              <w:jc w:val="center"/>
            </w:pPr>
            <w:r>
              <w:rPr>
                <w:rFonts w:hint="eastAsia" w:cs="宋体"/>
              </w:rPr>
              <w:t>执业或职业资格证明</w:t>
            </w:r>
          </w:p>
        </w:tc>
        <w:tc>
          <w:tcPr>
            <w:tcW w:w="2529" w:type="dxa"/>
            <w:gridSpan w:val="2"/>
            <w:vAlign w:val="center"/>
          </w:tcPr>
          <w:p>
            <w:pPr>
              <w:ind w:left="223" w:hanging="222" w:hangingChars="106"/>
              <w:jc w:val="center"/>
            </w:pPr>
            <w:r>
              <w:rPr>
                <w:rFonts w:hint="eastAsia"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pPr>
          </w:p>
        </w:tc>
        <w:tc>
          <w:tcPr>
            <w:tcW w:w="829" w:type="dxa"/>
            <w:vMerge w:val="continue"/>
            <w:vAlign w:val="center"/>
          </w:tcPr>
          <w:p>
            <w:pPr>
              <w:ind w:left="223" w:hanging="222" w:hangingChars="106"/>
              <w:jc w:val="center"/>
            </w:pPr>
          </w:p>
        </w:tc>
        <w:tc>
          <w:tcPr>
            <w:tcW w:w="816" w:type="dxa"/>
            <w:vMerge w:val="continue"/>
            <w:vAlign w:val="center"/>
          </w:tcPr>
          <w:p>
            <w:pPr>
              <w:ind w:left="223" w:hanging="222" w:hangingChars="106"/>
              <w:jc w:val="center"/>
            </w:pPr>
          </w:p>
        </w:tc>
        <w:tc>
          <w:tcPr>
            <w:tcW w:w="1148" w:type="dxa"/>
            <w:vAlign w:val="center"/>
          </w:tcPr>
          <w:p>
            <w:pPr>
              <w:ind w:left="223" w:hanging="222" w:hangingChars="106"/>
              <w:jc w:val="center"/>
            </w:pPr>
            <w:r>
              <w:rPr>
                <w:rFonts w:hint="eastAsia" w:cs="宋体"/>
              </w:rPr>
              <w:t>证书名称</w:t>
            </w:r>
          </w:p>
        </w:tc>
        <w:tc>
          <w:tcPr>
            <w:tcW w:w="1148" w:type="dxa"/>
            <w:vAlign w:val="center"/>
          </w:tcPr>
          <w:p>
            <w:pPr>
              <w:ind w:left="223" w:hanging="222" w:hangingChars="106"/>
              <w:jc w:val="center"/>
            </w:pPr>
            <w:r>
              <w:rPr>
                <w:rFonts w:hint="eastAsia" w:cs="宋体"/>
              </w:rPr>
              <w:t>级别</w:t>
            </w:r>
          </w:p>
        </w:tc>
        <w:tc>
          <w:tcPr>
            <w:tcW w:w="1148" w:type="dxa"/>
            <w:vAlign w:val="center"/>
          </w:tcPr>
          <w:p>
            <w:pPr>
              <w:ind w:left="223" w:hanging="222" w:hangingChars="106"/>
              <w:jc w:val="center"/>
            </w:pPr>
            <w:r>
              <w:rPr>
                <w:rFonts w:hint="eastAsia" w:cs="宋体"/>
              </w:rPr>
              <w:t>证号</w:t>
            </w:r>
          </w:p>
        </w:tc>
        <w:tc>
          <w:tcPr>
            <w:tcW w:w="1148" w:type="dxa"/>
            <w:vAlign w:val="center"/>
          </w:tcPr>
          <w:p>
            <w:pPr>
              <w:ind w:left="223" w:hanging="222" w:hangingChars="106"/>
              <w:jc w:val="center"/>
            </w:pPr>
            <w:r>
              <w:rPr>
                <w:rFonts w:hint="eastAsia" w:cs="宋体"/>
              </w:rPr>
              <w:t>专业</w:t>
            </w:r>
          </w:p>
        </w:tc>
        <w:tc>
          <w:tcPr>
            <w:tcW w:w="850" w:type="dxa"/>
            <w:vAlign w:val="center"/>
          </w:tcPr>
          <w:p>
            <w:pPr>
              <w:ind w:left="223" w:hanging="222" w:hangingChars="106"/>
              <w:jc w:val="center"/>
            </w:pPr>
            <w:r>
              <w:rPr>
                <w:rFonts w:hint="eastAsia" w:cs="宋体"/>
              </w:rPr>
              <w:t>项目数</w:t>
            </w:r>
          </w:p>
        </w:tc>
        <w:tc>
          <w:tcPr>
            <w:tcW w:w="1679" w:type="dxa"/>
            <w:vAlign w:val="center"/>
          </w:tcPr>
          <w:p>
            <w:pPr>
              <w:ind w:left="223" w:hanging="222" w:hangingChars="106"/>
              <w:jc w:val="center"/>
            </w:pPr>
            <w:r>
              <w:rPr>
                <w:rFonts w:hint="eastAsia" w:cs="宋体"/>
              </w:rPr>
              <w:t>主要项目</w:t>
            </w:r>
          </w:p>
          <w:p>
            <w:pPr>
              <w:ind w:left="223" w:hanging="222" w:hangingChars="106"/>
              <w:jc w:val="center"/>
            </w:pPr>
            <w:r>
              <w:rPr>
                <w:rFonts w:hint="eastAsia"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679"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pPr>
            <w:r>
              <w:rPr>
                <w:rFonts w:hint="eastAsia" w:cs="宋体"/>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tabs>
          <w:tab w:val="left" w:pos="0"/>
        </w:tabs>
        <w:spacing w:line="360" w:lineRule="auto"/>
        <w:ind w:right="-210"/>
      </w:pPr>
    </w:p>
    <w:p>
      <w:pPr>
        <w:tabs>
          <w:tab w:val="left" w:pos="0"/>
        </w:tabs>
        <w:spacing w:line="360" w:lineRule="auto"/>
        <w:ind w:right="-210"/>
        <w:rPr>
          <w:rFonts w:eastAsia="楷体_GB2312"/>
        </w:rPr>
      </w:pPr>
      <w:r>
        <w:rPr>
          <w:rFonts w:hint="eastAsia" w:eastAsia="楷体_GB2312" w:cs="楷体_GB2312"/>
        </w:rPr>
        <w:t>【备注：附已录入广西建筑业企业诚信信息库的各岗位人员资格证件扫描件。以上扫描件均为原件的扫描件】</w:t>
      </w:r>
    </w:p>
    <w:p>
      <w:pPr>
        <w:tabs>
          <w:tab w:val="left" w:pos="0"/>
        </w:tabs>
        <w:spacing w:line="360" w:lineRule="auto"/>
        <w:ind w:right="-210"/>
      </w:pPr>
    </w:p>
    <w:p>
      <w:pPr>
        <w:spacing w:beforeLines="50" w:afterLines="50" w:line="440" w:lineRule="exact"/>
        <w:ind w:left="772" w:leftChars="100" w:hanging="562" w:hangingChars="200"/>
        <w:jc w:val="center"/>
        <w:rPr>
          <w:b/>
          <w:bCs/>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2</w:t>
      </w:r>
      <w:r>
        <w:rPr>
          <w:rFonts w:hint="eastAsia" w:cs="宋体"/>
          <w:b/>
          <w:bCs/>
          <w:sz w:val="24"/>
          <w:szCs w:val="24"/>
        </w:rPr>
        <w:t>）拟投入施工机械设备情况表（格式自拟）</w:t>
      </w:r>
    </w:p>
    <w:p>
      <w:pPr>
        <w:spacing w:beforeLines="50" w:afterLines="50" w:line="440" w:lineRule="exact"/>
        <w:ind w:left="772" w:leftChars="100" w:hanging="562" w:hangingChars="200"/>
        <w:jc w:val="center"/>
        <w:rPr>
          <w:b/>
          <w:bCs/>
          <w:sz w:val="28"/>
          <w:szCs w:val="28"/>
        </w:rPr>
      </w:pPr>
    </w:p>
    <w:p>
      <w:pPr>
        <w:spacing w:beforeLines="50" w:afterLines="50" w:line="440" w:lineRule="exact"/>
        <w:ind w:left="772" w:leftChars="100" w:hanging="562" w:hangingChars="200"/>
        <w:jc w:val="center"/>
        <w:rPr>
          <w:b/>
          <w:bCs/>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outlineLvl w:val="0"/>
        <w:rPr>
          <w:b/>
          <w:bCs/>
          <w:sz w:val="24"/>
          <w:szCs w:val="24"/>
        </w:rPr>
      </w:pPr>
      <w:r>
        <w:rPr>
          <w:rFonts w:hint="eastAsia" w:cs="宋体"/>
          <w:b/>
          <w:bCs/>
          <w:sz w:val="24"/>
          <w:szCs w:val="24"/>
        </w:rPr>
        <w:t>（</w:t>
      </w:r>
      <w:r>
        <w:rPr>
          <w:b/>
          <w:bCs/>
          <w:sz w:val="24"/>
          <w:szCs w:val="24"/>
        </w:rPr>
        <w:t>3</w:t>
      </w:r>
      <w:r>
        <w:rPr>
          <w:rFonts w:hint="eastAsia" w:cs="宋体"/>
          <w:b/>
          <w:bCs/>
          <w:sz w:val="24"/>
          <w:szCs w:val="24"/>
        </w:rPr>
        <w:t>）近</w:t>
      </w:r>
      <w:r>
        <w:rPr>
          <w:b/>
          <w:bCs/>
          <w:sz w:val="24"/>
          <w:szCs w:val="24"/>
          <w:u w:val="single"/>
        </w:rPr>
        <w:t xml:space="preserve"> </w:t>
      </w:r>
      <w:r>
        <w:rPr>
          <w:rFonts w:hint="eastAsia"/>
          <w:b/>
          <w:bCs/>
          <w:sz w:val="24"/>
          <w:szCs w:val="24"/>
          <w:u w:val="single"/>
        </w:rPr>
        <w:t>三</w:t>
      </w:r>
      <w:r>
        <w:rPr>
          <w:b/>
          <w:bCs/>
          <w:sz w:val="24"/>
          <w:szCs w:val="24"/>
          <w:u w:val="single"/>
        </w:rPr>
        <w:t xml:space="preserve"> </w:t>
      </w:r>
      <w:r>
        <w:rPr>
          <w:rFonts w:hint="eastAsia" w:cs="宋体"/>
          <w:b/>
          <w:bCs/>
          <w:sz w:val="24"/>
          <w:szCs w:val="24"/>
        </w:rPr>
        <w:t>年已完成类似工程一览表</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pPr>
            <w:r>
              <w:rPr>
                <w:rFonts w:hint="eastAsia" w:cs="宋体"/>
              </w:rPr>
              <w:t>序号</w:t>
            </w:r>
          </w:p>
        </w:tc>
        <w:tc>
          <w:tcPr>
            <w:tcW w:w="1701" w:type="dxa"/>
            <w:vAlign w:val="center"/>
          </w:tcPr>
          <w:p>
            <w:pPr>
              <w:jc w:val="center"/>
            </w:pPr>
            <w:r>
              <w:rPr>
                <w:rFonts w:hint="eastAsia" w:cs="宋体"/>
              </w:rPr>
              <w:t>发包人名称</w:t>
            </w:r>
          </w:p>
        </w:tc>
        <w:tc>
          <w:tcPr>
            <w:tcW w:w="1417" w:type="dxa"/>
            <w:vAlign w:val="center"/>
          </w:tcPr>
          <w:p>
            <w:pPr>
              <w:jc w:val="center"/>
            </w:pPr>
            <w:r>
              <w:rPr>
                <w:rFonts w:hint="eastAsia" w:cs="宋体"/>
              </w:rPr>
              <w:t>工程名称</w:t>
            </w:r>
          </w:p>
          <w:p>
            <w:pPr>
              <w:jc w:val="center"/>
            </w:pPr>
            <w:r>
              <w:rPr>
                <w:rFonts w:hint="eastAsia" w:cs="宋体"/>
              </w:rPr>
              <w:t>及建设地点</w:t>
            </w:r>
          </w:p>
        </w:tc>
        <w:tc>
          <w:tcPr>
            <w:tcW w:w="851" w:type="dxa"/>
            <w:vAlign w:val="center"/>
          </w:tcPr>
          <w:p>
            <w:pPr>
              <w:jc w:val="center"/>
            </w:pPr>
            <w:r>
              <w:rPr>
                <w:rFonts w:hint="eastAsia" w:cs="宋体"/>
              </w:rPr>
              <w:t>结构</w:t>
            </w:r>
          </w:p>
          <w:p>
            <w:pPr>
              <w:jc w:val="center"/>
            </w:pPr>
            <w:r>
              <w:rPr>
                <w:rFonts w:hint="eastAsia" w:cs="宋体"/>
              </w:rPr>
              <w:t>类型</w:t>
            </w:r>
          </w:p>
        </w:tc>
        <w:tc>
          <w:tcPr>
            <w:tcW w:w="992" w:type="dxa"/>
            <w:vAlign w:val="center"/>
          </w:tcPr>
          <w:p>
            <w:pPr>
              <w:jc w:val="center"/>
            </w:pPr>
            <w:r>
              <w:rPr>
                <w:rFonts w:hint="eastAsia" w:cs="宋体"/>
              </w:rPr>
              <w:t>建设</w:t>
            </w:r>
          </w:p>
          <w:p>
            <w:pPr>
              <w:jc w:val="center"/>
            </w:pPr>
            <w:r>
              <w:rPr>
                <w:rFonts w:hint="eastAsia" w:cs="宋体"/>
              </w:rPr>
              <w:t>规模</w:t>
            </w:r>
          </w:p>
        </w:tc>
        <w:tc>
          <w:tcPr>
            <w:tcW w:w="1134" w:type="dxa"/>
            <w:vAlign w:val="center"/>
          </w:tcPr>
          <w:p>
            <w:pPr>
              <w:jc w:val="center"/>
            </w:pPr>
            <w:r>
              <w:rPr>
                <w:rFonts w:hint="eastAsia" w:cs="宋体"/>
              </w:rPr>
              <w:t>合同金额</w:t>
            </w:r>
          </w:p>
          <w:p>
            <w:pPr>
              <w:jc w:val="center"/>
            </w:pPr>
            <w:r>
              <w:rPr>
                <w:rFonts w:hint="eastAsia" w:cs="宋体"/>
              </w:rPr>
              <w:t>（万元）</w:t>
            </w:r>
          </w:p>
        </w:tc>
        <w:tc>
          <w:tcPr>
            <w:tcW w:w="1276" w:type="dxa"/>
            <w:vAlign w:val="center"/>
          </w:tcPr>
          <w:p>
            <w:pPr>
              <w:jc w:val="center"/>
            </w:pPr>
            <w:r>
              <w:rPr>
                <w:rFonts w:hint="eastAsia" w:cs="宋体"/>
              </w:rPr>
              <w:t>竣工达到</w:t>
            </w:r>
          </w:p>
          <w:p>
            <w:pPr>
              <w:jc w:val="center"/>
            </w:pPr>
            <w:r>
              <w:rPr>
                <w:rFonts w:hint="eastAsia" w:cs="宋体"/>
              </w:rPr>
              <w:t>质量标准</w:t>
            </w:r>
          </w:p>
        </w:tc>
        <w:tc>
          <w:tcPr>
            <w:tcW w:w="1134" w:type="dxa"/>
            <w:vAlign w:val="center"/>
          </w:tcPr>
          <w:p>
            <w:pPr>
              <w:jc w:val="center"/>
            </w:pPr>
            <w:r>
              <w:rPr>
                <w:rFonts w:hint="eastAsia" w:cs="宋体"/>
              </w:rPr>
              <w:t>开竣工</w:t>
            </w:r>
          </w:p>
          <w:p>
            <w:pPr>
              <w:jc w:val="center"/>
            </w:pPr>
            <w:r>
              <w:rPr>
                <w:rFonts w:hint="eastAsia" w:cs="宋体"/>
              </w:rPr>
              <w:t>日</w:t>
            </w:r>
            <w:r>
              <w:t xml:space="preserve">  </w:t>
            </w:r>
            <w:r>
              <w:rPr>
                <w:rFonts w:hint="eastAsia" w:cs="宋体"/>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bl>
    <w:p/>
    <w:p>
      <w:pPr>
        <w:rPr>
          <w:rFonts w:eastAsia="楷体_GB2312"/>
        </w:rPr>
      </w:pPr>
      <w:r>
        <w:rPr>
          <w:rFonts w:hint="eastAsia" w:eastAsia="楷体_GB2312" w:cs="楷体_GB2312"/>
        </w:rPr>
        <w:t>备注：</w:t>
      </w:r>
    </w:p>
    <w:p>
      <w:pPr>
        <w:ind w:firstLine="420" w:firstLineChars="200"/>
        <w:rPr>
          <w:rFonts w:eastAsia="楷体_GB2312"/>
        </w:rPr>
      </w:pPr>
      <w:r>
        <w:rPr>
          <w:rFonts w:eastAsia="楷体_GB2312"/>
        </w:rPr>
        <w:t>1</w:t>
      </w:r>
      <w:r>
        <w:rPr>
          <w:rFonts w:hint="eastAsia" w:eastAsia="楷体_GB2312" w:cs="楷体_GB2312"/>
        </w:rPr>
        <w:t>、投标人应附上</w:t>
      </w:r>
      <w:r>
        <w:rPr>
          <w:rFonts w:hint="eastAsia" w:cs="宋体"/>
        </w:rPr>
        <w:t>已录入广西建筑业企业诚信信息库的</w:t>
      </w:r>
      <w:r>
        <w:rPr>
          <w:rFonts w:hint="eastAsia" w:eastAsia="楷体_GB2312" w:cs="楷体_GB2312"/>
        </w:rPr>
        <w:t>中标通知书（如有）、工程合同协议书有关页面、工程竣工验收证明材料的扫描件。以上扫描件均为原件的扫描件。</w:t>
      </w:r>
    </w:p>
    <w:p>
      <w:pPr>
        <w:ind w:firstLine="420" w:firstLineChars="200"/>
        <w:rPr>
          <w:rFonts w:eastAsia="楷体_GB2312"/>
        </w:rPr>
      </w:pPr>
      <w:r>
        <w:rPr>
          <w:rFonts w:eastAsia="楷体_GB2312"/>
        </w:rPr>
        <w:t>2</w:t>
      </w:r>
      <w:r>
        <w:rPr>
          <w:rFonts w:hint="eastAsia" w:eastAsia="楷体_GB2312" w:cs="楷体_GB2312"/>
        </w:rPr>
        <w:t>、相关证明材料未通过广西建筑业企业诚信信息库审核的，在评审时不予承认。</w:t>
      </w:r>
    </w:p>
    <w:p>
      <w:pPr>
        <w:ind w:left="772" w:leftChars="100" w:hanging="562" w:hangingChars="200"/>
        <w:rPr>
          <w:b/>
          <w:bCs/>
          <w:sz w:val="28"/>
          <w:szCs w:val="28"/>
        </w:rPr>
      </w:pPr>
    </w:p>
    <w:p>
      <w:pPr>
        <w:tabs>
          <w:tab w:val="left" w:pos="826"/>
        </w:tabs>
        <w:snapToGrid w:val="0"/>
        <w:ind w:firstLine="482" w:firstLineChars="200"/>
        <w:outlineLvl w:val="0"/>
        <w:rPr>
          <w:b/>
          <w:bCs/>
          <w:sz w:val="24"/>
          <w:szCs w:val="24"/>
        </w:rPr>
      </w:pPr>
      <w:r>
        <w:rPr>
          <w:rFonts w:hint="eastAsia" w:cs="宋体"/>
          <w:b/>
          <w:bCs/>
          <w:sz w:val="24"/>
          <w:szCs w:val="24"/>
        </w:rPr>
        <w:t>或近</w:t>
      </w:r>
      <w:r>
        <w:rPr>
          <w:rFonts w:cs="宋体"/>
          <w:b/>
          <w:bCs/>
          <w:sz w:val="24"/>
          <w:szCs w:val="24"/>
          <w:u w:val="single"/>
        </w:rPr>
        <w:t xml:space="preserve"> </w:t>
      </w:r>
      <w:r>
        <w:rPr>
          <w:rFonts w:hint="eastAsia" w:cs="宋体"/>
          <w:b/>
          <w:bCs/>
          <w:sz w:val="24"/>
          <w:szCs w:val="24"/>
          <w:u w:val="single"/>
        </w:rPr>
        <w:t>三</w:t>
      </w:r>
      <w:r>
        <w:rPr>
          <w:rFonts w:cs="宋体"/>
          <w:b/>
          <w:bCs/>
          <w:sz w:val="24"/>
          <w:szCs w:val="24"/>
          <w:u w:val="single"/>
        </w:rPr>
        <w:t xml:space="preserve"> </w:t>
      </w:r>
      <w:r>
        <w:rPr>
          <w:rFonts w:hint="eastAsia" w:cs="宋体"/>
          <w:b/>
          <w:bCs/>
          <w:sz w:val="24"/>
          <w:szCs w:val="24"/>
        </w:rPr>
        <w:t>年以来在建类似工程一览表</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pPr>
            <w:r>
              <w:rPr>
                <w:rFonts w:hint="eastAsia" w:cs="宋体"/>
              </w:rPr>
              <w:t>序号</w:t>
            </w:r>
          </w:p>
        </w:tc>
        <w:tc>
          <w:tcPr>
            <w:tcW w:w="1701" w:type="dxa"/>
            <w:vAlign w:val="center"/>
          </w:tcPr>
          <w:p>
            <w:pPr>
              <w:jc w:val="center"/>
            </w:pPr>
            <w:r>
              <w:rPr>
                <w:rFonts w:hint="eastAsia" w:cs="宋体"/>
              </w:rPr>
              <w:t>发包人名称</w:t>
            </w:r>
          </w:p>
        </w:tc>
        <w:tc>
          <w:tcPr>
            <w:tcW w:w="1417" w:type="dxa"/>
            <w:vAlign w:val="center"/>
          </w:tcPr>
          <w:p>
            <w:pPr>
              <w:jc w:val="center"/>
            </w:pPr>
            <w:r>
              <w:rPr>
                <w:rFonts w:hint="eastAsia" w:cs="宋体"/>
              </w:rPr>
              <w:t>工程名称</w:t>
            </w:r>
          </w:p>
          <w:p>
            <w:pPr>
              <w:jc w:val="center"/>
            </w:pPr>
            <w:r>
              <w:rPr>
                <w:rFonts w:hint="eastAsia" w:cs="宋体"/>
              </w:rPr>
              <w:t>及建设地点</w:t>
            </w:r>
          </w:p>
        </w:tc>
        <w:tc>
          <w:tcPr>
            <w:tcW w:w="851" w:type="dxa"/>
            <w:vAlign w:val="center"/>
          </w:tcPr>
          <w:p>
            <w:pPr>
              <w:jc w:val="center"/>
            </w:pPr>
            <w:r>
              <w:rPr>
                <w:rFonts w:hint="eastAsia" w:cs="宋体"/>
              </w:rPr>
              <w:t>结构</w:t>
            </w:r>
          </w:p>
          <w:p>
            <w:pPr>
              <w:jc w:val="center"/>
            </w:pPr>
            <w:r>
              <w:rPr>
                <w:rFonts w:hint="eastAsia" w:cs="宋体"/>
              </w:rPr>
              <w:t>类型</w:t>
            </w:r>
          </w:p>
        </w:tc>
        <w:tc>
          <w:tcPr>
            <w:tcW w:w="992" w:type="dxa"/>
            <w:vAlign w:val="center"/>
          </w:tcPr>
          <w:p>
            <w:pPr>
              <w:jc w:val="center"/>
            </w:pPr>
            <w:r>
              <w:rPr>
                <w:rFonts w:hint="eastAsia" w:cs="宋体"/>
              </w:rPr>
              <w:t>建设</w:t>
            </w:r>
          </w:p>
          <w:p>
            <w:pPr>
              <w:jc w:val="center"/>
            </w:pPr>
            <w:r>
              <w:rPr>
                <w:rFonts w:hint="eastAsia" w:cs="宋体"/>
              </w:rPr>
              <w:t>规模</w:t>
            </w:r>
          </w:p>
        </w:tc>
        <w:tc>
          <w:tcPr>
            <w:tcW w:w="1134" w:type="dxa"/>
            <w:vAlign w:val="center"/>
          </w:tcPr>
          <w:p>
            <w:pPr>
              <w:jc w:val="center"/>
            </w:pPr>
            <w:r>
              <w:rPr>
                <w:rFonts w:hint="eastAsia" w:cs="宋体"/>
              </w:rPr>
              <w:t>合同金额</w:t>
            </w:r>
          </w:p>
          <w:p>
            <w:pPr>
              <w:jc w:val="center"/>
            </w:pPr>
            <w:r>
              <w:rPr>
                <w:rFonts w:hint="eastAsia" w:cs="宋体"/>
              </w:rPr>
              <w:t>（万元）</w:t>
            </w:r>
          </w:p>
        </w:tc>
        <w:tc>
          <w:tcPr>
            <w:tcW w:w="1276" w:type="dxa"/>
            <w:vAlign w:val="center"/>
          </w:tcPr>
          <w:p>
            <w:pPr>
              <w:jc w:val="center"/>
            </w:pPr>
            <w:r>
              <w:rPr>
                <w:rFonts w:hint="eastAsia" w:cs="宋体"/>
              </w:rPr>
              <w:t>开工日期</w:t>
            </w:r>
          </w:p>
        </w:tc>
        <w:tc>
          <w:tcPr>
            <w:tcW w:w="1134" w:type="dxa"/>
            <w:vAlign w:val="center"/>
          </w:tcPr>
          <w:p>
            <w:pPr>
              <w:jc w:val="center"/>
            </w:pPr>
            <w:r>
              <w:rPr>
                <w:rFonts w:hint="eastAsia" w:cs="宋体"/>
              </w:rPr>
              <w:t>计划竣工日期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pPr>
          </w:p>
        </w:tc>
        <w:tc>
          <w:tcPr>
            <w:tcW w:w="1701" w:type="dxa"/>
            <w:vAlign w:val="center"/>
          </w:tcPr>
          <w:p>
            <w:pPr>
              <w:jc w:val="center"/>
            </w:pPr>
          </w:p>
        </w:tc>
        <w:tc>
          <w:tcPr>
            <w:tcW w:w="1417" w:type="dxa"/>
            <w:vAlign w:val="center"/>
          </w:tcPr>
          <w:p>
            <w:pPr>
              <w:jc w:val="center"/>
            </w:pPr>
          </w:p>
        </w:tc>
        <w:tc>
          <w:tcPr>
            <w:tcW w:w="851"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1134" w:type="dxa"/>
            <w:vAlign w:val="center"/>
          </w:tcPr>
          <w:p>
            <w:pPr>
              <w:jc w:val="center"/>
            </w:pPr>
          </w:p>
        </w:tc>
      </w:tr>
    </w:tbl>
    <w:p>
      <w:pPr>
        <w:spacing w:beforeLines="50" w:afterLines="50"/>
        <w:ind w:left="772" w:leftChars="100" w:hanging="562" w:hangingChars="200"/>
        <w:rPr>
          <w:b/>
          <w:bCs/>
          <w:sz w:val="28"/>
          <w:szCs w:val="28"/>
        </w:rPr>
      </w:pPr>
    </w:p>
    <w:p>
      <w:pPr>
        <w:rPr>
          <w:rFonts w:eastAsia="楷体_GB2312"/>
          <w:b/>
          <w:bCs/>
        </w:rPr>
      </w:pPr>
      <w:r>
        <w:rPr>
          <w:rFonts w:hint="eastAsia" w:eastAsia="楷体_GB2312" w:cs="楷体_GB2312"/>
          <w:b/>
          <w:bCs/>
        </w:rPr>
        <w:t>备注：</w:t>
      </w:r>
    </w:p>
    <w:p>
      <w:pPr>
        <w:ind w:firstLine="422" w:firstLineChars="200"/>
        <w:rPr>
          <w:rFonts w:eastAsia="楷体_GB2312"/>
        </w:rPr>
      </w:pPr>
      <w:r>
        <w:rPr>
          <w:rFonts w:hint="eastAsia" w:eastAsia="楷体_GB2312" w:cs="楷体_GB2312"/>
          <w:b/>
          <w:bCs/>
        </w:rPr>
        <w:t>附：如招标人选择接受在建工程作为业绩的，投标人应在投标文件组成的“业绩（在建工程）”节点上传相关证明材料的原件扫描件，内容包括：中标（发包）通知书、工程合同协议书有关页面等。</w:t>
      </w:r>
    </w:p>
    <w:p>
      <w:pPr>
        <w:ind w:firstLine="422" w:firstLineChars="200"/>
        <w:rPr>
          <w:rFonts w:eastAsia="楷体_GB2312"/>
          <w:b/>
          <w:bCs/>
        </w:rPr>
      </w:pPr>
    </w:p>
    <w:p>
      <w:pPr>
        <w:spacing w:beforeLines="50" w:afterLines="50"/>
        <w:ind w:left="772" w:leftChars="100" w:hanging="562" w:hangingChars="200"/>
        <w:rPr>
          <w:b/>
          <w:bCs/>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outlineLvl w:val="0"/>
        <w:rPr>
          <w:b/>
          <w:bCs/>
          <w:sz w:val="24"/>
          <w:szCs w:val="24"/>
        </w:rPr>
      </w:pPr>
      <w:r>
        <w:rPr>
          <w:rFonts w:hint="eastAsia" w:cs="宋体"/>
          <w:b/>
          <w:bCs/>
          <w:sz w:val="24"/>
          <w:szCs w:val="24"/>
        </w:rPr>
        <w:t>（</w:t>
      </w:r>
      <w:r>
        <w:rPr>
          <w:b/>
          <w:bCs/>
          <w:sz w:val="24"/>
          <w:szCs w:val="24"/>
        </w:rPr>
        <w:t>4</w:t>
      </w:r>
      <w:r>
        <w:rPr>
          <w:rFonts w:hint="eastAsia" w:cs="宋体"/>
          <w:b/>
          <w:bCs/>
          <w:sz w:val="24"/>
          <w:szCs w:val="24"/>
        </w:rPr>
        <w:t>）近</w:t>
      </w:r>
      <w:r>
        <w:rPr>
          <w:b/>
          <w:bCs/>
          <w:sz w:val="24"/>
          <w:szCs w:val="24"/>
          <w:u w:val="single"/>
        </w:rPr>
        <w:t xml:space="preserve"> </w:t>
      </w:r>
      <w:r>
        <w:rPr>
          <w:rFonts w:hint="eastAsia"/>
          <w:b/>
          <w:bCs/>
          <w:sz w:val="24"/>
          <w:szCs w:val="24"/>
          <w:u w:val="single"/>
        </w:rPr>
        <w:t>三</w:t>
      </w:r>
      <w:r>
        <w:rPr>
          <w:b/>
          <w:bCs/>
          <w:sz w:val="24"/>
          <w:szCs w:val="24"/>
          <w:u w:val="single"/>
        </w:rPr>
        <w:t xml:space="preserve"> </w:t>
      </w:r>
      <w:r>
        <w:rPr>
          <w:rFonts w:hint="eastAsia" w:cs="宋体"/>
          <w:b/>
          <w:bCs/>
          <w:sz w:val="24"/>
          <w:szCs w:val="24"/>
        </w:rPr>
        <w:t>年企业信誉实力一览表</w:t>
      </w:r>
    </w:p>
    <w:tbl>
      <w:tblPr>
        <w:tblStyle w:val="1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r>
              <w:rPr>
                <w:rFonts w:hint="eastAsia" w:cs="宋体"/>
              </w:rPr>
              <w:t>序号</w:t>
            </w:r>
          </w:p>
        </w:tc>
        <w:tc>
          <w:tcPr>
            <w:tcW w:w="8359" w:type="dxa"/>
            <w:vAlign w:val="center"/>
          </w:tcPr>
          <w:p>
            <w:pPr>
              <w:jc w:val="center"/>
            </w:pPr>
            <w:r>
              <w:rPr>
                <w:rFonts w:hint="eastAsia" w:cs="宋体"/>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pPr>
          </w:p>
        </w:tc>
        <w:tc>
          <w:tcPr>
            <w:tcW w:w="8359" w:type="dxa"/>
            <w:vAlign w:val="center"/>
          </w:tcPr>
          <w:p>
            <w:pPr>
              <w:jc w:val="center"/>
            </w:pPr>
          </w:p>
        </w:tc>
      </w:tr>
    </w:tbl>
    <w:p>
      <w:pPr>
        <w:tabs>
          <w:tab w:val="left" w:pos="826"/>
        </w:tabs>
        <w:snapToGrid w:val="0"/>
        <w:ind w:firstLine="482" w:firstLineChars="200"/>
        <w:rPr>
          <w:b/>
          <w:bCs/>
          <w:sz w:val="24"/>
          <w:szCs w:val="24"/>
        </w:rPr>
      </w:pPr>
    </w:p>
    <w:p>
      <w:pPr>
        <w:rPr>
          <w:rFonts w:eastAsia="楷体_GB2312"/>
        </w:rPr>
      </w:pPr>
      <w:r>
        <w:rPr>
          <w:rFonts w:hint="eastAsia" w:eastAsia="楷体_GB2312" w:cs="楷体_GB2312"/>
        </w:rPr>
        <w:t>备注：</w:t>
      </w:r>
    </w:p>
    <w:p>
      <w:pPr>
        <w:ind w:firstLine="420" w:firstLineChars="200"/>
        <w:rPr>
          <w:rFonts w:eastAsia="楷体_GB2312"/>
        </w:rPr>
      </w:pPr>
      <w:r>
        <w:rPr>
          <w:rFonts w:eastAsia="楷体_GB2312"/>
        </w:rPr>
        <w:t>1</w:t>
      </w:r>
      <w:r>
        <w:rPr>
          <w:rFonts w:hint="eastAsia" w:eastAsia="楷体_GB2312" w:cs="楷体_GB2312"/>
        </w:rPr>
        <w:t>、项目类别由招标人自行确定，但应与“评标办法前附表”第</w:t>
      </w:r>
      <w:r>
        <w:rPr>
          <w:rFonts w:eastAsia="楷体_GB2312"/>
        </w:rPr>
        <w:t>2.1.1</w:t>
      </w:r>
      <w:r>
        <w:rPr>
          <w:rFonts w:hint="eastAsia" w:eastAsia="楷体_GB2312" w:cs="楷体_GB2312"/>
        </w:rPr>
        <w:t>条一致。</w:t>
      </w:r>
    </w:p>
    <w:p>
      <w:pPr>
        <w:ind w:firstLine="420" w:firstLineChars="200"/>
        <w:rPr>
          <w:rFonts w:eastAsia="楷体_GB2312"/>
        </w:rPr>
      </w:pPr>
      <w:r>
        <w:rPr>
          <w:rFonts w:eastAsia="楷体_GB2312"/>
        </w:rPr>
        <w:t>2</w:t>
      </w:r>
      <w:r>
        <w:rPr>
          <w:rFonts w:hint="eastAsia" w:eastAsia="楷体_GB2312" w:cs="楷体_GB2312"/>
        </w:rPr>
        <w:t>、考核期为：</w:t>
      </w:r>
      <w:r>
        <w:rPr>
          <w:rFonts w:eastAsia="楷体_GB2312"/>
          <w:u w:val="single"/>
        </w:rPr>
        <w:t xml:space="preserve">     </w:t>
      </w:r>
      <w:r>
        <w:rPr>
          <w:rFonts w:hint="eastAsia" w:eastAsia="楷体_GB2312"/>
          <w:u w:val="single"/>
        </w:rPr>
        <w:t>2017</w:t>
      </w:r>
      <w:r>
        <w:rPr>
          <w:rFonts w:eastAsia="楷体_GB2312"/>
          <w:u w:val="single"/>
        </w:rPr>
        <w:t xml:space="preserve">  </w:t>
      </w:r>
      <w:r>
        <w:rPr>
          <w:rFonts w:hint="eastAsia" w:eastAsia="楷体_GB2312" w:cs="楷体_GB2312"/>
        </w:rPr>
        <w:t>年</w:t>
      </w:r>
      <w:r>
        <w:rPr>
          <w:rFonts w:eastAsia="楷体_GB2312"/>
          <w:u w:val="single"/>
        </w:rPr>
        <w:t xml:space="preserve">  </w:t>
      </w:r>
      <w:r>
        <w:rPr>
          <w:rFonts w:hint="eastAsia" w:eastAsia="楷体_GB2312"/>
          <w:u w:val="single"/>
        </w:rPr>
        <w:t>6</w:t>
      </w:r>
      <w:r>
        <w:rPr>
          <w:rFonts w:eastAsia="楷体_GB2312"/>
          <w:u w:val="single"/>
        </w:rPr>
        <w:t xml:space="preserve">  </w:t>
      </w:r>
      <w:r>
        <w:rPr>
          <w:rFonts w:hint="eastAsia" w:eastAsia="楷体_GB2312" w:cs="楷体_GB2312"/>
        </w:rPr>
        <w:t>月</w:t>
      </w:r>
      <w:r>
        <w:rPr>
          <w:rFonts w:eastAsia="楷体_GB2312"/>
          <w:u w:val="single"/>
        </w:rPr>
        <w:t xml:space="preserve"> </w:t>
      </w:r>
      <w:r>
        <w:rPr>
          <w:rFonts w:hint="eastAsia" w:eastAsia="楷体_GB2312"/>
          <w:u w:val="single"/>
        </w:rPr>
        <w:t>1</w:t>
      </w:r>
      <w:r>
        <w:rPr>
          <w:rFonts w:eastAsia="楷体_GB2312"/>
          <w:u w:val="single"/>
        </w:rPr>
        <w:t xml:space="preserve">  </w:t>
      </w:r>
      <w:r>
        <w:rPr>
          <w:rFonts w:hint="eastAsia" w:eastAsia="楷体_GB2312" w:cs="楷体_GB2312"/>
        </w:rPr>
        <w:t>日至投标截止时间止。</w:t>
      </w:r>
    </w:p>
    <w:p>
      <w:pPr>
        <w:ind w:firstLine="420" w:firstLineChars="200"/>
        <w:rPr>
          <w:rFonts w:eastAsia="楷体_GB2312"/>
        </w:rPr>
      </w:pPr>
      <w:r>
        <w:rPr>
          <w:rFonts w:eastAsia="楷体_GB2312"/>
        </w:rPr>
        <w:t>3</w:t>
      </w:r>
      <w:r>
        <w:rPr>
          <w:rFonts w:hint="eastAsia" w:eastAsia="楷体_GB2312" w:cs="楷体_GB2312"/>
        </w:rPr>
        <w:t>、所有奖项、业绩均以广西建筑企业诚信信息库为准，附上已录入广西建筑业企业诚信信息库的证明材料扫描件。以上扫描件均为原件的扫描件。</w:t>
      </w:r>
    </w:p>
    <w:p>
      <w:pPr>
        <w:spacing w:beforeLines="50" w:afterLines="50" w:line="440" w:lineRule="exact"/>
        <w:ind w:left="772" w:leftChars="100" w:hanging="562" w:hangingChars="200"/>
        <w:jc w:val="center"/>
        <w:rPr>
          <w:b/>
          <w:bCs/>
          <w:sz w:val="28"/>
          <w:szCs w:val="28"/>
        </w:rPr>
      </w:pPr>
    </w:p>
    <w:p>
      <w:pPr>
        <w:spacing w:beforeLines="50" w:afterLines="50" w:line="440" w:lineRule="exact"/>
        <w:ind w:left="772" w:leftChars="100" w:hanging="562" w:hangingChars="200"/>
        <w:jc w:val="center"/>
        <w:rPr>
          <w:b/>
          <w:bCs/>
          <w:sz w:val="28"/>
          <w:szCs w:val="28"/>
        </w:rPr>
      </w:pPr>
    </w:p>
    <w:p>
      <w:pPr>
        <w:tabs>
          <w:tab w:val="left" w:pos="826"/>
        </w:tabs>
        <w:snapToGrid w:val="0"/>
        <w:ind w:firstLine="420" w:firstLineChars="200"/>
        <w:rPr>
          <w:b/>
          <w:bCs/>
          <w:sz w:val="28"/>
          <w:szCs w:val="28"/>
        </w:rPr>
      </w:pPr>
      <w:r>
        <w:br w:type="page"/>
      </w:r>
      <w:r>
        <w:rPr>
          <w:rFonts w:hint="eastAsia" w:cs="宋体"/>
          <w:b/>
          <w:bCs/>
          <w:sz w:val="24"/>
          <w:szCs w:val="24"/>
        </w:rPr>
        <w:t>（</w:t>
      </w:r>
      <w:r>
        <w:rPr>
          <w:b/>
          <w:bCs/>
          <w:sz w:val="24"/>
          <w:szCs w:val="24"/>
        </w:rPr>
        <w:t>5</w:t>
      </w:r>
      <w:r>
        <w:rPr>
          <w:rFonts w:hint="eastAsia" w:cs="宋体"/>
          <w:b/>
          <w:bCs/>
          <w:sz w:val="24"/>
          <w:szCs w:val="24"/>
        </w:rPr>
        <w:t>）近</w:t>
      </w:r>
      <w:r>
        <w:rPr>
          <w:b/>
          <w:bCs/>
          <w:sz w:val="24"/>
          <w:szCs w:val="24"/>
          <w:u w:val="single"/>
        </w:rPr>
        <w:t xml:space="preserve"> </w:t>
      </w:r>
      <w:r>
        <w:rPr>
          <w:rFonts w:hint="eastAsia"/>
          <w:b/>
          <w:bCs/>
          <w:sz w:val="24"/>
          <w:szCs w:val="24"/>
          <w:u w:val="single"/>
        </w:rPr>
        <w:t>三</w:t>
      </w:r>
      <w:r>
        <w:rPr>
          <w:b/>
          <w:bCs/>
          <w:sz w:val="24"/>
          <w:szCs w:val="24"/>
          <w:u w:val="single"/>
        </w:rPr>
        <w:t xml:space="preserve"> </w:t>
      </w:r>
      <w:r>
        <w:rPr>
          <w:rFonts w:hint="eastAsia" w:cs="宋体"/>
          <w:b/>
          <w:bCs/>
          <w:sz w:val="24"/>
          <w:szCs w:val="24"/>
        </w:rPr>
        <w:t>年财务状况表</w:t>
      </w:r>
    </w:p>
    <w:p>
      <w:pPr>
        <w:spacing w:line="460" w:lineRule="exact"/>
        <w:ind w:firstLine="630" w:firstLineChars="300"/>
      </w:pPr>
    </w:p>
    <w:p>
      <w:pPr>
        <w:spacing w:line="360" w:lineRule="auto"/>
      </w:pPr>
      <w:r>
        <w:rPr>
          <w:rFonts w:hint="eastAsia" w:eastAsia="楷体_GB2312" w:cs="楷体_GB2312"/>
        </w:rPr>
        <w:t>【备注：附已录入广西建筑业企业诚信信息库的、经会计师事务所或审计机构审计的财务会计报表，包括资产负债表、现金流量表、利润表的扫描件。具体年份要求见第二章</w:t>
      </w:r>
      <w:r>
        <w:rPr>
          <w:rFonts w:eastAsia="楷体_GB2312"/>
        </w:rPr>
        <w:t>“</w:t>
      </w:r>
      <w:r>
        <w:rPr>
          <w:rFonts w:hint="eastAsia" w:eastAsia="楷体_GB2312" w:cs="楷体_GB2312"/>
        </w:rPr>
        <w:t>投标人须知</w:t>
      </w:r>
      <w:r>
        <w:rPr>
          <w:rFonts w:eastAsia="楷体_GB2312"/>
        </w:rPr>
        <w:t>”</w:t>
      </w:r>
      <w:r>
        <w:rPr>
          <w:rFonts w:hint="eastAsia" w:eastAsia="楷体_GB2312" w:cs="楷体_GB2312"/>
        </w:rPr>
        <w:t>的规定。以上扫描件均为原件的扫描件】</w:t>
      </w:r>
    </w:p>
    <w:p>
      <w:pPr>
        <w:spacing w:line="460" w:lineRule="exact"/>
        <w:ind w:firstLine="630" w:firstLineChars="300"/>
      </w:pPr>
    </w:p>
    <w:p>
      <w:pPr>
        <w:spacing w:line="460" w:lineRule="exact"/>
        <w:ind w:firstLine="630" w:firstLineChars="300"/>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bCs/>
          <w:sz w:val="24"/>
          <w:szCs w:val="24"/>
        </w:rPr>
      </w:pPr>
      <w:r>
        <w:rPr>
          <w:rFonts w:hint="eastAsia" w:cs="宋体"/>
          <w:b/>
          <w:bCs/>
          <w:sz w:val="24"/>
          <w:szCs w:val="24"/>
        </w:rPr>
        <w:t>（</w:t>
      </w:r>
      <w:r>
        <w:rPr>
          <w:b/>
          <w:bCs/>
          <w:sz w:val="24"/>
          <w:szCs w:val="24"/>
        </w:rPr>
        <w:t>6</w:t>
      </w:r>
      <w:r>
        <w:rPr>
          <w:rFonts w:hint="eastAsia" w:cs="宋体"/>
          <w:b/>
          <w:bCs/>
          <w:sz w:val="24"/>
          <w:szCs w:val="24"/>
        </w:rPr>
        <w:t>）近</w:t>
      </w:r>
      <w:r>
        <w:rPr>
          <w:b/>
          <w:bCs/>
          <w:sz w:val="24"/>
          <w:szCs w:val="24"/>
          <w:u w:val="single"/>
        </w:rPr>
        <w:t xml:space="preserve"> </w:t>
      </w:r>
      <w:r>
        <w:rPr>
          <w:rFonts w:hint="eastAsia"/>
          <w:b/>
          <w:bCs/>
          <w:sz w:val="24"/>
          <w:szCs w:val="24"/>
          <w:u w:val="single"/>
        </w:rPr>
        <w:t>三</w:t>
      </w:r>
      <w:r>
        <w:rPr>
          <w:b/>
          <w:bCs/>
          <w:sz w:val="24"/>
          <w:szCs w:val="24"/>
          <w:u w:val="single"/>
        </w:rPr>
        <w:t xml:space="preserve"> </w:t>
      </w:r>
      <w:r>
        <w:rPr>
          <w:rFonts w:hint="eastAsia" w:cs="宋体"/>
          <w:b/>
          <w:bCs/>
          <w:sz w:val="24"/>
          <w:szCs w:val="24"/>
        </w:rPr>
        <w:t>年发生的诉讼和仲裁情况</w:t>
      </w:r>
    </w:p>
    <w:p>
      <w:pPr>
        <w:spacing w:line="360" w:lineRule="auto"/>
        <w:ind w:firstLine="420" w:firstLineChars="200"/>
      </w:pPr>
    </w:p>
    <w:tbl>
      <w:tblPr>
        <w:tblStyle w:val="14"/>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pPr>
            <w:r>
              <w:rPr>
                <w:rFonts w:hint="eastAsia" w:hAnsi="宋体" w:cs="宋体"/>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r>
              <w:rPr>
                <w:rFonts w:hint="eastAsia" w:hAnsi="宋体" w:cs="宋体"/>
              </w:rPr>
              <w:t>序号</w:t>
            </w:r>
          </w:p>
        </w:tc>
        <w:tc>
          <w:tcPr>
            <w:tcW w:w="2871" w:type="dxa"/>
            <w:vAlign w:val="center"/>
          </w:tcPr>
          <w:p>
            <w:pPr>
              <w:jc w:val="center"/>
            </w:pPr>
            <w:r>
              <w:rPr>
                <w:rFonts w:hint="eastAsia" w:hAnsi="宋体" w:cs="宋体"/>
              </w:rPr>
              <w:t>判决或裁定时间</w:t>
            </w:r>
          </w:p>
        </w:tc>
        <w:tc>
          <w:tcPr>
            <w:tcW w:w="1436" w:type="dxa"/>
            <w:vAlign w:val="center"/>
          </w:tcPr>
          <w:p>
            <w:pPr>
              <w:jc w:val="center"/>
            </w:pPr>
            <w:r>
              <w:rPr>
                <w:rFonts w:hint="eastAsia" w:hAnsi="宋体" w:cs="宋体"/>
              </w:rPr>
              <w:t>诉讼相对人</w:t>
            </w:r>
          </w:p>
        </w:tc>
        <w:tc>
          <w:tcPr>
            <w:tcW w:w="1439" w:type="dxa"/>
            <w:vAlign w:val="center"/>
          </w:tcPr>
          <w:p>
            <w:pPr>
              <w:jc w:val="center"/>
            </w:pPr>
            <w:r>
              <w:rPr>
                <w:rFonts w:hint="eastAsia" w:hAnsi="宋体" w:cs="宋体"/>
              </w:rPr>
              <w:t>诉讼原因</w:t>
            </w:r>
          </w:p>
        </w:tc>
        <w:tc>
          <w:tcPr>
            <w:tcW w:w="1437" w:type="dxa"/>
            <w:vAlign w:val="center"/>
          </w:tcPr>
          <w:p>
            <w:pPr>
              <w:jc w:val="center"/>
            </w:pPr>
            <w:r>
              <w:rPr>
                <w:rFonts w:hint="eastAsia" w:hAnsi="宋体" w:cs="宋体"/>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r>
              <w:t>···</w:t>
            </w:r>
          </w:p>
        </w:tc>
        <w:tc>
          <w:tcPr>
            <w:tcW w:w="2871" w:type="dxa"/>
            <w:vAlign w:val="center"/>
          </w:tcPr>
          <w:p>
            <w:pPr>
              <w:jc w:val="center"/>
            </w:pPr>
            <w:r>
              <w:t>···</w:t>
            </w: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pPr>
            <w:r>
              <w:rPr>
                <w:rFonts w:hint="eastAsia" w:hAnsi="宋体" w:cs="宋体"/>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r>
              <w:rPr>
                <w:rFonts w:hint="eastAsia" w:hAnsi="宋体" w:cs="宋体"/>
              </w:rPr>
              <w:t>序号</w:t>
            </w:r>
          </w:p>
        </w:tc>
        <w:tc>
          <w:tcPr>
            <w:tcW w:w="2871" w:type="dxa"/>
            <w:vAlign w:val="center"/>
          </w:tcPr>
          <w:p>
            <w:pPr>
              <w:jc w:val="center"/>
            </w:pPr>
            <w:r>
              <w:rPr>
                <w:rFonts w:hint="eastAsia" w:hAnsi="宋体" w:cs="宋体"/>
              </w:rPr>
              <w:t>裁决时间</w:t>
            </w:r>
          </w:p>
        </w:tc>
        <w:tc>
          <w:tcPr>
            <w:tcW w:w="1436" w:type="dxa"/>
            <w:vAlign w:val="center"/>
          </w:tcPr>
          <w:p>
            <w:pPr>
              <w:jc w:val="center"/>
            </w:pPr>
            <w:r>
              <w:rPr>
                <w:rFonts w:hint="eastAsia" w:hAnsi="宋体" w:cs="宋体"/>
              </w:rPr>
              <w:t>仲裁相对人</w:t>
            </w:r>
          </w:p>
        </w:tc>
        <w:tc>
          <w:tcPr>
            <w:tcW w:w="1439" w:type="dxa"/>
            <w:vAlign w:val="center"/>
          </w:tcPr>
          <w:p>
            <w:pPr>
              <w:jc w:val="center"/>
            </w:pPr>
            <w:r>
              <w:rPr>
                <w:rFonts w:hint="eastAsia" w:hAnsi="宋体" w:cs="宋体"/>
              </w:rPr>
              <w:t>仲裁原因</w:t>
            </w:r>
          </w:p>
        </w:tc>
        <w:tc>
          <w:tcPr>
            <w:tcW w:w="1437" w:type="dxa"/>
            <w:vAlign w:val="center"/>
          </w:tcPr>
          <w:p>
            <w:pPr>
              <w:jc w:val="center"/>
            </w:pPr>
            <w:r>
              <w:rPr>
                <w:rFonts w:hint="eastAsia" w:hAnsi="宋体" w:cs="宋体"/>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p>
        </w:tc>
        <w:tc>
          <w:tcPr>
            <w:tcW w:w="2871" w:type="dxa"/>
            <w:vAlign w:val="center"/>
          </w:tcPr>
          <w:p>
            <w:pPr>
              <w:jc w:val="center"/>
            </w:pP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pPr>
            <w:r>
              <w:t>···</w:t>
            </w:r>
          </w:p>
        </w:tc>
        <w:tc>
          <w:tcPr>
            <w:tcW w:w="2871" w:type="dxa"/>
            <w:vAlign w:val="center"/>
          </w:tcPr>
          <w:p>
            <w:pPr>
              <w:jc w:val="center"/>
            </w:pPr>
            <w:r>
              <w:t>···</w:t>
            </w:r>
          </w:p>
        </w:tc>
        <w:tc>
          <w:tcPr>
            <w:tcW w:w="1436" w:type="dxa"/>
            <w:vAlign w:val="center"/>
          </w:tcPr>
          <w:p>
            <w:pPr>
              <w:jc w:val="center"/>
            </w:pPr>
          </w:p>
        </w:tc>
        <w:tc>
          <w:tcPr>
            <w:tcW w:w="1439" w:type="dxa"/>
            <w:vAlign w:val="center"/>
          </w:tcPr>
          <w:p>
            <w:pPr>
              <w:jc w:val="center"/>
            </w:pPr>
          </w:p>
        </w:tc>
        <w:tc>
          <w:tcPr>
            <w:tcW w:w="1437" w:type="dxa"/>
            <w:vAlign w:val="center"/>
          </w:tcPr>
          <w:p>
            <w:pPr>
              <w:jc w:val="center"/>
            </w:pPr>
          </w:p>
        </w:tc>
      </w:tr>
    </w:tbl>
    <w:p>
      <w:pPr>
        <w:spacing w:line="360" w:lineRule="auto"/>
        <w:ind w:firstLine="420" w:firstLineChars="200"/>
      </w:pPr>
    </w:p>
    <w:p>
      <w:pPr>
        <w:spacing w:line="360" w:lineRule="auto"/>
        <w:rPr>
          <w:rFonts w:eastAsia="楷体_GB2312"/>
        </w:rPr>
      </w:pPr>
      <w:r>
        <w:rPr>
          <w:rFonts w:hint="eastAsia" w:eastAsia="楷体_GB2312" w:cs="楷体_GB2312"/>
        </w:rPr>
        <w:t>【备注：近</w:t>
      </w:r>
      <w:r>
        <w:rPr>
          <w:rFonts w:eastAsia="楷体_GB2312"/>
        </w:rPr>
        <w:t xml:space="preserve">  </w:t>
      </w:r>
      <w:r>
        <w:rPr>
          <w:rFonts w:hint="eastAsia" w:eastAsia="楷体_GB2312" w:cs="楷体_GB2312"/>
        </w:rPr>
        <w:t>年发生的诉讼和仲裁情况仅限于投标人败诉的，且与履行施工承包合同有关的案件，不包括调解结案以及未裁决的仲裁或未终审判决的诉讼。附裁决书、裁定书、仲裁裁决书及有关文件的扫描件。以上扫描件均为原件的扫描件，由投标人单独上传。】</w:t>
      </w:r>
    </w:p>
    <w:p>
      <w:pPr>
        <w:spacing w:line="360" w:lineRule="auto"/>
        <w:ind w:firstLine="420" w:firstLineChars="200"/>
      </w:pPr>
    </w:p>
    <w:p>
      <w:pPr>
        <w:spacing w:line="460" w:lineRule="exact"/>
        <w:ind w:firstLine="630" w:firstLineChars="300"/>
      </w:pPr>
    </w:p>
    <w:p>
      <w:pPr>
        <w:spacing w:line="460" w:lineRule="exact"/>
        <w:ind w:firstLine="420" w:firstLineChars="200"/>
      </w:pPr>
    </w:p>
    <w:p>
      <w:pPr>
        <w:spacing w:line="460" w:lineRule="exact"/>
        <w:ind w:firstLine="420" w:firstLineChars="200"/>
        <w:sectPr>
          <w:pgSz w:w="11907" w:h="16840"/>
          <w:pgMar w:top="1440" w:right="1440" w:bottom="1440" w:left="1797" w:header="851" w:footer="851" w:gutter="0"/>
          <w:cols w:space="720" w:num="1"/>
          <w:docGrid w:linePitch="312" w:charSpace="0"/>
        </w:sectPr>
      </w:pPr>
    </w:p>
    <w:p>
      <w:pPr>
        <w:jc w:val="center"/>
        <w:rPr>
          <w:sz w:val="28"/>
          <w:szCs w:val="28"/>
        </w:rPr>
      </w:pPr>
      <w:r>
        <w:rPr>
          <w:sz w:val="32"/>
          <w:szCs w:val="32"/>
          <w:u w:val="single"/>
        </w:rPr>
        <w:t xml:space="preserve">             </w:t>
      </w:r>
      <w:r>
        <w:rPr>
          <w:rFonts w:hint="eastAsia" w:cs="宋体"/>
          <w:sz w:val="28"/>
          <w:szCs w:val="28"/>
        </w:rPr>
        <w:t>（项目名称）施工招标</w:t>
      </w:r>
    </w:p>
    <w:p>
      <w:pPr>
        <w:jc w:val="center"/>
        <w:rPr>
          <w:sz w:val="28"/>
          <w:szCs w:val="28"/>
        </w:rPr>
      </w:pPr>
    </w:p>
    <w:p>
      <w:pPr>
        <w:spacing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400" w:firstLineChars="50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商务标部分</w:t>
      </w:r>
      <w:r>
        <w:rPr>
          <w:sz w:val="28"/>
          <w:szCs w:val="28"/>
          <w:u w:val="single"/>
        </w:rPr>
        <w:t xml:space="preserve">           </w:t>
      </w:r>
    </w:p>
    <w:p>
      <w:pPr>
        <w:spacing w:line="360" w:lineRule="auto"/>
        <w:ind w:firstLine="1400" w:firstLineChars="50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400" w:firstLineChars="500"/>
        <w:rPr>
          <w:sz w:val="28"/>
          <w:szCs w:val="28"/>
        </w:rPr>
      </w:pPr>
      <w:r>
        <w:rPr>
          <w:rFonts w:hint="eastAsia" w:cs="宋体"/>
          <w:sz w:val="28"/>
          <w:szCs w:val="28"/>
        </w:rPr>
        <w:t>法定代表人或其委托代理人：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pStyle w:val="18"/>
        <w:jc w:val="center"/>
        <w:outlineLvl w:val="0"/>
        <w:rPr>
          <w:b/>
          <w:bCs/>
        </w:rPr>
      </w:pPr>
      <w:r>
        <w:br w:type="page"/>
      </w:r>
      <w:bookmarkStart w:id="1345" w:name="_Toc389065355"/>
      <w:r>
        <w:rPr>
          <w:rFonts w:hint="eastAsia" w:cs="宋体"/>
          <w:b/>
          <w:bCs/>
          <w:sz w:val="24"/>
          <w:szCs w:val="24"/>
        </w:rPr>
        <w:t>一、投标函</w:t>
      </w:r>
      <w:bookmarkEnd w:id="1345"/>
    </w:p>
    <w:p>
      <w:pPr>
        <w:tabs>
          <w:tab w:val="left" w:pos="7560"/>
        </w:tabs>
        <w:spacing w:line="460" w:lineRule="exact"/>
        <w:ind w:firstLine="420" w:firstLineChars="200"/>
      </w:pPr>
      <w:r>
        <w:t>1</w:t>
      </w:r>
      <w:r>
        <w:rPr>
          <w:rFonts w:hint="eastAsia" w:cs="宋体"/>
        </w:rPr>
        <w:t>、根据你方项目招标编号为</w:t>
      </w:r>
      <w:r>
        <w:rPr>
          <w:u w:val="single"/>
        </w:rPr>
        <w:t xml:space="preserve">  </w:t>
      </w:r>
      <w:r>
        <w:rPr>
          <w:rFonts w:hint="eastAsia" w:cs="宋体"/>
          <w:u w:val="single"/>
        </w:rPr>
        <w:t>（项目招标编号）</w:t>
      </w:r>
      <w:r>
        <w:rPr>
          <w:u w:val="single"/>
        </w:rPr>
        <w:t xml:space="preserve">  </w:t>
      </w:r>
      <w:r>
        <w:rPr>
          <w:rFonts w:hint="eastAsia" w:cs="宋体"/>
        </w:rPr>
        <w:t>的</w:t>
      </w:r>
      <w:r>
        <w:rPr>
          <w:u w:val="single"/>
        </w:rPr>
        <w:t xml:space="preserve">  </w:t>
      </w:r>
      <w:r>
        <w:rPr>
          <w:rFonts w:hint="eastAsia" w:cs="宋体"/>
          <w:u w:val="single"/>
        </w:rPr>
        <w:t>（工程项目名称）</w:t>
      </w:r>
      <w:r>
        <w:rPr>
          <w:u w:val="single"/>
        </w:rPr>
        <w:t xml:space="preserve">  </w:t>
      </w:r>
      <w:r>
        <w:rPr>
          <w:rFonts w:hint="eastAsia" w:cs="宋体"/>
        </w:rPr>
        <w:t>工程招标文件，遵照《中华人民共和国招标投标法》等有关规定，经踏勘项目现场和研究上述招标文件的投标须知、合同条款、图纸、工程建设标准和工程量清单及其他有关文件后，我方愿以人民币（大写）</w:t>
      </w:r>
      <w:r>
        <w:rPr>
          <w:u w:val="single"/>
        </w:rPr>
        <w:t xml:space="preserve">      </w:t>
      </w:r>
      <w:r>
        <w:rPr>
          <w:rFonts w:hint="eastAsia" w:cs="宋体"/>
        </w:rPr>
        <w:t>元（</w:t>
      </w:r>
      <w:r>
        <w:t>RMB</w:t>
      </w:r>
      <w:r>
        <w:rPr>
          <w:rFonts w:hint="eastAsia" w:cs="宋体"/>
          <w:u w:val="single"/>
        </w:rPr>
        <w:t>￥</w:t>
      </w:r>
      <w:r>
        <w:rPr>
          <w:u w:val="single"/>
        </w:rPr>
        <w:t xml:space="preserve">      </w:t>
      </w:r>
      <w:r>
        <w:rPr>
          <w:rFonts w:hint="eastAsia" w:cs="宋体"/>
        </w:rPr>
        <w:t>元）的投标报价并按上述图纸、合同条款、工程建设标准和工程量清单（如有时）的条件要求承包上述工程的施工、竣工，并承担任何质量缺陷保修责任。我方保证工程质量达到</w:t>
      </w:r>
      <w:r>
        <w:rPr>
          <w:u w:val="single"/>
        </w:rPr>
        <w:t xml:space="preserve">       </w:t>
      </w:r>
      <w:r>
        <w:rPr>
          <w:rFonts w:hint="eastAsia" w:cs="宋体"/>
        </w:rPr>
        <w:t>等级。</w:t>
      </w:r>
    </w:p>
    <w:p>
      <w:pPr>
        <w:tabs>
          <w:tab w:val="left" w:pos="7560"/>
        </w:tabs>
        <w:spacing w:line="460" w:lineRule="exact"/>
        <w:ind w:firstLine="420" w:firstLineChars="200"/>
      </w:pPr>
      <w:r>
        <w:t>2</w:t>
      </w:r>
      <w:r>
        <w:rPr>
          <w:rFonts w:hint="eastAsia" w:cs="宋体"/>
        </w:rPr>
        <w:t>、我方已详细审核全部招标文件，包括修改文件（如有时）及有关附件。</w:t>
      </w:r>
    </w:p>
    <w:p>
      <w:pPr>
        <w:tabs>
          <w:tab w:val="left" w:pos="7560"/>
        </w:tabs>
        <w:spacing w:line="460" w:lineRule="exact"/>
        <w:ind w:firstLine="420" w:firstLineChars="200"/>
      </w:pPr>
      <w:r>
        <w:t>3</w:t>
      </w:r>
      <w:r>
        <w:rPr>
          <w:rFonts w:hint="eastAsia" w:cs="宋体"/>
        </w:rPr>
        <w:t>、我方承认投标函附录是我方投标函的组成部分。</w:t>
      </w:r>
    </w:p>
    <w:p>
      <w:pPr>
        <w:tabs>
          <w:tab w:val="left" w:pos="7560"/>
        </w:tabs>
        <w:spacing w:line="460" w:lineRule="exact"/>
        <w:ind w:firstLine="420" w:firstLineChars="200"/>
      </w:pPr>
      <w:r>
        <w:t>4</w:t>
      </w:r>
      <w:r>
        <w:rPr>
          <w:rFonts w:hint="eastAsia" w:cs="宋体"/>
        </w:rPr>
        <w:t>、一旦我方中标，我方保证按合同书中规定的工期</w:t>
      </w:r>
      <w:r>
        <w:rPr>
          <w:u w:val="single"/>
        </w:rPr>
        <w:t xml:space="preserve">        </w:t>
      </w:r>
      <w:r>
        <w:rPr>
          <w:rFonts w:hint="eastAsia" w:cs="宋体"/>
        </w:rPr>
        <w:t>日历天内完成并移交全部工程。</w:t>
      </w:r>
    </w:p>
    <w:p>
      <w:pPr>
        <w:tabs>
          <w:tab w:val="left" w:pos="7560"/>
        </w:tabs>
        <w:spacing w:line="460" w:lineRule="exact"/>
        <w:ind w:firstLine="420" w:firstLineChars="200"/>
      </w:pPr>
      <w:r>
        <w:t>5</w:t>
      </w:r>
      <w:r>
        <w:rPr>
          <w:rFonts w:hint="eastAsia" w:cs="宋体"/>
        </w:rPr>
        <w:t>、如果我方中标，我方将按照文件规定提交履约保证金作为履约担保。</w:t>
      </w:r>
    </w:p>
    <w:p>
      <w:pPr>
        <w:tabs>
          <w:tab w:val="left" w:pos="7560"/>
        </w:tabs>
        <w:spacing w:line="460" w:lineRule="exact"/>
        <w:ind w:firstLine="420" w:firstLineChars="200"/>
      </w:pPr>
      <w:r>
        <w:t>6</w:t>
      </w:r>
      <w:r>
        <w:rPr>
          <w:rFonts w:hint="eastAsia" w:cs="宋体"/>
        </w:rPr>
        <w:t>、我方同意所提交的投标文件在招标文件的“投标人须知”中第</w:t>
      </w:r>
      <w:r>
        <w:t>3.3.1</w:t>
      </w:r>
      <w:r>
        <w:rPr>
          <w:rFonts w:hint="eastAsia" w:cs="宋体"/>
        </w:rPr>
        <w:t>条规定的投标有效期内有效，在此期间内如果中标，我方将受此约束。</w:t>
      </w:r>
    </w:p>
    <w:p>
      <w:pPr>
        <w:tabs>
          <w:tab w:val="left" w:pos="7560"/>
        </w:tabs>
        <w:spacing w:line="460" w:lineRule="exact"/>
        <w:ind w:firstLine="420" w:firstLineChars="200"/>
      </w:pPr>
      <w:r>
        <w:t>7</w:t>
      </w:r>
      <w:r>
        <w:rPr>
          <w:rFonts w:hint="eastAsia" w:cs="宋体"/>
        </w:rPr>
        <w:t>、除非另外达成协议并生效，你方的中标通知书和本投标文件将成为约束双方的合同文件的组成部分。</w:t>
      </w:r>
    </w:p>
    <w:p>
      <w:pPr>
        <w:spacing w:line="360" w:lineRule="auto"/>
      </w:pPr>
    </w:p>
    <w:p>
      <w:pPr>
        <w:spacing w:line="360" w:lineRule="auto"/>
      </w:pPr>
    </w:p>
    <w:p>
      <w:pPr>
        <w:pStyle w:val="2"/>
      </w:pPr>
    </w:p>
    <w:p>
      <w:pPr>
        <w:spacing w:line="360" w:lineRule="auto"/>
      </w:pPr>
    </w:p>
    <w:p>
      <w:pPr>
        <w:spacing w:line="360" w:lineRule="auto"/>
        <w:ind w:left="1000"/>
        <w:rPr>
          <w:u w:val="single"/>
        </w:rPr>
      </w:pPr>
      <w:r>
        <w:t xml:space="preserve">         </w:t>
      </w:r>
      <w:r>
        <w:rPr>
          <w:rFonts w:hint="eastAsia" w:cs="宋体"/>
        </w:rPr>
        <w:t>投</w:t>
      </w:r>
      <w:r>
        <w:t xml:space="preserve"> </w:t>
      </w:r>
      <w:r>
        <w:rPr>
          <w:rFonts w:hint="eastAsia" w:cs="宋体"/>
        </w:rPr>
        <w:t>标</w:t>
      </w:r>
      <w:r>
        <w:t xml:space="preserve"> </w:t>
      </w:r>
      <w:r>
        <w:rPr>
          <w:rFonts w:hint="eastAsia" w:cs="宋体"/>
        </w:rPr>
        <w:t>人：</w:t>
      </w:r>
      <w:r>
        <w:rPr>
          <w:u w:val="single"/>
        </w:rPr>
        <w:t xml:space="preserve">                                        </w:t>
      </w:r>
      <w:r>
        <w:rPr>
          <w:rFonts w:hint="eastAsia" w:cs="宋体"/>
          <w:u w:val="single"/>
        </w:rPr>
        <w:t>（盖单位章）</w:t>
      </w:r>
    </w:p>
    <w:p>
      <w:pPr>
        <w:spacing w:line="360" w:lineRule="auto"/>
        <w:ind w:left="1000"/>
        <w:rPr>
          <w:u w:val="single"/>
        </w:rPr>
      </w:pPr>
      <w:r>
        <w:t xml:space="preserve">         </w:t>
      </w:r>
      <w:r>
        <w:rPr>
          <w:rFonts w:hint="eastAsia" w:cs="宋体"/>
        </w:rPr>
        <w:t>单位地址：</w:t>
      </w:r>
      <w:r>
        <w:rPr>
          <w:u w:val="single"/>
        </w:rPr>
        <w:t xml:space="preserve">                                        </w:t>
      </w:r>
    </w:p>
    <w:p>
      <w:pPr>
        <w:spacing w:line="360" w:lineRule="auto"/>
        <w:ind w:left="1000"/>
        <w:rPr>
          <w:u w:val="single"/>
        </w:rPr>
      </w:pPr>
      <w:r>
        <w:t xml:space="preserve">         </w:t>
      </w:r>
      <w:r>
        <w:rPr>
          <w:rFonts w:hint="eastAsia" w:cs="宋体"/>
        </w:rPr>
        <w:t>法定代表人或其委托代理人（同时是专职投标员）：</w:t>
      </w:r>
      <w:r>
        <w:rPr>
          <w:u w:val="single"/>
        </w:rPr>
        <w:t xml:space="preserve">      </w:t>
      </w:r>
      <w:r>
        <w:rPr>
          <w:rFonts w:hint="eastAsia" w:cs="宋体"/>
          <w:u w:val="single"/>
        </w:rPr>
        <w:t>（签字或盖章）</w:t>
      </w:r>
    </w:p>
    <w:p>
      <w:pPr>
        <w:spacing w:line="360" w:lineRule="auto"/>
        <w:ind w:left="1000" w:leftChars="476" w:firstLine="945" w:firstLineChars="450"/>
      </w:pPr>
      <w:r>
        <w:rPr>
          <w:rFonts w:hint="eastAsia" w:cs="宋体"/>
        </w:rPr>
        <w:t>邮政编码：</w:t>
      </w:r>
      <w:r>
        <w:rPr>
          <w:u w:val="single"/>
        </w:rPr>
        <w:t xml:space="preserve">          </w:t>
      </w:r>
      <w:r>
        <w:rPr>
          <w:rFonts w:hint="eastAsia" w:cs="宋体"/>
        </w:rPr>
        <w:t>电话：</w:t>
      </w:r>
      <w:r>
        <w:rPr>
          <w:u w:val="single"/>
        </w:rPr>
        <w:t xml:space="preserve">         </w:t>
      </w:r>
      <w:r>
        <w:t xml:space="preserve"> </w:t>
      </w:r>
      <w:r>
        <w:rPr>
          <w:rFonts w:hint="eastAsia" w:cs="宋体"/>
        </w:rPr>
        <w:t>传真：</w:t>
      </w:r>
      <w:r>
        <w:rPr>
          <w:u w:val="single"/>
        </w:rPr>
        <w:t xml:space="preserve">          </w:t>
      </w:r>
    </w:p>
    <w:p>
      <w:pPr>
        <w:spacing w:line="360" w:lineRule="auto"/>
        <w:ind w:left="1000"/>
      </w:pPr>
      <w:r>
        <w:t xml:space="preserve">         </w:t>
      </w:r>
      <w:r>
        <w:rPr>
          <w:rFonts w:hint="eastAsia" w:cs="宋体"/>
        </w:rPr>
        <w:t>开户银行名称：</w:t>
      </w:r>
      <w:r>
        <w:rPr>
          <w:u w:val="single"/>
        </w:rPr>
        <w:t xml:space="preserve">                                    </w:t>
      </w:r>
    </w:p>
    <w:p>
      <w:pPr>
        <w:spacing w:line="360" w:lineRule="auto"/>
        <w:ind w:left="1000"/>
      </w:pPr>
      <w:r>
        <w:t xml:space="preserve">         </w:t>
      </w:r>
      <w:r>
        <w:rPr>
          <w:rFonts w:hint="eastAsia" w:cs="宋体"/>
        </w:rPr>
        <w:t>开户银行账号：</w:t>
      </w:r>
      <w:r>
        <w:rPr>
          <w:u w:val="single"/>
        </w:rPr>
        <w:t xml:space="preserve">                                    </w:t>
      </w:r>
    </w:p>
    <w:p>
      <w:pPr>
        <w:spacing w:line="360" w:lineRule="auto"/>
        <w:ind w:left="1000"/>
      </w:pPr>
      <w:r>
        <w:t xml:space="preserve">         </w:t>
      </w:r>
      <w:r>
        <w:rPr>
          <w:rFonts w:hint="eastAsia" w:cs="宋体"/>
        </w:rPr>
        <w:t>开户银行地址：</w:t>
      </w:r>
      <w:r>
        <w:rPr>
          <w:u w:val="single"/>
        </w:rPr>
        <w:t xml:space="preserve">                                    </w:t>
      </w:r>
    </w:p>
    <w:p>
      <w:pPr>
        <w:spacing w:line="360" w:lineRule="auto"/>
        <w:ind w:left="1000"/>
      </w:pPr>
      <w:r>
        <w:t xml:space="preserve">         </w:t>
      </w:r>
      <w:r>
        <w:rPr>
          <w:rFonts w:hint="eastAsia" w:cs="宋体"/>
        </w:rPr>
        <w:t>开户银行电话：</w:t>
      </w:r>
      <w:r>
        <w:rPr>
          <w:u w:val="single"/>
        </w:rPr>
        <w:t xml:space="preserve">                                    </w:t>
      </w:r>
    </w:p>
    <w:p>
      <w:pPr>
        <w:spacing w:line="360" w:lineRule="auto"/>
        <w:ind w:right="420" w:firstLine="1974" w:firstLineChars="94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beforeLines="100" w:afterLines="50" w:line="510" w:lineRule="exact"/>
      </w:pPr>
    </w:p>
    <w:p>
      <w:pPr>
        <w:spacing w:beforeLines="100" w:afterLines="50" w:line="510" w:lineRule="exact"/>
        <w:sectPr>
          <w:pgSz w:w="11907" w:h="16840"/>
          <w:pgMar w:top="1440" w:right="1440" w:bottom="1440" w:left="1797" w:header="851" w:footer="851" w:gutter="0"/>
          <w:cols w:space="720" w:num="1"/>
          <w:docGrid w:linePitch="312" w:charSpace="0"/>
        </w:sectPr>
      </w:pPr>
    </w:p>
    <w:p>
      <w:pPr>
        <w:pStyle w:val="18"/>
        <w:jc w:val="center"/>
        <w:outlineLvl w:val="0"/>
        <w:rPr>
          <w:b/>
          <w:bCs/>
        </w:rPr>
      </w:pPr>
      <w:bookmarkStart w:id="1346" w:name="_Toc389065357"/>
      <w:r>
        <w:rPr>
          <w:rFonts w:hint="eastAsia" w:cs="宋体"/>
          <w:b/>
          <w:bCs/>
        </w:rPr>
        <w:t>二、投标函附录</w:t>
      </w:r>
      <w:bookmarkEnd w:id="1346"/>
    </w:p>
    <w:p>
      <w:pPr>
        <w:pStyle w:val="18"/>
        <w:jc w:val="center"/>
        <w:rPr>
          <w:sz w:val="28"/>
          <w:szCs w:val="28"/>
        </w:rPr>
      </w:pPr>
    </w:p>
    <w:p>
      <w:pPr>
        <w:ind w:firstLine="514" w:firstLineChars="245"/>
      </w:pPr>
      <w:r>
        <w:rPr>
          <w:rFonts w:hint="eastAsia" w:cs="宋体"/>
        </w:rPr>
        <w:t>项目名称：</w:t>
      </w:r>
      <w:r>
        <w:rPr>
          <w:u w:val="single"/>
        </w:rPr>
        <w:t xml:space="preserve">                                               </w:t>
      </w:r>
      <w:r>
        <w:rPr>
          <w:rFonts w:hint="eastAsia" w:cs="宋体"/>
          <w:u w:val="single"/>
        </w:rPr>
        <w:t>项目招标编号：</w:t>
      </w:r>
    </w:p>
    <w:tbl>
      <w:tblPr>
        <w:tblStyle w:val="1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rPr>
                <w:rFonts w:hint="eastAsia" w:cs="宋体"/>
              </w:rPr>
              <w:t>序</w:t>
            </w:r>
            <w:r>
              <w:t xml:space="preserve"> </w:t>
            </w:r>
            <w:r>
              <w:rPr>
                <w:rFonts w:hint="eastAsia" w:cs="宋体"/>
              </w:rPr>
              <w:t>号</w:t>
            </w:r>
          </w:p>
        </w:tc>
        <w:tc>
          <w:tcPr>
            <w:tcW w:w="1985" w:type="dxa"/>
            <w:vAlign w:val="center"/>
          </w:tcPr>
          <w:p>
            <w:pPr>
              <w:jc w:val="center"/>
            </w:pPr>
            <w:r>
              <w:rPr>
                <w:rFonts w:hint="eastAsia" w:cs="宋体"/>
              </w:rPr>
              <w:t>条款内容</w:t>
            </w:r>
          </w:p>
        </w:tc>
        <w:tc>
          <w:tcPr>
            <w:tcW w:w="2126" w:type="dxa"/>
            <w:vAlign w:val="center"/>
          </w:tcPr>
          <w:p>
            <w:pPr>
              <w:jc w:val="center"/>
            </w:pPr>
            <w:r>
              <w:rPr>
                <w:rFonts w:hint="eastAsia" w:cs="宋体"/>
              </w:rPr>
              <w:t>合同条款号</w:t>
            </w:r>
          </w:p>
        </w:tc>
        <w:tc>
          <w:tcPr>
            <w:tcW w:w="1984" w:type="dxa"/>
            <w:vAlign w:val="center"/>
          </w:tcPr>
          <w:p>
            <w:pPr>
              <w:jc w:val="center"/>
            </w:pPr>
            <w:r>
              <w:rPr>
                <w:rFonts w:hint="eastAsia" w:cs="宋体"/>
              </w:rPr>
              <w:t>约定内容</w:t>
            </w:r>
          </w:p>
        </w:tc>
        <w:tc>
          <w:tcPr>
            <w:tcW w:w="1843" w:type="dxa"/>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1</w:t>
            </w:r>
          </w:p>
        </w:tc>
        <w:tc>
          <w:tcPr>
            <w:tcW w:w="1985" w:type="dxa"/>
            <w:vAlign w:val="center"/>
          </w:tcPr>
          <w:p>
            <w:r>
              <w:rPr>
                <w:rFonts w:hint="eastAsia" w:cs="宋体"/>
              </w:rPr>
              <w:t>项目经理</w:t>
            </w:r>
          </w:p>
        </w:tc>
        <w:tc>
          <w:tcPr>
            <w:tcW w:w="2126" w:type="dxa"/>
            <w:tcMar>
              <w:left w:w="170" w:type="dxa"/>
            </w:tcMar>
            <w:vAlign w:val="center"/>
          </w:tcPr>
          <w:p>
            <w:pPr>
              <w:jc w:val="center"/>
            </w:pPr>
            <w:r>
              <w:rPr>
                <w:rFonts w:hint="eastAsia" w:cs="宋体"/>
              </w:rPr>
              <w:t>专用条款</w:t>
            </w:r>
          </w:p>
        </w:tc>
        <w:tc>
          <w:tcPr>
            <w:tcW w:w="1984" w:type="dxa"/>
            <w:vAlign w:val="center"/>
          </w:tcPr>
          <w:p>
            <w:r>
              <w:rPr>
                <w:rFonts w:hint="eastAsia" w:cs="宋体"/>
              </w:rPr>
              <w:t>姓名：</w:t>
            </w: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2</w:t>
            </w:r>
          </w:p>
        </w:tc>
        <w:tc>
          <w:tcPr>
            <w:tcW w:w="1985" w:type="dxa"/>
            <w:vAlign w:val="center"/>
          </w:tcPr>
          <w:p>
            <w:r>
              <w:rPr>
                <w:rFonts w:hint="eastAsia" w:cs="宋体"/>
              </w:rPr>
              <w:t>投标有效期</w:t>
            </w:r>
          </w:p>
        </w:tc>
        <w:tc>
          <w:tcPr>
            <w:tcW w:w="2126" w:type="dxa"/>
            <w:tcMar>
              <w:left w:w="170" w:type="dxa"/>
            </w:tcMar>
            <w:vAlign w:val="center"/>
          </w:tcPr>
          <w:p/>
        </w:tc>
        <w:tc>
          <w:tcPr>
            <w:tcW w:w="1984" w:type="dxa"/>
            <w:vAlign w:val="center"/>
          </w:tcPr>
          <w:p>
            <w:pPr>
              <w:jc w:val="center"/>
              <w:rPr>
                <w:u w:val="single"/>
              </w:rPr>
            </w:pPr>
            <w:r>
              <w:rPr>
                <w:u w:val="single"/>
              </w:rPr>
              <w:t xml:space="preserve">          </w:t>
            </w:r>
            <w:r>
              <w:rPr>
                <w:rFonts w:hint="eastAsia" w:cs="宋体"/>
              </w:rPr>
              <w:t>日历天</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3</w:t>
            </w:r>
          </w:p>
        </w:tc>
        <w:tc>
          <w:tcPr>
            <w:tcW w:w="1985" w:type="dxa"/>
            <w:vAlign w:val="center"/>
          </w:tcPr>
          <w:p>
            <w:r>
              <w:rPr>
                <w:rFonts w:hint="eastAsia" w:cs="宋体"/>
              </w:rPr>
              <w:t>工期</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u w:val="single"/>
              </w:rPr>
              <w:t xml:space="preserve">          </w:t>
            </w:r>
            <w:r>
              <w:rPr>
                <w:rFonts w:hint="eastAsia" w:cs="宋体"/>
              </w:rPr>
              <w:t>日历天</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4</w:t>
            </w:r>
          </w:p>
        </w:tc>
        <w:tc>
          <w:tcPr>
            <w:tcW w:w="1985" w:type="dxa"/>
            <w:vAlign w:val="center"/>
          </w:tcPr>
          <w:p>
            <w:r>
              <w:rPr>
                <w:rFonts w:hint="eastAsia" w:cs="宋体"/>
              </w:rPr>
              <w:t>缺陷责任期</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5</w:t>
            </w:r>
          </w:p>
        </w:tc>
        <w:tc>
          <w:tcPr>
            <w:tcW w:w="1985" w:type="dxa"/>
            <w:vAlign w:val="center"/>
          </w:tcPr>
          <w:p>
            <w:r>
              <w:rPr>
                <w:rFonts w:hint="eastAsia" w:cs="宋体"/>
              </w:rPr>
              <w:t>发包人支付担保</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6</w:t>
            </w:r>
          </w:p>
        </w:tc>
        <w:tc>
          <w:tcPr>
            <w:tcW w:w="1985" w:type="dxa"/>
            <w:vAlign w:val="center"/>
          </w:tcPr>
          <w:p>
            <w:r>
              <w:rPr>
                <w:rFonts w:hint="eastAsia" w:cs="宋体"/>
              </w:rPr>
              <w:t>承包人履约担保金额</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7</w:t>
            </w:r>
          </w:p>
        </w:tc>
        <w:tc>
          <w:tcPr>
            <w:tcW w:w="1985" w:type="dxa"/>
            <w:vAlign w:val="center"/>
          </w:tcPr>
          <w:p>
            <w:r>
              <w:rPr>
                <w:rFonts w:hint="eastAsia" w:cs="宋体"/>
              </w:rPr>
              <w:t>分包</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rFonts w:hint="eastAsia" w:cs="宋体"/>
              </w:rPr>
              <w:t>见分包项目情况表</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8</w:t>
            </w:r>
          </w:p>
        </w:tc>
        <w:tc>
          <w:tcPr>
            <w:tcW w:w="1985" w:type="dxa"/>
            <w:vAlign w:val="center"/>
          </w:tcPr>
          <w:p>
            <w:r>
              <w:rPr>
                <w:rFonts w:hint="eastAsia" w:cs="宋体"/>
              </w:rPr>
              <w:t>逾期竣工违约金</w:t>
            </w:r>
          </w:p>
        </w:tc>
        <w:tc>
          <w:tcPr>
            <w:tcW w:w="2126" w:type="dxa"/>
            <w:tcMar>
              <w:left w:w="170" w:type="dxa"/>
            </w:tcMar>
            <w:vAlign w:val="center"/>
          </w:tcPr>
          <w:p>
            <w:pPr>
              <w:jc w:val="center"/>
            </w:pPr>
            <w:r>
              <w:rPr>
                <w:rFonts w:hint="eastAsia" w:cs="宋体"/>
              </w:rPr>
              <w:t>专用条款</w:t>
            </w:r>
          </w:p>
        </w:tc>
        <w:tc>
          <w:tcPr>
            <w:tcW w:w="1984" w:type="dxa"/>
            <w:vAlign w:val="center"/>
          </w:tcPr>
          <w:p>
            <w:r>
              <w:rPr>
                <w:rFonts w:hint="eastAsia" w:cs="宋体"/>
              </w:rPr>
              <w:t>合同价款</w:t>
            </w:r>
            <w:r>
              <w:rPr>
                <w:u w:val="single"/>
              </w:rPr>
              <w:t xml:space="preserve">    </w:t>
            </w:r>
            <w:r>
              <w:t>%/</w:t>
            </w:r>
            <w:r>
              <w:rPr>
                <w:rFonts w:hint="eastAsia" w:cs="宋体"/>
              </w:rPr>
              <w:t>天</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9</w:t>
            </w:r>
          </w:p>
        </w:tc>
        <w:tc>
          <w:tcPr>
            <w:tcW w:w="1985" w:type="dxa"/>
            <w:vAlign w:val="center"/>
          </w:tcPr>
          <w:p>
            <w:r>
              <w:rPr>
                <w:rFonts w:hint="eastAsia" w:cs="宋体"/>
              </w:rPr>
              <w:t>逾期竣工违约金最高限额</w:t>
            </w:r>
          </w:p>
        </w:tc>
        <w:tc>
          <w:tcPr>
            <w:tcW w:w="2126" w:type="dxa"/>
            <w:tcMar>
              <w:left w:w="170" w:type="dxa"/>
            </w:tcMar>
            <w:vAlign w:val="center"/>
          </w:tcPr>
          <w:p>
            <w:pPr>
              <w:jc w:val="center"/>
            </w:pPr>
            <w:r>
              <w:rPr>
                <w:rFonts w:hint="eastAsia" w:cs="宋体"/>
              </w:rPr>
              <w:t>专用条款</w:t>
            </w:r>
          </w:p>
        </w:tc>
        <w:tc>
          <w:tcPr>
            <w:tcW w:w="1984" w:type="dxa"/>
            <w:vAlign w:val="center"/>
          </w:tcPr>
          <w:p>
            <w:r>
              <w:rPr>
                <w:rFonts w:hint="eastAsia" w:cs="宋体"/>
              </w:rPr>
              <w:t>合同价款</w:t>
            </w: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10</w:t>
            </w:r>
          </w:p>
        </w:tc>
        <w:tc>
          <w:tcPr>
            <w:tcW w:w="1985" w:type="dxa"/>
            <w:vAlign w:val="center"/>
          </w:tcPr>
          <w:p>
            <w:r>
              <w:rPr>
                <w:rFonts w:hint="eastAsia" w:cs="宋体"/>
              </w:rPr>
              <w:t>质量标准</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11</w:t>
            </w:r>
          </w:p>
        </w:tc>
        <w:tc>
          <w:tcPr>
            <w:tcW w:w="1985" w:type="dxa"/>
            <w:vAlign w:val="center"/>
          </w:tcPr>
          <w:p>
            <w:r>
              <w:rPr>
                <w:rFonts w:hint="eastAsia" w:cs="宋体"/>
              </w:rPr>
              <w:t>预付款额度</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12</w:t>
            </w:r>
          </w:p>
        </w:tc>
        <w:tc>
          <w:tcPr>
            <w:tcW w:w="1985" w:type="dxa"/>
            <w:vAlign w:val="center"/>
          </w:tcPr>
          <w:p>
            <w:r>
              <w:rPr>
                <w:rFonts w:hint="eastAsia" w:cs="宋体"/>
              </w:rPr>
              <w:t>预付款保函金额</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13</w:t>
            </w:r>
          </w:p>
        </w:tc>
        <w:tc>
          <w:tcPr>
            <w:tcW w:w="1985" w:type="dxa"/>
            <w:vAlign w:val="center"/>
          </w:tcPr>
          <w:p>
            <w:r>
              <w:rPr>
                <w:rFonts w:hint="eastAsia" w:cs="宋体"/>
              </w:rPr>
              <w:t>质量保证金额度</w:t>
            </w:r>
          </w:p>
        </w:tc>
        <w:tc>
          <w:tcPr>
            <w:tcW w:w="2126" w:type="dxa"/>
            <w:tcMar>
              <w:left w:w="170" w:type="dxa"/>
            </w:tcMar>
            <w:vAlign w:val="center"/>
          </w:tcPr>
          <w:p>
            <w:pPr>
              <w:jc w:val="center"/>
            </w:pPr>
            <w:r>
              <w:rPr>
                <w:rFonts w:hint="eastAsia" w:cs="宋体"/>
              </w:rPr>
              <w:t>专用条款</w:t>
            </w:r>
          </w:p>
        </w:tc>
        <w:tc>
          <w:tcPr>
            <w:tcW w:w="1984" w:type="dxa"/>
            <w:vAlign w:val="center"/>
          </w:tcPr>
          <w:p>
            <w:pPr>
              <w:jc w:val="center"/>
            </w:pPr>
            <w:r>
              <w:rPr>
                <w:rFonts w:hint="eastAsia" w:cs="宋体"/>
              </w:rPr>
              <w:t>结算价的</w:t>
            </w:r>
            <w:r>
              <w:rPr>
                <w:u w:val="single"/>
              </w:rPr>
              <w:t xml:space="preserve">     </w:t>
            </w:r>
            <w:r>
              <w:t xml:space="preserve">% </w:t>
            </w:r>
            <w:r>
              <w:rPr>
                <w:u w:val="single"/>
              </w:rPr>
              <w:t xml:space="preserve"> </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pPr>
            <w:r>
              <w:t>……</w:t>
            </w:r>
          </w:p>
        </w:tc>
        <w:tc>
          <w:tcPr>
            <w:tcW w:w="1985" w:type="dxa"/>
            <w:vAlign w:val="center"/>
          </w:tcPr>
          <w:p>
            <w:pPr>
              <w:jc w:val="center"/>
            </w:pPr>
            <w:r>
              <w:t>……</w:t>
            </w:r>
          </w:p>
        </w:tc>
        <w:tc>
          <w:tcPr>
            <w:tcW w:w="2126" w:type="dxa"/>
            <w:tcMar>
              <w:left w:w="170" w:type="dxa"/>
            </w:tcMar>
            <w:vAlign w:val="center"/>
          </w:tcPr>
          <w:p/>
        </w:tc>
        <w:tc>
          <w:tcPr>
            <w:tcW w:w="1984" w:type="dxa"/>
            <w:vAlign w:val="center"/>
          </w:tcPr>
          <w:p>
            <w:pPr>
              <w:jc w:val="center"/>
            </w:pP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pPr>
            <w:r>
              <w:rPr>
                <w:rFonts w:hint="eastAsia" w:cs="宋体"/>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pPr>
      <w:r>
        <w:rPr>
          <w:rFonts w:hint="eastAsia" w:cs="宋体"/>
        </w:rPr>
        <w:t>投标人（盖单位章）：</w:t>
      </w:r>
    </w:p>
    <w:p>
      <w:pPr>
        <w:spacing w:line="480" w:lineRule="exact"/>
        <w:ind w:firstLine="420" w:firstLineChars="200"/>
      </w:pPr>
      <w:r>
        <w:rPr>
          <w:rFonts w:hint="eastAsia" w:cs="宋体"/>
        </w:rPr>
        <w:t>法人代表或委托代理人（签字或盖章）：</w:t>
      </w:r>
    </w:p>
    <w:p>
      <w:pPr>
        <w:spacing w:line="480" w:lineRule="exact"/>
        <w:ind w:firstLine="420" w:firstLineChars="20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480" w:lineRule="auto"/>
        <w:ind w:firstLine="525" w:firstLineChars="250"/>
      </w:pPr>
    </w:p>
    <w:p>
      <w:pPr>
        <w:spacing w:line="480" w:lineRule="auto"/>
        <w:ind w:firstLine="525" w:firstLineChars="250"/>
      </w:pPr>
    </w:p>
    <w:p>
      <w:pPr>
        <w:pStyle w:val="18"/>
        <w:jc w:val="center"/>
        <w:outlineLvl w:val="0"/>
        <w:rPr>
          <w:rFonts w:hint="eastAsia" w:cs="宋体"/>
          <w:b/>
          <w:bCs/>
          <w:sz w:val="24"/>
          <w:szCs w:val="24"/>
        </w:rPr>
      </w:pPr>
      <w:r>
        <w:br w:type="page"/>
      </w:r>
      <w:r>
        <w:rPr>
          <w:b/>
          <w:bCs/>
          <w:sz w:val="24"/>
          <w:szCs w:val="24"/>
        </w:rPr>
        <w:t xml:space="preserve"> </w:t>
      </w:r>
      <w:bookmarkStart w:id="1347" w:name="_Toc349557654"/>
      <w:bookmarkStart w:id="1348" w:name="_Toc349640339"/>
      <w:bookmarkStart w:id="1349" w:name="_Toc349639687"/>
      <w:bookmarkStart w:id="1350" w:name="_Toc349555832"/>
      <w:bookmarkStart w:id="1351" w:name="_Toc389065358"/>
      <w:bookmarkStart w:id="1352" w:name="_Toc349215560"/>
      <w:bookmarkStart w:id="1353" w:name="_Toc349558044"/>
      <w:r>
        <w:rPr>
          <w:rFonts w:hint="eastAsia" w:cs="宋体"/>
          <w:b/>
          <w:bCs/>
          <w:sz w:val="24"/>
          <w:szCs w:val="24"/>
        </w:rPr>
        <w:t>三、投标报价表</w:t>
      </w:r>
      <w:bookmarkEnd w:id="1347"/>
      <w:bookmarkEnd w:id="1348"/>
      <w:bookmarkEnd w:id="1349"/>
      <w:bookmarkEnd w:id="1350"/>
      <w:bookmarkEnd w:id="1351"/>
      <w:bookmarkEnd w:id="1352"/>
      <w:bookmarkEnd w:id="1353"/>
    </w:p>
    <w:p>
      <w:pPr>
        <w:pStyle w:val="18"/>
        <w:jc w:val="center"/>
        <w:outlineLvl w:val="0"/>
        <w:rPr>
          <w:rFonts w:hint="eastAsia" w:cs="宋体"/>
          <w:b/>
          <w:bCs/>
          <w:sz w:val="24"/>
          <w:szCs w:val="24"/>
        </w:rPr>
      </w:pPr>
    </w:p>
    <w:p>
      <w:pPr>
        <w:pStyle w:val="18"/>
        <w:jc w:val="center"/>
        <w:outlineLvl w:val="0"/>
        <w:rPr>
          <w:b/>
          <w:bCs/>
          <w:sz w:val="24"/>
          <w:szCs w:val="24"/>
        </w:rPr>
      </w:pPr>
    </w:p>
    <w:p>
      <w:pPr>
        <w:ind w:left="-178" w:leftChars="-85" w:right="-512" w:rightChars="-244" w:firstLine="840" w:firstLineChars="400"/>
        <w:jc w:val="left"/>
      </w:pPr>
      <w:r>
        <w:rPr>
          <w:rFonts w:hint="eastAsia" w:cs="宋体"/>
        </w:rPr>
        <w:t>工程规模：</w:t>
      </w:r>
      <w:r>
        <w:t xml:space="preserve">                                                  </w:t>
      </w:r>
      <w:r>
        <w:rPr>
          <w:rFonts w:hint="eastAsia" w:cs="宋体"/>
        </w:rPr>
        <w:t>币种：人民币</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pPr>
              <w:widowControl/>
              <w:jc w:val="center"/>
            </w:pPr>
            <w:r>
              <w:rPr>
                <w:rFonts w:hint="eastAsia" w:cs="宋体"/>
              </w:rPr>
              <w:t>投标报价</w:t>
            </w:r>
          </w:p>
        </w:tc>
        <w:tc>
          <w:tcPr>
            <w:tcW w:w="1987" w:type="dxa"/>
            <w:vAlign w:val="center"/>
          </w:tcPr>
          <w:p>
            <w:pPr>
              <w:widowControl/>
              <w:jc w:val="right"/>
            </w:pPr>
            <w:r>
              <w:rPr>
                <w:rFonts w:hint="eastAsia" w:cs="宋体"/>
              </w:rPr>
              <w:t>万元</w:t>
            </w:r>
          </w:p>
        </w:tc>
        <w:tc>
          <w:tcPr>
            <w:tcW w:w="1702" w:type="dxa"/>
            <w:vAlign w:val="center"/>
          </w:tcPr>
          <w:p>
            <w:pPr>
              <w:widowControl/>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pPr>
              <w:jc w:val="center"/>
            </w:pPr>
            <w:r>
              <w:rPr>
                <w:rFonts w:hint="eastAsia" w:cs="宋体"/>
              </w:rPr>
              <w:t>其中</w:t>
            </w:r>
          </w:p>
        </w:tc>
        <w:tc>
          <w:tcPr>
            <w:tcW w:w="3116" w:type="dxa"/>
            <w:vAlign w:val="center"/>
          </w:tcPr>
          <w:p>
            <w:pPr>
              <w:jc w:val="center"/>
            </w:pPr>
            <w:r>
              <w:rPr>
                <w:rFonts w:hint="eastAsia" w:cs="宋体"/>
              </w:rPr>
              <w:t>安全文明施工费</w:t>
            </w:r>
          </w:p>
        </w:tc>
        <w:tc>
          <w:tcPr>
            <w:tcW w:w="1987" w:type="dxa"/>
            <w:vAlign w:val="center"/>
          </w:tcPr>
          <w:p>
            <w:pPr>
              <w:jc w:val="right"/>
            </w:pPr>
            <w:r>
              <w:rPr>
                <w:rFonts w:hint="eastAsia" w:cs="宋体"/>
              </w:rPr>
              <w:t>万元</w:t>
            </w:r>
          </w:p>
        </w:tc>
        <w:tc>
          <w:tcPr>
            <w:tcW w:w="170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6" w:type="dxa"/>
            <w:vAlign w:val="center"/>
          </w:tcPr>
          <w:p>
            <w:pPr>
              <w:jc w:val="center"/>
            </w:pPr>
            <w:r>
              <w:rPr>
                <w:rFonts w:hint="eastAsia" w:cs="宋体"/>
              </w:rPr>
              <w:t>发包人提供材料（如有）</w:t>
            </w:r>
          </w:p>
        </w:tc>
        <w:tc>
          <w:tcPr>
            <w:tcW w:w="1987" w:type="dxa"/>
            <w:vAlign w:val="center"/>
          </w:tcPr>
          <w:p>
            <w:pPr>
              <w:widowControl/>
              <w:jc w:val="right"/>
            </w:pPr>
            <w:r>
              <w:rPr>
                <w:rFonts w:hint="eastAsia" w:cs="宋体"/>
              </w:rPr>
              <w:t>万元</w:t>
            </w:r>
          </w:p>
        </w:tc>
        <w:tc>
          <w:tcPr>
            <w:tcW w:w="1702"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6" w:type="dxa"/>
            <w:vAlign w:val="center"/>
          </w:tcPr>
          <w:p>
            <w:pPr>
              <w:jc w:val="center"/>
            </w:pPr>
            <w:r>
              <w:rPr>
                <w:rFonts w:hint="eastAsia" w:cs="宋体"/>
              </w:rPr>
              <w:t>承包人提供材料（设备）暂估价（如有）</w:t>
            </w:r>
          </w:p>
        </w:tc>
        <w:tc>
          <w:tcPr>
            <w:tcW w:w="1987" w:type="dxa"/>
            <w:vAlign w:val="center"/>
          </w:tcPr>
          <w:p>
            <w:pPr>
              <w:widowControl/>
              <w:jc w:val="right"/>
            </w:pPr>
            <w:r>
              <w:rPr>
                <w:rFonts w:hint="eastAsia" w:cs="宋体"/>
              </w:rPr>
              <w:t>万元</w:t>
            </w:r>
          </w:p>
        </w:tc>
        <w:tc>
          <w:tcPr>
            <w:tcW w:w="1702"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6" w:type="dxa"/>
            <w:vAlign w:val="center"/>
          </w:tcPr>
          <w:p>
            <w:pPr>
              <w:widowControl/>
              <w:ind w:firstLine="945" w:firstLineChars="450"/>
            </w:pPr>
            <w:r>
              <w:rPr>
                <w:rFonts w:hint="eastAsia" w:cs="宋体"/>
              </w:rPr>
              <w:t>暂估专业工程（如有）</w:t>
            </w:r>
          </w:p>
        </w:tc>
        <w:tc>
          <w:tcPr>
            <w:tcW w:w="1987" w:type="dxa"/>
            <w:vAlign w:val="center"/>
          </w:tcPr>
          <w:p>
            <w:pPr>
              <w:widowControl/>
              <w:jc w:val="right"/>
            </w:pPr>
            <w:r>
              <w:rPr>
                <w:rFonts w:hint="eastAsia" w:cs="宋体"/>
              </w:rPr>
              <w:t>万元</w:t>
            </w:r>
          </w:p>
        </w:tc>
        <w:tc>
          <w:tcPr>
            <w:tcW w:w="1702"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jc w:val="center"/>
            </w:pPr>
          </w:p>
        </w:tc>
        <w:tc>
          <w:tcPr>
            <w:tcW w:w="3116" w:type="dxa"/>
            <w:vAlign w:val="center"/>
          </w:tcPr>
          <w:p>
            <w:pPr>
              <w:widowControl/>
              <w:ind w:firstLine="945" w:firstLineChars="450"/>
            </w:pPr>
            <w:r>
              <w:rPr>
                <w:rFonts w:hint="eastAsia" w:cs="宋体"/>
              </w:rPr>
              <w:t>暂列金额（如有）</w:t>
            </w:r>
          </w:p>
        </w:tc>
        <w:tc>
          <w:tcPr>
            <w:tcW w:w="1987" w:type="dxa"/>
            <w:vAlign w:val="center"/>
          </w:tcPr>
          <w:p>
            <w:pPr>
              <w:widowControl/>
              <w:jc w:val="right"/>
            </w:pPr>
            <w:r>
              <w:rPr>
                <w:rFonts w:hint="eastAsia" w:cs="宋体"/>
              </w:rPr>
              <w:t>万元</w:t>
            </w:r>
          </w:p>
        </w:tc>
        <w:tc>
          <w:tcPr>
            <w:tcW w:w="1702" w:type="dxa"/>
          </w:tcPr>
          <w:p>
            <w:pPr>
              <w:widowControl/>
              <w:ind w:right="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pPr>
              <w:widowControl/>
              <w:jc w:val="center"/>
            </w:pPr>
            <w:r>
              <w:rPr>
                <w:rFonts w:hint="eastAsia" w:cs="宋体"/>
              </w:rPr>
              <w:t>主要材料</w:t>
            </w:r>
          </w:p>
        </w:tc>
        <w:tc>
          <w:tcPr>
            <w:tcW w:w="3116" w:type="dxa"/>
            <w:vAlign w:val="center"/>
          </w:tcPr>
          <w:p>
            <w:pPr>
              <w:widowControl/>
              <w:jc w:val="center"/>
            </w:pPr>
            <w:r>
              <w:rPr>
                <w:rFonts w:hint="eastAsia" w:cs="宋体"/>
              </w:rPr>
              <w:t>钢筋</w:t>
            </w:r>
          </w:p>
        </w:tc>
        <w:tc>
          <w:tcPr>
            <w:tcW w:w="1987" w:type="dxa"/>
            <w:vAlign w:val="center"/>
          </w:tcPr>
          <w:p>
            <w:pPr>
              <w:widowControl/>
              <w:jc w:val="right"/>
            </w:pPr>
            <w:r>
              <w:rPr>
                <w:rFonts w:hint="eastAsia" w:cs="宋体"/>
              </w:rPr>
              <w:t>吨</w:t>
            </w:r>
          </w:p>
        </w:tc>
        <w:tc>
          <w:tcPr>
            <w:tcW w:w="1702" w:type="dxa"/>
          </w:tcPr>
          <w:p>
            <w:pPr>
              <w:widowControl/>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pPr>
              <w:widowControl/>
              <w:jc w:val="center"/>
            </w:pPr>
          </w:p>
        </w:tc>
        <w:tc>
          <w:tcPr>
            <w:tcW w:w="3116" w:type="dxa"/>
            <w:vAlign w:val="center"/>
          </w:tcPr>
          <w:p>
            <w:pPr>
              <w:widowControl/>
              <w:jc w:val="center"/>
            </w:pPr>
            <w:r>
              <w:rPr>
                <w:rFonts w:hint="eastAsia" w:cs="宋体"/>
              </w:rPr>
              <w:t>水泥（不含商品混凝土用量）</w:t>
            </w:r>
          </w:p>
        </w:tc>
        <w:tc>
          <w:tcPr>
            <w:tcW w:w="1987" w:type="dxa"/>
            <w:vAlign w:val="center"/>
          </w:tcPr>
          <w:p>
            <w:pPr>
              <w:widowControl/>
              <w:tabs>
                <w:tab w:val="left" w:pos="2398"/>
              </w:tabs>
              <w:ind w:right="18"/>
              <w:jc w:val="right"/>
            </w:pPr>
            <w:r>
              <w:rPr>
                <w:rFonts w:hint="eastAsia" w:cs="宋体"/>
              </w:rPr>
              <w:t>吨</w:t>
            </w:r>
          </w:p>
        </w:tc>
        <w:tc>
          <w:tcPr>
            <w:tcW w:w="1702" w:type="dxa"/>
          </w:tcPr>
          <w:p>
            <w:pPr>
              <w:widowControl/>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pPr>
              <w:widowControl/>
              <w:jc w:val="center"/>
            </w:pPr>
          </w:p>
        </w:tc>
        <w:tc>
          <w:tcPr>
            <w:tcW w:w="3116" w:type="dxa"/>
            <w:vAlign w:val="center"/>
          </w:tcPr>
          <w:p>
            <w:pPr>
              <w:widowControl/>
              <w:jc w:val="center"/>
            </w:pPr>
            <w:r>
              <w:rPr>
                <w:rFonts w:hint="eastAsia" w:cs="宋体"/>
              </w:rPr>
              <w:t>商品混凝土</w:t>
            </w:r>
          </w:p>
        </w:tc>
        <w:tc>
          <w:tcPr>
            <w:tcW w:w="1987" w:type="dxa"/>
            <w:vAlign w:val="center"/>
          </w:tcPr>
          <w:p>
            <w:pPr>
              <w:widowControl/>
              <w:jc w:val="right"/>
            </w:pPr>
            <w:r>
              <w:t>m</w:t>
            </w:r>
            <w:r>
              <w:rPr>
                <w:vertAlign w:val="superscript"/>
              </w:rPr>
              <w:t>3</w:t>
            </w:r>
          </w:p>
        </w:tc>
        <w:tc>
          <w:tcPr>
            <w:tcW w:w="1702" w:type="dxa"/>
          </w:tcPr>
          <w:p>
            <w:pPr>
              <w:widowControl/>
              <w:jc w:val="right"/>
            </w:pPr>
          </w:p>
        </w:tc>
      </w:tr>
    </w:tbl>
    <w:p>
      <w:pPr>
        <w:ind w:left="-178" w:leftChars="-85" w:firstLine="177" w:firstLineChars="74"/>
        <w:rPr>
          <w:sz w:val="24"/>
          <w:szCs w:val="24"/>
        </w:rPr>
      </w:pPr>
    </w:p>
    <w:p>
      <w:pPr>
        <w:spacing w:line="480" w:lineRule="auto"/>
      </w:pPr>
    </w:p>
    <w:p>
      <w:pPr>
        <w:spacing w:line="480" w:lineRule="auto"/>
      </w:pPr>
    </w:p>
    <w:p>
      <w:pPr>
        <w:spacing w:line="480" w:lineRule="auto"/>
      </w:pPr>
    </w:p>
    <w:p>
      <w:pPr>
        <w:spacing w:line="480" w:lineRule="auto"/>
        <w:ind w:firstLine="210" w:firstLineChars="100"/>
      </w:pPr>
      <w:r>
        <w:rPr>
          <w:rFonts w:hint="eastAsia" w:cs="宋体"/>
        </w:rPr>
        <w:t>投标人（盖单位章）：</w:t>
      </w:r>
    </w:p>
    <w:p>
      <w:pPr>
        <w:spacing w:line="480" w:lineRule="auto"/>
        <w:ind w:firstLine="210" w:firstLineChars="100"/>
      </w:pPr>
      <w:r>
        <w:rPr>
          <w:rFonts w:hint="eastAsia" w:cs="宋体"/>
        </w:rPr>
        <w:t>法定代表人或其委托代理人（签字或盖章）：</w:t>
      </w:r>
    </w:p>
    <w:p>
      <w:pPr>
        <w:spacing w:line="480" w:lineRule="auto"/>
        <w:ind w:firstLine="210" w:firstLineChars="100"/>
      </w:pPr>
      <w:r>
        <w:rPr>
          <w:rFonts w:hint="eastAsia" w:cs="宋体"/>
        </w:rPr>
        <w:t>日期：</w:t>
      </w:r>
      <w:r>
        <w:rPr>
          <w:u w:val="single"/>
        </w:rPr>
        <w:t xml:space="preserve">              </w:t>
      </w:r>
      <w:r>
        <w:rPr>
          <w:rFonts w:hint="eastAsia" w:cs="宋体"/>
        </w:rPr>
        <w:t>年</w:t>
      </w:r>
      <w:r>
        <w:rPr>
          <w:u w:val="single"/>
        </w:rPr>
        <w:t xml:space="preserve">      </w:t>
      </w:r>
      <w:r>
        <w:rPr>
          <w:rFonts w:hint="eastAsia" w:cs="宋体"/>
        </w:rPr>
        <w:t>月</w:t>
      </w:r>
      <w:r>
        <w:rPr>
          <w:u w:val="single"/>
        </w:rPr>
        <w:t xml:space="preserve">      </w:t>
      </w:r>
      <w:r>
        <w:rPr>
          <w:rFonts w:hint="eastAsia" w:cs="宋体"/>
        </w:rPr>
        <w:t>日</w:t>
      </w:r>
    </w:p>
    <w:p>
      <w:pPr>
        <w:spacing w:line="480" w:lineRule="auto"/>
        <w:ind w:firstLine="210" w:firstLineChars="100"/>
      </w:pPr>
    </w:p>
    <w:p>
      <w:pPr>
        <w:spacing w:line="480" w:lineRule="auto"/>
        <w:ind w:firstLine="210" w:firstLineChars="100"/>
        <w:sectPr>
          <w:pgSz w:w="11907" w:h="16840"/>
          <w:pgMar w:top="1440" w:right="1440" w:bottom="1440" w:left="1797" w:header="851" w:footer="851" w:gutter="0"/>
          <w:cols w:space="720" w:num="1"/>
          <w:docGrid w:linePitch="312" w:charSpace="0"/>
        </w:sectPr>
      </w:pPr>
    </w:p>
    <w:p>
      <w:pPr>
        <w:pStyle w:val="18"/>
        <w:ind w:firstLine="422"/>
        <w:jc w:val="center"/>
        <w:outlineLvl w:val="0"/>
        <w:rPr>
          <w:b/>
          <w:bCs/>
          <w:sz w:val="24"/>
          <w:szCs w:val="24"/>
        </w:rPr>
      </w:pPr>
      <w:bookmarkStart w:id="1354" w:name="_Toc389065359"/>
      <w:r>
        <w:rPr>
          <w:rFonts w:hint="eastAsia" w:cs="宋体"/>
          <w:b/>
          <w:bCs/>
          <w:sz w:val="24"/>
          <w:szCs w:val="24"/>
        </w:rPr>
        <w:t>四、已标价工程量清单</w:t>
      </w:r>
      <w:bookmarkEnd w:id="1354"/>
    </w:p>
    <w:p>
      <w:pPr>
        <w:pStyle w:val="18"/>
        <w:jc w:val="center"/>
        <w:rPr>
          <w:b/>
          <w:bCs/>
          <w:sz w:val="28"/>
          <w:szCs w:val="28"/>
        </w:rPr>
      </w:pPr>
    </w:p>
    <w:p>
      <w:pPr>
        <w:spacing w:line="360" w:lineRule="auto"/>
        <w:ind w:firstLine="420" w:firstLineChars="200"/>
      </w:pPr>
      <w:r>
        <w:t xml:space="preserve">1. </w:t>
      </w:r>
      <w:r>
        <w:rPr>
          <w:rFonts w:hint="eastAsia" w:cs="宋体"/>
        </w:rPr>
        <w:t>已标价工程量清单应按第五章</w:t>
      </w:r>
      <w:r>
        <w:t>“</w:t>
      </w:r>
      <w:r>
        <w:rPr>
          <w:rFonts w:hint="eastAsia" w:cs="宋体"/>
        </w:rPr>
        <w:t>工程量清单</w:t>
      </w:r>
      <w:r>
        <w:t>”</w:t>
      </w:r>
      <w:r>
        <w:rPr>
          <w:rFonts w:hint="eastAsia" w:cs="宋体"/>
        </w:rPr>
        <w:t>中的相关表格及投标报价说明填写。构成合同文件的已标价工程量清单包括第五章</w:t>
      </w:r>
      <w:r>
        <w:t>“</w:t>
      </w:r>
      <w:r>
        <w:rPr>
          <w:rFonts w:hint="eastAsia" w:cs="宋体"/>
        </w:rPr>
        <w:t>工程量清单</w:t>
      </w:r>
      <w:r>
        <w:t>”</w:t>
      </w:r>
      <w:r>
        <w:rPr>
          <w:rFonts w:hint="eastAsia" w:cs="宋体"/>
        </w:rPr>
        <w:t>有关工程量清单、投标报价以及其他说明的内容。</w:t>
      </w:r>
    </w:p>
    <w:p>
      <w:pPr>
        <w:spacing w:line="360" w:lineRule="auto"/>
        <w:ind w:firstLine="420" w:firstLineChars="200"/>
      </w:pPr>
      <w:r>
        <w:t xml:space="preserve">2. </w:t>
      </w:r>
      <w:r>
        <w:rPr>
          <w:rFonts w:hint="eastAsia" w:cs="宋体"/>
          <w:color w:val="000000"/>
        </w:rPr>
        <w:t>一般计税法建设工程</w:t>
      </w:r>
      <w:r>
        <w:rPr>
          <w:rFonts w:hint="eastAsia" w:cs="宋体"/>
        </w:rPr>
        <w:t>已标价工程量清单表格按</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rPr>
        <w:t>附件“增值税一般计税方法工程计价表”</w:t>
      </w:r>
      <w:r>
        <w:rPr>
          <w:rFonts w:hint="eastAsia" w:cs="宋体"/>
          <w:color w:val="000000"/>
        </w:rPr>
        <w:t>要</w:t>
      </w:r>
      <w:r>
        <w:rPr>
          <w:rFonts w:hint="eastAsia" w:cs="宋体"/>
        </w:rPr>
        <w:t>求提供，</w:t>
      </w:r>
      <w:r>
        <w:rPr>
          <w:rFonts w:hint="eastAsia" w:cs="宋体"/>
          <w:color w:val="000000"/>
        </w:rPr>
        <w:t>简易计税法表格按《</w:t>
      </w:r>
      <w:r>
        <w:rPr>
          <w:color w:val="000000"/>
        </w:rPr>
        <w:t>&lt;</w:t>
      </w:r>
      <w:r>
        <w:rPr>
          <w:rFonts w:hint="eastAsia" w:cs="宋体"/>
          <w:color w:val="000000"/>
        </w:rPr>
        <w:t>建设工程工程量清单计价规范</w:t>
      </w:r>
      <w:r>
        <w:rPr>
          <w:color w:val="000000"/>
        </w:rPr>
        <w:t>&gt;</w:t>
      </w:r>
      <w:r>
        <w:rPr>
          <w:rFonts w:hint="eastAsia" w:cs="宋体"/>
          <w:color w:val="000000"/>
        </w:rPr>
        <w:t>（</w:t>
      </w:r>
      <w:r>
        <w:rPr>
          <w:color w:val="000000"/>
        </w:rPr>
        <w:t>GB5050-2013</w:t>
      </w:r>
      <w:r>
        <w:rPr>
          <w:rFonts w:hint="eastAsia" w:cs="宋体"/>
          <w:color w:val="000000"/>
        </w:rPr>
        <w:t>）广西壮族自治区实施细则》要求的表格提供，但规费和税费按照</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rPr>
        <w:t>调整</w:t>
      </w:r>
      <w:r>
        <w:rPr>
          <w:rFonts w:hint="eastAsia" w:cs="宋体"/>
          <w:color w:val="000000"/>
        </w:rPr>
        <w:t>，具体</w:t>
      </w:r>
      <w:r>
        <w:rPr>
          <w:rFonts w:hint="eastAsia" w:cs="宋体"/>
        </w:rPr>
        <w:t>内容包括：</w:t>
      </w:r>
    </w:p>
    <w:p>
      <w:pPr>
        <w:spacing w:line="360" w:lineRule="auto"/>
        <w:ind w:firstLine="630" w:firstLineChars="300"/>
      </w:pPr>
      <w:r>
        <w:t xml:space="preserve">1.1 </w:t>
      </w:r>
      <w:r>
        <w:rPr>
          <w:rFonts w:hint="eastAsia" w:cs="宋体"/>
        </w:rPr>
        <w:t>投标总价（封</w:t>
      </w:r>
      <w:r>
        <w:t>-3</w:t>
      </w:r>
      <w:r>
        <w:rPr>
          <w:rFonts w:hint="eastAsia" w:cs="宋体"/>
        </w:rPr>
        <w:t>）</w:t>
      </w:r>
    </w:p>
    <w:p>
      <w:pPr>
        <w:spacing w:line="360" w:lineRule="auto"/>
        <w:ind w:firstLine="630" w:firstLineChars="300"/>
      </w:pPr>
      <w:r>
        <w:t xml:space="preserve">1.2 </w:t>
      </w:r>
      <w:r>
        <w:rPr>
          <w:rFonts w:hint="eastAsia" w:cs="宋体"/>
        </w:rPr>
        <w:t>投标总价（扉</w:t>
      </w:r>
      <w:r>
        <w:t>-3</w:t>
      </w:r>
      <w:r>
        <w:rPr>
          <w:rFonts w:hint="eastAsia" w:cs="宋体"/>
        </w:rPr>
        <w:t>）</w:t>
      </w:r>
    </w:p>
    <w:p>
      <w:pPr>
        <w:spacing w:line="360" w:lineRule="auto"/>
        <w:ind w:firstLine="630" w:firstLineChars="300"/>
      </w:pPr>
      <w:r>
        <w:t xml:space="preserve">1.3 </w:t>
      </w:r>
      <w:r>
        <w:rPr>
          <w:rFonts w:hint="eastAsia" w:cs="宋体"/>
        </w:rPr>
        <w:t>总说明（表</w:t>
      </w:r>
      <w:r>
        <w:t>-01</w:t>
      </w:r>
      <w:r>
        <w:rPr>
          <w:rFonts w:hint="eastAsia" w:cs="宋体"/>
        </w:rPr>
        <w:t>）</w:t>
      </w:r>
    </w:p>
    <w:p>
      <w:pPr>
        <w:spacing w:line="360" w:lineRule="auto"/>
        <w:ind w:firstLine="630" w:firstLineChars="300"/>
      </w:pPr>
      <w:r>
        <w:t xml:space="preserve">1.4 </w:t>
      </w:r>
      <w:r>
        <w:rPr>
          <w:rFonts w:hint="eastAsia" w:cs="宋体"/>
        </w:rPr>
        <w:t>建设项目投标报价汇总表（表</w:t>
      </w:r>
      <w:r>
        <w:t>-02</w:t>
      </w:r>
      <w:r>
        <w:rPr>
          <w:rFonts w:hint="eastAsia" w:cs="宋体"/>
        </w:rPr>
        <w:t>）</w:t>
      </w:r>
    </w:p>
    <w:p>
      <w:pPr>
        <w:spacing w:line="360" w:lineRule="auto"/>
        <w:ind w:firstLine="630" w:firstLineChars="300"/>
      </w:pPr>
      <w:r>
        <w:t xml:space="preserve">1.5 </w:t>
      </w:r>
      <w:r>
        <w:rPr>
          <w:rFonts w:hint="eastAsia" w:cs="宋体"/>
        </w:rPr>
        <w:t>单项工程投标报价汇总表（表</w:t>
      </w:r>
      <w:r>
        <w:t>-03</w:t>
      </w:r>
      <w:r>
        <w:rPr>
          <w:rFonts w:hint="eastAsia" w:cs="宋体"/>
        </w:rPr>
        <w:t>）</w:t>
      </w:r>
    </w:p>
    <w:p>
      <w:pPr>
        <w:spacing w:line="360" w:lineRule="auto"/>
        <w:ind w:firstLine="630" w:firstLineChars="300"/>
      </w:pPr>
      <w:r>
        <w:t xml:space="preserve">1.6 </w:t>
      </w:r>
      <w:r>
        <w:rPr>
          <w:rFonts w:hint="eastAsia" w:cs="宋体"/>
        </w:rPr>
        <w:t>单位工程投标报价汇总表（表</w:t>
      </w:r>
      <w:r>
        <w:t>-04</w:t>
      </w:r>
      <w:r>
        <w:rPr>
          <w:rFonts w:hint="eastAsia" w:cs="宋体"/>
        </w:rPr>
        <w:t>）</w:t>
      </w:r>
    </w:p>
    <w:p>
      <w:pPr>
        <w:spacing w:line="360" w:lineRule="auto"/>
        <w:ind w:firstLine="630" w:firstLineChars="300"/>
      </w:pPr>
      <w:r>
        <w:t xml:space="preserve">1.7 </w:t>
      </w:r>
      <w:r>
        <w:rPr>
          <w:rFonts w:hint="eastAsia" w:cs="宋体"/>
        </w:rPr>
        <w:t>分部分项工程和单价措施项目清单与计价表（表</w:t>
      </w:r>
      <w:r>
        <w:t>-08</w:t>
      </w:r>
      <w:r>
        <w:rPr>
          <w:rFonts w:hint="eastAsia" w:cs="宋体"/>
        </w:rPr>
        <w:t>）</w:t>
      </w:r>
    </w:p>
    <w:p>
      <w:pPr>
        <w:spacing w:line="360" w:lineRule="auto"/>
        <w:ind w:firstLine="630" w:firstLineChars="300"/>
      </w:pPr>
      <w:r>
        <w:t xml:space="preserve">1.8 </w:t>
      </w:r>
      <w:r>
        <w:rPr>
          <w:rFonts w:hint="eastAsia" w:cs="宋体"/>
        </w:rPr>
        <w:t>工程量清单综合单价分析表（表</w:t>
      </w:r>
      <w:r>
        <w:t>-09</w:t>
      </w:r>
      <w:r>
        <w:rPr>
          <w:rFonts w:hint="eastAsia" w:cs="宋体"/>
        </w:rPr>
        <w:t>）</w:t>
      </w:r>
    </w:p>
    <w:p>
      <w:pPr>
        <w:spacing w:line="360" w:lineRule="auto"/>
        <w:ind w:firstLine="630" w:firstLineChars="300"/>
      </w:pPr>
      <w:r>
        <w:t xml:space="preserve">1.9 </w:t>
      </w:r>
      <w:r>
        <w:rPr>
          <w:rFonts w:hint="eastAsia" w:cs="宋体"/>
        </w:rPr>
        <w:t>主要清单项目工料机分析表（表</w:t>
      </w:r>
      <w:r>
        <w:t>-10</w:t>
      </w:r>
      <w:r>
        <w:rPr>
          <w:rFonts w:hint="eastAsia" w:cs="宋体"/>
        </w:rPr>
        <w:t>）【备注：可按要求有选择的提供】</w:t>
      </w:r>
    </w:p>
    <w:p>
      <w:pPr>
        <w:spacing w:line="360" w:lineRule="auto"/>
        <w:ind w:firstLine="630" w:firstLineChars="300"/>
      </w:pPr>
      <w:r>
        <w:t xml:space="preserve">1.10 </w:t>
      </w:r>
      <w:r>
        <w:rPr>
          <w:rFonts w:hint="eastAsia" w:cs="宋体"/>
        </w:rPr>
        <w:t>总价措施项目清单与计价表（表</w:t>
      </w:r>
      <w:r>
        <w:t>-11</w:t>
      </w:r>
      <w:r>
        <w:rPr>
          <w:rFonts w:hint="eastAsia" w:cs="宋体"/>
        </w:rPr>
        <w:t>）</w:t>
      </w:r>
    </w:p>
    <w:p>
      <w:pPr>
        <w:spacing w:line="360" w:lineRule="auto"/>
        <w:ind w:firstLine="630" w:firstLineChars="300"/>
      </w:pPr>
      <w:r>
        <w:t xml:space="preserve">1.11 </w:t>
      </w:r>
      <w:r>
        <w:rPr>
          <w:rFonts w:hint="eastAsia" w:cs="宋体"/>
        </w:rPr>
        <w:t>其他项目清单与计价汇总表（表</w:t>
      </w:r>
      <w:r>
        <w:t>-12</w:t>
      </w:r>
      <w:r>
        <w:rPr>
          <w:rFonts w:hint="eastAsia" w:cs="宋体"/>
        </w:rPr>
        <w:t>）</w:t>
      </w:r>
    </w:p>
    <w:p>
      <w:pPr>
        <w:spacing w:line="360" w:lineRule="auto"/>
        <w:ind w:firstLine="630" w:firstLineChars="300"/>
      </w:pPr>
      <w:r>
        <w:t xml:space="preserve">1.12 </w:t>
      </w:r>
      <w:r>
        <w:rPr>
          <w:rFonts w:hint="eastAsia" w:cs="宋体"/>
        </w:rPr>
        <w:t>暂列金额明细表（表</w:t>
      </w:r>
      <w:r>
        <w:t>12-1</w:t>
      </w:r>
      <w:r>
        <w:rPr>
          <w:rFonts w:hint="eastAsia" w:cs="宋体"/>
        </w:rPr>
        <w:t>）</w:t>
      </w:r>
    </w:p>
    <w:p>
      <w:pPr>
        <w:spacing w:line="360" w:lineRule="auto"/>
        <w:ind w:firstLine="630" w:firstLineChars="300"/>
      </w:pPr>
      <w:r>
        <w:t xml:space="preserve">1.13 </w:t>
      </w:r>
      <w:r>
        <w:rPr>
          <w:rFonts w:hint="eastAsia" w:cs="宋体"/>
        </w:rPr>
        <w:t>材料（工程设备）暂估单价及调整表（表</w:t>
      </w:r>
      <w:r>
        <w:t>12-2</w:t>
      </w:r>
      <w:r>
        <w:rPr>
          <w:rFonts w:hint="eastAsia" w:cs="宋体"/>
        </w:rPr>
        <w:t>）</w:t>
      </w:r>
    </w:p>
    <w:p>
      <w:pPr>
        <w:spacing w:line="360" w:lineRule="auto"/>
        <w:ind w:firstLine="630" w:firstLineChars="300"/>
      </w:pPr>
      <w:r>
        <w:t xml:space="preserve">1.14 </w:t>
      </w:r>
      <w:r>
        <w:rPr>
          <w:rFonts w:hint="eastAsia" w:cs="宋体"/>
        </w:rPr>
        <w:t>专业工程暂估价表（表</w:t>
      </w:r>
      <w:r>
        <w:t>12-3</w:t>
      </w:r>
      <w:r>
        <w:rPr>
          <w:rFonts w:hint="eastAsia" w:cs="宋体"/>
        </w:rPr>
        <w:t>）</w:t>
      </w:r>
    </w:p>
    <w:p>
      <w:pPr>
        <w:spacing w:line="360" w:lineRule="auto"/>
        <w:ind w:firstLine="630" w:firstLineChars="300"/>
      </w:pPr>
      <w:r>
        <w:t>1.15</w:t>
      </w:r>
      <w:r>
        <w:rPr>
          <w:rFonts w:hint="eastAsia" w:cs="宋体"/>
        </w:rPr>
        <w:t>计日工表（表</w:t>
      </w:r>
      <w:r>
        <w:t>12-4</w:t>
      </w:r>
      <w:r>
        <w:rPr>
          <w:rFonts w:hint="eastAsia" w:cs="宋体"/>
        </w:rPr>
        <w:t>）</w:t>
      </w:r>
    </w:p>
    <w:p>
      <w:pPr>
        <w:spacing w:line="360" w:lineRule="auto"/>
        <w:ind w:firstLine="630" w:firstLineChars="300"/>
      </w:pPr>
      <w:r>
        <w:t xml:space="preserve">1.16 </w:t>
      </w:r>
      <w:r>
        <w:rPr>
          <w:rFonts w:hint="eastAsia" w:cs="宋体"/>
        </w:rPr>
        <w:t>总承包服务费计价表（表</w:t>
      </w:r>
      <w:r>
        <w:t>12-5</w:t>
      </w:r>
      <w:r>
        <w:rPr>
          <w:rFonts w:hint="eastAsia" w:cs="宋体"/>
        </w:rPr>
        <w:t>）</w:t>
      </w:r>
    </w:p>
    <w:p>
      <w:pPr>
        <w:spacing w:line="360" w:lineRule="auto"/>
        <w:ind w:firstLine="630" w:firstLineChars="300"/>
      </w:pPr>
      <w:r>
        <w:t xml:space="preserve">1.17 </w:t>
      </w:r>
      <w:r>
        <w:rPr>
          <w:rFonts w:hint="eastAsia" w:cs="宋体"/>
        </w:rPr>
        <w:t>税前项目清单与计价表（表</w:t>
      </w:r>
      <w:r>
        <w:t>-14</w:t>
      </w:r>
      <w:r>
        <w:rPr>
          <w:rFonts w:hint="eastAsia" w:cs="宋体"/>
        </w:rPr>
        <w:t>）</w:t>
      </w:r>
    </w:p>
    <w:p>
      <w:pPr>
        <w:spacing w:line="360" w:lineRule="auto"/>
        <w:ind w:firstLine="630" w:firstLineChars="300"/>
      </w:pPr>
      <w:r>
        <w:t xml:space="preserve">1.18 </w:t>
      </w:r>
      <w:r>
        <w:rPr>
          <w:rFonts w:hint="eastAsia" w:cs="宋体"/>
        </w:rPr>
        <w:t>规费、增值税计价表（表</w:t>
      </w:r>
      <w:r>
        <w:t>-15</w:t>
      </w:r>
      <w:r>
        <w:rPr>
          <w:rFonts w:hint="eastAsia" w:cs="宋体"/>
        </w:rPr>
        <w:t>）</w:t>
      </w:r>
    </w:p>
    <w:p>
      <w:pPr>
        <w:spacing w:line="360" w:lineRule="auto"/>
        <w:ind w:firstLine="630" w:firstLineChars="300"/>
      </w:pPr>
      <w:r>
        <w:t xml:space="preserve">1.19 </w:t>
      </w:r>
      <w:r>
        <w:rPr>
          <w:rFonts w:hint="eastAsia" w:cs="宋体"/>
        </w:rPr>
        <w:t>发包人提供主要材料和工程设备一览表（表</w:t>
      </w:r>
      <w:r>
        <w:t>-21</w:t>
      </w:r>
      <w:r>
        <w:rPr>
          <w:rFonts w:hint="eastAsia" w:cs="宋体"/>
        </w:rPr>
        <w:t>）</w:t>
      </w:r>
    </w:p>
    <w:p>
      <w:pPr>
        <w:spacing w:line="360" w:lineRule="auto"/>
        <w:ind w:firstLine="630" w:firstLineChars="300"/>
      </w:pPr>
      <w:r>
        <w:t xml:space="preserve">1.20 </w:t>
      </w:r>
      <w:r>
        <w:rPr>
          <w:rFonts w:hint="eastAsia" w:cs="宋体"/>
        </w:rPr>
        <w:t>承包人提供主要材料和工程设备一览表（适用于造价信息差额调整法）（表</w:t>
      </w:r>
      <w:r>
        <w:t>-22</w:t>
      </w:r>
      <w:r>
        <w:rPr>
          <w:rFonts w:hint="eastAsia" w:cs="宋体"/>
        </w:rPr>
        <w:t>）</w:t>
      </w:r>
    </w:p>
    <w:p>
      <w:pPr>
        <w:spacing w:line="360" w:lineRule="auto"/>
        <w:ind w:firstLine="630" w:firstLineChars="300"/>
      </w:pPr>
      <w:r>
        <w:t xml:space="preserve">1.21 </w:t>
      </w:r>
      <w:r>
        <w:rPr>
          <w:rFonts w:hint="eastAsia" w:cs="宋体"/>
        </w:rPr>
        <w:t>承包人提供主要材料和工程设备一览表（适用于价格指数差额调整法）（表</w:t>
      </w:r>
      <w:r>
        <w:t>-23</w:t>
      </w:r>
      <w:r>
        <w:rPr>
          <w:rFonts w:hint="eastAsia" w:cs="宋体"/>
        </w:rPr>
        <w:t>）</w:t>
      </w:r>
    </w:p>
    <w:p>
      <w:pPr>
        <w:spacing w:line="360" w:lineRule="auto"/>
        <w:ind w:firstLine="630" w:firstLineChars="300"/>
      </w:pPr>
    </w:p>
    <w:p>
      <w:pPr>
        <w:spacing w:line="360" w:lineRule="auto"/>
      </w:pPr>
      <w:r>
        <w:rPr>
          <w:rFonts w:hint="eastAsia" w:cs="宋体"/>
        </w:rPr>
        <w:t>备注：</w:t>
      </w:r>
    </w:p>
    <w:p>
      <w:pPr>
        <w:spacing w:line="360" w:lineRule="auto"/>
        <w:ind w:firstLine="420" w:firstLineChars="200"/>
      </w:pPr>
      <w:r>
        <w:rPr>
          <w:rFonts w:hint="eastAsia" w:cs="宋体"/>
        </w:rPr>
        <w:t>（</w:t>
      </w:r>
      <w:r>
        <w:t>1</w:t>
      </w:r>
      <w:r>
        <w:rPr>
          <w:rFonts w:hint="eastAsia" w:cs="宋体"/>
        </w:rPr>
        <w:t>）投标人在上传投标报价文件时应上传纸质投标总价封面的原件扫描件。报标总价封面必须经投标人盖章，并由法定代表人（或其授权人）签字（或盖章），同时由编制人签字盖专用章。</w:t>
      </w:r>
    </w:p>
    <w:p>
      <w:pPr>
        <w:spacing w:line="360" w:lineRule="auto"/>
        <w:ind w:firstLine="420" w:firstLineChars="200"/>
      </w:pPr>
      <w:r>
        <w:rPr>
          <w:rFonts w:hint="eastAsia" w:cs="宋体"/>
        </w:rPr>
        <w:t>（</w:t>
      </w:r>
      <w:r>
        <w:t>2</w:t>
      </w:r>
      <w:r>
        <w:rPr>
          <w:rFonts w:hint="eastAsia" w:cs="宋体"/>
        </w:rPr>
        <w:t>）</w:t>
      </w:r>
      <w:r>
        <w:t>1.8</w:t>
      </w:r>
      <w:r>
        <w:rPr>
          <w:rFonts w:hint="eastAsia" w:cs="宋体"/>
        </w:rPr>
        <w:t>工程量清单综合单价分析表和</w:t>
      </w:r>
      <w:r>
        <w:t>1.9</w:t>
      </w:r>
      <w:r>
        <w:rPr>
          <w:rFonts w:hint="eastAsia" w:cs="宋体"/>
        </w:rPr>
        <w:t>主要清单项目工料机分析表要求附上。</w:t>
      </w:r>
    </w:p>
    <w:p>
      <w:pPr>
        <w:spacing w:line="360" w:lineRule="auto"/>
        <w:ind w:firstLine="420" w:firstLineChars="200"/>
      </w:pPr>
      <w:r>
        <w:rPr>
          <w:rFonts w:hint="eastAsia" w:cs="宋体"/>
        </w:rPr>
        <w:t>（</w:t>
      </w:r>
      <w:r>
        <w:t>3</w:t>
      </w:r>
      <w:r>
        <w:rPr>
          <w:rFonts w:hint="eastAsia" w:cs="宋体"/>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pPr>
      <w:r>
        <w:rPr>
          <w:rFonts w:hint="eastAsia" w:ascii="宋体" w:hAnsi="宋体" w:cs="宋体"/>
        </w:rPr>
        <w:t>①</w:t>
      </w:r>
      <w:r>
        <w:rPr>
          <w:rFonts w:hint="eastAsia" w:cs="宋体"/>
        </w:rPr>
        <w:t>建设项目投标报价汇总表（表</w:t>
      </w:r>
      <w:r>
        <w:t>-02</w:t>
      </w:r>
      <w:r>
        <w:rPr>
          <w:rFonts w:hint="eastAsia" w:cs="宋体"/>
        </w:rPr>
        <w:t>）</w:t>
      </w:r>
    </w:p>
    <w:p>
      <w:pPr>
        <w:spacing w:line="360" w:lineRule="auto"/>
        <w:ind w:firstLine="945" w:firstLineChars="450"/>
      </w:pPr>
      <w:r>
        <w:rPr>
          <w:rFonts w:hint="eastAsia" w:cs="宋体"/>
        </w:rPr>
        <w:t>②暂列金额明细表（表</w:t>
      </w:r>
      <w:r>
        <w:t>12-1</w:t>
      </w:r>
      <w:r>
        <w:rPr>
          <w:rFonts w:hint="eastAsia" w:cs="宋体"/>
        </w:rPr>
        <w:t>）</w:t>
      </w:r>
    </w:p>
    <w:p>
      <w:pPr>
        <w:spacing w:line="360" w:lineRule="auto"/>
        <w:ind w:firstLine="945" w:firstLineChars="450"/>
      </w:pPr>
      <w:r>
        <w:rPr>
          <w:rFonts w:hint="eastAsia" w:cs="宋体"/>
        </w:rPr>
        <w:t>③材料（工程设备）暂估单位及调整表（表</w:t>
      </w:r>
      <w:r>
        <w:t>12-2</w:t>
      </w:r>
      <w:r>
        <w:rPr>
          <w:rFonts w:hint="eastAsia" w:cs="宋体"/>
        </w:rPr>
        <w:t>）</w:t>
      </w:r>
    </w:p>
    <w:p>
      <w:pPr>
        <w:spacing w:line="360" w:lineRule="auto"/>
        <w:ind w:firstLine="945" w:firstLineChars="450"/>
      </w:pPr>
      <w:r>
        <w:rPr>
          <w:rFonts w:hint="eastAsia" w:cs="宋体"/>
        </w:rPr>
        <w:t>④专业工程暂估价表（表</w:t>
      </w:r>
      <w:r>
        <w:t>12-3</w:t>
      </w:r>
      <w:r>
        <w:rPr>
          <w:rFonts w:hint="eastAsia" w:cs="宋体"/>
        </w:rPr>
        <w:t>）</w:t>
      </w:r>
    </w:p>
    <w:p>
      <w:pPr>
        <w:spacing w:line="360" w:lineRule="auto"/>
        <w:ind w:firstLine="945" w:firstLineChars="450"/>
      </w:pPr>
      <w:r>
        <w:rPr>
          <w:rFonts w:hint="eastAsia" w:cs="宋体"/>
        </w:rPr>
        <w:t>⑤计日工表表</w:t>
      </w:r>
      <w:r>
        <w:t>12-4</w:t>
      </w:r>
      <w:r>
        <w:rPr>
          <w:rFonts w:hint="eastAsia" w:cs="宋体"/>
        </w:rPr>
        <w:t>）</w:t>
      </w:r>
    </w:p>
    <w:p>
      <w:pPr>
        <w:spacing w:line="360" w:lineRule="auto"/>
        <w:ind w:firstLine="945" w:firstLineChars="450"/>
      </w:pPr>
      <w:r>
        <w:rPr>
          <w:rFonts w:hint="eastAsia" w:cs="宋体"/>
        </w:rPr>
        <w:t>⑥总承包服务费计价表（表</w:t>
      </w:r>
      <w:r>
        <w:t>12-5</w:t>
      </w:r>
      <w:r>
        <w:rPr>
          <w:rFonts w:hint="eastAsia" w:cs="宋体"/>
        </w:rPr>
        <w:t>）</w:t>
      </w:r>
    </w:p>
    <w:p>
      <w:pPr>
        <w:spacing w:line="360" w:lineRule="auto"/>
        <w:ind w:firstLine="945" w:firstLineChars="450"/>
      </w:pPr>
      <w:r>
        <w:rPr>
          <w:rFonts w:hint="eastAsia" w:cs="宋体"/>
        </w:rPr>
        <w:t>⑦税前项目清单与计价表（表</w:t>
      </w:r>
      <w:r>
        <w:t>-14</w:t>
      </w:r>
      <w:r>
        <w:rPr>
          <w:rFonts w:hint="eastAsia" w:cs="宋体"/>
        </w:rPr>
        <w:t>）</w:t>
      </w:r>
    </w:p>
    <w:p>
      <w:pPr>
        <w:spacing w:line="360" w:lineRule="auto"/>
        <w:ind w:firstLine="945" w:firstLineChars="450"/>
      </w:pPr>
    </w:p>
    <w:p>
      <w:pPr>
        <w:spacing w:line="360" w:lineRule="auto"/>
        <w:ind w:firstLine="945" w:firstLineChars="450"/>
      </w:pPr>
    </w:p>
    <w:p>
      <w:pPr>
        <w:spacing w:line="360" w:lineRule="auto"/>
      </w:pPr>
    </w:p>
    <w:p>
      <w:pPr>
        <w:spacing w:line="360" w:lineRule="auto"/>
      </w:pPr>
    </w:p>
    <w:p>
      <w:pPr>
        <w:sectPr>
          <w:pgSz w:w="11907" w:h="16840"/>
          <w:pgMar w:top="1440" w:right="1440" w:bottom="1440" w:left="1797" w:header="851" w:footer="851" w:gutter="0"/>
          <w:cols w:space="720" w:num="1"/>
          <w:docGrid w:linePitch="312" w:charSpace="0"/>
        </w:sect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28"/>
          <w:szCs w:val="28"/>
        </w:rPr>
      </w:pPr>
      <w:r>
        <w:rPr>
          <w:sz w:val="32"/>
          <w:szCs w:val="32"/>
          <w:u w:val="single"/>
        </w:rPr>
        <w:t xml:space="preserve">             </w:t>
      </w:r>
      <w:r>
        <w:rPr>
          <w:rFonts w:hint="eastAsia" w:cs="宋体"/>
          <w:sz w:val="28"/>
          <w:szCs w:val="28"/>
        </w:rPr>
        <w:t>（项目名称）施工招标</w:t>
      </w:r>
    </w:p>
    <w:p>
      <w:pPr>
        <w:jc w:val="center"/>
        <w:rPr>
          <w:sz w:val="28"/>
          <w:szCs w:val="28"/>
        </w:rPr>
      </w:pPr>
    </w:p>
    <w:p>
      <w:pPr>
        <w:spacing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980" w:firstLineChars="350"/>
        <w:rPr>
          <w:sz w:val="28"/>
          <w:szCs w:val="28"/>
          <w:u w:val="single"/>
        </w:rPr>
      </w:pPr>
      <w:r>
        <w:rPr>
          <w:rFonts w:hint="eastAsia" w:cs="宋体"/>
          <w:sz w:val="28"/>
          <w:szCs w:val="28"/>
        </w:rPr>
        <w:t>投标内容：</w:t>
      </w:r>
      <w:r>
        <w:rPr>
          <w:sz w:val="28"/>
          <w:szCs w:val="28"/>
          <w:u w:val="single"/>
        </w:rPr>
        <w:t xml:space="preserve">            </w:t>
      </w:r>
      <w:r>
        <w:rPr>
          <w:rFonts w:hint="eastAsia" w:cs="宋体"/>
          <w:sz w:val="28"/>
          <w:szCs w:val="28"/>
          <w:u w:val="single"/>
        </w:rPr>
        <w:t>技术标部分</w:t>
      </w:r>
      <w:r>
        <w:rPr>
          <w:sz w:val="28"/>
          <w:szCs w:val="28"/>
          <w:u w:val="single"/>
        </w:rPr>
        <w:t xml:space="preserve">           </w:t>
      </w:r>
    </w:p>
    <w:p>
      <w:pPr>
        <w:spacing w:line="360" w:lineRule="auto"/>
        <w:ind w:firstLine="980" w:firstLineChars="35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980" w:firstLineChars="350"/>
        <w:rPr>
          <w:sz w:val="28"/>
          <w:szCs w:val="28"/>
        </w:rPr>
      </w:pPr>
      <w:r>
        <w:rPr>
          <w:rFonts w:hint="eastAsia" w:cs="宋体"/>
          <w:sz w:val="28"/>
          <w:szCs w:val="28"/>
        </w:rPr>
        <w:t>法定代表人或其委托代理人：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spacing w:line="360" w:lineRule="exact"/>
        <w:ind w:firstLine="560" w:firstLineChars="200"/>
        <w:jc w:val="center"/>
        <w:rPr>
          <w:b/>
          <w:bCs/>
          <w:sz w:val="28"/>
          <w:szCs w:val="28"/>
        </w:rPr>
      </w:pPr>
      <w:r>
        <w:rPr>
          <w:sz w:val="28"/>
          <w:szCs w:val="28"/>
        </w:rPr>
        <w:br w:type="page"/>
      </w:r>
      <w:bookmarkStart w:id="1355" w:name="_Toc173579002"/>
      <w:bookmarkStart w:id="1356" w:name="_Toc153274944"/>
      <w:bookmarkStart w:id="1357" w:name="_Toc251052160"/>
      <w:bookmarkStart w:id="1358" w:name="_Toc172364022"/>
      <w:r>
        <w:rPr>
          <w:rFonts w:hint="eastAsia" w:cs="宋体"/>
          <w:b/>
          <w:bCs/>
          <w:sz w:val="28"/>
          <w:szCs w:val="28"/>
        </w:rPr>
        <w:t>目</w:t>
      </w:r>
      <w:r>
        <w:rPr>
          <w:b/>
          <w:bCs/>
          <w:sz w:val="28"/>
          <w:szCs w:val="28"/>
        </w:rPr>
        <w:t xml:space="preserve">   </w:t>
      </w:r>
      <w:r>
        <w:rPr>
          <w:rFonts w:hint="eastAsia" w:cs="宋体"/>
          <w:b/>
          <w:bCs/>
          <w:sz w:val="28"/>
          <w:szCs w:val="28"/>
        </w:rPr>
        <w:t>录</w:t>
      </w:r>
    </w:p>
    <w:p>
      <w:pPr>
        <w:spacing w:line="360" w:lineRule="exact"/>
        <w:ind w:firstLine="640" w:firstLineChars="200"/>
        <w:rPr>
          <w:sz w:val="32"/>
          <w:szCs w:val="32"/>
        </w:rPr>
      </w:pPr>
    </w:p>
    <w:p>
      <w:pPr>
        <w:pStyle w:val="18"/>
        <w:spacing w:line="460" w:lineRule="exact"/>
      </w:pPr>
      <w:r>
        <w:t>1</w:t>
      </w:r>
      <w:r>
        <w:rPr>
          <w:rFonts w:hint="eastAsia" w:cs="宋体"/>
        </w:rPr>
        <w:t>、施工组织设计；</w:t>
      </w:r>
    </w:p>
    <w:p>
      <w:pPr>
        <w:pStyle w:val="20"/>
        <w:spacing w:line="460" w:lineRule="exact"/>
      </w:pPr>
      <w:r>
        <w:t>2</w:t>
      </w:r>
      <w:r>
        <w:rPr>
          <w:rFonts w:hint="eastAsia" w:cs="宋体"/>
        </w:rPr>
        <w:t>、拟分包计划表；</w:t>
      </w:r>
    </w:p>
    <w:p>
      <w:pPr>
        <w:pStyle w:val="20"/>
        <w:spacing w:line="460" w:lineRule="exact"/>
      </w:pPr>
      <w:r>
        <w:t>3</w:t>
      </w:r>
      <w:r>
        <w:rPr>
          <w:rFonts w:hint="eastAsia" w:cs="宋体"/>
        </w:rPr>
        <w:t>、项目管理机构。</w:t>
      </w:r>
    </w:p>
    <w:p>
      <w:pPr>
        <w:pStyle w:val="18"/>
        <w:rPr>
          <w:b/>
          <w:bCs/>
        </w:rPr>
      </w:pPr>
    </w:p>
    <w:p>
      <w:pPr>
        <w:pStyle w:val="18"/>
        <w:rPr>
          <w:b/>
          <w:bCs/>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spacing w:line="360" w:lineRule="exact"/>
        <w:ind w:firstLine="560" w:firstLineChars="200"/>
        <w:rPr>
          <w:sz w:val="28"/>
          <w:szCs w:val="28"/>
        </w:rPr>
      </w:pPr>
    </w:p>
    <w:p>
      <w:pPr>
        <w:pStyle w:val="18"/>
        <w:outlineLvl w:val="0"/>
      </w:pPr>
    </w:p>
    <w:p>
      <w:pPr>
        <w:pStyle w:val="18"/>
        <w:jc w:val="center"/>
        <w:outlineLvl w:val="0"/>
        <w:rPr>
          <w:b/>
          <w:bCs/>
          <w:sz w:val="24"/>
          <w:szCs w:val="24"/>
        </w:rPr>
      </w:pPr>
      <w:bookmarkStart w:id="1359" w:name="_Toc389065360"/>
      <w:r>
        <w:rPr>
          <w:rFonts w:hint="eastAsia" w:cs="宋体"/>
          <w:b/>
          <w:bCs/>
          <w:sz w:val="24"/>
          <w:szCs w:val="24"/>
        </w:rPr>
        <w:t>一、施工组织设计</w:t>
      </w:r>
      <w:bookmarkEnd w:id="1359"/>
    </w:p>
    <w:p>
      <w:pPr>
        <w:spacing w:line="460" w:lineRule="exact"/>
        <w:ind w:firstLine="420" w:firstLineChars="200"/>
      </w:pPr>
      <w:r>
        <w:t>1</w:t>
      </w:r>
      <w:r>
        <w:rPr>
          <w:rFonts w:hint="eastAsia" w:cs="宋体"/>
        </w:rPr>
        <w:t>、</w:t>
      </w:r>
      <w:bookmarkEnd w:id="1355"/>
      <w:bookmarkEnd w:id="1356"/>
      <w:bookmarkEnd w:id="1357"/>
      <w:bookmarkEnd w:id="1358"/>
      <w:r>
        <w:rPr>
          <w:rFonts w:hint="eastAsia" w:cs="宋体"/>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pPr>
      <w:r>
        <w:t>2</w:t>
      </w:r>
      <w:r>
        <w:rPr>
          <w:rFonts w:hint="eastAsia" w:cs="宋体"/>
        </w:rPr>
        <w:t>．施工组织设计除采用文字表述外可附下列图表，图表及格式要求附后。</w:t>
      </w:r>
    </w:p>
    <w:p>
      <w:pPr>
        <w:spacing w:line="460" w:lineRule="exact"/>
        <w:ind w:firstLine="420" w:firstLineChars="200"/>
      </w:pPr>
      <w:r>
        <w:rPr>
          <w:rFonts w:hint="eastAsia" w:cs="宋体"/>
        </w:rPr>
        <w:t>附表一</w:t>
      </w:r>
      <w:r>
        <w:t xml:space="preserve">  </w:t>
      </w:r>
      <w:r>
        <w:rPr>
          <w:rFonts w:hint="eastAsia" w:cs="宋体"/>
        </w:rPr>
        <w:t>拟投入本工程的主要施工设备表</w:t>
      </w:r>
    </w:p>
    <w:p>
      <w:pPr>
        <w:spacing w:line="460" w:lineRule="exact"/>
        <w:ind w:firstLine="420" w:firstLineChars="200"/>
      </w:pPr>
      <w:r>
        <w:rPr>
          <w:rFonts w:hint="eastAsia" w:cs="宋体"/>
        </w:rPr>
        <w:t>附表二</w:t>
      </w:r>
      <w:r>
        <w:t xml:space="preserve">  </w:t>
      </w:r>
      <w:r>
        <w:rPr>
          <w:rFonts w:hint="eastAsia" w:cs="宋体"/>
        </w:rPr>
        <w:t>拟配备本工程的试验和检测仪器设备表</w:t>
      </w:r>
    </w:p>
    <w:p>
      <w:pPr>
        <w:spacing w:line="460" w:lineRule="exact"/>
        <w:ind w:firstLine="420" w:firstLineChars="200"/>
      </w:pPr>
      <w:r>
        <w:rPr>
          <w:rFonts w:hint="eastAsia" w:cs="宋体"/>
        </w:rPr>
        <w:t>附表三</w:t>
      </w:r>
      <w:r>
        <w:t xml:space="preserve">  </w:t>
      </w:r>
      <w:r>
        <w:rPr>
          <w:rFonts w:hint="eastAsia" w:cs="宋体"/>
        </w:rPr>
        <w:t>劳动力计划表</w:t>
      </w:r>
    </w:p>
    <w:p>
      <w:pPr>
        <w:spacing w:line="460" w:lineRule="exact"/>
        <w:ind w:firstLine="420" w:firstLineChars="200"/>
      </w:pPr>
      <w:r>
        <w:rPr>
          <w:rFonts w:hint="eastAsia" w:cs="宋体"/>
        </w:rPr>
        <w:t>附表四</w:t>
      </w:r>
      <w:r>
        <w:t xml:space="preserve">  </w:t>
      </w:r>
      <w:r>
        <w:rPr>
          <w:rFonts w:hint="eastAsia" w:cs="宋体"/>
        </w:rPr>
        <w:t>计划开、竣工日期和施工进度网络图</w:t>
      </w:r>
    </w:p>
    <w:p>
      <w:pPr>
        <w:spacing w:line="460" w:lineRule="exact"/>
        <w:ind w:firstLine="420" w:firstLineChars="200"/>
      </w:pPr>
      <w:r>
        <w:rPr>
          <w:rFonts w:hint="eastAsia" w:cs="宋体"/>
        </w:rPr>
        <w:t>附表五</w:t>
      </w:r>
      <w:r>
        <w:t xml:space="preserve">  </w:t>
      </w:r>
      <w:r>
        <w:rPr>
          <w:rFonts w:hint="eastAsia" w:cs="宋体"/>
        </w:rPr>
        <w:t>施工总平面图</w:t>
      </w:r>
    </w:p>
    <w:p>
      <w:pPr>
        <w:spacing w:line="460" w:lineRule="exact"/>
        <w:ind w:firstLine="420" w:firstLineChars="200"/>
      </w:pPr>
      <w:r>
        <w:rPr>
          <w:rFonts w:hint="eastAsia" w:cs="宋体"/>
        </w:rPr>
        <w:t>附表六</w:t>
      </w:r>
      <w:r>
        <w:t xml:space="preserve">  </w:t>
      </w:r>
      <w:r>
        <w:rPr>
          <w:rFonts w:hint="eastAsia" w:cs="宋体"/>
        </w:rPr>
        <w:t>临时用地表</w:t>
      </w:r>
    </w:p>
    <w:p>
      <w:pPr>
        <w:spacing w:line="460" w:lineRule="exact"/>
        <w:ind w:firstLine="420" w:firstLineChars="200"/>
      </w:pPr>
    </w:p>
    <w:p>
      <w:r>
        <w:rPr>
          <w:rFonts w:hint="eastAsia" w:cs="宋体"/>
        </w:rPr>
        <w:t>附表一：拟投入本工程的主要施工设备表</w:t>
      </w:r>
    </w:p>
    <w:tbl>
      <w:tblPr>
        <w:tblStyle w:val="1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pPr>
            <w:r>
              <w:rPr>
                <w:rFonts w:hint="eastAsia" w:cs="宋体"/>
              </w:rPr>
              <w:t>序号</w:t>
            </w:r>
          </w:p>
        </w:tc>
        <w:tc>
          <w:tcPr>
            <w:tcW w:w="1226" w:type="dxa"/>
            <w:vAlign w:val="center"/>
          </w:tcPr>
          <w:p>
            <w:pPr>
              <w:jc w:val="center"/>
            </w:pPr>
            <w:r>
              <w:rPr>
                <w:rFonts w:hint="eastAsia" w:cs="宋体"/>
              </w:rPr>
              <w:t>设备名称</w:t>
            </w:r>
          </w:p>
        </w:tc>
        <w:tc>
          <w:tcPr>
            <w:tcW w:w="851" w:type="dxa"/>
            <w:vAlign w:val="center"/>
          </w:tcPr>
          <w:p>
            <w:pPr>
              <w:jc w:val="center"/>
            </w:pPr>
            <w:r>
              <w:rPr>
                <w:rFonts w:hint="eastAsia" w:cs="宋体"/>
              </w:rPr>
              <w:t>型号</w:t>
            </w:r>
          </w:p>
          <w:p>
            <w:pPr>
              <w:jc w:val="center"/>
            </w:pPr>
            <w:r>
              <w:rPr>
                <w:rFonts w:hint="eastAsia" w:cs="宋体"/>
              </w:rPr>
              <w:t>规格</w:t>
            </w:r>
          </w:p>
        </w:tc>
        <w:tc>
          <w:tcPr>
            <w:tcW w:w="708" w:type="dxa"/>
            <w:vAlign w:val="center"/>
          </w:tcPr>
          <w:p>
            <w:pPr>
              <w:jc w:val="center"/>
            </w:pPr>
            <w:r>
              <w:rPr>
                <w:rFonts w:hint="eastAsia" w:cs="宋体"/>
              </w:rPr>
              <w:t>数量</w:t>
            </w:r>
          </w:p>
        </w:tc>
        <w:tc>
          <w:tcPr>
            <w:tcW w:w="709" w:type="dxa"/>
            <w:vAlign w:val="center"/>
          </w:tcPr>
          <w:p>
            <w:pPr>
              <w:jc w:val="center"/>
            </w:pPr>
            <w:r>
              <w:rPr>
                <w:rFonts w:hint="eastAsia" w:cs="宋体"/>
              </w:rPr>
              <w:t>国别</w:t>
            </w:r>
          </w:p>
          <w:p>
            <w:pPr>
              <w:jc w:val="center"/>
            </w:pPr>
            <w:r>
              <w:rPr>
                <w:rFonts w:hint="eastAsia" w:cs="宋体"/>
              </w:rPr>
              <w:t>产地</w:t>
            </w:r>
          </w:p>
        </w:tc>
        <w:tc>
          <w:tcPr>
            <w:tcW w:w="851" w:type="dxa"/>
            <w:vAlign w:val="center"/>
          </w:tcPr>
          <w:p>
            <w:pPr>
              <w:jc w:val="center"/>
            </w:pPr>
            <w:r>
              <w:rPr>
                <w:rFonts w:hint="eastAsia" w:cs="宋体"/>
              </w:rPr>
              <w:t>制造</w:t>
            </w:r>
          </w:p>
          <w:p>
            <w:pPr>
              <w:jc w:val="center"/>
            </w:pPr>
            <w:r>
              <w:rPr>
                <w:rFonts w:hint="eastAsia" w:cs="宋体"/>
              </w:rPr>
              <w:t>年份</w:t>
            </w:r>
          </w:p>
        </w:tc>
        <w:tc>
          <w:tcPr>
            <w:tcW w:w="1134" w:type="dxa"/>
            <w:vAlign w:val="center"/>
          </w:tcPr>
          <w:p>
            <w:pPr>
              <w:jc w:val="center"/>
            </w:pPr>
            <w:r>
              <w:rPr>
                <w:rFonts w:hint="eastAsia" w:cs="宋体"/>
              </w:rPr>
              <w:t>额定功率</w:t>
            </w:r>
          </w:p>
          <w:p>
            <w:pPr>
              <w:jc w:val="center"/>
            </w:pPr>
            <w:r>
              <w:rPr>
                <w:rFonts w:hint="eastAsia" w:cs="宋体"/>
              </w:rPr>
              <w:t>（</w:t>
            </w:r>
            <w:r>
              <w:t>KW</w:t>
            </w:r>
            <w:r>
              <w:rPr>
                <w:rFonts w:hint="eastAsia" w:cs="宋体"/>
              </w:rPr>
              <w:t>）</w:t>
            </w:r>
          </w:p>
        </w:tc>
        <w:tc>
          <w:tcPr>
            <w:tcW w:w="992" w:type="dxa"/>
            <w:vAlign w:val="center"/>
          </w:tcPr>
          <w:p>
            <w:pPr>
              <w:jc w:val="center"/>
            </w:pPr>
            <w:r>
              <w:rPr>
                <w:rFonts w:hint="eastAsia" w:cs="宋体"/>
              </w:rPr>
              <w:t>生产</w:t>
            </w:r>
          </w:p>
          <w:p>
            <w:pPr>
              <w:jc w:val="center"/>
            </w:pPr>
            <w:r>
              <w:rPr>
                <w:rFonts w:hint="eastAsia" w:cs="宋体"/>
              </w:rPr>
              <w:t>能力</w:t>
            </w:r>
          </w:p>
        </w:tc>
        <w:tc>
          <w:tcPr>
            <w:tcW w:w="1134" w:type="dxa"/>
            <w:vAlign w:val="center"/>
          </w:tcPr>
          <w:p>
            <w:pPr>
              <w:jc w:val="center"/>
            </w:pPr>
            <w:r>
              <w:rPr>
                <w:rFonts w:hint="eastAsia" w:cs="宋体"/>
              </w:rPr>
              <w:t>用于施</w:t>
            </w:r>
          </w:p>
          <w:p>
            <w:pPr>
              <w:jc w:val="center"/>
            </w:pPr>
            <w:r>
              <w:rPr>
                <w:rFonts w:hint="eastAsia" w:cs="宋体"/>
              </w:rPr>
              <w:t>工部位</w:t>
            </w:r>
          </w:p>
        </w:tc>
        <w:tc>
          <w:tcPr>
            <w:tcW w:w="992" w:type="dxa"/>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pPr>
          </w:p>
        </w:tc>
        <w:tc>
          <w:tcPr>
            <w:tcW w:w="1226" w:type="dxa"/>
          </w:tcPr>
          <w:p>
            <w:pPr>
              <w:spacing w:line="360" w:lineRule="auto"/>
              <w:ind w:firstLine="420" w:firstLineChars="200"/>
            </w:pPr>
          </w:p>
        </w:tc>
        <w:tc>
          <w:tcPr>
            <w:tcW w:w="851" w:type="dxa"/>
          </w:tcPr>
          <w:p>
            <w:pPr>
              <w:spacing w:line="360" w:lineRule="auto"/>
            </w:pPr>
          </w:p>
        </w:tc>
        <w:tc>
          <w:tcPr>
            <w:tcW w:w="708" w:type="dxa"/>
          </w:tcPr>
          <w:p>
            <w:pPr>
              <w:spacing w:line="360" w:lineRule="auto"/>
            </w:pPr>
          </w:p>
        </w:tc>
        <w:tc>
          <w:tcPr>
            <w:tcW w:w="709" w:type="dxa"/>
          </w:tcPr>
          <w:p>
            <w:pPr>
              <w:spacing w:line="360" w:lineRule="auto"/>
            </w:pPr>
          </w:p>
        </w:tc>
        <w:tc>
          <w:tcPr>
            <w:tcW w:w="851" w:type="dxa"/>
          </w:tcPr>
          <w:p>
            <w:pPr>
              <w:spacing w:line="360" w:lineRule="auto"/>
            </w:pPr>
          </w:p>
        </w:tc>
        <w:tc>
          <w:tcPr>
            <w:tcW w:w="1134" w:type="dxa"/>
          </w:tcPr>
          <w:p>
            <w:pPr>
              <w:spacing w:line="360" w:lineRule="auto"/>
            </w:pPr>
          </w:p>
        </w:tc>
        <w:tc>
          <w:tcPr>
            <w:tcW w:w="992" w:type="dxa"/>
          </w:tcPr>
          <w:p>
            <w:pPr>
              <w:spacing w:line="360" w:lineRule="auto"/>
            </w:pPr>
          </w:p>
        </w:tc>
        <w:tc>
          <w:tcPr>
            <w:tcW w:w="1134" w:type="dxa"/>
          </w:tcPr>
          <w:p>
            <w:pPr>
              <w:spacing w:line="360" w:lineRule="auto"/>
            </w:pPr>
          </w:p>
        </w:tc>
        <w:tc>
          <w:tcPr>
            <w:tcW w:w="99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pPr>
          </w:p>
        </w:tc>
        <w:tc>
          <w:tcPr>
            <w:tcW w:w="1226" w:type="dxa"/>
          </w:tcPr>
          <w:p>
            <w:pPr>
              <w:spacing w:line="360" w:lineRule="auto"/>
            </w:pPr>
          </w:p>
        </w:tc>
        <w:tc>
          <w:tcPr>
            <w:tcW w:w="851" w:type="dxa"/>
          </w:tcPr>
          <w:p>
            <w:pPr>
              <w:spacing w:line="360" w:lineRule="auto"/>
            </w:pPr>
          </w:p>
        </w:tc>
        <w:tc>
          <w:tcPr>
            <w:tcW w:w="708" w:type="dxa"/>
          </w:tcPr>
          <w:p>
            <w:pPr>
              <w:spacing w:line="360" w:lineRule="auto"/>
            </w:pPr>
          </w:p>
        </w:tc>
        <w:tc>
          <w:tcPr>
            <w:tcW w:w="709" w:type="dxa"/>
          </w:tcPr>
          <w:p>
            <w:pPr>
              <w:spacing w:line="360" w:lineRule="auto"/>
            </w:pPr>
          </w:p>
        </w:tc>
        <w:tc>
          <w:tcPr>
            <w:tcW w:w="851" w:type="dxa"/>
          </w:tcPr>
          <w:p>
            <w:pPr>
              <w:spacing w:line="360" w:lineRule="auto"/>
            </w:pPr>
          </w:p>
        </w:tc>
        <w:tc>
          <w:tcPr>
            <w:tcW w:w="1134" w:type="dxa"/>
          </w:tcPr>
          <w:p>
            <w:pPr>
              <w:spacing w:line="360" w:lineRule="auto"/>
            </w:pPr>
          </w:p>
        </w:tc>
        <w:tc>
          <w:tcPr>
            <w:tcW w:w="992" w:type="dxa"/>
          </w:tcPr>
          <w:p>
            <w:pPr>
              <w:spacing w:line="360" w:lineRule="auto"/>
            </w:pPr>
          </w:p>
        </w:tc>
        <w:tc>
          <w:tcPr>
            <w:tcW w:w="1134" w:type="dxa"/>
          </w:tcPr>
          <w:p>
            <w:pPr>
              <w:spacing w:line="360" w:lineRule="auto"/>
            </w:pPr>
          </w:p>
        </w:tc>
        <w:tc>
          <w:tcPr>
            <w:tcW w:w="99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pPr>
          </w:p>
        </w:tc>
        <w:tc>
          <w:tcPr>
            <w:tcW w:w="1226" w:type="dxa"/>
          </w:tcPr>
          <w:p>
            <w:pPr>
              <w:spacing w:line="360" w:lineRule="auto"/>
            </w:pPr>
          </w:p>
        </w:tc>
        <w:tc>
          <w:tcPr>
            <w:tcW w:w="851" w:type="dxa"/>
          </w:tcPr>
          <w:p>
            <w:pPr>
              <w:spacing w:line="360" w:lineRule="auto"/>
            </w:pPr>
          </w:p>
        </w:tc>
        <w:tc>
          <w:tcPr>
            <w:tcW w:w="708" w:type="dxa"/>
          </w:tcPr>
          <w:p>
            <w:pPr>
              <w:spacing w:line="360" w:lineRule="auto"/>
            </w:pPr>
          </w:p>
        </w:tc>
        <w:tc>
          <w:tcPr>
            <w:tcW w:w="709" w:type="dxa"/>
          </w:tcPr>
          <w:p>
            <w:pPr>
              <w:spacing w:line="360" w:lineRule="auto"/>
            </w:pPr>
          </w:p>
        </w:tc>
        <w:tc>
          <w:tcPr>
            <w:tcW w:w="851" w:type="dxa"/>
          </w:tcPr>
          <w:p>
            <w:pPr>
              <w:spacing w:line="360" w:lineRule="auto"/>
            </w:pPr>
          </w:p>
        </w:tc>
        <w:tc>
          <w:tcPr>
            <w:tcW w:w="1134" w:type="dxa"/>
          </w:tcPr>
          <w:p>
            <w:pPr>
              <w:spacing w:line="360" w:lineRule="auto"/>
            </w:pPr>
          </w:p>
        </w:tc>
        <w:tc>
          <w:tcPr>
            <w:tcW w:w="992" w:type="dxa"/>
          </w:tcPr>
          <w:p>
            <w:pPr>
              <w:spacing w:line="360" w:lineRule="auto"/>
            </w:pPr>
          </w:p>
        </w:tc>
        <w:tc>
          <w:tcPr>
            <w:tcW w:w="1134" w:type="dxa"/>
          </w:tcPr>
          <w:p>
            <w:pPr>
              <w:spacing w:line="360" w:lineRule="auto"/>
            </w:pPr>
          </w:p>
        </w:tc>
        <w:tc>
          <w:tcPr>
            <w:tcW w:w="99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pPr>
          </w:p>
        </w:tc>
        <w:tc>
          <w:tcPr>
            <w:tcW w:w="1226" w:type="dxa"/>
          </w:tcPr>
          <w:p>
            <w:pPr>
              <w:spacing w:line="360" w:lineRule="auto"/>
            </w:pPr>
          </w:p>
        </w:tc>
        <w:tc>
          <w:tcPr>
            <w:tcW w:w="851" w:type="dxa"/>
          </w:tcPr>
          <w:p>
            <w:pPr>
              <w:spacing w:line="360" w:lineRule="auto"/>
            </w:pPr>
          </w:p>
        </w:tc>
        <w:tc>
          <w:tcPr>
            <w:tcW w:w="708" w:type="dxa"/>
          </w:tcPr>
          <w:p>
            <w:pPr>
              <w:spacing w:line="360" w:lineRule="auto"/>
            </w:pPr>
          </w:p>
        </w:tc>
        <w:tc>
          <w:tcPr>
            <w:tcW w:w="709" w:type="dxa"/>
          </w:tcPr>
          <w:p>
            <w:pPr>
              <w:spacing w:line="360" w:lineRule="auto"/>
            </w:pPr>
          </w:p>
        </w:tc>
        <w:tc>
          <w:tcPr>
            <w:tcW w:w="851" w:type="dxa"/>
          </w:tcPr>
          <w:p>
            <w:pPr>
              <w:spacing w:line="360" w:lineRule="auto"/>
            </w:pPr>
          </w:p>
        </w:tc>
        <w:tc>
          <w:tcPr>
            <w:tcW w:w="1134" w:type="dxa"/>
          </w:tcPr>
          <w:p>
            <w:pPr>
              <w:spacing w:line="360" w:lineRule="auto"/>
            </w:pPr>
          </w:p>
        </w:tc>
        <w:tc>
          <w:tcPr>
            <w:tcW w:w="992" w:type="dxa"/>
          </w:tcPr>
          <w:p>
            <w:pPr>
              <w:spacing w:line="360" w:lineRule="auto"/>
            </w:pPr>
          </w:p>
        </w:tc>
        <w:tc>
          <w:tcPr>
            <w:tcW w:w="1134" w:type="dxa"/>
          </w:tcPr>
          <w:p>
            <w:pPr>
              <w:spacing w:line="360" w:lineRule="auto"/>
            </w:pPr>
          </w:p>
        </w:tc>
        <w:tc>
          <w:tcPr>
            <w:tcW w:w="992"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pPr>
          </w:p>
        </w:tc>
        <w:tc>
          <w:tcPr>
            <w:tcW w:w="1226" w:type="dxa"/>
          </w:tcPr>
          <w:p>
            <w:pPr>
              <w:spacing w:line="360" w:lineRule="auto"/>
            </w:pPr>
          </w:p>
        </w:tc>
        <w:tc>
          <w:tcPr>
            <w:tcW w:w="851" w:type="dxa"/>
          </w:tcPr>
          <w:p>
            <w:pPr>
              <w:spacing w:line="360" w:lineRule="auto"/>
            </w:pPr>
          </w:p>
        </w:tc>
        <w:tc>
          <w:tcPr>
            <w:tcW w:w="708" w:type="dxa"/>
          </w:tcPr>
          <w:p>
            <w:pPr>
              <w:spacing w:line="360" w:lineRule="auto"/>
            </w:pPr>
          </w:p>
        </w:tc>
        <w:tc>
          <w:tcPr>
            <w:tcW w:w="709" w:type="dxa"/>
          </w:tcPr>
          <w:p>
            <w:pPr>
              <w:spacing w:line="360" w:lineRule="auto"/>
            </w:pPr>
          </w:p>
        </w:tc>
        <w:tc>
          <w:tcPr>
            <w:tcW w:w="851" w:type="dxa"/>
          </w:tcPr>
          <w:p>
            <w:pPr>
              <w:spacing w:line="360" w:lineRule="auto"/>
            </w:pPr>
          </w:p>
        </w:tc>
        <w:tc>
          <w:tcPr>
            <w:tcW w:w="1134" w:type="dxa"/>
          </w:tcPr>
          <w:p>
            <w:pPr>
              <w:spacing w:line="360" w:lineRule="auto"/>
            </w:pPr>
          </w:p>
        </w:tc>
        <w:tc>
          <w:tcPr>
            <w:tcW w:w="992" w:type="dxa"/>
          </w:tcPr>
          <w:p>
            <w:pPr>
              <w:spacing w:line="360" w:lineRule="auto"/>
            </w:pPr>
          </w:p>
        </w:tc>
        <w:tc>
          <w:tcPr>
            <w:tcW w:w="1134" w:type="dxa"/>
          </w:tcPr>
          <w:p>
            <w:pPr>
              <w:spacing w:line="360" w:lineRule="auto"/>
            </w:pPr>
          </w:p>
        </w:tc>
        <w:tc>
          <w:tcPr>
            <w:tcW w:w="992" w:type="dxa"/>
          </w:tcPr>
          <w:p>
            <w:pPr>
              <w:spacing w:line="360" w:lineRule="auto"/>
            </w:pPr>
          </w:p>
        </w:tc>
      </w:tr>
    </w:tbl>
    <w:p/>
    <w:p/>
    <w:p>
      <w:r>
        <w:rPr>
          <w:rFonts w:hint="eastAsia" w:cs="宋体"/>
        </w:rPr>
        <w:t>附表二：拟配备本工程的试验和检测仪器设备表</w:t>
      </w:r>
    </w:p>
    <w:tbl>
      <w:tblPr>
        <w:tblStyle w:val="1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pPr>
            <w:r>
              <w:rPr>
                <w:rFonts w:hint="eastAsia" w:cs="宋体"/>
              </w:rPr>
              <w:t>序号</w:t>
            </w:r>
          </w:p>
        </w:tc>
        <w:tc>
          <w:tcPr>
            <w:tcW w:w="1226" w:type="dxa"/>
            <w:vAlign w:val="center"/>
          </w:tcPr>
          <w:p>
            <w:pPr>
              <w:jc w:val="center"/>
            </w:pPr>
            <w:r>
              <w:rPr>
                <w:rFonts w:hint="eastAsia" w:cs="宋体"/>
              </w:rPr>
              <w:t>仪器设备名称</w:t>
            </w:r>
          </w:p>
        </w:tc>
        <w:tc>
          <w:tcPr>
            <w:tcW w:w="851" w:type="dxa"/>
            <w:vAlign w:val="center"/>
          </w:tcPr>
          <w:p>
            <w:pPr>
              <w:jc w:val="center"/>
            </w:pPr>
            <w:r>
              <w:rPr>
                <w:rFonts w:hint="eastAsia" w:cs="宋体"/>
              </w:rPr>
              <w:t>型号</w:t>
            </w:r>
          </w:p>
          <w:p>
            <w:pPr>
              <w:jc w:val="center"/>
            </w:pPr>
            <w:r>
              <w:rPr>
                <w:rFonts w:hint="eastAsia" w:cs="宋体"/>
              </w:rPr>
              <w:t>规格</w:t>
            </w:r>
          </w:p>
        </w:tc>
        <w:tc>
          <w:tcPr>
            <w:tcW w:w="708" w:type="dxa"/>
            <w:vAlign w:val="center"/>
          </w:tcPr>
          <w:p>
            <w:pPr>
              <w:jc w:val="center"/>
            </w:pPr>
            <w:r>
              <w:rPr>
                <w:rFonts w:hint="eastAsia" w:cs="宋体"/>
              </w:rPr>
              <w:t>数量</w:t>
            </w:r>
          </w:p>
        </w:tc>
        <w:tc>
          <w:tcPr>
            <w:tcW w:w="709" w:type="dxa"/>
            <w:vAlign w:val="center"/>
          </w:tcPr>
          <w:p>
            <w:pPr>
              <w:jc w:val="center"/>
            </w:pPr>
            <w:r>
              <w:rPr>
                <w:rFonts w:hint="eastAsia" w:cs="宋体"/>
              </w:rPr>
              <w:t>国别</w:t>
            </w:r>
          </w:p>
          <w:p>
            <w:pPr>
              <w:jc w:val="center"/>
            </w:pPr>
            <w:r>
              <w:rPr>
                <w:rFonts w:hint="eastAsia" w:cs="宋体"/>
              </w:rPr>
              <w:t>产地</w:t>
            </w:r>
          </w:p>
        </w:tc>
        <w:tc>
          <w:tcPr>
            <w:tcW w:w="1134" w:type="dxa"/>
            <w:vAlign w:val="center"/>
          </w:tcPr>
          <w:p>
            <w:pPr>
              <w:jc w:val="center"/>
            </w:pPr>
            <w:r>
              <w:rPr>
                <w:rFonts w:hint="eastAsia" w:cs="宋体"/>
              </w:rPr>
              <w:t>制造年份</w:t>
            </w:r>
          </w:p>
        </w:tc>
        <w:tc>
          <w:tcPr>
            <w:tcW w:w="1276" w:type="dxa"/>
            <w:vAlign w:val="center"/>
          </w:tcPr>
          <w:p>
            <w:pPr>
              <w:jc w:val="center"/>
            </w:pPr>
            <w:r>
              <w:rPr>
                <w:rFonts w:hint="eastAsia" w:cs="宋体"/>
              </w:rPr>
              <w:t>已使用</w:t>
            </w:r>
          </w:p>
          <w:p>
            <w:pPr>
              <w:jc w:val="center"/>
            </w:pPr>
            <w:r>
              <w:rPr>
                <w:rFonts w:hint="eastAsia" w:cs="宋体"/>
              </w:rPr>
              <w:t>台时数</w:t>
            </w:r>
          </w:p>
        </w:tc>
        <w:tc>
          <w:tcPr>
            <w:tcW w:w="1134" w:type="dxa"/>
            <w:vAlign w:val="center"/>
          </w:tcPr>
          <w:p>
            <w:pPr>
              <w:jc w:val="center"/>
            </w:pPr>
            <w:r>
              <w:rPr>
                <w:rFonts w:hint="eastAsia" w:cs="宋体"/>
              </w:rPr>
              <w:t>用途</w:t>
            </w:r>
          </w:p>
        </w:tc>
        <w:tc>
          <w:tcPr>
            <w:tcW w:w="1559" w:type="dxa"/>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pPr>
          </w:p>
        </w:tc>
        <w:tc>
          <w:tcPr>
            <w:tcW w:w="1226" w:type="dxa"/>
            <w:vAlign w:val="center"/>
          </w:tcPr>
          <w:p>
            <w:pPr>
              <w:spacing w:line="360" w:lineRule="auto"/>
              <w:ind w:firstLine="420" w:firstLineChars="200"/>
            </w:pPr>
          </w:p>
        </w:tc>
        <w:tc>
          <w:tcPr>
            <w:tcW w:w="851" w:type="dxa"/>
            <w:vAlign w:val="center"/>
          </w:tcPr>
          <w:p>
            <w:pPr>
              <w:spacing w:line="360" w:lineRule="auto"/>
              <w:ind w:firstLine="420" w:firstLineChars="200"/>
            </w:pPr>
          </w:p>
        </w:tc>
        <w:tc>
          <w:tcPr>
            <w:tcW w:w="708" w:type="dxa"/>
            <w:vAlign w:val="center"/>
          </w:tcPr>
          <w:p>
            <w:pPr>
              <w:spacing w:line="360" w:lineRule="auto"/>
              <w:ind w:firstLine="420" w:firstLineChars="200"/>
            </w:pPr>
          </w:p>
        </w:tc>
        <w:tc>
          <w:tcPr>
            <w:tcW w:w="709"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276"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559" w:type="dxa"/>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pPr>
          </w:p>
        </w:tc>
        <w:tc>
          <w:tcPr>
            <w:tcW w:w="1226" w:type="dxa"/>
            <w:vAlign w:val="center"/>
          </w:tcPr>
          <w:p>
            <w:pPr>
              <w:spacing w:line="360" w:lineRule="auto"/>
              <w:ind w:firstLine="420" w:firstLineChars="200"/>
            </w:pPr>
          </w:p>
        </w:tc>
        <w:tc>
          <w:tcPr>
            <w:tcW w:w="851" w:type="dxa"/>
            <w:vAlign w:val="center"/>
          </w:tcPr>
          <w:p>
            <w:pPr>
              <w:spacing w:line="360" w:lineRule="auto"/>
              <w:ind w:firstLine="420" w:firstLineChars="200"/>
            </w:pPr>
          </w:p>
        </w:tc>
        <w:tc>
          <w:tcPr>
            <w:tcW w:w="708" w:type="dxa"/>
            <w:vAlign w:val="center"/>
          </w:tcPr>
          <w:p>
            <w:pPr>
              <w:spacing w:line="360" w:lineRule="auto"/>
              <w:ind w:firstLine="420" w:firstLineChars="200"/>
            </w:pPr>
          </w:p>
        </w:tc>
        <w:tc>
          <w:tcPr>
            <w:tcW w:w="709"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276"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559" w:type="dxa"/>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pPr>
          </w:p>
        </w:tc>
        <w:tc>
          <w:tcPr>
            <w:tcW w:w="1226" w:type="dxa"/>
            <w:vAlign w:val="center"/>
          </w:tcPr>
          <w:p>
            <w:pPr>
              <w:spacing w:line="360" w:lineRule="auto"/>
              <w:ind w:firstLine="420" w:firstLineChars="200"/>
            </w:pPr>
          </w:p>
        </w:tc>
        <w:tc>
          <w:tcPr>
            <w:tcW w:w="851" w:type="dxa"/>
            <w:vAlign w:val="center"/>
          </w:tcPr>
          <w:p>
            <w:pPr>
              <w:spacing w:line="360" w:lineRule="auto"/>
              <w:ind w:firstLine="420" w:firstLineChars="200"/>
            </w:pPr>
          </w:p>
        </w:tc>
        <w:tc>
          <w:tcPr>
            <w:tcW w:w="708" w:type="dxa"/>
            <w:vAlign w:val="center"/>
          </w:tcPr>
          <w:p>
            <w:pPr>
              <w:spacing w:line="360" w:lineRule="auto"/>
              <w:ind w:firstLine="420" w:firstLineChars="200"/>
            </w:pPr>
          </w:p>
        </w:tc>
        <w:tc>
          <w:tcPr>
            <w:tcW w:w="709"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276"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559" w:type="dxa"/>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pPr>
          </w:p>
        </w:tc>
        <w:tc>
          <w:tcPr>
            <w:tcW w:w="1226" w:type="dxa"/>
            <w:vAlign w:val="center"/>
          </w:tcPr>
          <w:p>
            <w:pPr>
              <w:spacing w:line="360" w:lineRule="auto"/>
              <w:ind w:firstLine="420" w:firstLineChars="200"/>
            </w:pPr>
          </w:p>
        </w:tc>
        <w:tc>
          <w:tcPr>
            <w:tcW w:w="851" w:type="dxa"/>
            <w:vAlign w:val="center"/>
          </w:tcPr>
          <w:p>
            <w:pPr>
              <w:spacing w:line="360" w:lineRule="auto"/>
              <w:ind w:firstLine="420" w:firstLineChars="200"/>
            </w:pPr>
          </w:p>
        </w:tc>
        <w:tc>
          <w:tcPr>
            <w:tcW w:w="708" w:type="dxa"/>
            <w:vAlign w:val="center"/>
          </w:tcPr>
          <w:p>
            <w:pPr>
              <w:spacing w:line="360" w:lineRule="auto"/>
              <w:ind w:firstLine="420" w:firstLineChars="200"/>
            </w:pPr>
          </w:p>
        </w:tc>
        <w:tc>
          <w:tcPr>
            <w:tcW w:w="709"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276"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559" w:type="dxa"/>
            <w:vAlign w:val="center"/>
          </w:tcPr>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pPr>
          </w:p>
        </w:tc>
        <w:tc>
          <w:tcPr>
            <w:tcW w:w="1226" w:type="dxa"/>
            <w:vAlign w:val="center"/>
          </w:tcPr>
          <w:p>
            <w:pPr>
              <w:spacing w:line="360" w:lineRule="auto"/>
              <w:ind w:firstLine="420" w:firstLineChars="200"/>
            </w:pPr>
          </w:p>
        </w:tc>
        <w:tc>
          <w:tcPr>
            <w:tcW w:w="851" w:type="dxa"/>
            <w:vAlign w:val="center"/>
          </w:tcPr>
          <w:p>
            <w:pPr>
              <w:spacing w:line="360" w:lineRule="auto"/>
              <w:ind w:firstLine="420" w:firstLineChars="200"/>
            </w:pPr>
          </w:p>
        </w:tc>
        <w:tc>
          <w:tcPr>
            <w:tcW w:w="708" w:type="dxa"/>
            <w:vAlign w:val="center"/>
          </w:tcPr>
          <w:p>
            <w:pPr>
              <w:spacing w:line="360" w:lineRule="auto"/>
              <w:ind w:firstLine="420" w:firstLineChars="200"/>
            </w:pPr>
          </w:p>
        </w:tc>
        <w:tc>
          <w:tcPr>
            <w:tcW w:w="709"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276" w:type="dxa"/>
            <w:vAlign w:val="center"/>
          </w:tcPr>
          <w:p>
            <w:pPr>
              <w:spacing w:line="360" w:lineRule="auto"/>
              <w:ind w:firstLine="420" w:firstLineChars="200"/>
            </w:pPr>
          </w:p>
        </w:tc>
        <w:tc>
          <w:tcPr>
            <w:tcW w:w="1134" w:type="dxa"/>
            <w:vAlign w:val="center"/>
          </w:tcPr>
          <w:p>
            <w:pPr>
              <w:spacing w:line="360" w:lineRule="auto"/>
              <w:ind w:firstLine="420" w:firstLineChars="200"/>
            </w:pPr>
          </w:p>
        </w:tc>
        <w:tc>
          <w:tcPr>
            <w:tcW w:w="1559" w:type="dxa"/>
            <w:vAlign w:val="center"/>
          </w:tcPr>
          <w:p>
            <w:pPr>
              <w:spacing w:line="360" w:lineRule="auto"/>
              <w:ind w:firstLine="420" w:firstLineChars="200"/>
            </w:pPr>
          </w:p>
        </w:tc>
      </w:tr>
    </w:tbl>
    <w:p/>
    <w:p/>
    <w:p/>
    <w:p/>
    <w:p>
      <w:r>
        <w:rPr>
          <w:rFonts w:hint="eastAsia" w:cs="宋体"/>
        </w:rPr>
        <w:t>附表三：劳动力计划表</w:t>
      </w:r>
    </w:p>
    <w:p>
      <w:pPr>
        <w:ind w:firstLine="7245" w:firstLineChars="3450"/>
      </w:pPr>
      <w:r>
        <w:t xml:space="preserve">    </w:t>
      </w:r>
      <w:r>
        <w:rPr>
          <w:rFonts w:hint="eastAsia" w:cs="宋体"/>
        </w:rPr>
        <w:t>单位：人</w:t>
      </w:r>
    </w:p>
    <w:tbl>
      <w:tblPr>
        <w:tblStyle w:val="1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r>
              <w:rPr>
                <w:rFonts w:hint="eastAsia" w:cs="宋体"/>
              </w:rPr>
              <w:t>工种</w:t>
            </w:r>
          </w:p>
        </w:tc>
        <w:tc>
          <w:tcPr>
            <w:tcW w:w="8506" w:type="dxa"/>
            <w:gridSpan w:val="7"/>
            <w:vAlign w:val="center"/>
          </w:tcPr>
          <w:p>
            <w:pPr>
              <w:spacing w:line="360" w:lineRule="auto"/>
              <w:jc w:val="center"/>
            </w:pPr>
            <w:r>
              <w:rPr>
                <w:rFonts w:hint="eastAsia" w:cs="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pPr>
          </w:p>
        </w:tc>
        <w:tc>
          <w:tcPr>
            <w:tcW w:w="961"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c>
          <w:tcPr>
            <w:tcW w:w="1257" w:type="dxa"/>
            <w:vAlign w:val="center"/>
          </w:tcPr>
          <w:p>
            <w:pPr>
              <w:spacing w:line="360" w:lineRule="auto"/>
              <w:jc w:val="center"/>
            </w:pPr>
          </w:p>
        </w:tc>
        <w:tc>
          <w:tcPr>
            <w:tcW w:w="1258" w:type="dxa"/>
            <w:vAlign w:val="center"/>
          </w:tcPr>
          <w:p>
            <w:pPr>
              <w:spacing w:line="360" w:lineRule="auto"/>
              <w:jc w:val="center"/>
            </w:pPr>
          </w:p>
        </w:tc>
      </w:tr>
    </w:tbl>
    <w:p/>
    <w:p>
      <w:pPr>
        <w:rPr>
          <w:b/>
          <w:bCs/>
        </w:rPr>
      </w:pPr>
    </w:p>
    <w:p>
      <w:r>
        <w:rPr>
          <w:rFonts w:hint="eastAsia" w:cs="宋体"/>
        </w:rPr>
        <w:t>附表四：计划开、竣工日期和施工进度计划（网络图或横道图）</w:t>
      </w:r>
    </w:p>
    <w:p>
      <w:pPr>
        <w:spacing w:line="460" w:lineRule="exact"/>
        <w:ind w:left="-6" w:firstLine="420"/>
      </w:pPr>
      <w:r>
        <w:t xml:space="preserve">1. </w:t>
      </w:r>
      <w:r>
        <w:rPr>
          <w:rFonts w:hint="eastAsia" w:cs="宋体"/>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pPr>
      <w:r>
        <w:t xml:space="preserve">2. </w:t>
      </w:r>
      <w:r>
        <w:rPr>
          <w:rFonts w:hint="eastAsia" w:cs="宋体"/>
        </w:rPr>
        <w:t>施工进度计划可采用网络图（或横道图）表示，说明计划开工日期和各分项工程各阶段的完工日期和分包合同签订的日期。</w:t>
      </w:r>
    </w:p>
    <w:p>
      <w:pPr>
        <w:spacing w:line="460" w:lineRule="exact"/>
        <w:ind w:left="-6" w:firstLine="420"/>
      </w:pPr>
      <w:r>
        <w:t xml:space="preserve">3. </w:t>
      </w:r>
      <w:r>
        <w:rPr>
          <w:rFonts w:hint="eastAsia" w:cs="宋体"/>
        </w:rPr>
        <w:t>施工进度计划应与施工组织设计相适应。</w:t>
      </w:r>
    </w:p>
    <w:p>
      <w:pPr>
        <w:spacing w:line="360" w:lineRule="auto"/>
        <w:ind w:left="-6" w:firstLine="420"/>
      </w:pPr>
    </w:p>
    <w:p/>
    <w:p>
      <w:r>
        <w:rPr>
          <w:rFonts w:hint="eastAsia" w:cs="宋体"/>
        </w:rPr>
        <w:t>附表五：施工总平面图</w:t>
      </w:r>
    </w:p>
    <w:p>
      <w:pPr>
        <w:spacing w:line="460" w:lineRule="exact"/>
        <w:ind w:firstLine="420" w:firstLineChars="200"/>
      </w:pPr>
      <w:r>
        <w:rPr>
          <w:rFonts w:hint="eastAsia" w:cs="宋体"/>
        </w:rPr>
        <w:t>投标人应递交一份施工总平面图，绘出现场临时设施布置图表并附文字说明，说明临时设施、加工车间、现场办公、设备及仓储、供电、供水、卫生、生活、道路、消防等设施的情况和布置。</w:t>
      </w:r>
    </w:p>
    <w:p/>
    <w:p/>
    <w:p>
      <w:r>
        <w:rPr>
          <w:rFonts w:hint="eastAsia" w:cs="宋体"/>
        </w:rPr>
        <w:t>附表六：临时用地表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pPr>
            <w:r>
              <w:rPr>
                <w:rFonts w:hint="eastAsia" w:cs="宋体"/>
              </w:rPr>
              <w:t>用途</w:t>
            </w:r>
          </w:p>
        </w:tc>
        <w:tc>
          <w:tcPr>
            <w:tcW w:w="2357" w:type="dxa"/>
            <w:vAlign w:val="center"/>
          </w:tcPr>
          <w:p>
            <w:pPr>
              <w:jc w:val="center"/>
            </w:pPr>
            <w:r>
              <w:rPr>
                <w:rFonts w:hint="eastAsia" w:cs="宋体"/>
              </w:rPr>
              <w:t>面积（平方米）</w:t>
            </w:r>
          </w:p>
        </w:tc>
        <w:tc>
          <w:tcPr>
            <w:tcW w:w="2356" w:type="dxa"/>
            <w:vAlign w:val="center"/>
          </w:tcPr>
          <w:p>
            <w:pPr>
              <w:jc w:val="center"/>
            </w:pPr>
            <w:r>
              <w:rPr>
                <w:rFonts w:hint="eastAsia" w:cs="宋体"/>
              </w:rPr>
              <w:t>位置</w:t>
            </w:r>
          </w:p>
        </w:tc>
        <w:tc>
          <w:tcPr>
            <w:tcW w:w="2357" w:type="dxa"/>
            <w:vAlign w:val="center"/>
          </w:tcPr>
          <w:p>
            <w:pPr>
              <w:jc w:val="center"/>
            </w:pPr>
            <w:r>
              <w:rPr>
                <w:rFonts w:hint="eastAsia" w:cs="宋体"/>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tc>
        <w:tc>
          <w:tcPr>
            <w:tcW w:w="2357" w:type="dxa"/>
          </w:tcPr>
          <w:p/>
        </w:tc>
        <w:tc>
          <w:tcPr>
            <w:tcW w:w="2356" w:type="dxa"/>
          </w:tcPr>
          <w:p/>
        </w:tc>
        <w:tc>
          <w:tcPr>
            <w:tcW w:w="235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tc>
        <w:tc>
          <w:tcPr>
            <w:tcW w:w="2357" w:type="dxa"/>
          </w:tcPr>
          <w:p/>
        </w:tc>
        <w:tc>
          <w:tcPr>
            <w:tcW w:w="2356" w:type="dxa"/>
          </w:tcPr>
          <w:p/>
        </w:tc>
        <w:tc>
          <w:tcPr>
            <w:tcW w:w="2357" w:type="dxa"/>
          </w:tcPr>
          <w:p/>
        </w:tc>
      </w:tr>
    </w:tbl>
    <w:p/>
    <w:p>
      <w:pPr>
        <w:pStyle w:val="18"/>
        <w:jc w:val="center"/>
        <w:outlineLvl w:val="0"/>
        <w:rPr>
          <w:rFonts w:cs="宋体"/>
          <w:b/>
          <w:bCs/>
          <w:sz w:val="24"/>
          <w:szCs w:val="24"/>
        </w:rPr>
      </w:pPr>
      <w:bookmarkStart w:id="1360" w:name="_Toc389065361"/>
    </w:p>
    <w:p>
      <w:pPr>
        <w:pStyle w:val="18"/>
        <w:jc w:val="center"/>
        <w:outlineLvl w:val="0"/>
        <w:rPr>
          <w:rFonts w:cs="宋体"/>
          <w:b/>
          <w:bCs/>
          <w:sz w:val="24"/>
          <w:szCs w:val="24"/>
        </w:rPr>
      </w:pPr>
    </w:p>
    <w:p>
      <w:pPr>
        <w:pStyle w:val="18"/>
        <w:jc w:val="center"/>
        <w:outlineLvl w:val="0"/>
        <w:rPr>
          <w:rFonts w:cs="宋体"/>
          <w:b/>
          <w:bCs/>
          <w:sz w:val="24"/>
          <w:szCs w:val="24"/>
        </w:rPr>
      </w:pPr>
    </w:p>
    <w:p>
      <w:pPr>
        <w:pStyle w:val="18"/>
        <w:jc w:val="center"/>
        <w:outlineLvl w:val="0"/>
        <w:rPr>
          <w:b/>
          <w:bCs/>
          <w:sz w:val="24"/>
          <w:szCs w:val="24"/>
        </w:rPr>
      </w:pPr>
      <w:r>
        <w:rPr>
          <w:rFonts w:hint="eastAsia" w:cs="宋体"/>
          <w:b/>
          <w:bCs/>
          <w:sz w:val="24"/>
          <w:szCs w:val="24"/>
        </w:rPr>
        <w:t>二、拟分包计划表</w:t>
      </w:r>
      <w:bookmarkEnd w:id="1360"/>
    </w:p>
    <w:p>
      <w:pPr>
        <w:pStyle w:val="18"/>
        <w:jc w:val="center"/>
        <w:rPr>
          <w:b/>
          <w:bCs/>
          <w:sz w:val="28"/>
          <w:szCs w:val="28"/>
        </w:rPr>
      </w:pPr>
    </w:p>
    <w:tbl>
      <w:tblPr>
        <w:tblStyle w:val="14"/>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pPr>
            <w:r>
              <w:rPr>
                <w:rFonts w:hint="eastAsia" w:cs="宋体"/>
              </w:rPr>
              <w:t>序</w:t>
            </w:r>
          </w:p>
          <w:p>
            <w:pPr>
              <w:jc w:val="center"/>
            </w:pPr>
            <w:r>
              <w:rPr>
                <w:rFonts w:hint="eastAsia" w:cs="宋体"/>
              </w:rPr>
              <w:t>号</w:t>
            </w:r>
          </w:p>
        </w:tc>
        <w:tc>
          <w:tcPr>
            <w:tcW w:w="1843" w:type="dxa"/>
            <w:vMerge w:val="restart"/>
            <w:tcMar>
              <w:left w:w="108" w:type="dxa"/>
              <w:right w:w="108" w:type="dxa"/>
            </w:tcMar>
            <w:vAlign w:val="center"/>
          </w:tcPr>
          <w:p>
            <w:pPr>
              <w:jc w:val="center"/>
            </w:pPr>
            <w:r>
              <w:rPr>
                <w:rFonts w:hint="eastAsia" w:cs="宋体"/>
              </w:rPr>
              <w:t>拟分包项目名称、范围及理由</w:t>
            </w:r>
          </w:p>
        </w:tc>
        <w:tc>
          <w:tcPr>
            <w:tcW w:w="5111" w:type="dxa"/>
            <w:gridSpan w:val="5"/>
            <w:tcMar>
              <w:left w:w="108" w:type="dxa"/>
              <w:right w:w="108" w:type="dxa"/>
            </w:tcMar>
            <w:vAlign w:val="center"/>
          </w:tcPr>
          <w:p>
            <w:pPr>
              <w:jc w:val="center"/>
            </w:pPr>
            <w:r>
              <w:rPr>
                <w:rFonts w:hint="eastAsia" w:cs="宋体"/>
              </w:rPr>
              <w:t>拟选分包人</w:t>
            </w:r>
          </w:p>
        </w:tc>
        <w:tc>
          <w:tcPr>
            <w:tcW w:w="1268" w:type="dxa"/>
            <w:vMerge w:val="restart"/>
            <w:tcMar>
              <w:left w:w="108" w:type="dxa"/>
              <w:right w:w="108" w:type="dxa"/>
            </w:tcMar>
            <w:vAlign w:val="center"/>
          </w:tcPr>
          <w:p>
            <w:pPr>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pPr>
          </w:p>
        </w:tc>
        <w:tc>
          <w:tcPr>
            <w:tcW w:w="1843" w:type="dxa"/>
            <w:vMerge w:val="continue"/>
            <w:tcMar>
              <w:left w:w="108" w:type="dxa"/>
              <w:right w:w="108" w:type="dxa"/>
            </w:tcMar>
            <w:vAlign w:val="center"/>
          </w:tcPr>
          <w:p>
            <w:pPr>
              <w:jc w:val="center"/>
            </w:pPr>
          </w:p>
        </w:tc>
        <w:tc>
          <w:tcPr>
            <w:tcW w:w="1701" w:type="dxa"/>
            <w:gridSpan w:val="2"/>
            <w:tcMar>
              <w:left w:w="108" w:type="dxa"/>
              <w:right w:w="108" w:type="dxa"/>
            </w:tcMar>
            <w:vAlign w:val="center"/>
          </w:tcPr>
          <w:p>
            <w:pPr>
              <w:jc w:val="center"/>
            </w:pPr>
            <w:r>
              <w:rPr>
                <w:rFonts w:hint="eastAsia" w:cs="宋体"/>
              </w:rPr>
              <w:t>拟选分包人名称</w:t>
            </w:r>
          </w:p>
        </w:tc>
        <w:tc>
          <w:tcPr>
            <w:tcW w:w="1123" w:type="dxa"/>
            <w:tcMar>
              <w:left w:w="108" w:type="dxa"/>
              <w:right w:w="108" w:type="dxa"/>
            </w:tcMar>
            <w:vAlign w:val="center"/>
          </w:tcPr>
          <w:p>
            <w:pPr>
              <w:jc w:val="center"/>
            </w:pPr>
            <w:r>
              <w:rPr>
                <w:rFonts w:hint="eastAsia" w:cs="宋体"/>
              </w:rPr>
              <w:t>注册地点</w:t>
            </w:r>
          </w:p>
        </w:tc>
        <w:tc>
          <w:tcPr>
            <w:tcW w:w="1090" w:type="dxa"/>
            <w:tcMar>
              <w:left w:w="108" w:type="dxa"/>
              <w:right w:w="108" w:type="dxa"/>
            </w:tcMar>
            <w:vAlign w:val="center"/>
          </w:tcPr>
          <w:p>
            <w:pPr>
              <w:jc w:val="center"/>
            </w:pPr>
            <w:r>
              <w:rPr>
                <w:rFonts w:hint="eastAsia" w:cs="宋体"/>
              </w:rPr>
              <w:t>企业资质</w:t>
            </w:r>
          </w:p>
        </w:tc>
        <w:tc>
          <w:tcPr>
            <w:tcW w:w="1197" w:type="dxa"/>
            <w:tcMar>
              <w:left w:w="108" w:type="dxa"/>
              <w:right w:w="108" w:type="dxa"/>
            </w:tcMar>
            <w:vAlign w:val="center"/>
          </w:tcPr>
          <w:p>
            <w:pPr>
              <w:jc w:val="center"/>
            </w:pPr>
            <w:r>
              <w:rPr>
                <w:rFonts w:hint="eastAsia" w:cs="宋体"/>
              </w:rPr>
              <w:t>有关业绩</w:t>
            </w:r>
          </w:p>
        </w:tc>
        <w:tc>
          <w:tcPr>
            <w:tcW w:w="1268" w:type="dxa"/>
            <w:vMerge w:val="continue"/>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pPr>
          </w:p>
        </w:tc>
        <w:tc>
          <w:tcPr>
            <w:tcW w:w="1843" w:type="dxa"/>
            <w:vMerge w:val="restart"/>
            <w:tcMar>
              <w:left w:w="108" w:type="dxa"/>
              <w:right w:w="108" w:type="dxa"/>
            </w:tcMar>
            <w:vAlign w:val="center"/>
          </w:tcPr>
          <w:p>
            <w:pPr>
              <w:jc w:val="center"/>
            </w:pPr>
          </w:p>
        </w:tc>
        <w:tc>
          <w:tcPr>
            <w:tcW w:w="751" w:type="dxa"/>
            <w:tcMar>
              <w:left w:w="108" w:type="dxa"/>
              <w:right w:w="108" w:type="dxa"/>
            </w:tcMar>
            <w:vAlign w:val="center"/>
          </w:tcPr>
          <w:p>
            <w:pPr>
              <w:jc w:val="center"/>
            </w:pPr>
            <w:r>
              <w:t>1</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pPr>
          </w:p>
        </w:tc>
        <w:tc>
          <w:tcPr>
            <w:tcW w:w="1843" w:type="dxa"/>
            <w:vMerge w:val="continue"/>
            <w:tcMar>
              <w:left w:w="108" w:type="dxa"/>
              <w:right w:w="108" w:type="dxa"/>
            </w:tcMar>
            <w:vAlign w:val="center"/>
          </w:tcPr>
          <w:p>
            <w:pPr>
              <w:jc w:val="center"/>
            </w:pPr>
          </w:p>
        </w:tc>
        <w:tc>
          <w:tcPr>
            <w:tcW w:w="751" w:type="dxa"/>
            <w:tcMar>
              <w:left w:w="108" w:type="dxa"/>
              <w:right w:w="108" w:type="dxa"/>
            </w:tcMar>
            <w:vAlign w:val="center"/>
          </w:tcPr>
          <w:p>
            <w:pPr>
              <w:jc w:val="center"/>
            </w:pPr>
            <w:r>
              <w:t>2</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pPr>
          </w:p>
        </w:tc>
        <w:tc>
          <w:tcPr>
            <w:tcW w:w="1843" w:type="dxa"/>
            <w:vMerge w:val="continue"/>
            <w:tcMar>
              <w:left w:w="108" w:type="dxa"/>
              <w:right w:w="108" w:type="dxa"/>
            </w:tcMar>
            <w:vAlign w:val="center"/>
          </w:tcPr>
          <w:p>
            <w:pPr>
              <w:jc w:val="center"/>
            </w:pPr>
          </w:p>
        </w:tc>
        <w:tc>
          <w:tcPr>
            <w:tcW w:w="751" w:type="dxa"/>
            <w:tcMar>
              <w:left w:w="108" w:type="dxa"/>
              <w:right w:w="108" w:type="dxa"/>
            </w:tcMar>
            <w:vAlign w:val="center"/>
          </w:tcPr>
          <w:p>
            <w:pPr>
              <w:jc w:val="center"/>
            </w:pPr>
            <w:r>
              <w:t>3</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pPr>
          </w:p>
        </w:tc>
        <w:tc>
          <w:tcPr>
            <w:tcW w:w="1843" w:type="dxa"/>
            <w:vMerge w:val="restart"/>
            <w:tcMar>
              <w:left w:w="108" w:type="dxa"/>
              <w:right w:w="108" w:type="dxa"/>
            </w:tcMar>
            <w:vAlign w:val="center"/>
          </w:tcPr>
          <w:p>
            <w:pPr>
              <w:jc w:val="center"/>
            </w:pPr>
          </w:p>
        </w:tc>
        <w:tc>
          <w:tcPr>
            <w:tcW w:w="751" w:type="dxa"/>
            <w:tcMar>
              <w:left w:w="108" w:type="dxa"/>
              <w:right w:w="108" w:type="dxa"/>
            </w:tcMar>
            <w:vAlign w:val="center"/>
          </w:tcPr>
          <w:p>
            <w:pPr>
              <w:jc w:val="center"/>
            </w:pPr>
            <w:r>
              <w:t>1</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pPr>
          </w:p>
        </w:tc>
        <w:tc>
          <w:tcPr>
            <w:tcW w:w="1843" w:type="dxa"/>
            <w:vMerge w:val="continue"/>
            <w:tcMar>
              <w:left w:w="108" w:type="dxa"/>
              <w:right w:w="108" w:type="dxa"/>
            </w:tcMar>
            <w:vAlign w:val="center"/>
          </w:tcPr>
          <w:p>
            <w:pPr>
              <w:jc w:val="center"/>
            </w:pPr>
          </w:p>
        </w:tc>
        <w:tc>
          <w:tcPr>
            <w:tcW w:w="751" w:type="dxa"/>
            <w:tcMar>
              <w:left w:w="108" w:type="dxa"/>
              <w:right w:w="108" w:type="dxa"/>
            </w:tcMar>
            <w:vAlign w:val="center"/>
          </w:tcPr>
          <w:p>
            <w:pPr>
              <w:jc w:val="center"/>
            </w:pPr>
            <w:r>
              <w:t>2</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pPr>
          </w:p>
        </w:tc>
        <w:tc>
          <w:tcPr>
            <w:tcW w:w="1843" w:type="dxa"/>
            <w:vMerge w:val="continue"/>
            <w:tcMar>
              <w:left w:w="108" w:type="dxa"/>
              <w:right w:w="108" w:type="dxa"/>
            </w:tcMar>
            <w:vAlign w:val="center"/>
          </w:tcPr>
          <w:p>
            <w:pPr>
              <w:jc w:val="center"/>
            </w:pPr>
          </w:p>
        </w:tc>
        <w:tc>
          <w:tcPr>
            <w:tcW w:w="751" w:type="dxa"/>
            <w:tcMar>
              <w:left w:w="108" w:type="dxa"/>
              <w:right w:w="108" w:type="dxa"/>
            </w:tcMar>
            <w:vAlign w:val="center"/>
          </w:tcPr>
          <w:p>
            <w:pPr>
              <w:jc w:val="center"/>
            </w:pPr>
            <w:r>
              <w:t>3</w:t>
            </w:r>
          </w:p>
        </w:tc>
        <w:tc>
          <w:tcPr>
            <w:tcW w:w="950" w:type="dxa"/>
            <w:tcMar>
              <w:left w:w="108" w:type="dxa"/>
              <w:right w:w="108" w:type="dxa"/>
            </w:tcMar>
            <w:vAlign w:val="center"/>
          </w:tcPr>
          <w:p>
            <w:pPr>
              <w:jc w:val="center"/>
            </w:pPr>
          </w:p>
        </w:tc>
        <w:tc>
          <w:tcPr>
            <w:tcW w:w="1123" w:type="dxa"/>
            <w:tcMar>
              <w:left w:w="108" w:type="dxa"/>
              <w:right w:w="108" w:type="dxa"/>
            </w:tcMar>
            <w:vAlign w:val="center"/>
          </w:tcPr>
          <w:p>
            <w:pPr>
              <w:jc w:val="center"/>
            </w:pPr>
          </w:p>
        </w:tc>
        <w:tc>
          <w:tcPr>
            <w:tcW w:w="1090" w:type="dxa"/>
            <w:tcMar>
              <w:left w:w="108" w:type="dxa"/>
              <w:right w:w="108" w:type="dxa"/>
            </w:tcMar>
            <w:vAlign w:val="center"/>
          </w:tcPr>
          <w:p>
            <w:pPr>
              <w:jc w:val="center"/>
            </w:pPr>
          </w:p>
        </w:tc>
        <w:tc>
          <w:tcPr>
            <w:tcW w:w="1197" w:type="dxa"/>
            <w:tcMar>
              <w:left w:w="108" w:type="dxa"/>
              <w:right w:w="108" w:type="dxa"/>
            </w:tcMar>
            <w:vAlign w:val="center"/>
          </w:tcPr>
          <w:p>
            <w:pPr>
              <w:jc w:val="center"/>
            </w:pPr>
          </w:p>
        </w:tc>
        <w:tc>
          <w:tcPr>
            <w:tcW w:w="1268" w:type="dxa"/>
            <w:tcMar>
              <w:left w:w="108" w:type="dxa"/>
              <w:right w:w="108" w:type="dxa"/>
            </w:tcMar>
            <w:vAlign w:val="center"/>
          </w:tcPr>
          <w:p>
            <w:pPr>
              <w:jc w:val="center"/>
            </w:pPr>
          </w:p>
        </w:tc>
      </w:tr>
    </w:tbl>
    <w:p>
      <w:pPr>
        <w:spacing w:line="440" w:lineRule="exact"/>
        <w:ind w:right="420" w:firstLine="420" w:firstLineChars="200"/>
      </w:pPr>
      <w:r>
        <w:rPr>
          <w:rFonts w:hint="eastAsia" w:cs="宋体"/>
        </w:rPr>
        <w:t>备注：本表所列分包仅限于承包人自行施工范围内的非主体、非关键工程。</w:t>
      </w:r>
    </w:p>
    <w:p>
      <w:pPr>
        <w:wordWrap w:val="0"/>
        <w:spacing w:line="440" w:lineRule="exact"/>
        <w:ind w:right="420"/>
        <w:jc w:val="right"/>
      </w:pPr>
    </w:p>
    <w:p>
      <w:pPr>
        <w:spacing w:line="440" w:lineRule="exact"/>
        <w:ind w:right="420"/>
        <w:jc w:val="right"/>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r>
        <w:t xml:space="preserve">  </w:t>
      </w: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spacing w:line="360" w:lineRule="auto"/>
        <w:ind w:firstLine="490"/>
        <w:jc w:val="center"/>
      </w:pPr>
    </w:p>
    <w:p>
      <w:pPr>
        <w:pStyle w:val="18"/>
        <w:rPr>
          <w:b/>
          <w:bCs/>
        </w:rPr>
      </w:pPr>
    </w:p>
    <w:p>
      <w:pPr>
        <w:spacing w:line="360" w:lineRule="auto"/>
        <w:ind w:firstLine="490"/>
        <w:jc w:val="center"/>
        <w:rPr>
          <w:b/>
          <w:bCs/>
          <w:sz w:val="28"/>
          <w:szCs w:val="28"/>
        </w:rPr>
      </w:pPr>
    </w:p>
    <w:p>
      <w:pPr>
        <w:spacing w:line="360" w:lineRule="auto"/>
        <w:ind w:firstLine="490"/>
        <w:jc w:val="center"/>
      </w:pPr>
    </w:p>
    <w:p>
      <w:pPr>
        <w:spacing w:line="360" w:lineRule="auto"/>
        <w:ind w:firstLine="490"/>
        <w:jc w:val="center"/>
      </w:pPr>
    </w:p>
    <w:p>
      <w:pPr>
        <w:pStyle w:val="18"/>
        <w:jc w:val="center"/>
        <w:rPr>
          <w:b/>
          <w:bCs/>
          <w:sz w:val="28"/>
          <w:szCs w:val="28"/>
        </w:rPr>
      </w:pPr>
      <w:r>
        <w:rPr>
          <w:rFonts w:hint="eastAsia" w:cs="宋体"/>
          <w:b/>
          <w:bCs/>
          <w:sz w:val="32"/>
          <w:szCs w:val="32"/>
        </w:rPr>
        <w:t>项目管理机构</w:t>
      </w:r>
      <w:r>
        <w:rPr>
          <w:b/>
          <w:bCs/>
          <w:sz w:val="32"/>
          <w:szCs w:val="32"/>
        </w:rPr>
        <w:br w:type="page"/>
      </w:r>
      <w:bookmarkStart w:id="1361" w:name="_Toc251052184"/>
      <w:bookmarkStart w:id="1362" w:name="_Toc153274947"/>
      <w:bookmarkStart w:id="1363" w:name="_Toc172364025"/>
      <w:bookmarkStart w:id="1364" w:name="_Toc173579005"/>
      <w:r>
        <w:rPr>
          <w:b/>
          <w:bCs/>
          <w:sz w:val="24"/>
          <w:szCs w:val="24"/>
        </w:rPr>
        <w:t>1</w:t>
      </w:r>
      <w:r>
        <w:rPr>
          <w:rFonts w:hint="eastAsia" w:cs="宋体"/>
          <w:b/>
          <w:bCs/>
          <w:sz w:val="24"/>
          <w:szCs w:val="24"/>
        </w:rPr>
        <w:t>、项目管理机构配备情况表</w:t>
      </w:r>
      <w:bookmarkEnd w:id="1361"/>
      <w:bookmarkEnd w:id="1362"/>
      <w:bookmarkEnd w:id="1363"/>
      <w:bookmarkEnd w:id="1364"/>
    </w:p>
    <w:p>
      <w:pPr>
        <w:pStyle w:val="18"/>
        <w:rPr>
          <w:u w:val="single"/>
        </w:rPr>
      </w:pPr>
    </w:p>
    <w:p>
      <w:pPr>
        <w:pStyle w:val="18"/>
      </w:pPr>
      <w:r>
        <w:rPr>
          <w:u w:val="single"/>
        </w:rPr>
        <w:t xml:space="preserve">            </w:t>
      </w:r>
      <w:bookmarkStart w:id="1365" w:name="_Toc251052185"/>
      <w:r>
        <w:rPr>
          <w:rFonts w:hint="eastAsia" w:cs="宋体"/>
          <w:u w:val="single"/>
        </w:rPr>
        <w:t>（招标工程项目名称）</w:t>
      </w:r>
      <w:r>
        <w:rPr>
          <w:u w:val="single"/>
        </w:rPr>
        <w:t xml:space="preserve">        </w:t>
      </w:r>
      <w:r>
        <w:t xml:space="preserve"> </w:t>
      </w:r>
      <w:r>
        <w:rPr>
          <w:rFonts w:hint="eastAsia" w:cs="宋体"/>
        </w:rPr>
        <w:t>工程</w:t>
      </w:r>
      <w:r>
        <w:t xml:space="preserve"> </w:t>
      </w:r>
      <w:bookmarkEnd w:id="1365"/>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pPr>
            <w:r>
              <w:rPr>
                <w:rFonts w:hint="eastAsia" w:cs="宋体"/>
              </w:rPr>
              <w:t>岗位</w:t>
            </w:r>
          </w:p>
        </w:tc>
        <w:tc>
          <w:tcPr>
            <w:tcW w:w="829" w:type="dxa"/>
            <w:vMerge w:val="restart"/>
            <w:vAlign w:val="center"/>
          </w:tcPr>
          <w:p>
            <w:pPr>
              <w:ind w:left="223" w:hanging="222" w:hangingChars="106"/>
              <w:jc w:val="center"/>
            </w:pPr>
            <w:bookmarkStart w:id="1366" w:name="_Toc251052187"/>
            <w:r>
              <w:rPr>
                <w:rFonts w:hint="eastAsia" w:cs="宋体"/>
              </w:rPr>
              <w:t>姓名</w:t>
            </w:r>
            <w:bookmarkEnd w:id="1366"/>
          </w:p>
        </w:tc>
        <w:tc>
          <w:tcPr>
            <w:tcW w:w="816" w:type="dxa"/>
            <w:vMerge w:val="restart"/>
            <w:vAlign w:val="center"/>
          </w:tcPr>
          <w:p>
            <w:pPr>
              <w:ind w:left="223" w:hanging="222" w:hangingChars="106"/>
              <w:jc w:val="center"/>
            </w:pPr>
            <w:bookmarkStart w:id="1367" w:name="_Toc251052188"/>
            <w:r>
              <w:rPr>
                <w:rFonts w:hint="eastAsia" w:cs="宋体"/>
              </w:rPr>
              <w:t>职称</w:t>
            </w:r>
            <w:bookmarkEnd w:id="1367"/>
          </w:p>
        </w:tc>
        <w:tc>
          <w:tcPr>
            <w:tcW w:w="4592" w:type="dxa"/>
            <w:gridSpan w:val="4"/>
            <w:vAlign w:val="center"/>
          </w:tcPr>
          <w:p>
            <w:pPr>
              <w:ind w:left="223" w:hanging="222" w:hangingChars="106"/>
              <w:jc w:val="center"/>
            </w:pPr>
            <w:bookmarkStart w:id="1368" w:name="_Toc251052189"/>
            <w:r>
              <w:rPr>
                <w:rFonts w:hint="eastAsia" w:cs="宋体"/>
              </w:rPr>
              <w:t>执业或职业资格证明</w:t>
            </w:r>
            <w:bookmarkEnd w:id="1368"/>
          </w:p>
        </w:tc>
        <w:tc>
          <w:tcPr>
            <w:tcW w:w="2126" w:type="dxa"/>
            <w:gridSpan w:val="2"/>
            <w:vAlign w:val="center"/>
          </w:tcPr>
          <w:p>
            <w:pPr>
              <w:ind w:left="223" w:hanging="222" w:hangingChars="106"/>
              <w:jc w:val="center"/>
            </w:pPr>
            <w:bookmarkStart w:id="1369" w:name="_Toc251052190"/>
            <w:r>
              <w:rPr>
                <w:rFonts w:hint="eastAsia" w:cs="宋体"/>
              </w:rPr>
              <w:t>承担完工</w:t>
            </w:r>
            <w:bookmarkEnd w:id="1369"/>
            <w:bookmarkStart w:id="1370" w:name="_Toc251052191"/>
            <w:r>
              <w:rPr>
                <w:rFonts w:hint="eastAsia" w:cs="宋体"/>
              </w:rPr>
              <w:t>工程情况</w:t>
            </w:r>
            <w:bookmarkEnd w:id="13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pPr>
          </w:p>
        </w:tc>
        <w:tc>
          <w:tcPr>
            <w:tcW w:w="829" w:type="dxa"/>
            <w:vMerge w:val="continue"/>
            <w:vAlign w:val="center"/>
          </w:tcPr>
          <w:p>
            <w:pPr>
              <w:ind w:left="223" w:hanging="222" w:hangingChars="106"/>
              <w:jc w:val="center"/>
            </w:pPr>
          </w:p>
        </w:tc>
        <w:tc>
          <w:tcPr>
            <w:tcW w:w="816" w:type="dxa"/>
            <w:vMerge w:val="continue"/>
            <w:vAlign w:val="center"/>
          </w:tcPr>
          <w:p>
            <w:pPr>
              <w:ind w:left="223" w:hanging="222" w:hangingChars="106"/>
              <w:jc w:val="center"/>
            </w:pPr>
          </w:p>
        </w:tc>
        <w:tc>
          <w:tcPr>
            <w:tcW w:w="1148" w:type="dxa"/>
            <w:vAlign w:val="center"/>
          </w:tcPr>
          <w:p>
            <w:pPr>
              <w:ind w:left="223" w:hanging="222" w:hangingChars="106"/>
              <w:jc w:val="center"/>
            </w:pPr>
            <w:bookmarkStart w:id="1371" w:name="_Toc251052192"/>
            <w:r>
              <w:rPr>
                <w:rFonts w:hint="eastAsia" w:cs="宋体"/>
              </w:rPr>
              <w:t>证书名称</w:t>
            </w:r>
            <w:bookmarkEnd w:id="1371"/>
          </w:p>
        </w:tc>
        <w:tc>
          <w:tcPr>
            <w:tcW w:w="1148" w:type="dxa"/>
            <w:vAlign w:val="center"/>
          </w:tcPr>
          <w:p>
            <w:pPr>
              <w:ind w:left="223" w:hanging="222" w:hangingChars="106"/>
              <w:jc w:val="center"/>
            </w:pPr>
            <w:bookmarkStart w:id="1372" w:name="_Toc251052193"/>
            <w:r>
              <w:rPr>
                <w:rFonts w:hint="eastAsia" w:cs="宋体"/>
              </w:rPr>
              <w:t>级别</w:t>
            </w:r>
            <w:bookmarkEnd w:id="1372"/>
          </w:p>
        </w:tc>
        <w:tc>
          <w:tcPr>
            <w:tcW w:w="1148" w:type="dxa"/>
            <w:vAlign w:val="center"/>
          </w:tcPr>
          <w:p>
            <w:pPr>
              <w:ind w:left="223" w:hanging="222" w:hangingChars="106"/>
              <w:jc w:val="center"/>
            </w:pPr>
            <w:bookmarkStart w:id="1373" w:name="_Toc251052194"/>
            <w:r>
              <w:rPr>
                <w:rFonts w:hint="eastAsia" w:cs="宋体"/>
              </w:rPr>
              <w:t>证号</w:t>
            </w:r>
            <w:bookmarkEnd w:id="1373"/>
          </w:p>
        </w:tc>
        <w:tc>
          <w:tcPr>
            <w:tcW w:w="1148" w:type="dxa"/>
            <w:vAlign w:val="center"/>
          </w:tcPr>
          <w:p>
            <w:pPr>
              <w:ind w:left="223" w:hanging="222" w:hangingChars="106"/>
              <w:jc w:val="center"/>
            </w:pPr>
            <w:bookmarkStart w:id="1374" w:name="_Toc251052195"/>
            <w:r>
              <w:rPr>
                <w:rFonts w:hint="eastAsia" w:cs="宋体"/>
              </w:rPr>
              <w:t>专业</w:t>
            </w:r>
            <w:bookmarkEnd w:id="1374"/>
          </w:p>
        </w:tc>
        <w:tc>
          <w:tcPr>
            <w:tcW w:w="850" w:type="dxa"/>
            <w:vAlign w:val="center"/>
          </w:tcPr>
          <w:p>
            <w:pPr>
              <w:ind w:left="223" w:hanging="222" w:hangingChars="106"/>
              <w:jc w:val="center"/>
            </w:pPr>
            <w:bookmarkStart w:id="1375" w:name="_Toc251052197"/>
            <w:r>
              <w:rPr>
                <w:rFonts w:hint="eastAsia" w:cs="宋体"/>
              </w:rPr>
              <w:t>项目数</w:t>
            </w:r>
            <w:bookmarkEnd w:id="1375"/>
          </w:p>
        </w:tc>
        <w:tc>
          <w:tcPr>
            <w:tcW w:w="1276" w:type="dxa"/>
            <w:vAlign w:val="center"/>
          </w:tcPr>
          <w:p>
            <w:pPr>
              <w:ind w:left="223" w:hanging="222" w:hangingChars="106"/>
              <w:jc w:val="center"/>
            </w:pPr>
            <w:bookmarkStart w:id="1376" w:name="_Toc251052198"/>
            <w:r>
              <w:rPr>
                <w:rFonts w:hint="eastAsia" w:cs="宋体"/>
              </w:rPr>
              <w:t>主要项目</w:t>
            </w:r>
          </w:p>
          <w:p>
            <w:pPr>
              <w:ind w:left="223" w:hanging="222" w:hangingChars="106"/>
              <w:jc w:val="center"/>
            </w:pPr>
            <w:r>
              <w:rPr>
                <w:rFonts w:hint="eastAsia" w:cs="宋体"/>
              </w:rPr>
              <w:t>名称</w:t>
            </w:r>
            <w:bookmarkEnd w:id="13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r>
              <w:rPr>
                <w:rFonts w:hint="eastAsia" w:cs="宋体"/>
              </w:rPr>
              <w:t>施工员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r>
              <w:rPr>
                <w:rFonts w:hint="eastAsia" w:cs="宋体"/>
              </w:rPr>
              <w:t>质量员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pPr>
            <w:r>
              <w:rPr>
                <w:rFonts w:hint="eastAsia" w:cs="宋体"/>
              </w:rPr>
              <w:t>安全员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r>
              <w:rPr>
                <w:rFonts w:hint="eastAsia" w:cs="宋体"/>
              </w:rPr>
              <w:t>材料员</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pPr>
            <w:r>
              <w:t>……</w:t>
            </w:r>
          </w:p>
        </w:tc>
        <w:tc>
          <w:tcPr>
            <w:tcW w:w="829" w:type="dxa"/>
            <w:vAlign w:val="center"/>
          </w:tcPr>
          <w:p>
            <w:pPr>
              <w:ind w:left="223" w:hanging="222" w:hangingChars="106"/>
              <w:jc w:val="center"/>
            </w:pPr>
          </w:p>
        </w:tc>
        <w:tc>
          <w:tcPr>
            <w:tcW w:w="816"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1148" w:type="dxa"/>
            <w:vAlign w:val="center"/>
          </w:tcPr>
          <w:p>
            <w:pPr>
              <w:ind w:left="223" w:hanging="222" w:hangingChars="106"/>
              <w:jc w:val="center"/>
            </w:pPr>
          </w:p>
        </w:tc>
        <w:tc>
          <w:tcPr>
            <w:tcW w:w="850" w:type="dxa"/>
            <w:vAlign w:val="center"/>
          </w:tcPr>
          <w:p>
            <w:pPr>
              <w:ind w:left="223" w:hanging="222" w:hangingChars="106"/>
              <w:jc w:val="center"/>
            </w:pPr>
          </w:p>
        </w:tc>
        <w:tc>
          <w:tcPr>
            <w:tcW w:w="1276" w:type="dxa"/>
            <w:vAlign w:val="center"/>
          </w:tcPr>
          <w:p>
            <w:pPr>
              <w:ind w:left="223" w:hanging="222" w:hangingChars="10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pPr>
            <w:bookmarkStart w:id="1377" w:name="_Toc251052199"/>
            <w:r>
              <w:rPr>
                <w:rFonts w:hint="eastAsia" w:cs="宋体"/>
              </w:rPr>
              <w:t>一旦我单位中标，将实行项目经理负责制，我方保证并配备上述项目管理机构。上述填报内容真实，若不真实，愿按有关规定接受处理。项目管理班子机构设置、职责分工等情况另附资料说明。</w:t>
            </w:r>
            <w:bookmarkEnd w:id="1377"/>
            <w:r>
              <w:rPr>
                <w:rFonts w:hint="eastAsia" w:cs="宋体"/>
              </w:rPr>
              <w:t>相关证明材料未通过广西建筑业企业诚信信息库审核的，在评审时不予承认。</w:t>
            </w:r>
          </w:p>
        </w:tc>
      </w:tr>
    </w:tbl>
    <w:p>
      <w:pPr>
        <w:tabs>
          <w:tab w:val="left" w:pos="0"/>
        </w:tabs>
        <w:spacing w:line="360" w:lineRule="auto"/>
        <w:ind w:right="-210"/>
      </w:pPr>
    </w:p>
    <w:p>
      <w:pPr>
        <w:spacing w:line="360" w:lineRule="auto"/>
      </w:pPr>
      <w:r>
        <w:rPr>
          <w:rFonts w:hint="eastAsia" w:eastAsia="楷体_GB2312" w:cs="楷体_GB2312"/>
        </w:rPr>
        <w:t>【备注：附</w:t>
      </w:r>
      <w:r>
        <w:rPr>
          <w:rFonts w:hint="eastAsia" w:cs="宋体"/>
        </w:rPr>
        <w:t>已录入广西建筑业企业诚信信息库的</w:t>
      </w:r>
      <w:r>
        <w:rPr>
          <w:rFonts w:hint="eastAsia" w:eastAsia="楷体_GB2312" w:cs="楷体_GB2312"/>
        </w:rPr>
        <w:t>各岗位人员资格证件扫描件。以上扫描件均为原件的扫描件。】</w:t>
      </w:r>
    </w:p>
    <w:p>
      <w:pPr>
        <w:spacing w:line="360" w:lineRule="auto"/>
        <w:rPr>
          <w:rFonts w:eastAsia="楷体_GB2312"/>
        </w:rPr>
      </w:pPr>
      <w:bookmarkStart w:id="1388" w:name="_GoBack"/>
      <w:bookmarkEnd w:id="1388"/>
    </w:p>
    <w:p>
      <w:pPr>
        <w:tabs>
          <w:tab w:val="left" w:pos="0"/>
        </w:tabs>
        <w:spacing w:line="360" w:lineRule="auto"/>
        <w:ind w:right="-210"/>
      </w:pPr>
    </w:p>
    <w:p>
      <w:pPr>
        <w:tabs>
          <w:tab w:val="left" w:pos="0"/>
        </w:tabs>
        <w:spacing w:line="360" w:lineRule="auto"/>
        <w:ind w:right="-210"/>
      </w:pPr>
    </w:p>
    <w:p>
      <w:pPr>
        <w:tabs>
          <w:tab w:val="left" w:pos="0"/>
        </w:tabs>
        <w:spacing w:line="360" w:lineRule="auto"/>
        <w:ind w:right="-210"/>
        <w:sectPr>
          <w:pgSz w:w="11907" w:h="16840"/>
          <w:pgMar w:top="1440" w:right="1440" w:bottom="1440" w:left="1797" w:header="851" w:footer="851" w:gutter="0"/>
          <w:cols w:space="720" w:num="1"/>
          <w:docGrid w:linePitch="312" w:charSpace="0"/>
        </w:sectPr>
      </w:pPr>
    </w:p>
    <w:p>
      <w:pPr>
        <w:pStyle w:val="18"/>
        <w:jc w:val="center"/>
        <w:outlineLvl w:val="0"/>
        <w:rPr>
          <w:u w:val="single"/>
        </w:rPr>
      </w:pPr>
      <w:bookmarkStart w:id="1378" w:name="_Toc389065364"/>
      <w:bookmarkStart w:id="1379" w:name="_Toc153274948"/>
      <w:bookmarkStart w:id="1380" w:name="_Toc172364026"/>
      <w:bookmarkStart w:id="1381" w:name="_Toc251052200"/>
      <w:bookmarkStart w:id="1382" w:name="_Toc173579006"/>
      <w:r>
        <w:rPr>
          <w:b/>
          <w:bCs/>
          <w:sz w:val="24"/>
          <w:szCs w:val="24"/>
        </w:rPr>
        <w:t>2</w:t>
      </w:r>
      <w:r>
        <w:rPr>
          <w:rFonts w:hint="eastAsia" w:cs="宋体"/>
          <w:b/>
          <w:bCs/>
          <w:sz w:val="24"/>
          <w:szCs w:val="24"/>
        </w:rPr>
        <w:t>、项目经理（注册建造师）简历表</w:t>
      </w:r>
      <w:bookmarkEnd w:id="1378"/>
      <w:bookmarkEnd w:id="1379"/>
      <w:bookmarkEnd w:id="1380"/>
      <w:bookmarkEnd w:id="1381"/>
      <w:bookmarkEnd w:id="1382"/>
    </w:p>
    <w:p>
      <w:pPr>
        <w:pStyle w:val="18"/>
        <w:rPr>
          <w:u w:val="single"/>
        </w:rPr>
      </w:pPr>
    </w:p>
    <w:p>
      <w:pPr>
        <w:pStyle w:val="18"/>
      </w:pPr>
      <w:r>
        <w:rPr>
          <w:u w:val="single"/>
        </w:rPr>
        <w:t xml:space="preserve">            </w:t>
      </w:r>
      <w:r>
        <w:rPr>
          <w:rFonts w:hint="eastAsia" w:cs="宋体"/>
          <w:u w:val="single"/>
        </w:rPr>
        <w:t>（招标工程项目名称）</w:t>
      </w:r>
      <w:r>
        <w:rPr>
          <w:u w:val="single"/>
        </w:rPr>
        <w:t xml:space="preserve">        </w:t>
      </w:r>
      <w:r>
        <w:t xml:space="preserve"> </w:t>
      </w:r>
      <w:r>
        <w:rPr>
          <w:rFonts w:hint="eastAsia" w:cs="宋体"/>
        </w:rPr>
        <w:t>工程</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pPr>
            <w:r>
              <w:rPr>
                <w:rFonts w:hint="eastAsia" w:cs="宋体"/>
              </w:rPr>
              <w:t>姓名</w:t>
            </w:r>
          </w:p>
        </w:tc>
        <w:tc>
          <w:tcPr>
            <w:tcW w:w="2340" w:type="dxa"/>
            <w:gridSpan w:val="3"/>
            <w:vAlign w:val="center"/>
          </w:tcPr>
          <w:p>
            <w:pPr>
              <w:jc w:val="center"/>
            </w:pPr>
          </w:p>
        </w:tc>
        <w:tc>
          <w:tcPr>
            <w:tcW w:w="1893" w:type="dxa"/>
            <w:gridSpan w:val="2"/>
            <w:vAlign w:val="center"/>
          </w:tcPr>
          <w:p>
            <w:pPr>
              <w:jc w:val="center"/>
            </w:pPr>
            <w:r>
              <w:rPr>
                <w:rFonts w:hint="eastAsia" w:cs="宋体"/>
              </w:rPr>
              <w:t>性别</w:t>
            </w:r>
          </w:p>
        </w:tc>
        <w:tc>
          <w:tcPr>
            <w:tcW w:w="1585" w:type="dxa"/>
            <w:gridSpan w:val="2"/>
            <w:vAlign w:val="center"/>
          </w:tcPr>
          <w:p>
            <w:pPr>
              <w:jc w:val="center"/>
            </w:pPr>
          </w:p>
        </w:tc>
        <w:tc>
          <w:tcPr>
            <w:tcW w:w="1108" w:type="dxa"/>
            <w:gridSpan w:val="2"/>
            <w:vAlign w:val="center"/>
          </w:tcPr>
          <w:p>
            <w:pPr>
              <w:jc w:val="center"/>
            </w:pPr>
            <w:r>
              <w:rPr>
                <w:rFonts w:hint="eastAsia" w:cs="宋体"/>
              </w:rP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rPr>
                <w:rFonts w:hint="eastAsia" w:cs="宋体"/>
              </w:rPr>
              <w:t>职务</w:t>
            </w:r>
          </w:p>
        </w:tc>
        <w:tc>
          <w:tcPr>
            <w:tcW w:w="2340" w:type="dxa"/>
            <w:gridSpan w:val="3"/>
            <w:vAlign w:val="center"/>
          </w:tcPr>
          <w:p>
            <w:pPr>
              <w:jc w:val="center"/>
            </w:pPr>
          </w:p>
        </w:tc>
        <w:tc>
          <w:tcPr>
            <w:tcW w:w="1893" w:type="dxa"/>
            <w:gridSpan w:val="2"/>
            <w:vAlign w:val="center"/>
          </w:tcPr>
          <w:p>
            <w:pPr>
              <w:jc w:val="center"/>
            </w:pPr>
            <w:r>
              <w:rPr>
                <w:rFonts w:hint="eastAsia" w:cs="宋体"/>
              </w:rPr>
              <w:t>职称</w:t>
            </w:r>
          </w:p>
        </w:tc>
        <w:tc>
          <w:tcPr>
            <w:tcW w:w="1585" w:type="dxa"/>
            <w:gridSpan w:val="2"/>
            <w:vAlign w:val="center"/>
          </w:tcPr>
          <w:p>
            <w:pPr>
              <w:jc w:val="center"/>
            </w:pPr>
          </w:p>
        </w:tc>
        <w:tc>
          <w:tcPr>
            <w:tcW w:w="1108" w:type="dxa"/>
            <w:gridSpan w:val="2"/>
            <w:vAlign w:val="center"/>
          </w:tcPr>
          <w:p>
            <w:pPr>
              <w:jc w:val="center"/>
            </w:pPr>
            <w:r>
              <w:rPr>
                <w:rFonts w:hint="eastAsia" w:cs="宋体"/>
              </w:rP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pPr>
            <w:r>
              <w:rPr>
                <w:rFonts w:hint="eastAsia" w:cs="宋体"/>
              </w:rPr>
              <w:t>参加工作时间</w:t>
            </w:r>
          </w:p>
        </w:tc>
        <w:tc>
          <w:tcPr>
            <w:tcW w:w="1893" w:type="dxa"/>
            <w:gridSpan w:val="2"/>
            <w:vAlign w:val="center"/>
          </w:tcPr>
          <w:p>
            <w:pPr>
              <w:jc w:val="center"/>
            </w:pPr>
          </w:p>
        </w:tc>
        <w:tc>
          <w:tcPr>
            <w:tcW w:w="2693" w:type="dxa"/>
            <w:gridSpan w:val="4"/>
            <w:vAlign w:val="center"/>
          </w:tcPr>
          <w:p>
            <w:pPr>
              <w:jc w:val="center"/>
            </w:pPr>
            <w:r>
              <w:rPr>
                <w:rFonts w:hint="eastAsia" w:cs="宋体"/>
              </w:rPr>
              <w:t>担任项目经理年限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pPr>
            <w:r>
              <w:rPr>
                <w:rFonts w:hint="eastAsia" w:cs="宋体"/>
              </w:rPr>
              <w:t>建造师注册证书编号</w:t>
            </w:r>
          </w:p>
        </w:tc>
        <w:tc>
          <w:tcPr>
            <w:tcW w:w="5862"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pPr>
            <w:r>
              <w:rPr>
                <w:rFonts w:hint="eastAsia" w:cs="宋体"/>
              </w:rPr>
              <w:t>身份证号码</w:t>
            </w:r>
          </w:p>
        </w:tc>
        <w:tc>
          <w:tcPr>
            <w:tcW w:w="5862"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pPr>
            <w:r>
              <w:rPr>
                <w:rFonts w:hint="eastAsia" w:cs="宋体"/>
              </w:rPr>
              <w:t>建设单位</w:t>
            </w:r>
          </w:p>
        </w:tc>
        <w:tc>
          <w:tcPr>
            <w:tcW w:w="1548" w:type="dxa"/>
            <w:vAlign w:val="center"/>
          </w:tcPr>
          <w:p>
            <w:pPr>
              <w:jc w:val="center"/>
            </w:pPr>
            <w:r>
              <w:rPr>
                <w:rFonts w:hint="eastAsia" w:cs="宋体"/>
              </w:rPr>
              <w:t>项目名称</w:t>
            </w:r>
          </w:p>
        </w:tc>
        <w:tc>
          <w:tcPr>
            <w:tcW w:w="1547" w:type="dxa"/>
            <w:gridSpan w:val="2"/>
            <w:vAlign w:val="center"/>
          </w:tcPr>
          <w:p>
            <w:pPr>
              <w:jc w:val="center"/>
            </w:pPr>
            <w:r>
              <w:rPr>
                <w:rFonts w:hint="eastAsia" w:cs="宋体"/>
              </w:rPr>
              <w:t>建设规模</w:t>
            </w:r>
          </w:p>
        </w:tc>
        <w:tc>
          <w:tcPr>
            <w:tcW w:w="1548" w:type="dxa"/>
            <w:gridSpan w:val="2"/>
            <w:vAlign w:val="center"/>
          </w:tcPr>
          <w:p>
            <w:pPr>
              <w:jc w:val="center"/>
            </w:pPr>
            <w:r>
              <w:rPr>
                <w:rFonts w:hint="eastAsia" w:cs="宋体"/>
              </w:rPr>
              <w:t>开、竣工日期</w:t>
            </w:r>
          </w:p>
        </w:tc>
        <w:tc>
          <w:tcPr>
            <w:tcW w:w="1547" w:type="dxa"/>
            <w:gridSpan w:val="2"/>
            <w:vAlign w:val="center"/>
          </w:tcPr>
          <w:p>
            <w:pPr>
              <w:jc w:val="center"/>
            </w:pPr>
            <w:r>
              <w:rPr>
                <w:rFonts w:hint="eastAsia" w:cs="宋体"/>
              </w:rPr>
              <w:t>在建或已完</w:t>
            </w:r>
          </w:p>
        </w:tc>
        <w:tc>
          <w:tcPr>
            <w:tcW w:w="1548" w:type="dxa"/>
            <w:gridSpan w:val="2"/>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line="360" w:lineRule="auto"/>
      </w:pPr>
    </w:p>
    <w:p>
      <w:pPr>
        <w:spacing w:line="360" w:lineRule="auto"/>
        <w:rPr>
          <w:rFonts w:eastAsia="楷体_GB2312"/>
        </w:rPr>
      </w:pPr>
      <w:r>
        <w:rPr>
          <w:rFonts w:hint="eastAsia" w:eastAsia="楷体_GB2312" w:cs="楷体_GB2312"/>
        </w:rPr>
        <w:t>备注：</w:t>
      </w:r>
    </w:p>
    <w:p>
      <w:pPr>
        <w:spacing w:line="360" w:lineRule="auto"/>
        <w:ind w:firstLine="420" w:firstLineChars="200"/>
        <w:rPr>
          <w:rFonts w:eastAsia="楷体_GB2312"/>
        </w:rPr>
      </w:pPr>
      <w:r>
        <w:rPr>
          <w:rFonts w:eastAsia="楷体_GB2312"/>
        </w:rPr>
        <w:t>1</w:t>
      </w:r>
      <w:r>
        <w:rPr>
          <w:rFonts w:hint="eastAsia" w:eastAsia="楷体_GB2312" w:cs="楷体_GB2312"/>
        </w:rPr>
        <w:t>、已完成的类似工程应附中标通知书（如有）、合同协议书有关页面、工程竣工验收证明材料的扫描件。在建类似工程应附中标通知书（如有）、工程合同协议书有关页面扫描件。以上扫描件均为原件的扫描件</w:t>
      </w:r>
    </w:p>
    <w:p>
      <w:pPr>
        <w:spacing w:line="360" w:lineRule="auto"/>
        <w:ind w:firstLine="420" w:firstLineChars="200"/>
        <w:rPr>
          <w:rFonts w:eastAsia="楷体_GB2312"/>
        </w:rPr>
      </w:pPr>
      <w:r>
        <w:rPr>
          <w:rFonts w:eastAsia="楷体_GB2312"/>
        </w:rPr>
        <w:t>2</w:t>
      </w:r>
      <w:r>
        <w:rPr>
          <w:rFonts w:hint="eastAsia" w:eastAsia="楷体_GB2312" w:cs="楷体_GB2312"/>
        </w:rPr>
        <w:t>、相关证明材料未通过广西建筑业企业诚信信息库审核的，在评审时不予承认。</w:t>
      </w:r>
    </w:p>
    <w:p>
      <w:pPr>
        <w:spacing w:line="360" w:lineRule="auto"/>
        <w:ind w:firstLine="420" w:firstLineChars="200"/>
        <w:rPr>
          <w:rFonts w:eastAsia="楷体_GB2312"/>
        </w:rPr>
      </w:pPr>
      <w:r>
        <w:rPr>
          <w:rFonts w:eastAsia="楷体_GB2312"/>
        </w:rPr>
        <w:t>3</w:t>
      </w:r>
      <w:r>
        <w:rPr>
          <w:rFonts w:hint="eastAsia" w:eastAsia="楷体_GB2312" w:cs="楷体_GB2312"/>
        </w:rPr>
        <w:t>、在建工程和该项目经理在投标人以外的其他单位完成的工程项目，其相关证明材料</w:t>
      </w:r>
      <w:r>
        <w:rPr>
          <w:rFonts w:hint="eastAsia" w:eastAsia="楷体_GB2312" w:cs="楷体_GB2312"/>
          <w:bCs/>
        </w:rPr>
        <w:t>无法在</w:t>
      </w:r>
      <w:r>
        <w:rPr>
          <w:rFonts w:hint="eastAsia" w:cs="宋体"/>
        </w:rPr>
        <w:t>广西建筑业企业诚信信息库</w:t>
      </w:r>
      <w:r>
        <w:rPr>
          <w:rFonts w:hint="eastAsia" w:eastAsia="楷体_GB2312" w:cs="楷体_GB2312"/>
          <w:bCs/>
        </w:rPr>
        <w:t>中勾选的，投标人可将原件扫描件另外上传到电子招投标系统相应位置。</w:t>
      </w:r>
    </w:p>
    <w:p>
      <w:pPr>
        <w:spacing w:beforeLines="50"/>
        <w:ind w:firstLine="420" w:firstLineChars="200"/>
        <w:rPr>
          <w:rFonts w:eastAsia="楷体_GB2312"/>
        </w:rPr>
      </w:pPr>
    </w:p>
    <w:p>
      <w:pPr>
        <w:spacing w:line="360" w:lineRule="auto"/>
        <w:ind w:firstLine="525" w:firstLineChars="250"/>
      </w:pPr>
    </w:p>
    <w:p>
      <w:pPr>
        <w:spacing w:line="360" w:lineRule="auto"/>
        <w:ind w:firstLine="525" w:firstLineChars="250"/>
        <w:sectPr>
          <w:pgSz w:w="11907" w:h="16840"/>
          <w:pgMar w:top="1440" w:right="1440" w:bottom="1440" w:left="1797" w:header="851" w:footer="851" w:gutter="0"/>
          <w:cols w:space="720" w:num="1"/>
          <w:docGrid w:linePitch="312" w:charSpace="0"/>
        </w:sectPr>
      </w:pPr>
    </w:p>
    <w:p>
      <w:pPr>
        <w:spacing w:line="360" w:lineRule="auto"/>
        <w:ind w:firstLine="525" w:firstLineChars="250"/>
      </w:pPr>
    </w:p>
    <w:p>
      <w:pPr>
        <w:pStyle w:val="18"/>
        <w:jc w:val="center"/>
        <w:outlineLvl w:val="0"/>
        <w:rPr>
          <w:b/>
          <w:bCs/>
          <w:sz w:val="24"/>
          <w:szCs w:val="24"/>
        </w:rPr>
      </w:pPr>
      <w:bookmarkStart w:id="1383" w:name="_Toc172364027"/>
      <w:bookmarkStart w:id="1384" w:name="_Toc153274949"/>
      <w:bookmarkStart w:id="1385" w:name="_Toc389065365"/>
      <w:bookmarkStart w:id="1386" w:name="_Toc251052219"/>
      <w:bookmarkStart w:id="1387" w:name="_Toc173579007"/>
      <w:r>
        <w:rPr>
          <w:b/>
          <w:bCs/>
          <w:sz w:val="24"/>
          <w:szCs w:val="24"/>
        </w:rPr>
        <w:t>3</w:t>
      </w:r>
      <w:r>
        <w:rPr>
          <w:rFonts w:hint="eastAsia" w:cs="宋体"/>
          <w:b/>
          <w:bCs/>
          <w:sz w:val="24"/>
          <w:szCs w:val="24"/>
        </w:rPr>
        <w:t>、项目技术负责人简历表</w:t>
      </w:r>
      <w:bookmarkEnd w:id="1383"/>
      <w:bookmarkEnd w:id="1384"/>
      <w:bookmarkEnd w:id="1385"/>
      <w:bookmarkEnd w:id="1386"/>
      <w:bookmarkEnd w:id="1387"/>
    </w:p>
    <w:p>
      <w:pPr>
        <w:pStyle w:val="18"/>
        <w:rPr>
          <w:u w:val="single"/>
        </w:rPr>
      </w:pPr>
    </w:p>
    <w:p>
      <w:pPr>
        <w:pStyle w:val="18"/>
      </w:pPr>
      <w:r>
        <w:rPr>
          <w:u w:val="single"/>
        </w:rPr>
        <w:t xml:space="preserve">            </w:t>
      </w:r>
      <w:r>
        <w:rPr>
          <w:rFonts w:hint="eastAsia" w:cs="宋体"/>
          <w:u w:val="single"/>
        </w:rPr>
        <w:t>（招标工程项目名称）</w:t>
      </w:r>
      <w:r>
        <w:rPr>
          <w:u w:val="single"/>
        </w:rPr>
        <w:t xml:space="preserve">        </w:t>
      </w:r>
      <w:r>
        <w:t xml:space="preserve"> </w:t>
      </w:r>
      <w:r>
        <w:rPr>
          <w:rFonts w:hint="eastAsia" w:cs="宋体"/>
        </w:rPr>
        <w:t>工程</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pPr>
            <w:r>
              <w:rPr>
                <w:rFonts w:hint="eastAsia" w:cs="宋体"/>
              </w:rPr>
              <w:t>姓名</w:t>
            </w:r>
          </w:p>
        </w:tc>
        <w:tc>
          <w:tcPr>
            <w:tcW w:w="2340" w:type="dxa"/>
            <w:gridSpan w:val="3"/>
            <w:vAlign w:val="center"/>
          </w:tcPr>
          <w:p>
            <w:pPr>
              <w:jc w:val="center"/>
            </w:pPr>
          </w:p>
        </w:tc>
        <w:tc>
          <w:tcPr>
            <w:tcW w:w="1893" w:type="dxa"/>
            <w:gridSpan w:val="2"/>
            <w:vAlign w:val="center"/>
          </w:tcPr>
          <w:p>
            <w:pPr>
              <w:jc w:val="center"/>
            </w:pPr>
            <w:r>
              <w:rPr>
                <w:rFonts w:hint="eastAsia" w:cs="宋体"/>
              </w:rPr>
              <w:t>性别</w:t>
            </w:r>
          </w:p>
        </w:tc>
        <w:tc>
          <w:tcPr>
            <w:tcW w:w="1585" w:type="dxa"/>
            <w:gridSpan w:val="2"/>
            <w:vAlign w:val="center"/>
          </w:tcPr>
          <w:p>
            <w:pPr>
              <w:jc w:val="center"/>
            </w:pPr>
          </w:p>
        </w:tc>
        <w:tc>
          <w:tcPr>
            <w:tcW w:w="1108" w:type="dxa"/>
            <w:gridSpan w:val="2"/>
            <w:vAlign w:val="center"/>
          </w:tcPr>
          <w:p>
            <w:pPr>
              <w:jc w:val="center"/>
            </w:pPr>
            <w:r>
              <w:rPr>
                <w:rFonts w:hint="eastAsia" w:cs="宋体"/>
              </w:rP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rPr>
                <w:rFonts w:hint="eastAsia" w:cs="宋体"/>
              </w:rPr>
              <w:t>职务</w:t>
            </w:r>
          </w:p>
        </w:tc>
        <w:tc>
          <w:tcPr>
            <w:tcW w:w="2340" w:type="dxa"/>
            <w:gridSpan w:val="3"/>
            <w:vAlign w:val="center"/>
          </w:tcPr>
          <w:p>
            <w:pPr>
              <w:jc w:val="center"/>
            </w:pPr>
          </w:p>
        </w:tc>
        <w:tc>
          <w:tcPr>
            <w:tcW w:w="1893" w:type="dxa"/>
            <w:gridSpan w:val="2"/>
            <w:vAlign w:val="center"/>
          </w:tcPr>
          <w:p>
            <w:pPr>
              <w:jc w:val="center"/>
            </w:pPr>
            <w:r>
              <w:rPr>
                <w:rFonts w:hint="eastAsia" w:cs="宋体"/>
              </w:rPr>
              <w:t>职称</w:t>
            </w:r>
          </w:p>
        </w:tc>
        <w:tc>
          <w:tcPr>
            <w:tcW w:w="1585" w:type="dxa"/>
            <w:gridSpan w:val="2"/>
            <w:vAlign w:val="center"/>
          </w:tcPr>
          <w:p>
            <w:pPr>
              <w:jc w:val="center"/>
            </w:pPr>
          </w:p>
        </w:tc>
        <w:tc>
          <w:tcPr>
            <w:tcW w:w="1108" w:type="dxa"/>
            <w:gridSpan w:val="2"/>
            <w:vAlign w:val="center"/>
          </w:tcPr>
          <w:p>
            <w:pPr>
              <w:jc w:val="center"/>
            </w:pPr>
            <w:r>
              <w:rPr>
                <w:rFonts w:hint="eastAsia" w:cs="宋体"/>
              </w:rPr>
              <w:t>学历</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pPr>
            <w:r>
              <w:rPr>
                <w:rFonts w:hint="eastAsia" w:cs="宋体"/>
              </w:rPr>
              <w:t>参加工作时间</w:t>
            </w:r>
          </w:p>
        </w:tc>
        <w:tc>
          <w:tcPr>
            <w:tcW w:w="1893" w:type="dxa"/>
            <w:gridSpan w:val="2"/>
            <w:vAlign w:val="center"/>
          </w:tcPr>
          <w:p>
            <w:pPr>
              <w:jc w:val="center"/>
            </w:pPr>
          </w:p>
        </w:tc>
        <w:tc>
          <w:tcPr>
            <w:tcW w:w="2693" w:type="dxa"/>
            <w:gridSpan w:val="4"/>
            <w:vAlign w:val="center"/>
          </w:tcPr>
          <w:p>
            <w:pPr>
              <w:jc w:val="center"/>
            </w:pPr>
            <w:r>
              <w:rPr>
                <w:rFonts w:hint="eastAsia" w:cs="宋体"/>
              </w:rPr>
              <w:t>担任技术负责人年限</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pPr>
            <w:r>
              <w:rPr>
                <w:rFonts w:hint="eastAsia"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pPr>
            <w:r>
              <w:rPr>
                <w:rFonts w:hint="eastAsia" w:cs="宋体"/>
              </w:rPr>
              <w:t>建设单位</w:t>
            </w:r>
          </w:p>
        </w:tc>
        <w:tc>
          <w:tcPr>
            <w:tcW w:w="1548" w:type="dxa"/>
            <w:vAlign w:val="center"/>
          </w:tcPr>
          <w:p>
            <w:pPr>
              <w:jc w:val="center"/>
            </w:pPr>
            <w:r>
              <w:rPr>
                <w:rFonts w:hint="eastAsia" w:cs="宋体"/>
              </w:rPr>
              <w:t>项目名称</w:t>
            </w:r>
          </w:p>
        </w:tc>
        <w:tc>
          <w:tcPr>
            <w:tcW w:w="1547" w:type="dxa"/>
            <w:gridSpan w:val="2"/>
            <w:vAlign w:val="center"/>
          </w:tcPr>
          <w:p>
            <w:pPr>
              <w:jc w:val="center"/>
            </w:pPr>
            <w:r>
              <w:rPr>
                <w:rFonts w:hint="eastAsia" w:cs="宋体"/>
              </w:rPr>
              <w:t>建设规模</w:t>
            </w:r>
          </w:p>
        </w:tc>
        <w:tc>
          <w:tcPr>
            <w:tcW w:w="1548" w:type="dxa"/>
            <w:gridSpan w:val="2"/>
            <w:vAlign w:val="center"/>
          </w:tcPr>
          <w:p>
            <w:pPr>
              <w:jc w:val="center"/>
            </w:pPr>
            <w:r>
              <w:rPr>
                <w:rFonts w:hint="eastAsia" w:cs="宋体"/>
              </w:rPr>
              <w:t>开、竣工日期</w:t>
            </w:r>
          </w:p>
        </w:tc>
        <w:tc>
          <w:tcPr>
            <w:tcW w:w="1547" w:type="dxa"/>
            <w:gridSpan w:val="2"/>
            <w:vAlign w:val="center"/>
          </w:tcPr>
          <w:p>
            <w:pPr>
              <w:jc w:val="center"/>
            </w:pPr>
            <w:r>
              <w:rPr>
                <w:rFonts w:hint="eastAsia" w:cs="宋体"/>
              </w:rPr>
              <w:t>在建或已完</w:t>
            </w:r>
          </w:p>
        </w:tc>
        <w:tc>
          <w:tcPr>
            <w:tcW w:w="1548" w:type="dxa"/>
            <w:gridSpan w:val="2"/>
            <w:vAlign w:val="center"/>
          </w:tcPr>
          <w:p>
            <w:pPr>
              <w:jc w:val="center"/>
            </w:pPr>
            <w:r>
              <w:rPr>
                <w:rFonts w:hint="eastAsia"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pPr>
          </w:p>
        </w:tc>
        <w:tc>
          <w:tcPr>
            <w:tcW w:w="1548" w:type="dxa"/>
            <w:vAlign w:val="center"/>
          </w:tcPr>
          <w:p>
            <w:pPr>
              <w:jc w:val="center"/>
            </w:pPr>
          </w:p>
        </w:tc>
        <w:tc>
          <w:tcPr>
            <w:tcW w:w="1547" w:type="dxa"/>
            <w:gridSpan w:val="2"/>
            <w:vAlign w:val="center"/>
          </w:tcPr>
          <w:p>
            <w:pPr>
              <w:jc w:val="center"/>
            </w:pPr>
          </w:p>
        </w:tc>
        <w:tc>
          <w:tcPr>
            <w:tcW w:w="1548" w:type="dxa"/>
            <w:gridSpan w:val="2"/>
            <w:vAlign w:val="center"/>
          </w:tcPr>
          <w:p>
            <w:pPr>
              <w:jc w:val="center"/>
            </w:pPr>
          </w:p>
        </w:tc>
        <w:tc>
          <w:tcPr>
            <w:tcW w:w="1547" w:type="dxa"/>
            <w:gridSpan w:val="2"/>
            <w:vAlign w:val="center"/>
          </w:tcPr>
          <w:p>
            <w:pPr>
              <w:jc w:val="center"/>
            </w:pPr>
          </w:p>
        </w:tc>
        <w:tc>
          <w:tcPr>
            <w:tcW w:w="1548" w:type="dxa"/>
            <w:gridSpan w:val="2"/>
            <w:vAlign w:val="center"/>
          </w:tcPr>
          <w:p>
            <w:pPr>
              <w:jc w:val="center"/>
            </w:pPr>
          </w:p>
        </w:tc>
      </w:tr>
    </w:tbl>
    <w:p>
      <w:pPr>
        <w:spacing w:line="360" w:lineRule="auto"/>
      </w:pPr>
    </w:p>
    <w:p>
      <w:pPr>
        <w:spacing w:line="360" w:lineRule="auto"/>
        <w:rPr>
          <w:rFonts w:eastAsia="楷体_GB2312"/>
        </w:rPr>
      </w:pPr>
      <w:r>
        <w:rPr>
          <w:rFonts w:hint="eastAsia" w:eastAsia="楷体_GB2312" w:cs="楷体_GB2312"/>
        </w:rPr>
        <w:t>备注：</w:t>
      </w:r>
    </w:p>
    <w:p>
      <w:pPr>
        <w:spacing w:line="360" w:lineRule="auto"/>
        <w:ind w:firstLine="420" w:firstLineChars="200"/>
        <w:rPr>
          <w:rFonts w:eastAsia="楷体_GB2312"/>
        </w:rPr>
      </w:pPr>
      <w:r>
        <w:rPr>
          <w:rFonts w:eastAsia="楷体_GB2312"/>
        </w:rPr>
        <w:t>1</w:t>
      </w:r>
      <w:r>
        <w:rPr>
          <w:rFonts w:hint="eastAsia" w:eastAsia="楷体_GB2312" w:cs="楷体_GB2312"/>
        </w:rPr>
        <w:t>、已完成的类似工程应附中标通知书（如有）、合同协议书有关页面、工程竣工验收证明材料的扫描件。在建类似工程应附中标通知书（如有）、工程合同协议书有关页面扫描件。以上扫描件均为原件的扫描件。</w:t>
      </w:r>
    </w:p>
    <w:p>
      <w:pPr>
        <w:spacing w:line="360" w:lineRule="auto"/>
        <w:ind w:firstLine="420" w:firstLineChars="200"/>
        <w:rPr>
          <w:rFonts w:eastAsia="楷体_GB2312"/>
        </w:rPr>
      </w:pPr>
      <w:r>
        <w:rPr>
          <w:rFonts w:eastAsia="楷体_GB2312"/>
        </w:rPr>
        <w:t>2</w:t>
      </w:r>
      <w:r>
        <w:rPr>
          <w:rFonts w:hint="eastAsia" w:eastAsia="楷体_GB2312" w:cs="楷体_GB2312"/>
        </w:rPr>
        <w:t>、相关证明材料未通过广西建筑业企业诚信信息库审核的，在评审时不予承认。</w:t>
      </w:r>
    </w:p>
    <w:p>
      <w:pPr>
        <w:spacing w:line="360" w:lineRule="auto"/>
        <w:ind w:firstLine="420" w:firstLineChars="200"/>
        <w:rPr>
          <w:rFonts w:eastAsia="楷体_GB2312"/>
        </w:rPr>
      </w:pPr>
      <w:r>
        <w:rPr>
          <w:rFonts w:eastAsia="楷体_GB2312"/>
        </w:rPr>
        <w:t>3</w:t>
      </w:r>
      <w:r>
        <w:rPr>
          <w:rFonts w:hint="eastAsia" w:eastAsia="楷体_GB2312" w:cs="楷体_GB2312"/>
        </w:rPr>
        <w:t>、在建工程和该项目技术负责人在投标人以外的其他单位完成的工程项目，其相关证明材料</w:t>
      </w:r>
      <w:r>
        <w:rPr>
          <w:rFonts w:hint="eastAsia" w:eastAsia="楷体_GB2312" w:cs="楷体_GB2312"/>
          <w:bCs/>
        </w:rPr>
        <w:t>无法在</w:t>
      </w:r>
      <w:r>
        <w:rPr>
          <w:rFonts w:hint="eastAsia" w:cs="宋体"/>
        </w:rPr>
        <w:t>广西建筑业企业诚信信息库</w:t>
      </w:r>
      <w:r>
        <w:rPr>
          <w:rFonts w:hint="eastAsia" w:eastAsia="楷体_GB2312" w:cs="楷体_GB2312"/>
          <w:bCs/>
        </w:rPr>
        <w:t>中勾选的，投标人可将原件扫描件另外上传到电子招投标系统相应位置。</w:t>
      </w:r>
    </w:p>
    <w:p>
      <w:pPr>
        <w:spacing w:line="360" w:lineRule="auto"/>
        <w:ind w:firstLine="420" w:firstLineChars="200"/>
        <w:rPr>
          <w:rFonts w:eastAsia="楷体_GB2312"/>
        </w:rPr>
      </w:pPr>
    </w:p>
    <w:p>
      <w:pPr>
        <w:jc w:val="center"/>
        <w:rPr>
          <w:sz w:val="32"/>
          <w:szCs w:val="32"/>
        </w:rPr>
      </w:pPr>
      <w:r>
        <w:br w:type="page"/>
      </w:r>
    </w:p>
    <w:p>
      <w:pPr>
        <w:jc w:val="center"/>
        <w:rPr>
          <w:sz w:val="28"/>
          <w:szCs w:val="28"/>
        </w:rPr>
      </w:pPr>
      <w:r>
        <w:rPr>
          <w:sz w:val="32"/>
          <w:szCs w:val="32"/>
          <w:u w:val="single"/>
        </w:rPr>
        <w:t xml:space="preserve">             </w:t>
      </w:r>
      <w:r>
        <w:rPr>
          <w:rFonts w:hint="eastAsia" w:cs="宋体"/>
          <w:sz w:val="28"/>
          <w:szCs w:val="28"/>
        </w:rPr>
        <w:t>（项目名称）施工招标</w:t>
      </w:r>
    </w:p>
    <w:p>
      <w:pPr>
        <w:jc w:val="center"/>
        <w:rPr>
          <w:sz w:val="28"/>
          <w:szCs w:val="28"/>
        </w:rPr>
      </w:pPr>
    </w:p>
    <w:p>
      <w:pPr>
        <w:spacing w:beforeLines="100"/>
        <w:jc w:val="center"/>
        <w:rPr>
          <w:sz w:val="52"/>
          <w:szCs w:val="52"/>
        </w:rPr>
      </w:pPr>
      <w:r>
        <w:rPr>
          <w:rFonts w:hint="eastAsia" w:cs="宋体"/>
          <w:sz w:val="52"/>
          <w:szCs w:val="52"/>
        </w:rPr>
        <w:t>投</w:t>
      </w:r>
      <w:r>
        <w:rPr>
          <w:sz w:val="52"/>
          <w:szCs w:val="52"/>
        </w:rPr>
        <w:t xml:space="preserve">  </w:t>
      </w:r>
      <w:r>
        <w:rPr>
          <w:rFonts w:hint="eastAsia" w:cs="宋体"/>
          <w:sz w:val="52"/>
          <w:szCs w:val="52"/>
        </w:rPr>
        <w:t>标</w:t>
      </w:r>
      <w:r>
        <w:rPr>
          <w:sz w:val="52"/>
          <w:szCs w:val="52"/>
        </w:rPr>
        <w:t xml:space="preserve">  </w:t>
      </w:r>
      <w:r>
        <w:rPr>
          <w:rFonts w:hint="eastAsia" w:cs="宋体"/>
          <w:sz w:val="52"/>
          <w:szCs w:val="52"/>
        </w:rPr>
        <w:t>文</w:t>
      </w:r>
      <w:r>
        <w:rPr>
          <w:sz w:val="52"/>
          <w:szCs w:val="52"/>
        </w:rPr>
        <w:t xml:space="preserve">  </w:t>
      </w:r>
      <w:r>
        <w:rPr>
          <w:rFonts w:hint="eastAsia" w:cs="宋体"/>
          <w:sz w:val="52"/>
          <w:szCs w:val="52"/>
        </w:rPr>
        <w:t>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2380" w:firstLineChars="850"/>
        <w:rPr>
          <w:sz w:val="28"/>
          <w:szCs w:val="28"/>
          <w:u w:val="single"/>
        </w:rPr>
      </w:pPr>
      <w:r>
        <w:rPr>
          <w:rFonts w:hint="eastAsia" w:cs="宋体"/>
          <w:sz w:val="28"/>
          <w:szCs w:val="28"/>
        </w:rPr>
        <w:t>项目招标编号：</w:t>
      </w:r>
      <w:r>
        <w:rPr>
          <w:sz w:val="28"/>
          <w:szCs w:val="28"/>
          <w:u w:val="single"/>
        </w:rPr>
        <w:t xml:space="preserve">                   </w:t>
      </w:r>
    </w:p>
    <w:p>
      <w:pPr>
        <w:jc w:val="center"/>
        <w:rPr>
          <w:sz w:val="32"/>
          <w:szCs w:val="32"/>
        </w:rPr>
      </w:pPr>
    </w:p>
    <w:p>
      <w:pPr>
        <w:jc w:val="center"/>
        <w:rPr>
          <w:sz w:val="32"/>
          <w:szCs w:val="32"/>
        </w:rPr>
      </w:pPr>
    </w:p>
    <w:p>
      <w:pPr>
        <w:jc w:val="center"/>
        <w:rPr>
          <w:sz w:val="32"/>
          <w:szCs w:val="32"/>
        </w:rPr>
      </w:pPr>
    </w:p>
    <w:p>
      <w:pPr>
        <w:rPr>
          <w:sz w:val="32"/>
          <w:szCs w:val="32"/>
        </w:rPr>
      </w:pPr>
    </w:p>
    <w:p>
      <w:pPr>
        <w:jc w:val="center"/>
        <w:rPr>
          <w:sz w:val="32"/>
          <w:szCs w:val="32"/>
        </w:rPr>
      </w:pPr>
    </w:p>
    <w:p>
      <w:pPr>
        <w:jc w:val="center"/>
        <w:rPr>
          <w:sz w:val="32"/>
          <w:szCs w:val="32"/>
        </w:rPr>
      </w:pPr>
    </w:p>
    <w:p>
      <w:pPr>
        <w:jc w:val="center"/>
        <w:rPr>
          <w:sz w:val="32"/>
          <w:szCs w:val="32"/>
        </w:rPr>
      </w:pPr>
    </w:p>
    <w:p>
      <w:pPr>
        <w:spacing w:line="360" w:lineRule="auto"/>
        <w:ind w:firstLine="1260" w:firstLineChars="450"/>
        <w:rPr>
          <w:sz w:val="28"/>
          <w:szCs w:val="28"/>
        </w:rPr>
      </w:pPr>
      <w:r>
        <w:rPr>
          <w:rFonts w:hint="eastAsia" w:cs="宋体"/>
          <w:sz w:val="28"/>
          <w:szCs w:val="28"/>
        </w:rPr>
        <w:t>投标内容：</w:t>
      </w:r>
      <w:r>
        <w:rPr>
          <w:sz w:val="28"/>
          <w:szCs w:val="28"/>
          <w:u w:val="single"/>
        </w:rPr>
        <w:t xml:space="preserve">         </w:t>
      </w:r>
      <w:r>
        <w:rPr>
          <w:rFonts w:hint="eastAsia" w:cs="宋体"/>
          <w:sz w:val="28"/>
          <w:szCs w:val="28"/>
          <w:u w:val="single"/>
        </w:rPr>
        <w:t>企业信誉实力部分</w:t>
      </w:r>
      <w:r>
        <w:rPr>
          <w:sz w:val="28"/>
          <w:szCs w:val="28"/>
          <w:u w:val="single"/>
        </w:rPr>
        <w:t xml:space="preserve">         </w:t>
      </w:r>
    </w:p>
    <w:p>
      <w:pPr>
        <w:spacing w:line="360" w:lineRule="auto"/>
        <w:ind w:firstLine="1260" w:firstLineChars="450"/>
        <w:rPr>
          <w:sz w:val="28"/>
          <w:szCs w:val="28"/>
        </w:rPr>
      </w:pPr>
      <w:r>
        <w:rPr>
          <w:rFonts w:hint="eastAsia" w:cs="宋体"/>
          <w:sz w:val="28"/>
          <w:szCs w:val="28"/>
        </w:rPr>
        <w:t>投标人：</w:t>
      </w:r>
      <w:r>
        <w:rPr>
          <w:sz w:val="28"/>
          <w:szCs w:val="28"/>
          <w:u w:val="single"/>
        </w:rPr>
        <w:t xml:space="preserve">                                </w:t>
      </w:r>
      <w:r>
        <w:rPr>
          <w:rFonts w:hint="eastAsia" w:cs="宋体"/>
          <w:sz w:val="28"/>
          <w:szCs w:val="28"/>
        </w:rPr>
        <w:t>（盖单位章）</w:t>
      </w:r>
    </w:p>
    <w:p>
      <w:pPr>
        <w:spacing w:line="360" w:lineRule="auto"/>
        <w:ind w:firstLine="1260" w:firstLineChars="450"/>
        <w:rPr>
          <w:sz w:val="28"/>
          <w:szCs w:val="28"/>
        </w:rPr>
      </w:pPr>
      <w:r>
        <w:rPr>
          <w:rFonts w:hint="eastAsia" w:cs="宋体"/>
          <w:sz w:val="28"/>
          <w:szCs w:val="28"/>
        </w:rPr>
        <w:t>法定代表人或其委托代理人：</w:t>
      </w:r>
      <w:r>
        <w:rPr>
          <w:sz w:val="28"/>
          <w:szCs w:val="28"/>
          <w:u w:val="single"/>
        </w:rPr>
        <w:t xml:space="preserve">            </w:t>
      </w:r>
      <w:r>
        <w:rPr>
          <w:rFonts w:hint="eastAsia" w:cs="宋体"/>
          <w:sz w:val="28"/>
          <w:szCs w:val="28"/>
        </w:rPr>
        <w:t>（签字或盖章）</w:t>
      </w:r>
    </w:p>
    <w:p>
      <w:pPr>
        <w:jc w:val="center"/>
        <w:rPr>
          <w:sz w:val="28"/>
          <w:szCs w:val="28"/>
        </w:rPr>
      </w:pPr>
    </w:p>
    <w:p>
      <w:pPr>
        <w:jc w:val="center"/>
        <w:rPr>
          <w:sz w:val="28"/>
          <w:szCs w:val="28"/>
        </w:rPr>
      </w:pPr>
    </w:p>
    <w:p>
      <w:pPr>
        <w:jc w:val="center"/>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center"/>
        <w:rPr>
          <w:b/>
          <w:bCs/>
          <w:sz w:val="30"/>
          <w:szCs w:val="30"/>
        </w:rPr>
      </w:pPr>
      <w:r>
        <w:rPr>
          <w:sz w:val="28"/>
          <w:szCs w:val="28"/>
        </w:rPr>
        <w:br w:type="page"/>
      </w:r>
      <w:r>
        <w:rPr>
          <w:rFonts w:hint="eastAsia" w:cs="宋体"/>
          <w:b/>
          <w:bCs/>
          <w:sz w:val="30"/>
          <w:szCs w:val="30"/>
        </w:rPr>
        <w:t>企业信誉实力一览表</w:t>
      </w:r>
    </w:p>
    <w:tbl>
      <w:tblPr>
        <w:tblStyle w:val="1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pPr>
            <w:r>
              <w:rPr>
                <w:rFonts w:hint="eastAsia" w:cs="宋体"/>
              </w:rPr>
              <w:t>序号</w:t>
            </w:r>
          </w:p>
        </w:tc>
        <w:tc>
          <w:tcPr>
            <w:tcW w:w="7606" w:type="dxa"/>
            <w:vAlign w:val="center"/>
          </w:tcPr>
          <w:p>
            <w:pPr>
              <w:jc w:val="center"/>
            </w:pPr>
            <w:r>
              <w:rPr>
                <w:rFonts w:hint="eastAsia" w:cs="宋体"/>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1</w:t>
            </w:r>
          </w:p>
        </w:tc>
        <w:tc>
          <w:tcPr>
            <w:tcW w:w="7606" w:type="dxa"/>
            <w:vAlign w:val="center"/>
          </w:tcPr>
          <w:p>
            <w:r>
              <w:rPr>
                <w:rFonts w:hint="eastAsia" w:cs="宋体"/>
              </w:rPr>
              <w:t>企业近三年内承建或完成的工程获得的广西壮族自治区主席质量奖、中国建设工程鲁班奖、市政金杯示范工程奖、詹天佑土木工程大奖。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2</w:t>
            </w:r>
          </w:p>
        </w:tc>
        <w:tc>
          <w:tcPr>
            <w:tcW w:w="7606" w:type="dxa"/>
            <w:vAlign w:val="center"/>
          </w:tcPr>
          <w:p>
            <w:r>
              <w:rPr>
                <w:rFonts w:hint="eastAsia" w:cs="宋体"/>
              </w:rPr>
              <w:t>企业近三年内承建或完成的工程获得的国家优质工程奖、中国建筑工程装饰奖、国家</w:t>
            </w:r>
            <w:r>
              <w:t>AAA</w:t>
            </w:r>
            <w:r>
              <w:rPr>
                <w:rFonts w:hint="eastAsia" w:cs="宋体"/>
              </w:rPr>
              <w:t>级安全文明标准化工地奖。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3</w:t>
            </w:r>
          </w:p>
        </w:tc>
        <w:tc>
          <w:tcPr>
            <w:tcW w:w="7606" w:type="dxa"/>
            <w:vAlign w:val="center"/>
          </w:tcPr>
          <w:p>
            <w:r>
              <w:rPr>
                <w:rFonts w:hint="eastAsia" w:cs="宋体"/>
              </w:rPr>
              <w:t>企业近二年内承建或完成的工程获得省级工程质量或安全文明工地奖（</w:t>
            </w:r>
            <w:r>
              <w:rPr>
                <w:rFonts w:hint="eastAsia" w:ascii="宋体" w:hAnsi="宋体"/>
                <w:kern w:val="0"/>
                <w:sz w:val="20"/>
              </w:rPr>
              <w:t>建筑施工安全文明标准化工地</w:t>
            </w:r>
            <w:r>
              <w:rPr>
                <w:rFonts w:hint="eastAsia" w:cs="宋体"/>
              </w:rPr>
              <w:t>）、省级建筑装饰工程优质奖。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4</w:t>
            </w:r>
          </w:p>
        </w:tc>
        <w:tc>
          <w:tcPr>
            <w:tcW w:w="7606" w:type="dxa"/>
            <w:vAlign w:val="center"/>
          </w:tcPr>
          <w:p>
            <w:r>
              <w:rPr>
                <w:rFonts w:hint="eastAsia" w:cs="宋体"/>
              </w:rPr>
              <w:t>企业近一年承建或完成的工程获得设区城市优质工程或安全文明工地（</w:t>
            </w:r>
            <w:r>
              <w:rPr>
                <w:rFonts w:hint="eastAsia" w:ascii="宋体" w:hAnsi="宋体"/>
                <w:kern w:val="0"/>
                <w:sz w:val="20"/>
              </w:rPr>
              <w:t>建筑施工安全文明标准化工地</w:t>
            </w:r>
            <w:r>
              <w:rPr>
                <w:rFonts w:hint="eastAsia" w:cs="宋体"/>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5</w:t>
            </w:r>
          </w:p>
        </w:tc>
        <w:tc>
          <w:tcPr>
            <w:tcW w:w="7606" w:type="dxa"/>
            <w:vAlign w:val="center"/>
          </w:tcPr>
          <w:p>
            <w:r>
              <w:rPr>
                <w:rFonts w:hint="eastAsia" w:cs="宋体"/>
              </w:rPr>
              <w:t>企业近三年内主编或主持完成国家级建设工法、国家或行业标准。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6</w:t>
            </w:r>
          </w:p>
        </w:tc>
        <w:tc>
          <w:tcPr>
            <w:tcW w:w="7606" w:type="dxa"/>
            <w:vAlign w:val="center"/>
          </w:tcPr>
          <w:p>
            <w:r>
              <w:rPr>
                <w:rFonts w:hint="eastAsia" w:cs="宋体"/>
              </w:rPr>
              <w:t>企业近三年内参编或参与完成国家级建设工法、国家或行业标准。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7</w:t>
            </w:r>
          </w:p>
        </w:tc>
        <w:tc>
          <w:tcPr>
            <w:tcW w:w="7606" w:type="dxa"/>
            <w:vAlign w:val="center"/>
          </w:tcPr>
          <w:p>
            <w:r>
              <w:rPr>
                <w:rFonts w:hint="eastAsia" w:cs="宋体"/>
              </w:rPr>
              <w:t>企业近二年内主编或主持完成省级建设工法、标准的。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pPr>
            <w:r>
              <w:t>8</w:t>
            </w:r>
          </w:p>
        </w:tc>
        <w:tc>
          <w:tcPr>
            <w:tcW w:w="7606" w:type="dxa"/>
            <w:vAlign w:val="center"/>
          </w:tcPr>
          <w:p>
            <w:r>
              <w:rPr>
                <w:rFonts w:hint="eastAsia" w:cs="宋体"/>
              </w:rPr>
              <w:t>企业近二年内参编或参与完成省级建设工法、标准的。</w:t>
            </w:r>
          </w:p>
        </w:tc>
      </w:tr>
    </w:tbl>
    <w:p>
      <w:pPr>
        <w:spacing w:line="460" w:lineRule="exact"/>
        <w:rPr>
          <w:rFonts w:eastAsia="楷体_GB2312"/>
        </w:rPr>
      </w:pPr>
      <w:r>
        <w:rPr>
          <w:rFonts w:hint="eastAsia" w:eastAsia="楷体_GB2312" w:cs="楷体_GB2312"/>
        </w:rPr>
        <w:t>【备注：所有奖项均须附</w:t>
      </w:r>
      <w:r>
        <w:rPr>
          <w:rFonts w:hint="eastAsia" w:cs="宋体"/>
        </w:rPr>
        <w:t>已录入广西建筑业企业诚信信息库的</w:t>
      </w:r>
      <w:r>
        <w:rPr>
          <w:rFonts w:hint="eastAsia" w:eastAsia="楷体_GB2312" w:cs="楷体_GB2312"/>
        </w:rPr>
        <w:t>相关有效证明材料扫描件。以上扫描件均为原件的扫描件。相关证明材料未通过广西建筑业企业诚信信息库审核的，在评审时不予承认】</w:t>
      </w:r>
    </w:p>
    <w:p/>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VI</w:t>
    </w:r>
    <w:r>
      <w:rPr>
        <w:rStyle w:val="16"/>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41</w:t>
    </w:r>
    <w:r>
      <w:rPr>
        <w:rStyle w:val="16"/>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152</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80139"/>
    <w:multiLevelType w:val="singleLevel"/>
    <w:tmpl w:val="BFB80139"/>
    <w:lvl w:ilvl="0" w:tentative="0">
      <w:start w:val="1"/>
      <w:numFmt w:val="decimal"/>
      <w:suff w:val="nothing"/>
      <w:lvlText w:val="（%1）"/>
      <w:lvlJc w:val="left"/>
    </w:lvl>
  </w:abstractNum>
  <w:abstractNum w:abstractNumId="1">
    <w:nsid w:val="073A0D5E"/>
    <w:multiLevelType w:val="singleLevel"/>
    <w:tmpl w:val="073A0D5E"/>
    <w:lvl w:ilvl="0" w:tentative="0">
      <w:start w:val="13"/>
      <w:numFmt w:val="decimal"/>
      <w:suff w:val="space"/>
      <w:lvlText w:val="%1."/>
      <w:lvlJc w:val="left"/>
    </w:lvl>
  </w:abstractNum>
  <w:abstractNum w:abstractNumId="2">
    <w:nsid w:val="0E991787"/>
    <w:multiLevelType w:val="singleLevel"/>
    <w:tmpl w:val="0E991787"/>
    <w:lvl w:ilvl="0" w:tentative="0">
      <w:start w:val="1"/>
      <w:numFmt w:val="decimal"/>
      <w:suff w:val="nothing"/>
      <w:lvlText w:val="（%1）"/>
      <w:lvlJc w:val="left"/>
    </w:lvl>
  </w:abstractNum>
  <w:abstractNum w:abstractNumId="3">
    <w:nsid w:val="1715B20F"/>
    <w:multiLevelType w:val="singleLevel"/>
    <w:tmpl w:val="1715B20F"/>
    <w:lvl w:ilvl="0" w:tentative="0">
      <w:start w:val="2"/>
      <w:numFmt w:val="decimal"/>
      <w:suff w:val="nothing"/>
      <w:lvlText w:val="（%1）"/>
      <w:lvlJc w:val="left"/>
    </w:lvl>
  </w:abstractNum>
  <w:abstractNum w:abstractNumId="4">
    <w:nsid w:val="30EE57F9"/>
    <w:multiLevelType w:val="multilevel"/>
    <w:tmpl w:val="30EE57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6EDD6596"/>
    <w:multiLevelType w:val="singleLevel"/>
    <w:tmpl w:val="6EDD6596"/>
    <w:lvl w:ilvl="0" w:tentative="0">
      <w:start w:val="1"/>
      <w:numFmt w:val="decimal"/>
      <w:suff w:val="space"/>
      <w:lvlText w:val="%1."/>
      <w:lvlJc w:val="left"/>
    </w:lvl>
  </w:abstractNum>
  <w:abstractNum w:abstractNumId="7">
    <w:nsid w:val="76A4FCA5"/>
    <w:multiLevelType w:val="singleLevel"/>
    <w:tmpl w:val="76A4FCA5"/>
    <w:lvl w:ilvl="0" w:tentative="0">
      <w:start w:val="1"/>
      <w:numFmt w:val="decimal"/>
      <w:suff w:val="nothing"/>
      <w:lvlText w:val="（%1）"/>
      <w:lvlJc w:val="left"/>
    </w:lvl>
  </w:abstractNum>
  <w:num w:numId="1">
    <w:abstractNumId w:val="1"/>
  </w:num>
  <w:num w:numId="2">
    <w:abstractNumId w:val="2"/>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3C87"/>
    <w:rsid w:val="002A3C87"/>
    <w:rsid w:val="00335A82"/>
    <w:rsid w:val="004731AF"/>
    <w:rsid w:val="0049328B"/>
    <w:rsid w:val="004B1BD7"/>
    <w:rsid w:val="005150EB"/>
    <w:rsid w:val="00523E60"/>
    <w:rsid w:val="006341C0"/>
    <w:rsid w:val="007074A6"/>
    <w:rsid w:val="008741A0"/>
    <w:rsid w:val="00A55B23"/>
    <w:rsid w:val="00AF3A51"/>
    <w:rsid w:val="00D35B72"/>
    <w:rsid w:val="00FB7EAB"/>
    <w:rsid w:val="019E3BBD"/>
    <w:rsid w:val="03B97EBA"/>
    <w:rsid w:val="03C259AE"/>
    <w:rsid w:val="03CC6302"/>
    <w:rsid w:val="044C024A"/>
    <w:rsid w:val="05556153"/>
    <w:rsid w:val="058B6F46"/>
    <w:rsid w:val="05E65072"/>
    <w:rsid w:val="06E33150"/>
    <w:rsid w:val="075E5299"/>
    <w:rsid w:val="085E039A"/>
    <w:rsid w:val="08CB0A1A"/>
    <w:rsid w:val="08E84682"/>
    <w:rsid w:val="0A1E33F2"/>
    <w:rsid w:val="0C775DCF"/>
    <w:rsid w:val="0CF55DE0"/>
    <w:rsid w:val="0CF96A5D"/>
    <w:rsid w:val="0CFF29B7"/>
    <w:rsid w:val="0E397640"/>
    <w:rsid w:val="0E6B0301"/>
    <w:rsid w:val="0EB505AA"/>
    <w:rsid w:val="0EF40AA7"/>
    <w:rsid w:val="0FFD6681"/>
    <w:rsid w:val="1191765B"/>
    <w:rsid w:val="120F15ED"/>
    <w:rsid w:val="126808FB"/>
    <w:rsid w:val="13755074"/>
    <w:rsid w:val="13FA62A7"/>
    <w:rsid w:val="142C24C7"/>
    <w:rsid w:val="15475A09"/>
    <w:rsid w:val="15D234F6"/>
    <w:rsid w:val="16617E28"/>
    <w:rsid w:val="17846F1F"/>
    <w:rsid w:val="17901A85"/>
    <w:rsid w:val="1852752A"/>
    <w:rsid w:val="18D768D8"/>
    <w:rsid w:val="1A760B4F"/>
    <w:rsid w:val="1AB051C6"/>
    <w:rsid w:val="1B996E7E"/>
    <w:rsid w:val="1CD766EF"/>
    <w:rsid w:val="1CEA160B"/>
    <w:rsid w:val="1DB029C1"/>
    <w:rsid w:val="1E2F7592"/>
    <w:rsid w:val="1F0E52F1"/>
    <w:rsid w:val="1F806289"/>
    <w:rsid w:val="20E8747B"/>
    <w:rsid w:val="222130E6"/>
    <w:rsid w:val="225B6115"/>
    <w:rsid w:val="228B7F41"/>
    <w:rsid w:val="22BD1AF6"/>
    <w:rsid w:val="234303BD"/>
    <w:rsid w:val="239113B9"/>
    <w:rsid w:val="23B539EE"/>
    <w:rsid w:val="257B7403"/>
    <w:rsid w:val="25D5611D"/>
    <w:rsid w:val="2692192D"/>
    <w:rsid w:val="2BDE5A55"/>
    <w:rsid w:val="2BFA219A"/>
    <w:rsid w:val="2C171A4D"/>
    <w:rsid w:val="2D5D40A4"/>
    <w:rsid w:val="2DF5791E"/>
    <w:rsid w:val="2EE9768F"/>
    <w:rsid w:val="2FC0630F"/>
    <w:rsid w:val="310D44AD"/>
    <w:rsid w:val="325F4ABA"/>
    <w:rsid w:val="32C223AD"/>
    <w:rsid w:val="33046F1B"/>
    <w:rsid w:val="343202E5"/>
    <w:rsid w:val="354D69D1"/>
    <w:rsid w:val="37175F09"/>
    <w:rsid w:val="373C733B"/>
    <w:rsid w:val="37590D8C"/>
    <w:rsid w:val="39FC2E2F"/>
    <w:rsid w:val="3A020AA0"/>
    <w:rsid w:val="3A9D0FE5"/>
    <w:rsid w:val="3CD56026"/>
    <w:rsid w:val="3D0E0C16"/>
    <w:rsid w:val="3D893D27"/>
    <w:rsid w:val="3E3A3295"/>
    <w:rsid w:val="3E863273"/>
    <w:rsid w:val="3F1A03CB"/>
    <w:rsid w:val="3FC5056C"/>
    <w:rsid w:val="401537DF"/>
    <w:rsid w:val="409114D3"/>
    <w:rsid w:val="40BF59A0"/>
    <w:rsid w:val="41FB60D9"/>
    <w:rsid w:val="45633EA0"/>
    <w:rsid w:val="471E4ACB"/>
    <w:rsid w:val="477A3FA6"/>
    <w:rsid w:val="48083A2F"/>
    <w:rsid w:val="481B2215"/>
    <w:rsid w:val="48F7540C"/>
    <w:rsid w:val="4A2F3D1C"/>
    <w:rsid w:val="4A581048"/>
    <w:rsid w:val="4A9B0418"/>
    <w:rsid w:val="4DBA641C"/>
    <w:rsid w:val="4DBC26D8"/>
    <w:rsid w:val="4F101C9D"/>
    <w:rsid w:val="4F2E673A"/>
    <w:rsid w:val="50FA4BA2"/>
    <w:rsid w:val="526E4336"/>
    <w:rsid w:val="52E27E62"/>
    <w:rsid w:val="53DB3D48"/>
    <w:rsid w:val="54294FE5"/>
    <w:rsid w:val="54E27332"/>
    <w:rsid w:val="56EC26BE"/>
    <w:rsid w:val="57BB40B2"/>
    <w:rsid w:val="58DA607A"/>
    <w:rsid w:val="59F22FC8"/>
    <w:rsid w:val="5A237C55"/>
    <w:rsid w:val="5AAF5475"/>
    <w:rsid w:val="5AF07D1E"/>
    <w:rsid w:val="5C492D8C"/>
    <w:rsid w:val="602B01DA"/>
    <w:rsid w:val="608A1100"/>
    <w:rsid w:val="610B2C71"/>
    <w:rsid w:val="62812B3A"/>
    <w:rsid w:val="642F108B"/>
    <w:rsid w:val="64AA590E"/>
    <w:rsid w:val="6504478D"/>
    <w:rsid w:val="65253D63"/>
    <w:rsid w:val="65310D4C"/>
    <w:rsid w:val="665B1257"/>
    <w:rsid w:val="668B4100"/>
    <w:rsid w:val="679C232E"/>
    <w:rsid w:val="67A946E2"/>
    <w:rsid w:val="68F02D25"/>
    <w:rsid w:val="6912717E"/>
    <w:rsid w:val="6A532859"/>
    <w:rsid w:val="6A885DFE"/>
    <w:rsid w:val="6B48072E"/>
    <w:rsid w:val="6B7964D9"/>
    <w:rsid w:val="6CD41275"/>
    <w:rsid w:val="6CFA4482"/>
    <w:rsid w:val="6DA34CB3"/>
    <w:rsid w:val="6F1414FD"/>
    <w:rsid w:val="725D7901"/>
    <w:rsid w:val="731E1AB0"/>
    <w:rsid w:val="73943950"/>
    <w:rsid w:val="73D25E3B"/>
    <w:rsid w:val="75824B76"/>
    <w:rsid w:val="76827FCF"/>
    <w:rsid w:val="775441D9"/>
    <w:rsid w:val="78E66D15"/>
    <w:rsid w:val="79606060"/>
    <w:rsid w:val="7D254799"/>
    <w:rsid w:val="7DCC41AB"/>
    <w:rsid w:val="7F472338"/>
    <w:rsid w:val="7F66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b/>
      <w:bCs/>
      <w:kern w:val="44"/>
      <w:sz w:val="44"/>
      <w:szCs w:val="44"/>
    </w:rPr>
  </w:style>
  <w:style w:type="paragraph" w:styleId="4">
    <w:name w:val="heading 2"/>
    <w:basedOn w:val="1"/>
    <w:next w:val="1"/>
    <w:qFormat/>
    <w:uiPriority w:val="99"/>
    <w:pPr>
      <w:keepNext/>
      <w:keepLines/>
      <w:spacing w:before="60" w:after="60" w:line="413"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Verdana" w:hAnsi="Verdana"/>
      <w:bCs/>
      <w:spacing w:val="10"/>
      <w:kern w:val="0"/>
      <w:sz w:val="24"/>
    </w:rPr>
  </w:style>
  <w:style w:type="paragraph" w:styleId="6">
    <w:name w:val="annotation text"/>
    <w:basedOn w:val="1"/>
    <w:semiHidden/>
    <w:qFormat/>
    <w:uiPriority w:val="99"/>
    <w:pPr>
      <w:jc w:val="left"/>
    </w:pPr>
    <w:rPr>
      <w:kern w:val="0"/>
      <w:sz w:val="24"/>
      <w:szCs w:val="24"/>
    </w:rPr>
  </w:style>
  <w:style w:type="paragraph" w:styleId="7">
    <w:name w:val="Body Text"/>
    <w:basedOn w:val="1"/>
    <w:qFormat/>
    <w:uiPriority w:val="99"/>
    <w:pPr>
      <w:adjustRightInd w:val="0"/>
      <w:spacing w:after="60" w:line="360" w:lineRule="atLeast"/>
      <w:ind w:left="72" w:leftChars="30" w:right="30" w:rightChars="30"/>
      <w:jc w:val="center"/>
      <w:textAlignment w:val="baseline"/>
    </w:pPr>
    <w:rPr>
      <w:sz w:val="22"/>
      <w:szCs w:val="22"/>
    </w:rPr>
  </w:style>
  <w:style w:type="paragraph" w:styleId="8">
    <w:name w:val="toc 3"/>
    <w:basedOn w:val="1"/>
    <w:next w:val="1"/>
    <w:qFormat/>
    <w:uiPriority w:val="39"/>
    <w:pPr>
      <w:ind w:left="840" w:leftChars="400"/>
    </w:pPr>
  </w:style>
  <w:style w:type="paragraph" w:styleId="9">
    <w:name w:val="Plain Text"/>
    <w:basedOn w:val="1"/>
    <w:qFormat/>
    <w:uiPriority w:val="99"/>
    <w:rPr>
      <w:rFonts w:ascii="宋体" w:hAnsi="Courier New"/>
      <w:kern w:val="0"/>
      <w:sz w:val="24"/>
      <w:szCs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60" w:line="400" w:lineRule="exact"/>
    </w:pPr>
    <w:rPr>
      <w:rFonts w:eastAsia="黑体"/>
    </w:rPr>
  </w:style>
  <w:style w:type="paragraph" w:styleId="13">
    <w:name w:val="toc 2"/>
    <w:basedOn w:val="1"/>
    <w:next w:val="1"/>
    <w:qFormat/>
    <w:uiPriority w:val="39"/>
    <w:pPr>
      <w:ind w:left="420" w:leftChars="200"/>
    </w:pPr>
    <w:rPr>
      <w:rFonts w:ascii="Calibri" w:hAnsi="Calibri" w:cs="Calibri"/>
    </w:rPr>
  </w:style>
  <w:style w:type="character" w:styleId="16">
    <w:name w:val="page number"/>
    <w:basedOn w:val="15"/>
    <w:qFormat/>
    <w:uiPriority w:val="99"/>
  </w:style>
  <w:style w:type="character" w:styleId="17">
    <w:name w:val="Hyperlink"/>
    <w:qFormat/>
    <w:uiPriority w:val="99"/>
    <w:rPr>
      <w:color w:val="0000FF"/>
      <w:u w:val="single"/>
    </w:rPr>
  </w:style>
  <w:style w:type="paragraph" w:customStyle="1" w:styleId="1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Default Paragraph Font Para Char Char Char Char Char Char"/>
    <w:basedOn w:val="1"/>
    <w:qFormat/>
    <w:uiPriority w:val="99"/>
    <w:pPr>
      <w:widowControl/>
      <w:spacing w:line="240" w:lineRule="exact"/>
      <w:jc w:val="left"/>
    </w:p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16191</Words>
  <Characters>92290</Characters>
  <Lines>769</Lines>
  <Paragraphs>216</Paragraphs>
  <TotalTime>36</TotalTime>
  <ScaleCrop>false</ScaleCrop>
  <LinksUpToDate>false</LinksUpToDate>
  <CharactersWithSpaces>108265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2020-04-14T08:01:00Z</dcterms:created>
  <dc:creator>Administrator</dc:creator>
  <cp:lastModifiedBy>Administrator</cp:lastModifiedBy>
  <cp:lastPrinted>2020-06-09T11:02:18Z</cp:lastPrinted>
  <dcterms:modified xsi:type="dcterms:W3CDTF">2020-06-09T11:08:25Z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