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54" w:rsidRPr="0026623F" w:rsidRDefault="00705F54">
      <w:pPr>
        <w:spacing w:line="600" w:lineRule="exact"/>
        <w:jc w:val="center"/>
        <w:rPr>
          <w:rFonts w:ascii="宋体" w:hAnsi="宋体"/>
          <w:color w:val="000000" w:themeColor="text1"/>
          <w:sz w:val="32"/>
          <w:szCs w:val="32"/>
        </w:rPr>
      </w:pPr>
    </w:p>
    <w:p w:rsidR="00705F54" w:rsidRPr="0026623F" w:rsidRDefault="00705F54">
      <w:pPr>
        <w:spacing w:line="600" w:lineRule="exact"/>
        <w:jc w:val="center"/>
        <w:rPr>
          <w:rFonts w:ascii="宋体" w:hAnsi="宋体"/>
          <w:color w:val="000000" w:themeColor="text1"/>
          <w:sz w:val="32"/>
          <w:szCs w:val="32"/>
        </w:rPr>
      </w:pPr>
    </w:p>
    <w:p w:rsidR="00705F54" w:rsidRPr="0026623F" w:rsidRDefault="00705F54" w:rsidP="00B6515C">
      <w:pPr>
        <w:spacing w:beforeLines="50"/>
        <w:jc w:val="center"/>
        <w:rPr>
          <w:rFonts w:ascii="宋体" w:hAnsi="宋体"/>
          <w:b/>
          <w:color w:val="000000" w:themeColor="text1"/>
          <w:sz w:val="48"/>
          <w:szCs w:val="48"/>
        </w:rPr>
      </w:pPr>
    </w:p>
    <w:p w:rsidR="00705F54" w:rsidRPr="0026623F" w:rsidRDefault="00705F54" w:rsidP="00B6515C">
      <w:pPr>
        <w:spacing w:beforeLines="50"/>
        <w:jc w:val="center"/>
        <w:rPr>
          <w:rFonts w:ascii="宋体" w:hAnsi="宋体"/>
          <w:b/>
          <w:color w:val="000000" w:themeColor="text1"/>
          <w:sz w:val="48"/>
          <w:szCs w:val="48"/>
        </w:rPr>
      </w:pPr>
    </w:p>
    <w:p w:rsidR="00705F54" w:rsidRPr="0026623F" w:rsidRDefault="0045019C" w:rsidP="00B6515C">
      <w:pPr>
        <w:spacing w:beforeLines="50"/>
        <w:jc w:val="center"/>
        <w:rPr>
          <w:rFonts w:ascii="宋体" w:hAnsi="宋体"/>
          <w:color w:val="000000" w:themeColor="text1"/>
          <w:sz w:val="72"/>
          <w:szCs w:val="72"/>
        </w:rPr>
      </w:pPr>
      <w:r w:rsidRPr="0026623F">
        <w:rPr>
          <w:rFonts w:ascii="宋体" w:hAnsi="宋体" w:hint="eastAsia"/>
          <w:color w:val="000000" w:themeColor="text1"/>
          <w:sz w:val="72"/>
          <w:szCs w:val="72"/>
        </w:rPr>
        <w:t>招标文件</w:t>
      </w:r>
    </w:p>
    <w:p w:rsidR="00705F54" w:rsidRPr="0026623F" w:rsidRDefault="00705F54" w:rsidP="00B6515C">
      <w:pPr>
        <w:snapToGrid w:val="0"/>
        <w:spacing w:beforeLines="50" w:line="360" w:lineRule="auto"/>
        <w:rPr>
          <w:rFonts w:ascii="宋体" w:hAnsi="宋体"/>
          <w:color w:val="000000" w:themeColor="text1"/>
          <w:sz w:val="30"/>
          <w:szCs w:val="72"/>
        </w:rPr>
      </w:pPr>
    </w:p>
    <w:p w:rsidR="00705F54" w:rsidRPr="0026623F" w:rsidRDefault="00705F54" w:rsidP="00B6515C">
      <w:pPr>
        <w:snapToGrid w:val="0"/>
        <w:spacing w:beforeLines="50" w:line="360" w:lineRule="auto"/>
        <w:rPr>
          <w:rFonts w:ascii="宋体" w:hAnsi="宋体"/>
          <w:color w:val="000000" w:themeColor="text1"/>
          <w:sz w:val="30"/>
          <w:szCs w:val="72"/>
        </w:rPr>
      </w:pPr>
    </w:p>
    <w:p w:rsidR="00705F54" w:rsidRPr="0026623F" w:rsidRDefault="00705F54" w:rsidP="00B6515C">
      <w:pPr>
        <w:snapToGrid w:val="0"/>
        <w:spacing w:beforeLines="50" w:line="360" w:lineRule="auto"/>
        <w:rPr>
          <w:rFonts w:ascii="宋体" w:hAnsi="宋体"/>
          <w:color w:val="000000" w:themeColor="text1"/>
          <w:sz w:val="30"/>
          <w:szCs w:val="72"/>
        </w:rPr>
      </w:pPr>
    </w:p>
    <w:p w:rsidR="00705F54" w:rsidRPr="0026623F" w:rsidRDefault="00705F54" w:rsidP="00B6515C">
      <w:pPr>
        <w:snapToGrid w:val="0"/>
        <w:spacing w:beforeLines="50" w:line="360" w:lineRule="auto"/>
        <w:rPr>
          <w:rFonts w:ascii="宋体" w:hAnsi="宋体"/>
          <w:color w:val="000000" w:themeColor="text1"/>
          <w:sz w:val="30"/>
          <w:szCs w:val="72"/>
        </w:rPr>
      </w:pPr>
    </w:p>
    <w:p w:rsidR="00705F54" w:rsidRPr="0026623F" w:rsidRDefault="00705F54" w:rsidP="00B6515C">
      <w:pPr>
        <w:snapToGrid w:val="0"/>
        <w:spacing w:beforeLines="50" w:line="360" w:lineRule="auto"/>
        <w:rPr>
          <w:rFonts w:ascii="宋体" w:hAnsi="宋体"/>
          <w:color w:val="000000" w:themeColor="text1"/>
          <w:sz w:val="30"/>
          <w:szCs w:val="72"/>
        </w:rPr>
      </w:pPr>
    </w:p>
    <w:p w:rsidR="00705F54" w:rsidRPr="0026623F" w:rsidRDefault="0045019C">
      <w:pPr>
        <w:pStyle w:val="aa"/>
        <w:snapToGrid w:val="0"/>
        <w:spacing w:before="120" w:after="120" w:line="360" w:lineRule="auto"/>
        <w:ind w:firstLineChars="396" w:firstLine="1193"/>
        <w:rPr>
          <w:rFonts w:hAnsi="宋体"/>
          <w:b/>
          <w:bCs/>
          <w:color w:val="000000" w:themeColor="text1"/>
          <w:sz w:val="30"/>
          <w:szCs w:val="30"/>
        </w:rPr>
      </w:pPr>
      <w:r w:rsidRPr="0026623F">
        <w:rPr>
          <w:rFonts w:hAnsi="宋体" w:hint="eastAsia"/>
          <w:b/>
          <w:bCs/>
          <w:color w:val="000000" w:themeColor="text1"/>
          <w:sz w:val="30"/>
          <w:szCs w:val="30"/>
        </w:rPr>
        <w:t>项目编号：</w:t>
      </w:r>
      <w:r w:rsidR="00D2759B" w:rsidRPr="0026623F">
        <w:rPr>
          <w:rFonts w:hAnsi="宋体" w:hint="eastAsia"/>
          <w:b/>
          <w:bCs/>
          <w:color w:val="000000" w:themeColor="text1"/>
          <w:sz w:val="30"/>
          <w:szCs w:val="30"/>
        </w:rPr>
        <w:t>QZZC2021-G1-000032-YZLZ</w:t>
      </w:r>
      <w:r w:rsidRPr="0026623F">
        <w:rPr>
          <w:rFonts w:hAnsi="宋体" w:cs="Courier New"/>
          <w:b/>
          <w:bCs/>
          <w:color w:val="000000" w:themeColor="text1"/>
          <w:w w:val="95"/>
          <w:kern w:val="2"/>
          <w:sz w:val="30"/>
          <w:szCs w:val="30"/>
        </w:rPr>
        <w:t xml:space="preserve">                     </w:t>
      </w:r>
    </w:p>
    <w:p w:rsidR="00705F54" w:rsidRPr="0026623F" w:rsidRDefault="0045019C" w:rsidP="00B6515C">
      <w:pPr>
        <w:snapToGrid w:val="0"/>
        <w:spacing w:beforeLines="50" w:line="360" w:lineRule="auto"/>
        <w:ind w:firstLineChars="400" w:firstLine="1148"/>
        <w:rPr>
          <w:rFonts w:ascii="宋体" w:hAnsi="宋体"/>
          <w:color w:val="000000" w:themeColor="text1"/>
          <w:sz w:val="30"/>
          <w:szCs w:val="72"/>
        </w:rPr>
      </w:pPr>
      <w:r w:rsidRPr="0026623F">
        <w:rPr>
          <w:rFonts w:ascii="宋体" w:hAnsi="宋体" w:cs="Courier New" w:hint="eastAsia"/>
          <w:b/>
          <w:bCs/>
          <w:color w:val="000000" w:themeColor="text1"/>
          <w:w w:val="95"/>
          <w:sz w:val="30"/>
          <w:szCs w:val="30"/>
        </w:rPr>
        <w:t>项目名称：</w:t>
      </w:r>
      <w:r w:rsidR="00457929">
        <w:rPr>
          <w:rFonts w:ascii="宋体" w:hAnsi="宋体" w:cs="Courier New" w:hint="eastAsia"/>
          <w:b/>
          <w:bCs/>
          <w:color w:val="000000" w:themeColor="text1"/>
          <w:w w:val="95"/>
          <w:sz w:val="30"/>
          <w:szCs w:val="30"/>
        </w:rPr>
        <w:t>钦州市第二人民医院3.0T核磁共振检查仪采购</w:t>
      </w:r>
      <w:r w:rsidRPr="0026623F">
        <w:rPr>
          <w:rFonts w:ascii="宋体" w:hAnsi="宋体" w:cs="Courier New" w:hint="eastAsia"/>
          <w:b/>
          <w:bCs/>
          <w:color w:val="000000" w:themeColor="text1"/>
          <w:w w:val="95"/>
          <w:sz w:val="30"/>
          <w:szCs w:val="30"/>
        </w:rPr>
        <w:t xml:space="preserve">           </w:t>
      </w:r>
    </w:p>
    <w:p w:rsidR="00705F54" w:rsidRPr="0026623F" w:rsidRDefault="0045019C" w:rsidP="0045019C">
      <w:pPr>
        <w:pStyle w:val="aa"/>
        <w:snapToGrid w:val="0"/>
        <w:spacing w:before="120" w:after="120" w:line="360" w:lineRule="auto"/>
        <w:ind w:firstLineChars="393" w:firstLine="1128"/>
        <w:rPr>
          <w:rFonts w:hAnsi="宋体"/>
          <w:b/>
          <w:bCs/>
          <w:color w:val="000000" w:themeColor="text1"/>
          <w:w w:val="95"/>
          <w:sz w:val="30"/>
          <w:szCs w:val="30"/>
        </w:rPr>
      </w:pPr>
      <w:r w:rsidRPr="0026623F">
        <w:rPr>
          <w:rFonts w:hAnsi="宋体" w:hint="eastAsia"/>
          <w:b/>
          <w:bCs/>
          <w:color w:val="000000" w:themeColor="text1"/>
          <w:w w:val="95"/>
          <w:sz w:val="30"/>
          <w:szCs w:val="30"/>
        </w:rPr>
        <w:t xml:space="preserve">采 购 人：钦州市第二人民医院         </w:t>
      </w:r>
    </w:p>
    <w:p w:rsidR="00705F54" w:rsidRPr="0026623F" w:rsidRDefault="0045019C" w:rsidP="0045019C">
      <w:pPr>
        <w:pStyle w:val="aa"/>
        <w:snapToGrid w:val="0"/>
        <w:spacing w:before="120" w:after="120" w:line="360" w:lineRule="auto"/>
        <w:ind w:firstLineChars="393" w:firstLine="1128"/>
        <w:rPr>
          <w:rFonts w:hAnsi="宋体"/>
          <w:b/>
          <w:bCs/>
          <w:color w:val="000000" w:themeColor="text1"/>
          <w:w w:val="95"/>
          <w:sz w:val="30"/>
          <w:szCs w:val="30"/>
        </w:rPr>
      </w:pPr>
      <w:r w:rsidRPr="0026623F">
        <w:rPr>
          <w:rFonts w:hAnsi="宋体" w:hint="eastAsia"/>
          <w:b/>
          <w:bCs/>
          <w:color w:val="000000" w:themeColor="text1"/>
          <w:w w:val="95"/>
          <w:sz w:val="30"/>
          <w:szCs w:val="30"/>
        </w:rPr>
        <w:t>采购代理机构：云之龙招标集团有限公司</w:t>
      </w:r>
    </w:p>
    <w:p w:rsidR="00705F54" w:rsidRPr="00457929" w:rsidRDefault="00705F54" w:rsidP="0045019C">
      <w:pPr>
        <w:pStyle w:val="aa"/>
        <w:snapToGrid w:val="0"/>
        <w:spacing w:before="120" w:after="120" w:line="360" w:lineRule="auto"/>
        <w:ind w:firstLineChars="393" w:firstLine="1128"/>
        <w:rPr>
          <w:rFonts w:hAnsi="宋体"/>
          <w:b/>
          <w:bCs/>
          <w:color w:val="000000" w:themeColor="text1"/>
          <w:w w:val="95"/>
          <w:sz w:val="30"/>
          <w:szCs w:val="30"/>
        </w:rPr>
      </w:pPr>
    </w:p>
    <w:p w:rsidR="00705F54" w:rsidRPr="0026623F" w:rsidRDefault="0045019C" w:rsidP="0045019C">
      <w:pPr>
        <w:pStyle w:val="aa"/>
        <w:snapToGrid w:val="0"/>
        <w:spacing w:before="120" w:after="120" w:line="360" w:lineRule="auto"/>
        <w:ind w:firstLineChars="294" w:firstLine="844"/>
        <w:rPr>
          <w:rFonts w:hAnsi="宋体"/>
          <w:color w:val="000000" w:themeColor="text1"/>
          <w:szCs w:val="20"/>
        </w:rPr>
      </w:pPr>
      <w:r w:rsidRPr="0026623F">
        <w:rPr>
          <w:rFonts w:hAnsi="宋体" w:hint="eastAsia"/>
          <w:b/>
          <w:bCs/>
          <w:color w:val="000000" w:themeColor="text1"/>
          <w:w w:val="95"/>
          <w:sz w:val="30"/>
          <w:szCs w:val="30"/>
        </w:rPr>
        <w:t xml:space="preserve">                2021年</w:t>
      </w:r>
      <w:r w:rsidR="009B4F6D">
        <w:rPr>
          <w:rFonts w:hAnsi="宋体" w:hint="eastAsia"/>
          <w:b/>
          <w:bCs/>
          <w:color w:val="000000" w:themeColor="text1"/>
          <w:w w:val="95"/>
          <w:sz w:val="30"/>
          <w:szCs w:val="30"/>
        </w:rPr>
        <w:t>2</w:t>
      </w:r>
      <w:r w:rsidRPr="0026623F">
        <w:rPr>
          <w:rFonts w:hAnsi="宋体" w:hint="eastAsia"/>
          <w:b/>
          <w:bCs/>
          <w:color w:val="000000" w:themeColor="text1"/>
          <w:w w:val="95"/>
          <w:sz w:val="30"/>
          <w:szCs w:val="30"/>
        </w:rPr>
        <w:t>月</w:t>
      </w:r>
      <w:r w:rsidR="009B4F6D">
        <w:rPr>
          <w:rFonts w:hAnsi="宋体" w:hint="eastAsia"/>
          <w:b/>
          <w:bCs/>
          <w:color w:val="000000" w:themeColor="text1"/>
          <w:w w:val="95"/>
          <w:sz w:val="30"/>
          <w:szCs w:val="30"/>
        </w:rPr>
        <w:t>5</w:t>
      </w:r>
      <w:r w:rsidRPr="0026623F">
        <w:rPr>
          <w:rFonts w:hAnsi="宋体" w:hint="eastAsia"/>
          <w:b/>
          <w:bCs/>
          <w:color w:val="000000" w:themeColor="text1"/>
          <w:w w:val="95"/>
          <w:sz w:val="30"/>
          <w:szCs w:val="30"/>
        </w:rPr>
        <w:t>日</w:t>
      </w:r>
    </w:p>
    <w:p w:rsidR="00705F54" w:rsidRPr="0026623F" w:rsidRDefault="00705F54">
      <w:pPr>
        <w:pStyle w:val="aa"/>
        <w:spacing w:before="120" w:after="120" w:line="360" w:lineRule="auto"/>
        <w:jc w:val="center"/>
        <w:rPr>
          <w:rFonts w:hAnsi="宋体"/>
          <w:color w:val="000000" w:themeColor="text1"/>
        </w:rPr>
      </w:pPr>
    </w:p>
    <w:p w:rsidR="00705F54" w:rsidRPr="0026623F" w:rsidRDefault="00705F54">
      <w:pPr>
        <w:pStyle w:val="a8"/>
        <w:kinsoku w:val="0"/>
        <w:overflowPunct w:val="0"/>
        <w:rPr>
          <w:rFonts w:ascii="宋体" w:hAnsi="宋体"/>
          <w:color w:val="000000" w:themeColor="text1"/>
          <w:sz w:val="40"/>
        </w:rPr>
      </w:pPr>
    </w:p>
    <w:p w:rsidR="00705F54" w:rsidRPr="0026623F" w:rsidRDefault="0045019C">
      <w:pPr>
        <w:pStyle w:val="aa"/>
        <w:spacing w:before="120" w:after="120" w:line="360" w:lineRule="auto"/>
        <w:jc w:val="center"/>
        <w:rPr>
          <w:rFonts w:hAnsi="宋体"/>
          <w:color w:val="000000" w:themeColor="text1"/>
        </w:rPr>
      </w:pPr>
      <w:r w:rsidRPr="0026623F">
        <w:rPr>
          <w:rFonts w:hAnsi="宋体"/>
          <w:color w:val="000000" w:themeColor="text1"/>
        </w:rPr>
        <w:br w:type="page"/>
      </w:r>
    </w:p>
    <w:p w:rsidR="00705F54" w:rsidRPr="0026623F" w:rsidRDefault="0045019C">
      <w:pPr>
        <w:pStyle w:val="aa"/>
        <w:spacing w:before="120" w:after="120" w:line="360" w:lineRule="auto"/>
        <w:jc w:val="center"/>
        <w:rPr>
          <w:rFonts w:hAnsi="宋体"/>
          <w:color w:val="000000" w:themeColor="text1"/>
          <w:sz w:val="32"/>
          <w:szCs w:val="32"/>
        </w:rPr>
      </w:pPr>
      <w:r w:rsidRPr="0026623F">
        <w:rPr>
          <w:rFonts w:hAnsi="宋体" w:hint="eastAsia"/>
          <w:color w:val="000000" w:themeColor="text1"/>
          <w:sz w:val="32"/>
          <w:szCs w:val="32"/>
        </w:rPr>
        <w:lastRenderedPageBreak/>
        <w:t>目    录</w:t>
      </w:r>
    </w:p>
    <w:p w:rsidR="00705F54" w:rsidRPr="0026623F" w:rsidRDefault="008A6C7E">
      <w:pPr>
        <w:pStyle w:val="22"/>
        <w:tabs>
          <w:tab w:val="right" w:leader="dot" w:pos="9402"/>
        </w:tabs>
        <w:rPr>
          <w:rFonts w:ascii="宋体" w:hAnsi="宋体"/>
          <w:noProof/>
          <w:color w:val="000000" w:themeColor="text1"/>
          <w:szCs w:val="22"/>
        </w:rPr>
      </w:pPr>
      <w:r w:rsidRPr="0026623F">
        <w:rPr>
          <w:rFonts w:ascii="宋体" w:hAnsi="宋体"/>
          <w:b/>
          <w:color w:val="000000" w:themeColor="text1"/>
          <w:sz w:val="24"/>
        </w:rPr>
        <w:fldChar w:fldCharType="begin"/>
      </w:r>
      <w:r w:rsidR="0045019C" w:rsidRPr="0026623F">
        <w:rPr>
          <w:rFonts w:ascii="宋体" w:hAnsi="宋体"/>
          <w:b/>
          <w:color w:val="000000" w:themeColor="text1"/>
          <w:sz w:val="24"/>
        </w:rPr>
        <w:instrText xml:space="preserve"> </w:instrText>
      </w:r>
      <w:r w:rsidR="0045019C" w:rsidRPr="0026623F">
        <w:rPr>
          <w:rFonts w:ascii="宋体" w:hAnsi="宋体" w:hint="eastAsia"/>
          <w:b/>
          <w:color w:val="000000" w:themeColor="text1"/>
          <w:sz w:val="24"/>
        </w:rPr>
        <w:instrText>TOC \o "1-2" \h \z \u</w:instrText>
      </w:r>
      <w:r w:rsidR="0045019C" w:rsidRPr="0026623F">
        <w:rPr>
          <w:rFonts w:ascii="宋体" w:hAnsi="宋体"/>
          <w:b/>
          <w:color w:val="000000" w:themeColor="text1"/>
          <w:sz w:val="24"/>
        </w:rPr>
        <w:instrText xml:space="preserve"> </w:instrText>
      </w:r>
      <w:r w:rsidRPr="0026623F">
        <w:rPr>
          <w:rFonts w:ascii="宋体" w:hAnsi="宋体"/>
          <w:b/>
          <w:color w:val="000000" w:themeColor="text1"/>
          <w:sz w:val="24"/>
        </w:rPr>
        <w:fldChar w:fldCharType="separate"/>
      </w:r>
      <w:hyperlink w:anchor="_Toc19085997" w:history="1">
        <w:r w:rsidR="0045019C" w:rsidRPr="0026623F">
          <w:rPr>
            <w:rStyle w:val="afa"/>
            <w:rFonts w:ascii="宋体" w:hAnsi="宋体" w:hint="eastAsia"/>
            <w:noProof/>
            <w:color w:val="000000" w:themeColor="text1"/>
          </w:rPr>
          <w:t>第一章</w:t>
        </w:r>
        <w:r w:rsidR="0045019C" w:rsidRPr="0026623F">
          <w:rPr>
            <w:rStyle w:val="afa"/>
            <w:rFonts w:ascii="宋体" w:hAnsi="宋体"/>
            <w:noProof/>
            <w:color w:val="000000" w:themeColor="text1"/>
          </w:rPr>
          <w:t xml:space="preserve">  </w:t>
        </w:r>
        <w:r w:rsidR="0045019C" w:rsidRPr="0026623F">
          <w:rPr>
            <w:rStyle w:val="afa"/>
            <w:rFonts w:ascii="宋体" w:hAnsi="宋体" w:hint="eastAsia"/>
            <w:noProof/>
            <w:color w:val="000000" w:themeColor="text1"/>
          </w:rPr>
          <w:t>招标公告</w:t>
        </w:r>
        <w:r w:rsidR="0045019C" w:rsidRPr="0026623F">
          <w:rPr>
            <w:rFonts w:ascii="宋体" w:hAnsi="宋体"/>
            <w:noProof/>
            <w:color w:val="000000" w:themeColor="text1"/>
          </w:rPr>
          <w:tab/>
        </w:r>
        <w:r w:rsidRPr="0026623F">
          <w:rPr>
            <w:rFonts w:ascii="宋体" w:hAnsi="宋体"/>
            <w:noProof/>
            <w:color w:val="000000" w:themeColor="text1"/>
          </w:rPr>
          <w:fldChar w:fldCharType="begin"/>
        </w:r>
        <w:r w:rsidR="0045019C" w:rsidRPr="0026623F">
          <w:rPr>
            <w:rFonts w:ascii="宋体" w:hAnsi="宋体"/>
            <w:noProof/>
            <w:color w:val="000000" w:themeColor="text1"/>
          </w:rPr>
          <w:instrText xml:space="preserve"> PAGEREF _Toc19085997 \h </w:instrText>
        </w:r>
        <w:r w:rsidRPr="0026623F">
          <w:rPr>
            <w:rFonts w:ascii="宋体" w:hAnsi="宋体"/>
            <w:noProof/>
            <w:color w:val="000000" w:themeColor="text1"/>
          </w:rPr>
        </w:r>
        <w:r w:rsidRPr="0026623F">
          <w:rPr>
            <w:rFonts w:ascii="宋体" w:hAnsi="宋体"/>
            <w:noProof/>
            <w:color w:val="000000" w:themeColor="text1"/>
          </w:rPr>
          <w:fldChar w:fldCharType="separate"/>
        </w:r>
        <w:r w:rsidR="00B6515C">
          <w:rPr>
            <w:rFonts w:ascii="宋体" w:hAnsi="宋体"/>
            <w:noProof/>
            <w:color w:val="000000" w:themeColor="text1"/>
          </w:rPr>
          <w:t>2</w:t>
        </w:r>
        <w:r w:rsidRPr="0026623F">
          <w:rPr>
            <w:rFonts w:ascii="宋体" w:hAnsi="宋体"/>
            <w:noProof/>
            <w:color w:val="000000" w:themeColor="text1"/>
          </w:rPr>
          <w:fldChar w:fldCharType="end"/>
        </w:r>
      </w:hyperlink>
    </w:p>
    <w:p w:rsidR="00705F54" w:rsidRPr="0026623F" w:rsidRDefault="008A6C7E">
      <w:pPr>
        <w:pStyle w:val="22"/>
        <w:tabs>
          <w:tab w:val="right" w:leader="dot" w:pos="9402"/>
        </w:tabs>
        <w:rPr>
          <w:rFonts w:ascii="宋体" w:hAnsi="宋体"/>
          <w:noProof/>
          <w:color w:val="000000" w:themeColor="text1"/>
          <w:szCs w:val="22"/>
        </w:rPr>
      </w:pPr>
      <w:hyperlink w:anchor="_Toc19085998" w:history="1">
        <w:r w:rsidR="0045019C" w:rsidRPr="0026623F">
          <w:rPr>
            <w:rStyle w:val="afa"/>
            <w:rFonts w:ascii="宋体" w:hAnsi="宋体" w:hint="eastAsia"/>
            <w:noProof/>
            <w:color w:val="000000" w:themeColor="text1"/>
          </w:rPr>
          <w:t>第二章</w:t>
        </w:r>
        <w:r w:rsidR="0045019C" w:rsidRPr="0026623F">
          <w:rPr>
            <w:rStyle w:val="afa"/>
            <w:rFonts w:ascii="宋体" w:hAnsi="宋体"/>
            <w:noProof/>
            <w:color w:val="000000" w:themeColor="text1"/>
          </w:rPr>
          <w:t xml:space="preserve">  </w:t>
        </w:r>
        <w:r w:rsidR="0045019C" w:rsidRPr="0026623F">
          <w:rPr>
            <w:rStyle w:val="afa"/>
            <w:rFonts w:ascii="宋体" w:hAnsi="宋体" w:hint="eastAsia"/>
            <w:noProof/>
            <w:color w:val="000000" w:themeColor="text1"/>
          </w:rPr>
          <w:t>采购</w:t>
        </w:r>
        <w:bookmarkStart w:id="0" w:name="_Hlt25137236"/>
        <w:r w:rsidR="0045019C" w:rsidRPr="0026623F">
          <w:rPr>
            <w:rStyle w:val="afa"/>
            <w:rFonts w:ascii="宋体" w:hAnsi="宋体" w:hint="eastAsia"/>
            <w:noProof/>
            <w:color w:val="000000" w:themeColor="text1"/>
          </w:rPr>
          <w:t>需</w:t>
        </w:r>
        <w:bookmarkEnd w:id="0"/>
        <w:r w:rsidR="0045019C" w:rsidRPr="0026623F">
          <w:rPr>
            <w:rStyle w:val="afa"/>
            <w:rFonts w:ascii="宋体" w:hAnsi="宋体" w:hint="eastAsia"/>
            <w:noProof/>
            <w:color w:val="000000" w:themeColor="text1"/>
          </w:rPr>
          <w:t>求</w:t>
        </w:r>
        <w:bookmarkStart w:id="1" w:name="_Hlt22540673"/>
        <w:r w:rsidR="0045019C" w:rsidRPr="0026623F">
          <w:rPr>
            <w:rFonts w:ascii="宋体" w:hAnsi="宋体"/>
            <w:noProof/>
            <w:color w:val="000000" w:themeColor="text1"/>
          </w:rPr>
          <w:tab/>
        </w:r>
        <w:bookmarkEnd w:id="1"/>
        <w:r w:rsidRPr="0026623F">
          <w:rPr>
            <w:rFonts w:ascii="宋体" w:hAnsi="宋体"/>
            <w:noProof/>
            <w:color w:val="000000" w:themeColor="text1"/>
          </w:rPr>
          <w:fldChar w:fldCharType="begin"/>
        </w:r>
        <w:r w:rsidR="0045019C" w:rsidRPr="0026623F">
          <w:rPr>
            <w:rFonts w:ascii="宋体" w:hAnsi="宋体"/>
            <w:noProof/>
            <w:color w:val="000000" w:themeColor="text1"/>
          </w:rPr>
          <w:instrText xml:space="preserve"> PAGEREF _Toc19085998 \h </w:instrText>
        </w:r>
        <w:r w:rsidRPr="0026623F">
          <w:rPr>
            <w:rFonts w:ascii="宋体" w:hAnsi="宋体"/>
            <w:noProof/>
            <w:color w:val="000000" w:themeColor="text1"/>
          </w:rPr>
        </w:r>
        <w:r w:rsidRPr="0026623F">
          <w:rPr>
            <w:rFonts w:ascii="宋体" w:hAnsi="宋体"/>
            <w:noProof/>
            <w:color w:val="000000" w:themeColor="text1"/>
          </w:rPr>
          <w:fldChar w:fldCharType="separate"/>
        </w:r>
        <w:r w:rsidR="00B6515C">
          <w:rPr>
            <w:rFonts w:ascii="宋体" w:hAnsi="宋体"/>
            <w:noProof/>
            <w:color w:val="000000" w:themeColor="text1"/>
          </w:rPr>
          <w:t>5</w:t>
        </w:r>
        <w:r w:rsidRPr="0026623F">
          <w:rPr>
            <w:rFonts w:ascii="宋体" w:hAnsi="宋体"/>
            <w:noProof/>
            <w:color w:val="000000" w:themeColor="text1"/>
          </w:rPr>
          <w:fldChar w:fldCharType="end"/>
        </w:r>
      </w:hyperlink>
    </w:p>
    <w:p w:rsidR="00705F54" w:rsidRPr="0026623F" w:rsidRDefault="008A6C7E">
      <w:pPr>
        <w:pStyle w:val="22"/>
        <w:tabs>
          <w:tab w:val="right" w:leader="dot" w:pos="9402"/>
        </w:tabs>
        <w:rPr>
          <w:rFonts w:ascii="宋体" w:hAnsi="宋体"/>
          <w:noProof/>
          <w:color w:val="000000" w:themeColor="text1"/>
          <w:szCs w:val="22"/>
        </w:rPr>
      </w:pPr>
      <w:hyperlink w:anchor="_Toc19085999" w:history="1">
        <w:r w:rsidR="0045019C" w:rsidRPr="0026623F">
          <w:rPr>
            <w:rStyle w:val="afa"/>
            <w:rFonts w:ascii="宋体" w:hAnsi="宋体" w:hint="eastAsia"/>
            <w:noProof/>
            <w:color w:val="000000" w:themeColor="text1"/>
          </w:rPr>
          <w:t>第三章</w:t>
        </w:r>
        <w:r w:rsidR="0045019C" w:rsidRPr="0026623F">
          <w:rPr>
            <w:rStyle w:val="afa"/>
            <w:rFonts w:ascii="宋体" w:hAnsi="宋体"/>
            <w:noProof/>
            <w:color w:val="000000" w:themeColor="text1"/>
          </w:rPr>
          <w:t xml:space="preserve">  </w:t>
        </w:r>
        <w:r w:rsidR="0045019C" w:rsidRPr="0026623F">
          <w:rPr>
            <w:rStyle w:val="afa"/>
            <w:rFonts w:ascii="宋体" w:hAnsi="宋体" w:hint="eastAsia"/>
            <w:noProof/>
            <w:color w:val="000000" w:themeColor="text1"/>
          </w:rPr>
          <w:t>投标</w:t>
        </w:r>
        <w:bookmarkStart w:id="2" w:name="_Hlt22911066"/>
        <w:bookmarkStart w:id="3" w:name="_Hlt22911067"/>
        <w:r w:rsidR="0045019C" w:rsidRPr="0026623F">
          <w:rPr>
            <w:rStyle w:val="afa"/>
            <w:rFonts w:ascii="宋体" w:hAnsi="宋体" w:hint="eastAsia"/>
            <w:noProof/>
            <w:color w:val="000000" w:themeColor="text1"/>
          </w:rPr>
          <w:t>人</w:t>
        </w:r>
        <w:bookmarkEnd w:id="2"/>
        <w:bookmarkEnd w:id="3"/>
        <w:r w:rsidR="0045019C" w:rsidRPr="0026623F">
          <w:rPr>
            <w:rStyle w:val="afa"/>
            <w:rFonts w:ascii="宋体" w:hAnsi="宋体" w:hint="eastAsia"/>
            <w:noProof/>
            <w:color w:val="000000" w:themeColor="text1"/>
          </w:rPr>
          <w:t>须知</w:t>
        </w:r>
        <w:r w:rsidR="0045019C" w:rsidRPr="0026623F">
          <w:rPr>
            <w:rFonts w:ascii="宋体" w:hAnsi="宋体"/>
            <w:noProof/>
            <w:color w:val="000000" w:themeColor="text1"/>
          </w:rPr>
          <w:tab/>
        </w:r>
        <w:r w:rsidRPr="0026623F">
          <w:rPr>
            <w:rFonts w:ascii="宋体" w:hAnsi="宋体"/>
            <w:noProof/>
            <w:color w:val="000000" w:themeColor="text1"/>
          </w:rPr>
          <w:fldChar w:fldCharType="begin"/>
        </w:r>
        <w:r w:rsidR="0045019C" w:rsidRPr="0026623F">
          <w:rPr>
            <w:rFonts w:ascii="宋体" w:hAnsi="宋体"/>
            <w:noProof/>
            <w:color w:val="000000" w:themeColor="text1"/>
          </w:rPr>
          <w:instrText xml:space="preserve"> PAGEREF _Toc19085999 \h </w:instrText>
        </w:r>
        <w:r w:rsidRPr="0026623F">
          <w:rPr>
            <w:rFonts w:ascii="宋体" w:hAnsi="宋体"/>
            <w:noProof/>
            <w:color w:val="000000" w:themeColor="text1"/>
          </w:rPr>
        </w:r>
        <w:r w:rsidRPr="0026623F">
          <w:rPr>
            <w:rFonts w:ascii="宋体" w:hAnsi="宋体"/>
            <w:noProof/>
            <w:color w:val="000000" w:themeColor="text1"/>
          </w:rPr>
          <w:fldChar w:fldCharType="separate"/>
        </w:r>
        <w:r w:rsidR="00B6515C">
          <w:rPr>
            <w:rFonts w:ascii="宋体" w:hAnsi="宋体"/>
            <w:noProof/>
            <w:color w:val="000000" w:themeColor="text1"/>
          </w:rPr>
          <w:t>17</w:t>
        </w:r>
        <w:r w:rsidRPr="0026623F">
          <w:rPr>
            <w:rFonts w:ascii="宋体" w:hAnsi="宋体"/>
            <w:noProof/>
            <w:color w:val="000000" w:themeColor="text1"/>
          </w:rPr>
          <w:fldChar w:fldCharType="end"/>
        </w:r>
      </w:hyperlink>
    </w:p>
    <w:p w:rsidR="00705F54" w:rsidRPr="0026623F" w:rsidRDefault="008A6C7E">
      <w:pPr>
        <w:pStyle w:val="22"/>
        <w:tabs>
          <w:tab w:val="right" w:leader="dot" w:pos="9402"/>
        </w:tabs>
        <w:rPr>
          <w:rFonts w:ascii="宋体" w:hAnsi="宋体"/>
          <w:noProof/>
          <w:color w:val="000000" w:themeColor="text1"/>
          <w:szCs w:val="22"/>
        </w:rPr>
      </w:pPr>
      <w:hyperlink w:anchor="_Toc19086000" w:history="1">
        <w:r w:rsidR="0045019C" w:rsidRPr="0026623F">
          <w:rPr>
            <w:rStyle w:val="afa"/>
            <w:rFonts w:ascii="宋体" w:hAnsi="宋体" w:hint="eastAsia"/>
            <w:noProof/>
            <w:color w:val="000000" w:themeColor="text1"/>
          </w:rPr>
          <w:t>第四章</w:t>
        </w:r>
        <w:r w:rsidR="0045019C" w:rsidRPr="0026623F">
          <w:rPr>
            <w:rStyle w:val="afa"/>
            <w:rFonts w:ascii="宋体" w:hAnsi="宋体"/>
            <w:noProof/>
            <w:color w:val="000000" w:themeColor="text1"/>
          </w:rPr>
          <w:t xml:space="preserve">  </w:t>
        </w:r>
        <w:r w:rsidR="0045019C" w:rsidRPr="0026623F">
          <w:rPr>
            <w:rStyle w:val="afa"/>
            <w:rFonts w:ascii="宋体" w:hAnsi="宋体" w:hint="eastAsia"/>
            <w:noProof/>
            <w:color w:val="000000" w:themeColor="text1"/>
          </w:rPr>
          <w:t>评标方法</w:t>
        </w:r>
        <w:bookmarkStart w:id="4" w:name="_Hlt25134741"/>
        <w:r w:rsidR="0045019C" w:rsidRPr="0026623F">
          <w:rPr>
            <w:rStyle w:val="afa"/>
            <w:rFonts w:ascii="宋体" w:hAnsi="宋体" w:hint="eastAsia"/>
            <w:noProof/>
            <w:color w:val="000000" w:themeColor="text1"/>
          </w:rPr>
          <w:t>及</w:t>
        </w:r>
        <w:bookmarkEnd w:id="4"/>
        <w:r w:rsidR="0045019C" w:rsidRPr="0026623F">
          <w:rPr>
            <w:rStyle w:val="afa"/>
            <w:rFonts w:ascii="宋体" w:hAnsi="宋体" w:hint="eastAsia"/>
            <w:noProof/>
            <w:color w:val="000000" w:themeColor="text1"/>
          </w:rPr>
          <w:t>评标标准</w:t>
        </w:r>
        <w:r w:rsidR="0045019C" w:rsidRPr="0026623F">
          <w:rPr>
            <w:rFonts w:ascii="宋体" w:hAnsi="宋体"/>
            <w:noProof/>
            <w:color w:val="000000" w:themeColor="text1"/>
          </w:rPr>
          <w:tab/>
        </w:r>
        <w:r w:rsidRPr="0026623F">
          <w:rPr>
            <w:rFonts w:ascii="宋体" w:hAnsi="宋体"/>
            <w:noProof/>
            <w:color w:val="000000" w:themeColor="text1"/>
          </w:rPr>
          <w:fldChar w:fldCharType="begin"/>
        </w:r>
        <w:r w:rsidR="0045019C" w:rsidRPr="0026623F">
          <w:rPr>
            <w:rFonts w:ascii="宋体" w:hAnsi="宋体"/>
            <w:noProof/>
            <w:color w:val="000000" w:themeColor="text1"/>
          </w:rPr>
          <w:instrText xml:space="preserve"> PAGEREF _Toc19086000 \h </w:instrText>
        </w:r>
        <w:r w:rsidRPr="0026623F">
          <w:rPr>
            <w:rFonts w:ascii="宋体" w:hAnsi="宋体"/>
            <w:noProof/>
            <w:color w:val="000000" w:themeColor="text1"/>
          </w:rPr>
        </w:r>
        <w:r w:rsidRPr="0026623F">
          <w:rPr>
            <w:rFonts w:ascii="宋体" w:hAnsi="宋体"/>
            <w:noProof/>
            <w:color w:val="000000" w:themeColor="text1"/>
          </w:rPr>
          <w:fldChar w:fldCharType="separate"/>
        </w:r>
        <w:r w:rsidR="00B6515C">
          <w:rPr>
            <w:rFonts w:ascii="宋体" w:hAnsi="宋体"/>
            <w:noProof/>
            <w:color w:val="000000" w:themeColor="text1"/>
          </w:rPr>
          <w:t>33</w:t>
        </w:r>
        <w:r w:rsidRPr="0026623F">
          <w:rPr>
            <w:rFonts w:ascii="宋体" w:hAnsi="宋体"/>
            <w:noProof/>
            <w:color w:val="000000" w:themeColor="text1"/>
          </w:rPr>
          <w:fldChar w:fldCharType="end"/>
        </w:r>
      </w:hyperlink>
    </w:p>
    <w:p w:rsidR="00705F54" w:rsidRPr="0026623F" w:rsidRDefault="008A6C7E">
      <w:pPr>
        <w:pStyle w:val="22"/>
        <w:tabs>
          <w:tab w:val="right" w:leader="dot" w:pos="9402"/>
        </w:tabs>
        <w:rPr>
          <w:rFonts w:ascii="宋体" w:hAnsi="宋体"/>
          <w:noProof/>
          <w:color w:val="000000" w:themeColor="text1"/>
          <w:szCs w:val="22"/>
        </w:rPr>
      </w:pPr>
      <w:hyperlink w:anchor="_Toc19086001" w:history="1">
        <w:r w:rsidR="0045019C" w:rsidRPr="0026623F">
          <w:rPr>
            <w:rStyle w:val="afa"/>
            <w:rFonts w:ascii="宋体" w:hAnsi="宋体" w:hint="eastAsia"/>
            <w:noProof/>
            <w:color w:val="000000" w:themeColor="text1"/>
          </w:rPr>
          <w:t>第五章</w:t>
        </w:r>
        <w:r w:rsidR="0045019C" w:rsidRPr="0026623F">
          <w:rPr>
            <w:rStyle w:val="afa"/>
            <w:rFonts w:ascii="宋体" w:hAnsi="宋体"/>
            <w:noProof/>
            <w:color w:val="000000" w:themeColor="text1"/>
          </w:rPr>
          <w:t xml:space="preserve">  </w:t>
        </w:r>
        <w:r w:rsidR="0045019C" w:rsidRPr="0026623F">
          <w:rPr>
            <w:rStyle w:val="afa"/>
            <w:rFonts w:ascii="宋体" w:hAnsi="宋体" w:hint="eastAsia"/>
            <w:noProof/>
            <w:color w:val="000000" w:themeColor="text1"/>
          </w:rPr>
          <w:t>合同主要条款格式</w:t>
        </w:r>
        <w:r w:rsidR="0045019C" w:rsidRPr="0026623F">
          <w:rPr>
            <w:rFonts w:ascii="宋体" w:hAnsi="宋体"/>
            <w:noProof/>
            <w:color w:val="000000" w:themeColor="text1"/>
          </w:rPr>
          <w:tab/>
        </w:r>
        <w:bookmarkStart w:id="5" w:name="_Hlt22643298"/>
        <w:r w:rsidRPr="0026623F">
          <w:rPr>
            <w:rFonts w:ascii="宋体" w:hAnsi="宋体"/>
            <w:noProof/>
            <w:color w:val="000000" w:themeColor="text1"/>
          </w:rPr>
          <w:fldChar w:fldCharType="begin"/>
        </w:r>
        <w:r w:rsidR="0045019C" w:rsidRPr="0026623F">
          <w:rPr>
            <w:rFonts w:ascii="宋体" w:hAnsi="宋体"/>
            <w:noProof/>
            <w:color w:val="000000" w:themeColor="text1"/>
          </w:rPr>
          <w:instrText xml:space="preserve"> PAGEREF _Toc19086001 \h </w:instrText>
        </w:r>
        <w:r w:rsidRPr="0026623F">
          <w:rPr>
            <w:rFonts w:ascii="宋体" w:hAnsi="宋体"/>
            <w:noProof/>
            <w:color w:val="000000" w:themeColor="text1"/>
          </w:rPr>
        </w:r>
        <w:r w:rsidRPr="0026623F">
          <w:rPr>
            <w:rFonts w:ascii="宋体" w:hAnsi="宋体"/>
            <w:noProof/>
            <w:color w:val="000000" w:themeColor="text1"/>
          </w:rPr>
          <w:fldChar w:fldCharType="separate"/>
        </w:r>
        <w:r w:rsidR="00B6515C">
          <w:rPr>
            <w:rFonts w:ascii="宋体" w:hAnsi="宋体"/>
            <w:noProof/>
            <w:color w:val="000000" w:themeColor="text1"/>
          </w:rPr>
          <w:t>40</w:t>
        </w:r>
        <w:r w:rsidRPr="0026623F">
          <w:rPr>
            <w:rFonts w:ascii="宋体" w:hAnsi="宋体"/>
            <w:noProof/>
            <w:color w:val="000000" w:themeColor="text1"/>
          </w:rPr>
          <w:fldChar w:fldCharType="end"/>
        </w:r>
        <w:bookmarkEnd w:id="5"/>
      </w:hyperlink>
    </w:p>
    <w:p w:rsidR="00705F54" w:rsidRPr="0026623F" w:rsidRDefault="008A6C7E">
      <w:pPr>
        <w:pStyle w:val="22"/>
        <w:tabs>
          <w:tab w:val="right" w:leader="dot" w:pos="9402"/>
        </w:tabs>
        <w:rPr>
          <w:rFonts w:ascii="宋体" w:hAnsi="宋体"/>
          <w:noProof/>
          <w:color w:val="000000" w:themeColor="text1"/>
          <w:szCs w:val="22"/>
        </w:rPr>
      </w:pPr>
      <w:hyperlink w:anchor="_Toc19086002" w:history="1">
        <w:r w:rsidR="0045019C" w:rsidRPr="0026623F">
          <w:rPr>
            <w:rStyle w:val="afa"/>
            <w:rFonts w:ascii="宋体" w:hAnsi="宋体" w:hint="eastAsia"/>
            <w:noProof/>
            <w:color w:val="000000" w:themeColor="text1"/>
          </w:rPr>
          <w:t>第六章　投标文件格式</w:t>
        </w:r>
        <w:r w:rsidR="0045019C" w:rsidRPr="0026623F">
          <w:rPr>
            <w:rFonts w:ascii="宋体" w:hAnsi="宋体"/>
            <w:noProof/>
            <w:color w:val="000000" w:themeColor="text1"/>
          </w:rPr>
          <w:tab/>
        </w:r>
        <w:r w:rsidRPr="0026623F">
          <w:rPr>
            <w:rFonts w:ascii="宋体" w:hAnsi="宋体"/>
            <w:noProof/>
            <w:color w:val="000000" w:themeColor="text1"/>
          </w:rPr>
          <w:fldChar w:fldCharType="begin"/>
        </w:r>
        <w:r w:rsidR="0045019C" w:rsidRPr="0026623F">
          <w:rPr>
            <w:rFonts w:ascii="宋体" w:hAnsi="宋体"/>
            <w:noProof/>
            <w:color w:val="000000" w:themeColor="text1"/>
          </w:rPr>
          <w:instrText xml:space="preserve"> PAGEREF _Toc19086002 \h </w:instrText>
        </w:r>
        <w:r w:rsidRPr="0026623F">
          <w:rPr>
            <w:rFonts w:ascii="宋体" w:hAnsi="宋体"/>
            <w:noProof/>
            <w:color w:val="000000" w:themeColor="text1"/>
          </w:rPr>
        </w:r>
        <w:r w:rsidRPr="0026623F">
          <w:rPr>
            <w:rFonts w:ascii="宋体" w:hAnsi="宋体"/>
            <w:noProof/>
            <w:color w:val="000000" w:themeColor="text1"/>
          </w:rPr>
          <w:fldChar w:fldCharType="separate"/>
        </w:r>
        <w:r w:rsidR="00B6515C">
          <w:rPr>
            <w:rFonts w:ascii="宋体" w:hAnsi="宋体"/>
            <w:noProof/>
            <w:color w:val="000000" w:themeColor="text1"/>
          </w:rPr>
          <w:t>47</w:t>
        </w:r>
        <w:r w:rsidRPr="0026623F">
          <w:rPr>
            <w:rFonts w:ascii="宋体" w:hAnsi="宋体"/>
            <w:noProof/>
            <w:color w:val="000000" w:themeColor="text1"/>
          </w:rPr>
          <w:fldChar w:fldCharType="end"/>
        </w:r>
      </w:hyperlink>
    </w:p>
    <w:p w:rsidR="00705F54" w:rsidRPr="0026623F" w:rsidRDefault="008A6C7E">
      <w:pPr>
        <w:pStyle w:val="22"/>
        <w:tabs>
          <w:tab w:val="right" w:leader="dot" w:pos="9402"/>
        </w:tabs>
        <w:rPr>
          <w:rFonts w:ascii="宋体" w:hAnsi="宋体"/>
          <w:noProof/>
          <w:color w:val="000000" w:themeColor="text1"/>
          <w:szCs w:val="22"/>
        </w:rPr>
      </w:pPr>
      <w:hyperlink w:anchor="_Toc19086003" w:history="1">
        <w:r w:rsidR="0045019C" w:rsidRPr="0026623F">
          <w:rPr>
            <w:rStyle w:val="afa"/>
            <w:rFonts w:ascii="宋体" w:hAnsi="宋体" w:hint="eastAsia"/>
            <w:b/>
            <w:bCs/>
            <w:noProof/>
            <w:color w:val="000000" w:themeColor="text1"/>
          </w:rPr>
          <w:t>一、投标文件外层包装封面格式</w:t>
        </w:r>
        <w:r w:rsidR="0045019C" w:rsidRPr="0026623F">
          <w:rPr>
            <w:rFonts w:ascii="宋体" w:hAnsi="宋体"/>
            <w:noProof/>
            <w:color w:val="000000" w:themeColor="text1"/>
          </w:rPr>
          <w:tab/>
        </w:r>
        <w:r w:rsidRPr="0026623F">
          <w:rPr>
            <w:rFonts w:ascii="宋体" w:hAnsi="宋体"/>
            <w:noProof/>
            <w:color w:val="000000" w:themeColor="text1"/>
          </w:rPr>
          <w:fldChar w:fldCharType="begin"/>
        </w:r>
        <w:r w:rsidR="0045019C" w:rsidRPr="0026623F">
          <w:rPr>
            <w:rFonts w:ascii="宋体" w:hAnsi="宋体"/>
            <w:noProof/>
            <w:color w:val="000000" w:themeColor="text1"/>
          </w:rPr>
          <w:instrText xml:space="preserve"> PAGEREF _Toc19086003 \h </w:instrText>
        </w:r>
        <w:r w:rsidRPr="0026623F">
          <w:rPr>
            <w:rFonts w:ascii="宋体" w:hAnsi="宋体"/>
            <w:noProof/>
            <w:color w:val="000000" w:themeColor="text1"/>
          </w:rPr>
        </w:r>
        <w:r w:rsidRPr="0026623F">
          <w:rPr>
            <w:rFonts w:ascii="宋体" w:hAnsi="宋体"/>
            <w:noProof/>
            <w:color w:val="000000" w:themeColor="text1"/>
          </w:rPr>
          <w:fldChar w:fldCharType="separate"/>
        </w:r>
        <w:r w:rsidR="00B6515C">
          <w:rPr>
            <w:rFonts w:ascii="宋体" w:hAnsi="宋体"/>
            <w:noProof/>
            <w:color w:val="000000" w:themeColor="text1"/>
          </w:rPr>
          <w:t>48</w:t>
        </w:r>
        <w:r w:rsidRPr="0026623F">
          <w:rPr>
            <w:rFonts w:ascii="宋体" w:hAnsi="宋体"/>
            <w:noProof/>
            <w:color w:val="000000" w:themeColor="text1"/>
          </w:rPr>
          <w:fldChar w:fldCharType="end"/>
        </w:r>
      </w:hyperlink>
    </w:p>
    <w:p w:rsidR="00705F54" w:rsidRPr="0026623F" w:rsidRDefault="008A6C7E">
      <w:pPr>
        <w:pStyle w:val="22"/>
        <w:tabs>
          <w:tab w:val="right" w:leader="dot" w:pos="9402"/>
        </w:tabs>
        <w:rPr>
          <w:rFonts w:ascii="宋体" w:hAnsi="宋体"/>
          <w:noProof/>
          <w:color w:val="000000" w:themeColor="text1"/>
          <w:szCs w:val="22"/>
        </w:rPr>
      </w:pPr>
      <w:hyperlink w:anchor="_Toc19086004" w:history="1">
        <w:r w:rsidR="0045019C" w:rsidRPr="0026623F">
          <w:rPr>
            <w:rStyle w:val="afa"/>
            <w:rFonts w:ascii="宋体" w:hAnsi="宋体" w:hint="eastAsia"/>
            <w:b/>
            <w:bCs/>
            <w:noProof/>
            <w:color w:val="000000" w:themeColor="text1"/>
          </w:rPr>
          <w:t>二、报价文件格式</w:t>
        </w:r>
        <w:r w:rsidR="0045019C" w:rsidRPr="0026623F">
          <w:rPr>
            <w:rFonts w:ascii="宋体" w:hAnsi="宋体"/>
            <w:noProof/>
            <w:color w:val="000000" w:themeColor="text1"/>
          </w:rPr>
          <w:tab/>
        </w:r>
        <w:r w:rsidRPr="0026623F">
          <w:rPr>
            <w:rFonts w:ascii="宋体" w:hAnsi="宋体"/>
            <w:noProof/>
            <w:color w:val="000000" w:themeColor="text1"/>
          </w:rPr>
          <w:fldChar w:fldCharType="begin"/>
        </w:r>
        <w:r w:rsidR="0045019C" w:rsidRPr="0026623F">
          <w:rPr>
            <w:rFonts w:ascii="宋体" w:hAnsi="宋体"/>
            <w:noProof/>
            <w:color w:val="000000" w:themeColor="text1"/>
          </w:rPr>
          <w:instrText xml:space="preserve"> PAGEREF _Toc19086004 \h </w:instrText>
        </w:r>
        <w:r w:rsidRPr="0026623F">
          <w:rPr>
            <w:rFonts w:ascii="宋体" w:hAnsi="宋体"/>
            <w:noProof/>
            <w:color w:val="000000" w:themeColor="text1"/>
          </w:rPr>
        </w:r>
        <w:r w:rsidRPr="0026623F">
          <w:rPr>
            <w:rFonts w:ascii="宋体" w:hAnsi="宋体"/>
            <w:noProof/>
            <w:color w:val="000000" w:themeColor="text1"/>
          </w:rPr>
          <w:fldChar w:fldCharType="separate"/>
        </w:r>
        <w:r w:rsidR="00B6515C">
          <w:rPr>
            <w:rFonts w:ascii="宋体" w:hAnsi="宋体"/>
            <w:noProof/>
            <w:color w:val="000000" w:themeColor="text1"/>
          </w:rPr>
          <w:t>49</w:t>
        </w:r>
        <w:r w:rsidRPr="0026623F">
          <w:rPr>
            <w:rFonts w:ascii="宋体" w:hAnsi="宋体"/>
            <w:noProof/>
            <w:color w:val="000000" w:themeColor="text1"/>
          </w:rPr>
          <w:fldChar w:fldCharType="end"/>
        </w:r>
      </w:hyperlink>
    </w:p>
    <w:p w:rsidR="00705F54" w:rsidRPr="0026623F" w:rsidRDefault="008A6C7E">
      <w:pPr>
        <w:pStyle w:val="22"/>
        <w:tabs>
          <w:tab w:val="right" w:leader="dot" w:pos="9402"/>
        </w:tabs>
        <w:rPr>
          <w:rFonts w:ascii="宋体" w:hAnsi="宋体"/>
          <w:noProof/>
          <w:color w:val="000000" w:themeColor="text1"/>
          <w:szCs w:val="22"/>
        </w:rPr>
      </w:pPr>
      <w:hyperlink w:anchor="_Toc19086005" w:history="1">
        <w:r w:rsidR="0045019C" w:rsidRPr="0026623F">
          <w:rPr>
            <w:rStyle w:val="afa"/>
            <w:rFonts w:ascii="宋体" w:hAnsi="宋体" w:hint="eastAsia"/>
            <w:b/>
            <w:bCs/>
            <w:noProof/>
            <w:color w:val="000000" w:themeColor="text1"/>
          </w:rPr>
          <w:t>三、资格证明文件格式</w:t>
        </w:r>
        <w:r w:rsidR="0045019C" w:rsidRPr="0026623F">
          <w:rPr>
            <w:rFonts w:ascii="宋体" w:hAnsi="宋体"/>
            <w:noProof/>
            <w:color w:val="000000" w:themeColor="text1"/>
          </w:rPr>
          <w:tab/>
        </w:r>
        <w:r w:rsidRPr="0026623F">
          <w:rPr>
            <w:rFonts w:ascii="宋体" w:hAnsi="宋体"/>
            <w:noProof/>
            <w:color w:val="000000" w:themeColor="text1"/>
          </w:rPr>
          <w:fldChar w:fldCharType="begin"/>
        </w:r>
        <w:r w:rsidR="0045019C" w:rsidRPr="0026623F">
          <w:rPr>
            <w:rFonts w:ascii="宋体" w:hAnsi="宋体"/>
            <w:noProof/>
            <w:color w:val="000000" w:themeColor="text1"/>
          </w:rPr>
          <w:instrText xml:space="preserve"> PAGEREF _Toc19086005 \h </w:instrText>
        </w:r>
        <w:r w:rsidRPr="0026623F">
          <w:rPr>
            <w:rFonts w:ascii="宋体" w:hAnsi="宋体"/>
            <w:noProof/>
            <w:color w:val="000000" w:themeColor="text1"/>
          </w:rPr>
        </w:r>
        <w:r w:rsidRPr="0026623F">
          <w:rPr>
            <w:rFonts w:ascii="宋体" w:hAnsi="宋体"/>
            <w:noProof/>
            <w:color w:val="000000" w:themeColor="text1"/>
          </w:rPr>
          <w:fldChar w:fldCharType="separate"/>
        </w:r>
        <w:r w:rsidR="00B6515C">
          <w:rPr>
            <w:rFonts w:ascii="宋体" w:hAnsi="宋体"/>
            <w:noProof/>
            <w:color w:val="000000" w:themeColor="text1"/>
          </w:rPr>
          <w:t>53</w:t>
        </w:r>
        <w:r w:rsidRPr="0026623F">
          <w:rPr>
            <w:rFonts w:ascii="宋体" w:hAnsi="宋体"/>
            <w:noProof/>
            <w:color w:val="000000" w:themeColor="text1"/>
          </w:rPr>
          <w:fldChar w:fldCharType="end"/>
        </w:r>
      </w:hyperlink>
    </w:p>
    <w:p w:rsidR="00705F54" w:rsidRPr="0026623F" w:rsidRDefault="008A6C7E">
      <w:pPr>
        <w:pStyle w:val="22"/>
        <w:tabs>
          <w:tab w:val="right" w:leader="dot" w:pos="9402"/>
        </w:tabs>
        <w:rPr>
          <w:rFonts w:ascii="宋体" w:hAnsi="宋体"/>
          <w:noProof/>
          <w:color w:val="000000" w:themeColor="text1"/>
          <w:szCs w:val="22"/>
        </w:rPr>
      </w:pPr>
      <w:hyperlink w:anchor="_Toc19086006" w:history="1">
        <w:r w:rsidR="0045019C" w:rsidRPr="0026623F">
          <w:rPr>
            <w:rStyle w:val="afa"/>
            <w:rFonts w:ascii="宋体" w:hAnsi="宋体" w:hint="eastAsia"/>
            <w:b/>
            <w:bCs/>
            <w:noProof/>
            <w:color w:val="000000" w:themeColor="text1"/>
          </w:rPr>
          <w:t>四、商务文件</w:t>
        </w:r>
        <w:bookmarkStart w:id="6" w:name="_Hlt23492470"/>
        <w:r w:rsidR="0045019C" w:rsidRPr="0026623F">
          <w:rPr>
            <w:rStyle w:val="afa"/>
            <w:rFonts w:ascii="宋体" w:hAnsi="宋体"/>
            <w:b/>
            <w:bCs/>
            <w:noProof/>
            <w:color w:val="000000" w:themeColor="text1"/>
          </w:rPr>
          <w:t>/</w:t>
        </w:r>
        <w:bookmarkEnd w:id="6"/>
        <w:r w:rsidR="0045019C" w:rsidRPr="0026623F">
          <w:rPr>
            <w:rStyle w:val="afa"/>
            <w:rFonts w:ascii="宋体" w:hAnsi="宋体" w:hint="eastAsia"/>
            <w:b/>
            <w:bCs/>
            <w:noProof/>
            <w:color w:val="000000" w:themeColor="text1"/>
          </w:rPr>
          <w:t>技术文件格式</w:t>
        </w:r>
        <w:r w:rsidR="0045019C" w:rsidRPr="0026623F">
          <w:rPr>
            <w:rFonts w:ascii="宋体" w:hAnsi="宋体"/>
            <w:noProof/>
            <w:color w:val="000000" w:themeColor="text1"/>
          </w:rPr>
          <w:tab/>
        </w:r>
        <w:r w:rsidRPr="0026623F">
          <w:rPr>
            <w:rFonts w:ascii="宋体" w:hAnsi="宋体"/>
            <w:noProof/>
            <w:color w:val="000000" w:themeColor="text1"/>
          </w:rPr>
          <w:fldChar w:fldCharType="begin"/>
        </w:r>
        <w:r w:rsidR="0045019C" w:rsidRPr="0026623F">
          <w:rPr>
            <w:rFonts w:ascii="宋体" w:hAnsi="宋体"/>
            <w:noProof/>
            <w:color w:val="000000" w:themeColor="text1"/>
          </w:rPr>
          <w:instrText xml:space="preserve"> PAGEREF _Toc19086006 \h </w:instrText>
        </w:r>
        <w:r w:rsidRPr="0026623F">
          <w:rPr>
            <w:rFonts w:ascii="宋体" w:hAnsi="宋体"/>
            <w:noProof/>
            <w:color w:val="000000" w:themeColor="text1"/>
          </w:rPr>
        </w:r>
        <w:r w:rsidRPr="0026623F">
          <w:rPr>
            <w:rFonts w:ascii="宋体" w:hAnsi="宋体"/>
            <w:noProof/>
            <w:color w:val="000000" w:themeColor="text1"/>
          </w:rPr>
          <w:fldChar w:fldCharType="separate"/>
        </w:r>
        <w:r w:rsidR="00B6515C">
          <w:rPr>
            <w:rFonts w:ascii="宋体" w:hAnsi="宋体"/>
            <w:noProof/>
            <w:color w:val="000000" w:themeColor="text1"/>
          </w:rPr>
          <w:t>58</w:t>
        </w:r>
        <w:r w:rsidRPr="0026623F">
          <w:rPr>
            <w:rFonts w:ascii="宋体" w:hAnsi="宋体"/>
            <w:noProof/>
            <w:color w:val="000000" w:themeColor="text1"/>
          </w:rPr>
          <w:fldChar w:fldCharType="end"/>
        </w:r>
      </w:hyperlink>
    </w:p>
    <w:p w:rsidR="00705F54" w:rsidRPr="0026623F" w:rsidRDefault="008A6C7E">
      <w:pPr>
        <w:pStyle w:val="22"/>
        <w:tabs>
          <w:tab w:val="right" w:leader="dot" w:pos="9402"/>
        </w:tabs>
        <w:rPr>
          <w:rFonts w:ascii="宋体" w:hAnsi="宋体"/>
          <w:noProof/>
          <w:color w:val="000000" w:themeColor="text1"/>
          <w:szCs w:val="22"/>
        </w:rPr>
      </w:pPr>
      <w:hyperlink w:anchor="_Toc19086007" w:history="1">
        <w:r w:rsidR="0045019C" w:rsidRPr="0026623F">
          <w:rPr>
            <w:rStyle w:val="afa"/>
            <w:rFonts w:ascii="宋体" w:hAnsi="宋体" w:hint="eastAsia"/>
            <w:b/>
            <w:bCs/>
            <w:noProof/>
            <w:color w:val="000000" w:themeColor="text1"/>
          </w:rPr>
          <w:t>六、其他文书、文件格式</w:t>
        </w:r>
        <w:r w:rsidR="0045019C" w:rsidRPr="0026623F">
          <w:rPr>
            <w:rFonts w:ascii="宋体" w:hAnsi="宋体"/>
            <w:noProof/>
            <w:color w:val="000000" w:themeColor="text1"/>
          </w:rPr>
          <w:tab/>
        </w:r>
        <w:r w:rsidRPr="0026623F">
          <w:rPr>
            <w:rFonts w:ascii="宋体" w:hAnsi="宋体"/>
            <w:noProof/>
            <w:color w:val="000000" w:themeColor="text1"/>
          </w:rPr>
          <w:fldChar w:fldCharType="begin"/>
        </w:r>
        <w:r w:rsidR="0045019C" w:rsidRPr="0026623F">
          <w:rPr>
            <w:rFonts w:ascii="宋体" w:hAnsi="宋体"/>
            <w:noProof/>
            <w:color w:val="000000" w:themeColor="text1"/>
          </w:rPr>
          <w:instrText xml:space="preserve"> PAGEREF _Toc19086007 \h </w:instrText>
        </w:r>
        <w:r w:rsidRPr="0026623F">
          <w:rPr>
            <w:rFonts w:ascii="宋体" w:hAnsi="宋体"/>
            <w:noProof/>
            <w:color w:val="000000" w:themeColor="text1"/>
          </w:rPr>
        </w:r>
        <w:r w:rsidRPr="0026623F">
          <w:rPr>
            <w:rFonts w:ascii="宋体" w:hAnsi="宋体"/>
            <w:noProof/>
            <w:color w:val="000000" w:themeColor="text1"/>
          </w:rPr>
          <w:fldChar w:fldCharType="separate"/>
        </w:r>
        <w:r w:rsidR="00B6515C">
          <w:rPr>
            <w:rFonts w:ascii="宋体" w:hAnsi="宋体"/>
            <w:noProof/>
            <w:color w:val="000000" w:themeColor="text1"/>
          </w:rPr>
          <w:t>70</w:t>
        </w:r>
        <w:r w:rsidRPr="0026623F">
          <w:rPr>
            <w:rFonts w:ascii="宋体" w:hAnsi="宋体"/>
            <w:noProof/>
            <w:color w:val="000000" w:themeColor="text1"/>
          </w:rPr>
          <w:fldChar w:fldCharType="end"/>
        </w:r>
      </w:hyperlink>
    </w:p>
    <w:p w:rsidR="00705F54" w:rsidRPr="0026623F" w:rsidRDefault="008A6C7E" w:rsidP="00B6515C">
      <w:pPr>
        <w:spacing w:beforeLines="50" w:line="480" w:lineRule="exact"/>
        <w:rPr>
          <w:rFonts w:ascii="宋体" w:hAnsi="宋体"/>
          <w:color w:val="000000" w:themeColor="text1"/>
          <w:sz w:val="24"/>
        </w:rPr>
      </w:pPr>
      <w:r w:rsidRPr="0026623F">
        <w:rPr>
          <w:rFonts w:ascii="宋体" w:hAnsi="宋体"/>
          <w:b/>
          <w:color w:val="000000" w:themeColor="text1"/>
          <w:sz w:val="24"/>
        </w:rPr>
        <w:fldChar w:fldCharType="end"/>
      </w:r>
    </w:p>
    <w:p w:rsidR="00705F54" w:rsidRPr="0026623F" w:rsidRDefault="00705F54" w:rsidP="00B6515C">
      <w:pPr>
        <w:spacing w:beforeLines="50" w:line="480" w:lineRule="exact"/>
        <w:rPr>
          <w:rFonts w:ascii="宋体" w:hAnsi="宋体"/>
          <w:color w:val="000000" w:themeColor="text1"/>
          <w:sz w:val="30"/>
        </w:rPr>
      </w:pPr>
    </w:p>
    <w:p w:rsidR="00705F54" w:rsidRPr="0026623F" w:rsidRDefault="00705F54">
      <w:pPr>
        <w:rPr>
          <w:rFonts w:ascii="宋体" w:hAnsi="宋体"/>
          <w:color w:val="000000" w:themeColor="text1"/>
        </w:rPr>
      </w:pPr>
    </w:p>
    <w:p w:rsidR="00705F54" w:rsidRPr="0026623F" w:rsidRDefault="00705F54" w:rsidP="00B6515C">
      <w:pPr>
        <w:spacing w:beforeLines="50" w:line="480" w:lineRule="exact"/>
        <w:rPr>
          <w:rFonts w:ascii="宋体" w:hAnsi="宋体"/>
          <w:color w:val="000000" w:themeColor="text1"/>
          <w:sz w:val="30"/>
        </w:rPr>
      </w:pPr>
    </w:p>
    <w:p w:rsidR="00705F54" w:rsidRPr="0026623F" w:rsidRDefault="00705F54" w:rsidP="00B6515C">
      <w:pPr>
        <w:spacing w:beforeLines="50" w:line="480" w:lineRule="exact"/>
        <w:rPr>
          <w:rFonts w:ascii="宋体" w:hAnsi="宋体"/>
          <w:color w:val="000000" w:themeColor="text1"/>
          <w:sz w:val="30"/>
        </w:rPr>
      </w:pPr>
    </w:p>
    <w:p w:rsidR="00705F54" w:rsidRPr="0026623F" w:rsidRDefault="00705F54" w:rsidP="00B6515C">
      <w:pPr>
        <w:spacing w:beforeLines="50" w:line="480" w:lineRule="exact"/>
        <w:rPr>
          <w:rFonts w:ascii="宋体" w:hAnsi="宋体"/>
          <w:color w:val="000000" w:themeColor="text1"/>
          <w:sz w:val="30"/>
        </w:rPr>
      </w:pPr>
    </w:p>
    <w:p w:rsidR="00705F54" w:rsidRPr="0026623F" w:rsidRDefault="0045019C">
      <w:pPr>
        <w:pStyle w:val="2"/>
        <w:spacing w:after="0" w:line="415" w:lineRule="auto"/>
        <w:jc w:val="center"/>
        <w:rPr>
          <w:rFonts w:ascii="宋体" w:eastAsia="宋体" w:hAnsi="宋体"/>
          <w:color w:val="000000" w:themeColor="text1"/>
        </w:rPr>
      </w:pPr>
      <w:r w:rsidRPr="0026623F">
        <w:rPr>
          <w:rFonts w:ascii="宋体" w:eastAsia="宋体" w:hAnsi="宋体"/>
          <w:color w:val="000000" w:themeColor="text1"/>
          <w:sz w:val="30"/>
        </w:rPr>
        <w:br w:type="page"/>
      </w:r>
      <w:bookmarkStart w:id="7" w:name="_Toc254970489"/>
      <w:bookmarkStart w:id="8" w:name="_Toc254970630"/>
      <w:bookmarkStart w:id="9" w:name="_Toc19085997"/>
      <w:r w:rsidRPr="0026623F">
        <w:rPr>
          <w:rFonts w:ascii="宋体" w:eastAsia="宋体" w:hAnsi="宋体" w:hint="eastAsia"/>
          <w:color w:val="000000" w:themeColor="text1"/>
        </w:rPr>
        <w:lastRenderedPageBreak/>
        <w:t xml:space="preserve">第一章  </w:t>
      </w:r>
      <w:bookmarkEnd w:id="7"/>
      <w:bookmarkEnd w:id="8"/>
      <w:r w:rsidRPr="0026623F">
        <w:rPr>
          <w:rFonts w:ascii="宋体" w:eastAsia="宋体" w:hAnsi="宋体" w:hint="eastAsia"/>
          <w:color w:val="000000" w:themeColor="text1"/>
        </w:rPr>
        <w:t>招标公告</w:t>
      </w:r>
      <w:bookmarkEnd w:id="9"/>
    </w:p>
    <w:p w:rsidR="00705F54" w:rsidRPr="0026623F" w:rsidRDefault="0045019C">
      <w:pPr>
        <w:pBdr>
          <w:top w:val="single" w:sz="4" w:space="1" w:color="auto"/>
          <w:left w:val="single" w:sz="4" w:space="4" w:color="auto"/>
          <w:bottom w:val="single" w:sz="4" w:space="1" w:color="auto"/>
          <w:right w:val="single" w:sz="4" w:space="4" w:color="auto"/>
        </w:pBdr>
        <w:wordWrap w:val="0"/>
        <w:spacing w:line="320" w:lineRule="exact"/>
        <w:ind w:firstLineChars="200" w:firstLine="420"/>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rPr>
        <w:t>项目概况</w:t>
      </w:r>
    </w:p>
    <w:p w:rsidR="00705F54" w:rsidRPr="0026623F" w:rsidRDefault="00457929">
      <w:pPr>
        <w:pBdr>
          <w:top w:val="single" w:sz="4" w:space="1" w:color="auto"/>
          <w:left w:val="single" w:sz="4" w:space="4" w:color="auto"/>
          <w:bottom w:val="single" w:sz="4" w:space="1" w:color="auto"/>
          <w:right w:val="single" w:sz="4" w:space="4" w:color="auto"/>
        </w:pBdr>
        <w:wordWrap w:val="0"/>
        <w:spacing w:line="32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u w:val="single"/>
        </w:rPr>
        <w:t>钦州市第二人民医院3.0T核磁共振检查仪采购</w:t>
      </w:r>
      <w:r w:rsidR="0045019C" w:rsidRPr="0026623F">
        <w:rPr>
          <w:rFonts w:asciiTheme="minorEastAsia" w:eastAsiaTheme="minorEastAsia" w:hAnsiTheme="minorEastAsia" w:hint="eastAsia"/>
          <w:color w:val="000000" w:themeColor="text1"/>
          <w:u w:val="single"/>
        </w:rPr>
        <w:t>项目</w:t>
      </w:r>
      <w:r w:rsidR="0045019C" w:rsidRPr="0026623F">
        <w:rPr>
          <w:rFonts w:asciiTheme="minorEastAsia" w:eastAsiaTheme="minorEastAsia" w:hAnsiTheme="minorEastAsia" w:hint="eastAsia"/>
          <w:color w:val="000000" w:themeColor="text1"/>
        </w:rPr>
        <w:t>的潜在投标人应</w:t>
      </w:r>
      <w:r w:rsidR="0045019C" w:rsidRPr="0026623F">
        <w:rPr>
          <w:rFonts w:asciiTheme="minorEastAsia" w:eastAsiaTheme="minorEastAsia" w:hAnsiTheme="minorEastAsia" w:hint="eastAsia"/>
          <w:color w:val="000000" w:themeColor="text1"/>
          <w:u w:val="single"/>
        </w:rPr>
        <w:t>云之龙招标集团有限公司（广西钦州市子材东大街</w:t>
      </w:r>
      <w:r w:rsidR="0045019C" w:rsidRPr="0026623F">
        <w:rPr>
          <w:rFonts w:asciiTheme="minorEastAsia" w:eastAsiaTheme="minorEastAsia" w:hAnsiTheme="minorEastAsia"/>
          <w:color w:val="000000" w:themeColor="text1"/>
          <w:u w:val="single"/>
        </w:rPr>
        <w:t>19</w:t>
      </w:r>
      <w:r w:rsidR="0045019C" w:rsidRPr="0026623F">
        <w:rPr>
          <w:rFonts w:asciiTheme="minorEastAsia" w:eastAsiaTheme="minorEastAsia" w:hAnsiTheme="minorEastAsia" w:hint="eastAsia"/>
          <w:color w:val="000000" w:themeColor="text1"/>
          <w:u w:val="single"/>
        </w:rPr>
        <w:t>号</w:t>
      </w:r>
      <w:r w:rsidR="00286421">
        <w:rPr>
          <w:rFonts w:asciiTheme="minorEastAsia" w:eastAsiaTheme="minorEastAsia" w:hAnsiTheme="minorEastAsia" w:hint="eastAsia"/>
          <w:color w:val="000000" w:themeColor="text1"/>
          <w:u w:val="single"/>
        </w:rPr>
        <w:t>奥林名城</w:t>
      </w:r>
      <w:r w:rsidR="0045019C" w:rsidRPr="0026623F">
        <w:rPr>
          <w:rFonts w:asciiTheme="minorEastAsia" w:eastAsiaTheme="minorEastAsia" w:hAnsiTheme="minorEastAsia"/>
          <w:color w:val="000000" w:themeColor="text1"/>
          <w:u w:val="single"/>
        </w:rPr>
        <w:t>8</w:t>
      </w:r>
      <w:r w:rsidR="0045019C" w:rsidRPr="0026623F">
        <w:rPr>
          <w:rFonts w:asciiTheme="minorEastAsia" w:eastAsiaTheme="minorEastAsia" w:hAnsiTheme="minorEastAsia" w:hint="eastAsia"/>
          <w:color w:val="000000" w:themeColor="text1"/>
          <w:u w:val="single"/>
        </w:rPr>
        <w:t>号楼</w:t>
      </w:r>
      <w:r w:rsidR="0045019C" w:rsidRPr="0026623F">
        <w:rPr>
          <w:rFonts w:asciiTheme="minorEastAsia" w:eastAsiaTheme="minorEastAsia" w:hAnsiTheme="minorEastAsia"/>
          <w:color w:val="000000" w:themeColor="text1"/>
          <w:u w:val="single"/>
        </w:rPr>
        <w:t>8</w:t>
      </w:r>
      <w:r w:rsidR="0045019C" w:rsidRPr="0026623F">
        <w:rPr>
          <w:rFonts w:asciiTheme="minorEastAsia" w:eastAsiaTheme="minorEastAsia" w:hAnsiTheme="minorEastAsia" w:hint="eastAsia"/>
          <w:color w:val="000000" w:themeColor="text1"/>
          <w:u w:val="single"/>
        </w:rPr>
        <w:t>层）</w:t>
      </w:r>
      <w:r w:rsidR="0045019C" w:rsidRPr="0026623F">
        <w:rPr>
          <w:rFonts w:asciiTheme="minorEastAsia" w:eastAsiaTheme="minorEastAsia" w:hAnsiTheme="minorEastAsia" w:hint="eastAsia"/>
          <w:color w:val="000000" w:themeColor="text1"/>
        </w:rPr>
        <w:t>获取招标文件，并于</w:t>
      </w:r>
      <w:r w:rsidR="0045019C" w:rsidRPr="0026623F">
        <w:rPr>
          <w:rFonts w:asciiTheme="minorEastAsia" w:eastAsiaTheme="minorEastAsia" w:hAnsiTheme="minorEastAsia" w:hint="eastAsia"/>
          <w:color w:val="000000" w:themeColor="text1"/>
          <w:u w:val="single"/>
        </w:rPr>
        <w:t>2021年</w:t>
      </w:r>
      <w:r w:rsidR="009B4F6D">
        <w:rPr>
          <w:rFonts w:asciiTheme="minorEastAsia" w:eastAsiaTheme="minorEastAsia" w:hAnsiTheme="minorEastAsia" w:hint="eastAsia"/>
          <w:color w:val="000000" w:themeColor="text1"/>
          <w:u w:val="single"/>
        </w:rPr>
        <w:t>3</w:t>
      </w:r>
      <w:r w:rsidR="0045019C" w:rsidRPr="0026623F">
        <w:rPr>
          <w:rFonts w:asciiTheme="minorEastAsia" w:eastAsiaTheme="minorEastAsia" w:hAnsiTheme="minorEastAsia" w:hint="eastAsia"/>
          <w:color w:val="000000" w:themeColor="text1"/>
          <w:u w:val="single"/>
        </w:rPr>
        <w:t>月</w:t>
      </w:r>
      <w:r w:rsidR="009B4F6D">
        <w:rPr>
          <w:rFonts w:asciiTheme="minorEastAsia" w:eastAsiaTheme="minorEastAsia" w:hAnsiTheme="minorEastAsia" w:hint="eastAsia"/>
          <w:color w:val="000000" w:themeColor="text1"/>
          <w:u w:val="single"/>
        </w:rPr>
        <w:t>2</w:t>
      </w:r>
      <w:r w:rsidR="0045019C" w:rsidRPr="0026623F">
        <w:rPr>
          <w:rFonts w:asciiTheme="minorEastAsia" w:eastAsiaTheme="minorEastAsia" w:hAnsiTheme="minorEastAsia" w:hint="eastAsia"/>
          <w:color w:val="000000" w:themeColor="text1"/>
          <w:u w:val="single"/>
        </w:rPr>
        <w:t>日</w:t>
      </w:r>
      <w:r w:rsidR="009B4F6D">
        <w:rPr>
          <w:rFonts w:asciiTheme="minorEastAsia" w:eastAsiaTheme="minorEastAsia" w:hAnsiTheme="minorEastAsia" w:hint="eastAsia"/>
          <w:color w:val="000000" w:themeColor="text1"/>
          <w:u w:val="single"/>
        </w:rPr>
        <w:t>11</w:t>
      </w:r>
      <w:r w:rsidR="0045019C" w:rsidRPr="0026623F">
        <w:rPr>
          <w:rFonts w:asciiTheme="minorEastAsia" w:eastAsiaTheme="minorEastAsia" w:hAnsiTheme="minorEastAsia" w:hint="eastAsia"/>
          <w:bCs/>
          <w:color w:val="000000" w:themeColor="text1"/>
          <w:u w:val="single"/>
        </w:rPr>
        <w:t>时</w:t>
      </w:r>
      <w:r w:rsidR="009B4F6D">
        <w:rPr>
          <w:rFonts w:asciiTheme="minorEastAsia" w:eastAsiaTheme="minorEastAsia" w:hAnsiTheme="minorEastAsia" w:hint="eastAsia"/>
          <w:bCs/>
          <w:color w:val="000000" w:themeColor="text1"/>
          <w:u w:val="single"/>
        </w:rPr>
        <w:t>00</w:t>
      </w:r>
      <w:r w:rsidR="0045019C" w:rsidRPr="0026623F">
        <w:rPr>
          <w:rFonts w:asciiTheme="minorEastAsia" w:eastAsiaTheme="minorEastAsia" w:hAnsiTheme="minorEastAsia" w:hint="eastAsia"/>
          <w:bCs/>
          <w:color w:val="000000" w:themeColor="text1"/>
          <w:u w:val="single"/>
        </w:rPr>
        <w:t>分（</w:t>
      </w:r>
      <w:r w:rsidR="0045019C" w:rsidRPr="0026623F">
        <w:rPr>
          <w:rFonts w:asciiTheme="minorEastAsia" w:eastAsiaTheme="minorEastAsia" w:hAnsiTheme="minorEastAsia" w:hint="eastAsia"/>
          <w:bCs/>
          <w:color w:val="000000" w:themeColor="text1"/>
        </w:rPr>
        <w:t>北京时间）前递交投标文件</w:t>
      </w:r>
      <w:r w:rsidR="0045019C" w:rsidRPr="0026623F">
        <w:rPr>
          <w:rFonts w:asciiTheme="minorEastAsia" w:eastAsiaTheme="minorEastAsia" w:hAnsiTheme="minorEastAsia" w:hint="eastAsia"/>
          <w:color w:val="000000" w:themeColor="text1"/>
        </w:rPr>
        <w:t>。</w:t>
      </w:r>
    </w:p>
    <w:p w:rsidR="00705F54" w:rsidRPr="0026623F" w:rsidRDefault="0045019C">
      <w:pPr>
        <w:wordWrap w:val="0"/>
        <w:snapToGrid w:val="0"/>
        <w:spacing w:line="320" w:lineRule="exact"/>
        <w:ind w:firstLine="420"/>
        <w:rPr>
          <w:rFonts w:ascii="宋体" w:hAnsi="宋体" w:cs="宋体"/>
          <w:b/>
          <w:color w:val="000000" w:themeColor="text1"/>
          <w:kern w:val="0"/>
          <w:szCs w:val="21"/>
        </w:rPr>
      </w:pPr>
      <w:bookmarkStart w:id="10" w:name="_Toc35393621"/>
      <w:bookmarkStart w:id="11" w:name="_Toc28359002"/>
      <w:bookmarkStart w:id="12" w:name="_Toc44405601"/>
      <w:bookmarkStart w:id="13" w:name="_Toc35393790"/>
      <w:bookmarkStart w:id="14" w:name="_Toc28359079"/>
      <w:bookmarkStart w:id="15" w:name="_Hlk24379207"/>
      <w:r w:rsidRPr="0026623F">
        <w:rPr>
          <w:rFonts w:ascii="宋体" w:hAnsi="宋体" w:cs="宋体" w:hint="eastAsia"/>
          <w:b/>
          <w:color w:val="000000" w:themeColor="text1"/>
          <w:kern w:val="0"/>
          <w:szCs w:val="21"/>
        </w:rPr>
        <w:t>一、项目基本情况</w:t>
      </w:r>
      <w:bookmarkEnd w:id="10"/>
      <w:bookmarkEnd w:id="11"/>
      <w:bookmarkEnd w:id="12"/>
      <w:bookmarkEnd w:id="13"/>
      <w:bookmarkEnd w:id="14"/>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项目编号：</w:t>
      </w:r>
      <w:r w:rsidR="00D2759B" w:rsidRPr="0026623F">
        <w:rPr>
          <w:rFonts w:ascii="宋体" w:hAnsi="宋体" w:cs="宋体" w:hint="eastAsia"/>
          <w:color w:val="000000" w:themeColor="text1"/>
          <w:kern w:val="0"/>
          <w:szCs w:val="21"/>
        </w:rPr>
        <w:t>QZZC2021-G1-000032-YZLZ</w:t>
      </w:r>
      <w:r w:rsidRPr="0026623F">
        <w:rPr>
          <w:rFonts w:ascii="宋体" w:hAnsi="宋体" w:cs="宋体"/>
          <w:color w:val="000000" w:themeColor="text1"/>
          <w:kern w:val="0"/>
          <w:szCs w:val="21"/>
        </w:rPr>
        <w:t xml:space="preserve">                     </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项目名称：</w:t>
      </w:r>
      <w:r w:rsidR="00457929">
        <w:rPr>
          <w:rFonts w:ascii="宋体" w:hAnsi="宋体" w:cs="宋体" w:hint="eastAsia"/>
          <w:color w:val="000000" w:themeColor="text1"/>
          <w:kern w:val="0"/>
          <w:szCs w:val="21"/>
        </w:rPr>
        <w:t>钦州市第二人民医院3.0T核磁共振检查仪采购</w:t>
      </w:r>
      <w:r w:rsidRPr="0026623F">
        <w:rPr>
          <w:rFonts w:ascii="宋体" w:hAnsi="宋体" w:cs="宋体" w:hint="eastAsia"/>
          <w:color w:val="000000" w:themeColor="text1"/>
          <w:kern w:val="0"/>
          <w:szCs w:val="21"/>
        </w:rPr>
        <w:t xml:space="preserve">           </w:t>
      </w:r>
    </w:p>
    <w:bookmarkEnd w:id="15"/>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预算金额：人民币贰仟玖佰贰拾万元整（￥29200000.00）</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最高限价：人民币贰仟玖佰贰拾万元整（￥29200000.00）</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 xml:space="preserve">采购需求： </w:t>
      </w:r>
    </w:p>
    <w:tbl>
      <w:tblPr>
        <w:tblW w:w="8760" w:type="dxa"/>
        <w:tblBorders>
          <w:top w:val="single" w:sz="4" w:space="0" w:color="auto"/>
          <w:left w:val="single" w:sz="4" w:space="0" w:color="auto"/>
          <w:bottom w:val="single" w:sz="4" w:space="0" w:color="auto"/>
          <w:right w:val="single" w:sz="4" w:space="0" w:color="auto"/>
        </w:tblBorders>
        <w:tblLayout w:type="fixed"/>
        <w:tblLook w:val="04A0"/>
      </w:tblPr>
      <w:tblGrid>
        <w:gridCol w:w="1377"/>
        <w:gridCol w:w="3269"/>
        <w:gridCol w:w="1419"/>
        <w:gridCol w:w="2695"/>
      </w:tblGrid>
      <w:tr w:rsidR="00705F54" w:rsidRPr="0026623F">
        <w:tc>
          <w:tcPr>
            <w:tcW w:w="1377"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wordWrap w:val="0"/>
              <w:snapToGrid w:val="0"/>
              <w:spacing w:line="320" w:lineRule="exact"/>
              <w:jc w:val="cente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rPr>
              <w:t>序号</w:t>
            </w:r>
          </w:p>
        </w:tc>
        <w:tc>
          <w:tcPr>
            <w:tcW w:w="3269"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wordWrap w:val="0"/>
              <w:snapToGrid w:val="0"/>
              <w:spacing w:line="320" w:lineRule="exact"/>
              <w:jc w:val="cente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rPr>
              <w:t>标的名称</w:t>
            </w:r>
          </w:p>
        </w:tc>
        <w:tc>
          <w:tcPr>
            <w:tcW w:w="1419"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wordWrap w:val="0"/>
              <w:snapToGrid w:val="0"/>
              <w:spacing w:line="320" w:lineRule="exact"/>
              <w:jc w:val="cente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rPr>
              <w:t>数量及</w:t>
            </w:r>
          </w:p>
          <w:p w:rsidR="00705F54" w:rsidRPr="0026623F" w:rsidRDefault="0045019C">
            <w:pPr>
              <w:wordWrap w:val="0"/>
              <w:snapToGrid w:val="0"/>
              <w:spacing w:line="320" w:lineRule="exact"/>
              <w:jc w:val="cente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rPr>
              <w:t>单位</w:t>
            </w:r>
          </w:p>
        </w:tc>
        <w:tc>
          <w:tcPr>
            <w:tcW w:w="2695"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wordWrap w:val="0"/>
              <w:snapToGrid w:val="0"/>
              <w:spacing w:line="320" w:lineRule="exact"/>
              <w:jc w:val="cente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rPr>
              <w:t>简要技术需求或服务要求</w:t>
            </w:r>
          </w:p>
        </w:tc>
      </w:tr>
      <w:tr w:rsidR="00705F54" w:rsidRPr="0026623F">
        <w:tc>
          <w:tcPr>
            <w:tcW w:w="1377"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wordWrap w:val="0"/>
              <w:snapToGrid w:val="0"/>
              <w:spacing w:line="320" w:lineRule="exact"/>
              <w:jc w:val="cente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rPr>
              <w:t>01</w:t>
            </w:r>
          </w:p>
        </w:tc>
        <w:tc>
          <w:tcPr>
            <w:tcW w:w="3269"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wordWrap w:val="0"/>
              <w:jc w:val="center"/>
              <w:rPr>
                <w:rFonts w:ascii="宋体" w:hAnsi="宋体" w:cs="宋体"/>
                <w:color w:val="000000" w:themeColor="text1"/>
                <w:szCs w:val="21"/>
              </w:rPr>
            </w:pPr>
            <w:r w:rsidRPr="0026623F">
              <w:rPr>
                <w:rFonts w:ascii="宋体" w:hAnsi="宋体" w:hint="eastAsia"/>
                <w:bCs/>
                <w:color w:val="000000" w:themeColor="text1"/>
                <w:szCs w:val="21"/>
              </w:rPr>
              <w:t>3.0T磁共振</w:t>
            </w:r>
          </w:p>
        </w:tc>
        <w:tc>
          <w:tcPr>
            <w:tcW w:w="1419"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wordWrap w:val="0"/>
              <w:jc w:val="center"/>
              <w:rPr>
                <w:rFonts w:ascii="宋体" w:hAnsi="宋体" w:cs="宋体"/>
                <w:color w:val="000000" w:themeColor="text1"/>
                <w:szCs w:val="21"/>
              </w:rPr>
            </w:pPr>
            <w:r w:rsidRPr="0026623F">
              <w:rPr>
                <w:rFonts w:ascii="宋体" w:hAnsi="宋体" w:hint="eastAsia"/>
                <w:color w:val="000000" w:themeColor="text1"/>
                <w:szCs w:val="21"/>
              </w:rPr>
              <w:t>1台</w:t>
            </w:r>
          </w:p>
        </w:tc>
        <w:tc>
          <w:tcPr>
            <w:tcW w:w="2695"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wordWrap w:val="0"/>
              <w:snapToGrid w:val="0"/>
              <w:spacing w:line="320" w:lineRule="exact"/>
              <w:jc w:val="cente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u w:val="single"/>
              </w:rPr>
              <w:t>（具体内容详见本公告附件：采购需求）</w:t>
            </w:r>
          </w:p>
        </w:tc>
      </w:tr>
    </w:tbl>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合同履行期限：自合同签订之日90天安装验收完毕。</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本项目不接受联合体投标。</w:t>
      </w:r>
    </w:p>
    <w:p w:rsidR="00705F54" w:rsidRPr="0026623F" w:rsidRDefault="0045019C">
      <w:pPr>
        <w:wordWrap w:val="0"/>
        <w:snapToGrid w:val="0"/>
        <w:spacing w:line="320" w:lineRule="exact"/>
        <w:ind w:firstLine="420"/>
        <w:rPr>
          <w:rFonts w:ascii="宋体" w:hAnsi="宋体" w:cs="宋体"/>
          <w:b/>
          <w:color w:val="000000" w:themeColor="text1"/>
          <w:kern w:val="0"/>
          <w:szCs w:val="21"/>
        </w:rPr>
      </w:pPr>
      <w:bookmarkStart w:id="16" w:name="_Toc35393791"/>
      <w:bookmarkStart w:id="17" w:name="_Toc28359003"/>
      <w:bookmarkStart w:id="18" w:name="_Toc44405602"/>
      <w:bookmarkStart w:id="19" w:name="_Toc28359080"/>
      <w:bookmarkStart w:id="20" w:name="_Toc35393622"/>
      <w:r w:rsidRPr="0026623F">
        <w:rPr>
          <w:rFonts w:ascii="宋体" w:hAnsi="宋体" w:cs="宋体" w:hint="eastAsia"/>
          <w:b/>
          <w:color w:val="000000" w:themeColor="text1"/>
          <w:kern w:val="0"/>
          <w:szCs w:val="21"/>
        </w:rPr>
        <w:t>二、投标人的资格要求：</w:t>
      </w:r>
      <w:bookmarkEnd w:id="16"/>
      <w:bookmarkEnd w:id="17"/>
      <w:bookmarkEnd w:id="18"/>
      <w:bookmarkEnd w:id="19"/>
      <w:bookmarkEnd w:id="20"/>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1.满足《中华人民共和国政府采购法》第二十二条规定；</w:t>
      </w:r>
    </w:p>
    <w:p w:rsidR="00705F54" w:rsidRPr="0026623F" w:rsidRDefault="0045019C">
      <w:pPr>
        <w:wordWrap w:val="0"/>
        <w:snapToGrid w:val="0"/>
        <w:spacing w:line="320" w:lineRule="exact"/>
        <w:ind w:firstLine="420"/>
        <w:rPr>
          <w:rFonts w:ascii="宋体" w:hAnsi="宋体" w:cs="宋体"/>
          <w:color w:val="000000" w:themeColor="text1"/>
          <w:kern w:val="0"/>
          <w:szCs w:val="21"/>
        </w:rPr>
      </w:pPr>
      <w:bookmarkStart w:id="21" w:name="_Toc28359081"/>
      <w:bookmarkStart w:id="22" w:name="_Toc28359004"/>
      <w:r w:rsidRPr="0026623F">
        <w:rPr>
          <w:rFonts w:ascii="宋体" w:hAnsi="宋体" w:cs="宋体" w:hint="eastAsia"/>
          <w:color w:val="000000" w:themeColor="text1"/>
          <w:kern w:val="0"/>
          <w:szCs w:val="21"/>
        </w:rPr>
        <w:t>2.落实政府采购政策需满足的资格要求：无；</w:t>
      </w:r>
    </w:p>
    <w:p w:rsidR="004653BC"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3.本项目的特定资格要求：</w:t>
      </w:r>
      <w:r w:rsidR="004653BC" w:rsidRPr="0026623F">
        <w:rPr>
          <w:rFonts w:hint="eastAsia"/>
          <w:color w:val="000000" w:themeColor="text1"/>
        </w:rPr>
        <w:t>投标人为生产企业的应当具有有效的</w:t>
      </w:r>
      <w:r w:rsidR="004653BC" w:rsidRPr="0026623F">
        <w:rPr>
          <w:rFonts w:ascii="宋体" w:hAnsi="宋体" w:cs="宋体" w:hint="eastAsia"/>
          <w:color w:val="000000" w:themeColor="text1"/>
          <w:kern w:val="0"/>
          <w:szCs w:val="21"/>
        </w:rPr>
        <w:t>《医疗器械生产许可证》，其经营范围包含本次采购内容；投标人为经营企业的</w:t>
      </w:r>
      <w:r w:rsidR="004653BC" w:rsidRPr="0026623F">
        <w:rPr>
          <w:rFonts w:hint="eastAsia"/>
          <w:color w:val="000000" w:themeColor="text1"/>
        </w:rPr>
        <w:t>应当具有有效的</w:t>
      </w:r>
      <w:r w:rsidR="004653BC" w:rsidRPr="0026623F">
        <w:rPr>
          <w:rFonts w:ascii="宋体" w:hAnsi="宋体" w:cs="宋体" w:hint="eastAsia"/>
          <w:color w:val="000000" w:themeColor="text1"/>
          <w:kern w:val="0"/>
          <w:szCs w:val="21"/>
        </w:rPr>
        <w:t>《医疗器械经营许可证》，其经营范围包含本次采购内容。</w:t>
      </w:r>
      <w:bookmarkStart w:id="23" w:name="_Hlk37428740"/>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4.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bookmarkEnd w:id="23"/>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6.本项目不接受未按招标文件规定的获取本</w:t>
      </w:r>
      <w:r w:rsidR="005C5E05" w:rsidRPr="0026623F">
        <w:rPr>
          <w:rFonts w:ascii="宋体" w:hAnsi="宋体" w:cs="宋体" w:hint="eastAsia"/>
          <w:color w:val="000000" w:themeColor="text1"/>
          <w:kern w:val="0"/>
          <w:szCs w:val="21"/>
        </w:rPr>
        <w:t>纸质版</w:t>
      </w:r>
      <w:r w:rsidRPr="0026623F">
        <w:rPr>
          <w:rFonts w:ascii="宋体" w:hAnsi="宋体" w:cs="宋体" w:hint="eastAsia"/>
          <w:color w:val="000000" w:themeColor="text1"/>
          <w:kern w:val="0"/>
          <w:szCs w:val="21"/>
        </w:rPr>
        <w:t>招标文件的投标人参与投标。</w:t>
      </w:r>
    </w:p>
    <w:p w:rsidR="00705F54" w:rsidRPr="0026623F" w:rsidRDefault="0045019C">
      <w:pPr>
        <w:wordWrap w:val="0"/>
        <w:snapToGrid w:val="0"/>
        <w:spacing w:line="320" w:lineRule="exact"/>
        <w:ind w:firstLine="420"/>
        <w:rPr>
          <w:rFonts w:ascii="宋体" w:hAnsi="宋体" w:cs="宋体"/>
          <w:b/>
          <w:color w:val="000000" w:themeColor="text1"/>
          <w:kern w:val="0"/>
          <w:szCs w:val="21"/>
        </w:rPr>
      </w:pPr>
      <w:bookmarkStart w:id="24" w:name="_Toc35393623"/>
      <w:bookmarkStart w:id="25" w:name="_Toc35393792"/>
      <w:bookmarkStart w:id="26" w:name="_Toc44405603"/>
      <w:r w:rsidRPr="0026623F">
        <w:rPr>
          <w:rFonts w:ascii="宋体" w:hAnsi="宋体" w:cs="宋体" w:hint="eastAsia"/>
          <w:b/>
          <w:color w:val="000000" w:themeColor="text1"/>
          <w:kern w:val="0"/>
          <w:szCs w:val="21"/>
        </w:rPr>
        <w:t>三、获取招标文件</w:t>
      </w:r>
      <w:bookmarkEnd w:id="21"/>
      <w:bookmarkEnd w:id="22"/>
      <w:bookmarkEnd w:id="24"/>
      <w:bookmarkEnd w:id="25"/>
      <w:bookmarkEnd w:id="26"/>
    </w:p>
    <w:p w:rsidR="00705F54" w:rsidRPr="0026623F" w:rsidRDefault="0045019C">
      <w:pPr>
        <w:pStyle w:val="afd"/>
        <w:rPr>
          <w:rFonts w:ascii="宋体" w:eastAsia="宋体" w:hAnsi="宋体" w:cs="宋体"/>
          <w:bCs w:val="0"/>
          <w:color w:val="000000" w:themeColor="text1"/>
          <w:spacing w:val="0"/>
          <w:sz w:val="21"/>
          <w:szCs w:val="21"/>
        </w:rPr>
      </w:pPr>
      <w:r w:rsidRPr="0026623F">
        <w:rPr>
          <w:rFonts w:ascii="宋体" w:eastAsia="宋体" w:hAnsi="宋体" w:cs="宋体" w:hint="eastAsia"/>
          <w:bCs w:val="0"/>
          <w:color w:val="000000" w:themeColor="text1"/>
          <w:spacing w:val="0"/>
          <w:sz w:val="21"/>
          <w:szCs w:val="21"/>
        </w:rPr>
        <w:t xml:space="preserve">    方式一：</w:t>
      </w:r>
      <w:r w:rsidR="00557A7D" w:rsidRPr="0026623F">
        <w:rPr>
          <w:rFonts w:ascii="宋体" w:eastAsia="宋体" w:hAnsi="宋体" w:cs="宋体" w:hint="eastAsia"/>
          <w:bCs w:val="0"/>
          <w:color w:val="000000" w:themeColor="text1"/>
          <w:spacing w:val="0"/>
          <w:sz w:val="21"/>
          <w:szCs w:val="21"/>
        </w:rPr>
        <w:t>纸质版</w:t>
      </w:r>
    </w:p>
    <w:p w:rsidR="00705F54" w:rsidRPr="0026623F" w:rsidRDefault="0045019C">
      <w:pPr>
        <w:spacing w:line="320" w:lineRule="exact"/>
        <w:ind w:firstLine="540"/>
        <w:rPr>
          <w:rFonts w:ascii="宋体" w:hAnsi="宋体" w:cs="宋体"/>
          <w:color w:val="000000" w:themeColor="text1"/>
          <w:szCs w:val="21"/>
        </w:rPr>
      </w:pPr>
      <w:bookmarkStart w:id="27" w:name="_Toc28359005"/>
      <w:bookmarkStart w:id="28" w:name="_Toc28359082"/>
      <w:bookmarkStart w:id="29" w:name="_Toc35393624"/>
      <w:bookmarkStart w:id="30" w:name="_Toc44405604"/>
      <w:bookmarkStart w:id="31" w:name="_Toc35393793"/>
      <w:r w:rsidRPr="0026623F">
        <w:rPr>
          <w:rFonts w:ascii="宋体" w:hAnsi="宋体" w:cs="宋体" w:hint="eastAsia"/>
          <w:color w:val="000000" w:themeColor="text1"/>
          <w:szCs w:val="21"/>
        </w:rPr>
        <w:t>时间：</w:t>
      </w:r>
      <w:r w:rsidRPr="0026623F">
        <w:rPr>
          <w:rFonts w:ascii="宋体" w:hAnsi="宋体" w:cs="宋体" w:hint="eastAsia"/>
          <w:color w:val="000000" w:themeColor="text1"/>
          <w:szCs w:val="21"/>
          <w:u w:val="single"/>
        </w:rPr>
        <w:t>自本公告发布之时起</w:t>
      </w:r>
      <w:r w:rsidRPr="0026623F">
        <w:rPr>
          <w:rFonts w:ascii="宋体" w:hAnsi="宋体" w:cs="宋体" w:hint="eastAsia"/>
          <w:color w:val="000000" w:themeColor="text1"/>
          <w:szCs w:val="21"/>
        </w:rPr>
        <w:t>至</w:t>
      </w:r>
      <w:r w:rsidRPr="0026623F">
        <w:rPr>
          <w:rFonts w:ascii="宋体" w:hAnsi="宋体" w:cs="宋体" w:hint="eastAsia"/>
          <w:color w:val="000000" w:themeColor="text1"/>
          <w:szCs w:val="21"/>
          <w:u w:val="single"/>
        </w:rPr>
        <w:t xml:space="preserve"> </w:t>
      </w:r>
      <w:r w:rsidR="00B24298">
        <w:rPr>
          <w:rFonts w:ascii="宋体" w:hAnsi="宋体" w:cs="宋体" w:hint="eastAsia"/>
          <w:color w:val="000000" w:themeColor="text1"/>
          <w:szCs w:val="21"/>
          <w:u w:val="single"/>
        </w:rPr>
        <w:t>2021</w:t>
      </w:r>
      <w:r w:rsidRPr="0026623F">
        <w:rPr>
          <w:rFonts w:ascii="宋体" w:hAnsi="宋体" w:cs="宋体" w:hint="eastAsia"/>
          <w:color w:val="000000" w:themeColor="text1"/>
          <w:szCs w:val="21"/>
          <w:u w:val="single"/>
        </w:rPr>
        <w:t>年</w:t>
      </w:r>
      <w:r w:rsidR="00B24298">
        <w:rPr>
          <w:rFonts w:ascii="宋体" w:hAnsi="宋体" w:cs="宋体" w:hint="eastAsia"/>
          <w:color w:val="000000" w:themeColor="text1"/>
          <w:szCs w:val="21"/>
          <w:u w:val="single"/>
        </w:rPr>
        <w:t>2</w:t>
      </w:r>
      <w:r w:rsidRPr="0026623F">
        <w:rPr>
          <w:rFonts w:ascii="宋体" w:hAnsi="宋体" w:cs="宋体" w:hint="eastAsia"/>
          <w:color w:val="000000" w:themeColor="text1"/>
          <w:szCs w:val="21"/>
          <w:u w:val="single"/>
        </w:rPr>
        <w:t>月</w:t>
      </w:r>
      <w:r w:rsidR="00B24298">
        <w:rPr>
          <w:rFonts w:ascii="宋体" w:hAnsi="宋体" w:cs="宋体" w:hint="eastAsia"/>
          <w:color w:val="000000" w:themeColor="text1"/>
          <w:szCs w:val="21"/>
          <w:u w:val="single"/>
        </w:rPr>
        <w:t>18</w:t>
      </w:r>
      <w:r w:rsidRPr="0026623F">
        <w:rPr>
          <w:rFonts w:ascii="宋体" w:hAnsi="宋体" w:cs="宋体" w:hint="eastAsia"/>
          <w:color w:val="000000" w:themeColor="text1"/>
          <w:szCs w:val="21"/>
          <w:u w:val="single"/>
        </w:rPr>
        <w:t>日</w:t>
      </w:r>
      <w:r w:rsidRPr="0026623F">
        <w:rPr>
          <w:rFonts w:ascii="宋体" w:hAnsi="宋体" w:cs="宋体" w:hint="eastAsia"/>
          <w:color w:val="000000" w:themeColor="text1"/>
          <w:szCs w:val="21"/>
        </w:rPr>
        <w:t>，每天上午</w:t>
      </w:r>
      <w:r w:rsidRPr="0026623F">
        <w:rPr>
          <w:rFonts w:ascii="宋体" w:hAnsi="宋体" w:cs="宋体" w:hint="eastAsia"/>
          <w:color w:val="000000" w:themeColor="text1"/>
          <w:szCs w:val="21"/>
          <w:u w:val="single"/>
        </w:rPr>
        <w:t>8:</w:t>
      </w:r>
      <w:r w:rsidRPr="0026623F">
        <w:rPr>
          <w:rFonts w:ascii="宋体" w:hAnsi="宋体" w:cs="宋体"/>
          <w:color w:val="000000" w:themeColor="text1"/>
          <w:szCs w:val="21"/>
          <w:u w:val="single"/>
        </w:rPr>
        <w:t>00</w:t>
      </w:r>
      <w:r w:rsidRPr="0026623F">
        <w:rPr>
          <w:rFonts w:ascii="宋体" w:hAnsi="宋体" w:cs="宋体" w:hint="eastAsia"/>
          <w:color w:val="000000" w:themeColor="text1"/>
          <w:szCs w:val="21"/>
        </w:rPr>
        <w:t>至</w:t>
      </w:r>
      <w:r w:rsidRPr="0026623F">
        <w:rPr>
          <w:rFonts w:ascii="宋体" w:hAnsi="宋体" w:cs="宋体" w:hint="eastAsia"/>
          <w:color w:val="000000" w:themeColor="text1"/>
          <w:szCs w:val="21"/>
          <w:u w:val="single"/>
        </w:rPr>
        <w:t>1</w:t>
      </w:r>
      <w:r w:rsidRPr="0026623F">
        <w:rPr>
          <w:rFonts w:ascii="宋体" w:hAnsi="宋体" w:cs="宋体"/>
          <w:color w:val="000000" w:themeColor="text1"/>
          <w:szCs w:val="21"/>
          <w:u w:val="single"/>
        </w:rPr>
        <w:t>2</w:t>
      </w:r>
      <w:r w:rsidRPr="0026623F">
        <w:rPr>
          <w:rFonts w:ascii="宋体" w:hAnsi="宋体" w:cs="宋体" w:hint="eastAsia"/>
          <w:color w:val="000000" w:themeColor="text1"/>
          <w:szCs w:val="21"/>
          <w:u w:val="single"/>
        </w:rPr>
        <w:t>:</w:t>
      </w:r>
      <w:r w:rsidRPr="0026623F">
        <w:rPr>
          <w:rFonts w:ascii="宋体" w:hAnsi="宋体" w:cs="宋体"/>
          <w:color w:val="000000" w:themeColor="text1"/>
          <w:szCs w:val="21"/>
          <w:u w:val="single"/>
        </w:rPr>
        <w:t>00</w:t>
      </w:r>
      <w:r w:rsidRPr="0026623F">
        <w:rPr>
          <w:rFonts w:ascii="宋体" w:hAnsi="宋体" w:cs="宋体" w:hint="eastAsia"/>
          <w:color w:val="000000" w:themeColor="text1"/>
          <w:szCs w:val="21"/>
        </w:rPr>
        <w:t>，下午</w:t>
      </w:r>
      <w:r w:rsidRPr="0026623F">
        <w:rPr>
          <w:rFonts w:ascii="宋体" w:hAnsi="宋体" w:cs="宋体" w:hint="eastAsia"/>
          <w:color w:val="000000" w:themeColor="text1"/>
          <w:szCs w:val="21"/>
          <w:u w:val="single"/>
        </w:rPr>
        <w:t>3:</w:t>
      </w:r>
      <w:r w:rsidRPr="0026623F">
        <w:rPr>
          <w:rFonts w:ascii="宋体" w:hAnsi="宋体" w:cs="宋体"/>
          <w:color w:val="000000" w:themeColor="text1"/>
          <w:szCs w:val="21"/>
          <w:u w:val="single"/>
        </w:rPr>
        <w:t>00</w:t>
      </w:r>
      <w:r w:rsidRPr="0026623F">
        <w:rPr>
          <w:rFonts w:ascii="宋体" w:hAnsi="宋体" w:cs="宋体" w:hint="eastAsia"/>
          <w:color w:val="000000" w:themeColor="text1"/>
          <w:szCs w:val="21"/>
        </w:rPr>
        <w:t>至</w:t>
      </w:r>
      <w:r w:rsidRPr="0026623F">
        <w:rPr>
          <w:rFonts w:ascii="宋体" w:hAnsi="宋体" w:cs="宋体" w:hint="eastAsia"/>
          <w:color w:val="000000" w:themeColor="text1"/>
          <w:szCs w:val="21"/>
          <w:u w:val="single"/>
        </w:rPr>
        <w:t>6:</w:t>
      </w:r>
      <w:r w:rsidRPr="0026623F">
        <w:rPr>
          <w:rFonts w:ascii="宋体" w:hAnsi="宋体" w:cs="宋体"/>
          <w:color w:val="000000" w:themeColor="text1"/>
          <w:szCs w:val="21"/>
          <w:u w:val="single"/>
        </w:rPr>
        <w:t>00</w:t>
      </w:r>
      <w:r w:rsidRPr="0026623F">
        <w:rPr>
          <w:rFonts w:ascii="宋体" w:hAnsi="宋体" w:cs="宋体" w:hint="eastAsia"/>
          <w:color w:val="000000" w:themeColor="text1"/>
          <w:szCs w:val="21"/>
        </w:rPr>
        <w:t>（北京时间，</w:t>
      </w:r>
      <w:r w:rsidRPr="0026623F">
        <w:rPr>
          <w:rFonts w:ascii="宋体" w:hAnsi="宋体" w:cs="宋体"/>
          <w:color w:val="000000" w:themeColor="text1"/>
          <w:szCs w:val="21"/>
        </w:rPr>
        <w:t>法定节假日</w:t>
      </w:r>
      <w:r w:rsidRPr="0026623F">
        <w:rPr>
          <w:rFonts w:ascii="宋体" w:hAnsi="宋体" w:cs="宋体" w:hint="eastAsia"/>
          <w:color w:val="000000" w:themeColor="text1"/>
          <w:szCs w:val="21"/>
        </w:rPr>
        <w:t>除外）</w:t>
      </w:r>
    </w:p>
    <w:p w:rsidR="00705F54" w:rsidRPr="0026623F" w:rsidRDefault="0045019C">
      <w:pPr>
        <w:spacing w:line="320" w:lineRule="exact"/>
        <w:ind w:firstLine="540"/>
        <w:rPr>
          <w:rFonts w:ascii="宋体" w:hAnsi="宋体" w:cs="宋体"/>
          <w:color w:val="000000" w:themeColor="text1"/>
          <w:szCs w:val="21"/>
          <w:u w:val="single"/>
        </w:rPr>
      </w:pPr>
      <w:r w:rsidRPr="0026623F">
        <w:rPr>
          <w:rFonts w:ascii="宋体" w:hAnsi="宋体" w:cs="宋体" w:hint="eastAsia"/>
          <w:color w:val="000000" w:themeColor="text1"/>
          <w:szCs w:val="21"/>
        </w:rPr>
        <w:t>地点：</w:t>
      </w:r>
      <w:r w:rsidRPr="0026623F">
        <w:rPr>
          <w:rFonts w:ascii="宋体" w:hAnsi="宋体" w:cs="Arial" w:hint="eastAsia"/>
          <w:color w:val="000000" w:themeColor="text1"/>
          <w:szCs w:val="21"/>
          <w:u w:val="single"/>
        </w:rPr>
        <w:t xml:space="preserve"> </w:t>
      </w:r>
      <w:r w:rsidRPr="0026623F">
        <w:rPr>
          <w:rFonts w:ascii="宋体" w:hAnsi="宋体" w:cs="Arial"/>
          <w:color w:val="000000" w:themeColor="text1"/>
          <w:szCs w:val="21"/>
          <w:u w:val="single"/>
        </w:rPr>
        <w:t xml:space="preserve"> </w:t>
      </w:r>
      <w:r w:rsidRPr="0026623F">
        <w:rPr>
          <w:rFonts w:ascii="宋体" w:hAnsi="宋体" w:cs="Arial" w:hint="eastAsia"/>
          <w:color w:val="000000" w:themeColor="text1"/>
          <w:szCs w:val="21"/>
          <w:u w:val="single"/>
        </w:rPr>
        <w:t>云之龙招标集团有限公司（</w:t>
      </w:r>
      <w:r w:rsidRPr="0026623F">
        <w:rPr>
          <w:rFonts w:ascii="宋体" w:hAnsi="宋体" w:hint="eastAsia"/>
          <w:color w:val="000000" w:themeColor="text1"/>
          <w:szCs w:val="21"/>
          <w:u w:val="single"/>
        </w:rPr>
        <w:t>广西钦州市子材东大街19号</w:t>
      </w:r>
      <w:r w:rsidR="00286421">
        <w:rPr>
          <w:rFonts w:ascii="宋体" w:hAnsi="宋体" w:hint="eastAsia"/>
          <w:color w:val="000000" w:themeColor="text1"/>
          <w:szCs w:val="21"/>
          <w:u w:val="single"/>
        </w:rPr>
        <w:t>奥林名城</w:t>
      </w:r>
      <w:r w:rsidRPr="0026623F">
        <w:rPr>
          <w:rFonts w:ascii="宋体" w:hAnsi="宋体" w:hint="eastAsia"/>
          <w:color w:val="000000" w:themeColor="text1"/>
          <w:szCs w:val="21"/>
          <w:u w:val="single"/>
        </w:rPr>
        <w:t>8号楼8层</w:t>
      </w:r>
      <w:r w:rsidRPr="0026623F">
        <w:rPr>
          <w:rFonts w:ascii="宋体" w:hAnsi="宋体" w:cs="Arial" w:hint="eastAsia"/>
          <w:color w:val="000000" w:themeColor="text1"/>
          <w:szCs w:val="21"/>
          <w:u w:val="single"/>
        </w:rPr>
        <w:t>）</w:t>
      </w:r>
      <w:r w:rsidRPr="0026623F">
        <w:rPr>
          <w:rFonts w:ascii="宋体" w:hAnsi="宋体" w:cs="Arial"/>
          <w:color w:val="000000" w:themeColor="text1"/>
          <w:szCs w:val="21"/>
          <w:u w:val="single"/>
        </w:rPr>
        <w:t xml:space="preserve"> </w:t>
      </w:r>
    </w:p>
    <w:p w:rsidR="00705F54" w:rsidRPr="0026623F" w:rsidRDefault="0045019C">
      <w:pPr>
        <w:spacing w:line="320" w:lineRule="exact"/>
        <w:ind w:firstLine="540"/>
        <w:rPr>
          <w:rFonts w:ascii="宋体" w:hAnsi="宋体" w:cs="宋体"/>
          <w:color w:val="000000" w:themeColor="text1"/>
          <w:szCs w:val="21"/>
        </w:rPr>
      </w:pPr>
      <w:r w:rsidRPr="0026623F">
        <w:rPr>
          <w:rFonts w:ascii="宋体" w:hAnsi="宋体" w:cs="宋体" w:hint="eastAsia"/>
          <w:color w:val="000000" w:themeColor="text1"/>
          <w:szCs w:val="21"/>
        </w:rPr>
        <w:t>方式：</w:t>
      </w:r>
      <w:bookmarkStart w:id="32" w:name="_Hlk37428755"/>
      <w:r w:rsidRPr="0026623F">
        <w:rPr>
          <w:rFonts w:ascii="宋体" w:hAnsi="宋体" w:cs="宋体" w:hint="eastAsia"/>
          <w:color w:val="000000" w:themeColor="text1"/>
          <w:szCs w:val="21"/>
        </w:rPr>
        <w:t>投标人须按照本公告规定的时间、地点及售价购买本招标文件</w:t>
      </w:r>
      <w:bookmarkEnd w:id="32"/>
    </w:p>
    <w:p w:rsidR="00705F54" w:rsidRPr="0026623F" w:rsidRDefault="0045019C">
      <w:pPr>
        <w:jc w:val="left"/>
        <w:rPr>
          <w:color w:val="000000" w:themeColor="text1"/>
        </w:rPr>
      </w:pPr>
      <w:r w:rsidRPr="0026623F">
        <w:rPr>
          <w:rFonts w:hint="eastAsia"/>
          <w:color w:val="000000" w:themeColor="text1"/>
        </w:rPr>
        <w:t xml:space="preserve"> </w:t>
      </w:r>
      <w:r w:rsidRPr="0026623F">
        <w:rPr>
          <w:color w:val="000000" w:themeColor="text1"/>
        </w:rPr>
        <w:t xml:space="preserve">    </w:t>
      </w:r>
      <w:r w:rsidRPr="0026623F">
        <w:rPr>
          <w:rFonts w:hint="eastAsia"/>
          <w:color w:val="000000" w:themeColor="text1"/>
        </w:rPr>
        <w:t>法定代表人或委托代理人身份证，非法定代表人携带法定代表人授权书原件购买；主体资格证明（如营业执照、事业单位法人证书等）副本复印件（须加盖单位公章）。</w:t>
      </w:r>
    </w:p>
    <w:p w:rsidR="00705F54" w:rsidRPr="0026623F" w:rsidRDefault="0045019C">
      <w:pPr>
        <w:spacing w:line="320" w:lineRule="exact"/>
        <w:ind w:firstLine="540"/>
        <w:rPr>
          <w:rFonts w:ascii="宋体" w:hAnsi="宋体" w:cs="宋体"/>
          <w:color w:val="000000" w:themeColor="text1"/>
          <w:szCs w:val="21"/>
        </w:rPr>
      </w:pPr>
      <w:r w:rsidRPr="0026623F">
        <w:rPr>
          <w:rFonts w:ascii="宋体" w:hAnsi="宋体" w:cs="宋体" w:hint="eastAsia"/>
          <w:color w:val="000000" w:themeColor="text1"/>
          <w:szCs w:val="21"/>
        </w:rPr>
        <w:t>售价：招标文件售价每本</w:t>
      </w:r>
      <w:r w:rsidRPr="0026623F">
        <w:rPr>
          <w:rFonts w:ascii="宋体" w:hAnsi="宋体" w:cs="宋体" w:hint="eastAsia"/>
          <w:color w:val="000000" w:themeColor="text1"/>
          <w:szCs w:val="21"/>
          <w:u w:val="single"/>
        </w:rPr>
        <w:t xml:space="preserve"> </w:t>
      </w:r>
      <w:r w:rsidRPr="0026623F">
        <w:rPr>
          <w:rFonts w:ascii="宋体" w:hAnsi="宋体" w:cs="宋体"/>
          <w:color w:val="000000" w:themeColor="text1"/>
          <w:szCs w:val="21"/>
          <w:u w:val="single"/>
        </w:rPr>
        <w:t>250</w:t>
      </w:r>
      <w:r w:rsidRPr="0026623F">
        <w:rPr>
          <w:rFonts w:ascii="宋体" w:hAnsi="宋体" w:cs="宋体" w:hint="eastAsia"/>
          <w:color w:val="000000" w:themeColor="text1"/>
          <w:szCs w:val="21"/>
        </w:rPr>
        <w:t xml:space="preserve">元，售后不退。 </w:t>
      </w:r>
    </w:p>
    <w:p w:rsidR="001312B8" w:rsidRPr="0026623F" w:rsidRDefault="001312B8">
      <w:pPr>
        <w:spacing w:line="320" w:lineRule="exact"/>
        <w:ind w:firstLine="540"/>
        <w:rPr>
          <w:rFonts w:ascii="宋体" w:hAnsi="宋体" w:cs="宋体"/>
          <w:color w:val="000000" w:themeColor="text1"/>
          <w:szCs w:val="21"/>
        </w:rPr>
      </w:pPr>
      <w:r w:rsidRPr="0026623F">
        <w:rPr>
          <w:rFonts w:ascii="宋体" w:hAnsi="宋体" w:cs="宋体" w:hint="eastAsia"/>
          <w:color w:val="000000" w:themeColor="text1"/>
          <w:szCs w:val="21"/>
        </w:rPr>
        <w:t>投标人获取招标文件时应当向采购代理机构索取收据或者发票，投标时须将收据或者发票复印件放入资格证明文件。索取收据的，投标人应当提供完整准确的单位名称；依据国家税务总局2017年第16号《国家税务总局关于增值税发票开具有关问题的公告》的规定，索取发票的，投标人应当提供纳税</w:t>
      </w:r>
      <w:r w:rsidRPr="0026623F">
        <w:rPr>
          <w:rFonts w:ascii="宋体" w:hAnsi="宋体" w:cs="宋体" w:hint="eastAsia"/>
          <w:color w:val="000000" w:themeColor="text1"/>
          <w:szCs w:val="21"/>
        </w:rPr>
        <w:lastRenderedPageBreak/>
        <w:t xml:space="preserve">人识别号或统一社会信用代码； </w:t>
      </w:r>
      <w:r w:rsidRPr="0026623F">
        <w:rPr>
          <w:rFonts w:ascii="宋体" w:hAnsi="宋体" w:cs="宋体"/>
          <w:color w:val="000000" w:themeColor="text1"/>
          <w:szCs w:val="21"/>
        </w:rPr>
        <w:t xml:space="preserve">  </w:t>
      </w:r>
    </w:p>
    <w:p w:rsidR="00705F54" w:rsidRPr="0026623F" w:rsidRDefault="0045019C">
      <w:pPr>
        <w:pStyle w:val="af2"/>
        <w:shd w:val="clear" w:color="auto" w:fill="FFFFFF"/>
        <w:wordWrap w:val="0"/>
        <w:spacing w:before="0" w:beforeAutospacing="0" w:after="0" w:afterAutospacing="0" w:line="440" w:lineRule="atLeast"/>
        <w:ind w:firstLine="440"/>
        <w:jc w:val="both"/>
        <w:rPr>
          <w:rFonts w:ascii="微软雅黑" w:eastAsia="微软雅黑" w:hAnsi="微软雅黑" w:cs="Tahoma"/>
          <w:color w:val="000000" w:themeColor="text1"/>
          <w:sz w:val="21"/>
          <w:szCs w:val="21"/>
        </w:rPr>
      </w:pPr>
      <w:r w:rsidRPr="0026623F">
        <w:rPr>
          <w:rFonts w:cs="Tahoma" w:hint="eastAsia"/>
          <w:color w:val="000000" w:themeColor="text1"/>
          <w:sz w:val="21"/>
          <w:szCs w:val="21"/>
        </w:rPr>
        <w:t>方式二：网上免费下载招标文件（电子版）</w:t>
      </w:r>
    </w:p>
    <w:p w:rsidR="00705F54" w:rsidRPr="0026623F" w:rsidRDefault="0045019C">
      <w:pPr>
        <w:pStyle w:val="af2"/>
        <w:shd w:val="clear" w:color="auto" w:fill="FFFFFF"/>
        <w:wordWrap w:val="0"/>
        <w:spacing w:before="0" w:beforeAutospacing="0" w:after="0" w:afterAutospacing="0" w:line="440" w:lineRule="atLeast"/>
        <w:ind w:firstLine="440"/>
        <w:jc w:val="both"/>
        <w:rPr>
          <w:rFonts w:ascii="微软雅黑" w:eastAsia="微软雅黑" w:hAnsi="微软雅黑" w:cs="Tahoma"/>
          <w:color w:val="000000" w:themeColor="text1"/>
          <w:sz w:val="21"/>
          <w:szCs w:val="21"/>
        </w:rPr>
      </w:pPr>
      <w:r w:rsidRPr="0026623F">
        <w:rPr>
          <w:rFonts w:cs="Tahoma" w:hint="eastAsia"/>
          <w:color w:val="000000" w:themeColor="text1"/>
          <w:sz w:val="21"/>
          <w:szCs w:val="21"/>
        </w:rPr>
        <w:t>下载地址为：广西壮族自治区公共资源交易中心网站（http://gxggzy.gxzf.gov.cn/gxzbw/）</w:t>
      </w:r>
      <w:r w:rsidRPr="0026623F">
        <w:rPr>
          <w:rFonts w:cs="宋体" w:hint="eastAsia"/>
          <w:color w:val="000000" w:themeColor="text1"/>
          <w:szCs w:val="21"/>
        </w:rPr>
        <w:t xml:space="preserve"> </w:t>
      </w:r>
    </w:p>
    <w:p w:rsidR="00705F54" w:rsidRPr="0026623F" w:rsidRDefault="0045019C">
      <w:pPr>
        <w:spacing w:line="320" w:lineRule="exact"/>
        <w:ind w:firstLine="540"/>
        <w:rPr>
          <w:rFonts w:ascii="宋体" w:hAnsi="宋体" w:cs="宋体"/>
          <w:color w:val="000000" w:themeColor="text1"/>
          <w:szCs w:val="21"/>
        </w:rPr>
      </w:pPr>
      <w:r w:rsidRPr="0026623F">
        <w:rPr>
          <w:rFonts w:ascii="宋体" w:hAnsi="宋体" w:cs="宋体" w:hint="eastAsia"/>
          <w:color w:val="000000" w:themeColor="text1"/>
          <w:szCs w:val="21"/>
        </w:rPr>
        <w:t>1.已获取招标文件的投标人不等于符合本项目的投标人资格。</w:t>
      </w:r>
    </w:p>
    <w:p w:rsidR="00705F54" w:rsidRPr="0026623F" w:rsidRDefault="0045019C">
      <w:pPr>
        <w:spacing w:line="320" w:lineRule="exact"/>
        <w:ind w:firstLineChars="200" w:firstLine="420"/>
        <w:rPr>
          <w:rFonts w:ascii="仿宋" w:eastAsia="仿宋" w:hAnsi="仿宋" w:cs="仿宋"/>
          <w:color w:val="000000" w:themeColor="text1"/>
          <w:sz w:val="28"/>
          <w:szCs w:val="28"/>
        </w:rPr>
      </w:pPr>
      <w:r w:rsidRPr="0026623F">
        <w:rPr>
          <w:rFonts w:ascii="宋体" w:hAnsi="宋体" w:cs="宋体" w:hint="eastAsia"/>
          <w:color w:val="000000" w:themeColor="text1"/>
          <w:szCs w:val="21"/>
        </w:rPr>
        <w:t xml:space="preserve"> 2</w:t>
      </w:r>
      <w:r w:rsidRPr="0026623F">
        <w:rPr>
          <w:rFonts w:ascii="宋体" w:hAnsi="宋体" w:cs="宋体"/>
          <w:color w:val="000000" w:themeColor="text1"/>
          <w:szCs w:val="21"/>
        </w:rPr>
        <w:t>.</w:t>
      </w:r>
      <w:r w:rsidRPr="0026623F">
        <w:rPr>
          <w:rFonts w:ascii="宋体" w:hAnsi="宋体" w:cs="宋体" w:hint="eastAsia"/>
          <w:color w:val="000000" w:themeColor="text1"/>
          <w:szCs w:val="21"/>
        </w:rPr>
        <w:t>为配合采购人进行政府采购项目执行和备案，未在政采云注册的供应商可在获取招标文件后登录政采云进行注册，如在操作过程中遇到问题或者需要技术支持，请致电政采云客服热线：400-881-7190。</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四、提交投标文件</w:t>
      </w:r>
      <w:bookmarkEnd w:id="27"/>
      <w:bookmarkEnd w:id="28"/>
      <w:r w:rsidRPr="0026623F">
        <w:rPr>
          <w:rFonts w:ascii="宋体" w:hAnsi="宋体" w:cs="宋体" w:hint="eastAsia"/>
          <w:color w:val="000000" w:themeColor="text1"/>
          <w:kern w:val="0"/>
          <w:szCs w:val="21"/>
        </w:rPr>
        <w:t>截止时间、开标时间和地点</w:t>
      </w:r>
      <w:bookmarkEnd w:id="29"/>
      <w:bookmarkEnd w:id="30"/>
      <w:bookmarkEnd w:id="31"/>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提交投标文件截止时间和开标时间：</w:t>
      </w:r>
      <w:r w:rsidRPr="0026623F">
        <w:rPr>
          <w:rFonts w:asciiTheme="minorEastAsia" w:eastAsiaTheme="minorEastAsia" w:hAnsiTheme="minorEastAsia" w:hint="eastAsia"/>
          <w:color w:val="000000" w:themeColor="text1"/>
          <w:u w:val="single"/>
        </w:rPr>
        <w:t xml:space="preserve"> </w:t>
      </w:r>
      <w:r w:rsidR="00B24298">
        <w:rPr>
          <w:rFonts w:asciiTheme="minorEastAsia" w:eastAsiaTheme="minorEastAsia" w:hAnsiTheme="minorEastAsia" w:hint="eastAsia"/>
          <w:color w:val="000000" w:themeColor="text1"/>
          <w:u w:val="single"/>
        </w:rPr>
        <w:t>2021</w:t>
      </w:r>
      <w:r w:rsidRPr="0026623F">
        <w:rPr>
          <w:rFonts w:asciiTheme="minorEastAsia" w:eastAsiaTheme="minorEastAsia" w:hAnsiTheme="minorEastAsia" w:hint="eastAsia"/>
          <w:color w:val="000000" w:themeColor="text1"/>
          <w:u w:val="single"/>
        </w:rPr>
        <w:t xml:space="preserve"> 年</w:t>
      </w:r>
      <w:r w:rsidR="00B24298">
        <w:rPr>
          <w:rFonts w:asciiTheme="minorEastAsia" w:eastAsiaTheme="minorEastAsia" w:hAnsiTheme="minorEastAsia" w:hint="eastAsia"/>
          <w:color w:val="000000" w:themeColor="text1"/>
          <w:u w:val="single"/>
        </w:rPr>
        <w:t>3</w:t>
      </w:r>
      <w:r w:rsidRPr="0026623F">
        <w:rPr>
          <w:rFonts w:asciiTheme="minorEastAsia" w:eastAsiaTheme="minorEastAsia" w:hAnsiTheme="minorEastAsia" w:hint="eastAsia"/>
          <w:color w:val="000000" w:themeColor="text1"/>
          <w:u w:val="single"/>
        </w:rPr>
        <w:t>月</w:t>
      </w:r>
      <w:r w:rsidR="00B24298">
        <w:rPr>
          <w:rFonts w:asciiTheme="minorEastAsia" w:eastAsiaTheme="minorEastAsia" w:hAnsiTheme="minorEastAsia" w:hint="eastAsia"/>
          <w:color w:val="000000" w:themeColor="text1"/>
          <w:u w:val="single"/>
        </w:rPr>
        <w:t>2</w:t>
      </w:r>
      <w:r w:rsidRPr="0026623F">
        <w:rPr>
          <w:rFonts w:asciiTheme="minorEastAsia" w:eastAsiaTheme="minorEastAsia" w:hAnsiTheme="minorEastAsia" w:hint="eastAsia"/>
          <w:color w:val="000000" w:themeColor="text1"/>
          <w:u w:val="single"/>
        </w:rPr>
        <w:t>日</w:t>
      </w:r>
      <w:r w:rsidRPr="0026623F">
        <w:rPr>
          <w:rFonts w:asciiTheme="minorEastAsia" w:eastAsiaTheme="minorEastAsia" w:hAnsiTheme="minorEastAsia" w:hint="eastAsia"/>
          <w:bCs/>
          <w:color w:val="000000" w:themeColor="text1"/>
          <w:u w:val="single"/>
        </w:rPr>
        <w:t xml:space="preserve"> </w:t>
      </w:r>
      <w:r w:rsidR="00B24298">
        <w:rPr>
          <w:rFonts w:asciiTheme="minorEastAsia" w:eastAsiaTheme="minorEastAsia" w:hAnsiTheme="minorEastAsia" w:hint="eastAsia"/>
          <w:bCs/>
          <w:color w:val="000000" w:themeColor="text1"/>
          <w:u w:val="single"/>
        </w:rPr>
        <w:t>11</w:t>
      </w:r>
      <w:r w:rsidRPr="0026623F">
        <w:rPr>
          <w:rFonts w:asciiTheme="minorEastAsia" w:eastAsiaTheme="minorEastAsia" w:hAnsiTheme="minorEastAsia" w:hint="eastAsia"/>
          <w:bCs/>
          <w:color w:val="000000" w:themeColor="text1"/>
          <w:u w:val="single"/>
        </w:rPr>
        <w:t xml:space="preserve">时 </w:t>
      </w:r>
      <w:r w:rsidR="00B24298">
        <w:rPr>
          <w:rFonts w:asciiTheme="minorEastAsia" w:eastAsiaTheme="minorEastAsia" w:hAnsiTheme="minorEastAsia" w:hint="eastAsia"/>
          <w:bCs/>
          <w:color w:val="000000" w:themeColor="text1"/>
          <w:u w:val="single"/>
        </w:rPr>
        <w:t>00</w:t>
      </w:r>
      <w:r w:rsidRPr="0026623F">
        <w:rPr>
          <w:rFonts w:asciiTheme="minorEastAsia" w:eastAsiaTheme="minorEastAsia" w:hAnsiTheme="minorEastAsia" w:hint="eastAsia"/>
          <w:bCs/>
          <w:color w:val="000000" w:themeColor="text1"/>
          <w:u w:val="single"/>
        </w:rPr>
        <w:t xml:space="preserve"> 分</w:t>
      </w:r>
      <w:r w:rsidRPr="0026623F">
        <w:rPr>
          <w:rFonts w:ascii="宋体" w:hAnsi="宋体" w:cs="宋体" w:hint="eastAsia"/>
          <w:color w:val="000000" w:themeColor="text1"/>
          <w:kern w:val="0"/>
          <w:szCs w:val="21"/>
          <w:u w:val="single"/>
        </w:rPr>
        <w:t>（北京时间）</w:t>
      </w:r>
    </w:p>
    <w:p w:rsidR="00705F54" w:rsidRPr="0026623F" w:rsidRDefault="0045019C">
      <w:pPr>
        <w:wordWrap w:val="0"/>
        <w:snapToGrid w:val="0"/>
        <w:spacing w:line="320" w:lineRule="exact"/>
        <w:ind w:firstLine="420"/>
        <w:rPr>
          <w:rFonts w:ascii="宋体" w:hAnsi="宋体" w:cs="宋体"/>
          <w:color w:val="000000" w:themeColor="text1"/>
          <w:kern w:val="0"/>
          <w:szCs w:val="21"/>
          <w:u w:val="single"/>
        </w:rPr>
      </w:pPr>
      <w:r w:rsidRPr="0026623F">
        <w:rPr>
          <w:rFonts w:ascii="宋体" w:hAnsi="宋体" w:cs="宋体" w:hint="eastAsia"/>
          <w:color w:val="000000" w:themeColor="text1"/>
          <w:kern w:val="0"/>
          <w:szCs w:val="21"/>
        </w:rPr>
        <w:t>投标文件提交</w:t>
      </w:r>
      <w:bookmarkStart w:id="33" w:name="_Hlk37428909"/>
      <w:r w:rsidRPr="0026623F">
        <w:rPr>
          <w:rFonts w:ascii="宋体" w:hAnsi="宋体" w:cs="宋体" w:hint="eastAsia"/>
          <w:color w:val="000000" w:themeColor="text1"/>
          <w:kern w:val="0"/>
          <w:szCs w:val="21"/>
        </w:rPr>
        <w:t>起止时间：</w:t>
      </w:r>
      <w:r w:rsidR="00B24298">
        <w:rPr>
          <w:rFonts w:asciiTheme="minorEastAsia" w:eastAsiaTheme="minorEastAsia" w:hAnsiTheme="minorEastAsia" w:hint="eastAsia"/>
          <w:color w:val="000000" w:themeColor="text1"/>
          <w:u w:val="single"/>
        </w:rPr>
        <w:t>2021</w:t>
      </w:r>
      <w:r w:rsidRPr="0026623F">
        <w:rPr>
          <w:rFonts w:asciiTheme="minorEastAsia" w:eastAsiaTheme="minorEastAsia" w:hAnsiTheme="minorEastAsia" w:hint="eastAsia"/>
          <w:color w:val="000000" w:themeColor="text1"/>
          <w:u w:val="single"/>
        </w:rPr>
        <w:t xml:space="preserve"> 年</w:t>
      </w:r>
      <w:r w:rsidR="00B24298">
        <w:rPr>
          <w:rFonts w:asciiTheme="minorEastAsia" w:eastAsiaTheme="minorEastAsia" w:hAnsiTheme="minorEastAsia" w:hint="eastAsia"/>
          <w:color w:val="000000" w:themeColor="text1"/>
          <w:u w:val="single"/>
        </w:rPr>
        <w:t>3</w:t>
      </w:r>
      <w:r w:rsidRPr="0026623F">
        <w:rPr>
          <w:rFonts w:asciiTheme="minorEastAsia" w:eastAsiaTheme="minorEastAsia" w:hAnsiTheme="minorEastAsia" w:hint="eastAsia"/>
          <w:color w:val="000000" w:themeColor="text1"/>
          <w:u w:val="single"/>
        </w:rPr>
        <w:t>月</w:t>
      </w:r>
      <w:r w:rsidR="00B24298">
        <w:rPr>
          <w:rFonts w:asciiTheme="minorEastAsia" w:eastAsiaTheme="minorEastAsia" w:hAnsiTheme="minorEastAsia" w:hint="eastAsia"/>
          <w:color w:val="000000" w:themeColor="text1"/>
          <w:u w:val="single"/>
        </w:rPr>
        <w:t>2</w:t>
      </w:r>
      <w:r w:rsidRPr="0026623F">
        <w:rPr>
          <w:rFonts w:asciiTheme="minorEastAsia" w:eastAsiaTheme="minorEastAsia" w:hAnsiTheme="minorEastAsia" w:hint="eastAsia"/>
          <w:color w:val="000000" w:themeColor="text1"/>
          <w:u w:val="single"/>
        </w:rPr>
        <w:t xml:space="preserve"> 日</w:t>
      </w:r>
      <w:r w:rsidRPr="0026623F">
        <w:rPr>
          <w:rFonts w:asciiTheme="minorEastAsia" w:eastAsiaTheme="minorEastAsia" w:hAnsiTheme="minorEastAsia" w:hint="eastAsia"/>
          <w:bCs/>
          <w:color w:val="000000" w:themeColor="text1"/>
          <w:u w:val="single"/>
        </w:rPr>
        <w:t xml:space="preserve"> </w:t>
      </w:r>
      <w:r w:rsidR="00B24298">
        <w:rPr>
          <w:rFonts w:asciiTheme="minorEastAsia" w:eastAsiaTheme="minorEastAsia" w:hAnsiTheme="minorEastAsia" w:hint="eastAsia"/>
          <w:bCs/>
          <w:color w:val="000000" w:themeColor="text1"/>
          <w:u w:val="single"/>
        </w:rPr>
        <w:t xml:space="preserve">10 </w:t>
      </w:r>
      <w:r w:rsidRPr="0026623F">
        <w:rPr>
          <w:rFonts w:asciiTheme="minorEastAsia" w:eastAsiaTheme="minorEastAsia" w:hAnsiTheme="minorEastAsia" w:hint="eastAsia"/>
          <w:bCs/>
          <w:color w:val="000000" w:themeColor="text1"/>
          <w:u w:val="single"/>
        </w:rPr>
        <w:t>时</w:t>
      </w:r>
      <w:r w:rsidR="00B24298">
        <w:rPr>
          <w:rFonts w:asciiTheme="minorEastAsia" w:eastAsiaTheme="minorEastAsia" w:hAnsiTheme="minorEastAsia" w:hint="eastAsia"/>
          <w:bCs/>
          <w:color w:val="000000" w:themeColor="text1"/>
          <w:u w:val="single"/>
        </w:rPr>
        <w:t>30</w:t>
      </w:r>
      <w:r w:rsidRPr="0026623F">
        <w:rPr>
          <w:rFonts w:asciiTheme="minorEastAsia" w:eastAsiaTheme="minorEastAsia" w:hAnsiTheme="minorEastAsia" w:hint="eastAsia"/>
          <w:bCs/>
          <w:color w:val="000000" w:themeColor="text1"/>
          <w:u w:val="single"/>
        </w:rPr>
        <w:t>分</w:t>
      </w:r>
      <w:r w:rsidRPr="0026623F">
        <w:rPr>
          <w:rFonts w:ascii="宋体" w:hAnsi="宋体" w:cs="宋体" w:hint="eastAsia"/>
          <w:color w:val="000000" w:themeColor="text1"/>
          <w:kern w:val="0"/>
          <w:szCs w:val="21"/>
          <w:u w:val="single"/>
        </w:rPr>
        <w:t>至</w:t>
      </w:r>
      <w:r w:rsidR="00B24298">
        <w:rPr>
          <w:rFonts w:ascii="宋体" w:hAnsi="宋体" w:cs="宋体" w:hint="eastAsia"/>
          <w:color w:val="000000" w:themeColor="text1"/>
          <w:kern w:val="0"/>
          <w:szCs w:val="21"/>
          <w:u w:val="single"/>
        </w:rPr>
        <w:t>11</w:t>
      </w:r>
      <w:r w:rsidRPr="0026623F">
        <w:rPr>
          <w:rFonts w:ascii="宋体" w:hAnsi="宋体" w:cs="宋体" w:hint="eastAsia"/>
          <w:color w:val="000000" w:themeColor="text1"/>
          <w:kern w:val="0"/>
          <w:szCs w:val="21"/>
          <w:u w:val="single"/>
        </w:rPr>
        <w:t>时</w:t>
      </w:r>
      <w:r w:rsidR="00B24298">
        <w:rPr>
          <w:rFonts w:ascii="宋体" w:hAnsi="宋体" w:cs="宋体" w:hint="eastAsia"/>
          <w:color w:val="000000" w:themeColor="text1"/>
          <w:kern w:val="0"/>
          <w:szCs w:val="21"/>
          <w:u w:val="single"/>
        </w:rPr>
        <w:t>00</w:t>
      </w:r>
      <w:r w:rsidRPr="0026623F">
        <w:rPr>
          <w:rFonts w:ascii="宋体" w:hAnsi="宋体" w:cs="宋体" w:hint="eastAsia"/>
          <w:color w:val="000000" w:themeColor="text1"/>
          <w:kern w:val="0"/>
          <w:szCs w:val="21"/>
          <w:u w:val="single"/>
        </w:rPr>
        <w:t xml:space="preserve"> 分</w:t>
      </w:r>
      <w:bookmarkEnd w:id="33"/>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投标和开标地点：</w:t>
      </w:r>
      <w:r w:rsidRPr="0026623F">
        <w:rPr>
          <w:rFonts w:ascii="宋体" w:hAnsi="宋体" w:cs="宋体" w:hint="eastAsia"/>
          <w:color w:val="000000" w:themeColor="text1"/>
          <w:kern w:val="0"/>
          <w:szCs w:val="21"/>
          <w:u w:val="single"/>
        </w:rPr>
        <w:t>广西壮族自治区公共资源交易中心（广西南宁市青秀区怡宾路6号自治区政务服务中心4楼）。</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注：投标人应在投标文件提交起止时间内，将投标文件密封送达投标地点，未在规定时间内送达或未按照招标文件要求密封的投标文件，将予以拒收。</w:t>
      </w:r>
    </w:p>
    <w:p w:rsidR="00705F54" w:rsidRPr="0026623F" w:rsidRDefault="0045019C">
      <w:pPr>
        <w:wordWrap w:val="0"/>
        <w:snapToGrid w:val="0"/>
        <w:spacing w:line="320" w:lineRule="exact"/>
        <w:ind w:firstLine="420"/>
        <w:rPr>
          <w:rFonts w:ascii="宋体" w:hAnsi="宋体" w:cs="宋体"/>
          <w:color w:val="000000" w:themeColor="text1"/>
          <w:kern w:val="0"/>
          <w:szCs w:val="21"/>
        </w:rPr>
      </w:pPr>
      <w:bookmarkStart w:id="34" w:name="_Toc28359007"/>
      <w:bookmarkStart w:id="35" w:name="_Toc35393625"/>
      <w:bookmarkStart w:id="36" w:name="_Toc35393794"/>
      <w:bookmarkStart w:id="37" w:name="_Toc44405605"/>
      <w:bookmarkStart w:id="38" w:name="_Toc28359084"/>
      <w:r w:rsidRPr="0026623F">
        <w:rPr>
          <w:rFonts w:ascii="宋体" w:hAnsi="宋体" w:cs="宋体" w:hint="eastAsia"/>
          <w:color w:val="000000" w:themeColor="text1"/>
          <w:kern w:val="0"/>
          <w:szCs w:val="21"/>
        </w:rPr>
        <w:t>五、公告期限</w:t>
      </w:r>
      <w:bookmarkEnd w:id="34"/>
      <w:bookmarkEnd w:id="35"/>
      <w:bookmarkEnd w:id="36"/>
      <w:bookmarkEnd w:id="37"/>
      <w:bookmarkEnd w:id="38"/>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自本公告发布之日起5个工作日。</w:t>
      </w:r>
    </w:p>
    <w:p w:rsidR="00705F54" w:rsidRPr="0026623F" w:rsidRDefault="0045019C">
      <w:pPr>
        <w:wordWrap w:val="0"/>
        <w:snapToGrid w:val="0"/>
        <w:spacing w:line="320" w:lineRule="exact"/>
        <w:ind w:firstLine="420"/>
        <w:rPr>
          <w:rFonts w:ascii="宋体" w:hAnsi="宋体" w:cs="宋体"/>
          <w:color w:val="000000" w:themeColor="text1"/>
          <w:kern w:val="0"/>
          <w:szCs w:val="21"/>
        </w:rPr>
      </w:pPr>
      <w:bookmarkStart w:id="39" w:name="_Toc44405606"/>
      <w:bookmarkStart w:id="40" w:name="_Toc35393795"/>
      <w:bookmarkStart w:id="41" w:name="_Toc35393626"/>
      <w:r w:rsidRPr="0026623F">
        <w:rPr>
          <w:rFonts w:ascii="宋体" w:hAnsi="宋体" w:cs="宋体" w:hint="eastAsia"/>
          <w:color w:val="000000" w:themeColor="text1"/>
          <w:kern w:val="0"/>
          <w:szCs w:val="21"/>
        </w:rPr>
        <w:t>六、其他补充事宜</w:t>
      </w:r>
      <w:bookmarkEnd w:id="39"/>
      <w:bookmarkEnd w:id="40"/>
      <w:bookmarkEnd w:id="41"/>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1.投标保证金</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投标保证金人民币</w:t>
      </w:r>
      <w:r w:rsidRPr="0026623F">
        <w:rPr>
          <w:rFonts w:ascii="宋体" w:hAnsi="宋体" w:cs="宋体" w:hint="eastAsia"/>
          <w:color w:val="000000" w:themeColor="text1"/>
          <w:kern w:val="0"/>
          <w:szCs w:val="21"/>
          <w:u w:val="single"/>
        </w:rPr>
        <w:t>叁拾万元整</w:t>
      </w:r>
      <w:r w:rsidRPr="0026623F">
        <w:rPr>
          <w:rFonts w:ascii="宋体" w:hAnsi="宋体" w:cs="宋体" w:hint="eastAsia"/>
          <w:color w:val="000000" w:themeColor="text1"/>
          <w:kern w:val="0"/>
          <w:szCs w:val="21"/>
        </w:rPr>
        <w:t>。</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投标保证金的交纳方式：银行转账、支票、汇票、本票或者银行、保险机构出具的保函，禁止采用现钞方式。采用银行转账方式的，在投标截止时间前交至采购代理机构指定账户并且到账【</w:t>
      </w:r>
      <w:r w:rsidRPr="0026623F">
        <w:rPr>
          <w:rFonts w:ascii="宋体" w:hAnsi="宋体" w:hint="eastAsia"/>
          <w:color w:val="000000" w:themeColor="text1"/>
          <w:szCs w:val="21"/>
          <w:u w:val="single"/>
        </w:rPr>
        <w:t>开户名：云之龙招标集团有限公司钦州分公司；开户银行：中信银行南宁东葛支行；银行帐号：8113 0010 1460 0074 523</w:t>
      </w:r>
      <w:r w:rsidRPr="0026623F">
        <w:rPr>
          <w:rFonts w:ascii="宋体" w:hAnsi="宋体" w:cs="宋体" w:hint="eastAsia"/>
          <w:color w:val="000000" w:themeColor="text1"/>
          <w:kern w:val="0"/>
          <w:szCs w:val="21"/>
        </w:rPr>
        <w:t>】；采用支票、汇票、本票或者保函等方式的，在投标截止时间前，投标人应当递交单独密封的支票、汇票、本票或者保函原件。否则视为无效投标保证金。</w:t>
      </w:r>
    </w:p>
    <w:p w:rsidR="00705F54" w:rsidRPr="0026623F" w:rsidRDefault="0045019C">
      <w:pPr>
        <w:wordWrap w:val="0"/>
        <w:snapToGrid w:val="0"/>
        <w:spacing w:line="320" w:lineRule="exact"/>
        <w:ind w:firstLine="420"/>
        <w:rPr>
          <w:rFonts w:ascii="宋体" w:hAnsi="宋体" w:cs="宋体"/>
          <w:color w:val="000000" w:themeColor="text1"/>
          <w:kern w:val="0"/>
          <w:szCs w:val="21"/>
        </w:rPr>
      </w:pPr>
      <w:bookmarkStart w:id="42" w:name="_Hlk37429585"/>
      <w:r w:rsidRPr="0026623F">
        <w:rPr>
          <w:rFonts w:ascii="宋体" w:hAnsi="宋体" w:cs="宋体" w:hint="eastAsia"/>
          <w:color w:val="000000" w:themeColor="text1"/>
          <w:kern w:val="0"/>
          <w:szCs w:val="21"/>
        </w:rPr>
        <w:t>2.</w:t>
      </w:r>
      <w:bookmarkStart w:id="43" w:name="_Hlk37429595"/>
      <w:r w:rsidRPr="0026623F">
        <w:rPr>
          <w:rFonts w:ascii="宋体" w:hAnsi="宋体" w:cs="宋体" w:hint="eastAsia"/>
          <w:color w:val="000000" w:themeColor="text1"/>
          <w:kern w:val="0"/>
          <w:szCs w:val="21"/>
        </w:rPr>
        <w:t>网上查询地址</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www.ccgp.gov.cn（中国政府采购网）、zfcg.gxzf.gov.cn（广西壮族自治区政府采购网）</w:t>
      </w:r>
      <w:bookmarkEnd w:id="42"/>
      <w:r w:rsidRPr="0026623F">
        <w:rPr>
          <w:rFonts w:ascii="宋体" w:hAnsi="宋体" w:cs="宋体" w:hint="eastAsia"/>
          <w:color w:val="000000" w:themeColor="text1"/>
          <w:kern w:val="0"/>
          <w:szCs w:val="21"/>
        </w:rPr>
        <w:t>、g</w:t>
      </w:r>
      <w:r w:rsidRPr="0026623F">
        <w:rPr>
          <w:rFonts w:ascii="宋体" w:hAnsi="宋体" w:cs="宋体"/>
          <w:color w:val="000000" w:themeColor="text1"/>
          <w:kern w:val="0"/>
          <w:szCs w:val="21"/>
        </w:rPr>
        <w:t>x</w:t>
      </w:r>
      <w:r w:rsidRPr="0026623F">
        <w:rPr>
          <w:rFonts w:ascii="宋体" w:hAnsi="宋体" w:cs="宋体" w:hint="eastAsia"/>
          <w:color w:val="000000" w:themeColor="text1"/>
          <w:kern w:val="0"/>
          <w:szCs w:val="21"/>
        </w:rPr>
        <w:t>ggzy.gxzf.gov.cn（广西公共资源交易中心网站）</w:t>
      </w:r>
    </w:p>
    <w:p w:rsidR="00705F54" w:rsidRPr="0026623F" w:rsidRDefault="0045019C">
      <w:pPr>
        <w:wordWrap w:val="0"/>
        <w:snapToGrid w:val="0"/>
        <w:spacing w:line="320" w:lineRule="exact"/>
        <w:ind w:firstLine="420"/>
        <w:rPr>
          <w:rFonts w:ascii="宋体" w:hAnsi="宋体" w:cs="宋体"/>
          <w:color w:val="000000" w:themeColor="text1"/>
          <w:kern w:val="0"/>
          <w:szCs w:val="21"/>
        </w:rPr>
      </w:pPr>
      <w:bookmarkStart w:id="44" w:name="_Hlk37429674"/>
      <w:bookmarkEnd w:id="43"/>
      <w:r w:rsidRPr="0026623F">
        <w:rPr>
          <w:rFonts w:ascii="宋体" w:hAnsi="宋体" w:cs="宋体" w:hint="eastAsia"/>
          <w:color w:val="000000" w:themeColor="text1"/>
          <w:kern w:val="0"/>
          <w:szCs w:val="21"/>
        </w:rPr>
        <w:t>3.本项目需要落实的政府采购政策</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（1）政府采购促进中小企业发展。</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（2）政府采购支持采用本国产品的政策。</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（3）强制采购节能产品；优先采购节能产品、环境标志产品。</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（4）政府采购促进残疾人就业政策。</w:t>
      </w: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（5）政府采购支持监狱企业发展。</w:t>
      </w:r>
      <w:bookmarkEnd w:id="44"/>
    </w:p>
    <w:p w:rsidR="005620E6" w:rsidRPr="0026623F" w:rsidRDefault="005620E6" w:rsidP="005620E6">
      <w:pPr>
        <w:spacing w:line="320" w:lineRule="exact"/>
        <w:ind w:firstLineChars="150" w:firstLine="315"/>
        <w:rPr>
          <w:rFonts w:ascii="宋体" w:hAnsi="宋体" w:cs="宋体"/>
          <w:color w:val="000000" w:themeColor="text1"/>
          <w:kern w:val="0"/>
          <w:szCs w:val="21"/>
        </w:rPr>
      </w:pPr>
      <w:r w:rsidRPr="0026623F">
        <w:rPr>
          <w:rFonts w:ascii="宋体" w:hAnsi="宋体" w:cs="宋体" w:hint="eastAsia"/>
          <w:color w:val="000000" w:themeColor="text1"/>
          <w:kern w:val="0"/>
          <w:szCs w:val="21"/>
        </w:rPr>
        <w:t>（6）扶持不发达地区和少数民族地区</w:t>
      </w:r>
    </w:p>
    <w:p w:rsidR="00705F54" w:rsidRPr="0026623F" w:rsidRDefault="0045019C">
      <w:pPr>
        <w:wordWrap w:val="0"/>
        <w:snapToGrid w:val="0"/>
        <w:spacing w:line="320" w:lineRule="exact"/>
        <w:ind w:firstLine="420"/>
        <w:rPr>
          <w:rFonts w:ascii="宋体" w:hAnsi="宋体" w:cs="宋体"/>
          <w:color w:val="000000" w:themeColor="text1"/>
          <w:kern w:val="0"/>
          <w:szCs w:val="21"/>
        </w:rPr>
      </w:pPr>
      <w:bookmarkStart w:id="45" w:name="_Toc44405607"/>
      <w:bookmarkStart w:id="46" w:name="_Toc35393627"/>
      <w:bookmarkStart w:id="47" w:name="_Toc28359008"/>
      <w:bookmarkStart w:id="48" w:name="_Toc35393796"/>
      <w:bookmarkStart w:id="49" w:name="_Toc28359085"/>
      <w:r w:rsidRPr="0026623F">
        <w:rPr>
          <w:rFonts w:ascii="宋体" w:hAnsi="宋体" w:cs="宋体" w:hint="eastAsia"/>
          <w:color w:val="000000" w:themeColor="text1"/>
          <w:kern w:val="0"/>
          <w:szCs w:val="21"/>
        </w:rPr>
        <w:t>七、对本次招标提出询问，请按以下方式联系。</w:t>
      </w:r>
      <w:bookmarkEnd w:id="45"/>
      <w:bookmarkEnd w:id="46"/>
      <w:bookmarkEnd w:id="47"/>
      <w:bookmarkEnd w:id="48"/>
      <w:bookmarkEnd w:id="49"/>
    </w:p>
    <w:p w:rsidR="00705F54" w:rsidRPr="0026623F" w:rsidRDefault="0045019C">
      <w:pPr>
        <w:widowControl/>
        <w:spacing w:line="320" w:lineRule="exact"/>
        <w:jc w:val="left"/>
        <w:rPr>
          <w:rFonts w:ascii="宋体" w:hAnsi="宋体"/>
          <w:color w:val="000000" w:themeColor="text1"/>
          <w:szCs w:val="21"/>
        </w:rPr>
      </w:pPr>
      <w:r w:rsidRPr="0026623F">
        <w:rPr>
          <w:rFonts w:ascii="宋体" w:hAnsi="宋体" w:cs="宋体" w:hint="eastAsia"/>
          <w:color w:val="000000" w:themeColor="text1"/>
          <w:szCs w:val="21"/>
        </w:rPr>
        <w:t xml:space="preserve">      1.采购人信息</w:t>
      </w:r>
    </w:p>
    <w:p w:rsidR="00705F54" w:rsidRPr="0026623F" w:rsidRDefault="0045019C">
      <w:pPr>
        <w:spacing w:line="320" w:lineRule="exact"/>
        <w:ind w:firstLineChars="300" w:firstLine="630"/>
        <w:jc w:val="left"/>
        <w:rPr>
          <w:rFonts w:ascii="宋体" w:hAnsi="宋体"/>
          <w:color w:val="000000" w:themeColor="text1"/>
          <w:szCs w:val="21"/>
        </w:rPr>
      </w:pPr>
      <w:r w:rsidRPr="0026623F">
        <w:rPr>
          <w:rFonts w:ascii="宋体" w:hAnsi="宋体" w:hint="eastAsia"/>
          <w:color w:val="000000" w:themeColor="text1"/>
          <w:szCs w:val="21"/>
        </w:rPr>
        <w:t>名 称：</w:t>
      </w:r>
      <w:r w:rsidRPr="0026623F">
        <w:rPr>
          <w:rFonts w:ascii="宋体" w:hAnsi="宋体" w:hint="eastAsia"/>
          <w:color w:val="000000" w:themeColor="text1"/>
          <w:szCs w:val="21"/>
          <w:u w:val="single"/>
        </w:rPr>
        <w:t xml:space="preserve">　钦州市第二人民医院　</w:t>
      </w:r>
    </w:p>
    <w:p w:rsidR="00705F54" w:rsidRPr="0026623F" w:rsidRDefault="0045019C">
      <w:pPr>
        <w:spacing w:line="320" w:lineRule="exact"/>
        <w:ind w:firstLineChars="300" w:firstLine="630"/>
        <w:jc w:val="left"/>
        <w:rPr>
          <w:rFonts w:ascii="宋体" w:hAnsi="宋体"/>
          <w:color w:val="000000" w:themeColor="text1"/>
          <w:szCs w:val="21"/>
        </w:rPr>
      </w:pPr>
      <w:r w:rsidRPr="0026623F">
        <w:rPr>
          <w:rFonts w:ascii="宋体" w:hAnsi="宋体" w:hint="eastAsia"/>
          <w:color w:val="000000" w:themeColor="text1"/>
          <w:szCs w:val="21"/>
        </w:rPr>
        <w:t>地 址：</w:t>
      </w:r>
      <w:r w:rsidRPr="0026623F">
        <w:rPr>
          <w:rFonts w:ascii="宋体" w:hAnsi="宋体" w:hint="eastAsia"/>
          <w:color w:val="000000" w:themeColor="text1"/>
          <w:szCs w:val="21"/>
          <w:u w:val="single"/>
        </w:rPr>
        <w:t xml:space="preserve">　　钦州市钦南区文峰南路219号　</w:t>
      </w:r>
    </w:p>
    <w:p w:rsidR="00705F54" w:rsidRPr="0026623F" w:rsidRDefault="0045019C">
      <w:pPr>
        <w:spacing w:line="320" w:lineRule="exact"/>
        <w:ind w:firstLineChars="300" w:firstLine="630"/>
        <w:jc w:val="left"/>
        <w:rPr>
          <w:rFonts w:ascii="宋体" w:hAnsi="宋体"/>
          <w:color w:val="000000" w:themeColor="text1"/>
          <w:szCs w:val="21"/>
          <w:u w:val="single"/>
        </w:rPr>
      </w:pPr>
      <w:r w:rsidRPr="0026623F">
        <w:rPr>
          <w:rFonts w:ascii="宋体" w:hAnsi="宋体" w:hint="eastAsia"/>
          <w:color w:val="000000" w:themeColor="text1"/>
          <w:szCs w:val="21"/>
        </w:rPr>
        <w:t>联系方式：</w:t>
      </w:r>
      <w:r w:rsidRPr="0026623F">
        <w:rPr>
          <w:rFonts w:ascii="宋体" w:hAnsi="宋体" w:hint="eastAsia"/>
          <w:color w:val="000000" w:themeColor="text1"/>
          <w:szCs w:val="21"/>
          <w:u w:val="single"/>
        </w:rPr>
        <w:t xml:space="preserve">　　0777-2873316　 </w:t>
      </w:r>
      <w:bookmarkStart w:id="50" w:name="_Toc28359009"/>
      <w:bookmarkStart w:id="51" w:name="_Toc28359086"/>
    </w:p>
    <w:p w:rsidR="00705F54" w:rsidRPr="0026623F" w:rsidRDefault="0045019C" w:rsidP="0045019C">
      <w:pPr>
        <w:spacing w:line="320" w:lineRule="exact"/>
        <w:ind w:leftChars="371" w:left="1042" w:hangingChars="125" w:hanging="263"/>
        <w:jc w:val="left"/>
        <w:rPr>
          <w:rFonts w:ascii="宋体" w:hAnsi="宋体"/>
          <w:color w:val="000000" w:themeColor="text1"/>
          <w:szCs w:val="21"/>
        </w:rPr>
      </w:pPr>
      <w:r w:rsidRPr="0026623F">
        <w:rPr>
          <w:rFonts w:ascii="宋体" w:hAnsi="宋体" w:cs="宋体" w:hint="eastAsia"/>
          <w:color w:val="000000" w:themeColor="text1"/>
          <w:szCs w:val="21"/>
        </w:rPr>
        <w:t>2.采购代理机构信息</w:t>
      </w:r>
      <w:bookmarkEnd w:id="50"/>
      <w:bookmarkEnd w:id="51"/>
    </w:p>
    <w:p w:rsidR="00705F54" w:rsidRPr="0026623F" w:rsidRDefault="0045019C">
      <w:pPr>
        <w:spacing w:line="320" w:lineRule="exact"/>
        <w:ind w:firstLineChars="300" w:firstLine="630"/>
        <w:rPr>
          <w:rFonts w:ascii="宋体" w:hAnsi="宋体"/>
          <w:color w:val="000000" w:themeColor="text1"/>
          <w:szCs w:val="21"/>
        </w:rPr>
      </w:pPr>
      <w:bookmarkStart w:id="52" w:name="_Toc28359010"/>
      <w:bookmarkStart w:id="53" w:name="_Toc28359087"/>
      <w:r w:rsidRPr="0026623F">
        <w:rPr>
          <w:rFonts w:ascii="宋体" w:hAnsi="宋体" w:hint="eastAsia"/>
          <w:color w:val="000000" w:themeColor="text1"/>
          <w:szCs w:val="21"/>
        </w:rPr>
        <w:t>地址：</w:t>
      </w:r>
      <w:r w:rsidRPr="0026623F">
        <w:rPr>
          <w:rFonts w:ascii="宋体" w:hAnsi="宋体" w:hint="eastAsia"/>
          <w:color w:val="000000" w:themeColor="text1"/>
          <w:szCs w:val="21"/>
          <w:u w:val="single"/>
        </w:rPr>
        <w:t>广西钦州市子材东大街19号</w:t>
      </w:r>
      <w:r w:rsidR="00286421">
        <w:rPr>
          <w:rFonts w:ascii="宋体" w:hAnsi="宋体" w:hint="eastAsia"/>
          <w:color w:val="000000" w:themeColor="text1"/>
          <w:szCs w:val="21"/>
          <w:u w:val="single"/>
        </w:rPr>
        <w:t>奥林名城</w:t>
      </w:r>
      <w:r w:rsidRPr="0026623F">
        <w:rPr>
          <w:rFonts w:ascii="宋体" w:hAnsi="宋体" w:hint="eastAsia"/>
          <w:color w:val="000000" w:themeColor="text1"/>
          <w:szCs w:val="21"/>
          <w:u w:val="single"/>
        </w:rPr>
        <w:t>8号楼8层</w:t>
      </w:r>
    </w:p>
    <w:p w:rsidR="00705F54" w:rsidRPr="0026623F" w:rsidRDefault="0045019C">
      <w:pPr>
        <w:spacing w:line="320" w:lineRule="exact"/>
        <w:ind w:firstLineChars="300" w:firstLine="630"/>
        <w:rPr>
          <w:rFonts w:ascii="宋体" w:hAnsi="宋体"/>
          <w:color w:val="000000" w:themeColor="text1"/>
          <w:szCs w:val="21"/>
        </w:rPr>
      </w:pPr>
      <w:r w:rsidRPr="0026623F">
        <w:rPr>
          <w:rFonts w:ascii="宋体" w:hAnsi="宋体" w:hint="eastAsia"/>
          <w:color w:val="000000" w:themeColor="text1"/>
          <w:szCs w:val="21"/>
        </w:rPr>
        <w:t>项目联系人姓名：</w:t>
      </w:r>
      <w:r w:rsidRPr="0026623F">
        <w:rPr>
          <w:rFonts w:ascii="宋体" w:hAnsi="宋体" w:hint="eastAsia"/>
          <w:color w:val="000000" w:themeColor="text1"/>
          <w:szCs w:val="21"/>
          <w:u w:val="single"/>
        </w:rPr>
        <w:t>秦绍袁、廖松宁</w:t>
      </w:r>
    </w:p>
    <w:p w:rsidR="00705F54" w:rsidRPr="0026623F" w:rsidRDefault="0045019C">
      <w:pPr>
        <w:spacing w:line="320" w:lineRule="exact"/>
        <w:ind w:firstLineChars="300" w:firstLine="630"/>
        <w:rPr>
          <w:rFonts w:ascii="宋体" w:hAnsi="宋体"/>
          <w:color w:val="000000" w:themeColor="text1"/>
          <w:szCs w:val="21"/>
        </w:rPr>
      </w:pPr>
      <w:r w:rsidRPr="0026623F">
        <w:rPr>
          <w:rFonts w:ascii="宋体" w:hAnsi="宋体" w:hint="eastAsia"/>
          <w:color w:val="000000" w:themeColor="text1"/>
          <w:szCs w:val="21"/>
        </w:rPr>
        <w:t>联系电话：</w:t>
      </w:r>
      <w:r w:rsidRPr="0026623F">
        <w:rPr>
          <w:rFonts w:ascii="宋体" w:hAnsi="宋体" w:hint="eastAsia"/>
          <w:color w:val="000000" w:themeColor="text1"/>
          <w:szCs w:val="21"/>
          <w:u w:val="single"/>
        </w:rPr>
        <w:t>0777-5619366</w:t>
      </w:r>
    </w:p>
    <w:p w:rsidR="00705F54" w:rsidRPr="0026623F" w:rsidRDefault="0045019C">
      <w:pPr>
        <w:spacing w:line="320" w:lineRule="exact"/>
        <w:ind w:firstLineChars="300" w:firstLine="630"/>
        <w:rPr>
          <w:rFonts w:ascii="宋体" w:hAnsi="宋体"/>
          <w:color w:val="000000" w:themeColor="text1"/>
          <w:szCs w:val="21"/>
          <w:u w:val="single"/>
        </w:rPr>
      </w:pPr>
      <w:r w:rsidRPr="0026623F">
        <w:rPr>
          <w:rFonts w:ascii="宋体" w:hAnsi="宋体" w:cs="宋体" w:hint="eastAsia"/>
          <w:color w:val="000000" w:themeColor="text1"/>
          <w:szCs w:val="21"/>
        </w:rPr>
        <w:t>3.项目</w:t>
      </w:r>
      <w:r w:rsidRPr="0026623F">
        <w:rPr>
          <w:rFonts w:ascii="宋体" w:hAnsi="宋体" w:cs="宋体"/>
          <w:color w:val="000000" w:themeColor="text1"/>
          <w:szCs w:val="21"/>
        </w:rPr>
        <w:t>联系方式</w:t>
      </w:r>
      <w:bookmarkEnd w:id="52"/>
      <w:bookmarkEnd w:id="53"/>
    </w:p>
    <w:p w:rsidR="00705F54" w:rsidRPr="0026623F" w:rsidRDefault="0045019C">
      <w:pPr>
        <w:spacing w:line="320" w:lineRule="exact"/>
        <w:ind w:firstLineChars="300" w:firstLine="630"/>
        <w:rPr>
          <w:rFonts w:ascii="宋体" w:eastAsiaTheme="minorEastAsia" w:hAnsi="宋体" w:cstheme="minorBidi"/>
          <w:color w:val="000000" w:themeColor="text1"/>
          <w:szCs w:val="22"/>
        </w:rPr>
      </w:pPr>
      <w:r w:rsidRPr="0026623F">
        <w:rPr>
          <w:rFonts w:ascii="宋体" w:eastAsiaTheme="minorEastAsia" w:hAnsi="宋体" w:cstheme="minorBidi" w:hint="eastAsia"/>
          <w:color w:val="000000" w:themeColor="text1"/>
          <w:szCs w:val="22"/>
        </w:rPr>
        <w:lastRenderedPageBreak/>
        <w:t>项目联系人：</w:t>
      </w:r>
      <w:r w:rsidRPr="0026623F">
        <w:rPr>
          <w:rFonts w:ascii="宋体" w:eastAsiaTheme="minorEastAsia" w:hAnsi="宋体" w:cstheme="minorBidi" w:hint="eastAsia"/>
          <w:color w:val="000000" w:themeColor="text1"/>
          <w:szCs w:val="22"/>
          <w:u w:val="single"/>
        </w:rPr>
        <w:t>秦绍袁、廖松宁</w:t>
      </w:r>
    </w:p>
    <w:p w:rsidR="00705F54" w:rsidRPr="0026623F" w:rsidRDefault="0045019C">
      <w:pPr>
        <w:spacing w:line="320" w:lineRule="exact"/>
        <w:ind w:firstLineChars="300" w:firstLine="630"/>
        <w:rPr>
          <w:rFonts w:ascii="宋体" w:hAnsi="宋体"/>
          <w:color w:val="000000" w:themeColor="text1"/>
          <w:szCs w:val="21"/>
          <w:u w:val="single"/>
        </w:rPr>
      </w:pPr>
      <w:r w:rsidRPr="0026623F">
        <w:rPr>
          <w:rFonts w:ascii="宋体" w:hAnsi="宋体" w:hint="eastAsia"/>
          <w:color w:val="000000" w:themeColor="text1"/>
          <w:szCs w:val="21"/>
        </w:rPr>
        <w:t>电　话：</w:t>
      </w:r>
      <w:r w:rsidRPr="0026623F">
        <w:rPr>
          <w:rFonts w:ascii="宋体" w:hAnsi="宋体" w:hint="eastAsia"/>
          <w:color w:val="000000" w:themeColor="text1"/>
          <w:szCs w:val="21"/>
          <w:u w:val="single"/>
        </w:rPr>
        <w:t xml:space="preserve">　　0777-5619366　　</w:t>
      </w:r>
    </w:p>
    <w:p w:rsidR="00705F54" w:rsidRPr="0026623F" w:rsidRDefault="0045019C">
      <w:pPr>
        <w:spacing w:line="320" w:lineRule="exact"/>
        <w:ind w:firstLineChars="300" w:firstLine="630"/>
        <w:rPr>
          <w:rFonts w:ascii="宋体" w:hAnsi="宋体"/>
          <w:color w:val="000000" w:themeColor="text1"/>
          <w:szCs w:val="21"/>
        </w:rPr>
      </w:pPr>
      <w:r w:rsidRPr="0026623F">
        <w:rPr>
          <w:rFonts w:ascii="宋体" w:hAnsi="宋体" w:hint="eastAsia"/>
          <w:color w:val="000000" w:themeColor="text1"/>
          <w:szCs w:val="21"/>
        </w:rPr>
        <w:t>4</w:t>
      </w:r>
      <w:r w:rsidRPr="0026623F">
        <w:rPr>
          <w:rFonts w:ascii="宋体" w:hAnsi="宋体"/>
          <w:color w:val="000000" w:themeColor="text1"/>
          <w:szCs w:val="21"/>
        </w:rPr>
        <w:t>.</w:t>
      </w:r>
      <w:r w:rsidRPr="0026623F">
        <w:rPr>
          <w:rFonts w:ascii="宋体" w:hAnsi="宋体" w:hint="eastAsia"/>
          <w:color w:val="000000" w:themeColor="text1"/>
          <w:szCs w:val="21"/>
        </w:rPr>
        <w:t>监督部门</w:t>
      </w:r>
    </w:p>
    <w:p w:rsidR="00705F54" w:rsidRPr="0026623F" w:rsidRDefault="0045019C">
      <w:pPr>
        <w:widowControl/>
        <w:shd w:val="clear" w:color="auto" w:fill="FFFFFF"/>
        <w:spacing w:line="420" w:lineRule="exact"/>
        <w:ind w:firstLineChars="300" w:firstLine="630"/>
        <w:jc w:val="left"/>
        <w:rPr>
          <w:rFonts w:ascii="宋体" w:hAnsi="宋体" w:cs="宋体"/>
          <w:color w:val="000000" w:themeColor="text1"/>
          <w:kern w:val="0"/>
          <w:szCs w:val="21"/>
        </w:rPr>
      </w:pPr>
      <w:r w:rsidRPr="0026623F">
        <w:rPr>
          <w:rFonts w:ascii="宋体" w:hAnsi="宋体" w:hint="eastAsia"/>
          <w:color w:val="000000" w:themeColor="text1"/>
          <w:szCs w:val="21"/>
        </w:rPr>
        <w:t>名    称：</w:t>
      </w:r>
      <w:r w:rsidRPr="0026623F">
        <w:rPr>
          <w:rFonts w:ascii="宋体" w:hAnsi="宋体" w:hint="eastAsia"/>
          <w:color w:val="000000" w:themeColor="text1"/>
          <w:szCs w:val="21"/>
          <w:u w:val="single"/>
        </w:rPr>
        <w:t>钦州市</w:t>
      </w:r>
      <w:r w:rsidRPr="0026623F">
        <w:rPr>
          <w:rFonts w:ascii="宋体" w:hAnsi="宋体" w:cs="宋体" w:hint="eastAsia"/>
          <w:color w:val="000000" w:themeColor="text1"/>
          <w:kern w:val="0"/>
          <w:szCs w:val="21"/>
        </w:rPr>
        <w:t>财政局政府采购监督管理科</w:t>
      </w:r>
    </w:p>
    <w:p w:rsidR="00705F54" w:rsidRPr="0026623F" w:rsidRDefault="0045019C">
      <w:pPr>
        <w:snapToGrid w:val="0"/>
        <w:spacing w:line="320" w:lineRule="exact"/>
        <w:ind w:firstLineChars="300" w:firstLine="630"/>
        <w:rPr>
          <w:rFonts w:ascii="宋体" w:hAnsi="宋体" w:cs="Arial"/>
          <w:color w:val="000000" w:themeColor="text1"/>
          <w:szCs w:val="21"/>
        </w:rPr>
      </w:pPr>
      <w:r w:rsidRPr="0026623F">
        <w:rPr>
          <w:rFonts w:ascii="宋体" w:hAnsi="宋体" w:cs="宋体" w:hint="eastAsia"/>
          <w:color w:val="000000" w:themeColor="text1"/>
          <w:kern w:val="0"/>
          <w:szCs w:val="21"/>
        </w:rPr>
        <w:t>电话：</w:t>
      </w:r>
      <w:r w:rsidRPr="0026623F">
        <w:rPr>
          <w:rFonts w:ascii="宋体" w:hAnsi="宋体" w:hint="eastAsia"/>
          <w:color w:val="000000" w:themeColor="text1"/>
          <w:szCs w:val="21"/>
          <w:u w:val="single"/>
        </w:rPr>
        <w:t>0777-2895258</w:t>
      </w:r>
    </w:p>
    <w:p w:rsidR="00705F54" w:rsidRPr="0026623F" w:rsidRDefault="00705F54">
      <w:pPr>
        <w:wordWrap w:val="0"/>
        <w:snapToGrid w:val="0"/>
        <w:spacing w:line="320" w:lineRule="exact"/>
        <w:ind w:firstLine="420"/>
        <w:rPr>
          <w:rFonts w:ascii="宋体" w:hAnsi="宋体" w:cs="宋体"/>
          <w:color w:val="000000" w:themeColor="text1"/>
          <w:kern w:val="0"/>
          <w:szCs w:val="21"/>
        </w:rPr>
      </w:pPr>
    </w:p>
    <w:p w:rsidR="00705F54" w:rsidRPr="0026623F" w:rsidRDefault="0045019C">
      <w:pPr>
        <w:wordWrap w:val="0"/>
        <w:snapToGrid w:val="0"/>
        <w:spacing w:line="320" w:lineRule="exact"/>
        <w:ind w:firstLine="420"/>
        <w:rPr>
          <w:rFonts w:ascii="宋体" w:hAnsi="宋体" w:cs="宋体"/>
          <w:color w:val="000000" w:themeColor="text1"/>
          <w:kern w:val="0"/>
          <w:szCs w:val="21"/>
        </w:rPr>
      </w:pPr>
      <w:r w:rsidRPr="0026623F">
        <w:rPr>
          <w:rFonts w:ascii="宋体" w:hAnsi="宋体" w:cs="宋体" w:hint="eastAsia"/>
          <w:color w:val="000000" w:themeColor="text1"/>
          <w:kern w:val="0"/>
          <w:szCs w:val="21"/>
        </w:rPr>
        <w:t xml:space="preserve">  附件：采购需求</w:t>
      </w:r>
    </w:p>
    <w:p w:rsidR="00705F54" w:rsidRPr="0026623F" w:rsidRDefault="0045019C">
      <w:pPr>
        <w:widowControl/>
        <w:spacing w:line="320" w:lineRule="exact"/>
        <w:jc w:val="right"/>
        <w:rPr>
          <w:rFonts w:asciiTheme="minorEastAsia" w:eastAsiaTheme="minorEastAsia" w:hAnsiTheme="minorEastAsia" w:cs="宋体"/>
          <w:color w:val="000000" w:themeColor="text1"/>
        </w:rPr>
      </w:pPr>
      <w:r w:rsidRPr="0026623F">
        <w:rPr>
          <w:rFonts w:asciiTheme="minorEastAsia" w:eastAsiaTheme="minorEastAsia" w:hAnsiTheme="minorEastAsia" w:cs="宋体" w:hint="eastAsia"/>
          <w:color w:val="000000" w:themeColor="text1"/>
        </w:rPr>
        <w:t>云之龙招标集团有限公司</w:t>
      </w:r>
    </w:p>
    <w:p w:rsidR="00705F54" w:rsidRPr="0026623F" w:rsidRDefault="0045019C">
      <w:pPr>
        <w:widowControl/>
        <w:spacing w:line="320" w:lineRule="exact"/>
        <w:jc w:val="right"/>
        <w:rPr>
          <w:rFonts w:ascii="宋体" w:hAnsi="宋体"/>
          <w:color w:val="000000" w:themeColor="text1"/>
          <w:sz w:val="24"/>
          <w:szCs w:val="20"/>
        </w:rPr>
      </w:pPr>
      <w:r w:rsidRPr="0026623F">
        <w:rPr>
          <w:rFonts w:asciiTheme="minorEastAsia" w:eastAsiaTheme="minorEastAsia" w:hAnsiTheme="minorEastAsia" w:cs="宋体" w:hint="eastAsia"/>
          <w:color w:val="000000" w:themeColor="text1"/>
        </w:rPr>
        <w:t xml:space="preserve">                                     </w:t>
      </w:r>
      <w:r w:rsidR="00685C90">
        <w:rPr>
          <w:rFonts w:asciiTheme="minorEastAsia" w:eastAsiaTheme="minorEastAsia" w:hAnsiTheme="minorEastAsia" w:cs="宋体" w:hint="eastAsia"/>
          <w:color w:val="000000" w:themeColor="text1"/>
        </w:rPr>
        <w:t>2021</w:t>
      </w:r>
      <w:r w:rsidRPr="0026623F">
        <w:rPr>
          <w:rFonts w:asciiTheme="minorEastAsia" w:eastAsiaTheme="minorEastAsia" w:hAnsiTheme="minorEastAsia" w:cs="宋体" w:hint="eastAsia"/>
          <w:color w:val="000000" w:themeColor="text1"/>
        </w:rPr>
        <w:t>年</w:t>
      </w:r>
      <w:r w:rsidR="00685C90">
        <w:rPr>
          <w:rFonts w:asciiTheme="minorEastAsia" w:eastAsiaTheme="minorEastAsia" w:hAnsiTheme="minorEastAsia" w:cs="宋体" w:hint="eastAsia"/>
          <w:color w:val="000000" w:themeColor="text1"/>
        </w:rPr>
        <w:t>2</w:t>
      </w:r>
      <w:r w:rsidRPr="0026623F">
        <w:rPr>
          <w:rFonts w:asciiTheme="minorEastAsia" w:eastAsiaTheme="minorEastAsia" w:hAnsiTheme="minorEastAsia" w:cs="宋体" w:hint="eastAsia"/>
          <w:color w:val="000000" w:themeColor="text1"/>
        </w:rPr>
        <w:t>月</w:t>
      </w:r>
      <w:r w:rsidR="00685C90">
        <w:rPr>
          <w:rFonts w:asciiTheme="minorEastAsia" w:eastAsiaTheme="minorEastAsia" w:hAnsiTheme="minorEastAsia" w:cs="宋体" w:hint="eastAsia"/>
          <w:color w:val="000000" w:themeColor="text1"/>
        </w:rPr>
        <w:t>5</w:t>
      </w:r>
      <w:r w:rsidRPr="0026623F">
        <w:rPr>
          <w:rFonts w:asciiTheme="minorEastAsia" w:eastAsiaTheme="minorEastAsia" w:hAnsiTheme="minorEastAsia" w:cs="宋体" w:hint="eastAsia"/>
          <w:color w:val="000000" w:themeColor="text1"/>
        </w:rPr>
        <w:t>日</w:t>
      </w:r>
      <w:r w:rsidRPr="0026623F">
        <w:rPr>
          <w:rFonts w:ascii="宋体" w:hAnsi="宋体"/>
          <w:color w:val="000000" w:themeColor="text1"/>
          <w:sz w:val="24"/>
          <w:szCs w:val="20"/>
        </w:rPr>
        <w:br w:type="page"/>
      </w:r>
    </w:p>
    <w:p w:rsidR="00705F54" w:rsidRPr="0026623F" w:rsidRDefault="0045019C">
      <w:pPr>
        <w:pStyle w:val="2"/>
        <w:jc w:val="center"/>
        <w:rPr>
          <w:rFonts w:ascii="宋体" w:eastAsia="宋体" w:hAnsi="宋体"/>
          <w:color w:val="000000" w:themeColor="text1"/>
          <w:sz w:val="30"/>
          <w:szCs w:val="30"/>
        </w:rPr>
      </w:pPr>
      <w:bookmarkStart w:id="54" w:name="_Toc19085998"/>
      <w:r w:rsidRPr="0026623F">
        <w:rPr>
          <w:rFonts w:ascii="宋体" w:eastAsia="宋体" w:hAnsi="宋体" w:hint="eastAsia"/>
          <w:color w:val="000000" w:themeColor="text1"/>
        </w:rPr>
        <w:lastRenderedPageBreak/>
        <w:t>第二章  采购需求</w:t>
      </w:r>
      <w:bookmarkEnd w:id="54"/>
    </w:p>
    <w:p w:rsidR="00705F54" w:rsidRPr="0026623F" w:rsidRDefault="0045019C">
      <w:pPr>
        <w:jc w:val="left"/>
        <w:rPr>
          <w:color w:val="000000" w:themeColor="text1"/>
        </w:rPr>
      </w:pPr>
      <w:bookmarkStart w:id="55" w:name="_Toc254970490"/>
      <w:bookmarkStart w:id="56" w:name="_Toc254970631"/>
      <w:r w:rsidRPr="0026623F">
        <w:rPr>
          <w:rFonts w:hint="eastAsia"/>
          <w:color w:val="000000" w:themeColor="text1"/>
        </w:rPr>
        <w:t>说明：</w:t>
      </w:r>
    </w:p>
    <w:p w:rsidR="00705F54" w:rsidRPr="0026623F" w:rsidRDefault="0045019C">
      <w:pPr>
        <w:ind w:firstLineChars="202" w:firstLine="424"/>
        <w:jc w:val="left"/>
        <w:rPr>
          <w:color w:val="000000" w:themeColor="text1"/>
        </w:rPr>
      </w:pPr>
      <w:r w:rsidRPr="0026623F">
        <w:rPr>
          <w:rFonts w:hint="eastAsia"/>
          <w:color w:val="000000" w:themeColor="text1"/>
        </w:rPr>
        <w:t xml:space="preserve">1. </w:t>
      </w:r>
      <w:r w:rsidRPr="0026623F">
        <w:rPr>
          <w:rFonts w:hint="eastAsia"/>
          <w:color w:val="000000" w:themeColor="text1"/>
        </w:rPr>
        <w:t>本招标文件所称中小企业必须符合《政府采购促进中小企业发展管理办法》第二条规定。</w:t>
      </w:r>
    </w:p>
    <w:p w:rsidR="00705F54" w:rsidRPr="0026623F" w:rsidRDefault="0045019C">
      <w:pPr>
        <w:ind w:firstLineChars="202" w:firstLine="424"/>
        <w:jc w:val="left"/>
        <w:rPr>
          <w:color w:val="000000" w:themeColor="text1"/>
        </w:rPr>
      </w:pPr>
      <w:r w:rsidRPr="0026623F">
        <w:rPr>
          <w:rFonts w:hint="eastAsia"/>
          <w:color w:val="000000" w:themeColor="text1"/>
        </w:rPr>
        <w:t xml:space="preserve">2. </w:t>
      </w:r>
      <w:r w:rsidRPr="0026623F">
        <w:rPr>
          <w:rFonts w:hint="eastAsia"/>
          <w:color w:val="000000" w:themeColor="text1"/>
        </w:rPr>
        <w:t>小型和微型企业产品的价格给予</w:t>
      </w:r>
      <w:r w:rsidRPr="0026623F">
        <w:rPr>
          <w:rFonts w:hint="eastAsia"/>
          <w:color w:val="000000" w:themeColor="text1"/>
        </w:rPr>
        <w:t>10%</w:t>
      </w:r>
      <w:r w:rsidRPr="0026623F">
        <w:rPr>
          <w:rFonts w:hint="eastAsia"/>
          <w:color w:val="000000" w:themeColor="text1"/>
        </w:rPr>
        <w:t>的扣除，用扣除后的价格参与评审，具体扣除比例以第四章《评标办法及评标标准》的规定为准。</w:t>
      </w:r>
    </w:p>
    <w:p w:rsidR="00705F54" w:rsidRPr="0026623F" w:rsidRDefault="0045019C">
      <w:pPr>
        <w:ind w:firstLineChars="202" w:firstLine="424"/>
        <w:jc w:val="left"/>
        <w:rPr>
          <w:color w:val="000000" w:themeColor="text1"/>
        </w:rPr>
      </w:pPr>
      <w:r w:rsidRPr="0026623F">
        <w:rPr>
          <w:rFonts w:hint="eastAsia"/>
          <w:color w:val="000000" w:themeColor="text1"/>
        </w:rPr>
        <w:t xml:space="preserve">3. </w:t>
      </w:r>
      <w:r w:rsidRPr="0026623F">
        <w:rPr>
          <w:rFonts w:hint="eastAsia"/>
          <w:color w:val="000000" w:themeColor="text1"/>
        </w:rPr>
        <w:t>小型、微型企业提供中型企业制造的货物的，视同为中型企业。</w:t>
      </w:r>
    </w:p>
    <w:p w:rsidR="00705F54" w:rsidRPr="0026623F" w:rsidRDefault="0045019C">
      <w:pPr>
        <w:ind w:firstLineChars="202" w:firstLine="424"/>
        <w:jc w:val="left"/>
        <w:rPr>
          <w:color w:val="000000" w:themeColor="text1"/>
        </w:rPr>
      </w:pPr>
      <w:r w:rsidRPr="0026623F">
        <w:rPr>
          <w:rFonts w:hint="eastAsia"/>
          <w:color w:val="000000" w:themeColor="text1"/>
        </w:rPr>
        <w:t xml:space="preserve">4. </w:t>
      </w:r>
      <w:r w:rsidRPr="0026623F">
        <w:rPr>
          <w:rFonts w:hint="eastAsia"/>
          <w:color w:val="000000" w:themeColor="text1"/>
        </w:rPr>
        <w:t>小型、微型企业提供大型企业制造的货物的，视同为大型企业。</w:t>
      </w:r>
    </w:p>
    <w:p w:rsidR="00705F54" w:rsidRPr="0026623F" w:rsidRDefault="0045019C">
      <w:pPr>
        <w:ind w:firstLineChars="202" w:firstLine="424"/>
        <w:jc w:val="left"/>
        <w:rPr>
          <w:rFonts w:ascii="微软雅黑" w:eastAsia="微软雅黑" w:hAnsi="微软雅黑"/>
          <w:b/>
          <w:color w:val="000000" w:themeColor="text1"/>
          <w:sz w:val="24"/>
        </w:rPr>
      </w:pPr>
      <w:r w:rsidRPr="0026623F">
        <w:rPr>
          <w:rFonts w:hint="eastAsia"/>
          <w:color w:val="000000" w:themeColor="text1"/>
        </w:rPr>
        <w:t xml:space="preserve">5. </w:t>
      </w:r>
      <w:r w:rsidRPr="0026623F">
        <w:rPr>
          <w:rFonts w:ascii="微软雅黑" w:eastAsia="微软雅黑" w:hAnsi="微软雅黑" w:hint="eastAsia"/>
          <w:b/>
          <w:color w:val="000000" w:themeColor="text1"/>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705F54" w:rsidRPr="0026623F" w:rsidRDefault="0045019C">
      <w:pPr>
        <w:ind w:firstLineChars="202" w:firstLine="424"/>
        <w:jc w:val="left"/>
        <w:rPr>
          <w:rFonts w:ascii="微软雅黑" w:eastAsia="微软雅黑" w:hAnsi="微软雅黑"/>
          <w:b/>
          <w:color w:val="000000" w:themeColor="text1"/>
          <w:sz w:val="24"/>
        </w:rPr>
      </w:pPr>
      <w:r w:rsidRPr="0026623F">
        <w:rPr>
          <w:rFonts w:hint="eastAsia"/>
          <w:color w:val="000000" w:themeColor="text1"/>
        </w:rPr>
        <w:t>6.</w:t>
      </w:r>
      <w:r w:rsidRPr="0026623F">
        <w:rPr>
          <w:rFonts w:ascii="微软雅黑" w:eastAsia="微软雅黑" w:hAnsi="微软雅黑" w:hint="eastAsia"/>
          <w:b/>
          <w:color w:val="000000" w:themeColor="text1"/>
          <w:sz w:val="24"/>
        </w:rPr>
        <w:t>各项技术标准应符合国家强制性标准，不得要求或标明某一特定的专利、商标、名称、设计、原产地或生产供应者，不得含有倾向或者排斥潜在竞标人的其他内容。如果必须引用某一生产供应者的技术标准才能准确或清楚地说明拟采购项目的技术标准时，则应当在某一品牌或供应商名称前加上“参照或相当于”字样。</w:t>
      </w:r>
    </w:p>
    <w:p w:rsidR="00705F54" w:rsidRPr="0026623F" w:rsidRDefault="0045019C">
      <w:pPr>
        <w:ind w:firstLineChars="202" w:firstLine="566"/>
        <w:jc w:val="left"/>
        <w:rPr>
          <w:rFonts w:asciiTheme="minorHAnsi" w:eastAsiaTheme="minorEastAsia" w:hAnsiTheme="minorHAnsi" w:cstheme="minorBidi"/>
          <w:color w:val="000000" w:themeColor="text1"/>
        </w:rPr>
      </w:pPr>
      <w:r w:rsidRPr="0026623F">
        <w:rPr>
          <w:rFonts w:ascii="微软雅黑" w:eastAsia="微软雅黑" w:hAnsi="微软雅黑" w:hint="eastAsia"/>
          <w:b/>
          <w:color w:val="000000" w:themeColor="text1"/>
          <w:sz w:val="28"/>
          <w:szCs w:val="28"/>
        </w:rPr>
        <w:t>7.</w:t>
      </w:r>
      <w:r w:rsidRPr="0026623F">
        <w:rPr>
          <w:rFonts w:ascii="宋体" w:hAnsi="宋体" w:cs="宋体" w:hint="eastAsia"/>
          <w:color w:val="000000" w:themeColor="text1"/>
          <w:sz w:val="28"/>
          <w:szCs w:val="28"/>
        </w:rPr>
        <w:t xml:space="preserve"> </w:t>
      </w:r>
      <w:r w:rsidRPr="0026623F">
        <w:rPr>
          <w:rFonts w:ascii="微软雅黑" w:eastAsia="微软雅黑" w:hAnsi="微软雅黑" w:hint="eastAsia"/>
          <w:b/>
          <w:color w:val="000000" w:themeColor="text1"/>
          <w:sz w:val="28"/>
          <w:szCs w:val="28"/>
        </w:rPr>
        <w:t>采购需求中“实质性要求”是指带“</w:t>
      </w:r>
      <w:r w:rsidRPr="0026623F">
        <w:rPr>
          <w:rFonts w:asciiTheme="minorEastAsia" w:hAnsiTheme="minorEastAsia" w:cstheme="minorEastAsia" w:hint="eastAsia"/>
          <w:b/>
          <w:color w:val="000000" w:themeColor="text1"/>
          <w:kern w:val="0"/>
          <w:sz w:val="28"/>
          <w:szCs w:val="28"/>
        </w:rPr>
        <w:t>▲</w:t>
      </w:r>
      <w:r w:rsidRPr="0026623F">
        <w:rPr>
          <w:rFonts w:ascii="微软雅黑" w:eastAsia="微软雅黑" w:hAnsi="微软雅黑" w:hint="eastAsia"/>
          <w:b/>
          <w:color w:val="000000" w:themeColor="text1"/>
          <w:sz w:val="28"/>
          <w:szCs w:val="28"/>
        </w:rPr>
        <w:t>”的项目条款或者不能负偏离的项目条款或已经指明不满足按投标文件作无效处理的项目条款；</w:t>
      </w:r>
      <w:r w:rsidRPr="0026623F">
        <w:rPr>
          <w:rFonts w:asciiTheme="minorHAnsi" w:eastAsiaTheme="minorEastAsia" w:hAnsiTheme="minorHAnsi" w:cstheme="minorBidi"/>
          <w:color w:val="000000" w:themeColor="text1"/>
        </w:rPr>
        <w:t xml:space="preserve"> </w:t>
      </w:r>
    </w:p>
    <w:p w:rsidR="00705F54" w:rsidRPr="0026623F" w:rsidRDefault="0045019C">
      <w:pPr>
        <w:jc w:val="left"/>
        <w:rPr>
          <w:rFonts w:ascii="宋体" w:hAnsi="宋体"/>
          <w:b/>
          <w:color w:val="000000" w:themeColor="text1"/>
          <w:sz w:val="24"/>
        </w:rPr>
      </w:pPr>
      <w:r w:rsidRPr="0026623F">
        <w:rPr>
          <w:rFonts w:ascii="宋体" w:hAnsi="宋体" w:hint="eastAsia"/>
          <w:b/>
          <w:color w:val="000000" w:themeColor="text1"/>
          <w:sz w:val="24"/>
        </w:rPr>
        <w:t>一、项目要求及技术需求</w:t>
      </w:r>
    </w:p>
    <w:p w:rsidR="00705F54" w:rsidRPr="0026623F" w:rsidRDefault="0045019C">
      <w:pPr>
        <w:ind w:firstLineChars="202" w:firstLine="487"/>
        <w:jc w:val="left"/>
        <w:rPr>
          <w:rFonts w:ascii="宋体" w:hAnsi="宋体"/>
          <w:b/>
          <w:bCs/>
          <w:color w:val="000000" w:themeColor="text1"/>
          <w:sz w:val="24"/>
          <w:u w:val="single"/>
        </w:rPr>
      </w:pPr>
      <w:r w:rsidRPr="0026623F">
        <w:rPr>
          <w:rFonts w:ascii="宋体" w:hAnsi="宋体" w:hint="eastAsia"/>
          <w:b/>
          <w:color w:val="000000" w:themeColor="text1"/>
          <w:sz w:val="24"/>
          <w:u w:val="single"/>
        </w:rPr>
        <w:t>货物名称：3</w:t>
      </w:r>
      <w:r w:rsidRPr="0026623F">
        <w:rPr>
          <w:rFonts w:ascii="宋体" w:hAnsi="宋体"/>
          <w:b/>
          <w:bCs/>
          <w:color w:val="000000" w:themeColor="text1"/>
          <w:sz w:val="24"/>
          <w:u w:val="single"/>
        </w:rPr>
        <w:t>.0核磁共振检查仪</w:t>
      </w:r>
    </w:p>
    <w:p w:rsidR="00705F54" w:rsidRPr="0026623F" w:rsidRDefault="0045019C">
      <w:pPr>
        <w:ind w:firstLineChars="202" w:firstLine="487"/>
        <w:jc w:val="left"/>
        <w:rPr>
          <w:rFonts w:ascii="宋体" w:hAnsi="宋体"/>
          <w:b/>
          <w:bCs/>
          <w:color w:val="000000" w:themeColor="text1"/>
          <w:sz w:val="24"/>
          <w:u w:val="single"/>
        </w:rPr>
      </w:pPr>
      <w:r w:rsidRPr="0026623F">
        <w:rPr>
          <w:rFonts w:ascii="宋体" w:hAnsi="宋体" w:hint="eastAsia"/>
          <w:b/>
          <w:bCs/>
          <w:color w:val="000000" w:themeColor="text1"/>
          <w:sz w:val="24"/>
          <w:u w:val="single"/>
        </w:rPr>
        <w:t>数量及单位：1台</w:t>
      </w:r>
    </w:p>
    <w:p w:rsidR="00705F54" w:rsidRPr="0026623F" w:rsidRDefault="0045019C">
      <w:pPr>
        <w:pStyle w:val="afd"/>
        <w:rPr>
          <w:color w:val="000000" w:themeColor="text1"/>
        </w:rPr>
      </w:pPr>
      <w:r w:rsidRPr="0026623F">
        <w:rPr>
          <w:rFonts w:hint="eastAsia"/>
          <w:color w:val="000000" w:themeColor="text1"/>
        </w:rPr>
        <w:t xml:space="preserve">   </w:t>
      </w:r>
      <w:r w:rsidRPr="0026623F">
        <w:rPr>
          <w:rFonts w:ascii="宋体" w:eastAsia="宋体" w:hAnsi="宋体" w:hint="eastAsia"/>
          <w:b/>
          <w:color w:val="000000" w:themeColor="text1"/>
          <w:spacing w:val="0"/>
          <w:kern w:val="2"/>
          <w:szCs w:val="24"/>
          <w:u w:val="single"/>
        </w:rPr>
        <w:t xml:space="preserve"> 所属行业：</w:t>
      </w:r>
      <w:r w:rsidR="00C80278" w:rsidRPr="0026623F">
        <w:rPr>
          <w:rFonts w:ascii="宋体" w:eastAsia="宋体" w:hAnsi="宋体" w:hint="eastAsia"/>
          <w:b/>
          <w:color w:val="000000" w:themeColor="text1"/>
          <w:spacing w:val="0"/>
          <w:kern w:val="2"/>
          <w:szCs w:val="24"/>
          <w:u w:val="single"/>
        </w:rPr>
        <w:t>工业</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19"/>
        <w:gridCol w:w="531"/>
        <w:gridCol w:w="18"/>
        <w:gridCol w:w="3137"/>
        <w:gridCol w:w="4942"/>
      </w:tblGrid>
      <w:tr w:rsidR="00705F54" w:rsidRPr="0026623F">
        <w:trPr>
          <w:trHeight w:val="143"/>
        </w:trPr>
        <w:tc>
          <w:tcPr>
            <w:tcW w:w="1119" w:type="dxa"/>
            <w:vAlign w:val="center"/>
          </w:tcPr>
          <w:p w:rsidR="00705F54" w:rsidRPr="0026623F" w:rsidRDefault="0045019C">
            <w:pPr>
              <w:rPr>
                <w:rFonts w:asciiTheme="minorEastAsia" w:eastAsiaTheme="minorEastAsia" w:hAnsiTheme="minorEastAsia"/>
                <w:b/>
                <w:bCs/>
                <w:color w:val="000000" w:themeColor="text1"/>
                <w:sz w:val="20"/>
                <w:szCs w:val="20"/>
              </w:rPr>
            </w:pPr>
            <w:r w:rsidRPr="0026623F">
              <w:rPr>
                <w:rFonts w:asciiTheme="minorEastAsia" w:eastAsiaTheme="minorEastAsia" w:hAnsiTheme="minorEastAsia" w:hint="eastAsia"/>
                <w:b/>
                <w:bCs/>
                <w:color w:val="000000" w:themeColor="text1"/>
                <w:sz w:val="20"/>
                <w:szCs w:val="20"/>
              </w:rPr>
              <w:t>序号</w:t>
            </w:r>
          </w:p>
        </w:tc>
        <w:tc>
          <w:tcPr>
            <w:tcW w:w="3686" w:type="dxa"/>
            <w:gridSpan w:val="3"/>
            <w:vAlign w:val="center"/>
          </w:tcPr>
          <w:p w:rsidR="00705F54" w:rsidRPr="0026623F" w:rsidRDefault="0045019C">
            <w:pPr>
              <w:rPr>
                <w:rFonts w:asciiTheme="minorEastAsia" w:eastAsiaTheme="minorEastAsia" w:hAnsiTheme="minorEastAsia"/>
                <w:b/>
                <w:bCs/>
                <w:color w:val="000000" w:themeColor="text1"/>
                <w:sz w:val="20"/>
                <w:szCs w:val="20"/>
              </w:rPr>
            </w:pPr>
            <w:r w:rsidRPr="0026623F">
              <w:rPr>
                <w:rFonts w:asciiTheme="minorEastAsia" w:eastAsiaTheme="minorEastAsia" w:hAnsiTheme="minorEastAsia" w:hint="eastAsia"/>
                <w:b/>
                <w:bCs/>
                <w:color w:val="000000" w:themeColor="text1"/>
                <w:sz w:val="20"/>
                <w:szCs w:val="20"/>
              </w:rPr>
              <w:t>技术参数名称</w:t>
            </w:r>
          </w:p>
        </w:tc>
        <w:tc>
          <w:tcPr>
            <w:tcW w:w="4942" w:type="dxa"/>
            <w:vAlign w:val="center"/>
          </w:tcPr>
          <w:p w:rsidR="00705F54" w:rsidRPr="0026623F" w:rsidRDefault="0045019C">
            <w:pPr>
              <w:rPr>
                <w:rFonts w:asciiTheme="minorEastAsia" w:eastAsiaTheme="minorEastAsia" w:hAnsiTheme="minorEastAsia"/>
                <w:b/>
                <w:bCs/>
                <w:color w:val="000000" w:themeColor="text1"/>
                <w:sz w:val="20"/>
                <w:szCs w:val="20"/>
              </w:rPr>
            </w:pPr>
            <w:r w:rsidRPr="0026623F">
              <w:rPr>
                <w:rFonts w:asciiTheme="minorEastAsia" w:eastAsiaTheme="minorEastAsia" w:hAnsiTheme="minorEastAsia" w:hint="eastAsia"/>
                <w:b/>
                <w:bCs/>
                <w:color w:val="000000" w:themeColor="text1"/>
                <w:sz w:val="20"/>
                <w:szCs w:val="20"/>
              </w:rPr>
              <w:t>招标规格要求</w:t>
            </w:r>
          </w:p>
        </w:tc>
      </w:tr>
      <w:tr w:rsidR="00705F54" w:rsidRPr="0026623F">
        <w:trPr>
          <w:trHeight w:val="143"/>
        </w:trPr>
        <w:tc>
          <w:tcPr>
            <w:tcW w:w="1119" w:type="dxa"/>
            <w:vAlign w:val="center"/>
          </w:tcPr>
          <w:p w:rsidR="00705F54" w:rsidRPr="0026623F" w:rsidRDefault="00705F54">
            <w:pPr>
              <w:numPr>
                <w:ilvl w:val="0"/>
                <w:numId w:val="1"/>
              </w:numPr>
              <w:rPr>
                <w:rFonts w:asciiTheme="minorEastAsia" w:eastAsiaTheme="minorEastAsia" w:hAnsiTheme="minorEastAsia"/>
                <w:b/>
                <w:bCs/>
                <w:color w:val="000000" w:themeColor="text1"/>
                <w:sz w:val="20"/>
                <w:szCs w:val="20"/>
              </w:rPr>
            </w:pPr>
          </w:p>
        </w:tc>
        <w:tc>
          <w:tcPr>
            <w:tcW w:w="8628" w:type="dxa"/>
            <w:gridSpan w:val="4"/>
            <w:vAlign w:val="center"/>
          </w:tcPr>
          <w:p w:rsidR="00705F54" w:rsidRPr="0026623F" w:rsidRDefault="0045019C">
            <w:pPr>
              <w:rPr>
                <w:rFonts w:asciiTheme="minorEastAsia" w:eastAsiaTheme="minorEastAsia" w:hAnsiTheme="minorEastAsia"/>
                <w:b/>
                <w:bCs/>
                <w:color w:val="000000" w:themeColor="text1"/>
                <w:sz w:val="20"/>
                <w:szCs w:val="20"/>
              </w:rPr>
            </w:pPr>
            <w:r w:rsidRPr="0026623F">
              <w:rPr>
                <w:rFonts w:asciiTheme="minorEastAsia" w:eastAsiaTheme="minorEastAsia" w:hAnsiTheme="minorEastAsia" w:hint="eastAsia"/>
                <w:b/>
                <w:bCs/>
                <w:color w:val="000000" w:themeColor="text1"/>
                <w:sz w:val="20"/>
                <w:szCs w:val="20"/>
              </w:rPr>
              <w:t>设备先进性</w:t>
            </w:r>
            <w:r w:rsidRPr="0026623F">
              <w:rPr>
                <w:rFonts w:asciiTheme="minorEastAsia" w:eastAsiaTheme="minorEastAsia" w:hAnsiTheme="minorEastAsia"/>
                <w:b/>
                <w:bCs/>
                <w:color w:val="000000" w:themeColor="text1"/>
                <w:sz w:val="20"/>
                <w:szCs w:val="20"/>
              </w:rPr>
              <w:t>总体要求</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投标厂家技术完整性要求</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各</w:t>
            </w:r>
            <w:r w:rsidRPr="0026623F">
              <w:rPr>
                <w:rFonts w:asciiTheme="minorEastAsia" w:eastAsiaTheme="minorEastAsia" w:hAnsiTheme="minorEastAsia"/>
                <w:color w:val="000000" w:themeColor="text1"/>
                <w:sz w:val="20"/>
                <w:szCs w:val="20"/>
              </w:rPr>
              <w:t>投标机型的生产厂家需具备</w:t>
            </w:r>
            <w:r w:rsidRPr="0026623F">
              <w:rPr>
                <w:rFonts w:asciiTheme="minorEastAsia" w:eastAsiaTheme="minorEastAsia" w:hAnsiTheme="minorEastAsia" w:hint="eastAsia"/>
                <w:color w:val="000000" w:themeColor="text1"/>
                <w:sz w:val="20"/>
                <w:szCs w:val="20"/>
              </w:rPr>
              <w:t>所有</w:t>
            </w:r>
            <w:r w:rsidRPr="0026623F">
              <w:rPr>
                <w:rFonts w:asciiTheme="minorEastAsia" w:eastAsiaTheme="minorEastAsia" w:hAnsiTheme="minorEastAsia"/>
                <w:color w:val="000000" w:themeColor="text1"/>
                <w:sz w:val="20"/>
                <w:szCs w:val="20"/>
              </w:rPr>
              <w:t>核心部件的自主研发和生产能力，主磁体、梯度线圈、谱仪</w:t>
            </w:r>
            <w:r w:rsidRPr="0026623F">
              <w:rPr>
                <w:rFonts w:asciiTheme="minorEastAsia" w:eastAsiaTheme="minorEastAsia" w:hAnsiTheme="minorEastAsia" w:hint="eastAsia"/>
                <w:color w:val="000000" w:themeColor="text1"/>
                <w:sz w:val="20"/>
                <w:szCs w:val="20"/>
              </w:rPr>
              <w:t>作为</w:t>
            </w:r>
            <w:r w:rsidRPr="0026623F">
              <w:rPr>
                <w:rFonts w:asciiTheme="minorEastAsia" w:eastAsiaTheme="minorEastAsia" w:hAnsiTheme="minorEastAsia"/>
                <w:color w:val="000000" w:themeColor="text1"/>
                <w:sz w:val="20"/>
                <w:szCs w:val="20"/>
              </w:rPr>
              <w:t>核心部件为原厂生产</w:t>
            </w:r>
            <w:r w:rsidRPr="0026623F">
              <w:rPr>
                <w:rFonts w:asciiTheme="minorEastAsia" w:eastAsiaTheme="minorEastAsia" w:hAnsiTheme="minorEastAsia" w:hint="eastAsia"/>
                <w:color w:val="000000" w:themeColor="text1"/>
                <w:sz w:val="20"/>
                <w:szCs w:val="20"/>
              </w:rPr>
              <w:t>，与</w:t>
            </w:r>
            <w:r w:rsidRPr="0026623F">
              <w:rPr>
                <w:rFonts w:asciiTheme="minorEastAsia" w:eastAsiaTheme="minorEastAsia" w:hAnsiTheme="minorEastAsia"/>
                <w:color w:val="000000" w:themeColor="text1"/>
                <w:sz w:val="20"/>
                <w:szCs w:val="20"/>
              </w:rPr>
              <w:t>磁共振整机为同一品牌，不得采用第三方产品</w:t>
            </w:r>
            <w:r w:rsidRPr="0026623F">
              <w:rPr>
                <w:rFonts w:asciiTheme="minorEastAsia" w:eastAsiaTheme="minorEastAsia" w:hAnsiTheme="minorEastAsia" w:hint="eastAsia"/>
                <w:color w:val="000000" w:themeColor="text1"/>
                <w:sz w:val="20"/>
                <w:szCs w:val="20"/>
              </w:rPr>
              <w:t>替代</w:t>
            </w:r>
          </w:p>
        </w:tc>
      </w:tr>
      <w:tr w:rsidR="00705F54" w:rsidRPr="0026623F">
        <w:trPr>
          <w:trHeight w:val="299"/>
        </w:trPr>
        <w:tc>
          <w:tcPr>
            <w:tcW w:w="1119" w:type="dxa"/>
            <w:vAlign w:val="center"/>
          </w:tcPr>
          <w:p w:rsidR="00705F54" w:rsidRPr="0026623F" w:rsidRDefault="00705F54">
            <w:pPr>
              <w:numPr>
                <w:ilvl w:val="0"/>
                <w:numId w:val="1"/>
              </w:numPr>
              <w:rPr>
                <w:rFonts w:asciiTheme="minorEastAsia" w:eastAsiaTheme="minorEastAsia" w:hAnsiTheme="minorEastAsia"/>
                <w:b/>
                <w:bCs/>
                <w:color w:val="000000" w:themeColor="text1"/>
                <w:sz w:val="20"/>
                <w:szCs w:val="20"/>
              </w:rPr>
            </w:pPr>
          </w:p>
        </w:tc>
        <w:tc>
          <w:tcPr>
            <w:tcW w:w="3686" w:type="dxa"/>
            <w:gridSpan w:val="3"/>
            <w:vAlign w:val="center"/>
          </w:tcPr>
          <w:p w:rsidR="00705F54" w:rsidRPr="0026623F" w:rsidRDefault="0045019C">
            <w:pPr>
              <w:rPr>
                <w:rFonts w:asciiTheme="minorEastAsia" w:eastAsiaTheme="minorEastAsia" w:hAnsiTheme="minorEastAsia"/>
                <w:b/>
                <w:bCs/>
                <w:color w:val="000000" w:themeColor="text1"/>
                <w:sz w:val="20"/>
                <w:szCs w:val="20"/>
              </w:rPr>
            </w:pPr>
            <w:r w:rsidRPr="0026623F">
              <w:rPr>
                <w:rFonts w:asciiTheme="minorEastAsia" w:eastAsiaTheme="minorEastAsia" w:hAnsiTheme="minorEastAsia" w:hint="eastAsia"/>
                <w:b/>
                <w:bCs/>
                <w:color w:val="000000" w:themeColor="text1"/>
                <w:sz w:val="20"/>
                <w:szCs w:val="20"/>
              </w:rPr>
              <w:t>磁体系统</w:t>
            </w:r>
          </w:p>
        </w:tc>
        <w:tc>
          <w:tcPr>
            <w:tcW w:w="4942" w:type="dxa"/>
            <w:vAlign w:val="center"/>
          </w:tcPr>
          <w:p w:rsidR="00705F54" w:rsidRPr="0026623F" w:rsidRDefault="00705F54">
            <w:pPr>
              <w:ind w:left="420"/>
              <w:rPr>
                <w:rFonts w:asciiTheme="minorEastAsia" w:eastAsiaTheme="minorEastAsia" w:hAnsiTheme="minorEastAsia"/>
                <w:b/>
                <w:bCs/>
                <w:color w:val="000000" w:themeColor="text1"/>
                <w:sz w:val="20"/>
                <w:szCs w:val="20"/>
              </w:rPr>
            </w:pP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磁场强度</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3.0T </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2</w:t>
            </w:r>
            <w:r w:rsidRPr="0026623F">
              <w:rPr>
                <w:rFonts w:asciiTheme="minorEastAsia" w:eastAsiaTheme="minorEastAsia" w:hAnsiTheme="minorEastAsia"/>
                <w:color w:val="000000" w:themeColor="text1"/>
                <w:sz w:val="20"/>
                <w:szCs w:val="20"/>
              </w:rPr>
              <w:t>.2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发射频率</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≥12</w:t>
            </w: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MHz</w:t>
            </w:r>
          </w:p>
        </w:tc>
      </w:tr>
      <w:tr w:rsidR="00705F54" w:rsidRPr="0026623F">
        <w:trPr>
          <w:trHeight w:val="26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2.3</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磁体类型</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超导磁体</w:t>
            </w:r>
          </w:p>
        </w:tc>
      </w:tr>
      <w:tr w:rsidR="00705F54" w:rsidRPr="0026623F">
        <w:trPr>
          <w:trHeight w:val="26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2.4</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磁体材料</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超导</w:t>
            </w:r>
            <w:r w:rsidRPr="0026623F">
              <w:rPr>
                <w:rFonts w:asciiTheme="minorEastAsia" w:eastAsiaTheme="minorEastAsia" w:hAnsiTheme="minorEastAsia"/>
                <w:color w:val="000000" w:themeColor="text1"/>
                <w:sz w:val="20"/>
                <w:szCs w:val="20"/>
              </w:rPr>
              <w:t>磁共振</w:t>
            </w:r>
            <w:r w:rsidRPr="0026623F">
              <w:rPr>
                <w:rFonts w:asciiTheme="minorEastAsia" w:eastAsiaTheme="minorEastAsia" w:hAnsiTheme="minorEastAsia" w:hint="eastAsia"/>
                <w:color w:val="000000" w:themeColor="text1"/>
                <w:sz w:val="20"/>
                <w:szCs w:val="20"/>
              </w:rPr>
              <w:t>专用铌钛合金磁材</w:t>
            </w:r>
          </w:p>
        </w:tc>
      </w:tr>
      <w:tr w:rsidR="00705F54" w:rsidRPr="0026623F">
        <w:trPr>
          <w:trHeight w:val="26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lastRenderedPageBreak/>
              <w:t>2.5</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抗电磁干扰</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磁体</w:t>
            </w:r>
            <w:r w:rsidRPr="0026623F">
              <w:rPr>
                <w:rFonts w:asciiTheme="minorEastAsia" w:eastAsiaTheme="minorEastAsia" w:hAnsiTheme="minorEastAsia"/>
                <w:color w:val="000000" w:themeColor="text1"/>
                <w:sz w:val="20"/>
                <w:szCs w:val="20"/>
              </w:rPr>
              <w:t>稳定性</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0.1 ppm /h</w:t>
            </w:r>
          </w:p>
        </w:tc>
      </w:tr>
      <w:tr w:rsidR="00705F54" w:rsidRPr="0026623F">
        <w:trPr>
          <w:trHeight w:val="25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2</w:t>
            </w:r>
            <w:r w:rsidRPr="0026623F">
              <w:rPr>
                <w:rFonts w:asciiTheme="minorEastAsia" w:eastAsiaTheme="minorEastAsia" w:hAnsiTheme="minorEastAsia"/>
                <w:color w:val="000000" w:themeColor="text1"/>
                <w:sz w:val="20"/>
                <w:szCs w:val="20"/>
              </w:rPr>
              <w:t>.7</w:t>
            </w:r>
          </w:p>
        </w:tc>
        <w:tc>
          <w:tcPr>
            <w:tcW w:w="3686" w:type="dxa"/>
            <w:gridSpan w:val="3"/>
            <w:vAlign w:val="center"/>
          </w:tcPr>
          <w:p w:rsidR="00705F54" w:rsidRPr="0026623F" w:rsidRDefault="0045019C">
            <w:pPr>
              <w:keepNext/>
              <w:jc w:val="left"/>
              <w:outlineLvl w:val="3"/>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磁场均匀度</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典型值(</w:t>
            </w:r>
            <w:r w:rsidRPr="0026623F">
              <w:rPr>
                <w:rFonts w:asciiTheme="minorEastAsia" w:eastAsiaTheme="minorEastAsia" w:hAnsiTheme="minorEastAsia"/>
                <w:color w:val="000000" w:themeColor="text1"/>
                <w:sz w:val="20"/>
                <w:szCs w:val="20"/>
              </w:rPr>
              <w:t>Typical)</w:t>
            </w:r>
            <w:r w:rsidRPr="0026623F">
              <w:rPr>
                <w:rFonts w:asciiTheme="minorEastAsia" w:eastAsiaTheme="minorEastAsia" w:hAnsiTheme="minorEastAsia" w:hint="eastAsia"/>
                <w:color w:val="000000" w:themeColor="text1"/>
                <w:sz w:val="20"/>
                <w:szCs w:val="20"/>
              </w:rPr>
              <w:t>，采用参照或相当于</w:t>
            </w:r>
            <w:r w:rsidRPr="0026623F">
              <w:rPr>
                <w:rFonts w:asciiTheme="minorEastAsia" w:eastAsiaTheme="minorEastAsia" w:hAnsiTheme="minorEastAsia"/>
                <w:color w:val="000000" w:themeColor="text1"/>
                <w:sz w:val="20"/>
                <w:szCs w:val="20"/>
              </w:rPr>
              <w:t>V-RMS 24 plane plot测量法</w:t>
            </w:r>
            <w:r w:rsidRPr="0026623F">
              <w:rPr>
                <w:rFonts w:asciiTheme="minorEastAsia" w:eastAsiaTheme="minorEastAsia" w:hAnsiTheme="minorEastAsia" w:hint="eastAsia"/>
                <w:color w:val="000000" w:themeColor="text1"/>
                <w:sz w:val="20"/>
                <w:szCs w:val="20"/>
              </w:rPr>
              <w:t>。</w:t>
            </w:r>
          </w:p>
        </w:tc>
      </w:tr>
      <w:tr w:rsidR="00705F54" w:rsidRPr="0026623F">
        <w:trPr>
          <w:trHeight w:val="182"/>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2.7.1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10 cm DSV</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 xml:space="preserve">≤ </w:t>
            </w:r>
            <w:r w:rsidRPr="0026623F">
              <w:rPr>
                <w:rFonts w:asciiTheme="minorEastAsia" w:eastAsiaTheme="minorEastAsia" w:hAnsiTheme="minorEastAsia"/>
                <w:color w:val="000000" w:themeColor="text1"/>
                <w:sz w:val="20"/>
                <w:szCs w:val="20"/>
              </w:rPr>
              <w:t>0.002 ppm</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2.7.2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20 cm DSV</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 xml:space="preserve">≤ </w:t>
            </w:r>
            <w:r w:rsidRPr="0026623F">
              <w:rPr>
                <w:rFonts w:asciiTheme="minorEastAsia" w:eastAsiaTheme="minorEastAsia" w:hAnsiTheme="minorEastAsia"/>
                <w:color w:val="000000" w:themeColor="text1"/>
                <w:sz w:val="20"/>
                <w:szCs w:val="20"/>
              </w:rPr>
              <w:t>0.01 ppm</w:t>
            </w:r>
          </w:p>
        </w:tc>
      </w:tr>
      <w:tr w:rsidR="00705F54" w:rsidRPr="0026623F">
        <w:trPr>
          <w:trHeight w:val="284"/>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2.7.3</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30 cm DSV</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 xml:space="preserve">≤ </w:t>
            </w:r>
            <w:r w:rsidRPr="0026623F">
              <w:rPr>
                <w:rFonts w:asciiTheme="minorEastAsia" w:eastAsiaTheme="minorEastAsia" w:hAnsiTheme="minorEastAsia"/>
                <w:color w:val="000000" w:themeColor="text1"/>
                <w:sz w:val="20"/>
                <w:szCs w:val="20"/>
              </w:rPr>
              <w:t>0.05 ppm</w:t>
            </w:r>
          </w:p>
        </w:tc>
      </w:tr>
      <w:tr w:rsidR="00705F54" w:rsidRPr="0026623F">
        <w:trPr>
          <w:trHeight w:val="32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2.7.4</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40 cm DSV</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 xml:space="preserve">≤ </w:t>
            </w:r>
            <w:r w:rsidRPr="0026623F">
              <w:rPr>
                <w:rFonts w:asciiTheme="minorEastAsia" w:eastAsiaTheme="minorEastAsia" w:hAnsiTheme="minorEastAsia"/>
                <w:color w:val="000000" w:themeColor="text1"/>
                <w:sz w:val="20"/>
                <w:szCs w:val="20"/>
              </w:rPr>
              <w:t>0.13 ppm</w:t>
            </w:r>
          </w:p>
        </w:tc>
      </w:tr>
      <w:tr w:rsidR="00705F54" w:rsidRPr="0026623F">
        <w:trPr>
          <w:trHeight w:val="32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2.7</w:t>
            </w:r>
            <w:r w:rsidRPr="0026623F">
              <w:rPr>
                <w:rFonts w:asciiTheme="minorEastAsia" w:eastAsiaTheme="minorEastAsia" w:hAnsiTheme="minorEastAsia" w:hint="eastAsia"/>
                <w:color w:val="000000" w:themeColor="text1"/>
                <w:sz w:val="20"/>
                <w:szCs w:val="20"/>
              </w:rPr>
              <w:t>.5</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45 cm DSV</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 0.</w:t>
            </w:r>
            <w:r w:rsidRPr="0026623F">
              <w:rPr>
                <w:rFonts w:asciiTheme="minorEastAsia" w:eastAsiaTheme="minorEastAsia" w:hAnsiTheme="minorEastAsia"/>
                <w:color w:val="000000" w:themeColor="text1"/>
                <w:sz w:val="20"/>
                <w:szCs w:val="20"/>
              </w:rPr>
              <w:t>40</w:t>
            </w:r>
            <w:r w:rsidRPr="0026623F">
              <w:rPr>
                <w:rFonts w:asciiTheme="minorEastAsia" w:eastAsiaTheme="minorEastAsia" w:hAnsiTheme="minorEastAsia" w:hint="eastAsia"/>
                <w:color w:val="000000" w:themeColor="text1"/>
                <w:sz w:val="20"/>
                <w:szCs w:val="20"/>
              </w:rPr>
              <w:t xml:space="preserve"> </w:t>
            </w:r>
            <w:r w:rsidRPr="0026623F">
              <w:rPr>
                <w:rFonts w:asciiTheme="minorEastAsia" w:eastAsiaTheme="minorEastAsia" w:hAnsiTheme="minorEastAsia"/>
                <w:color w:val="000000" w:themeColor="text1"/>
                <w:sz w:val="20"/>
                <w:szCs w:val="20"/>
              </w:rPr>
              <w:t>ppm</w:t>
            </w:r>
          </w:p>
        </w:tc>
      </w:tr>
      <w:tr w:rsidR="00705F54" w:rsidRPr="0026623F">
        <w:trPr>
          <w:trHeight w:val="32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2.7</w:t>
            </w:r>
            <w:r w:rsidRPr="0026623F">
              <w:rPr>
                <w:rFonts w:asciiTheme="minorEastAsia" w:eastAsiaTheme="minorEastAsia" w:hAnsiTheme="minorEastAsia" w:hint="eastAsia"/>
                <w:color w:val="000000" w:themeColor="text1"/>
                <w:sz w:val="20"/>
                <w:szCs w:val="20"/>
              </w:rPr>
              <w:t>.6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5</w:t>
            </w:r>
            <w:r w:rsidRPr="0026623F">
              <w:rPr>
                <w:rFonts w:asciiTheme="minorEastAsia" w:eastAsiaTheme="minorEastAsia" w:hAnsiTheme="minorEastAsia"/>
                <w:color w:val="000000" w:themeColor="text1"/>
                <w:sz w:val="20"/>
                <w:szCs w:val="20"/>
              </w:rPr>
              <w:t>0 cm DSV</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 xml:space="preserve">≤ </w:t>
            </w:r>
            <w:r w:rsidRPr="0026623F">
              <w:rPr>
                <w:rFonts w:asciiTheme="minorEastAsia" w:eastAsiaTheme="minorEastAsia" w:hAnsiTheme="minorEastAsia"/>
                <w:color w:val="000000" w:themeColor="text1"/>
                <w:sz w:val="20"/>
                <w:szCs w:val="20"/>
              </w:rPr>
              <w:t>1.20 ppm</w:t>
            </w:r>
          </w:p>
        </w:tc>
      </w:tr>
      <w:tr w:rsidR="00705F54" w:rsidRPr="0026623F">
        <w:trPr>
          <w:trHeight w:val="26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2.8</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主磁场均匀度补偿技术</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322"/>
        </w:trPr>
        <w:tc>
          <w:tcPr>
            <w:tcW w:w="1119" w:type="dxa"/>
            <w:vAlign w:val="center"/>
          </w:tcPr>
          <w:p w:rsidR="00705F54" w:rsidRPr="0026623F" w:rsidRDefault="00705F54">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2.9</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匀场</w:t>
            </w:r>
          </w:p>
        </w:tc>
        <w:tc>
          <w:tcPr>
            <w:tcW w:w="4942" w:type="dxa"/>
            <w:vAlign w:val="center"/>
          </w:tcPr>
          <w:p w:rsidR="00705F54" w:rsidRPr="0026623F" w:rsidRDefault="00705F54">
            <w:pPr>
              <w:rPr>
                <w:rFonts w:asciiTheme="minorEastAsia" w:eastAsiaTheme="minorEastAsia" w:hAnsiTheme="minorEastAsia"/>
                <w:color w:val="000000" w:themeColor="text1"/>
                <w:sz w:val="20"/>
                <w:szCs w:val="20"/>
              </w:rPr>
            </w:pPr>
          </w:p>
        </w:tc>
      </w:tr>
      <w:tr w:rsidR="00705F54" w:rsidRPr="0026623F">
        <w:trPr>
          <w:trHeight w:val="322"/>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w:t>
            </w:r>
            <w:r w:rsidRPr="0026623F">
              <w:rPr>
                <w:rFonts w:asciiTheme="minorEastAsia" w:eastAsiaTheme="minorEastAsia" w:hAnsiTheme="minorEastAsia" w:hint="eastAsia"/>
                <w:color w:val="000000" w:themeColor="text1"/>
                <w:sz w:val="20"/>
                <w:szCs w:val="20"/>
              </w:rPr>
              <w:t>9</w:t>
            </w:r>
            <w:r w:rsidRPr="0026623F">
              <w:rPr>
                <w:rFonts w:asciiTheme="minorEastAsia" w:eastAsiaTheme="minorEastAsia" w:hAnsiTheme="minorEastAsia"/>
                <w:color w:val="000000" w:themeColor="text1"/>
                <w:sz w:val="20"/>
                <w:szCs w:val="20"/>
              </w:rPr>
              <w:t>.1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匀场方式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主动匀场</w:t>
            </w:r>
            <w:r w:rsidRPr="0026623F">
              <w:rPr>
                <w:rFonts w:asciiTheme="minorEastAsia" w:eastAsiaTheme="minorEastAsia" w:hAnsiTheme="minorEastAsia"/>
                <w:color w:val="000000" w:themeColor="text1"/>
                <w:sz w:val="20"/>
                <w:szCs w:val="20"/>
              </w:rPr>
              <w:t xml:space="preserve"> + </w:t>
            </w:r>
            <w:r w:rsidRPr="0026623F">
              <w:rPr>
                <w:rFonts w:asciiTheme="minorEastAsia" w:eastAsiaTheme="minorEastAsia" w:hAnsiTheme="minorEastAsia" w:hint="eastAsia"/>
                <w:color w:val="000000" w:themeColor="text1"/>
                <w:sz w:val="20"/>
                <w:szCs w:val="20"/>
              </w:rPr>
              <w:t>被动匀场</w:t>
            </w:r>
          </w:p>
        </w:tc>
      </w:tr>
      <w:tr w:rsidR="00705F54" w:rsidRPr="0026623F">
        <w:trPr>
          <w:trHeight w:val="322"/>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2</w:t>
            </w:r>
            <w:r w:rsidRPr="0026623F">
              <w:rPr>
                <w:rFonts w:asciiTheme="minorEastAsia" w:eastAsiaTheme="minorEastAsia" w:hAnsiTheme="minorEastAsia"/>
                <w:color w:val="000000" w:themeColor="text1"/>
                <w:sz w:val="20"/>
                <w:szCs w:val="20"/>
              </w:rPr>
              <w:t>.</w:t>
            </w:r>
            <w:r w:rsidRPr="0026623F">
              <w:rPr>
                <w:rFonts w:asciiTheme="minorEastAsia" w:eastAsiaTheme="minorEastAsia" w:hAnsiTheme="minorEastAsia" w:hint="eastAsia"/>
                <w:color w:val="000000" w:themeColor="text1"/>
                <w:sz w:val="20"/>
                <w:szCs w:val="20"/>
              </w:rPr>
              <w:t>9</w:t>
            </w:r>
            <w:r w:rsidRPr="0026623F">
              <w:rPr>
                <w:rFonts w:asciiTheme="minorEastAsia" w:eastAsiaTheme="minorEastAsia" w:hAnsiTheme="minorEastAsia"/>
                <w:color w:val="000000" w:themeColor="text1"/>
                <w:sz w:val="20"/>
                <w:szCs w:val="20"/>
              </w:rPr>
              <w:t>.2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高阶匀场</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具备，五通道</w:t>
            </w:r>
            <w:r w:rsidRPr="0026623F">
              <w:rPr>
                <w:rFonts w:asciiTheme="minorEastAsia" w:eastAsiaTheme="minorEastAsia" w:hAnsiTheme="minorEastAsia"/>
                <w:color w:val="000000" w:themeColor="text1"/>
                <w:sz w:val="20"/>
                <w:szCs w:val="20"/>
              </w:rPr>
              <w:t>高阶匀场</w:t>
            </w:r>
          </w:p>
        </w:tc>
      </w:tr>
      <w:tr w:rsidR="00705F54" w:rsidRPr="0026623F">
        <w:trPr>
          <w:trHeight w:val="26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hint="eastAsia"/>
                <w:color w:val="000000" w:themeColor="text1"/>
                <w:sz w:val="20"/>
                <w:szCs w:val="20"/>
              </w:rPr>
              <w:t>2</w:t>
            </w:r>
            <w:r w:rsidRPr="0026623F">
              <w:rPr>
                <w:rFonts w:asciiTheme="minorEastAsia" w:eastAsiaTheme="minorEastAsia" w:hAnsiTheme="minorEastAsia"/>
                <w:color w:val="000000" w:themeColor="text1"/>
                <w:sz w:val="20"/>
                <w:szCs w:val="20"/>
              </w:rPr>
              <w:t>.</w:t>
            </w:r>
            <w:r w:rsidRPr="0026623F">
              <w:rPr>
                <w:rFonts w:asciiTheme="minorEastAsia" w:eastAsiaTheme="minorEastAsia" w:hAnsiTheme="minorEastAsia" w:hint="eastAsia"/>
                <w:color w:val="000000" w:themeColor="text1"/>
                <w:sz w:val="20"/>
                <w:szCs w:val="20"/>
              </w:rPr>
              <w:t>9</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磁体重量（</w:t>
            </w:r>
            <w:r w:rsidRPr="0026623F">
              <w:rPr>
                <w:rFonts w:asciiTheme="minorEastAsia" w:eastAsiaTheme="minorEastAsia" w:hAnsiTheme="minorEastAsia"/>
                <w:color w:val="000000" w:themeColor="text1"/>
                <w:sz w:val="20"/>
                <w:szCs w:val="20"/>
              </w:rPr>
              <w:t>含液氦）</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60</w:t>
            </w:r>
            <w:r w:rsidRPr="0026623F">
              <w:rPr>
                <w:rFonts w:asciiTheme="minorEastAsia" w:eastAsiaTheme="minorEastAsia" w:hAnsiTheme="minorEastAsia" w:hint="eastAsia"/>
                <w:color w:val="000000" w:themeColor="text1"/>
                <w:sz w:val="20"/>
                <w:szCs w:val="20"/>
              </w:rPr>
              <w:t>00</w:t>
            </w:r>
            <w:r w:rsidRPr="0026623F">
              <w:rPr>
                <w:rFonts w:asciiTheme="minorEastAsia" w:eastAsiaTheme="minorEastAsia" w:hAnsiTheme="minorEastAsia"/>
                <w:color w:val="000000" w:themeColor="text1"/>
                <w:sz w:val="20"/>
                <w:szCs w:val="20"/>
              </w:rPr>
              <w:t>kg</w:t>
            </w:r>
          </w:p>
        </w:tc>
      </w:tr>
      <w:tr w:rsidR="00705F54" w:rsidRPr="0026623F">
        <w:trPr>
          <w:trHeight w:val="230"/>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color w:val="000000" w:themeColor="text1"/>
                <w:sz w:val="20"/>
                <w:szCs w:val="20"/>
              </w:rPr>
              <w:t>2.</w:t>
            </w:r>
            <w:r w:rsidRPr="0026623F">
              <w:rPr>
                <w:rFonts w:asciiTheme="minorEastAsia" w:eastAsiaTheme="minorEastAsia" w:hAnsiTheme="minorEastAsia" w:hint="eastAsia"/>
                <w:color w:val="000000" w:themeColor="text1"/>
                <w:sz w:val="20"/>
                <w:szCs w:val="20"/>
              </w:rPr>
              <w:t>10</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磁体长度</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≤170</w:t>
            </w:r>
            <w:r w:rsidRPr="0026623F">
              <w:rPr>
                <w:rFonts w:asciiTheme="minorEastAsia" w:eastAsiaTheme="minorEastAsia" w:hAnsiTheme="minorEastAsia"/>
                <w:color w:val="000000" w:themeColor="text1"/>
                <w:sz w:val="20"/>
                <w:szCs w:val="20"/>
              </w:rPr>
              <w:t>cm</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w:t>
            </w:r>
            <w:r w:rsidRPr="0026623F">
              <w:rPr>
                <w:rFonts w:asciiTheme="minorEastAsia" w:eastAsiaTheme="minorEastAsia" w:hAnsiTheme="minorEastAsia" w:hint="eastAsia"/>
                <w:color w:val="000000" w:themeColor="text1"/>
                <w:sz w:val="20"/>
                <w:szCs w:val="20"/>
              </w:rPr>
              <w:t>11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病人检查孔径</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≥60</w:t>
            </w:r>
            <w:r w:rsidRPr="0026623F">
              <w:rPr>
                <w:rFonts w:asciiTheme="minorEastAsia" w:eastAsiaTheme="minorEastAsia" w:hAnsiTheme="minorEastAsia"/>
                <w:color w:val="000000" w:themeColor="text1"/>
                <w:sz w:val="20"/>
                <w:szCs w:val="20"/>
              </w:rPr>
              <w:t>cm</w:t>
            </w:r>
          </w:p>
        </w:tc>
      </w:tr>
      <w:tr w:rsidR="00705F54" w:rsidRPr="0026623F">
        <w:trPr>
          <w:trHeight w:val="25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2.1</w:t>
            </w:r>
            <w:r w:rsidRPr="0026623F">
              <w:rPr>
                <w:rFonts w:asciiTheme="minorEastAsia" w:eastAsiaTheme="minorEastAsia" w:hAnsiTheme="minorEastAsia" w:hint="eastAsia"/>
                <w:color w:val="000000" w:themeColor="text1"/>
                <w:sz w:val="20"/>
                <w:szCs w:val="20"/>
              </w:rPr>
              <w:t>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磁体线圈冷却方式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液氦制冷</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2.1</w:t>
            </w:r>
            <w:r w:rsidRPr="0026623F">
              <w:rPr>
                <w:rFonts w:asciiTheme="minorEastAsia" w:eastAsiaTheme="minorEastAsia" w:hAnsiTheme="minorEastAsia" w:hint="eastAsia"/>
                <w:color w:val="000000" w:themeColor="text1"/>
                <w:sz w:val="20"/>
                <w:szCs w:val="20"/>
              </w:rPr>
              <w:t>3</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液氦消耗率</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0</w:t>
            </w:r>
            <w:r w:rsidRPr="0026623F">
              <w:rPr>
                <w:rFonts w:asciiTheme="minorEastAsia" w:eastAsiaTheme="minorEastAsia" w:hAnsiTheme="minorEastAsia"/>
                <w:color w:val="000000" w:themeColor="text1"/>
                <w:sz w:val="20"/>
                <w:szCs w:val="20"/>
              </w:rPr>
              <w:t>.0</w:t>
            </w:r>
            <w:r w:rsidRPr="0026623F">
              <w:rPr>
                <w:rFonts w:asciiTheme="minorEastAsia" w:eastAsiaTheme="minorEastAsia" w:hAnsiTheme="minorEastAsia" w:hint="eastAsia"/>
                <w:color w:val="000000" w:themeColor="text1"/>
                <w:sz w:val="20"/>
                <w:szCs w:val="20"/>
              </w:rPr>
              <w:t>升</w:t>
            </w:r>
            <w:r w:rsidRPr="0026623F">
              <w:rPr>
                <w:rFonts w:asciiTheme="minorEastAsia" w:eastAsiaTheme="minorEastAsia" w:hAnsiTheme="minorEastAsia"/>
                <w:color w:val="000000" w:themeColor="text1"/>
                <w:sz w:val="20"/>
                <w:szCs w:val="20"/>
              </w:rPr>
              <w:t>/</w:t>
            </w:r>
            <w:r w:rsidRPr="0026623F">
              <w:rPr>
                <w:rFonts w:asciiTheme="minorEastAsia" w:eastAsiaTheme="minorEastAsia" w:hAnsiTheme="minorEastAsia" w:hint="eastAsia"/>
                <w:color w:val="000000" w:themeColor="text1"/>
                <w:sz w:val="20"/>
                <w:szCs w:val="20"/>
              </w:rPr>
              <w:t>年</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2.1</w:t>
            </w:r>
            <w:r w:rsidRPr="0026623F">
              <w:rPr>
                <w:rFonts w:asciiTheme="minorEastAsia" w:eastAsiaTheme="minorEastAsia" w:hAnsiTheme="minorEastAsia" w:hint="eastAsia"/>
                <w:color w:val="000000" w:themeColor="text1"/>
                <w:sz w:val="20"/>
                <w:szCs w:val="20"/>
              </w:rPr>
              <w:t>4</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液氦容积</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≤1500L</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2.</w:t>
            </w:r>
            <w:r w:rsidRPr="0026623F">
              <w:rPr>
                <w:rFonts w:asciiTheme="minorEastAsia" w:eastAsiaTheme="minorEastAsia" w:hAnsiTheme="minorEastAsia" w:hint="eastAsia"/>
                <w:color w:val="000000" w:themeColor="text1"/>
                <w:sz w:val="20"/>
                <w:szCs w:val="20"/>
              </w:rPr>
              <w:t>15</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冷头类型</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4K冷头</w:t>
            </w:r>
          </w:p>
        </w:tc>
      </w:tr>
      <w:tr w:rsidR="00705F54" w:rsidRPr="0026623F">
        <w:trPr>
          <w:trHeight w:val="26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hint="eastAsia"/>
                <w:color w:val="000000" w:themeColor="text1"/>
                <w:sz w:val="20"/>
                <w:szCs w:val="20"/>
              </w:rPr>
              <w:t>2</w:t>
            </w:r>
            <w:r w:rsidRPr="0026623F">
              <w:rPr>
                <w:rFonts w:asciiTheme="minorEastAsia" w:eastAsiaTheme="minorEastAsia" w:hAnsiTheme="minorEastAsia"/>
                <w:color w:val="000000" w:themeColor="text1"/>
                <w:sz w:val="20"/>
                <w:szCs w:val="20"/>
              </w:rPr>
              <w:t>.16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w:t>
            </w:r>
            <w:r w:rsidRPr="0026623F">
              <w:rPr>
                <w:rFonts w:asciiTheme="minorEastAsia" w:eastAsiaTheme="minorEastAsia" w:hAnsiTheme="minorEastAsia" w:hint="eastAsia"/>
                <w:color w:val="000000" w:themeColor="text1"/>
                <w:sz w:val="20"/>
                <w:szCs w:val="20"/>
              </w:rPr>
              <w:t>高斯线范围（X轴×Y轴×Z轴）</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≤2.</w:t>
            </w:r>
            <w:r w:rsidRPr="0026623F">
              <w:rPr>
                <w:rFonts w:asciiTheme="minorEastAsia" w:eastAsiaTheme="minorEastAsia" w:hAnsiTheme="minorEastAsia"/>
                <w:color w:val="000000" w:themeColor="text1"/>
                <w:sz w:val="20"/>
                <w:szCs w:val="20"/>
              </w:rPr>
              <w:t>6m×2.6m</w:t>
            </w: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4.7</w:t>
            </w:r>
            <w:r w:rsidRPr="0026623F">
              <w:rPr>
                <w:rFonts w:asciiTheme="minorEastAsia" w:eastAsiaTheme="minorEastAsia" w:hAnsiTheme="minorEastAsia" w:hint="eastAsia"/>
                <w:color w:val="000000" w:themeColor="text1"/>
                <w:sz w:val="20"/>
                <w:szCs w:val="20"/>
              </w:rPr>
              <w:t>m</w:t>
            </w:r>
          </w:p>
        </w:tc>
      </w:tr>
      <w:tr w:rsidR="00705F54" w:rsidRPr="0026623F">
        <w:trPr>
          <w:trHeight w:val="26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2.17</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Z轴最大视野</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≥50cm</w:t>
            </w:r>
          </w:p>
        </w:tc>
      </w:tr>
      <w:tr w:rsidR="00705F54" w:rsidRPr="0026623F">
        <w:trPr>
          <w:trHeight w:val="269"/>
        </w:trPr>
        <w:tc>
          <w:tcPr>
            <w:tcW w:w="1119" w:type="dxa"/>
            <w:vAlign w:val="center"/>
          </w:tcPr>
          <w:p w:rsidR="00705F54" w:rsidRPr="0026623F" w:rsidRDefault="00705F54">
            <w:pPr>
              <w:numPr>
                <w:ilvl w:val="0"/>
                <w:numId w:val="1"/>
              </w:numPr>
              <w:jc w:val="center"/>
              <w:rPr>
                <w:rFonts w:asciiTheme="minorEastAsia" w:eastAsiaTheme="minorEastAsia" w:hAnsiTheme="minorEastAsia"/>
                <w:b/>
                <w:bCs/>
                <w:color w:val="000000" w:themeColor="text1"/>
                <w:sz w:val="20"/>
                <w:szCs w:val="20"/>
              </w:rPr>
            </w:pPr>
          </w:p>
        </w:tc>
        <w:tc>
          <w:tcPr>
            <w:tcW w:w="8628" w:type="dxa"/>
            <w:gridSpan w:val="4"/>
            <w:vAlign w:val="center"/>
          </w:tcPr>
          <w:p w:rsidR="00705F54" w:rsidRPr="0026623F" w:rsidRDefault="0045019C">
            <w:pPr>
              <w:jc w:val="left"/>
              <w:rPr>
                <w:rFonts w:asciiTheme="minorEastAsia" w:eastAsiaTheme="minorEastAsia" w:hAnsiTheme="minorEastAsia"/>
                <w:b/>
                <w:bCs/>
                <w:color w:val="000000" w:themeColor="text1"/>
                <w:sz w:val="20"/>
                <w:szCs w:val="20"/>
              </w:rPr>
            </w:pPr>
            <w:r w:rsidRPr="0026623F">
              <w:rPr>
                <w:rFonts w:asciiTheme="minorEastAsia" w:eastAsiaTheme="minorEastAsia" w:hAnsiTheme="minorEastAsia" w:hint="eastAsia"/>
                <w:b/>
                <w:bCs/>
                <w:color w:val="000000" w:themeColor="text1"/>
                <w:sz w:val="20"/>
                <w:szCs w:val="20"/>
              </w:rPr>
              <w:t>梯度系统</w:t>
            </w:r>
            <w:r w:rsidRPr="0026623F">
              <w:rPr>
                <w:rFonts w:asciiTheme="minorEastAsia" w:eastAsiaTheme="minorEastAsia" w:hAnsiTheme="minorEastAsia"/>
                <w:b/>
                <w:bCs/>
                <w:color w:val="000000" w:themeColor="text1"/>
                <w:sz w:val="20"/>
                <w:szCs w:val="20"/>
              </w:rPr>
              <w:t> </w:t>
            </w:r>
          </w:p>
        </w:tc>
      </w:tr>
      <w:tr w:rsidR="00705F54" w:rsidRPr="0026623F">
        <w:trPr>
          <w:trHeight w:val="25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3.</w:t>
            </w:r>
            <w:r w:rsidRPr="0026623F">
              <w:rPr>
                <w:rFonts w:asciiTheme="minorEastAsia" w:eastAsiaTheme="minorEastAsia" w:hAnsiTheme="minorEastAsia" w:hint="eastAsia"/>
                <w:color w:val="000000" w:themeColor="text1"/>
                <w:sz w:val="20"/>
                <w:szCs w:val="20"/>
              </w:rPr>
              <w:t>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梯度控制技术</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全数字实时</w:t>
            </w:r>
            <w:r w:rsidRPr="0026623F">
              <w:rPr>
                <w:rFonts w:asciiTheme="minorEastAsia" w:eastAsiaTheme="minorEastAsia" w:hAnsiTheme="minorEastAsia"/>
                <w:color w:val="000000" w:themeColor="text1"/>
                <w:sz w:val="20"/>
                <w:szCs w:val="20"/>
              </w:rPr>
              <w:t> </w:t>
            </w:r>
          </w:p>
        </w:tc>
      </w:tr>
      <w:tr w:rsidR="00705F54" w:rsidRPr="0026623F">
        <w:trPr>
          <w:trHeight w:val="376"/>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3.</w:t>
            </w:r>
            <w:r w:rsidRPr="0026623F">
              <w:rPr>
                <w:rFonts w:asciiTheme="minorEastAsia" w:eastAsiaTheme="minorEastAsia" w:hAnsiTheme="minorEastAsia" w:hint="eastAsia"/>
                <w:color w:val="000000" w:themeColor="text1"/>
                <w:sz w:val="20"/>
                <w:szCs w:val="20"/>
              </w:rPr>
              <w:t>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梯度冷却方式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水冷</w:t>
            </w:r>
          </w:p>
        </w:tc>
      </w:tr>
      <w:tr w:rsidR="00705F54" w:rsidRPr="0026623F">
        <w:trPr>
          <w:trHeight w:val="314"/>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color w:val="000000" w:themeColor="text1"/>
                <w:sz w:val="20"/>
                <w:szCs w:val="20"/>
              </w:rPr>
              <w:t>3.3</w:t>
            </w:r>
          </w:p>
        </w:tc>
        <w:tc>
          <w:tcPr>
            <w:tcW w:w="3686" w:type="dxa"/>
            <w:gridSpan w:val="3"/>
            <w:vAlign w:val="center"/>
          </w:tcPr>
          <w:p w:rsidR="00705F54" w:rsidRPr="0026623F" w:rsidRDefault="0045019C">
            <w:pPr>
              <w:autoSpaceDN w:val="0"/>
              <w:textAlignment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最大单轴梯度场强度</w:t>
            </w:r>
            <w:r w:rsidRPr="0026623F">
              <w:rPr>
                <w:rFonts w:asciiTheme="minorEastAsia" w:eastAsiaTheme="minorEastAsia" w:hAnsiTheme="minorEastAsia" w:hint="eastAsia"/>
                <w:color w:val="000000" w:themeColor="text1"/>
                <w:sz w:val="20"/>
                <w:szCs w:val="20"/>
              </w:rPr>
              <w:t>（X，Y，Z轴，非有效值）</w:t>
            </w:r>
          </w:p>
        </w:tc>
        <w:tc>
          <w:tcPr>
            <w:tcW w:w="4942" w:type="dxa"/>
            <w:vAlign w:val="center"/>
          </w:tcPr>
          <w:p w:rsidR="00705F54" w:rsidRPr="0026623F" w:rsidRDefault="0045019C">
            <w:pPr>
              <w:autoSpaceDN w:val="0"/>
              <w:textAlignment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s="Cambria Math" w:hint="eastAsia"/>
                <w:color w:val="000000" w:themeColor="text1"/>
                <w:sz w:val="20"/>
                <w:szCs w:val="20"/>
              </w:rPr>
              <w:t>≥</w:t>
            </w:r>
            <w:r w:rsidRPr="0026623F">
              <w:rPr>
                <w:rFonts w:asciiTheme="minorEastAsia" w:eastAsiaTheme="minorEastAsia" w:hAnsiTheme="minorEastAsia"/>
                <w:color w:val="000000" w:themeColor="text1"/>
                <w:sz w:val="20"/>
                <w:szCs w:val="20"/>
              </w:rPr>
              <w:t>80</w:t>
            </w:r>
            <w:r w:rsidRPr="0026623F">
              <w:rPr>
                <w:rFonts w:asciiTheme="minorEastAsia" w:eastAsiaTheme="minorEastAsia" w:hAnsiTheme="minorEastAsia" w:hint="eastAsia"/>
                <w:color w:val="000000" w:themeColor="text1"/>
                <w:sz w:val="20"/>
                <w:szCs w:val="20"/>
              </w:rPr>
              <w:t xml:space="preserve"> </w:t>
            </w:r>
            <w:r w:rsidRPr="0026623F">
              <w:rPr>
                <w:rFonts w:asciiTheme="minorEastAsia" w:eastAsiaTheme="minorEastAsia" w:hAnsiTheme="minorEastAsia"/>
                <w:color w:val="000000" w:themeColor="text1"/>
                <w:sz w:val="20"/>
                <w:szCs w:val="20"/>
              </w:rPr>
              <w:t>mT/m</w:t>
            </w: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必须能与最大单轴切换率同时达到</w:t>
            </w:r>
          </w:p>
        </w:tc>
      </w:tr>
      <w:tr w:rsidR="00705F54" w:rsidRPr="0026623F">
        <w:trPr>
          <w:trHeight w:val="284"/>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3.</w:t>
            </w:r>
            <w:r w:rsidRPr="0026623F">
              <w:rPr>
                <w:rFonts w:asciiTheme="minorEastAsia" w:eastAsiaTheme="minorEastAsia" w:hAnsiTheme="minorEastAsia" w:hint="eastAsia"/>
                <w:color w:val="000000" w:themeColor="text1"/>
                <w:sz w:val="20"/>
                <w:szCs w:val="20"/>
              </w:rPr>
              <w:t>4</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最大单轴</w:t>
            </w:r>
            <w:r w:rsidRPr="0026623F">
              <w:rPr>
                <w:rFonts w:asciiTheme="minorEastAsia" w:eastAsiaTheme="minorEastAsia" w:hAnsiTheme="minorEastAsia"/>
                <w:color w:val="000000" w:themeColor="text1"/>
                <w:sz w:val="20"/>
                <w:szCs w:val="20"/>
              </w:rPr>
              <w:t>梯度</w:t>
            </w:r>
            <w:r w:rsidRPr="0026623F">
              <w:rPr>
                <w:rFonts w:asciiTheme="minorEastAsia" w:eastAsiaTheme="minorEastAsia" w:hAnsiTheme="minorEastAsia" w:hint="eastAsia"/>
                <w:color w:val="000000" w:themeColor="text1"/>
                <w:sz w:val="20"/>
                <w:szCs w:val="20"/>
              </w:rPr>
              <w:t>切换率（X，Y，Z轴，非有效值）</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≥2</w:t>
            </w:r>
            <w:r w:rsidRPr="0026623F">
              <w:rPr>
                <w:rFonts w:asciiTheme="minorEastAsia" w:eastAsiaTheme="minorEastAsia" w:hAnsiTheme="minorEastAsia"/>
                <w:color w:val="000000" w:themeColor="text1"/>
                <w:sz w:val="20"/>
                <w:szCs w:val="20"/>
              </w:rPr>
              <w:t>00 mT/m/ms</w:t>
            </w:r>
          </w:p>
        </w:tc>
      </w:tr>
      <w:tr w:rsidR="00705F54" w:rsidRPr="0026623F">
        <w:trPr>
          <w:trHeight w:val="166"/>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3.5</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最大占空比</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100% </w:t>
            </w:r>
          </w:p>
        </w:tc>
      </w:tr>
      <w:tr w:rsidR="00705F54" w:rsidRPr="0026623F">
        <w:trPr>
          <w:trHeight w:val="166"/>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3.6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屏蔽方式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主动屏蔽</w:t>
            </w:r>
          </w:p>
        </w:tc>
      </w:tr>
      <w:tr w:rsidR="00705F54" w:rsidRPr="0026623F">
        <w:trPr>
          <w:trHeight w:val="25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3.7</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梯度工作方式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非共振式</w:t>
            </w:r>
            <w:r w:rsidRPr="0026623F">
              <w:rPr>
                <w:rFonts w:asciiTheme="minorEastAsia" w:eastAsiaTheme="minorEastAsia" w:hAnsiTheme="minorEastAsia"/>
                <w:color w:val="000000" w:themeColor="text1"/>
                <w:sz w:val="20"/>
                <w:szCs w:val="20"/>
              </w:rPr>
              <w:t> </w:t>
            </w:r>
          </w:p>
        </w:tc>
      </w:tr>
      <w:tr w:rsidR="00705F54" w:rsidRPr="0026623F">
        <w:trPr>
          <w:trHeight w:val="22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3</w:t>
            </w: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8</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梯度降噪技术</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69"/>
        </w:trPr>
        <w:tc>
          <w:tcPr>
            <w:tcW w:w="1119" w:type="dxa"/>
            <w:vAlign w:val="center"/>
          </w:tcPr>
          <w:p w:rsidR="00705F54" w:rsidRPr="0026623F" w:rsidRDefault="00705F54">
            <w:pPr>
              <w:numPr>
                <w:ilvl w:val="0"/>
                <w:numId w:val="1"/>
              </w:numPr>
              <w:jc w:val="center"/>
              <w:rPr>
                <w:rFonts w:asciiTheme="minorEastAsia" w:eastAsiaTheme="minorEastAsia" w:hAnsiTheme="minorEastAsia"/>
                <w:b/>
                <w:bCs/>
                <w:color w:val="000000" w:themeColor="text1"/>
                <w:sz w:val="20"/>
                <w:szCs w:val="20"/>
              </w:rPr>
            </w:pPr>
          </w:p>
        </w:tc>
        <w:tc>
          <w:tcPr>
            <w:tcW w:w="8628" w:type="dxa"/>
            <w:gridSpan w:val="4"/>
            <w:vAlign w:val="center"/>
          </w:tcPr>
          <w:p w:rsidR="00705F54" w:rsidRPr="0026623F" w:rsidRDefault="0045019C">
            <w:pPr>
              <w:jc w:val="left"/>
              <w:rPr>
                <w:rFonts w:asciiTheme="minorEastAsia" w:eastAsiaTheme="minorEastAsia" w:hAnsiTheme="minorEastAsia"/>
                <w:b/>
                <w:bCs/>
                <w:color w:val="000000" w:themeColor="text1"/>
                <w:sz w:val="20"/>
                <w:szCs w:val="20"/>
              </w:rPr>
            </w:pPr>
            <w:r w:rsidRPr="0026623F">
              <w:rPr>
                <w:rFonts w:asciiTheme="minorEastAsia" w:eastAsiaTheme="minorEastAsia" w:hAnsiTheme="minorEastAsia" w:hint="eastAsia"/>
                <w:b/>
                <w:bCs/>
                <w:color w:val="000000" w:themeColor="text1"/>
                <w:sz w:val="20"/>
                <w:szCs w:val="20"/>
              </w:rPr>
              <w:t>射频系统</w:t>
            </w:r>
            <w:r w:rsidRPr="0026623F">
              <w:rPr>
                <w:rFonts w:asciiTheme="minorEastAsia" w:eastAsiaTheme="minorEastAsia" w:hAnsiTheme="minorEastAsia"/>
                <w:b/>
                <w:bCs/>
                <w:color w:val="000000" w:themeColor="text1"/>
                <w:sz w:val="20"/>
                <w:szCs w:val="20"/>
              </w:rPr>
              <w:t> </w:t>
            </w:r>
          </w:p>
        </w:tc>
      </w:tr>
      <w:tr w:rsidR="00705F54" w:rsidRPr="0026623F">
        <w:trPr>
          <w:trHeight w:val="344"/>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4.1</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独立</w:t>
            </w:r>
            <w:r w:rsidRPr="0026623F">
              <w:rPr>
                <w:rFonts w:asciiTheme="minorEastAsia" w:eastAsiaTheme="minorEastAsia" w:hAnsiTheme="minorEastAsia"/>
                <w:bCs/>
                <w:color w:val="000000" w:themeColor="text1"/>
                <w:sz w:val="20"/>
                <w:szCs w:val="20"/>
              </w:rPr>
              <w:t>射频</w:t>
            </w:r>
            <w:r w:rsidRPr="0026623F">
              <w:rPr>
                <w:rFonts w:asciiTheme="minorEastAsia" w:eastAsiaTheme="minorEastAsia" w:hAnsiTheme="minorEastAsia" w:hint="eastAsia"/>
                <w:bCs/>
                <w:color w:val="000000" w:themeColor="text1"/>
                <w:sz w:val="20"/>
                <w:szCs w:val="20"/>
              </w:rPr>
              <w:t>放大器</w:t>
            </w:r>
            <w:r w:rsidRPr="0026623F">
              <w:rPr>
                <w:rFonts w:asciiTheme="minorEastAsia" w:eastAsiaTheme="minorEastAsia" w:hAnsiTheme="minorEastAsia"/>
                <w:bCs/>
                <w:color w:val="000000" w:themeColor="text1"/>
                <w:sz w:val="20"/>
                <w:szCs w:val="20"/>
              </w:rPr>
              <w:t>个数</w:t>
            </w:r>
          </w:p>
        </w:tc>
        <w:tc>
          <w:tcPr>
            <w:tcW w:w="4942" w:type="dxa"/>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≥2个</w:t>
            </w:r>
          </w:p>
        </w:tc>
      </w:tr>
      <w:tr w:rsidR="00705F54" w:rsidRPr="0026623F">
        <w:trPr>
          <w:trHeight w:val="344"/>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4.2</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每个</w:t>
            </w:r>
            <w:r w:rsidRPr="0026623F">
              <w:rPr>
                <w:rFonts w:asciiTheme="minorEastAsia" w:eastAsiaTheme="minorEastAsia" w:hAnsiTheme="minorEastAsia"/>
                <w:bCs/>
                <w:color w:val="000000" w:themeColor="text1"/>
                <w:sz w:val="20"/>
                <w:szCs w:val="20"/>
              </w:rPr>
              <w:t>射频源</w:t>
            </w:r>
            <w:r w:rsidRPr="0026623F">
              <w:rPr>
                <w:rFonts w:asciiTheme="minorEastAsia" w:eastAsiaTheme="minorEastAsia" w:hAnsiTheme="minorEastAsia" w:hint="eastAsia"/>
                <w:bCs/>
                <w:color w:val="000000" w:themeColor="text1"/>
                <w:sz w:val="20"/>
                <w:szCs w:val="20"/>
              </w:rPr>
              <w:t>可</w:t>
            </w:r>
            <w:r w:rsidRPr="0026623F">
              <w:rPr>
                <w:rFonts w:asciiTheme="minorEastAsia" w:eastAsiaTheme="minorEastAsia" w:hAnsiTheme="minorEastAsia"/>
                <w:bCs/>
                <w:color w:val="000000" w:themeColor="text1"/>
                <w:sz w:val="20"/>
                <w:szCs w:val="20"/>
              </w:rPr>
              <w:t>独立调节</w:t>
            </w:r>
            <w:r w:rsidRPr="0026623F">
              <w:rPr>
                <w:rFonts w:asciiTheme="minorEastAsia" w:eastAsiaTheme="minorEastAsia" w:hAnsiTheme="minorEastAsia" w:hint="eastAsia"/>
                <w:bCs/>
                <w:color w:val="000000" w:themeColor="text1"/>
                <w:sz w:val="20"/>
                <w:szCs w:val="20"/>
              </w:rPr>
              <w:t>射频脉冲的</w:t>
            </w:r>
            <w:r w:rsidRPr="0026623F">
              <w:rPr>
                <w:rFonts w:asciiTheme="minorEastAsia" w:eastAsiaTheme="minorEastAsia" w:hAnsiTheme="minorEastAsia"/>
                <w:bCs/>
                <w:color w:val="000000" w:themeColor="text1"/>
                <w:sz w:val="20"/>
                <w:szCs w:val="20"/>
              </w:rPr>
              <w:t>相位、波形、幅度</w:t>
            </w:r>
          </w:p>
        </w:tc>
        <w:tc>
          <w:tcPr>
            <w:tcW w:w="4942" w:type="dxa"/>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具备</w:t>
            </w:r>
          </w:p>
        </w:tc>
      </w:tr>
      <w:tr w:rsidR="00705F54" w:rsidRPr="0026623F">
        <w:trPr>
          <w:trHeight w:val="344"/>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bCs/>
                <w:color w:val="000000" w:themeColor="text1"/>
                <w:sz w:val="20"/>
                <w:szCs w:val="20"/>
              </w:rPr>
              <w:t>4.3</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射频发射总功率</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36kW</w:t>
            </w:r>
          </w:p>
        </w:tc>
      </w:tr>
      <w:tr w:rsidR="00705F54" w:rsidRPr="0026623F">
        <w:trPr>
          <w:trHeight w:val="344"/>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4.4</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射频功率</w:t>
            </w:r>
            <w:r w:rsidRPr="0026623F">
              <w:rPr>
                <w:rFonts w:asciiTheme="minorEastAsia" w:eastAsiaTheme="minorEastAsia" w:hAnsiTheme="minorEastAsia"/>
                <w:color w:val="000000" w:themeColor="text1"/>
                <w:sz w:val="20"/>
                <w:szCs w:val="20"/>
              </w:rPr>
              <w:t>放大器类型</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水冷/数字</w:t>
            </w:r>
            <w:r w:rsidRPr="0026623F">
              <w:rPr>
                <w:rFonts w:asciiTheme="minorEastAsia" w:eastAsiaTheme="minorEastAsia" w:hAnsiTheme="minorEastAsia"/>
                <w:color w:val="000000" w:themeColor="text1"/>
                <w:sz w:val="20"/>
                <w:szCs w:val="20"/>
              </w:rPr>
              <w:t>接口</w:t>
            </w:r>
          </w:p>
        </w:tc>
      </w:tr>
      <w:tr w:rsidR="00705F54" w:rsidRPr="0026623F">
        <w:trPr>
          <w:trHeight w:val="344"/>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4.5</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发射线圈</w:t>
            </w:r>
            <w:r w:rsidRPr="0026623F">
              <w:rPr>
                <w:rFonts w:asciiTheme="minorEastAsia" w:eastAsiaTheme="minorEastAsia" w:hAnsiTheme="minorEastAsia"/>
                <w:color w:val="000000" w:themeColor="text1"/>
                <w:sz w:val="20"/>
                <w:szCs w:val="20"/>
              </w:rPr>
              <w:t>免调谐</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32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4</w:t>
            </w:r>
            <w:r w:rsidRPr="0026623F">
              <w:rPr>
                <w:rFonts w:asciiTheme="minorEastAsia" w:eastAsiaTheme="minorEastAsia" w:hAnsiTheme="minorEastAsia"/>
                <w:color w:val="000000" w:themeColor="text1"/>
                <w:sz w:val="20"/>
                <w:szCs w:val="20"/>
              </w:rPr>
              <w:t>.6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独立射频接收通道数（单</w:t>
            </w:r>
            <w:r w:rsidRPr="0026623F">
              <w:rPr>
                <w:rFonts w:asciiTheme="minorEastAsia" w:eastAsiaTheme="minorEastAsia" w:hAnsiTheme="minorEastAsia"/>
                <w:color w:val="000000" w:themeColor="text1"/>
                <w:sz w:val="20"/>
                <w:szCs w:val="20"/>
              </w:rPr>
              <w:t>FOV最大</w:t>
            </w:r>
            <w:r w:rsidRPr="0026623F">
              <w:rPr>
                <w:rFonts w:asciiTheme="minorEastAsia" w:eastAsiaTheme="minorEastAsia" w:hAnsiTheme="minorEastAsia" w:hint="eastAsia"/>
                <w:color w:val="000000" w:themeColor="text1"/>
                <w:sz w:val="20"/>
                <w:szCs w:val="20"/>
              </w:rPr>
              <w:t>射频</w:t>
            </w:r>
            <w:r w:rsidRPr="0026623F">
              <w:rPr>
                <w:rFonts w:asciiTheme="minorEastAsia" w:eastAsiaTheme="minorEastAsia" w:hAnsiTheme="minorEastAsia"/>
                <w:color w:val="000000" w:themeColor="text1"/>
                <w:sz w:val="20"/>
                <w:szCs w:val="20"/>
              </w:rPr>
              <w:t>接收通道数</w:t>
            </w:r>
            <w:r w:rsidRPr="0026623F">
              <w:rPr>
                <w:rFonts w:asciiTheme="minorEastAsia" w:eastAsiaTheme="minorEastAsia" w:hAnsiTheme="minorEastAsia" w:hint="eastAsia"/>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48</w:t>
            </w:r>
          </w:p>
        </w:tc>
      </w:tr>
      <w:tr w:rsidR="00705F54" w:rsidRPr="0026623F">
        <w:trPr>
          <w:trHeight w:val="32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4</w:t>
            </w: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7</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A</w:t>
            </w:r>
            <w:r w:rsidRPr="0026623F">
              <w:rPr>
                <w:rFonts w:asciiTheme="minorEastAsia" w:eastAsiaTheme="minorEastAsia" w:hAnsiTheme="minorEastAsia"/>
                <w:color w:val="000000" w:themeColor="text1"/>
                <w:sz w:val="20"/>
                <w:szCs w:val="20"/>
              </w:rPr>
              <w:t>DC采样率</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≥100</w:t>
            </w:r>
            <w:r w:rsidRPr="0026623F">
              <w:rPr>
                <w:rFonts w:asciiTheme="minorEastAsia" w:eastAsiaTheme="minorEastAsia" w:hAnsiTheme="minorEastAsia"/>
                <w:color w:val="000000" w:themeColor="text1"/>
                <w:sz w:val="20"/>
                <w:szCs w:val="20"/>
              </w:rPr>
              <w:t>MHz</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4.8</w:t>
            </w:r>
          </w:p>
        </w:tc>
        <w:tc>
          <w:tcPr>
            <w:tcW w:w="3686" w:type="dxa"/>
            <w:gridSpan w:val="3"/>
            <w:vAlign w:val="center"/>
          </w:tcPr>
          <w:p w:rsidR="00705F54" w:rsidRPr="0026623F" w:rsidRDefault="0045019C">
            <w:pPr>
              <w:widowControl/>
              <w:spacing w:line="0" w:lineRule="atLeast"/>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接收动态范围（1</w:t>
            </w:r>
            <w:r w:rsidRPr="0026623F">
              <w:rPr>
                <w:rFonts w:asciiTheme="minorEastAsia" w:eastAsiaTheme="minorEastAsia" w:hAnsiTheme="minorEastAsia"/>
                <w:color w:val="000000" w:themeColor="text1"/>
                <w:kern w:val="0"/>
                <w:sz w:val="20"/>
                <w:szCs w:val="20"/>
              </w:rPr>
              <w:t>Hz带宽</w:t>
            </w:r>
            <w:r w:rsidRPr="0026623F">
              <w:rPr>
                <w:rFonts w:asciiTheme="minorEastAsia" w:eastAsiaTheme="minorEastAsia" w:hAnsiTheme="minorEastAsia" w:hint="eastAsia"/>
                <w:color w:val="000000" w:themeColor="text1"/>
                <w:kern w:val="0"/>
                <w:sz w:val="20"/>
                <w:szCs w:val="20"/>
              </w:rPr>
              <w:t>）</w:t>
            </w:r>
          </w:p>
        </w:tc>
        <w:tc>
          <w:tcPr>
            <w:tcW w:w="4942" w:type="dxa"/>
            <w:vAlign w:val="center"/>
          </w:tcPr>
          <w:p w:rsidR="00705F54" w:rsidRPr="0026623F" w:rsidRDefault="0045019C">
            <w:pPr>
              <w:widowControl/>
              <w:spacing w:line="0" w:lineRule="atLeast"/>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hint="eastAsia"/>
                <w:color w:val="000000" w:themeColor="text1"/>
                <w:kern w:val="0"/>
                <w:sz w:val="20"/>
                <w:szCs w:val="20"/>
              </w:rPr>
              <w:t>160dB</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4.9</w:t>
            </w:r>
          </w:p>
        </w:tc>
        <w:tc>
          <w:tcPr>
            <w:tcW w:w="3686" w:type="dxa"/>
            <w:gridSpan w:val="3"/>
            <w:vAlign w:val="center"/>
          </w:tcPr>
          <w:p w:rsidR="00705F54" w:rsidRPr="0026623F" w:rsidRDefault="0045019C">
            <w:pPr>
              <w:widowControl/>
              <w:spacing w:line="0" w:lineRule="atLeast"/>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噪声系数</w:t>
            </w:r>
          </w:p>
        </w:tc>
        <w:tc>
          <w:tcPr>
            <w:tcW w:w="4942" w:type="dxa"/>
            <w:vAlign w:val="center"/>
          </w:tcPr>
          <w:p w:rsidR="00705F54" w:rsidRPr="0026623F" w:rsidRDefault="0045019C">
            <w:pPr>
              <w:widowControl/>
              <w:spacing w:line="0" w:lineRule="atLeast"/>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＜0.5</w:t>
            </w:r>
            <w:r w:rsidRPr="0026623F">
              <w:rPr>
                <w:rFonts w:asciiTheme="minorEastAsia" w:eastAsiaTheme="minorEastAsia" w:hAnsiTheme="minorEastAsia"/>
                <w:color w:val="000000" w:themeColor="text1"/>
                <w:sz w:val="20"/>
                <w:szCs w:val="20"/>
              </w:rPr>
              <w:t>dB</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4.</w:t>
            </w:r>
            <w:r w:rsidRPr="0026623F">
              <w:rPr>
                <w:rFonts w:asciiTheme="minorEastAsia" w:eastAsiaTheme="minorEastAsia" w:hAnsiTheme="minorEastAsia" w:hint="eastAsia"/>
                <w:color w:val="000000" w:themeColor="text1"/>
                <w:sz w:val="20"/>
                <w:szCs w:val="20"/>
              </w:rPr>
              <w:t>1</w:t>
            </w:r>
            <w:r w:rsidRPr="0026623F">
              <w:rPr>
                <w:rFonts w:asciiTheme="minorEastAsia" w:eastAsiaTheme="minorEastAsia" w:hAnsiTheme="minorEastAsia"/>
                <w:color w:val="000000" w:themeColor="text1"/>
                <w:sz w:val="20"/>
                <w:szCs w:val="20"/>
              </w:rPr>
              <w:t>0</w:t>
            </w:r>
          </w:p>
        </w:tc>
        <w:tc>
          <w:tcPr>
            <w:tcW w:w="3686" w:type="dxa"/>
            <w:gridSpan w:val="3"/>
            <w:vAlign w:val="center"/>
          </w:tcPr>
          <w:p w:rsidR="00705F54" w:rsidRPr="0026623F" w:rsidRDefault="0045019C">
            <w:pPr>
              <w:widowControl/>
              <w:spacing w:line="0" w:lineRule="atLeast"/>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全数字</w:t>
            </w:r>
            <w:r w:rsidRPr="0026623F">
              <w:rPr>
                <w:rFonts w:asciiTheme="minorEastAsia" w:eastAsiaTheme="minorEastAsia" w:hAnsiTheme="minorEastAsia"/>
                <w:color w:val="000000" w:themeColor="text1"/>
                <w:kern w:val="0"/>
                <w:sz w:val="20"/>
                <w:szCs w:val="20"/>
              </w:rPr>
              <w:t>解调及</w:t>
            </w:r>
            <w:r w:rsidRPr="0026623F">
              <w:rPr>
                <w:rFonts w:asciiTheme="minorEastAsia" w:eastAsiaTheme="minorEastAsia" w:hAnsiTheme="minorEastAsia" w:hint="eastAsia"/>
                <w:color w:val="000000" w:themeColor="text1"/>
                <w:kern w:val="0"/>
                <w:sz w:val="20"/>
                <w:szCs w:val="20"/>
              </w:rPr>
              <w:t>滤波</w:t>
            </w:r>
            <w:r w:rsidRPr="0026623F">
              <w:rPr>
                <w:rFonts w:asciiTheme="minorEastAsia" w:eastAsiaTheme="minorEastAsia" w:hAnsiTheme="minorEastAsia"/>
                <w:color w:val="000000" w:themeColor="text1"/>
                <w:kern w:val="0"/>
                <w:sz w:val="20"/>
                <w:szCs w:val="20"/>
              </w:rPr>
              <w:t>技术</w:t>
            </w:r>
          </w:p>
        </w:tc>
        <w:tc>
          <w:tcPr>
            <w:tcW w:w="4942" w:type="dxa"/>
            <w:vAlign w:val="center"/>
          </w:tcPr>
          <w:p w:rsidR="00705F54" w:rsidRPr="0026623F" w:rsidRDefault="0045019C">
            <w:pPr>
              <w:widowControl/>
              <w:spacing w:line="0" w:lineRule="atLeast"/>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lastRenderedPageBreak/>
              <w:t>4.</w:t>
            </w:r>
            <w:r w:rsidRPr="0026623F">
              <w:rPr>
                <w:rFonts w:asciiTheme="minorEastAsia" w:eastAsiaTheme="minorEastAsia" w:hAnsiTheme="minorEastAsia" w:hint="eastAsia"/>
                <w:color w:val="000000" w:themeColor="text1"/>
                <w:sz w:val="20"/>
                <w:szCs w:val="20"/>
              </w:rPr>
              <w:t>1</w:t>
            </w:r>
            <w:r w:rsidRPr="0026623F">
              <w:rPr>
                <w:rFonts w:asciiTheme="minorEastAsia" w:eastAsiaTheme="minorEastAsia" w:hAnsiTheme="minorEastAsia"/>
                <w:color w:val="000000" w:themeColor="text1"/>
                <w:sz w:val="20"/>
                <w:szCs w:val="20"/>
              </w:rPr>
              <w:t>1</w:t>
            </w:r>
          </w:p>
        </w:tc>
        <w:tc>
          <w:tcPr>
            <w:tcW w:w="3686" w:type="dxa"/>
            <w:gridSpan w:val="3"/>
            <w:vAlign w:val="center"/>
          </w:tcPr>
          <w:p w:rsidR="00705F54" w:rsidRPr="0026623F" w:rsidRDefault="0045019C">
            <w:pPr>
              <w:widowControl/>
              <w:spacing w:line="0" w:lineRule="atLeast"/>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射频</w:t>
            </w:r>
            <w:r w:rsidRPr="0026623F">
              <w:rPr>
                <w:rFonts w:asciiTheme="minorEastAsia" w:eastAsiaTheme="minorEastAsia" w:hAnsiTheme="minorEastAsia"/>
                <w:color w:val="000000" w:themeColor="text1"/>
                <w:kern w:val="0"/>
                <w:sz w:val="20"/>
                <w:szCs w:val="20"/>
              </w:rPr>
              <w:t>能量监控</w:t>
            </w:r>
          </w:p>
        </w:tc>
        <w:tc>
          <w:tcPr>
            <w:tcW w:w="4942" w:type="dxa"/>
            <w:vAlign w:val="center"/>
          </w:tcPr>
          <w:p w:rsidR="00705F54" w:rsidRPr="0026623F" w:rsidRDefault="00705F54">
            <w:pPr>
              <w:widowControl/>
              <w:spacing w:line="0" w:lineRule="atLeast"/>
              <w:rPr>
                <w:rFonts w:asciiTheme="minorEastAsia" w:eastAsiaTheme="minorEastAsia" w:hAnsiTheme="minorEastAsia"/>
                <w:color w:val="000000" w:themeColor="text1"/>
                <w:sz w:val="20"/>
                <w:szCs w:val="20"/>
              </w:rPr>
            </w:pPr>
          </w:p>
        </w:tc>
      </w:tr>
      <w:tr w:rsidR="00705F54" w:rsidRPr="0026623F">
        <w:trPr>
          <w:trHeight w:val="299"/>
        </w:trPr>
        <w:tc>
          <w:tcPr>
            <w:tcW w:w="1119" w:type="dxa"/>
            <w:vAlign w:val="center"/>
          </w:tcPr>
          <w:p w:rsidR="00705F54" w:rsidRPr="0026623F" w:rsidRDefault="0045019C">
            <w:pPr>
              <w:widowControl/>
              <w:spacing w:line="0" w:lineRule="atLeast"/>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color w:val="000000" w:themeColor="text1"/>
                <w:kern w:val="0"/>
                <w:sz w:val="20"/>
                <w:szCs w:val="20"/>
              </w:rPr>
              <w:t>4.</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1.1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实时数字化射频能量监控</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kern w:val="0"/>
                <w:sz w:val="20"/>
                <w:szCs w:val="20"/>
              </w:rPr>
              <w:t>具备</w:t>
            </w:r>
          </w:p>
        </w:tc>
      </w:tr>
      <w:tr w:rsidR="00705F54" w:rsidRPr="0026623F">
        <w:trPr>
          <w:trHeight w:val="299"/>
        </w:trPr>
        <w:tc>
          <w:tcPr>
            <w:tcW w:w="1119" w:type="dxa"/>
            <w:vAlign w:val="center"/>
          </w:tcPr>
          <w:p w:rsidR="00705F54" w:rsidRPr="0026623F" w:rsidRDefault="0045019C">
            <w:pPr>
              <w:widowControl/>
              <w:spacing w:line="0" w:lineRule="atLeast"/>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color w:val="000000" w:themeColor="text1"/>
                <w:kern w:val="0"/>
                <w:sz w:val="20"/>
                <w:szCs w:val="20"/>
              </w:rPr>
              <w:t>4.</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1</w:t>
            </w:r>
            <w:r w:rsidRPr="0026623F">
              <w:rPr>
                <w:rFonts w:asciiTheme="minorEastAsia" w:eastAsiaTheme="minorEastAsia" w:hAnsiTheme="minorEastAsia" w:hint="eastAsia"/>
                <w:color w:val="000000" w:themeColor="text1"/>
                <w:kern w:val="0"/>
                <w:sz w:val="20"/>
                <w:szCs w:val="20"/>
              </w:rPr>
              <w:t>.2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实时数字化射频能量短期积累监控</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kern w:val="0"/>
                <w:sz w:val="20"/>
                <w:szCs w:val="20"/>
              </w:rPr>
              <w:t>具备</w:t>
            </w:r>
          </w:p>
        </w:tc>
      </w:tr>
      <w:tr w:rsidR="00705F54" w:rsidRPr="0026623F">
        <w:trPr>
          <w:trHeight w:val="299"/>
        </w:trPr>
        <w:tc>
          <w:tcPr>
            <w:tcW w:w="1119" w:type="dxa"/>
            <w:vAlign w:val="center"/>
          </w:tcPr>
          <w:p w:rsidR="00705F54" w:rsidRPr="0026623F" w:rsidRDefault="0045019C">
            <w:pPr>
              <w:widowControl/>
              <w:spacing w:line="0" w:lineRule="atLeast"/>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color w:val="000000" w:themeColor="text1"/>
                <w:kern w:val="0"/>
                <w:sz w:val="20"/>
                <w:szCs w:val="20"/>
              </w:rPr>
              <w:t>4.</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1</w:t>
            </w:r>
            <w:r w:rsidRPr="0026623F">
              <w:rPr>
                <w:rFonts w:asciiTheme="minorEastAsia" w:eastAsiaTheme="minorEastAsia" w:hAnsiTheme="minorEastAsia" w:hint="eastAsia"/>
                <w:color w:val="000000" w:themeColor="text1"/>
                <w:kern w:val="0"/>
                <w:sz w:val="20"/>
                <w:szCs w:val="20"/>
              </w:rPr>
              <w:t>.3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实时数字化射频能量长期积累监控</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kern w:val="0"/>
                <w:sz w:val="20"/>
                <w:szCs w:val="20"/>
              </w:rPr>
              <w:t>具备</w:t>
            </w:r>
          </w:p>
        </w:tc>
      </w:tr>
      <w:tr w:rsidR="00705F54" w:rsidRPr="0026623F">
        <w:trPr>
          <w:trHeight w:val="299"/>
        </w:trPr>
        <w:tc>
          <w:tcPr>
            <w:tcW w:w="1119" w:type="dxa"/>
            <w:vAlign w:val="center"/>
          </w:tcPr>
          <w:p w:rsidR="00705F54" w:rsidRPr="0026623F" w:rsidRDefault="0045019C">
            <w:pPr>
              <w:widowControl/>
              <w:spacing w:line="0" w:lineRule="atLeast"/>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4</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w:t>
            </w:r>
          </w:p>
        </w:tc>
        <w:tc>
          <w:tcPr>
            <w:tcW w:w="3686" w:type="dxa"/>
            <w:gridSpan w:val="3"/>
            <w:vAlign w:val="center"/>
          </w:tcPr>
          <w:p w:rsidR="00705F54" w:rsidRPr="0026623F" w:rsidRDefault="0045019C">
            <w:pPr>
              <w:widowControl/>
              <w:spacing w:line="0" w:lineRule="atLeast"/>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射频接收线圈及</w:t>
            </w:r>
            <w:r w:rsidRPr="0026623F">
              <w:rPr>
                <w:rFonts w:asciiTheme="minorEastAsia" w:eastAsiaTheme="minorEastAsia" w:hAnsiTheme="minorEastAsia"/>
                <w:color w:val="000000" w:themeColor="text1"/>
                <w:kern w:val="0"/>
                <w:sz w:val="20"/>
                <w:szCs w:val="20"/>
              </w:rPr>
              <w:t>相关技术</w:t>
            </w:r>
          </w:p>
        </w:tc>
        <w:tc>
          <w:tcPr>
            <w:tcW w:w="4942" w:type="dxa"/>
            <w:vAlign w:val="center"/>
          </w:tcPr>
          <w:p w:rsidR="00705F54" w:rsidRPr="0026623F" w:rsidRDefault="0045019C">
            <w:pPr>
              <w:widowControl/>
              <w:spacing w:line="0" w:lineRule="atLeast"/>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应标需符合</w:t>
            </w:r>
            <w:r w:rsidRPr="0026623F">
              <w:rPr>
                <w:rFonts w:asciiTheme="minorEastAsia" w:eastAsiaTheme="minorEastAsia" w:hAnsiTheme="minorEastAsia"/>
                <w:color w:val="000000" w:themeColor="text1"/>
                <w:kern w:val="0"/>
                <w:sz w:val="20"/>
                <w:szCs w:val="20"/>
              </w:rPr>
              <w:t>以下</w:t>
            </w:r>
            <w:r w:rsidRPr="0026623F">
              <w:rPr>
                <w:rFonts w:asciiTheme="minorEastAsia" w:eastAsiaTheme="minorEastAsia" w:hAnsiTheme="minorEastAsia" w:hint="eastAsia"/>
                <w:color w:val="000000" w:themeColor="text1"/>
                <w:kern w:val="0"/>
                <w:sz w:val="20"/>
                <w:szCs w:val="20"/>
              </w:rPr>
              <w:t>要求</w:t>
            </w:r>
            <w:r w:rsidRPr="0026623F">
              <w:rPr>
                <w:rFonts w:asciiTheme="minorEastAsia" w:eastAsiaTheme="minorEastAsia" w:hAnsiTheme="minorEastAsia"/>
                <w:color w:val="000000" w:themeColor="text1"/>
                <w:kern w:val="0"/>
                <w:sz w:val="20"/>
                <w:szCs w:val="20"/>
              </w:rPr>
              <w:t>：</w:t>
            </w:r>
          </w:p>
          <w:p w:rsidR="00705F54" w:rsidRPr="0026623F" w:rsidRDefault="0045019C">
            <w:pPr>
              <w:widowControl/>
              <w:numPr>
                <w:ilvl w:val="0"/>
                <w:numId w:val="2"/>
              </w:numPr>
              <w:spacing w:line="0" w:lineRule="atLeast"/>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以下要求线圈必须为原厂（</w:t>
            </w:r>
            <w:r w:rsidRPr="0026623F">
              <w:rPr>
                <w:rFonts w:asciiTheme="minorEastAsia" w:eastAsiaTheme="minorEastAsia" w:hAnsiTheme="minorEastAsia"/>
                <w:color w:val="000000" w:themeColor="text1"/>
                <w:kern w:val="0"/>
                <w:sz w:val="20"/>
                <w:szCs w:val="20"/>
              </w:rPr>
              <w:t>与整机同品牌）</w:t>
            </w:r>
            <w:r w:rsidRPr="0026623F">
              <w:rPr>
                <w:rFonts w:asciiTheme="minorEastAsia" w:eastAsiaTheme="minorEastAsia" w:hAnsiTheme="minorEastAsia" w:hint="eastAsia"/>
                <w:color w:val="000000" w:themeColor="text1"/>
                <w:kern w:val="0"/>
                <w:sz w:val="20"/>
                <w:szCs w:val="20"/>
              </w:rPr>
              <w:t>专用线圈，</w:t>
            </w:r>
          </w:p>
          <w:p w:rsidR="00705F54" w:rsidRPr="0026623F" w:rsidRDefault="0045019C">
            <w:pPr>
              <w:widowControl/>
              <w:numPr>
                <w:ilvl w:val="0"/>
                <w:numId w:val="2"/>
              </w:numPr>
              <w:spacing w:line="0" w:lineRule="atLeast"/>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应标专用</w:t>
            </w:r>
            <w:r w:rsidRPr="0026623F">
              <w:rPr>
                <w:rFonts w:asciiTheme="minorEastAsia" w:eastAsiaTheme="minorEastAsia" w:hAnsiTheme="minorEastAsia"/>
                <w:color w:val="000000" w:themeColor="text1"/>
                <w:kern w:val="0"/>
                <w:sz w:val="20"/>
                <w:szCs w:val="20"/>
              </w:rPr>
              <w:t>线圈</w:t>
            </w:r>
            <w:r w:rsidRPr="0026623F">
              <w:rPr>
                <w:rFonts w:asciiTheme="minorEastAsia" w:eastAsiaTheme="minorEastAsia" w:hAnsiTheme="minorEastAsia" w:hint="eastAsia"/>
                <w:color w:val="000000" w:themeColor="text1"/>
                <w:kern w:val="0"/>
                <w:sz w:val="20"/>
                <w:szCs w:val="20"/>
              </w:rPr>
              <w:t>不得以其他线圈（</w:t>
            </w:r>
            <w:r w:rsidRPr="0026623F">
              <w:rPr>
                <w:rFonts w:asciiTheme="minorEastAsia" w:eastAsiaTheme="minorEastAsia" w:hAnsiTheme="minorEastAsia"/>
                <w:color w:val="000000" w:themeColor="text1"/>
                <w:kern w:val="0"/>
                <w:sz w:val="20"/>
                <w:szCs w:val="20"/>
              </w:rPr>
              <w:t>如通用柔性线圈</w:t>
            </w:r>
            <w:r w:rsidRPr="0026623F">
              <w:rPr>
                <w:rFonts w:asciiTheme="minorEastAsia" w:eastAsiaTheme="minorEastAsia" w:hAnsiTheme="minorEastAsia" w:hint="eastAsia"/>
                <w:color w:val="000000" w:themeColor="text1"/>
                <w:kern w:val="0"/>
                <w:sz w:val="20"/>
                <w:szCs w:val="20"/>
              </w:rPr>
              <w:t>或</w:t>
            </w:r>
            <w:r w:rsidRPr="0026623F">
              <w:rPr>
                <w:rFonts w:asciiTheme="minorEastAsia" w:eastAsiaTheme="minorEastAsia" w:hAnsiTheme="minorEastAsia"/>
                <w:color w:val="000000" w:themeColor="text1"/>
                <w:kern w:val="0"/>
                <w:sz w:val="20"/>
                <w:szCs w:val="20"/>
              </w:rPr>
              <w:t>体线圈）替代</w:t>
            </w:r>
            <w:r w:rsidRPr="0026623F">
              <w:rPr>
                <w:rFonts w:asciiTheme="minorEastAsia" w:eastAsiaTheme="minorEastAsia" w:hAnsiTheme="minorEastAsia" w:hint="eastAsia"/>
                <w:color w:val="000000" w:themeColor="text1"/>
                <w:kern w:val="0"/>
                <w:sz w:val="20"/>
                <w:szCs w:val="20"/>
              </w:rPr>
              <w:t>，</w:t>
            </w:r>
          </w:p>
          <w:p w:rsidR="00705F54" w:rsidRPr="0026623F" w:rsidRDefault="0045019C">
            <w:pPr>
              <w:widowControl/>
              <w:numPr>
                <w:ilvl w:val="0"/>
                <w:numId w:val="2"/>
              </w:numPr>
              <w:spacing w:line="0" w:lineRule="atLeast"/>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线圈</w:t>
            </w:r>
            <w:r w:rsidRPr="0026623F">
              <w:rPr>
                <w:rFonts w:asciiTheme="minorEastAsia" w:eastAsiaTheme="minorEastAsia" w:hAnsiTheme="minorEastAsia"/>
                <w:color w:val="000000" w:themeColor="text1"/>
                <w:kern w:val="0"/>
                <w:sz w:val="20"/>
                <w:szCs w:val="20"/>
              </w:rPr>
              <w:t>单元数</w:t>
            </w:r>
            <w:r w:rsidRPr="0026623F">
              <w:rPr>
                <w:rFonts w:asciiTheme="minorEastAsia" w:eastAsiaTheme="minorEastAsia" w:hAnsiTheme="minorEastAsia" w:hint="eastAsia"/>
                <w:color w:val="000000" w:themeColor="text1"/>
                <w:kern w:val="0"/>
                <w:sz w:val="20"/>
                <w:szCs w:val="20"/>
              </w:rPr>
              <w:t>计算</w:t>
            </w:r>
            <w:r w:rsidRPr="0026623F">
              <w:rPr>
                <w:rFonts w:asciiTheme="minorEastAsia" w:eastAsiaTheme="minorEastAsia" w:hAnsiTheme="minorEastAsia"/>
                <w:color w:val="000000" w:themeColor="text1"/>
                <w:kern w:val="0"/>
                <w:sz w:val="20"/>
                <w:szCs w:val="20"/>
              </w:rPr>
              <w:t>不得</w:t>
            </w:r>
            <w:r w:rsidRPr="0026623F">
              <w:rPr>
                <w:rFonts w:asciiTheme="minorEastAsia" w:eastAsiaTheme="minorEastAsia" w:hAnsiTheme="minorEastAsia" w:hint="eastAsia"/>
                <w:color w:val="000000" w:themeColor="text1"/>
                <w:kern w:val="0"/>
                <w:sz w:val="20"/>
                <w:szCs w:val="20"/>
              </w:rPr>
              <w:t>组合</w:t>
            </w:r>
            <w:r w:rsidRPr="0026623F">
              <w:rPr>
                <w:rFonts w:asciiTheme="minorEastAsia" w:eastAsiaTheme="minorEastAsia" w:hAnsiTheme="minorEastAsia"/>
                <w:color w:val="000000" w:themeColor="text1"/>
                <w:kern w:val="0"/>
                <w:sz w:val="20"/>
                <w:szCs w:val="20"/>
              </w:rPr>
              <w:t>累加，为</w:t>
            </w:r>
            <w:r w:rsidRPr="0026623F">
              <w:rPr>
                <w:rFonts w:asciiTheme="minorEastAsia" w:eastAsiaTheme="minorEastAsia" w:hAnsiTheme="minorEastAsia" w:hint="eastAsia"/>
                <w:color w:val="000000" w:themeColor="text1"/>
                <w:kern w:val="0"/>
                <w:sz w:val="20"/>
                <w:szCs w:val="20"/>
              </w:rPr>
              <w:t>该</w:t>
            </w:r>
            <w:r w:rsidRPr="0026623F">
              <w:rPr>
                <w:rFonts w:asciiTheme="minorEastAsia" w:eastAsiaTheme="minorEastAsia" w:hAnsiTheme="minorEastAsia"/>
                <w:color w:val="000000" w:themeColor="text1"/>
                <w:kern w:val="0"/>
                <w:sz w:val="20"/>
                <w:szCs w:val="20"/>
              </w:rPr>
              <w:t>线圈</w:t>
            </w:r>
            <w:r w:rsidRPr="0026623F">
              <w:rPr>
                <w:rFonts w:asciiTheme="minorEastAsia" w:eastAsiaTheme="minorEastAsia" w:hAnsiTheme="minorEastAsia" w:hint="eastAsia"/>
                <w:color w:val="000000" w:themeColor="text1"/>
                <w:kern w:val="0"/>
                <w:sz w:val="20"/>
                <w:szCs w:val="20"/>
              </w:rPr>
              <w:t>独立</w:t>
            </w:r>
            <w:r w:rsidRPr="0026623F">
              <w:rPr>
                <w:rFonts w:asciiTheme="minorEastAsia" w:eastAsiaTheme="minorEastAsia" w:hAnsiTheme="minorEastAsia"/>
                <w:color w:val="000000" w:themeColor="text1"/>
                <w:kern w:val="0"/>
                <w:sz w:val="20"/>
                <w:szCs w:val="20"/>
              </w:rPr>
              <w:t>线圈单元数。</w:t>
            </w:r>
          </w:p>
        </w:tc>
      </w:tr>
      <w:tr w:rsidR="00705F54" w:rsidRPr="0026623F">
        <w:trPr>
          <w:trHeight w:val="240"/>
        </w:trPr>
        <w:tc>
          <w:tcPr>
            <w:tcW w:w="1119" w:type="dxa"/>
            <w:vAlign w:val="center"/>
          </w:tcPr>
          <w:p w:rsidR="00705F54" w:rsidRPr="0026623F" w:rsidRDefault="0045019C">
            <w:pPr>
              <w:jc w:val="center"/>
              <w:rPr>
                <w:rFonts w:asciiTheme="minorEastAsia" w:eastAsiaTheme="minorEastAsia" w:hAnsiTheme="minorEastAsia"/>
                <w:color w:val="000000" w:themeColor="text1"/>
              </w:rPr>
            </w:pPr>
            <w:r w:rsidRPr="0026623F">
              <w:rPr>
                <w:rFonts w:asciiTheme="minorEastAsia" w:eastAsiaTheme="minorEastAsia" w:hAnsiTheme="minorEastAsia"/>
                <w:color w:val="000000" w:themeColor="text1"/>
                <w:kern w:val="0"/>
                <w:sz w:val="20"/>
                <w:szCs w:val="20"/>
              </w:rPr>
              <w:t>4.12</w:t>
            </w:r>
            <w:r w:rsidRPr="0026623F">
              <w:rPr>
                <w:rFonts w:asciiTheme="minorEastAsia" w:eastAsiaTheme="minorEastAsia" w:hAnsiTheme="minorEastAsia" w:hint="eastAsia"/>
                <w:color w:val="000000" w:themeColor="text1"/>
                <w:kern w:val="0"/>
                <w:sz w:val="20"/>
                <w:szCs w:val="20"/>
              </w:rPr>
              <w:t>.1</w:t>
            </w:r>
          </w:p>
        </w:tc>
        <w:tc>
          <w:tcPr>
            <w:tcW w:w="3686" w:type="dxa"/>
            <w:gridSpan w:val="3"/>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w:t>
            </w:r>
            <w:r w:rsidRPr="0026623F">
              <w:rPr>
                <w:rFonts w:asciiTheme="minorEastAsia" w:eastAsiaTheme="minorEastAsia" w:hAnsiTheme="minorEastAsia" w:hint="eastAsia"/>
                <w:color w:val="000000" w:themeColor="text1"/>
                <w:kern w:val="0"/>
                <w:sz w:val="20"/>
                <w:szCs w:val="20"/>
              </w:rPr>
              <w:t>正交发射/接受体线圈</w:t>
            </w:r>
          </w:p>
        </w:tc>
        <w:tc>
          <w:tcPr>
            <w:tcW w:w="4942" w:type="dxa"/>
            <w:vAlign w:val="center"/>
          </w:tcPr>
          <w:p w:rsidR="00705F54" w:rsidRPr="0026623F" w:rsidRDefault="0045019C">
            <w:pP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具备</w:t>
            </w:r>
          </w:p>
        </w:tc>
      </w:tr>
      <w:tr w:rsidR="00705F54" w:rsidRPr="0026623F">
        <w:trPr>
          <w:trHeight w:val="240"/>
        </w:trPr>
        <w:tc>
          <w:tcPr>
            <w:tcW w:w="1119" w:type="dxa"/>
            <w:vAlign w:val="center"/>
          </w:tcPr>
          <w:p w:rsidR="00705F54" w:rsidRPr="0026623F" w:rsidRDefault="0045019C">
            <w:pPr>
              <w:jc w:val="center"/>
              <w:rPr>
                <w:rFonts w:asciiTheme="minorEastAsia" w:eastAsiaTheme="minorEastAsia" w:hAnsiTheme="minorEastAsia"/>
                <w:color w:val="000000" w:themeColor="text1"/>
              </w:rPr>
            </w:pPr>
            <w:r w:rsidRPr="0026623F">
              <w:rPr>
                <w:rFonts w:asciiTheme="minorEastAsia" w:eastAsiaTheme="minorEastAsia" w:hAnsiTheme="minorEastAsia"/>
                <w:color w:val="000000" w:themeColor="text1"/>
                <w:kern w:val="0"/>
                <w:sz w:val="20"/>
                <w:szCs w:val="20"/>
              </w:rPr>
              <w:t>4.</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w:t>
            </w:r>
            <w:r w:rsidRPr="0026623F">
              <w:rPr>
                <w:rFonts w:asciiTheme="minorEastAsia" w:eastAsiaTheme="minorEastAsia" w:hAnsiTheme="minorEastAsia" w:hint="eastAsia"/>
                <w:color w:val="000000" w:themeColor="text1"/>
                <w:kern w:val="0"/>
                <w:sz w:val="20"/>
                <w:szCs w:val="20"/>
              </w:rPr>
              <w:t>.2</w:t>
            </w:r>
          </w:p>
        </w:tc>
        <w:tc>
          <w:tcPr>
            <w:tcW w:w="3686" w:type="dxa"/>
            <w:gridSpan w:val="3"/>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原厂头颈联合线圈</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24单元</w:t>
            </w:r>
          </w:p>
        </w:tc>
      </w:tr>
      <w:tr w:rsidR="00705F54" w:rsidRPr="0026623F">
        <w:trPr>
          <w:trHeight w:val="240"/>
        </w:trPr>
        <w:tc>
          <w:tcPr>
            <w:tcW w:w="1119" w:type="dxa"/>
            <w:vAlign w:val="center"/>
          </w:tcPr>
          <w:p w:rsidR="00705F54" w:rsidRPr="0026623F" w:rsidRDefault="0045019C">
            <w:pPr>
              <w:jc w:val="center"/>
              <w:rPr>
                <w:rFonts w:asciiTheme="minorEastAsia" w:eastAsiaTheme="minorEastAsia" w:hAnsiTheme="minorEastAsia"/>
                <w:color w:val="000000" w:themeColor="text1"/>
              </w:rPr>
            </w:pPr>
            <w:r w:rsidRPr="0026623F">
              <w:rPr>
                <w:rFonts w:asciiTheme="minorEastAsia" w:eastAsiaTheme="minorEastAsia" w:hAnsiTheme="minorEastAsia"/>
                <w:color w:val="000000" w:themeColor="text1"/>
                <w:kern w:val="0"/>
                <w:sz w:val="20"/>
                <w:szCs w:val="20"/>
              </w:rPr>
              <w:t>4.</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w:t>
            </w:r>
            <w:r w:rsidRPr="0026623F">
              <w:rPr>
                <w:rFonts w:asciiTheme="minorEastAsia" w:eastAsiaTheme="minorEastAsia" w:hAnsiTheme="minorEastAsia" w:hint="eastAsia"/>
                <w:color w:val="000000" w:themeColor="text1"/>
                <w:kern w:val="0"/>
                <w:sz w:val="20"/>
                <w:szCs w:val="20"/>
              </w:rPr>
              <w:t>.</w:t>
            </w:r>
            <w:r w:rsidRPr="0026623F">
              <w:rPr>
                <w:rFonts w:asciiTheme="minorEastAsia" w:eastAsiaTheme="minorEastAsia" w:hAnsiTheme="minorEastAsia"/>
                <w:color w:val="000000" w:themeColor="text1"/>
                <w:kern w:val="0"/>
                <w:sz w:val="20"/>
                <w:szCs w:val="20"/>
              </w:rPr>
              <w:t>3</w:t>
            </w:r>
          </w:p>
        </w:tc>
        <w:tc>
          <w:tcPr>
            <w:tcW w:w="3686" w:type="dxa"/>
            <w:gridSpan w:val="3"/>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原厂体部相控阵线圈</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12单元</w:t>
            </w:r>
          </w:p>
        </w:tc>
      </w:tr>
      <w:tr w:rsidR="00705F54" w:rsidRPr="0026623F">
        <w:trPr>
          <w:trHeight w:val="240"/>
        </w:trPr>
        <w:tc>
          <w:tcPr>
            <w:tcW w:w="1119" w:type="dxa"/>
            <w:vAlign w:val="center"/>
          </w:tcPr>
          <w:p w:rsidR="00705F54" w:rsidRPr="0026623F" w:rsidRDefault="0045019C">
            <w:pPr>
              <w:jc w:val="center"/>
              <w:rPr>
                <w:rFonts w:asciiTheme="minorEastAsia" w:eastAsiaTheme="minorEastAsia" w:hAnsiTheme="minorEastAsia"/>
                <w:color w:val="000000" w:themeColor="text1"/>
              </w:rPr>
            </w:pPr>
            <w:r w:rsidRPr="0026623F">
              <w:rPr>
                <w:rFonts w:asciiTheme="minorEastAsia" w:eastAsiaTheme="minorEastAsia" w:hAnsiTheme="minorEastAsia"/>
                <w:color w:val="000000" w:themeColor="text1"/>
                <w:kern w:val="0"/>
                <w:sz w:val="20"/>
                <w:szCs w:val="20"/>
              </w:rPr>
              <w:t>4.</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w:t>
            </w:r>
            <w:r w:rsidRPr="0026623F">
              <w:rPr>
                <w:rFonts w:asciiTheme="minorEastAsia" w:eastAsiaTheme="minorEastAsia" w:hAnsiTheme="minorEastAsia" w:hint="eastAsia"/>
                <w:color w:val="000000" w:themeColor="text1"/>
                <w:kern w:val="0"/>
                <w:sz w:val="20"/>
                <w:szCs w:val="20"/>
              </w:rPr>
              <w:t>.</w:t>
            </w:r>
            <w:r w:rsidRPr="0026623F">
              <w:rPr>
                <w:rFonts w:asciiTheme="minorEastAsia" w:eastAsiaTheme="minorEastAsia" w:hAnsiTheme="minorEastAsia"/>
                <w:color w:val="000000" w:themeColor="text1"/>
                <w:kern w:val="0"/>
                <w:sz w:val="20"/>
                <w:szCs w:val="20"/>
              </w:rPr>
              <w:t>4</w:t>
            </w:r>
          </w:p>
        </w:tc>
        <w:tc>
          <w:tcPr>
            <w:tcW w:w="3686" w:type="dxa"/>
            <w:gridSpan w:val="3"/>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原厂脊柱相控阵线圈</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32单元</w:t>
            </w:r>
          </w:p>
        </w:tc>
      </w:tr>
      <w:tr w:rsidR="00705F54" w:rsidRPr="0026623F">
        <w:trPr>
          <w:trHeight w:val="240"/>
        </w:trPr>
        <w:tc>
          <w:tcPr>
            <w:tcW w:w="1119" w:type="dxa"/>
            <w:vAlign w:val="center"/>
          </w:tcPr>
          <w:p w:rsidR="00705F54" w:rsidRPr="0026623F" w:rsidRDefault="0045019C">
            <w:pPr>
              <w:jc w:val="center"/>
              <w:rPr>
                <w:rFonts w:asciiTheme="minorEastAsia" w:eastAsiaTheme="minorEastAsia" w:hAnsiTheme="minorEastAsia"/>
                <w:color w:val="000000" w:themeColor="text1"/>
              </w:rPr>
            </w:pPr>
            <w:r w:rsidRPr="0026623F">
              <w:rPr>
                <w:rFonts w:asciiTheme="minorEastAsia" w:eastAsiaTheme="minorEastAsia" w:hAnsiTheme="minorEastAsia"/>
                <w:color w:val="000000" w:themeColor="text1"/>
                <w:kern w:val="0"/>
                <w:sz w:val="20"/>
                <w:szCs w:val="20"/>
              </w:rPr>
              <w:t>4.</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w:t>
            </w:r>
            <w:r w:rsidRPr="0026623F">
              <w:rPr>
                <w:rFonts w:asciiTheme="minorEastAsia" w:eastAsiaTheme="minorEastAsia" w:hAnsiTheme="minorEastAsia" w:hint="eastAsia"/>
                <w:color w:val="000000" w:themeColor="text1"/>
                <w:kern w:val="0"/>
                <w:sz w:val="20"/>
                <w:szCs w:val="20"/>
              </w:rPr>
              <w:t>.</w:t>
            </w:r>
            <w:r w:rsidRPr="0026623F">
              <w:rPr>
                <w:rFonts w:asciiTheme="minorEastAsia" w:eastAsiaTheme="minorEastAsia" w:hAnsiTheme="minorEastAsia"/>
                <w:color w:val="000000" w:themeColor="text1"/>
                <w:kern w:val="0"/>
                <w:sz w:val="20"/>
                <w:szCs w:val="20"/>
              </w:rPr>
              <w:t>5</w:t>
            </w:r>
          </w:p>
        </w:tc>
        <w:tc>
          <w:tcPr>
            <w:tcW w:w="3686" w:type="dxa"/>
            <w:gridSpan w:val="3"/>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原厂大柔性多功能线圈</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8单元</w:t>
            </w:r>
          </w:p>
        </w:tc>
      </w:tr>
      <w:tr w:rsidR="00705F54" w:rsidRPr="0026623F">
        <w:trPr>
          <w:trHeight w:val="240"/>
        </w:trPr>
        <w:tc>
          <w:tcPr>
            <w:tcW w:w="1119" w:type="dxa"/>
            <w:vAlign w:val="center"/>
          </w:tcPr>
          <w:p w:rsidR="00705F54" w:rsidRPr="0026623F" w:rsidRDefault="0045019C">
            <w:pPr>
              <w:jc w:val="center"/>
              <w:rPr>
                <w:rFonts w:asciiTheme="minorEastAsia" w:eastAsiaTheme="minorEastAsia" w:hAnsiTheme="minorEastAsia"/>
                <w:color w:val="000000" w:themeColor="text1"/>
              </w:rPr>
            </w:pPr>
            <w:r w:rsidRPr="0026623F">
              <w:rPr>
                <w:rFonts w:asciiTheme="minorEastAsia" w:eastAsiaTheme="minorEastAsia" w:hAnsiTheme="minorEastAsia"/>
                <w:color w:val="000000" w:themeColor="text1"/>
                <w:kern w:val="0"/>
                <w:sz w:val="20"/>
                <w:szCs w:val="20"/>
              </w:rPr>
              <w:t>4.</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w:t>
            </w:r>
            <w:r w:rsidRPr="0026623F">
              <w:rPr>
                <w:rFonts w:asciiTheme="minorEastAsia" w:eastAsiaTheme="minorEastAsia" w:hAnsiTheme="minorEastAsia" w:hint="eastAsia"/>
                <w:color w:val="000000" w:themeColor="text1"/>
                <w:kern w:val="0"/>
                <w:sz w:val="20"/>
                <w:szCs w:val="20"/>
              </w:rPr>
              <w:t>.</w:t>
            </w:r>
            <w:r w:rsidRPr="0026623F">
              <w:rPr>
                <w:rFonts w:asciiTheme="minorEastAsia" w:eastAsiaTheme="minorEastAsia" w:hAnsiTheme="minorEastAsia"/>
                <w:color w:val="000000" w:themeColor="text1"/>
                <w:kern w:val="0"/>
                <w:sz w:val="20"/>
                <w:szCs w:val="20"/>
              </w:rPr>
              <w:t>6</w:t>
            </w:r>
          </w:p>
        </w:tc>
        <w:tc>
          <w:tcPr>
            <w:tcW w:w="3686" w:type="dxa"/>
            <w:gridSpan w:val="3"/>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原厂小柔性多功能线圈</w:t>
            </w:r>
          </w:p>
        </w:tc>
        <w:tc>
          <w:tcPr>
            <w:tcW w:w="4942" w:type="dxa"/>
            <w:vAlign w:val="center"/>
          </w:tcPr>
          <w:p w:rsidR="00705F54" w:rsidRPr="0026623F" w:rsidRDefault="0045019C">
            <w:pP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8单元</w:t>
            </w:r>
          </w:p>
        </w:tc>
      </w:tr>
      <w:tr w:rsidR="00705F54" w:rsidRPr="0026623F">
        <w:trPr>
          <w:trHeight w:val="240"/>
        </w:trPr>
        <w:tc>
          <w:tcPr>
            <w:tcW w:w="1119" w:type="dxa"/>
            <w:shd w:val="clear" w:color="auto" w:fill="auto"/>
            <w:vAlign w:val="center"/>
          </w:tcPr>
          <w:p w:rsidR="00705F54" w:rsidRPr="0026623F" w:rsidRDefault="0045019C">
            <w:pPr>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4</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w:t>
            </w:r>
            <w:r w:rsidRPr="0026623F">
              <w:rPr>
                <w:rFonts w:asciiTheme="minorEastAsia" w:eastAsiaTheme="minorEastAsia" w:hAnsiTheme="minorEastAsia" w:hint="eastAsia"/>
                <w:color w:val="000000" w:themeColor="text1"/>
                <w:kern w:val="0"/>
                <w:sz w:val="20"/>
                <w:szCs w:val="20"/>
              </w:rPr>
              <w:t>.</w:t>
            </w:r>
            <w:r w:rsidRPr="0026623F">
              <w:rPr>
                <w:rFonts w:asciiTheme="minorEastAsia" w:eastAsiaTheme="minorEastAsia" w:hAnsiTheme="minorEastAsia"/>
                <w:color w:val="000000" w:themeColor="text1"/>
                <w:kern w:val="0"/>
                <w:sz w:val="20"/>
                <w:szCs w:val="20"/>
              </w:rPr>
              <w:t>7</w:t>
            </w:r>
          </w:p>
        </w:tc>
        <w:tc>
          <w:tcPr>
            <w:tcW w:w="3686" w:type="dxa"/>
            <w:gridSpan w:val="3"/>
            <w:shd w:val="clear" w:color="auto" w:fill="auto"/>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原厂第二套体部相控阵线圈</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12单元</w:t>
            </w:r>
          </w:p>
        </w:tc>
      </w:tr>
      <w:tr w:rsidR="00705F54" w:rsidRPr="0026623F">
        <w:trPr>
          <w:trHeight w:val="240"/>
        </w:trPr>
        <w:tc>
          <w:tcPr>
            <w:tcW w:w="1119" w:type="dxa"/>
            <w:shd w:val="clear" w:color="auto" w:fill="auto"/>
            <w:vAlign w:val="center"/>
          </w:tcPr>
          <w:p w:rsidR="00705F54" w:rsidRPr="0026623F" w:rsidRDefault="0045019C">
            <w:pPr>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4</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w:t>
            </w:r>
            <w:r w:rsidRPr="0026623F">
              <w:rPr>
                <w:rFonts w:asciiTheme="minorEastAsia" w:eastAsiaTheme="minorEastAsia" w:hAnsiTheme="minorEastAsia" w:hint="eastAsia"/>
                <w:color w:val="000000" w:themeColor="text1"/>
                <w:kern w:val="0"/>
                <w:sz w:val="20"/>
                <w:szCs w:val="20"/>
              </w:rPr>
              <w:t>.</w:t>
            </w:r>
            <w:r w:rsidRPr="0026623F">
              <w:rPr>
                <w:rFonts w:asciiTheme="minorEastAsia" w:eastAsiaTheme="minorEastAsia" w:hAnsiTheme="minorEastAsia"/>
                <w:color w:val="000000" w:themeColor="text1"/>
                <w:kern w:val="0"/>
                <w:sz w:val="20"/>
                <w:szCs w:val="20"/>
              </w:rPr>
              <w:t>8</w:t>
            </w:r>
          </w:p>
        </w:tc>
        <w:tc>
          <w:tcPr>
            <w:tcW w:w="3686" w:type="dxa"/>
            <w:gridSpan w:val="3"/>
            <w:shd w:val="clear" w:color="auto" w:fill="auto"/>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原厂乳腺</w:t>
            </w:r>
            <w:r w:rsidRPr="0026623F">
              <w:rPr>
                <w:rFonts w:asciiTheme="minorEastAsia" w:eastAsiaTheme="minorEastAsia" w:hAnsiTheme="minorEastAsia"/>
                <w:color w:val="000000" w:themeColor="text1"/>
                <w:sz w:val="20"/>
                <w:szCs w:val="20"/>
              </w:rPr>
              <w:t>专用</w:t>
            </w:r>
            <w:r w:rsidRPr="0026623F">
              <w:rPr>
                <w:rFonts w:asciiTheme="minorEastAsia" w:eastAsiaTheme="minorEastAsia" w:hAnsiTheme="minorEastAsia" w:hint="eastAsia"/>
                <w:color w:val="000000" w:themeColor="text1"/>
                <w:sz w:val="20"/>
                <w:szCs w:val="20"/>
              </w:rPr>
              <w:t>相控阵</w:t>
            </w:r>
            <w:r w:rsidRPr="0026623F">
              <w:rPr>
                <w:rFonts w:asciiTheme="minorEastAsia" w:eastAsiaTheme="minorEastAsia" w:hAnsiTheme="minorEastAsia"/>
                <w:color w:val="000000" w:themeColor="text1"/>
                <w:sz w:val="20"/>
                <w:szCs w:val="20"/>
              </w:rPr>
              <w:t>线圈</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≥10</w:t>
            </w:r>
            <w:r w:rsidRPr="0026623F">
              <w:rPr>
                <w:rFonts w:asciiTheme="minorEastAsia" w:eastAsiaTheme="minorEastAsia" w:hAnsiTheme="minorEastAsia" w:hint="eastAsia"/>
                <w:color w:val="000000" w:themeColor="text1"/>
                <w:kern w:val="0"/>
                <w:sz w:val="20"/>
                <w:szCs w:val="20"/>
              </w:rPr>
              <w:t>单元</w:t>
            </w:r>
          </w:p>
        </w:tc>
      </w:tr>
      <w:tr w:rsidR="00705F54" w:rsidRPr="0026623F">
        <w:trPr>
          <w:trHeight w:val="240"/>
        </w:trPr>
        <w:tc>
          <w:tcPr>
            <w:tcW w:w="1119" w:type="dxa"/>
            <w:shd w:val="clear" w:color="auto" w:fill="auto"/>
            <w:vAlign w:val="center"/>
          </w:tcPr>
          <w:p w:rsidR="00705F54" w:rsidRPr="0026623F" w:rsidRDefault="0045019C">
            <w:pPr>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4</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w:t>
            </w:r>
            <w:r w:rsidRPr="0026623F">
              <w:rPr>
                <w:rFonts w:asciiTheme="minorEastAsia" w:eastAsiaTheme="minorEastAsia" w:hAnsiTheme="minorEastAsia" w:hint="eastAsia"/>
                <w:color w:val="000000" w:themeColor="text1"/>
                <w:kern w:val="0"/>
                <w:sz w:val="20"/>
                <w:szCs w:val="20"/>
              </w:rPr>
              <w:t>.</w:t>
            </w:r>
            <w:r w:rsidRPr="0026623F">
              <w:rPr>
                <w:rFonts w:asciiTheme="minorEastAsia" w:eastAsiaTheme="minorEastAsia" w:hAnsiTheme="minorEastAsia"/>
                <w:color w:val="000000" w:themeColor="text1"/>
                <w:kern w:val="0"/>
                <w:sz w:val="20"/>
                <w:szCs w:val="20"/>
              </w:rPr>
              <w:t>9</w:t>
            </w:r>
          </w:p>
        </w:tc>
        <w:tc>
          <w:tcPr>
            <w:tcW w:w="3686" w:type="dxa"/>
            <w:gridSpan w:val="3"/>
            <w:shd w:val="clear" w:color="auto" w:fill="auto"/>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原厂膝关节</w:t>
            </w:r>
            <w:r w:rsidRPr="0026623F">
              <w:rPr>
                <w:rFonts w:asciiTheme="minorEastAsia" w:eastAsiaTheme="minorEastAsia" w:hAnsiTheme="minorEastAsia"/>
                <w:color w:val="000000" w:themeColor="text1"/>
                <w:sz w:val="20"/>
                <w:szCs w:val="20"/>
              </w:rPr>
              <w:t>专用</w:t>
            </w:r>
            <w:r w:rsidRPr="0026623F">
              <w:rPr>
                <w:rFonts w:asciiTheme="minorEastAsia" w:eastAsiaTheme="minorEastAsia" w:hAnsiTheme="minorEastAsia" w:hint="eastAsia"/>
                <w:color w:val="000000" w:themeColor="text1"/>
                <w:sz w:val="20"/>
                <w:szCs w:val="20"/>
              </w:rPr>
              <w:t>相控阵</w:t>
            </w:r>
            <w:r w:rsidRPr="0026623F">
              <w:rPr>
                <w:rFonts w:asciiTheme="minorEastAsia" w:eastAsiaTheme="minorEastAsia" w:hAnsiTheme="minorEastAsia"/>
                <w:color w:val="000000" w:themeColor="text1"/>
                <w:sz w:val="20"/>
                <w:szCs w:val="20"/>
              </w:rPr>
              <w:t>线圈</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≥12</w:t>
            </w:r>
            <w:r w:rsidRPr="0026623F">
              <w:rPr>
                <w:rFonts w:asciiTheme="minorEastAsia" w:eastAsiaTheme="minorEastAsia" w:hAnsiTheme="minorEastAsia" w:hint="eastAsia"/>
                <w:color w:val="000000" w:themeColor="text1"/>
                <w:kern w:val="0"/>
                <w:sz w:val="20"/>
                <w:szCs w:val="20"/>
              </w:rPr>
              <w:t>单元</w:t>
            </w:r>
          </w:p>
        </w:tc>
      </w:tr>
      <w:tr w:rsidR="00705F54" w:rsidRPr="0026623F">
        <w:trPr>
          <w:trHeight w:val="240"/>
        </w:trPr>
        <w:tc>
          <w:tcPr>
            <w:tcW w:w="1119" w:type="dxa"/>
            <w:shd w:val="clear" w:color="auto" w:fill="auto"/>
            <w:vAlign w:val="center"/>
          </w:tcPr>
          <w:p w:rsidR="00705F54" w:rsidRPr="0026623F" w:rsidRDefault="0045019C">
            <w:pPr>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4</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w:t>
            </w:r>
            <w:r w:rsidRPr="0026623F">
              <w:rPr>
                <w:rFonts w:asciiTheme="minorEastAsia" w:eastAsiaTheme="minorEastAsia" w:hAnsiTheme="minorEastAsia" w:hint="eastAsia"/>
                <w:color w:val="000000" w:themeColor="text1"/>
                <w:kern w:val="0"/>
                <w:sz w:val="20"/>
                <w:szCs w:val="20"/>
              </w:rPr>
              <w:t>.</w:t>
            </w:r>
            <w:r w:rsidRPr="0026623F">
              <w:rPr>
                <w:rFonts w:asciiTheme="minorEastAsia" w:eastAsiaTheme="minorEastAsia" w:hAnsiTheme="minorEastAsia"/>
                <w:color w:val="000000" w:themeColor="text1"/>
                <w:kern w:val="0"/>
                <w:sz w:val="20"/>
                <w:szCs w:val="20"/>
              </w:rPr>
              <w:t>10</w:t>
            </w:r>
          </w:p>
        </w:tc>
        <w:tc>
          <w:tcPr>
            <w:tcW w:w="3686" w:type="dxa"/>
            <w:gridSpan w:val="3"/>
            <w:shd w:val="clear" w:color="auto" w:fill="auto"/>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原厂肩关节</w:t>
            </w:r>
            <w:r w:rsidRPr="0026623F">
              <w:rPr>
                <w:rFonts w:asciiTheme="minorEastAsia" w:eastAsiaTheme="minorEastAsia" w:hAnsiTheme="minorEastAsia"/>
                <w:color w:val="000000" w:themeColor="text1"/>
                <w:sz w:val="20"/>
                <w:szCs w:val="20"/>
              </w:rPr>
              <w:t>专用</w:t>
            </w:r>
            <w:r w:rsidRPr="0026623F">
              <w:rPr>
                <w:rFonts w:asciiTheme="minorEastAsia" w:eastAsiaTheme="minorEastAsia" w:hAnsiTheme="minorEastAsia" w:hint="eastAsia"/>
                <w:color w:val="000000" w:themeColor="text1"/>
                <w:sz w:val="20"/>
                <w:szCs w:val="20"/>
              </w:rPr>
              <w:t>相控阵</w:t>
            </w:r>
            <w:r w:rsidRPr="0026623F">
              <w:rPr>
                <w:rFonts w:asciiTheme="minorEastAsia" w:eastAsiaTheme="minorEastAsia" w:hAnsiTheme="minorEastAsia"/>
                <w:color w:val="000000" w:themeColor="text1"/>
                <w:sz w:val="20"/>
                <w:szCs w:val="20"/>
              </w:rPr>
              <w:t>线圈</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，≥12</w:t>
            </w:r>
            <w:r w:rsidRPr="0026623F">
              <w:rPr>
                <w:rFonts w:asciiTheme="minorEastAsia" w:eastAsiaTheme="minorEastAsia" w:hAnsiTheme="minorEastAsia" w:hint="eastAsia"/>
                <w:color w:val="000000" w:themeColor="text1"/>
                <w:kern w:val="0"/>
                <w:sz w:val="20"/>
                <w:szCs w:val="20"/>
              </w:rPr>
              <w:t>单元</w:t>
            </w:r>
          </w:p>
        </w:tc>
      </w:tr>
      <w:tr w:rsidR="00705F54" w:rsidRPr="0026623F">
        <w:trPr>
          <w:trHeight w:val="240"/>
        </w:trPr>
        <w:tc>
          <w:tcPr>
            <w:tcW w:w="1119" w:type="dxa"/>
            <w:shd w:val="clear" w:color="auto" w:fill="auto"/>
            <w:vAlign w:val="center"/>
          </w:tcPr>
          <w:p w:rsidR="00705F54" w:rsidRPr="0026623F" w:rsidRDefault="0045019C">
            <w:pPr>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4</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2.11</w:t>
            </w:r>
          </w:p>
        </w:tc>
        <w:tc>
          <w:tcPr>
            <w:tcW w:w="3686" w:type="dxa"/>
            <w:gridSpan w:val="3"/>
            <w:shd w:val="clear" w:color="auto" w:fill="auto"/>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原厂手腕专用相控阵</w:t>
            </w:r>
            <w:r w:rsidRPr="0026623F">
              <w:rPr>
                <w:rFonts w:asciiTheme="minorEastAsia" w:eastAsiaTheme="minorEastAsia" w:hAnsiTheme="minorEastAsia"/>
                <w:color w:val="000000" w:themeColor="text1"/>
                <w:sz w:val="20"/>
                <w:szCs w:val="20"/>
              </w:rPr>
              <w:t>线圈</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，≥12</w:t>
            </w:r>
            <w:r w:rsidRPr="0026623F">
              <w:rPr>
                <w:rFonts w:asciiTheme="minorEastAsia" w:eastAsiaTheme="minorEastAsia" w:hAnsiTheme="minorEastAsia" w:hint="eastAsia"/>
                <w:color w:val="000000" w:themeColor="text1"/>
                <w:kern w:val="0"/>
                <w:sz w:val="20"/>
                <w:szCs w:val="20"/>
              </w:rPr>
              <w:t>单元</w:t>
            </w:r>
          </w:p>
        </w:tc>
      </w:tr>
      <w:tr w:rsidR="00705F54" w:rsidRPr="0026623F">
        <w:trPr>
          <w:trHeight w:val="240"/>
        </w:trPr>
        <w:tc>
          <w:tcPr>
            <w:tcW w:w="1119" w:type="dxa"/>
            <w:shd w:val="clear" w:color="auto" w:fill="auto"/>
            <w:vAlign w:val="center"/>
          </w:tcPr>
          <w:p w:rsidR="00705F54" w:rsidRPr="0026623F" w:rsidRDefault="0045019C">
            <w:pPr>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4</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2.12</w:t>
            </w:r>
          </w:p>
        </w:tc>
        <w:tc>
          <w:tcPr>
            <w:tcW w:w="3686" w:type="dxa"/>
            <w:gridSpan w:val="3"/>
            <w:shd w:val="clear" w:color="auto" w:fill="auto"/>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原厂科研级高清</w:t>
            </w:r>
            <w:r w:rsidRPr="0026623F">
              <w:rPr>
                <w:rFonts w:asciiTheme="minorEastAsia" w:eastAsiaTheme="minorEastAsia" w:hAnsiTheme="minorEastAsia"/>
                <w:color w:val="000000" w:themeColor="text1"/>
                <w:sz w:val="20"/>
                <w:szCs w:val="20"/>
              </w:rPr>
              <w:t>足踝线圈</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，≥16</w:t>
            </w:r>
            <w:r w:rsidRPr="0026623F">
              <w:rPr>
                <w:rFonts w:asciiTheme="minorEastAsia" w:eastAsiaTheme="minorEastAsia" w:hAnsiTheme="minorEastAsia" w:hint="eastAsia"/>
                <w:color w:val="000000" w:themeColor="text1"/>
                <w:kern w:val="0"/>
                <w:sz w:val="20"/>
                <w:szCs w:val="20"/>
              </w:rPr>
              <w:t>单元</w:t>
            </w:r>
          </w:p>
        </w:tc>
      </w:tr>
      <w:tr w:rsidR="00705F54" w:rsidRPr="0026623F">
        <w:trPr>
          <w:trHeight w:val="240"/>
        </w:trPr>
        <w:tc>
          <w:tcPr>
            <w:tcW w:w="1119" w:type="dxa"/>
            <w:shd w:val="clear" w:color="auto" w:fill="auto"/>
            <w:vAlign w:val="center"/>
          </w:tcPr>
          <w:p w:rsidR="00705F54" w:rsidRPr="0026623F" w:rsidRDefault="0045019C">
            <w:pPr>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4</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2.13</w:t>
            </w:r>
          </w:p>
        </w:tc>
        <w:tc>
          <w:tcPr>
            <w:tcW w:w="3686" w:type="dxa"/>
            <w:gridSpan w:val="3"/>
            <w:shd w:val="clear" w:color="auto" w:fill="auto"/>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原厂科研级高清头部</w:t>
            </w:r>
            <w:r w:rsidRPr="0026623F">
              <w:rPr>
                <w:rFonts w:asciiTheme="minorEastAsia" w:eastAsiaTheme="minorEastAsia" w:hAnsiTheme="minorEastAsia"/>
                <w:color w:val="000000" w:themeColor="text1"/>
                <w:sz w:val="20"/>
                <w:szCs w:val="20"/>
              </w:rPr>
              <w:t>专用</w:t>
            </w:r>
            <w:r w:rsidRPr="0026623F">
              <w:rPr>
                <w:rFonts w:asciiTheme="minorEastAsia" w:eastAsiaTheme="minorEastAsia" w:hAnsiTheme="minorEastAsia" w:hint="eastAsia"/>
                <w:color w:val="000000" w:themeColor="text1"/>
                <w:sz w:val="20"/>
                <w:szCs w:val="20"/>
              </w:rPr>
              <w:t>相控阵</w:t>
            </w:r>
            <w:r w:rsidRPr="0026623F">
              <w:rPr>
                <w:rFonts w:asciiTheme="minorEastAsia" w:eastAsiaTheme="minorEastAsia" w:hAnsiTheme="minorEastAsia"/>
                <w:color w:val="000000" w:themeColor="text1"/>
                <w:sz w:val="20"/>
                <w:szCs w:val="20"/>
              </w:rPr>
              <w:t>线圈</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，≥32</w:t>
            </w:r>
            <w:r w:rsidRPr="0026623F">
              <w:rPr>
                <w:rFonts w:asciiTheme="minorEastAsia" w:eastAsiaTheme="minorEastAsia" w:hAnsiTheme="minorEastAsia" w:hint="eastAsia"/>
                <w:color w:val="000000" w:themeColor="text1"/>
                <w:kern w:val="0"/>
                <w:sz w:val="20"/>
                <w:szCs w:val="20"/>
              </w:rPr>
              <w:t>单元</w:t>
            </w:r>
          </w:p>
        </w:tc>
      </w:tr>
      <w:tr w:rsidR="00705F54" w:rsidRPr="0026623F">
        <w:trPr>
          <w:trHeight w:val="240"/>
        </w:trPr>
        <w:tc>
          <w:tcPr>
            <w:tcW w:w="1119" w:type="dxa"/>
            <w:shd w:val="clear" w:color="auto" w:fill="auto"/>
            <w:vAlign w:val="center"/>
          </w:tcPr>
          <w:p w:rsidR="00705F54" w:rsidRPr="0026623F" w:rsidRDefault="0045019C">
            <w:pPr>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color w:val="000000" w:themeColor="text1"/>
                <w:kern w:val="0"/>
                <w:sz w:val="20"/>
                <w:szCs w:val="20"/>
              </w:rPr>
              <w:t>4.</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2.14</w:t>
            </w:r>
          </w:p>
        </w:tc>
        <w:tc>
          <w:tcPr>
            <w:tcW w:w="3686" w:type="dxa"/>
            <w:gridSpan w:val="3"/>
            <w:shd w:val="clear" w:color="auto" w:fill="auto"/>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原厂科研级颈动脉</w:t>
            </w:r>
            <w:r w:rsidRPr="0026623F">
              <w:rPr>
                <w:rFonts w:asciiTheme="minorEastAsia" w:eastAsiaTheme="minorEastAsia" w:hAnsiTheme="minorEastAsia"/>
                <w:color w:val="000000" w:themeColor="text1"/>
                <w:sz w:val="20"/>
                <w:szCs w:val="20"/>
              </w:rPr>
              <w:t>专用</w:t>
            </w:r>
            <w:r w:rsidRPr="0026623F">
              <w:rPr>
                <w:rFonts w:asciiTheme="minorEastAsia" w:eastAsiaTheme="minorEastAsia" w:hAnsiTheme="minorEastAsia" w:hint="eastAsia"/>
                <w:color w:val="000000" w:themeColor="text1"/>
                <w:sz w:val="20"/>
                <w:szCs w:val="20"/>
              </w:rPr>
              <w:t>相控阵</w:t>
            </w:r>
            <w:r w:rsidRPr="0026623F">
              <w:rPr>
                <w:rFonts w:asciiTheme="minorEastAsia" w:eastAsiaTheme="minorEastAsia" w:hAnsiTheme="minorEastAsia"/>
                <w:color w:val="000000" w:themeColor="text1"/>
                <w:sz w:val="20"/>
                <w:szCs w:val="20"/>
              </w:rPr>
              <w:t>线圈</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，≥8</w:t>
            </w:r>
            <w:r w:rsidRPr="0026623F">
              <w:rPr>
                <w:rFonts w:asciiTheme="minorEastAsia" w:eastAsiaTheme="minorEastAsia" w:hAnsiTheme="minorEastAsia" w:hint="eastAsia"/>
                <w:color w:val="000000" w:themeColor="text1"/>
                <w:kern w:val="0"/>
                <w:sz w:val="20"/>
                <w:szCs w:val="20"/>
              </w:rPr>
              <w:t>单元</w:t>
            </w:r>
          </w:p>
        </w:tc>
      </w:tr>
      <w:tr w:rsidR="00705F54" w:rsidRPr="0026623F">
        <w:trPr>
          <w:trHeight w:val="240"/>
        </w:trPr>
        <w:tc>
          <w:tcPr>
            <w:tcW w:w="1119" w:type="dxa"/>
            <w:vAlign w:val="center"/>
          </w:tcPr>
          <w:p w:rsidR="00705F54" w:rsidRPr="0026623F" w:rsidRDefault="0045019C">
            <w:pPr>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color w:val="000000" w:themeColor="text1"/>
                <w:kern w:val="0"/>
                <w:sz w:val="20"/>
                <w:szCs w:val="20"/>
              </w:rPr>
              <w:t>4.</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2.15</w:t>
            </w:r>
          </w:p>
        </w:tc>
        <w:tc>
          <w:tcPr>
            <w:tcW w:w="3686" w:type="dxa"/>
            <w:gridSpan w:val="3"/>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线圈接口</w:t>
            </w:r>
            <w:r w:rsidRPr="0026623F">
              <w:rPr>
                <w:rFonts w:asciiTheme="minorEastAsia" w:eastAsiaTheme="minorEastAsia" w:hAnsiTheme="minorEastAsia"/>
                <w:color w:val="000000" w:themeColor="text1"/>
                <w:sz w:val="20"/>
                <w:szCs w:val="20"/>
              </w:rPr>
              <w:t>数</w:t>
            </w:r>
          </w:p>
        </w:tc>
        <w:tc>
          <w:tcPr>
            <w:tcW w:w="4942" w:type="dxa"/>
            <w:vAlign w:val="center"/>
          </w:tcPr>
          <w:p w:rsidR="00705F54" w:rsidRPr="0026623F" w:rsidRDefault="0045019C">
            <w:pP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≥6个，必须</w:t>
            </w:r>
            <w:r w:rsidRPr="0026623F">
              <w:rPr>
                <w:rFonts w:asciiTheme="minorEastAsia" w:eastAsiaTheme="minorEastAsia" w:hAnsiTheme="minorEastAsia"/>
                <w:color w:val="000000" w:themeColor="text1"/>
                <w:kern w:val="0"/>
                <w:sz w:val="20"/>
                <w:szCs w:val="20"/>
              </w:rPr>
              <w:t>可同时接驳</w:t>
            </w:r>
            <w:r w:rsidRPr="0026623F">
              <w:rPr>
                <w:rFonts w:asciiTheme="minorEastAsia" w:eastAsiaTheme="minorEastAsia" w:hAnsiTheme="minorEastAsia" w:hint="eastAsia"/>
                <w:color w:val="000000" w:themeColor="text1"/>
                <w:kern w:val="0"/>
                <w:sz w:val="20"/>
                <w:szCs w:val="20"/>
              </w:rPr>
              <w:t>使用</w:t>
            </w:r>
          </w:p>
        </w:tc>
      </w:tr>
      <w:tr w:rsidR="00705F54" w:rsidRPr="0026623F">
        <w:trPr>
          <w:trHeight w:val="240"/>
        </w:trPr>
        <w:tc>
          <w:tcPr>
            <w:tcW w:w="1119" w:type="dxa"/>
            <w:vAlign w:val="center"/>
          </w:tcPr>
          <w:p w:rsidR="00705F54" w:rsidRPr="0026623F" w:rsidRDefault="0045019C">
            <w:pPr>
              <w:jc w:val="cente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4</w:t>
            </w:r>
            <w:r w:rsidRPr="0026623F">
              <w:rPr>
                <w:rFonts w:asciiTheme="minorEastAsia" w:eastAsiaTheme="minorEastAsia" w:hAnsiTheme="minorEastAsia"/>
                <w:color w:val="000000" w:themeColor="text1"/>
                <w:kern w:val="0"/>
                <w:sz w:val="20"/>
                <w:szCs w:val="20"/>
              </w:rPr>
              <w:t>.</w:t>
            </w:r>
            <w:r w:rsidRPr="0026623F">
              <w:rPr>
                <w:rFonts w:asciiTheme="minorEastAsia" w:eastAsiaTheme="minorEastAsia" w:hAnsiTheme="minorEastAsia" w:hint="eastAsia"/>
                <w:color w:val="000000" w:themeColor="text1"/>
                <w:kern w:val="0"/>
                <w:sz w:val="20"/>
                <w:szCs w:val="20"/>
              </w:rPr>
              <w:t>1</w:t>
            </w:r>
            <w:r w:rsidRPr="0026623F">
              <w:rPr>
                <w:rFonts w:asciiTheme="minorEastAsia" w:eastAsiaTheme="minorEastAsia" w:hAnsiTheme="minorEastAsia"/>
                <w:color w:val="000000" w:themeColor="text1"/>
                <w:kern w:val="0"/>
                <w:sz w:val="20"/>
                <w:szCs w:val="20"/>
              </w:rPr>
              <w:t>2</w:t>
            </w:r>
            <w:r w:rsidRPr="0026623F">
              <w:rPr>
                <w:rFonts w:asciiTheme="minorEastAsia" w:eastAsiaTheme="minorEastAsia" w:hAnsiTheme="minorEastAsia" w:hint="eastAsia"/>
                <w:color w:val="000000" w:themeColor="text1"/>
                <w:kern w:val="0"/>
                <w:sz w:val="20"/>
                <w:szCs w:val="20"/>
              </w:rPr>
              <w:t>.</w:t>
            </w:r>
            <w:r w:rsidRPr="0026623F">
              <w:rPr>
                <w:rFonts w:asciiTheme="minorEastAsia" w:eastAsiaTheme="minorEastAsia" w:hAnsiTheme="minorEastAsia"/>
                <w:color w:val="000000" w:themeColor="text1"/>
                <w:kern w:val="0"/>
                <w:sz w:val="20"/>
                <w:szCs w:val="20"/>
              </w:rPr>
              <w:t>16</w:t>
            </w:r>
          </w:p>
        </w:tc>
        <w:tc>
          <w:tcPr>
            <w:tcW w:w="3686" w:type="dxa"/>
            <w:gridSpan w:val="3"/>
            <w:vAlign w:val="center"/>
          </w:tcPr>
          <w:p w:rsidR="00705F54" w:rsidRPr="0026623F" w:rsidRDefault="0045019C">
            <w:pPr>
              <w:tabs>
                <w:tab w:val="left" w:pos="714"/>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线圈</w:t>
            </w:r>
            <w:r w:rsidRPr="0026623F">
              <w:rPr>
                <w:rFonts w:asciiTheme="minorEastAsia" w:eastAsiaTheme="minorEastAsia" w:hAnsiTheme="minorEastAsia"/>
                <w:color w:val="000000" w:themeColor="text1"/>
                <w:sz w:val="20"/>
                <w:szCs w:val="20"/>
              </w:rPr>
              <w:t>联合扫描技术</w:t>
            </w:r>
          </w:p>
        </w:tc>
        <w:tc>
          <w:tcPr>
            <w:tcW w:w="4942" w:type="dxa"/>
            <w:vAlign w:val="center"/>
          </w:tcPr>
          <w:p w:rsidR="00705F54" w:rsidRPr="0026623F" w:rsidRDefault="0045019C">
            <w:pPr>
              <w:rPr>
                <w:rFonts w:asciiTheme="minorEastAsia" w:eastAsiaTheme="minorEastAsia" w:hAnsiTheme="minorEastAsia"/>
                <w:color w:val="000000" w:themeColor="text1"/>
                <w:kern w:val="0"/>
                <w:sz w:val="20"/>
                <w:szCs w:val="20"/>
              </w:rPr>
            </w:pPr>
            <w:r w:rsidRPr="0026623F">
              <w:rPr>
                <w:rFonts w:asciiTheme="minorEastAsia" w:eastAsiaTheme="minorEastAsia" w:hAnsiTheme="minorEastAsia" w:hint="eastAsia"/>
                <w:color w:val="000000" w:themeColor="text1"/>
                <w:kern w:val="0"/>
                <w:sz w:val="20"/>
                <w:szCs w:val="20"/>
              </w:rPr>
              <w:t>具备</w:t>
            </w:r>
            <w:r w:rsidRPr="0026623F">
              <w:rPr>
                <w:rFonts w:asciiTheme="minorEastAsia" w:eastAsiaTheme="minorEastAsia" w:hAnsiTheme="minorEastAsia"/>
                <w:color w:val="000000" w:themeColor="text1"/>
                <w:kern w:val="0"/>
                <w:sz w:val="20"/>
                <w:szCs w:val="20"/>
              </w:rPr>
              <w:t>，投标机型可通过多个线圈联合扫描，实现一次进床</w:t>
            </w:r>
            <w:r w:rsidRPr="0026623F">
              <w:rPr>
                <w:rFonts w:asciiTheme="minorEastAsia" w:eastAsiaTheme="minorEastAsia" w:hAnsiTheme="minorEastAsia" w:hint="eastAsia"/>
                <w:color w:val="000000" w:themeColor="text1"/>
                <w:kern w:val="0"/>
                <w:sz w:val="20"/>
                <w:szCs w:val="20"/>
              </w:rPr>
              <w:t>完成</w:t>
            </w:r>
            <w:r w:rsidRPr="0026623F">
              <w:rPr>
                <w:rFonts w:asciiTheme="minorEastAsia" w:eastAsiaTheme="minorEastAsia" w:hAnsiTheme="minorEastAsia"/>
                <w:color w:val="000000" w:themeColor="text1"/>
                <w:kern w:val="0"/>
                <w:sz w:val="20"/>
                <w:szCs w:val="20"/>
              </w:rPr>
              <w:t>全身检查</w:t>
            </w:r>
          </w:p>
        </w:tc>
      </w:tr>
      <w:tr w:rsidR="00705F54" w:rsidRPr="0026623F">
        <w:trPr>
          <w:trHeight w:val="374"/>
        </w:trPr>
        <w:tc>
          <w:tcPr>
            <w:tcW w:w="1119" w:type="dxa"/>
            <w:vAlign w:val="center"/>
          </w:tcPr>
          <w:p w:rsidR="00705F54" w:rsidRPr="0026623F" w:rsidRDefault="00705F54">
            <w:pPr>
              <w:numPr>
                <w:ilvl w:val="0"/>
                <w:numId w:val="1"/>
              </w:numPr>
              <w:tabs>
                <w:tab w:val="left" w:pos="1620"/>
              </w:tabs>
              <w:jc w:val="center"/>
              <w:rPr>
                <w:rFonts w:asciiTheme="minorEastAsia" w:eastAsiaTheme="minorEastAsia" w:hAnsiTheme="minorEastAsia"/>
                <w:b/>
                <w:color w:val="000000" w:themeColor="text1"/>
                <w:sz w:val="20"/>
                <w:szCs w:val="20"/>
              </w:rPr>
            </w:pPr>
          </w:p>
        </w:tc>
        <w:tc>
          <w:tcPr>
            <w:tcW w:w="8628" w:type="dxa"/>
            <w:gridSpan w:val="4"/>
            <w:vAlign w:val="center"/>
          </w:tcPr>
          <w:p w:rsidR="00705F54" w:rsidRPr="0026623F" w:rsidRDefault="0045019C">
            <w:pPr>
              <w:tabs>
                <w:tab w:val="left" w:pos="1620"/>
              </w:tabs>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计算机系统</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5</w:t>
            </w:r>
            <w:r w:rsidRPr="0026623F">
              <w:rPr>
                <w:rFonts w:asciiTheme="minorEastAsia" w:eastAsiaTheme="minorEastAsia" w:hAnsiTheme="minorEastAsia"/>
                <w:color w:val="000000" w:themeColor="text1"/>
                <w:sz w:val="20"/>
                <w:szCs w:val="20"/>
              </w:rPr>
              <w:t>.1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主控计算机</w:t>
            </w:r>
          </w:p>
        </w:tc>
        <w:tc>
          <w:tcPr>
            <w:tcW w:w="4942" w:type="dxa"/>
            <w:vAlign w:val="center"/>
          </w:tcPr>
          <w:p w:rsidR="00705F54" w:rsidRPr="0026623F" w:rsidRDefault="00705F54">
            <w:pPr>
              <w:tabs>
                <w:tab w:val="center" w:pos="1647"/>
              </w:tabs>
              <w:rPr>
                <w:rFonts w:asciiTheme="minorEastAsia" w:eastAsiaTheme="minorEastAsia" w:hAnsiTheme="minorEastAsia"/>
                <w:color w:val="000000" w:themeColor="text1"/>
                <w:sz w:val="20"/>
                <w:szCs w:val="20"/>
              </w:rPr>
            </w:pP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w:t>
            </w:r>
            <w:r w:rsidRPr="0026623F">
              <w:rPr>
                <w:rFonts w:asciiTheme="minorEastAsia" w:eastAsiaTheme="minorEastAsia" w:hAnsiTheme="minorEastAsia" w:hint="eastAsia"/>
                <w:color w:val="000000" w:themeColor="text1"/>
                <w:sz w:val="20"/>
                <w:szCs w:val="20"/>
              </w:rPr>
              <w:t>1.1</w:t>
            </w:r>
          </w:p>
        </w:tc>
        <w:tc>
          <w:tcPr>
            <w:tcW w:w="3686" w:type="dxa"/>
            <w:gridSpan w:val="3"/>
            <w:vAlign w:val="center"/>
          </w:tcPr>
          <w:p w:rsidR="00705F54" w:rsidRPr="0026623F" w:rsidRDefault="0045019C">
            <w:pPr>
              <w:rPr>
                <w:rFonts w:asciiTheme="minorEastAsia" w:eastAsiaTheme="minorEastAsia" w:hAnsiTheme="minorEastAsia" w:cs="Arial"/>
                <w:color w:val="000000" w:themeColor="text1"/>
                <w:sz w:val="20"/>
                <w:szCs w:val="20"/>
              </w:rPr>
            </w:pPr>
            <w:r w:rsidRPr="0026623F">
              <w:rPr>
                <w:rFonts w:asciiTheme="minorEastAsia" w:eastAsiaTheme="minorEastAsia" w:hAnsiTheme="minorEastAsia" w:hint="eastAsia"/>
                <w:color w:val="000000" w:themeColor="text1"/>
                <w:sz w:val="20"/>
                <w:szCs w:val="20"/>
              </w:rPr>
              <w:t>中央处理器</w:t>
            </w:r>
          </w:p>
        </w:tc>
        <w:tc>
          <w:tcPr>
            <w:tcW w:w="4942" w:type="dxa"/>
            <w:vAlign w:val="center"/>
          </w:tcPr>
          <w:p w:rsidR="00705F54" w:rsidRPr="0026623F" w:rsidRDefault="0045019C">
            <w:pPr>
              <w:tabs>
                <w:tab w:val="center" w:pos="1647"/>
              </w:tabs>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color w:val="000000" w:themeColor="text1"/>
                <w:sz w:val="20"/>
                <w:szCs w:val="20"/>
              </w:rPr>
              <w:t>四核</w:t>
            </w:r>
            <w:r w:rsidRPr="0026623F">
              <w:rPr>
                <w:rFonts w:asciiTheme="minorEastAsia" w:eastAsiaTheme="minorEastAsia" w:hAnsiTheme="minorEastAsia"/>
                <w:color w:val="000000" w:themeColor="text1"/>
                <w:sz w:val="20"/>
                <w:szCs w:val="20"/>
              </w:rPr>
              <w:t>，</w:t>
            </w:r>
            <w:r w:rsidRPr="0026623F">
              <w:rPr>
                <w:rFonts w:asciiTheme="minorEastAsia" w:eastAsiaTheme="minorEastAsia" w:hAnsiTheme="minorEastAsia" w:hint="eastAsia"/>
                <w:color w:val="000000" w:themeColor="text1"/>
                <w:sz w:val="20"/>
                <w:szCs w:val="20"/>
              </w:rPr>
              <w:t>主频≥3.</w:t>
            </w:r>
            <w:r w:rsidRPr="0026623F">
              <w:rPr>
                <w:rFonts w:asciiTheme="minorEastAsia" w:eastAsiaTheme="minorEastAsia" w:hAnsiTheme="minorEastAsia"/>
                <w:color w:val="000000" w:themeColor="text1"/>
                <w:sz w:val="20"/>
                <w:szCs w:val="20"/>
              </w:rPr>
              <w:t>0</w:t>
            </w:r>
            <w:r w:rsidRPr="0026623F">
              <w:rPr>
                <w:rFonts w:asciiTheme="minorEastAsia" w:eastAsiaTheme="minorEastAsia" w:hAnsiTheme="minorEastAsia" w:hint="eastAsia"/>
                <w:color w:val="000000" w:themeColor="text1"/>
                <w:sz w:val="20"/>
                <w:szCs w:val="20"/>
              </w:rPr>
              <w:t>GHz</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5.1.</w:t>
            </w:r>
            <w:r w:rsidRPr="0026623F">
              <w:rPr>
                <w:rFonts w:asciiTheme="minorEastAsia" w:eastAsiaTheme="minorEastAsia" w:hAnsiTheme="minorEastAsia" w:hint="eastAsia"/>
                <w:color w:val="000000" w:themeColor="text1"/>
                <w:sz w:val="20"/>
                <w:szCs w:val="20"/>
              </w:rPr>
              <w:t>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中央处理器位数</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≥64位</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5.1.</w:t>
            </w:r>
            <w:r w:rsidRPr="0026623F">
              <w:rPr>
                <w:rFonts w:asciiTheme="minorEastAsia" w:eastAsiaTheme="minorEastAsia" w:hAnsiTheme="minorEastAsia" w:hint="eastAsia"/>
                <w:color w:val="000000" w:themeColor="text1"/>
                <w:sz w:val="20"/>
                <w:szCs w:val="20"/>
              </w:rPr>
              <w:t>3</w:t>
            </w:r>
          </w:p>
        </w:tc>
        <w:tc>
          <w:tcPr>
            <w:tcW w:w="3686" w:type="dxa"/>
            <w:gridSpan w:val="3"/>
            <w:vAlign w:val="center"/>
          </w:tcPr>
          <w:p w:rsidR="00705F54" w:rsidRPr="0026623F" w:rsidRDefault="0045019C">
            <w:pPr>
              <w:rPr>
                <w:rFonts w:asciiTheme="minorEastAsia" w:eastAsiaTheme="minorEastAsia" w:hAnsiTheme="minorEastAsia" w:cs="Arial"/>
                <w:color w:val="000000" w:themeColor="text1"/>
                <w:sz w:val="20"/>
                <w:szCs w:val="20"/>
              </w:rPr>
            </w:pPr>
            <w:r w:rsidRPr="0026623F">
              <w:rPr>
                <w:rFonts w:asciiTheme="minorEastAsia" w:eastAsiaTheme="minorEastAsia" w:hAnsiTheme="minorEastAsia" w:hint="eastAsia"/>
                <w:color w:val="000000" w:themeColor="text1"/>
                <w:sz w:val="20"/>
                <w:szCs w:val="20"/>
              </w:rPr>
              <w:t>内存容量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48</w:t>
            </w:r>
            <w:r w:rsidRPr="0026623F">
              <w:rPr>
                <w:rFonts w:asciiTheme="minorEastAsia" w:eastAsiaTheme="minorEastAsia" w:hAnsiTheme="minorEastAsia" w:hint="eastAsia"/>
                <w:color w:val="000000" w:themeColor="text1"/>
                <w:sz w:val="20"/>
                <w:szCs w:val="20"/>
              </w:rPr>
              <w:t>GB</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5.1.</w:t>
            </w:r>
            <w:r w:rsidRPr="0026623F">
              <w:rPr>
                <w:rFonts w:asciiTheme="minorEastAsia" w:eastAsiaTheme="minorEastAsia" w:hAnsiTheme="minorEastAsia" w:hint="eastAsia"/>
                <w:color w:val="000000" w:themeColor="text1"/>
                <w:sz w:val="20"/>
                <w:szCs w:val="20"/>
              </w:rPr>
              <w:t>4</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硬盘容量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≥1000GB</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5.1.</w:t>
            </w:r>
            <w:r w:rsidRPr="0026623F">
              <w:rPr>
                <w:rFonts w:asciiTheme="minorEastAsia" w:eastAsiaTheme="minorEastAsia" w:hAnsiTheme="minorEastAsia" w:hint="eastAsia"/>
                <w:color w:val="000000" w:themeColor="text1"/>
                <w:sz w:val="20"/>
                <w:szCs w:val="20"/>
              </w:rPr>
              <w:t>5</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图像存储</w:t>
            </w:r>
            <w:r w:rsidRPr="0026623F">
              <w:rPr>
                <w:rFonts w:asciiTheme="minorEastAsia" w:eastAsiaTheme="minorEastAsia" w:hAnsiTheme="minorEastAsia"/>
                <w:color w:val="000000" w:themeColor="text1"/>
                <w:sz w:val="20"/>
                <w:szCs w:val="20"/>
              </w:rPr>
              <w:t>容量（</w:t>
            </w:r>
            <w:r w:rsidRPr="0026623F">
              <w:rPr>
                <w:rFonts w:asciiTheme="minorEastAsia" w:eastAsiaTheme="minorEastAsia" w:hAnsiTheme="minorEastAsia" w:hint="eastAsia"/>
                <w:color w:val="000000" w:themeColor="text1"/>
                <w:sz w:val="20"/>
                <w:szCs w:val="20"/>
              </w:rPr>
              <w:t>512*</w:t>
            </w:r>
            <w:r w:rsidRPr="0026623F">
              <w:rPr>
                <w:rFonts w:asciiTheme="minorEastAsia" w:eastAsiaTheme="minorEastAsia" w:hAnsiTheme="minorEastAsia"/>
                <w:color w:val="000000" w:themeColor="text1"/>
                <w:sz w:val="20"/>
                <w:szCs w:val="20"/>
              </w:rPr>
              <w:t>512</w:t>
            </w:r>
            <w:r w:rsidRPr="0026623F">
              <w:rPr>
                <w:rFonts w:asciiTheme="minorEastAsia" w:eastAsiaTheme="minorEastAsia" w:hAnsiTheme="minorEastAsia" w:hint="eastAsia"/>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6</w:t>
            </w:r>
            <w:r w:rsidRPr="0026623F">
              <w:rPr>
                <w:rFonts w:asciiTheme="minorEastAsia" w:eastAsiaTheme="minorEastAsia" w:hAnsiTheme="minorEastAsia" w:hint="eastAsia"/>
                <w:color w:val="000000" w:themeColor="text1"/>
                <w:sz w:val="20"/>
                <w:szCs w:val="20"/>
              </w:rPr>
              <w:t>00</w:t>
            </w:r>
            <w:r w:rsidRPr="0026623F">
              <w:rPr>
                <w:rFonts w:asciiTheme="minorEastAsia" w:eastAsiaTheme="minorEastAsia" w:hAnsiTheme="minorEastAsia"/>
                <w:color w:val="000000" w:themeColor="text1"/>
                <w:sz w:val="20"/>
                <w:szCs w:val="20"/>
              </w:rPr>
              <w:t>,000</w:t>
            </w:r>
            <w:r w:rsidRPr="0026623F">
              <w:rPr>
                <w:rFonts w:asciiTheme="minorEastAsia" w:eastAsiaTheme="minorEastAsia" w:hAnsiTheme="minorEastAsia" w:hint="eastAsia"/>
                <w:color w:val="000000" w:themeColor="text1"/>
                <w:sz w:val="20"/>
                <w:szCs w:val="20"/>
              </w:rPr>
              <w:t>幅</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5.1.</w:t>
            </w:r>
            <w:r w:rsidRPr="0026623F">
              <w:rPr>
                <w:rFonts w:asciiTheme="minorEastAsia" w:eastAsiaTheme="minorEastAsia" w:hAnsiTheme="minorEastAsia" w:hint="eastAsia"/>
                <w:color w:val="000000" w:themeColor="text1"/>
                <w:sz w:val="20"/>
                <w:szCs w:val="20"/>
              </w:rPr>
              <w:t>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显示器分辨率</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≥1920 x 1200</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5.1.</w:t>
            </w:r>
            <w:r w:rsidRPr="0026623F">
              <w:rPr>
                <w:rFonts w:asciiTheme="minorEastAsia" w:eastAsiaTheme="minorEastAsia" w:hAnsiTheme="minorEastAsia" w:hint="eastAsia"/>
                <w:color w:val="000000" w:themeColor="text1"/>
                <w:sz w:val="20"/>
                <w:szCs w:val="20"/>
              </w:rPr>
              <w:t>7</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显示器大小及规格</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≥24寸，医用级彩色显示器</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5.2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控制重建计算机</w:t>
            </w:r>
          </w:p>
        </w:tc>
        <w:tc>
          <w:tcPr>
            <w:tcW w:w="4942" w:type="dxa"/>
            <w:vAlign w:val="center"/>
          </w:tcPr>
          <w:p w:rsidR="00705F54" w:rsidRPr="0026623F" w:rsidRDefault="00705F54">
            <w:pPr>
              <w:rPr>
                <w:rFonts w:asciiTheme="minorEastAsia" w:eastAsiaTheme="minorEastAsia" w:hAnsiTheme="minorEastAsia"/>
                <w:color w:val="000000" w:themeColor="text1"/>
                <w:sz w:val="20"/>
                <w:szCs w:val="20"/>
              </w:rPr>
            </w:pP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5.2.1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中央处理器</w:t>
            </w:r>
          </w:p>
        </w:tc>
        <w:tc>
          <w:tcPr>
            <w:tcW w:w="4942" w:type="dxa"/>
            <w:vAlign w:val="center"/>
          </w:tcPr>
          <w:p w:rsidR="00705F54" w:rsidRPr="0026623F" w:rsidRDefault="0045019C">
            <w:pPr>
              <w:rPr>
                <w:rFonts w:asciiTheme="minorEastAsia" w:eastAsiaTheme="minorEastAsia" w:hAnsiTheme="minorEastAsia" w:cs="Arial"/>
                <w:color w:val="000000" w:themeColor="text1"/>
                <w:sz w:val="20"/>
                <w:szCs w:val="20"/>
              </w:rPr>
            </w:pPr>
            <w:r w:rsidRPr="0026623F">
              <w:rPr>
                <w:rFonts w:asciiTheme="minorEastAsia" w:eastAsiaTheme="minorEastAsia" w:hAnsiTheme="minorEastAsia" w:hint="eastAsia"/>
                <w:color w:val="000000" w:themeColor="text1"/>
                <w:sz w:val="20"/>
                <w:szCs w:val="20"/>
              </w:rPr>
              <w:t>总核心数≥</w:t>
            </w:r>
            <w:r w:rsidRPr="0026623F">
              <w:rPr>
                <w:rFonts w:asciiTheme="minorEastAsia" w:eastAsiaTheme="minorEastAsia" w:hAnsiTheme="minorEastAsia"/>
                <w:color w:val="000000" w:themeColor="text1"/>
                <w:sz w:val="20"/>
                <w:szCs w:val="20"/>
              </w:rPr>
              <w:t>16，</w:t>
            </w:r>
            <w:r w:rsidRPr="0026623F">
              <w:rPr>
                <w:rFonts w:asciiTheme="minorEastAsia" w:eastAsiaTheme="minorEastAsia" w:hAnsiTheme="minorEastAsia" w:hint="eastAsia"/>
                <w:color w:val="000000" w:themeColor="text1"/>
                <w:sz w:val="20"/>
                <w:szCs w:val="20"/>
              </w:rPr>
              <w:t>主频</w:t>
            </w:r>
            <w:r w:rsidRPr="0026623F">
              <w:rPr>
                <w:rFonts w:asciiTheme="minorEastAsia" w:eastAsiaTheme="minorEastAsia" w:hAnsiTheme="minorEastAsia"/>
                <w:color w:val="000000" w:themeColor="text1"/>
                <w:sz w:val="20"/>
                <w:szCs w:val="20"/>
              </w:rPr>
              <w:t>≥2.0GHz</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5.2.2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控制重建计算机内存容量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48</w:t>
            </w:r>
            <w:r w:rsidRPr="0026623F">
              <w:rPr>
                <w:rFonts w:asciiTheme="minorEastAsia" w:eastAsiaTheme="minorEastAsia" w:hAnsiTheme="minorEastAsia" w:hint="eastAsia"/>
                <w:color w:val="000000" w:themeColor="text1"/>
                <w:sz w:val="20"/>
                <w:szCs w:val="20"/>
              </w:rPr>
              <w:t>GB</w:t>
            </w:r>
          </w:p>
        </w:tc>
      </w:tr>
      <w:tr w:rsidR="00705F54" w:rsidRPr="0026623F">
        <w:trPr>
          <w:trHeight w:val="374"/>
        </w:trPr>
        <w:tc>
          <w:tcPr>
            <w:tcW w:w="1119" w:type="dxa"/>
            <w:vAlign w:val="center"/>
          </w:tcPr>
          <w:p w:rsidR="00705F54" w:rsidRPr="0026623F" w:rsidRDefault="00705F54">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5.2.3</w:t>
            </w:r>
          </w:p>
        </w:tc>
        <w:tc>
          <w:tcPr>
            <w:tcW w:w="3686" w:type="dxa"/>
            <w:gridSpan w:val="3"/>
            <w:vAlign w:val="center"/>
          </w:tcPr>
          <w:p w:rsidR="00705F54" w:rsidRPr="0026623F" w:rsidRDefault="00705F54">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控制重建计算机</w:t>
            </w:r>
            <w:r w:rsidRPr="0026623F">
              <w:rPr>
                <w:rFonts w:asciiTheme="minorEastAsia" w:eastAsiaTheme="minorEastAsia" w:hAnsiTheme="minorEastAsia"/>
                <w:color w:val="000000" w:themeColor="text1"/>
                <w:sz w:val="20"/>
                <w:szCs w:val="20"/>
              </w:rPr>
              <w:t>硬盘容量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≥1000</w:t>
            </w:r>
            <w:r w:rsidRPr="0026623F">
              <w:rPr>
                <w:rFonts w:asciiTheme="minorEastAsia" w:eastAsiaTheme="minorEastAsia" w:hAnsiTheme="minorEastAsia"/>
                <w:color w:val="000000" w:themeColor="text1"/>
                <w:sz w:val="20"/>
                <w:szCs w:val="20"/>
              </w:rPr>
              <w:t>GB</w:t>
            </w:r>
          </w:p>
        </w:tc>
      </w:tr>
      <w:tr w:rsidR="00705F54" w:rsidRPr="0026623F">
        <w:trPr>
          <w:trHeight w:val="374"/>
        </w:trPr>
        <w:tc>
          <w:tcPr>
            <w:tcW w:w="1119" w:type="dxa"/>
            <w:vAlign w:val="center"/>
          </w:tcPr>
          <w:p w:rsidR="00705F54" w:rsidRPr="0026623F" w:rsidRDefault="00705F54">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5.2.</w:t>
            </w:r>
            <w:r w:rsidR="0045019C" w:rsidRPr="0026623F">
              <w:rPr>
                <w:rFonts w:asciiTheme="minorEastAsia" w:eastAsiaTheme="minorEastAsia" w:hAnsiTheme="minorEastAsia" w:hint="eastAsia"/>
                <w:color w:val="000000" w:themeColor="text1"/>
                <w:sz w:val="20"/>
                <w:szCs w:val="20"/>
              </w:rPr>
              <w:t>4</w:t>
            </w:r>
          </w:p>
        </w:tc>
        <w:tc>
          <w:tcPr>
            <w:tcW w:w="3686" w:type="dxa"/>
            <w:gridSpan w:val="3"/>
            <w:vAlign w:val="center"/>
          </w:tcPr>
          <w:p w:rsidR="00705F54" w:rsidRPr="0026623F" w:rsidRDefault="00705F54">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最大采集</w:t>
            </w:r>
            <w:r w:rsidRPr="0026623F">
              <w:rPr>
                <w:rFonts w:asciiTheme="minorEastAsia" w:eastAsiaTheme="minorEastAsia" w:hAnsiTheme="minorEastAsia"/>
                <w:color w:val="000000" w:themeColor="text1"/>
                <w:sz w:val="20"/>
                <w:szCs w:val="20"/>
              </w:rPr>
              <w:t>矩阵</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1024 × 1024</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5.2.</w:t>
            </w:r>
            <w:r w:rsidRPr="0026623F">
              <w:rPr>
                <w:rFonts w:asciiTheme="minorEastAsia" w:eastAsiaTheme="minorEastAsia" w:hAnsiTheme="minorEastAsia" w:hint="eastAsia"/>
                <w:color w:val="000000" w:themeColor="text1"/>
                <w:sz w:val="20"/>
                <w:szCs w:val="20"/>
              </w:rPr>
              <w:t>5</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最大重建矩阵</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2048 × 2048</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5.2.</w:t>
            </w:r>
            <w:r w:rsidRPr="0026623F">
              <w:rPr>
                <w:rFonts w:asciiTheme="minorEastAsia" w:eastAsiaTheme="minorEastAsia" w:hAnsiTheme="minorEastAsia" w:hint="eastAsia"/>
                <w:color w:val="000000" w:themeColor="text1"/>
                <w:sz w:val="20"/>
                <w:szCs w:val="20"/>
              </w:rPr>
              <w:t>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同步扫描重建功能</w:t>
            </w:r>
          </w:p>
        </w:tc>
        <w:tc>
          <w:tcPr>
            <w:tcW w:w="4942" w:type="dxa"/>
            <w:vAlign w:val="center"/>
          </w:tcPr>
          <w:p w:rsidR="00705F54" w:rsidRPr="0026623F" w:rsidRDefault="0045019C">
            <w:pPr>
              <w:rPr>
                <w:rFonts w:asciiTheme="minorEastAsia" w:eastAsiaTheme="minorEastAsia" w:hAnsiTheme="minorEastAsia" w:cs="Arial"/>
                <w:color w:val="000000" w:themeColor="text1"/>
                <w:sz w:val="20"/>
                <w:szCs w:val="20"/>
              </w:rPr>
            </w:pPr>
            <w:r w:rsidRPr="0026623F">
              <w:rPr>
                <w:rFonts w:asciiTheme="minorEastAsia" w:eastAsiaTheme="minorEastAsia" w:hAnsiTheme="minorEastAsia" w:hint="eastAsia"/>
                <w:color w:val="000000" w:themeColor="text1"/>
                <w:sz w:val="20"/>
                <w:szCs w:val="20"/>
              </w:rPr>
              <w:t>扫描,采集,重建时可同时进行阅片,后处理,照相和存盘功能</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lastRenderedPageBreak/>
              <w:t>5.2.</w:t>
            </w:r>
            <w:r w:rsidRPr="0026623F">
              <w:rPr>
                <w:rFonts w:asciiTheme="minorEastAsia" w:eastAsiaTheme="minorEastAsia" w:hAnsiTheme="minorEastAsia" w:hint="eastAsia"/>
                <w:color w:val="000000" w:themeColor="text1"/>
                <w:sz w:val="20"/>
                <w:szCs w:val="20"/>
              </w:rPr>
              <w:t>7</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集成式软件</w:t>
            </w:r>
            <w:r w:rsidRPr="0026623F">
              <w:rPr>
                <w:rFonts w:asciiTheme="minorEastAsia" w:eastAsiaTheme="minorEastAsia" w:hAnsiTheme="minorEastAsia"/>
                <w:color w:val="000000" w:themeColor="text1"/>
                <w:sz w:val="20"/>
                <w:szCs w:val="20"/>
              </w:rPr>
              <w:t>操作系统</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r w:rsidRPr="0026623F">
              <w:rPr>
                <w:rFonts w:asciiTheme="minorEastAsia" w:eastAsiaTheme="minorEastAsia" w:hAnsiTheme="minorEastAsia"/>
                <w:color w:val="000000" w:themeColor="text1"/>
                <w:sz w:val="20"/>
                <w:szCs w:val="20"/>
              </w:rPr>
              <w:t>，</w:t>
            </w:r>
            <w:r w:rsidRPr="0026623F">
              <w:rPr>
                <w:rFonts w:asciiTheme="minorEastAsia" w:eastAsiaTheme="minorEastAsia" w:hAnsiTheme="minorEastAsia" w:hint="eastAsia"/>
                <w:color w:val="000000" w:themeColor="text1"/>
                <w:sz w:val="20"/>
                <w:szCs w:val="20"/>
              </w:rPr>
              <w:t>主机</w:t>
            </w:r>
            <w:r w:rsidRPr="0026623F">
              <w:rPr>
                <w:rFonts w:asciiTheme="minorEastAsia" w:eastAsiaTheme="minorEastAsia" w:hAnsiTheme="minorEastAsia"/>
                <w:color w:val="000000" w:themeColor="text1"/>
                <w:sz w:val="20"/>
                <w:szCs w:val="20"/>
              </w:rPr>
              <w:t>操作系统</w:t>
            </w:r>
            <w:r w:rsidRPr="0026623F">
              <w:rPr>
                <w:rFonts w:asciiTheme="minorEastAsia" w:eastAsiaTheme="minorEastAsia" w:hAnsiTheme="minorEastAsia" w:hint="eastAsia"/>
                <w:color w:val="000000" w:themeColor="text1"/>
                <w:sz w:val="20"/>
                <w:szCs w:val="20"/>
              </w:rPr>
              <w:t>可</w:t>
            </w:r>
            <w:r w:rsidRPr="0026623F">
              <w:rPr>
                <w:rFonts w:asciiTheme="minorEastAsia" w:eastAsiaTheme="minorEastAsia" w:hAnsiTheme="minorEastAsia"/>
                <w:color w:val="000000" w:themeColor="text1"/>
                <w:sz w:val="20"/>
                <w:szCs w:val="20"/>
              </w:rPr>
              <w:t>一站式完成患者信息管理、登记、扫描、图像</w:t>
            </w:r>
            <w:r w:rsidRPr="0026623F">
              <w:rPr>
                <w:rFonts w:asciiTheme="minorEastAsia" w:eastAsiaTheme="minorEastAsia" w:hAnsiTheme="minorEastAsia" w:hint="eastAsia"/>
                <w:color w:val="000000" w:themeColor="text1"/>
                <w:sz w:val="20"/>
                <w:szCs w:val="20"/>
              </w:rPr>
              <w:t>浏览</w:t>
            </w:r>
            <w:r w:rsidRPr="0026623F">
              <w:rPr>
                <w:rFonts w:asciiTheme="minorEastAsia" w:eastAsiaTheme="minorEastAsia" w:hAnsiTheme="minorEastAsia"/>
                <w:color w:val="000000" w:themeColor="text1"/>
                <w:sz w:val="20"/>
                <w:szCs w:val="20"/>
              </w:rPr>
              <w:t>、后处理</w:t>
            </w:r>
            <w:r w:rsidRPr="0026623F">
              <w:rPr>
                <w:rFonts w:asciiTheme="minorEastAsia" w:eastAsiaTheme="minorEastAsia" w:hAnsiTheme="minorEastAsia" w:hint="eastAsia"/>
                <w:color w:val="000000" w:themeColor="text1"/>
                <w:sz w:val="20"/>
                <w:szCs w:val="20"/>
              </w:rPr>
              <w:t>分析</w:t>
            </w:r>
            <w:r w:rsidRPr="0026623F">
              <w:rPr>
                <w:rFonts w:asciiTheme="minorEastAsia" w:eastAsiaTheme="minorEastAsia" w:hAnsiTheme="minorEastAsia"/>
                <w:color w:val="000000" w:themeColor="text1"/>
                <w:sz w:val="20"/>
                <w:szCs w:val="20"/>
              </w:rPr>
              <w:t>及打印胶片</w:t>
            </w: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存档管理等全流程功能</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color w:val="000000" w:themeColor="text1"/>
                <w:sz w:val="20"/>
                <w:szCs w:val="20"/>
              </w:rPr>
              <w:t>5.3</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超快速</w:t>
            </w:r>
            <w:r w:rsidRPr="0026623F">
              <w:rPr>
                <w:rFonts w:asciiTheme="minorEastAsia" w:eastAsiaTheme="minorEastAsia" w:hAnsiTheme="minorEastAsia"/>
                <w:color w:val="000000" w:themeColor="text1"/>
                <w:sz w:val="20"/>
                <w:szCs w:val="20"/>
              </w:rPr>
              <w:t>计算机处理技术</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r w:rsidRPr="0026623F">
              <w:rPr>
                <w:rFonts w:asciiTheme="minorEastAsia" w:eastAsiaTheme="minorEastAsia" w:hAnsiTheme="minorEastAsia"/>
                <w:color w:val="000000" w:themeColor="text1"/>
                <w:sz w:val="20"/>
                <w:szCs w:val="20"/>
              </w:rPr>
              <w:t>，</w:t>
            </w:r>
            <w:r w:rsidRPr="0026623F">
              <w:rPr>
                <w:rFonts w:asciiTheme="minorEastAsia" w:eastAsiaTheme="minorEastAsia" w:hAnsiTheme="minorEastAsia" w:hint="eastAsia"/>
                <w:color w:val="000000" w:themeColor="text1"/>
                <w:sz w:val="20"/>
                <w:szCs w:val="20"/>
              </w:rPr>
              <w:t>图像重建速度≥</w:t>
            </w:r>
            <w:r w:rsidRPr="0026623F">
              <w:rPr>
                <w:rFonts w:asciiTheme="minorEastAsia" w:eastAsiaTheme="minorEastAsia" w:hAnsiTheme="minorEastAsia"/>
                <w:color w:val="000000" w:themeColor="text1"/>
                <w:sz w:val="20"/>
                <w:szCs w:val="20"/>
              </w:rPr>
              <w:t>70000</w:t>
            </w:r>
            <w:r w:rsidRPr="0026623F">
              <w:rPr>
                <w:rFonts w:asciiTheme="minorEastAsia" w:eastAsiaTheme="minorEastAsia" w:hAnsiTheme="minorEastAsia" w:hint="eastAsia"/>
                <w:color w:val="000000" w:themeColor="text1"/>
                <w:sz w:val="20"/>
                <w:szCs w:val="20"/>
              </w:rPr>
              <w:t>幅/秒（256×256矩阵，100% FOV，100%数据重建）</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5</w:t>
            </w:r>
            <w:r w:rsidRPr="0026623F">
              <w:rPr>
                <w:rFonts w:asciiTheme="minorEastAsia" w:eastAsiaTheme="minorEastAsia" w:hAnsiTheme="minorEastAsia"/>
                <w:color w:val="000000" w:themeColor="text1"/>
                <w:sz w:val="20"/>
                <w:szCs w:val="20"/>
              </w:rPr>
              <w:t>.4</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压缩感知专用处理计算机</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5.4.1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中央处理器</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总核心数≥</w:t>
            </w:r>
            <w:r w:rsidRPr="0026623F">
              <w:rPr>
                <w:rFonts w:asciiTheme="minorEastAsia" w:eastAsiaTheme="minorEastAsia" w:hAnsiTheme="minorEastAsia"/>
                <w:color w:val="000000" w:themeColor="text1"/>
                <w:sz w:val="20"/>
                <w:szCs w:val="20"/>
              </w:rPr>
              <w:t>100</w:t>
            </w:r>
            <w:r w:rsidRPr="0026623F">
              <w:rPr>
                <w:rFonts w:asciiTheme="minorEastAsia" w:eastAsiaTheme="minorEastAsia" w:hAnsiTheme="minorEastAsia" w:hint="eastAsia"/>
                <w:color w:val="000000" w:themeColor="text1"/>
                <w:sz w:val="20"/>
                <w:szCs w:val="20"/>
              </w:rPr>
              <w:t>个</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5.4.2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内存容量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 xml:space="preserve">128GB </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5.4.3</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存储设备容量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1000GB</w:t>
            </w:r>
          </w:p>
        </w:tc>
      </w:tr>
      <w:tr w:rsidR="00705F54" w:rsidRPr="0026623F">
        <w:trPr>
          <w:trHeight w:val="374"/>
        </w:trPr>
        <w:tc>
          <w:tcPr>
            <w:tcW w:w="1119" w:type="dxa"/>
            <w:vAlign w:val="center"/>
          </w:tcPr>
          <w:p w:rsidR="00705F54" w:rsidRPr="0026623F" w:rsidRDefault="00705F54">
            <w:pPr>
              <w:numPr>
                <w:ilvl w:val="0"/>
                <w:numId w:val="1"/>
              </w:numPr>
              <w:tabs>
                <w:tab w:val="left" w:pos="1620"/>
              </w:tabs>
              <w:jc w:val="center"/>
              <w:rPr>
                <w:rFonts w:asciiTheme="minorEastAsia" w:eastAsiaTheme="minorEastAsia" w:hAnsiTheme="minorEastAsia"/>
                <w:b/>
                <w:bCs/>
                <w:color w:val="000000" w:themeColor="text1"/>
                <w:sz w:val="20"/>
                <w:szCs w:val="20"/>
              </w:rPr>
            </w:pPr>
          </w:p>
        </w:tc>
        <w:tc>
          <w:tcPr>
            <w:tcW w:w="3686" w:type="dxa"/>
            <w:gridSpan w:val="3"/>
            <w:vAlign w:val="center"/>
          </w:tcPr>
          <w:p w:rsidR="00705F54" w:rsidRPr="0026623F" w:rsidRDefault="0045019C">
            <w:pPr>
              <w:tabs>
                <w:tab w:val="left" w:pos="1620"/>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b/>
                <w:bCs/>
                <w:color w:val="000000" w:themeColor="text1"/>
                <w:sz w:val="20"/>
                <w:szCs w:val="20"/>
              </w:rPr>
              <w:t>后处理接口</w:t>
            </w:r>
          </w:p>
        </w:tc>
        <w:tc>
          <w:tcPr>
            <w:tcW w:w="4942" w:type="dxa"/>
            <w:vAlign w:val="center"/>
          </w:tcPr>
          <w:p w:rsidR="00705F54" w:rsidRPr="0026623F" w:rsidRDefault="00705F54">
            <w:pPr>
              <w:tabs>
                <w:tab w:val="left" w:pos="1620"/>
              </w:tabs>
              <w:rPr>
                <w:rFonts w:asciiTheme="minorEastAsia" w:eastAsiaTheme="minorEastAsia" w:hAnsiTheme="minorEastAsia"/>
                <w:color w:val="000000" w:themeColor="text1"/>
                <w:sz w:val="20"/>
                <w:szCs w:val="20"/>
              </w:rPr>
            </w:pP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6.</w:t>
            </w:r>
            <w:r w:rsidRPr="0026623F">
              <w:rPr>
                <w:rFonts w:asciiTheme="minorEastAsia" w:eastAsiaTheme="minorEastAsia" w:hAnsiTheme="minorEastAsia" w:hint="eastAsia"/>
                <w:color w:val="000000" w:themeColor="text1"/>
                <w:sz w:val="20"/>
                <w:szCs w:val="20"/>
              </w:rPr>
              <w:t>1</w:t>
            </w:r>
          </w:p>
        </w:tc>
        <w:tc>
          <w:tcPr>
            <w:tcW w:w="3686" w:type="dxa"/>
            <w:gridSpan w:val="3"/>
            <w:vAlign w:val="center"/>
          </w:tcPr>
          <w:p w:rsidR="00705F54" w:rsidRPr="0026623F" w:rsidRDefault="0045019C">
            <w:pPr>
              <w:tabs>
                <w:tab w:val="left" w:pos="1620"/>
              </w:tabs>
              <w:rPr>
                <w:rFonts w:asciiTheme="minorEastAsia" w:eastAsiaTheme="minorEastAsia" w:hAnsiTheme="minorEastAsia" w:cs="Arial"/>
                <w:color w:val="000000" w:themeColor="text1"/>
                <w:sz w:val="20"/>
                <w:szCs w:val="20"/>
              </w:rPr>
            </w:pPr>
            <w:r w:rsidRPr="0026623F">
              <w:rPr>
                <w:rFonts w:asciiTheme="minorEastAsia" w:eastAsiaTheme="minorEastAsia" w:hAnsiTheme="minorEastAsia" w:hint="eastAsia"/>
                <w:color w:val="000000" w:themeColor="text1"/>
                <w:sz w:val="20"/>
                <w:szCs w:val="20"/>
              </w:rPr>
              <w:t>软件控制照相技术</w:t>
            </w:r>
          </w:p>
        </w:tc>
        <w:tc>
          <w:tcPr>
            <w:tcW w:w="4942" w:type="dxa"/>
            <w:vAlign w:val="center"/>
          </w:tcPr>
          <w:p w:rsidR="00705F54" w:rsidRPr="0026623F" w:rsidRDefault="0045019C">
            <w:pPr>
              <w:tabs>
                <w:tab w:val="left" w:pos="1620"/>
              </w:tabs>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6.</w:t>
            </w:r>
            <w:r w:rsidRPr="0026623F">
              <w:rPr>
                <w:rFonts w:asciiTheme="minorEastAsia" w:eastAsiaTheme="minorEastAsia" w:hAnsiTheme="minorEastAsia" w:hint="eastAsia"/>
                <w:color w:val="000000" w:themeColor="text1"/>
                <w:sz w:val="20"/>
                <w:szCs w:val="20"/>
              </w:rPr>
              <w:t>2</w:t>
            </w:r>
          </w:p>
        </w:tc>
        <w:tc>
          <w:tcPr>
            <w:tcW w:w="3686" w:type="dxa"/>
            <w:gridSpan w:val="3"/>
            <w:vAlign w:val="center"/>
          </w:tcPr>
          <w:p w:rsidR="00705F54" w:rsidRPr="0026623F" w:rsidRDefault="0045019C">
            <w:pPr>
              <w:rPr>
                <w:rFonts w:asciiTheme="minorEastAsia" w:eastAsiaTheme="minorEastAsia" w:hAnsiTheme="minorEastAsia" w:cs="Arial"/>
                <w:color w:val="000000" w:themeColor="text1"/>
                <w:sz w:val="20"/>
                <w:szCs w:val="20"/>
              </w:rPr>
            </w:pPr>
            <w:r w:rsidRPr="0026623F">
              <w:rPr>
                <w:rFonts w:asciiTheme="minorEastAsia" w:eastAsiaTheme="minorEastAsia" w:hAnsiTheme="minorEastAsia" w:hint="eastAsia"/>
                <w:color w:val="000000" w:themeColor="text1"/>
                <w:sz w:val="20"/>
                <w:szCs w:val="20"/>
              </w:rPr>
              <w:t>DICOM 3.0接口及与PACS网络连接（包括打印，传输，接收，查询,Worklist ,MPPS等功能）</w:t>
            </w:r>
          </w:p>
        </w:tc>
        <w:tc>
          <w:tcPr>
            <w:tcW w:w="4942" w:type="dxa"/>
            <w:vAlign w:val="center"/>
          </w:tcPr>
          <w:p w:rsidR="00705F54" w:rsidRPr="0026623F" w:rsidRDefault="0045019C">
            <w:pPr>
              <w:rPr>
                <w:rFonts w:asciiTheme="minorEastAsia" w:eastAsiaTheme="minorEastAsia" w:hAnsiTheme="minorEastAsia" w:cs="Arial"/>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374"/>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6.</w:t>
            </w:r>
            <w:r w:rsidRPr="0026623F">
              <w:rPr>
                <w:rFonts w:asciiTheme="minorEastAsia" w:eastAsiaTheme="minorEastAsia" w:hAnsiTheme="minorEastAsia" w:hint="eastAsia"/>
                <w:color w:val="000000" w:themeColor="text1"/>
                <w:sz w:val="20"/>
                <w:szCs w:val="20"/>
              </w:rPr>
              <w:t>3</w:t>
            </w:r>
          </w:p>
        </w:tc>
        <w:tc>
          <w:tcPr>
            <w:tcW w:w="3686" w:type="dxa"/>
            <w:gridSpan w:val="3"/>
            <w:vAlign w:val="center"/>
          </w:tcPr>
          <w:p w:rsidR="00705F54" w:rsidRPr="0026623F" w:rsidRDefault="0045019C">
            <w:pPr>
              <w:rPr>
                <w:rFonts w:asciiTheme="minorEastAsia" w:eastAsiaTheme="minorEastAsia" w:hAnsiTheme="minorEastAsia" w:cs="Arial"/>
                <w:color w:val="000000" w:themeColor="text1"/>
                <w:sz w:val="20"/>
                <w:szCs w:val="20"/>
              </w:rPr>
            </w:pPr>
            <w:r w:rsidRPr="0026623F">
              <w:rPr>
                <w:rFonts w:asciiTheme="minorEastAsia" w:eastAsiaTheme="minorEastAsia" w:hAnsiTheme="minorEastAsia" w:hint="eastAsia"/>
                <w:color w:val="000000" w:themeColor="text1"/>
                <w:sz w:val="20"/>
                <w:szCs w:val="20"/>
              </w:rPr>
              <w:t>标准激光相机数字接口</w:t>
            </w:r>
          </w:p>
        </w:tc>
        <w:tc>
          <w:tcPr>
            <w:tcW w:w="4942" w:type="dxa"/>
            <w:vAlign w:val="center"/>
          </w:tcPr>
          <w:p w:rsidR="00705F54" w:rsidRPr="0026623F" w:rsidRDefault="0045019C">
            <w:pPr>
              <w:rPr>
                <w:rFonts w:asciiTheme="minorEastAsia" w:eastAsiaTheme="minorEastAsia" w:hAnsiTheme="minorEastAsia" w:cs="Arial"/>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323"/>
        </w:trPr>
        <w:tc>
          <w:tcPr>
            <w:tcW w:w="1119" w:type="dxa"/>
            <w:vAlign w:val="center"/>
          </w:tcPr>
          <w:p w:rsidR="00705F54" w:rsidRPr="0026623F" w:rsidRDefault="00705F54">
            <w:pPr>
              <w:numPr>
                <w:ilvl w:val="0"/>
                <w:numId w:val="1"/>
              </w:numPr>
              <w:jc w:val="center"/>
              <w:rPr>
                <w:rFonts w:asciiTheme="minorEastAsia" w:eastAsiaTheme="minorEastAsia" w:hAnsiTheme="minorEastAsia"/>
                <w:b/>
                <w:bCs/>
                <w:color w:val="000000" w:themeColor="text1"/>
                <w:sz w:val="20"/>
                <w:szCs w:val="20"/>
              </w:rPr>
            </w:pPr>
          </w:p>
        </w:tc>
        <w:tc>
          <w:tcPr>
            <w:tcW w:w="8628" w:type="dxa"/>
            <w:gridSpan w:val="4"/>
            <w:vAlign w:val="center"/>
          </w:tcPr>
          <w:p w:rsidR="00705F54" w:rsidRPr="0026623F" w:rsidRDefault="0045019C">
            <w:pPr>
              <w:rPr>
                <w:rFonts w:asciiTheme="minorEastAsia" w:eastAsiaTheme="minorEastAsia" w:hAnsiTheme="minorEastAsia"/>
                <w:b/>
                <w:bCs/>
                <w:color w:val="000000" w:themeColor="text1"/>
                <w:sz w:val="20"/>
                <w:szCs w:val="20"/>
              </w:rPr>
            </w:pPr>
            <w:r w:rsidRPr="0026623F">
              <w:rPr>
                <w:rFonts w:asciiTheme="minorEastAsia" w:eastAsiaTheme="minorEastAsia" w:hAnsiTheme="minorEastAsia" w:hint="eastAsia"/>
                <w:b/>
                <w:bCs/>
                <w:color w:val="000000" w:themeColor="text1"/>
                <w:sz w:val="20"/>
                <w:szCs w:val="20"/>
              </w:rPr>
              <w:t>扫描参数</w:t>
            </w:r>
            <w:r w:rsidRPr="0026623F">
              <w:rPr>
                <w:rFonts w:asciiTheme="minorEastAsia" w:eastAsiaTheme="minorEastAsia" w:hAnsiTheme="minorEastAsia"/>
                <w:b/>
                <w:bCs/>
                <w:color w:val="000000" w:themeColor="text1"/>
                <w:sz w:val="20"/>
                <w:szCs w:val="20"/>
              </w:rPr>
              <w:t> </w:t>
            </w:r>
          </w:p>
        </w:tc>
      </w:tr>
      <w:tr w:rsidR="00705F54" w:rsidRPr="0026623F">
        <w:trPr>
          <w:trHeight w:val="342"/>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1</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X轴最大FOV</w:t>
            </w:r>
          </w:p>
        </w:tc>
        <w:tc>
          <w:tcPr>
            <w:tcW w:w="4942" w:type="dxa"/>
            <w:vAlign w:val="center"/>
          </w:tcPr>
          <w:p w:rsidR="00705F54" w:rsidRPr="0026623F" w:rsidRDefault="0045019C">
            <w:pPr>
              <w:rPr>
                <w:rFonts w:asciiTheme="minorEastAsia" w:eastAsiaTheme="minorEastAsia" w:hAnsiTheme="minorEastAsia"/>
                <w:b/>
                <w:bCs/>
                <w:color w:val="000000" w:themeColor="text1"/>
                <w:sz w:val="20"/>
                <w:szCs w:val="20"/>
              </w:rPr>
            </w:pPr>
            <w:r w:rsidRPr="0026623F">
              <w:rPr>
                <w:rFonts w:asciiTheme="minorEastAsia" w:eastAsiaTheme="minorEastAsia" w:hAnsiTheme="minorEastAsia" w:hint="eastAsia"/>
                <w:color w:val="000000" w:themeColor="text1"/>
                <w:sz w:val="20"/>
                <w:szCs w:val="20"/>
              </w:rPr>
              <w:t>≥500mm</w:t>
            </w:r>
          </w:p>
        </w:tc>
      </w:tr>
      <w:tr w:rsidR="00705F54" w:rsidRPr="0026623F">
        <w:trPr>
          <w:trHeight w:val="342"/>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2</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Y轴最大FOV</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≥500mm</w:t>
            </w:r>
          </w:p>
        </w:tc>
      </w:tr>
      <w:tr w:rsidR="00705F54" w:rsidRPr="0026623F">
        <w:trPr>
          <w:trHeight w:val="342"/>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3</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Z轴最大FOV</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≥500mm</w:t>
            </w:r>
          </w:p>
        </w:tc>
      </w:tr>
      <w:tr w:rsidR="00705F54" w:rsidRPr="0026623F">
        <w:trPr>
          <w:trHeight w:val="342"/>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4</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最小FOV</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≤5mm</w:t>
            </w:r>
          </w:p>
        </w:tc>
      </w:tr>
      <w:tr w:rsidR="00705F54" w:rsidRPr="0026623F">
        <w:trPr>
          <w:trHeight w:val="275"/>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7.5</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薄层扫描</w:t>
            </w:r>
          </w:p>
        </w:tc>
        <w:tc>
          <w:tcPr>
            <w:tcW w:w="4942" w:type="dxa"/>
            <w:vAlign w:val="center"/>
          </w:tcPr>
          <w:p w:rsidR="00705F54" w:rsidRPr="0026623F" w:rsidRDefault="00705F54">
            <w:pPr>
              <w:rPr>
                <w:rFonts w:asciiTheme="minorEastAsia" w:eastAsiaTheme="minorEastAsia" w:hAnsiTheme="minorEastAsia"/>
                <w:color w:val="000000" w:themeColor="text1"/>
                <w:sz w:val="20"/>
                <w:szCs w:val="20"/>
              </w:rPr>
            </w:pPr>
          </w:p>
        </w:tc>
      </w:tr>
      <w:tr w:rsidR="00705F54" w:rsidRPr="0026623F">
        <w:trPr>
          <w:trHeight w:val="275"/>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5</w:t>
            </w:r>
            <w:r w:rsidRPr="0026623F">
              <w:rPr>
                <w:rFonts w:asciiTheme="minorEastAsia" w:eastAsiaTheme="minorEastAsia" w:hAnsiTheme="minorEastAsia"/>
                <w:bCs/>
                <w:color w:val="000000" w:themeColor="text1"/>
                <w:sz w:val="20"/>
                <w:szCs w:val="20"/>
              </w:rPr>
              <w:t>.1</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最薄层厚2D</w:t>
            </w:r>
          </w:p>
        </w:tc>
        <w:tc>
          <w:tcPr>
            <w:tcW w:w="4942" w:type="dxa"/>
            <w:vAlign w:val="center"/>
          </w:tcPr>
          <w:p w:rsidR="00705F54" w:rsidRPr="0026623F" w:rsidRDefault="0045019C">
            <w:pPr>
              <w:rPr>
                <w:rFonts w:asciiTheme="minorEastAsia" w:eastAsiaTheme="minorEastAsia" w:hAnsiTheme="minorEastAsia"/>
                <w:b/>
                <w:bCs/>
                <w:color w:val="000000" w:themeColor="text1"/>
                <w:sz w:val="20"/>
                <w:szCs w:val="20"/>
              </w:rPr>
            </w:pPr>
            <w:r w:rsidRPr="0026623F">
              <w:rPr>
                <w:rFonts w:asciiTheme="minorEastAsia" w:eastAsiaTheme="minorEastAsia" w:hAnsiTheme="minorEastAsia" w:hint="eastAsia"/>
                <w:color w:val="000000" w:themeColor="text1"/>
                <w:sz w:val="20"/>
                <w:szCs w:val="20"/>
              </w:rPr>
              <w:t>≤0.1mm</w:t>
            </w:r>
          </w:p>
        </w:tc>
      </w:tr>
      <w:tr w:rsidR="00705F54" w:rsidRPr="0026623F">
        <w:trPr>
          <w:trHeight w:val="275"/>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7</w:t>
            </w:r>
            <w:r w:rsidRPr="0026623F">
              <w:rPr>
                <w:rFonts w:asciiTheme="minorEastAsia" w:eastAsiaTheme="minorEastAsia" w:hAnsiTheme="minorEastAsia"/>
                <w:bCs/>
                <w:color w:val="000000" w:themeColor="text1"/>
                <w:sz w:val="20"/>
                <w:szCs w:val="20"/>
              </w:rPr>
              <w:t>.5.2</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最薄</w:t>
            </w:r>
            <w:r w:rsidRPr="0026623F">
              <w:rPr>
                <w:rFonts w:asciiTheme="minorEastAsia" w:eastAsiaTheme="minorEastAsia" w:hAnsiTheme="minorEastAsia"/>
                <w:bCs/>
                <w:color w:val="000000" w:themeColor="text1"/>
                <w:sz w:val="20"/>
                <w:szCs w:val="20"/>
              </w:rPr>
              <w:t>层厚</w:t>
            </w:r>
            <w:r w:rsidRPr="0026623F">
              <w:rPr>
                <w:rFonts w:asciiTheme="minorEastAsia" w:eastAsiaTheme="minorEastAsia" w:hAnsiTheme="minorEastAsia" w:hint="eastAsia"/>
                <w:bCs/>
                <w:color w:val="000000" w:themeColor="text1"/>
                <w:sz w:val="20"/>
                <w:szCs w:val="20"/>
              </w:rPr>
              <w:t>3D</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≤0</w:t>
            </w:r>
            <w:r w:rsidRPr="0026623F">
              <w:rPr>
                <w:rFonts w:asciiTheme="minorEastAsia" w:eastAsiaTheme="minorEastAsia" w:hAnsiTheme="minorEastAsia"/>
                <w:color w:val="000000" w:themeColor="text1"/>
                <w:sz w:val="20"/>
                <w:szCs w:val="20"/>
              </w:rPr>
              <w:t>.05mm</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6</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2D SE</w:t>
            </w:r>
            <w:r w:rsidRPr="0026623F">
              <w:rPr>
                <w:rFonts w:asciiTheme="minorEastAsia" w:eastAsiaTheme="minorEastAsia" w:hAnsiTheme="minorEastAsia" w:hint="eastAsia"/>
                <w:bCs/>
                <w:color w:val="000000" w:themeColor="text1"/>
                <w:sz w:val="20"/>
                <w:szCs w:val="20"/>
              </w:rPr>
              <w:t>序列最短TR时间（128矩阵</w:t>
            </w:r>
            <w:r w:rsidRPr="0026623F">
              <w:rPr>
                <w:rFonts w:asciiTheme="minorEastAsia" w:eastAsiaTheme="minorEastAsia" w:hAnsiTheme="minorEastAsia"/>
                <w:bCs/>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3.0</w:t>
            </w:r>
            <w:r w:rsidRPr="0026623F">
              <w:rPr>
                <w:rFonts w:asciiTheme="minorEastAsia" w:eastAsiaTheme="minorEastAsia" w:hAnsiTheme="minorEastAsia" w:hint="eastAsia"/>
                <w:color w:val="000000" w:themeColor="text1"/>
                <w:sz w:val="20"/>
                <w:szCs w:val="20"/>
              </w:rPr>
              <w:t>ms</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7</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2D SE</w:t>
            </w:r>
            <w:r w:rsidRPr="0026623F">
              <w:rPr>
                <w:rFonts w:asciiTheme="minorEastAsia" w:eastAsiaTheme="minorEastAsia" w:hAnsiTheme="minorEastAsia" w:hint="eastAsia"/>
                <w:bCs/>
                <w:color w:val="000000" w:themeColor="text1"/>
                <w:sz w:val="20"/>
                <w:szCs w:val="20"/>
              </w:rPr>
              <w:t>序列最短TE时间（128矩阵</w:t>
            </w:r>
            <w:r w:rsidRPr="0026623F">
              <w:rPr>
                <w:rFonts w:asciiTheme="minorEastAsia" w:eastAsiaTheme="minorEastAsia" w:hAnsiTheme="minorEastAsia"/>
                <w:bCs/>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1.5</w:t>
            </w:r>
            <w:r w:rsidRPr="0026623F">
              <w:rPr>
                <w:rFonts w:asciiTheme="minorEastAsia" w:eastAsiaTheme="minorEastAsia" w:hAnsiTheme="minorEastAsia" w:hint="eastAsia"/>
                <w:color w:val="000000" w:themeColor="text1"/>
                <w:sz w:val="20"/>
                <w:szCs w:val="20"/>
              </w:rPr>
              <w:t>ms</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8</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2D FSE</w:t>
            </w:r>
            <w:r w:rsidRPr="0026623F">
              <w:rPr>
                <w:rFonts w:asciiTheme="minorEastAsia" w:eastAsiaTheme="minorEastAsia" w:hAnsiTheme="minorEastAsia" w:hint="eastAsia"/>
                <w:bCs/>
                <w:color w:val="000000" w:themeColor="text1"/>
                <w:sz w:val="20"/>
                <w:szCs w:val="20"/>
              </w:rPr>
              <w:t>序列最短TR时间（128矩阵</w:t>
            </w:r>
            <w:r w:rsidRPr="0026623F">
              <w:rPr>
                <w:rFonts w:asciiTheme="minorEastAsia" w:eastAsiaTheme="minorEastAsia" w:hAnsiTheme="minorEastAsia"/>
                <w:bCs/>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≤4.5ms</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9</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2D FSE</w:t>
            </w:r>
            <w:r w:rsidRPr="0026623F">
              <w:rPr>
                <w:rFonts w:asciiTheme="minorEastAsia" w:eastAsiaTheme="minorEastAsia" w:hAnsiTheme="minorEastAsia" w:hint="eastAsia"/>
                <w:bCs/>
                <w:color w:val="000000" w:themeColor="text1"/>
                <w:sz w:val="20"/>
                <w:szCs w:val="20"/>
              </w:rPr>
              <w:t>序列最短TE时间（128矩阵</w:t>
            </w:r>
            <w:r w:rsidRPr="0026623F">
              <w:rPr>
                <w:rFonts w:asciiTheme="minorEastAsia" w:eastAsiaTheme="minorEastAsia" w:hAnsiTheme="minorEastAsia"/>
                <w:bCs/>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1.5</w:t>
            </w:r>
            <w:r w:rsidRPr="0026623F">
              <w:rPr>
                <w:rFonts w:asciiTheme="minorEastAsia" w:eastAsiaTheme="minorEastAsia" w:hAnsiTheme="minorEastAsia" w:hint="eastAsia"/>
                <w:color w:val="000000" w:themeColor="text1"/>
                <w:sz w:val="20"/>
                <w:szCs w:val="20"/>
              </w:rPr>
              <w:t>ms</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10</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2D FSE</w:t>
            </w:r>
            <w:r w:rsidRPr="0026623F">
              <w:rPr>
                <w:rFonts w:asciiTheme="minorEastAsia" w:eastAsiaTheme="minorEastAsia" w:hAnsiTheme="minorEastAsia" w:hint="eastAsia"/>
                <w:bCs/>
                <w:color w:val="000000" w:themeColor="text1"/>
                <w:sz w:val="20"/>
                <w:szCs w:val="20"/>
              </w:rPr>
              <w:t>序列最小回波间距（128矩阵</w:t>
            </w:r>
            <w:r w:rsidRPr="0026623F">
              <w:rPr>
                <w:rFonts w:asciiTheme="minorEastAsia" w:eastAsiaTheme="minorEastAsia" w:hAnsiTheme="minorEastAsia"/>
                <w:bCs/>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sz w:val="20"/>
                <w:szCs w:val="20"/>
              </w:rPr>
              <w:t>≤1.</w:t>
            </w:r>
            <w:r w:rsidRPr="0026623F">
              <w:rPr>
                <w:rFonts w:asciiTheme="minorEastAsia" w:eastAsiaTheme="minorEastAsia" w:hAnsiTheme="minorEastAsia"/>
                <w:color w:val="000000" w:themeColor="text1"/>
                <w:sz w:val="20"/>
                <w:szCs w:val="20"/>
              </w:rPr>
              <w:t>5</w:t>
            </w:r>
            <w:r w:rsidRPr="0026623F">
              <w:rPr>
                <w:rFonts w:asciiTheme="minorEastAsia" w:eastAsiaTheme="minorEastAsia" w:hAnsiTheme="minorEastAsia" w:hint="eastAsia"/>
                <w:color w:val="000000" w:themeColor="text1"/>
                <w:sz w:val="20"/>
                <w:szCs w:val="20"/>
              </w:rPr>
              <w:t>ms</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11</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2D FSE</w:t>
            </w:r>
            <w:r w:rsidRPr="0026623F">
              <w:rPr>
                <w:rFonts w:asciiTheme="minorEastAsia" w:eastAsiaTheme="minorEastAsia" w:hAnsiTheme="minorEastAsia" w:hint="eastAsia"/>
                <w:bCs/>
                <w:color w:val="000000" w:themeColor="text1"/>
                <w:sz w:val="20"/>
                <w:szCs w:val="20"/>
              </w:rPr>
              <w:t>序列最大回波链长度（ETL）</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1024</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12</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2D GRE</w:t>
            </w:r>
            <w:r w:rsidRPr="0026623F">
              <w:rPr>
                <w:rFonts w:asciiTheme="minorEastAsia" w:eastAsiaTheme="minorEastAsia" w:hAnsiTheme="minorEastAsia" w:hint="eastAsia"/>
                <w:bCs/>
                <w:color w:val="000000" w:themeColor="text1"/>
                <w:sz w:val="20"/>
                <w:szCs w:val="20"/>
              </w:rPr>
              <w:t>序列最短TR时间（128矩阵</w:t>
            </w:r>
            <w:r w:rsidRPr="0026623F">
              <w:rPr>
                <w:rFonts w:asciiTheme="minorEastAsia" w:eastAsiaTheme="minorEastAsia" w:hAnsiTheme="minorEastAsia"/>
                <w:bCs/>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0.7</w:t>
            </w:r>
            <w:r w:rsidRPr="0026623F">
              <w:rPr>
                <w:rFonts w:asciiTheme="minorEastAsia" w:eastAsiaTheme="minorEastAsia" w:hAnsiTheme="minorEastAsia" w:hint="eastAsia"/>
                <w:color w:val="000000" w:themeColor="text1"/>
                <w:sz w:val="20"/>
                <w:szCs w:val="20"/>
              </w:rPr>
              <w:t>ms</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13</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2D GRE</w:t>
            </w:r>
            <w:r w:rsidRPr="0026623F">
              <w:rPr>
                <w:rFonts w:asciiTheme="minorEastAsia" w:eastAsiaTheme="minorEastAsia" w:hAnsiTheme="minorEastAsia" w:hint="eastAsia"/>
                <w:bCs/>
                <w:color w:val="000000" w:themeColor="text1"/>
                <w:sz w:val="20"/>
                <w:szCs w:val="20"/>
              </w:rPr>
              <w:t>序列最短T</w:t>
            </w:r>
            <w:r w:rsidRPr="0026623F">
              <w:rPr>
                <w:rFonts w:asciiTheme="minorEastAsia" w:eastAsiaTheme="minorEastAsia" w:hAnsiTheme="minorEastAsia"/>
                <w:bCs/>
                <w:color w:val="000000" w:themeColor="text1"/>
                <w:sz w:val="20"/>
                <w:szCs w:val="20"/>
              </w:rPr>
              <w:t>E</w:t>
            </w:r>
            <w:r w:rsidRPr="0026623F">
              <w:rPr>
                <w:rFonts w:asciiTheme="minorEastAsia" w:eastAsiaTheme="minorEastAsia" w:hAnsiTheme="minorEastAsia" w:hint="eastAsia"/>
                <w:bCs/>
                <w:color w:val="000000" w:themeColor="text1"/>
                <w:sz w:val="20"/>
                <w:szCs w:val="20"/>
              </w:rPr>
              <w:t>时间（128矩阵</w:t>
            </w:r>
            <w:r w:rsidRPr="0026623F">
              <w:rPr>
                <w:rFonts w:asciiTheme="minorEastAsia" w:eastAsiaTheme="minorEastAsia" w:hAnsiTheme="minorEastAsia"/>
                <w:bCs/>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sz w:val="20"/>
                <w:szCs w:val="20"/>
              </w:rPr>
              <w:t>≤0.</w:t>
            </w:r>
            <w:r w:rsidRPr="0026623F">
              <w:rPr>
                <w:rFonts w:asciiTheme="minorEastAsia" w:eastAsiaTheme="minorEastAsia" w:hAnsiTheme="minorEastAsia"/>
                <w:color w:val="000000" w:themeColor="text1"/>
                <w:sz w:val="20"/>
                <w:szCs w:val="20"/>
              </w:rPr>
              <w:t>22</w:t>
            </w:r>
            <w:r w:rsidRPr="0026623F">
              <w:rPr>
                <w:rFonts w:asciiTheme="minorEastAsia" w:eastAsiaTheme="minorEastAsia" w:hAnsiTheme="minorEastAsia" w:hint="eastAsia"/>
                <w:color w:val="000000" w:themeColor="text1"/>
                <w:sz w:val="20"/>
                <w:szCs w:val="20"/>
              </w:rPr>
              <w:t>ms</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14</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3D GRE</w:t>
            </w:r>
            <w:r w:rsidRPr="0026623F">
              <w:rPr>
                <w:rFonts w:asciiTheme="minorEastAsia" w:eastAsiaTheme="minorEastAsia" w:hAnsiTheme="minorEastAsia" w:hint="eastAsia"/>
                <w:bCs/>
                <w:color w:val="000000" w:themeColor="text1"/>
                <w:sz w:val="20"/>
                <w:szCs w:val="20"/>
              </w:rPr>
              <w:t>序列最短TR时间（128矩阵</w:t>
            </w:r>
            <w:r w:rsidRPr="0026623F">
              <w:rPr>
                <w:rFonts w:asciiTheme="minorEastAsia" w:eastAsiaTheme="minorEastAsia" w:hAnsiTheme="minorEastAsia"/>
                <w:bCs/>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0.7</w:t>
            </w:r>
            <w:r w:rsidRPr="0026623F">
              <w:rPr>
                <w:rFonts w:asciiTheme="minorEastAsia" w:eastAsiaTheme="minorEastAsia" w:hAnsiTheme="minorEastAsia" w:hint="eastAsia"/>
                <w:color w:val="000000" w:themeColor="text1"/>
                <w:sz w:val="20"/>
                <w:szCs w:val="20"/>
              </w:rPr>
              <w:t>ms</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15</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3D GRE</w:t>
            </w:r>
            <w:r w:rsidRPr="0026623F">
              <w:rPr>
                <w:rFonts w:asciiTheme="minorEastAsia" w:eastAsiaTheme="minorEastAsia" w:hAnsiTheme="minorEastAsia" w:hint="eastAsia"/>
                <w:bCs/>
                <w:color w:val="000000" w:themeColor="text1"/>
                <w:sz w:val="20"/>
                <w:szCs w:val="20"/>
              </w:rPr>
              <w:t>序列最短T</w:t>
            </w:r>
            <w:r w:rsidRPr="0026623F">
              <w:rPr>
                <w:rFonts w:asciiTheme="minorEastAsia" w:eastAsiaTheme="minorEastAsia" w:hAnsiTheme="minorEastAsia"/>
                <w:bCs/>
                <w:color w:val="000000" w:themeColor="text1"/>
                <w:sz w:val="20"/>
                <w:szCs w:val="20"/>
              </w:rPr>
              <w:t>E</w:t>
            </w:r>
            <w:r w:rsidRPr="0026623F">
              <w:rPr>
                <w:rFonts w:asciiTheme="minorEastAsia" w:eastAsiaTheme="minorEastAsia" w:hAnsiTheme="minorEastAsia" w:hint="eastAsia"/>
                <w:bCs/>
                <w:color w:val="000000" w:themeColor="text1"/>
                <w:sz w:val="20"/>
                <w:szCs w:val="20"/>
              </w:rPr>
              <w:t>时间（128矩阵</w:t>
            </w:r>
            <w:r w:rsidRPr="0026623F">
              <w:rPr>
                <w:rFonts w:asciiTheme="minorEastAsia" w:eastAsiaTheme="minorEastAsia" w:hAnsiTheme="minorEastAsia"/>
                <w:bCs/>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rPr>
            </w:pPr>
            <w:r w:rsidRPr="0026623F">
              <w:rPr>
                <w:rFonts w:asciiTheme="minorEastAsia" w:eastAsiaTheme="minorEastAsia" w:hAnsiTheme="minorEastAsia" w:hint="eastAsia"/>
                <w:color w:val="000000" w:themeColor="text1"/>
                <w:sz w:val="20"/>
                <w:szCs w:val="20"/>
              </w:rPr>
              <w:t>≤0.</w:t>
            </w:r>
            <w:r w:rsidRPr="0026623F">
              <w:rPr>
                <w:rFonts w:asciiTheme="minorEastAsia" w:eastAsiaTheme="minorEastAsia" w:hAnsiTheme="minorEastAsia"/>
                <w:color w:val="000000" w:themeColor="text1"/>
                <w:sz w:val="20"/>
                <w:szCs w:val="20"/>
              </w:rPr>
              <w:t>2</w:t>
            </w:r>
            <w:r w:rsidRPr="0026623F">
              <w:rPr>
                <w:rFonts w:asciiTheme="minorEastAsia" w:eastAsiaTheme="minorEastAsia" w:hAnsiTheme="minorEastAsia" w:hint="eastAsia"/>
                <w:color w:val="000000" w:themeColor="text1"/>
                <w:sz w:val="20"/>
                <w:szCs w:val="20"/>
              </w:rPr>
              <w:t>1ms</w:t>
            </w:r>
            <w:r w:rsidRPr="0026623F">
              <w:rPr>
                <w:rFonts w:asciiTheme="minorEastAsia" w:eastAsiaTheme="minorEastAsia" w:hAnsiTheme="minorEastAsia"/>
                <w:color w:val="000000" w:themeColor="text1"/>
                <w:sz w:val="20"/>
                <w:szCs w:val="20"/>
              </w:rPr>
              <w:t xml:space="preserve"> </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16</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EPI序列最小回波</w:t>
            </w:r>
            <w:r w:rsidRPr="0026623F">
              <w:rPr>
                <w:rFonts w:asciiTheme="minorEastAsia" w:eastAsiaTheme="minorEastAsia" w:hAnsiTheme="minorEastAsia"/>
                <w:bCs/>
                <w:color w:val="000000" w:themeColor="text1"/>
                <w:sz w:val="20"/>
                <w:szCs w:val="20"/>
              </w:rPr>
              <w:t>间距（</w:t>
            </w:r>
            <w:r w:rsidRPr="0026623F">
              <w:rPr>
                <w:rFonts w:asciiTheme="minorEastAsia" w:eastAsiaTheme="minorEastAsia" w:hAnsiTheme="minorEastAsia" w:hint="eastAsia"/>
                <w:bCs/>
                <w:color w:val="000000" w:themeColor="text1"/>
                <w:sz w:val="20"/>
                <w:szCs w:val="20"/>
              </w:rPr>
              <w:t>128矩阵</w:t>
            </w:r>
            <w:r w:rsidRPr="0026623F">
              <w:rPr>
                <w:rFonts w:asciiTheme="minorEastAsia" w:eastAsiaTheme="minorEastAsia" w:hAnsiTheme="minorEastAsia"/>
                <w:bCs/>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≤0.3</w:t>
            </w:r>
            <w:r w:rsidRPr="0026623F">
              <w:rPr>
                <w:rFonts w:asciiTheme="minorEastAsia" w:eastAsiaTheme="minorEastAsia" w:hAnsiTheme="minorEastAsia"/>
                <w:color w:val="000000" w:themeColor="text1"/>
                <w:sz w:val="20"/>
                <w:szCs w:val="20"/>
              </w:rPr>
              <w:t>3ms</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17</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EPI序列最短TR时间（128矩阵</w:t>
            </w:r>
            <w:r w:rsidRPr="0026623F">
              <w:rPr>
                <w:rFonts w:asciiTheme="minorEastAsia" w:eastAsiaTheme="minorEastAsia" w:hAnsiTheme="minorEastAsia"/>
                <w:bCs/>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3</w:t>
            </w:r>
            <w:r w:rsidRPr="0026623F">
              <w:rPr>
                <w:rFonts w:asciiTheme="minorEastAsia" w:eastAsiaTheme="minorEastAsia" w:hAnsiTheme="minorEastAsia" w:hint="eastAsia"/>
                <w:color w:val="000000" w:themeColor="text1"/>
                <w:sz w:val="20"/>
                <w:szCs w:val="20"/>
              </w:rPr>
              <w:t>.0</w:t>
            </w:r>
            <w:r w:rsidRPr="0026623F">
              <w:rPr>
                <w:rFonts w:asciiTheme="minorEastAsia" w:eastAsiaTheme="minorEastAsia" w:hAnsiTheme="minorEastAsia"/>
                <w:color w:val="000000" w:themeColor="text1"/>
                <w:sz w:val="20"/>
                <w:szCs w:val="20"/>
              </w:rPr>
              <w:t>ms</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18</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EPI序列最短TE时间（128矩阵</w:t>
            </w:r>
            <w:r w:rsidRPr="0026623F">
              <w:rPr>
                <w:rFonts w:asciiTheme="minorEastAsia" w:eastAsiaTheme="minorEastAsia" w:hAnsiTheme="minorEastAsia"/>
                <w:bCs/>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1.0ms</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7.</w:t>
            </w:r>
            <w:r w:rsidRPr="0026623F">
              <w:rPr>
                <w:rFonts w:asciiTheme="minorEastAsia" w:eastAsiaTheme="minorEastAsia" w:hAnsiTheme="minorEastAsia" w:hint="eastAsia"/>
                <w:bCs/>
                <w:color w:val="000000" w:themeColor="text1"/>
                <w:sz w:val="20"/>
                <w:szCs w:val="20"/>
              </w:rPr>
              <w:t>19</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最大弥散加权b值</w:t>
            </w:r>
          </w:p>
        </w:tc>
        <w:tc>
          <w:tcPr>
            <w:tcW w:w="4942" w:type="dxa"/>
            <w:vAlign w:val="center"/>
          </w:tcPr>
          <w:p w:rsidR="00705F54" w:rsidRPr="0026623F" w:rsidRDefault="0045019C">
            <w:pPr>
              <w:jc w:val="left"/>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25</w:t>
            </w:r>
            <w:r w:rsidRPr="0026623F">
              <w:rPr>
                <w:rFonts w:asciiTheme="minorEastAsia" w:eastAsiaTheme="minorEastAsia" w:hAnsiTheme="minorEastAsia" w:hint="eastAsia"/>
                <w:color w:val="000000" w:themeColor="text1"/>
                <w:sz w:val="20"/>
                <w:szCs w:val="20"/>
              </w:rPr>
              <w:t>000</w:t>
            </w:r>
          </w:p>
        </w:tc>
      </w:tr>
      <w:tr w:rsidR="00705F54" w:rsidRPr="0026623F">
        <w:trPr>
          <w:trHeight w:val="271"/>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7</w:t>
            </w:r>
            <w:r w:rsidRPr="0026623F">
              <w:rPr>
                <w:rFonts w:asciiTheme="minorEastAsia" w:eastAsiaTheme="minorEastAsia" w:hAnsiTheme="minorEastAsia"/>
                <w:bCs/>
                <w:color w:val="000000" w:themeColor="text1"/>
                <w:sz w:val="20"/>
                <w:szCs w:val="20"/>
              </w:rPr>
              <w:t>.20</w:t>
            </w:r>
          </w:p>
        </w:tc>
        <w:tc>
          <w:tcPr>
            <w:tcW w:w="3686" w:type="dxa"/>
            <w:gridSpan w:val="3"/>
            <w:vAlign w:val="center"/>
          </w:tcPr>
          <w:p w:rsidR="00705F54" w:rsidRPr="0026623F" w:rsidRDefault="0045019C">
            <w:pP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软件界面</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具备原生</w:t>
            </w:r>
            <w:r w:rsidRPr="0026623F">
              <w:rPr>
                <w:rFonts w:asciiTheme="minorEastAsia" w:eastAsiaTheme="minorEastAsia" w:hAnsiTheme="minorEastAsia"/>
                <w:color w:val="000000" w:themeColor="text1"/>
                <w:sz w:val="20"/>
                <w:szCs w:val="20"/>
              </w:rPr>
              <w:t>中文</w:t>
            </w:r>
            <w:r w:rsidRPr="0026623F">
              <w:rPr>
                <w:rFonts w:asciiTheme="minorEastAsia" w:eastAsiaTheme="minorEastAsia" w:hAnsiTheme="minorEastAsia" w:hint="eastAsia"/>
                <w:color w:val="000000" w:themeColor="text1"/>
                <w:sz w:val="20"/>
                <w:szCs w:val="20"/>
              </w:rPr>
              <w:t>/英文可切换</w:t>
            </w:r>
            <w:r w:rsidRPr="0026623F">
              <w:rPr>
                <w:rFonts w:asciiTheme="minorEastAsia" w:eastAsiaTheme="minorEastAsia" w:hAnsiTheme="minorEastAsia"/>
                <w:color w:val="000000" w:themeColor="text1"/>
                <w:sz w:val="20"/>
                <w:szCs w:val="20"/>
              </w:rPr>
              <w:t>界面</w:t>
            </w:r>
          </w:p>
        </w:tc>
      </w:tr>
      <w:tr w:rsidR="00705F54" w:rsidRPr="0026623F">
        <w:trPr>
          <w:trHeight w:val="245"/>
        </w:trPr>
        <w:tc>
          <w:tcPr>
            <w:tcW w:w="1119" w:type="dxa"/>
            <w:vAlign w:val="center"/>
          </w:tcPr>
          <w:p w:rsidR="00705F54" w:rsidRPr="0026623F" w:rsidRDefault="00705F54">
            <w:pPr>
              <w:numPr>
                <w:ilvl w:val="0"/>
                <w:numId w:val="1"/>
              </w:numPr>
              <w:jc w:val="center"/>
              <w:rPr>
                <w:rFonts w:asciiTheme="minorEastAsia" w:eastAsiaTheme="minorEastAsia" w:hAnsiTheme="minorEastAsia"/>
                <w:b/>
                <w:bCs/>
                <w:color w:val="000000" w:themeColor="text1"/>
                <w:sz w:val="20"/>
                <w:szCs w:val="20"/>
              </w:rPr>
            </w:pPr>
          </w:p>
        </w:tc>
        <w:tc>
          <w:tcPr>
            <w:tcW w:w="8628" w:type="dxa"/>
            <w:gridSpan w:val="4"/>
            <w:vAlign w:val="center"/>
          </w:tcPr>
          <w:p w:rsidR="00705F54" w:rsidRPr="0026623F" w:rsidRDefault="0045019C">
            <w:pPr>
              <w:rPr>
                <w:rFonts w:asciiTheme="minorEastAsia" w:eastAsiaTheme="minorEastAsia" w:hAnsiTheme="minorEastAsia"/>
                <w:b/>
                <w:bCs/>
                <w:color w:val="000000" w:themeColor="text1"/>
                <w:sz w:val="20"/>
                <w:szCs w:val="20"/>
              </w:rPr>
            </w:pPr>
            <w:r w:rsidRPr="0026623F">
              <w:rPr>
                <w:rFonts w:asciiTheme="minorEastAsia" w:eastAsiaTheme="minorEastAsia" w:hAnsiTheme="minorEastAsia" w:hint="eastAsia"/>
                <w:b/>
                <w:bCs/>
                <w:color w:val="000000" w:themeColor="text1"/>
                <w:sz w:val="20"/>
                <w:szCs w:val="20"/>
              </w:rPr>
              <w:t>扫描技术与序列</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b/>
                <w:color w:val="000000" w:themeColor="text1"/>
                <w:sz w:val="20"/>
                <w:szCs w:val="20"/>
              </w:rPr>
              <w:t>8.</w:t>
            </w:r>
            <w:r w:rsidRPr="0026623F">
              <w:rPr>
                <w:rFonts w:asciiTheme="minorEastAsia" w:eastAsiaTheme="minorEastAsia" w:hAnsiTheme="minorEastAsia" w:hint="eastAsia"/>
                <w:b/>
                <w:color w:val="000000" w:themeColor="text1"/>
                <w:sz w:val="20"/>
                <w:szCs w:val="20"/>
              </w:rPr>
              <w:t>1</w:t>
            </w:r>
          </w:p>
        </w:tc>
        <w:tc>
          <w:tcPr>
            <w:tcW w:w="3686" w:type="dxa"/>
            <w:gridSpan w:val="3"/>
            <w:vAlign w:val="center"/>
          </w:tcPr>
          <w:p w:rsidR="00705F54" w:rsidRPr="0026623F" w:rsidRDefault="0045019C">
            <w:pPr>
              <w:rPr>
                <w:rFonts w:asciiTheme="minorEastAsia" w:eastAsiaTheme="minorEastAsia" w:hAnsiTheme="minorEastAsia" w:cs="宋体"/>
                <w:b/>
                <w:color w:val="000000" w:themeColor="text1"/>
                <w:sz w:val="20"/>
                <w:szCs w:val="20"/>
              </w:rPr>
            </w:pPr>
            <w:r w:rsidRPr="0026623F">
              <w:rPr>
                <w:rFonts w:asciiTheme="minorEastAsia" w:eastAsiaTheme="minorEastAsia" w:hAnsiTheme="minorEastAsia" w:hint="eastAsia"/>
                <w:b/>
                <w:color w:val="000000" w:themeColor="text1"/>
                <w:sz w:val="20"/>
                <w:szCs w:val="20"/>
              </w:rPr>
              <w:t>自旋回波序列（FSE），</w:t>
            </w:r>
            <w:r w:rsidRPr="0026623F">
              <w:rPr>
                <w:rFonts w:asciiTheme="minorEastAsia" w:eastAsiaTheme="minorEastAsia" w:hAnsiTheme="minorEastAsia"/>
                <w:b/>
                <w:color w:val="000000" w:themeColor="text1"/>
                <w:sz w:val="20"/>
                <w:szCs w:val="20"/>
              </w:rPr>
              <w:t>包括</w:t>
            </w:r>
          </w:p>
        </w:tc>
        <w:tc>
          <w:tcPr>
            <w:tcW w:w="4942" w:type="dxa"/>
            <w:vAlign w:val="center"/>
          </w:tcPr>
          <w:p w:rsidR="00705F54" w:rsidRPr="0026623F" w:rsidRDefault="00705F54">
            <w:pPr>
              <w:rPr>
                <w:rFonts w:asciiTheme="minorEastAsia" w:eastAsiaTheme="minorEastAsia" w:hAnsiTheme="minorEastAsia" w:cs="宋体"/>
                <w:color w:val="000000" w:themeColor="text1"/>
                <w:sz w:val="20"/>
                <w:szCs w:val="20"/>
              </w:rPr>
            </w:pP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2D/3D快速自旋回波</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组织弛豫时间测量自选回波序列</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可选择角度的自旋回波序列</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1.4</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单回波、双回波、多回波技术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1.5</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单次激发快速自选回波序列</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1.6</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脂肪抑制序列</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1.7</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快速脂肪饱和技术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lastRenderedPageBreak/>
              <w:t>8.</w:t>
            </w:r>
            <w:r w:rsidRPr="0026623F">
              <w:rPr>
                <w:rFonts w:asciiTheme="minorEastAsia" w:eastAsiaTheme="minorEastAsia" w:hAnsiTheme="minorEastAsia" w:hint="eastAsia"/>
                <w:color w:val="000000" w:themeColor="text1"/>
                <w:sz w:val="20"/>
                <w:szCs w:val="20"/>
              </w:rPr>
              <w:t>1.8</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水抑制序列</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1.9</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反转恢复（IR），包括</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1.10</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常规反转恢复序列</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1.11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快速自由水抑制序列（FLAIR）</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1.12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快速自由水抑制序列T1W成像技术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1.13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快速自由水抑制序列T2W成像技术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1.14</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快速反转恢复序列（脂肪、水抑制）</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1.15</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短TI反转回波水脂分离成像</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1.16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真实影像反转恢复序列</w:t>
            </w:r>
          </w:p>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（灰白质强对比成像）</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b/>
                <w:color w:val="000000" w:themeColor="text1"/>
                <w:sz w:val="20"/>
                <w:szCs w:val="20"/>
              </w:rPr>
              <w:t>8.</w:t>
            </w:r>
            <w:r w:rsidRPr="0026623F">
              <w:rPr>
                <w:rFonts w:asciiTheme="minorEastAsia" w:eastAsiaTheme="minorEastAsia" w:hAnsiTheme="minorEastAsia" w:hint="eastAsia"/>
                <w:b/>
                <w:color w:val="000000" w:themeColor="text1"/>
                <w:sz w:val="20"/>
                <w:szCs w:val="20"/>
              </w:rPr>
              <w:t>2</w:t>
            </w:r>
          </w:p>
        </w:tc>
        <w:tc>
          <w:tcPr>
            <w:tcW w:w="3686" w:type="dxa"/>
            <w:gridSpan w:val="3"/>
            <w:vAlign w:val="center"/>
          </w:tcPr>
          <w:p w:rsidR="00705F54" w:rsidRPr="0026623F" w:rsidRDefault="0045019C">
            <w:pPr>
              <w:rPr>
                <w:rFonts w:asciiTheme="minorEastAsia" w:eastAsiaTheme="minorEastAsia" w:hAnsiTheme="minorEastAsia" w:cs="宋体"/>
                <w:b/>
                <w:color w:val="000000" w:themeColor="text1"/>
                <w:sz w:val="20"/>
                <w:szCs w:val="20"/>
              </w:rPr>
            </w:pPr>
            <w:r w:rsidRPr="0026623F">
              <w:rPr>
                <w:rFonts w:asciiTheme="minorEastAsia" w:eastAsiaTheme="minorEastAsia" w:hAnsiTheme="minorEastAsia" w:hint="eastAsia"/>
                <w:b/>
                <w:color w:val="000000" w:themeColor="text1"/>
                <w:sz w:val="20"/>
                <w:szCs w:val="20"/>
              </w:rPr>
              <w:t>梯度回波(2D/3D)，包括</w:t>
            </w:r>
          </w:p>
        </w:tc>
        <w:tc>
          <w:tcPr>
            <w:tcW w:w="4942" w:type="dxa"/>
            <w:vAlign w:val="center"/>
          </w:tcPr>
          <w:p w:rsidR="00705F54" w:rsidRPr="0026623F" w:rsidRDefault="00705F54">
            <w:pPr>
              <w:rPr>
                <w:rFonts w:asciiTheme="minorEastAsia" w:eastAsiaTheme="minorEastAsia" w:hAnsiTheme="minorEastAsia" w:cs="宋体"/>
                <w:color w:val="000000" w:themeColor="text1"/>
                <w:sz w:val="20"/>
                <w:szCs w:val="20"/>
              </w:rPr>
            </w:pP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2.1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多层面梯度回波（MPGR）：</w:t>
            </w:r>
          </w:p>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T1和PD加权像</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2.2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2D/3D去除剩余磁化梯度回波技术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2.3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2D/3D利用剩余磁化梯度回波技术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2.4</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重T2加权高对比序列</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s="Arial"/>
                <w:color w:val="000000" w:themeColor="text1"/>
                <w:sz w:val="20"/>
                <w:szCs w:val="20"/>
              </w:rPr>
            </w:pPr>
            <w:r w:rsidRPr="0026623F">
              <w:rPr>
                <w:rFonts w:asciiTheme="minorEastAsia" w:eastAsiaTheme="minorEastAsia" w:hAnsiTheme="minorEastAsia" w:cs="Arial"/>
                <w:color w:val="000000" w:themeColor="text1"/>
                <w:sz w:val="20"/>
                <w:szCs w:val="20"/>
              </w:rPr>
              <w:t>8.</w:t>
            </w:r>
            <w:r w:rsidRPr="0026623F">
              <w:rPr>
                <w:rFonts w:asciiTheme="minorEastAsia" w:eastAsiaTheme="minorEastAsia" w:hAnsiTheme="minorEastAsia" w:cs="Arial" w:hint="eastAsia"/>
                <w:color w:val="000000" w:themeColor="text1"/>
                <w:sz w:val="20"/>
                <w:szCs w:val="20"/>
              </w:rPr>
              <w:t>2.5</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3D梯度回波技术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s="Arial"/>
                <w:color w:val="000000" w:themeColor="text1"/>
                <w:sz w:val="20"/>
                <w:szCs w:val="20"/>
              </w:rPr>
            </w:pPr>
            <w:r w:rsidRPr="0026623F">
              <w:rPr>
                <w:rFonts w:asciiTheme="minorEastAsia" w:eastAsiaTheme="minorEastAsia" w:hAnsiTheme="minorEastAsia" w:cs="Arial"/>
                <w:color w:val="000000" w:themeColor="text1"/>
                <w:sz w:val="20"/>
                <w:szCs w:val="20"/>
              </w:rPr>
              <w:t>8.</w:t>
            </w:r>
            <w:r w:rsidRPr="0026623F">
              <w:rPr>
                <w:rFonts w:asciiTheme="minorEastAsia" w:eastAsiaTheme="minorEastAsia" w:hAnsiTheme="minorEastAsia" w:cs="Arial" w:hint="eastAsia"/>
                <w:color w:val="000000" w:themeColor="text1"/>
                <w:sz w:val="20"/>
                <w:szCs w:val="20"/>
              </w:rPr>
              <w:t>2.6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快速稳态进动梯度回波</w:t>
            </w:r>
          </w:p>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（如FIESTA、TrueFISP或类似序列）</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s="Arial"/>
                <w:color w:val="000000" w:themeColor="text1"/>
                <w:sz w:val="20"/>
                <w:szCs w:val="20"/>
              </w:rPr>
              <w:t>8.</w:t>
            </w:r>
            <w:r w:rsidRPr="0026623F">
              <w:rPr>
                <w:rFonts w:asciiTheme="minorEastAsia" w:eastAsiaTheme="minorEastAsia" w:hAnsiTheme="minorEastAsia" w:cs="Arial" w:hint="eastAsia"/>
                <w:color w:val="000000" w:themeColor="text1"/>
                <w:sz w:val="20"/>
                <w:szCs w:val="20"/>
              </w:rPr>
              <w:t>2.7</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超快速场回波序列</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s="Arial"/>
                <w:color w:val="000000" w:themeColor="text1"/>
                <w:sz w:val="20"/>
                <w:szCs w:val="20"/>
              </w:rPr>
              <w:t>8.</w:t>
            </w:r>
            <w:r w:rsidRPr="0026623F">
              <w:rPr>
                <w:rFonts w:asciiTheme="minorEastAsia" w:eastAsiaTheme="minorEastAsia" w:hAnsiTheme="minorEastAsia" w:cs="Arial" w:hint="eastAsia"/>
                <w:color w:val="000000" w:themeColor="text1"/>
                <w:sz w:val="20"/>
                <w:szCs w:val="20"/>
              </w:rPr>
              <w:t>2.8</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三维成像技术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s="Arial"/>
                <w:b/>
                <w:color w:val="000000" w:themeColor="text1"/>
                <w:sz w:val="20"/>
                <w:szCs w:val="20"/>
              </w:rPr>
            </w:pPr>
            <w:r w:rsidRPr="0026623F">
              <w:rPr>
                <w:rFonts w:asciiTheme="minorEastAsia" w:eastAsiaTheme="minorEastAsia" w:hAnsiTheme="minorEastAsia" w:cs="Arial"/>
                <w:b/>
                <w:color w:val="000000" w:themeColor="text1"/>
                <w:sz w:val="20"/>
                <w:szCs w:val="20"/>
              </w:rPr>
              <w:t>8.</w:t>
            </w:r>
            <w:r w:rsidRPr="0026623F">
              <w:rPr>
                <w:rFonts w:asciiTheme="minorEastAsia" w:eastAsiaTheme="minorEastAsia" w:hAnsiTheme="minorEastAsia" w:cs="Arial" w:hint="eastAsia"/>
                <w:b/>
                <w:color w:val="000000" w:themeColor="text1"/>
                <w:sz w:val="20"/>
                <w:szCs w:val="20"/>
              </w:rPr>
              <w:t>3</w:t>
            </w:r>
          </w:p>
        </w:tc>
        <w:tc>
          <w:tcPr>
            <w:tcW w:w="3686" w:type="dxa"/>
            <w:gridSpan w:val="3"/>
            <w:vAlign w:val="center"/>
          </w:tcPr>
          <w:p w:rsidR="00705F54" w:rsidRPr="0026623F" w:rsidRDefault="0045019C">
            <w:pPr>
              <w:rPr>
                <w:rFonts w:asciiTheme="minorEastAsia" w:eastAsiaTheme="minorEastAsia" w:hAnsiTheme="minorEastAsia" w:cs="宋体"/>
                <w:b/>
                <w:color w:val="000000" w:themeColor="text1"/>
                <w:sz w:val="20"/>
                <w:szCs w:val="20"/>
              </w:rPr>
            </w:pPr>
            <w:r w:rsidRPr="0026623F">
              <w:rPr>
                <w:rFonts w:asciiTheme="minorEastAsia" w:eastAsiaTheme="minorEastAsia" w:hAnsiTheme="minorEastAsia" w:hint="eastAsia"/>
                <w:b/>
                <w:color w:val="000000" w:themeColor="text1"/>
                <w:sz w:val="20"/>
                <w:szCs w:val="20"/>
              </w:rPr>
              <w:t>平面回波成像技术（EPI），包括</w:t>
            </w:r>
          </w:p>
        </w:tc>
        <w:tc>
          <w:tcPr>
            <w:tcW w:w="4942" w:type="dxa"/>
            <w:vAlign w:val="center"/>
          </w:tcPr>
          <w:p w:rsidR="00705F54" w:rsidRPr="0026623F" w:rsidRDefault="00705F54">
            <w:pPr>
              <w:rPr>
                <w:rFonts w:asciiTheme="minorEastAsia" w:eastAsiaTheme="minorEastAsia" w:hAnsiTheme="minorEastAsia" w:cs="宋体"/>
                <w:color w:val="000000" w:themeColor="text1"/>
                <w:sz w:val="20"/>
                <w:szCs w:val="20"/>
              </w:rPr>
            </w:pP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cs="Arial"/>
                <w:color w:val="000000" w:themeColor="text1"/>
                <w:sz w:val="20"/>
                <w:szCs w:val="20"/>
              </w:rPr>
            </w:pPr>
            <w:r w:rsidRPr="0026623F">
              <w:rPr>
                <w:rFonts w:asciiTheme="minorEastAsia" w:eastAsiaTheme="minorEastAsia" w:hAnsiTheme="minorEastAsia" w:cs="Arial"/>
                <w:color w:val="000000" w:themeColor="text1"/>
                <w:sz w:val="20"/>
                <w:szCs w:val="20"/>
              </w:rPr>
              <w:t>8.</w:t>
            </w:r>
            <w:r w:rsidRPr="0026623F">
              <w:rPr>
                <w:rFonts w:asciiTheme="minorEastAsia" w:eastAsiaTheme="minorEastAsia" w:hAnsiTheme="minorEastAsia" w:cs="Arial" w:hint="eastAsia"/>
                <w:color w:val="000000" w:themeColor="text1"/>
                <w:sz w:val="20"/>
                <w:szCs w:val="20"/>
              </w:rPr>
              <w:t>3.1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单次激发平面回波成像技术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s="Arial"/>
                <w:color w:val="000000" w:themeColor="text1"/>
                <w:sz w:val="20"/>
                <w:szCs w:val="20"/>
              </w:rPr>
              <w:t>8.</w:t>
            </w:r>
            <w:r w:rsidRPr="0026623F">
              <w:rPr>
                <w:rFonts w:asciiTheme="minorEastAsia" w:eastAsiaTheme="minorEastAsia" w:hAnsiTheme="minorEastAsia" w:cs="Arial" w:hint="eastAsia"/>
                <w:color w:val="000000" w:themeColor="text1"/>
                <w:sz w:val="20"/>
                <w:szCs w:val="20"/>
              </w:rPr>
              <w:t>3.2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多次激发平面回波成像技术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s="Arial"/>
                <w:color w:val="000000" w:themeColor="text1"/>
                <w:sz w:val="20"/>
                <w:szCs w:val="20"/>
              </w:rPr>
              <w:t>8.</w:t>
            </w:r>
            <w:r w:rsidRPr="0026623F">
              <w:rPr>
                <w:rFonts w:asciiTheme="minorEastAsia" w:eastAsiaTheme="minorEastAsia" w:hAnsiTheme="minorEastAsia" w:cs="Arial" w:hint="eastAsia"/>
                <w:color w:val="000000" w:themeColor="text1"/>
                <w:sz w:val="20"/>
                <w:szCs w:val="20"/>
              </w:rPr>
              <w:t>3.3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自旋回波EPI</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s="Arial"/>
                <w:color w:val="000000" w:themeColor="text1"/>
                <w:sz w:val="20"/>
                <w:szCs w:val="20"/>
              </w:rPr>
              <w:t>8.</w:t>
            </w:r>
            <w:r w:rsidRPr="0026623F">
              <w:rPr>
                <w:rFonts w:asciiTheme="minorEastAsia" w:eastAsiaTheme="minorEastAsia" w:hAnsiTheme="minorEastAsia" w:cs="Arial" w:hint="eastAsia"/>
                <w:color w:val="000000" w:themeColor="text1"/>
                <w:sz w:val="20"/>
                <w:szCs w:val="20"/>
              </w:rPr>
              <w:t>3.4</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 xml:space="preserve">梯度回波EPI </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s="Arial"/>
                <w:color w:val="000000" w:themeColor="text1"/>
                <w:sz w:val="20"/>
                <w:szCs w:val="20"/>
              </w:rPr>
              <w:t>8.</w:t>
            </w:r>
            <w:r w:rsidRPr="0026623F">
              <w:rPr>
                <w:rFonts w:asciiTheme="minorEastAsia" w:eastAsiaTheme="minorEastAsia" w:hAnsiTheme="minorEastAsia" w:cs="Arial" w:hint="eastAsia"/>
                <w:color w:val="000000" w:themeColor="text1"/>
                <w:sz w:val="20"/>
                <w:szCs w:val="20"/>
              </w:rPr>
              <w:t>3.5</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反转EPI</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s="Arial"/>
                <w:color w:val="000000" w:themeColor="text1"/>
                <w:sz w:val="20"/>
                <w:szCs w:val="20"/>
              </w:rPr>
              <w:t>8.</w:t>
            </w:r>
            <w:r w:rsidRPr="0026623F">
              <w:rPr>
                <w:rFonts w:asciiTheme="minorEastAsia" w:eastAsiaTheme="minorEastAsia" w:hAnsiTheme="minorEastAsia" w:cs="Arial" w:hint="eastAsia"/>
                <w:color w:val="000000" w:themeColor="text1"/>
                <w:sz w:val="20"/>
                <w:szCs w:val="20"/>
              </w:rPr>
              <w:t>3.6</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高分辨EPI采集</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b/>
                <w:color w:val="000000" w:themeColor="text1"/>
                <w:sz w:val="20"/>
                <w:szCs w:val="20"/>
              </w:rPr>
              <w:t>8.</w:t>
            </w:r>
            <w:r w:rsidRPr="0026623F">
              <w:rPr>
                <w:rFonts w:asciiTheme="minorEastAsia" w:eastAsiaTheme="minorEastAsia" w:hAnsiTheme="minorEastAsia" w:hint="eastAsia"/>
                <w:b/>
                <w:color w:val="000000" w:themeColor="text1"/>
                <w:sz w:val="20"/>
                <w:szCs w:val="20"/>
              </w:rPr>
              <w:t>4</w:t>
            </w:r>
          </w:p>
        </w:tc>
        <w:tc>
          <w:tcPr>
            <w:tcW w:w="3686" w:type="dxa"/>
            <w:gridSpan w:val="3"/>
            <w:vAlign w:val="center"/>
          </w:tcPr>
          <w:p w:rsidR="00705F54" w:rsidRPr="0026623F" w:rsidRDefault="0045019C">
            <w:pPr>
              <w:rPr>
                <w:rFonts w:asciiTheme="minorEastAsia" w:eastAsiaTheme="minorEastAsia" w:hAnsiTheme="minorEastAsia" w:cs="宋体"/>
                <w:b/>
                <w:color w:val="000000" w:themeColor="text1"/>
                <w:sz w:val="20"/>
                <w:szCs w:val="20"/>
              </w:rPr>
            </w:pPr>
            <w:r w:rsidRPr="0026623F">
              <w:rPr>
                <w:rFonts w:asciiTheme="minorEastAsia" w:eastAsiaTheme="minorEastAsia" w:hAnsiTheme="minorEastAsia" w:hint="eastAsia"/>
                <w:b/>
                <w:color w:val="000000" w:themeColor="text1"/>
                <w:sz w:val="20"/>
                <w:szCs w:val="20"/>
              </w:rPr>
              <w:t>神经系统成像技术，包括</w:t>
            </w:r>
          </w:p>
        </w:tc>
        <w:tc>
          <w:tcPr>
            <w:tcW w:w="4942" w:type="dxa"/>
            <w:vAlign w:val="center"/>
          </w:tcPr>
          <w:p w:rsidR="00705F54" w:rsidRPr="0026623F" w:rsidRDefault="00705F54">
            <w:pPr>
              <w:rPr>
                <w:rFonts w:asciiTheme="minorEastAsia" w:eastAsiaTheme="minorEastAsia" w:hAnsiTheme="minorEastAsia" w:cs="宋体"/>
                <w:color w:val="000000" w:themeColor="text1"/>
                <w:sz w:val="20"/>
                <w:szCs w:val="20"/>
              </w:rPr>
            </w:pP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4.1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高分辨解剖成像</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4.2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高分辨率内耳三维成像技术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4.3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全脊髓成像</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tabs>
                <w:tab w:val="left" w:pos="1620"/>
              </w:tabs>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b/>
                <w:color w:val="000000" w:themeColor="text1"/>
                <w:sz w:val="20"/>
                <w:szCs w:val="20"/>
              </w:rPr>
              <w:t>8.</w:t>
            </w:r>
            <w:r w:rsidRPr="0026623F">
              <w:rPr>
                <w:rFonts w:asciiTheme="minorEastAsia" w:eastAsiaTheme="minorEastAsia" w:hAnsiTheme="minorEastAsia" w:hint="eastAsia"/>
                <w:b/>
                <w:color w:val="000000" w:themeColor="text1"/>
                <w:sz w:val="20"/>
                <w:szCs w:val="20"/>
              </w:rPr>
              <w:t>5</w:t>
            </w:r>
          </w:p>
        </w:tc>
        <w:tc>
          <w:tcPr>
            <w:tcW w:w="3686" w:type="dxa"/>
            <w:gridSpan w:val="3"/>
            <w:vAlign w:val="center"/>
          </w:tcPr>
          <w:p w:rsidR="00705F54" w:rsidRPr="0026623F" w:rsidRDefault="0045019C">
            <w:pPr>
              <w:rPr>
                <w:rFonts w:asciiTheme="minorEastAsia" w:eastAsiaTheme="minorEastAsia" w:hAnsiTheme="minorEastAsia" w:cs="宋体"/>
                <w:b/>
                <w:color w:val="000000" w:themeColor="text1"/>
                <w:sz w:val="20"/>
                <w:szCs w:val="20"/>
              </w:rPr>
            </w:pPr>
            <w:r w:rsidRPr="0026623F">
              <w:rPr>
                <w:rFonts w:asciiTheme="minorEastAsia" w:eastAsiaTheme="minorEastAsia" w:hAnsiTheme="minorEastAsia" w:hint="eastAsia"/>
                <w:b/>
                <w:color w:val="000000" w:themeColor="text1"/>
                <w:sz w:val="20"/>
                <w:szCs w:val="20"/>
              </w:rPr>
              <w:t>弥散成像技术，包括</w:t>
            </w:r>
          </w:p>
        </w:tc>
        <w:tc>
          <w:tcPr>
            <w:tcW w:w="4942" w:type="dxa"/>
            <w:vAlign w:val="center"/>
          </w:tcPr>
          <w:p w:rsidR="00705F54" w:rsidRPr="0026623F" w:rsidRDefault="00705F54">
            <w:pPr>
              <w:rPr>
                <w:rFonts w:asciiTheme="minorEastAsia" w:eastAsiaTheme="minorEastAsia" w:hAnsiTheme="minorEastAsia" w:cs="宋体"/>
                <w:color w:val="000000" w:themeColor="text1"/>
                <w:sz w:val="20"/>
                <w:szCs w:val="20"/>
              </w:rPr>
            </w:pP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5.1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ADC成像</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5.2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各向同性采集</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5.3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各向异性采集</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5.4</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ADC值测量</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5.5</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ADC-map</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5.6</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自动采集处理</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5.7</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单次激发EPI</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5.8</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多次激发EPI</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5.9</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实时弥散成像</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5.1</w:t>
            </w:r>
            <w:r w:rsidRPr="0026623F">
              <w:rPr>
                <w:rFonts w:asciiTheme="minorEastAsia" w:eastAsiaTheme="minorEastAsia" w:hAnsiTheme="minorEastAsia"/>
                <w:color w:val="000000" w:themeColor="text1"/>
                <w:sz w:val="20"/>
                <w:szCs w:val="20"/>
              </w:rPr>
              <w:t>0</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矢状位弥散成像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5.1</w:t>
            </w:r>
            <w:r w:rsidRPr="0026623F">
              <w:rPr>
                <w:rFonts w:asciiTheme="minorEastAsia" w:eastAsiaTheme="minorEastAsia" w:hAnsiTheme="minorEastAsia"/>
                <w:color w:val="000000" w:themeColor="text1"/>
                <w:sz w:val="20"/>
                <w:szCs w:val="20"/>
              </w:rPr>
              <w:t>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自动生成ADC图</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5.1</w:t>
            </w:r>
            <w:r w:rsidRPr="0026623F">
              <w:rPr>
                <w:rFonts w:asciiTheme="minorEastAsia" w:eastAsiaTheme="minorEastAsia" w:hAnsiTheme="minorEastAsia"/>
                <w:color w:val="000000" w:themeColor="text1"/>
                <w:sz w:val="20"/>
                <w:szCs w:val="20"/>
              </w:rPr>
              <w:t>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可选优化B值</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b/>
                <w:color w:val="000000" w:themeColor="text1"/>
                <w:sz w:val="20"/>
                <w:szCs w:val="20"/>
              </w:rPr>
              <w:t>8.</w:t>
            </w:r>
            <w:r w:rsidRPr="0026623F">
              <w:rPr>
                <w:rFonts w:asciiTheme="minorEastAsia" w:eastAsiaTheme="minorEastAsia" w:hAnsiTheme="minorEastAsia" w:hint="eastAsia"/>
                <w:b/>
                <w:color w:val="000000" w:themeColor="text1"/>
                <w:sz w:val="20"/>
                <w:szCs w:val="20"/>
              </w:rPr>
              <w:t>6</w:t>
            </w:r>
          </w:p>
        </w:tc>
        <w:tc>
          <w:tcPr>
            <w:tcW w:w="3686" w:type="dxa"/>
            <w:gridSpan w:val="3"/>
            <w:vAlign w:val="center"/>
          </w:tcPr>
          <w:p w:rsidR="00705F54" w:rsidRPr="0026623F" w:rsidRDefault="0045019C">
            <w:pPr>
              <w:rPr>
                <w:rFonts w:asciiTheme="minorEastAsia" w:eastAsiaTheme="minorEastAsia" w:hAnsiTheme="minorEastAsia" w:cs="宋体"/>
                <w:b/>
                <w:color w:val="000000" w:themeColor="text1"/>
                <w:sz w:val="20"/>
                <w:szCs w:val="20"/>
              </w:rPr>
            </w:pPr>
            <w:r w:rsidRPr="0026623F">
              <w:rPr>
                <w:rFonts w:asciiTheme="minorEastAsia" w:eastAsiaTheme="minorEastAsia" w:hAnsiTheme="minorEastAsia" w:hint="eastAsia"/>
                <w:b/>
                <w:color w:val="000000" w:themeColor="text1"/>
                <w:sz w:val="20"/>
                <w:szCs w:val="20"/>
              </w:rPr>
              <w:t>血管成像技术，包括</w:t>
            </w:r>
          </w:p>
        </w:tc>
        <w:tc>
          <w:tcPr>
            <w:tcW w:w="4942" w:type="dxa"/>
            <w:vAlign w:val="center"/>
          </w:tcPr>
          <w:p w:rsidR="00705F54" w:rsidRPr="0026623F" w:rsidRDefault="00705F54">
            <w:pPr>
              <w:rPr>
                <w:rFonts w:asciiTheme="minorEastAsia" w:eastAsiaTheme="minorEastAsia" w:hAnsiTheme="minorEastAsia" w:cs="宋体"/>
                <w:color w:val="000000" w:themeColor="text1"/>
                <w:sz w:val="20"/>
                <w:szCs w:val="20"/>
              </w:rPr>
            </w:pP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6.1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时飞法技术(2D/3D)</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6.2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流入法采集技术（2D/3D）</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6.3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连续多层3D时飞法技术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6.4</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动静脉分离成像技术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6.5</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磁转移(MTC)对比技术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6.6</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最大密度投影技术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lastRenderedPageBreak/>
              <w:t>8.</w:t>
            </w:r>
            <w:r w:rsidRPr="0026623F">
              <w:rPr>
                <w:rFonts w:asciiTheme="minorEastAsia" w:eastAsiaTheme="minorEastAsia" w:hAnsiTheme="minorEastAsia" w:hint="eastAsia"/>
                <w:color w:val="000000" w:themeColor="text1"/>
                <w:sz w:val="20"/>
                <w:szCs w:val="20"/>
              </w:rPr>
              <w:t>6.7</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可变反转角度射频技术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6.8</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多层层面重建技术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6.9</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2D/3D水成像技术（MRCP, MRU）</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6.10</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电影采集回放功能</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6.11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实时互动最大密度投影技术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b/>
                <w:color w:val="000000" w:themeColor="text1"/>
                <w:sz w:val="20"/>
                <w:szCs w:val="20"/>
              </w:rPr>
              <w:t>8.</w:t>
            </w:r>
            <w:r w:rsidRPr="0026623F">
              <w:rPr>
                <w:rFonts w:asciiTheme="minorEastAsia" w:eastAsiaTheme="minorEastAsia" w:hAnsiTheme="minorEastAsia" w:hint="eastAsia"/>
                <w:b/>
                <w:color w:val="000000" w:themeColor="text1"/>
                <w:sz w:val="20"/>
                <w:szCs w:val="20"/>
              </w:rPr>
              <w:t>7</w:t>
            </w:r>
          </w:p>
        </w:tc>
        <w:tc>
          <w:tcPr>
            <w:tcW w:w="3686" w:type="dxa"/>
            <w:gridSpan w:val="3"/>
            <w:vAlign w:val="center"/>
          </w:tcPr>
          <w:p w:rsidR="00705F54" w:rsidRPr="0026623F" w:rsidRDefault="0045019C">
            <w:pPr>
              <w:rPr>
                <w:rFonts w:asciiTheme="minorEastAsia" w:eastAsiaTheme="minorEastAsia" w:hAnsiTheme="minorEastAsia" w:cs="宋体"/>
                <w:b/>
                <w:color w:val="000000" w:themeColor="text1"/>
                <w:sz w:val="20"/>
                <w:szCs w:val="20"/>
              </w:rPr>
            </w:pPr>
            <w:r w:rsidRPr="0026623F">
              <w:rPr>
                <w:rFonts w:asciiTheme="minorEastAsia" w:eastAsiaTheme="minorEastAsia" w:hAnsiTheme="minorEastAsia" w:hint="eastAsia"/>
                <w:b/>
                <w:color w:val="000000" w:themeColor="text1"/>
                <w:sz w:val="20"/>
                <w:szCs w:val="20"/>
              </w:rPr>
              <w:t>伪影消除技术，包括</w:t>
            </w:r>
          </w:p>
        </w:tc>
        <w:tc>
          <w:tcPr>
            <w:tcW w:w="4942" w:type="dxa"/>
            <w:vAlign w:val="center"/>
          </w:tcPr>
          <w:p w:rsidR="00705F54" w:rsidRPr="0026623F" w:rsidRDefault="00705F54">
            <w:pPr>
              <w:rPr>
                <w:rFonts w:asciiTheme="minorEastAsia" w:eastAsiaTheme="minorEastAsia" w:hAnsiTheme="minorEastAsia" w:cs="宋体"/>
                <w:color w:val="000000" w:themeColor="text1"/>
                <w:sz w:val="20"/>
                <w:szCs w:val="20"/>
              </w:rPr>
            </w:pP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7.1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流体补偿</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7.2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呼吸补偿</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8</w:t>
            </w:r>
            <w:r w:rsidRPr="0026623F">
              <w:rPr>
                <w:rFonts w:asciiTheme="minorEastAsia" w:eastAsiaTheme="minorEastAsia" w:hAnsiTheme="minorEastAsia"/>
                <w:color w:val="000000" w:themeColor="text1"/>
                <w:sz w:val="20"/>
                <w:szCs w:val="20"/>
              </w:rPr>
              <w:t>.7.3</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呼吸导航技术</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7.4</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流动校正梯度波形技术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7.5</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区域饱和技术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7.6</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卷积伪影去除技术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7.7</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自旋回波运动伪影消除技术</w:t>
            </w:r>
          </w:p>
        </w:tc>
        <w:tc>
          <w:tcPr>
            <w:tcW w:w="4942" w:type="dxa"/>
            <w:vAlign w:val="center"/>
          </w:tcPr>
          <w:p w:rsidR="00705F54" w:rsidRPr="0026623F" w:rsidRDefault="0045019C">
            <w:pPr>
              <w:jc w:val="left"/>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8</w:t>
            </w:r>
            <w:r w:rsidRPr="0026623F">
              <w:rPr>
                <w:rFonts w:asciiTheme="minorEastAsia" w:eastAsiaTheme="minorEastAsia" w:hAnsiTheme="minorEastAsia"/>
                <w:color w:val="000000" w:themeColor="text1"/>
                <w:sz w:val="20"/>
                <w:szCs w:val="20"/>
              </w:rPr>
              <w:t>.7.</w:t>
            </w:r>
            <w:r w:rsidRPr="0026623F">
              <w:rPr>
                <w:rFonts w:asciiTheme="minorEastAsia" w:eastAsiaTheme="minorEastAsia" w:hAnsiTheme="minorEastAsia" w:hint="eastAsia"/>
                <w:color w:val="000000" w:themeColor="text1"/>
                <w:sz w:val="20"/>
                <w:szCs w:val="20"/>
              </w:rPr>
              <w:t>8</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自由</w:t>
            </w:r>
            <w:r w:rsidRPr="0026623F">
              <w:rPr>
                <w:rFonts w:asciiTheme="minorEastAsia" w:eastAsiaTheme="minorEastAsia" w:hAnsiTheme="minorEastAsia"/>
                <w:color w:val="000000" w:themeColor="text1"/>
                <w:sz w:val="20"/>
                <w:szCs w:val="20"/>
              </w:rPr>
              <w:t>呼吸技术</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7.9</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图像滤波增强技术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7.10</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K空间降噪技术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7.11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环形伪影抑制技术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8.8</w:t>
            </w:r>
          </w:p>
        </w:tc>
        <w:tc>
          <w:tcPr>
            <w:tcW w:w="3686" w:type="dxa"/>
            <w:gridSpan w:val="3"/>
            <w:vAlign w:val="center"/>
          </w:tcPr>
          <w:p w:rsidR="00705F54" w:rsidRPr="0026623F" w:rsidRDefault="0045019C">
            <w:pPr>
              <w:rPr>
                <w:rFonts w:asciiTheme="minorEastAsia" w:eastAsiaTheme="minorEastAsia" w:hAnsiTheme="minorEastAsia" w:cs="宋体"/>
                <w:b/>
                <w:color w:val="000000" w:themeColor="text1"/>
                <w:sz w:val="20"/>
                <w:szCs w:val="20"/>
              </w:rPr>
            </w:pPr>
            <w:r w:rsidRPr="0026623F">
              <w:rPr>
                <w:rFonts w:asciiTheme="minorEastAsia" w:eastAsiaTheme="minorEastAsia" w:hAnsiTheme="minorEastAsia" w:hint="eastAsia"/>
                <w:b/>
                <w:color w:val="000000" w:themeColor="text1"/>
                <w:sz w:val="20"/>
                <w:szCs w:val="20"/>
              </w:rPr>
              <w:t>节时技术，包括</w:t>
            </w:r>
          </w:p>
        </w:tc>
        <w:tc>
          <w:tcPr>
            <w:tcW w:w="4942" w:type="dxa"/>
            <w:vAlign w:val="center"/>
          </w:tcPr>
          <w:p w:rsidR="00705F54" w:rsidRPr="0026623F" w:rsidRDefault="00705F54">
            <w:pPr>
              <w:rPr>
                <w:rFonts w:asciiTheme="minorEastAsia" w:eastAsiaTheme="minorEastAsia" w:hAnsiTheme="minorEastAsia" w:cs="宋体"/>
                <w:color w:val="000000" w:themeColor="text1"/>
                <w:sz w:val="20"/>
                <w:szCs w:val="20"/>
              </w:rPr>
            </w:pP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8.</w:t>
            </w: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半扫描技术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8.2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全方向部分编码采集技术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8.3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矩形视野采集技术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8.4</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三维重叠连续采集技术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8.5</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一维并行采集技术</w:t>
            </w:r>
          </w:p>
        </w:tc>
        <w:tc>
          <w:tcPr>
            <w:tcW w:w="4942" w:type="dxa"/>
            <w:vAlign w:val="center"/>
          </w:tcPr>
          <w:p w:rsidR="00705F54" w:rsidRPr="0026623F" w:rsidRDefault="0045019C">
            <w:pPr>
              <w:jc w:val="left"/>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8</w:t>
            </w:r>
            <w:r w:rsidRPr="0026623F">
              <w:rPr>
                <w:rFonts w:asciiTheme="minorEastAsia" w:eastAsiaTheme="minorEastAsia" w:hAnsiTheme="minorEastAsia"/>
                <w:color w:val="000000" w:themeColor="text1"/>
                <w:sz w:val="20"/>
                <w:szCs w:val="20"/>
              </w:rPr>
              <w:t>.6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二维并行采集技术</w:t>
            </w:r>
          </w:p>
        </w:tc>
        <w:tc>
          <w:tcPr>
            <w:tcW w:w="4942" w:type="dxa"/>
            <w:vAlign w:val="center"/>
          </w:tcPr>
          <w:p w:rsidR="00705F54" w:rsidRPr="0026623F" w:rsidRDefault="0045019C">
            <w:pPr>
              <w:jc w:val="left"/>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8</w:t>
            </w:r>
            <w:r w:rsidRPr="0026623F">
              <w:rPr>
                <w:rFonts w:asciiTheme="minorEastAsia" w:eastAsiaTheme="minorEastAsia" w:hAnsiTheme="minorEastAsia"/>
                <w:color w:val="000000" w:themeColor="text1"/>
                <w:sz w:val="20"/>
                <w:szCs w:val="20"/>
              </w:rPr>
              <w:t>.7</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时空并行采集技术</w:t>
            </w:r>
          </w:p>
        </w:tc>
        <w:tc>
          <w:tcPr>
            <w:tcW w:w="4942" w:type="dxa"/>
            <w:vAlign w:val="center"/>
          </w:tcPr>
          <w:p w:rsidR="00705F54" w:rsidRPr="0026623F" w:rsidRDefault="0045019C">
            <w:pPr>
              <w:jc w:val="left"/>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8.8</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部分回波采集</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b/>
                <w:color w:val="000000" w:themeColor="text1"/>
                <w:sz w:val="20"/>
                <w:szCs w:val="20"/>
              </w:rPr>
              <w:t>8.</w:t>
            </w:r>
            <w:r w:rsidRPr="0026623F">
              <w:rPr>
                <w:rFonts w:asciiTheme="minorEastAsia" w:eastAsiaTheme="minorEastAsia" w:hAnsiTheme="minorEastAsia" w:hint="eastAsia"/>
                <w:b/>
                <w:color w:val="000000" w:themeColor="text1"/>
                <w:sz w:val="20"/>
                <w:szCs w:val="20"/>
              </w:rPr>
              <w:t>9</w:t>
            </w:r>
          </w:p>
        </w:tc>
        <w:tc>
          <w:tcPr>
            <w:tcW w:w="3686" w:type="dxa"/>
            <w:gridSpan w:val="3"/>
            <w:vAlign w:val="center"/>
          </w:tcPr>
          <w:p w:rsidR="00705F54" w:rsidRPr="0026623F" w:rsidRDefault="0045019C">
            <w:pPr>
              <w:rPr>
                <w:rFonts w:asciiTheme="minorEastAsia" w:eastAsiaTheme="minorEastAsia" w:hAnsiTheme="minorEastAsia" w:cs="宋体"/>
                <w:b/>
                <w:color w:val="000000" w:themeColor="text1"/>
                <w:sz w:val="20"/>
                <w:szCs w:val="20"/>
              </w:rPr>
            </w:pPr>
            <w:r w:rsidRPr="0026623F">
              <w:rPr>
                <w:rFonts w:asciiTheme="minorEastAsia" w:eastAsiaTheme="minorEastAsia" w:hAnsiTheme="minorEastAsia" w:hint="eastAsia"/>
                <w:b/>
                <w:color w:val="000000" w:themeColor="text1"/>
                <w:sz w:val="20"/>
                <w:szCs w:val="20"/>
              </w:rPr>
              <w:t>其他成像技术，包括</w:t>
            </w:r>
          </w:p>
        </w:tc>
        <w:tc>
          <w:tcPr>
            <w:tcW w:w="4942" w:type="dxa"/>
            <w:vAlign w:val="center"/>
          </w:tcPr>
          <w:p w:rsidR="00705F54" w:rsidRPr="0026623F" w:rsidRDefault="00705F54">
            <w:pPr>
              <w:rPr>
                <w:rFonts w:asciiTheme="minorEastAsia" w:eastAsiaTheme="minorEastAsia" w:hAnsiTheme="minorEastAsia" w:cs="宋体"/>
                <w:color w:val="000000" w:themeColor="text1"/>
                <w:sz w:val="20"/>
                <w:szCs w:val="20"/>
              </w:rPr>
            </w:pP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短TR TE快速成像功能</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三维定位系统</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放射状片层定位技术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9.4</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扫描暂停</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9.5</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可变带宽技术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9.6</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预扫描技术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9.7</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信噪比显示功能</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9.8</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静音扫描技术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9.9</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实时交互式成像功能</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9.10</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磁共振实时定位</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9.11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磁共振实时交互式参数改变</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9.12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高分辨成像检查</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9.13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组合扫描功能</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9.14</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水饱和技术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9.15</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预饱和技术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9.16</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饱和带数目</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≥6</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9.17</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平行饱和带</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9.18</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伴随饱和带</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9.19</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脂肪饱和技术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9.20</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信号平均技术，包含内模式和外模式</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9.21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频率编码方向扩大采集</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9.22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相位编码方向扩大采集</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9.23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偏中心扫描技术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9.24</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可变K空间填写方式</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9.25</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K空间快速采集</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45"/>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lastRenderedPageBreak/>
              <w:t>8.</w:t>
            </w:r>
            <w:r w:rsidRPr="0026623F">
              <w:rPr>
                <w:rFonts w:asciiTheme="minorEastAsia" w:eastAsiaTheme="minorEastAsia" w:hAnsiTheme="minorEastAsia" w:hint="eastAsia"/>
                <w:color w:val="000000" w:themeColor="text1"/>
                <w:sz w:val="20"/>
                <w:szCs w:val="20"/>
              </w:rPr>
              <w:t>9.26</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线圈灵敏度校正技术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18"/>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9.27</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肝脏动态增强技术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18"/>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9.28</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图像亮度均一化校正技术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9.29</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自动中心扫描技术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9.3</w:t>
            </w:r>
            <w:r w:rsidRPr="0026623F">
              <w:rPr>
                <w:rFonts w:asciiTheme="minorEastAsia" w:eastAsiaTheme="minorEastAsia" w:hAnsiTheme="minorEastAsia"/>
                <w:color w:val="000000" w:themeColor="text1"/>
                <w:sz w:val="20"/>
                <w:szCs w:val="20"/>
              </w:rPr>
              <w:t>0</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图像插值放大技术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9.31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图像变形校正技术</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b/>
                <w:color w:val="000000" w:themeColor="text1"/>
                <w:sz w:val="20"/>
                <w:szCs w:val="20"/>
              </w:rPr>
              <w:t>8.</w:t>
            </w:r>
            <w:r w:rsidRPr="0026623F">
              <w:rPr>
                <w:rFonts w:asciiTheme="minorEastAsia" w:eastAsiaTheme="minorEastAsia" w:hAnsiTheme="minorEastAsia" w:hint="eastAsia"/>
                <w:b/>
                <w:color w:val="000000" w:themeColor="text1"/>
                <w:sz w:val="20"/>
                <w:szCs w:val="20"/>
              </w:rPr>
              <w:t>10</w:t>
            </w:r>
          </w:p>
        </w:tc>
        <w:tc>
          <w:tcPr>
            <w:tcW w:w="3686" w:type="dxa"/>
            <w:gridSpan w:val="3"/>
            <w:vAlign w:val="center"/>
          </w:tcPr>
          <w:p w:rsidR="00705F54" w:rsidRPr="0026623F" w:rsidRDefault="0045019C">
            <w:pPr>
              <w:rPr>
                <w:rFonts w:asciiTheme="minorEastAsia" w:eastAsiaTheme="minorEastAsia" w:hAnsiTheme="minorEastAsia" w:cs="宋体"/>
                <w:b/>
                <w:color w:val="000000" w:themeColor="text1"/>
                <w:sz w:val="20"/>
                <w:szCs w:val="20"/>
              </w:rPr>
            </w:pPr>
            <w:r w:rsidRPr="0026623F">
              <w:rPr>
                <w:rFonts w:asciiTheme="minorEastAsia" w:eastAsiaTheme="minorEastAsia" w:hAnsiTheme="minorEastAsia" w:hint="eastAsia"/>
                <w:b/>
                <w:color w:val="000000" w:themeColor="text1"/>
                <w:sz w:val="20"/>
                <w:szCs w:val="20"/>
              </w:rPr>
              <w:t>高级临床应用软件包，包括</w:t>
            </w:r>
          </w:p>
        </w:tc>
        <w:tc>
          <w:tcPr>
            <w:tcW w:w="4942" w:type="dxa"/>
            <w:vAlign w:val="center"/>
          </w:tcPr>
          <w:p w:rsidR="00705F54" w:rsidRPr="0026623F" w:rsidRDefault="00705F54">
            <w:pPr>
              <w:rPr>
                <w:rFonts w:asciiTheme="minorEastAsia" w:eastAsiaTheme="minorEastAsia" w:hAnsiTheme="minorEastAsia" w:cs="宋体"/>
                <w:color w:val="000000" w:themeColor="text1"/>
                <w:sz w:val="20"/>
                <w:szCs w:val="20"/>
              </w:rPr>
            </w:pP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10.1</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神经成像软件包</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10.2</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体部系统软件包</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10.3</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骨关节成像软件包</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10.4</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肿瘤成像软件包</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10.5</w:t>
            </w:r>
          </w:p>
        </w:tc>
        <w:tc>
          <w:tcPr>
            <w:tcW w:w="3686" w:type="dxa"/>
            <w:gridSpan w:val="3"/>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乳腺成像软件包</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w:t>
            </w:r>
            <w:r w:rsidRPr="0026623F">
              <w:rPr>
                <w:rFonts w:asciiTheme="minorEastAsia" w:eastAsiaTheme="minorEastAsia" w:hAnsiTheme="minorEastAsia"/>
                <w:color w:val="000000" w:themeColor="text1"/>
                <w:sz w:val="20"/>
                <w:szCs w:val="20"/>
              </w:rPr>
              <w:t>0.6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血管成像软件包</w:t>
            </w:r>
          </w:p>
        </w:tc>
        <w:tc>
          <w:tcPr>
            <w:tcW w:w="4942" w:type="dxa"/>
            <w:vAlign w:val="center"/>
          </w:tcPr>
          <w:p w:rsidR="00705F54" w:rsidRPr="0026623F" w:rsidRDefault="0045019C">
            <w:pPr>
              <w:rPr>
                <w:rFonts w:asciiTheme="minorEastAsia" w:eastAsiaTheme="minorEastAsia" w:hAnsiTheme="minorEastAsia" w:cs="宋体"/>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10.7</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心脏成像软件包</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10.8</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妇产成像软件包</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8.</w:t>
            </w:r>
            <w:r w:rsidRPr="0026623F">
              <w:rPr>
                <w:rFonts w:asciiTheme="minorEastAsia" w:eastAsiaTheme="minorEastAsia" w:hAnsiTheme="minorEastAsia" w:hint="eastAsia"/>
                <w:color w:val="000000" w:themeColor="text1"/>
                <w:sz w:val="20"/>
                <w:szCs w:val="20"/>
              </w:rPr>
              <w:t>10.9</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儿科成像软件包</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九</w:t>
            </w:r>
          </w:p>
        </w:tc>
        <w:tc>
          <w:tcPr>
            <w:tcW w:w="8628" w:type="dxa"/>
            <w:gridSpan w:val="4"/>
            <w:vAlign w:val="center"/>
          </w:tcPr>
          <w:p w:rsidR="00705F54" w:rsidRPr="0026623F" w:rsidRDefault="0045019C">
            <w:pP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高级</w:t>
            </w:r>
            <w:r w:rsidRPr="0026623F">
              <w:rPr>
                <w:rFonts w:asciiTheme="minorEastAsia" w:eastAsiaTheme="minorEastAsia" w:hAnsiTheme="minorEastAsia"/>
                <w:b/>
                <w:color w:val="000000" w:themeColor="text1"/>
                <w:sz w:val="20"/>
                <w:szCs w:val="20"/>
              </w:rPr>
              <w:t>应用</w:t>
            </w:r>
            <w:r w:rsidRPr="0026623F">
              <w:rPr>
                <w:rFonts w:asciiTheme="minorEastAsia" w:eastAsiaTheme="minorEastAsia" w:hAnsiTheme="minorEastAsia" w:hint="eastAsia"/>
                <w:b/>
                <w:color w:val="000000" w:themeColor="text1"/>
                <w:sz w:val="20"/>
                <w:szCs w:val="20"/>
              </w:rPr>
              <w:t>平台</w:t>
            </w:r>
            <w:r w:rsidRPr="0026623F">
              <w:rPr>
                <w:rFonts w:asciiTheme="minorEastAsia" w:eastAsiaTheme="minorEastAsia" w:hAnsiTheme="minorEastAsia"/>
                <w:b/>
                <w:color w:val="000000" w:themeColor="text1"/>
                <w:sz w:val="20"/>
                <w:szCs w:val="20"/>
              </w:rPr>
              <w:t>及</w:t>
            </w:r>
            <w:r w:rsidRPr="0026623F">
              <w:rPr>
                <w:rFonts w:asciiTheme="minorEastAsia" w:eastAsiaTheme="minorEastAsia" w:hAnsiTheme="minorEastAsia" w:hint="eastAsia"/>
                <w:b/>
                <w:color w:val="000000" w:themeColor="text1"/>
                <w:sz w:val="20"/>
                <w:szCs w:val="20"/>
              </w:rPr>
              <w:t>软件</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9.</w:t>
            </w:r>
            <w:r w:rsidRPr="0026623F">
              <w:rPr>
                <w:rFonts w:asciiTheme="minorEastAsia" w:eastAsiaTheme="minorEastAsia" w:hAnsiTheme="minorEastAsia" w:hint="eastAsia"/>
                <w:color w:val="000000" w:themeColor="text1"/>
                <w:sz w:val="20"/>
                <w:szCs w:val="20"/>
              </w:rPr>
              <w:t>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压缩</w:t>
            </w:r>
            <w:r w:rsidRPr="0026623F">
              <w:rPr>
                <w:rFonts w:asciiTheme="minorEastAsia" w:eastAsiaTheme="minorEastAsia" w:hAnsiTheme="minorEastAsia"/>
                <w:color w:val="000000" w:themeColor="text1"/>
                <w:sz w:val="20"/>
                <w:szCs w:val="20"/>
              </w:rPr>
              <w:t>感知</w:t>
            </w:r>
            <w:r w:rsidRPr="0026623F">
              <w:rPr>
                <w:rFonts w:asciiTheme="minorEastAsia" w:eastAsiaTheme="minorEastAsia" w:hAnsiTheme="minorEastAsia" w:hint="eastAsia"/>
                <w:color w:val="000000" w:themeColor="text1"/>
                <w:sz w:val="20"/>
                <w:szCs w:val="20"/>
              </w:rPr>
              <w:t>技术或</w:t>
            </w:r>
          </w:p>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以压缩感知为核心的</w:t>
            </w:r>
            <w:r w:rsidRPr="0026623F">
              <w:rPr>
                <w:rFonts w:asciiTheme="minorEastAsia" w:eastAsiaTheme="minorEastAsia" w:hAnsiTheme="minorEastAsia"/>
                <w:color w:val="000000" w:themeColor="text1"/>
                <w:sz w:val="20"/>
                <w:szCs w:val="20"/>
              </w:rPr>
              <w:t>技术</w:t>
            </w:r>
          </w:p>
        </w:tc>
        <w:tc>
          <w:tcPr>
            <w:tcW w:w="4942" w:type="dxa"/>
            <w:vAlign w:val="center"/>
          </w:tcPr>
          <w:p w:rsidR="00705F54" w:rsidRPr="0026623F" w:rsidRDefault="0045019C">
            <w:pPr>
              <w:jc w:val="left"/>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具备，不可</w:t>
            </w:r>
            <w:r w:rsidRPr="0026623F">
              <w:rPr>
                <w:rFonts w:asciiTheme="minorEastAsia" w:eastAsiaTheme="minorEastAsia" w:hAnsiTheme="minorEastAsia"/>
                <w:color w:val="000000" w:themeColor="text1"/>
                <w:sz w:val="20"/>
                <w:szCs w:val="20"/>
              </w:rPr>
              <w:t>用其他技术</w:t>
            </w:r>
            <w:r w:rsidRPr="0026623F">
              <w:rPr>
                <w:rFonts w:asciiTheme="minorEastAsia" w:eastAsiaTheme="minorEastAsia" w:hAnsiTheme="minorEastAsia" w:hint="eastAsia"/>
                <w:color w:val="000000" w:themeColor="text1"/>
                <w:sz w:val="20"/>
                <w:szCs w:val="20"/>
              </w:rPr>
              <w:t>如</w:t>
            </w:r>
            <w:r w:rsidRPr="0026623F">
              <w:rPr>
                <w:rFonts w:asciiTheme="minorEastAsia" w:eastAsiaTheme="minorEastAsia" w:hAnsiTheme="minorEastAsia"/>
                <w:color w:val="000000" w:themeColor="text1"/>
                <w:sz w:val="20"/>
                <w:szCs w:val="20"/>
              </w:rPr>
              <w:t>并行采集技术替代</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9</w:t>
            </w:r>
            <w:r w:rsidRPr="0026623F">
              <w:rPr>
                <w:rFonts w:asciiTheme="minorEastAsia" w:eastAsiaTheme="minorEastAsia" w:hAnsiTheme="minorEastAsia"/>
                <w:color w:val="000000" w:themeColor="text1"/>
                <w:sz w:val="20"/>
                <w:szCs w:val="20"/>
              </w:rPr>
              <w:t>.1.1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全身</w:t>
            </w:r>
            <w:r w:rsidRPr="0026623F">
              <w:rPr>
                <w:rFonts w:asciiTheme="minorEastAsia" w:eastAsiaTheme="minorEastAsia" w:hAnsiTheme="minorEastAsia"/>
                <w:color w:val="000000" w:themeColor="text1"/>
                <w:sz w:val="20"/>
                <w:szCs w:val="20"/>
              </w:rPr>
              <w:t>动态成像压缩感知技术</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具备≤0</w:t>
            </w:r>
            <w:r w:rsidRPr="0026623F">
              <w:rPr>
                <w:rFonts w:asciiTheme="minorEastAsia" w:eastAsiaTheme="minorEastAsia" w:hAnsiTheme="minorEastAsia"/>
                <w:color w:val="000000" w:themeColor="text1"/>
                <w:sz w:val="20"/>
                <w:szCs w:val="20"/>
              </w:rPr>
              <w:t>.5</w:t>
            </w:r>
            <w:r w:rsidRPr="0026623F">
              <w:rPr>
                <w:rFonts w:asciiTheme="minorEastAsia" w:eastAsiaTheme="minorEastAsia" w:hAnsiTheme="minorEastAsia" w:hint="eastAsia"/>
                <w:color w:val="000000" w:themeColor="text1"/>
                <w:sz w:val="20"/>
                <w:szCs w:val="20"/>
              </w:rPr>
              <w:t>s/期的高时间分辨率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9</w:t>
            </w:r>
            <w:r w:rsidRPr="0026623F">
              <w:rPr>
                <w:rFonts w:asciiTheme="minorEastAsia" w:eastAsiaTheme="minorEastAsia" w:hAnsiTheme="minorEastAsia"/>
                <w:color w:val="000000" w:themeColor="text1"/>
                <w:sz w:val="20"/>
                <w:szCs w:val="20"/>
              </w:rPr>
              <w:t>.1</w:t>
            </w: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全身静态成像</w:t>
            </w:r>
            <w:r w:rsidRPr="0026623F">
              <w:rPr>
                <w:rFonts w:asciiTheme="minorEastAsia" w:eastAsiaTheme="minorEastAsia" w:hAnsiTheme="minorEastAsia"/>
                <w:color w:val="000000" w:themeColor="text1"/>
                <w:sz w:val="20"/>
                <w:szCs w:val="20"/>
              </w:rPr>
              <w:t>压缩感知技术</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9.2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磁敏感加权</w:t>
            </w:r>
            <w:r w:rsidRPr="0026623F">
              <w:rPr>
                <w:rFonts w:asciiTheme="minorEastAsia" w:eastAsiaTheme="minorEastAsia" w:hAnsiTheme="minorEastAsia"/>
                <w:color w:val="000000" w:themeColor="text1"/>
                <w:sz w:val="20"/>
                <w:szCs w:val="20"/>
              </w:rPr>
              <w:t>成像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支持幅值图、相位图、薄层块MinIP重建等多计算结果显示</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9</w:t>
            </w:r>
            <w:r w:rsidRPr="0026623F">
              <w:rPr>
                <w:rFonts w:asciiTheme="minorEastAsia" w:eastAsiaTheme="minorEastAsia" w:hAnsiTheme="minorEastAsia"/>
                <w:color w:val="000000" w:themeColor="text1"/>
                <w:sz w:val="20"/>
                <w:szCs w:val="20"/>
              </w:rPr>
              <w:t>.3</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体部磁敏感</w:t>
            </w:r>
            <w:r w:rsidRPr="0026623F">
              <w:rPr>
                <w:rFonts w:asciiTheme="minorEastAsia" w:eastAsiaTheme="minorEastAsia" w:hAnsiTheme="minorEastAsia"/>
                <w:color w:val="000000" w:themeColor="text1"/>
                <w:sz w:val="20"/>
                <w:szCs w:val="20"/>
              </w:rPr>
              <w:t>加权成像</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具备快速对单层面完成采集并成像，获得组织的磁化率对比。</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9.4</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波谱成像</w:t>
            </w:r>
            <w:r w:rsidRPr="0026623F">
              <w:rPr>
                <w:rFonts w:asciiTheme="minorEastAsia" w:eastAsiaTheme="minorEastAsia" w:hAnsiTheme="minorEastAsia"/>
                <w:color w:val="000000" w:themeColor="text1"/>
                <w:sz w:val="20"/>
                <w:szCs w:val="20"/>
              </w:rPr>
              <w:t>技术</w:t>
            </w: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MRS)</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r w:rsidRPr="0026623F">
              <w:rPr>
                <w:rFonts w:asciiTheme="minorEastAsia" w:eastAsiaTheme="minorEastAsia" w:hAnsiTheme="minorEastAsia"/>
                <w:color w:val="000000" w:themeColor="text1"/>
                <w:sz w:val="20"/>
                <w:szCs w:val="20"/>
              </w:rPr>
              <w:t>单</w:t>
            </w:r>
            <w:r w:rsidRPr="0026623F">
              <w:rPr>
                <w:rFonts w:asciiTheme="minorEastAsia" w:eastAsiaTheme="minorEastAsia" w:hAnsiTheme="minorEastAsia" w:hint="eastAsia"/>
                <w:color w:val="000000" w:themeColor="text1"/>
                <w:sz w:val="20"/>
                <w:szCs w:val="20"/>
              </w:rPr>
              <w:t>体素</w:t>
            </w:r>
            <w:r w:rsidRPr="0026623F">
              <w:rPr>
                <w:rFonts w:asciiTheme="minorEastAsia" w:eastAsiaTheme="minorEastAsia" w:hAnsiTheme="minorEastAsia"/>
                <w:color w:val="000000" w:themeColor="text1"/>
                <w:sz w:val="20"/>
                <w:szCs w:val="20"/>
              </w:rPr>
              <w:t>和多体素</w:t>
            </w:r>
            <w:r w:rsidRPr="0026623F">
              <w:rPr>
                <w:rFonts w:asciiTheme="minorEastAsia" w:eastAsiaTheme="minorEastAsia" w:hAnsiTheme="minorEastAsia" w:hint="eastAsia"/>
                <w:color w:val="000000" w:themeColor="text1"/>
                <w:sz w:val="20"/>
                <w:szCs w:val="20"/>
              </w:rPr>
              <w:t>波谱</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w:t>
            </w:r>
            <w:r w:rsidRPr="0026623F">
              <w:rPr>
                <w:rFonts w:asciiTheme="minorEastAsia" w:eastAsiaTheme="minorEastAsia" w:hAnsiTheme="minorEastAsia"/>
                <w:bCs/>
                <w:color w:val="000000" w:themeColor="text1"/>
                <w:sz w:val="20"/>
                <w:szCs w:val="20"/>
              </w:rPr>
              <w:t>.5</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弥散</w:t>
            </w:r>
            <w:r w:rsidRPr="0026623F">
              <w:rPr>
                <w:rFonts w:asciiTheme="minorEastAsia" w:eastAsiaTheme="minorEastAsia" w:hAnsiTheme="minorEastAsia"/>
                <w:color w:val="000000" w:themeColor="text1"/>
                <w:sz w:val="20"/>
                <w:szCs w:val="20"/>
              </w:rPr>
              <w:t>张量成像</w:t>
            </w:r>
            <w:r w:rsidRPr="0026623F">
              <w:rPr>
                <w:rFonts w:asciiTheme="minorEastAsia" w:eastAsiaTheme="minorEastAsia" w:hAnsiTheme="minorEastAsia" w:hint="eastAsia"/>
                <w:color w:val="000000" w:themeColor="text1"/>
                <w:sz w:val="20"/>
                <w:szCs w:val="20"/>
              </w:rPr>
              <w:t>(</w:t>
            </w:r>
            <w:r w:rsidRPr="0026623F">
              <w:rPr>
                <w:rFonts w:asciiTheme="minorEastAsia" w:eastAsiaTheme="minorEastAsia" w:hAnsiTheme="minorEastAsia"/>
                <w:color w:val="000000" w:themeColor="text1"/>
                <w:sz w:val="20"/>
                <w:szCs w:val="20"/>
              </w:rPr>
              <w:t>DTI)</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具备，弥散敏感梯度≥</w:t>
            </w:r>
            <w:r w:rsidRPr="0026623F">
              <w:rPr>
                <w:rFonts w:asciiTheme="minorEastAsia" w:eastAsiaTheme="minorEastAsia" w:hAnsiTheme="minorEastAsia"/>
                <w:color w:val="000000" w:themeColor="text1"/>
                <w:sz w:val="20"/>
                <w:szCs w:val="20"/>
              </w:rPr>
              <w:t>256</w:t>
            </w:r>
            <w:r w:rsidRPr="0026623F">
              <w:rPr>
                <w:rFonts w:asciiTheme="minorEastAsia" w:eastAsiaTheme="minorEastAsia" w:hAnsiTheme="minorEastAsia" w:hint="eastAsia"/>
                <w:color w:val="000000" w:themeColor="text1"/>
                <w:sz w:val="20"/>
                <w:szCs w:val="20"/>
              </w:rPr>
              <w:t>个</w:t>
            </w:r>
            <w:r w:rsidRPr="0026623F">
              <w:rPr>
                <w:rFonts w:asciiTheme="minorEastAsia" w:eastAsiaTheme="minorEastAsia" w:hAnsiTheme="minorEastAsia"/>
                <w:color w:val="000000" w:themeColor="text1"/>
                <w:sz w:val="20"/>
                <w:szCs w:val="20"/>
              </w:rPr>
              <w:t>方向</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9.6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脑</w:t>
            </w:r>
            <w:r w:rsidRPr="0026623F">
              <w:rPr>
                <w:rFonts w:asciiTheme="minorEastAsia" w:eastAsiaTheme="minorEastAsia" w:hAnsiTheme="minorEastAsia"/>
                <w:color w:val="000000" w:themeColor="text1"/>
                <w:sz w:val="20"/>
                <w:szCs w:val="20"/>
              </w:rPr>
              <w:t>灌注成像（P</w:t>
            </w:r>
            <w:r w:rsidRPr="0026623F">
              <w:rPr>
                <w:rFonts w:asciiTheme="minorEastAsia" w:eastAsiaTheme="minorEastAsia" w:hAnsiTheme="minorEastAsia" w:hint="eastAsia"/>
                <w:color w:val="000000" w:themeColor="text1"/>
                <w:sz w:val="20"/>
                <w:szCs w:val="20"/>
              </w:rPr>
              <w:t>erfusion</w:t>
            </w:r>
            <w:r w:rsidRPr="0026623F">
              <w:rPr>
                <w:rFonts w:asciiTheme="minorEastAsia" w:eastAsiaTheme="minorEastAsia" w:hAnsiTheme="minorEastAsia"/>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9.7</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脑功能</w:t>
            </w:r>
            <w:r w:rsidRPr="0026623F">
              <w:rPr>
                <w:rFonts w:asciiTheme="minorEastAsia" w:eastAsiaTheme="minorEastAsia" w:hAnsiTheme="minorEastAsia"/>
                <w:color w:val="000000" w:themeColor="text1"/>
                <w:sz w:val="20"/>
                <w:szCs w:val="20"/>
              </w:rPr>
              <w:t>成像（B</w:t>
            </w:r>
            <w:r w:rsidRPr="0026623F">
              <w:rPr>
                <w:rFonts w:asciiTheme="minorEastAsia" w:eastAsiaTheme="minorEastAsia" w:hAnsiTheme="minorEastAsia" w:hint="eastAsia"/>
                <w:color w:val="000000" w:themeColor="text1"/>
                <w:sz w:val="20"/>
                <w:szCs w:val="20"/>
              </w:rPr>
              <w:t>old</w:t>
            </w:r>
            <w:r w:rsidRPr="0026623F">
              <w:rPr>
                <w:rFonts w:asciiTheme="minorEastAsia" w:eastAsiaTheme="minorEastAsia" w:hAnsiTheme="minorEastAsia"/>
                <w:color w:val="000000" w:themeColor="text1"/>
                <w:sz w:val="20"/>
                <w:szCs w:val="20"/>
              </w:rPr>
              <w:t>）</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w:t>
            </w:r>
            <w:r w:rsidRPr="0026623F">
              <w:rPr>
                <w:rFonts w:asciiTheme="minorEastAsia" w:eastAsiaTheme="minorEastAsia" w:hAnsiTheme="minorEastAsia"/>
                <w:bCs/>
                <w:color w:val="000000" w:themeColor="text1"/>
                <w:sz w:val="20"/>
                <w:szCs w:val="20"/>
              </w:rPr>
              <w:t>.8</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脂肪定量技术</w:t>
            </w:r>
          </w:p>
        </w:tc>
        <w:tc>
          <w:tcPr>
            <w:tcW w:w="4942" w:type="dxa"/>
            <w:vAlign w:val="center"/>
          </w:tcPr>
          <w:p w:rsidR="00705F54" w:rsidRPr="0026623F" w:rsidRDefault="0045019C">
            <w:pPr>
              <w:jc w:val="left"/>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9.9</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虚拟弥散成像</w:t>
            </w:r>
            <w:r w:rsidRPr="0026623F">
              <w:rPr>
                <w:rFonts w:asciiTheme="minorEastAsia" w:eastAsiaTheme="minorEastAsia" w:hAnsiTheme="minorEastAsia" w:hint="eastAsia"/>
                <w:color w:val="000000" w:themeColor="text1"/>
                <w:sz w:val="20"/>
                <w:szCs w:val="20"/>
              </w:rPr>
              <w:t>技术</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9.10</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小视野弥散成像技术</w:t>
            </w:r>
          </w:p>
        </w:tc>
        <w:tc>
          <w:tcPr>
            <w:tcW w:w="4942" w:type="dxa"/>
            <w:vAlign w:val="center"/>
          </w:tcPr>
          <w:p w:rsidR="00705F54" w:rsidRPr="0026623F" w:rsidRDefault="0045019C">
            <w:pPr>
              <w:jc w:val="left"/>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w:t>
            </w:r>
            <w:r w:rsidRPr="0026623F">
              <w:rPr>
                <w:rFonts w:asciiTheme="minorEastAsia" w:eastAsiaTheme="minorEastAsia" w:hAnsiTheme="minorEastAsia"/>
                <w:bCs/>
                <w:color w:val="000000" w:themeColor="text1"/>
                <w:sz w:val="20"/>
                <w:szCs w:val="20"/>
              </w:rPr>
              <w:t>11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参数定量技术</w:t>
            </w:r>
          </w:p>
        </w:tc>
        <w:tc>
          <w:tcPr>
            <w:tcW w:w="4942" w:type="dxa"/>
            <w:vAlign w:val="center"/>
          </w:tcPr>
          <w:p w:rsidR="00705F54" w:rsidRPr="0026623F" w:rsidRDefault="0045019C">
            <w:pPr>
              <w:jc w:val="left"/>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9.1</w:t>
            </w:r>
            <w:r w:rsidRPr="0026623F">
              <w:rPr>
                <w:rFonts w:asciiTheme="minorEastAsia" w:eastAsiaTheme="minorEastAsia" w:hAnsiTheme="minorEastAsia"/>
                <w:bCs/>
                <w:color w:val="000000" w:themeColor="text1"/>
                <w:sz w:val="20"/>
                <w:szCs w:val="20"/>
              </w:rPr>
              <w:t>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三维动脉自旋标记成像技术</w:t>
            </w:r>
          </w:p>
        </w:tc>
        <w:tc>
          <w:tcPr>
            <w:tcW w:w="4942" w:type="dxa"/>
            <w:vAlign w:val="center"/>
          </w:tcPr>
          <w:p w:rsidR="00705F54" w:rsidRPr="0026623F" w:rsidRDefault="0045019C">
            <w:pPr>
              <w:jc w:val="left"/>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shd w:val="clear" w:color="auto" w:fill="auto"/>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w:t>
            </w:r>
            <w:r w:rsidRPr="0026623F">
              <w:rPr>
                <w:rFonts w:asciiTheme="minorEastAsia" w:eastAsiaTheme="minorEastAsia" w:hAnsiTheme="minorEastAsia"/>
                <w:bCs/>
                <w:color w:val="000000" w:themeColor="text1"/>
                <w:sz w:val="20"/>
                <w:szCs w:val="20"/>
              </w:rPr>
              <w:t>13</w:t>
            </w:r>
          </w:p>
        </w:tc>
        <w:tc>
          <w:tcPr>
            <w:tcW w:w="3686" w:type="dxa"/>
            <w:gridSpan w:val="3"/>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全新</w:t>
            </w:r>
            <w:r w:rsidRPr="0026623F">
              <w:rPr>
                <w:rFonts w:asciiTheme="minorEastAsia" w:eastAsiaTheme="minorEastAsia" w:hAnsiTheme="minorEastAsia"/>
                <w:color w:val="000000" w:themeColor="text1"/>
                <w:sz w:val="20"/>
                <w:szCs w:val="20"/>
              </w:rPr>
              <w:t>磁敏感加权技术</w:t>
            </w:r>
            <w:r w:rsidRPr="0026623F">
              <w:rPr>
                <w:rFonts w:asciiTheme="minorEastAsia" w:eastAsiaTheme="minorEastAsia" w:hAnsiTheme="minorEastAsia" w:hint="eastAsia"/>
                <w:color w:val="000000" w:themeColor="text1"/>
                <w:sz w:val="20"/>
                <w:szCs w:val="20"/>
              </w:rPr>
              <w:t>及</w:t>
            </w:r>
            <w:r w:rsidRPr="0026623F">
              <w:rPr>
                <w:rFonts w:asciiTheme="minorEastAsia" w:eastAsiaTheme="minorEastAsia" w:hAnsiTheme="minorEastAsia"/>
                <w:color w:val="000000" w:themeColor="text1"/>
                <w:sz w:val="20"/>
                <w:szCs w:val="20"/>
              </w:rPr>
              <w:t>高级后处理</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具备高通滤波的相位图</w:t>
            </w:r>
            <w:r w:rsidRPr="0026623F">
              <w:rPr>
                <w:rFonts w:asciiTheme="minorEastAsia" w:eastAsiaTheme="minorEastAsia" w:hAnsiTheme="minorEastAsia" w:hint="eastAsia"/>
                <w:color w:val="000000" w:themeColor="text1"/>
                <w:sz w:val="20"/>
                <w:szCs w:val="20"/>
              </w:rPr>
              <w:t>，且</w:t>
            </w:r>
            <w:r w:rsidRPr="0026623F">
              <w:rPr>
                <w:rFonts w:asciiTheme="minorEastAsia" w:eastAsiaTheme="minorEastAsia" w:hAnsiTheme="minorEastAsia"/>
                <w:color w:val="000000" w:themeColor="text1"/>
                <w:sz w:val="20"/>
                <w:szCs w:val="20"/>
              </w:rPr>
              <w:t>可以出</w:t>
            </w:r>
            <w:r w:rsidRPr="0026623F">
              <w:rPr>
                <w:rFonts w:asciiTheme="minorEastAsia" w:eastAsiaTheme="minorEastAsia" w:hAnsiTheme="minorEastAsia" w:hint="eastAsia"/>
                <w:color w:val="000000" w:themeColor="text1"/>
                <w:sz w:val="20"/>
                <w:szCs w:val="20"/>
              </w:rPr>
              <w:t>一次</w:t>
            </w:r>
            <w:r w:rsidRPr="0026623F">
              <w:rPr>
                <w:rFonts w:asciiTheme="minorEastAsia" w:eastAsiaTheme="minorEastAsia" w:hAnsiTheme="minorEastAsia"/>
                <w:color w:val="000000" w:themeColor="text1"/>
                <w:sz w:val="20"/>
                <w:szCs w:val="20"/>
              </w:rPr>
              <w:t>成像多个</w:t>
            </w:r>
            <w:r w:rsidRPr="0026623F">
              <w:rPr>
                <w:rFonts w:asciiTheme="minorEastAsia" w:eastAsiaTheme="minorEastAsia" w:hAnsiTheme="minorEastAsia" w:hint="eastAsia"/>
                <w:color w:val="000000" w:themeColor="text1"/>
                <w:sz w:val="20"/>
                <w:szCs w:val="20"/>
              </w:rPr>
              <w:t>连续TE回波</w:t>
            </w:r>
            <w:r w:rsidRPr="0026623F">
              <w:rPr>
                <w:rFonts w:asciiTheme="minorEastAsia" w:eastAsiaTheme="minorEastAsia" w:hAnsiTheme="minorEastAsia"/>
                <w:color w:val="000000" w:themeColor="text1"/>
                <w:sz w:val="20"/>
                <w:szCs w:val="20"/>
              </w:rPr>
              <w:t>的</w:t>
            </w:r>
            <w:r w:rsidRPr="0026623F">
              <w:rPr>
                <w:rFonts w:asciiTheme="minorEastAsia" w:eastAsiaTheme="minorEastAsia" w:hAnsiTheme="minorEastAsia" w:hint="eastAsia"/>
                <w:color w:val="000000" w:themeColor="text1"/>
                <w:sz w:val="20"/>
                <w:szCs w:val="20"/>
              </w:rPr>
              <w:t>动画</w:t>
            </w:r>
            <w:r w:rsidRPr="0026623F">
              <w:rPr>
                <w:rFonts w:asciiTheme="minorEastAsia" w:eastAsiaTheme="minorEastAsia" w:hAnsiTheme="minorEastAsia"/>
                <w:color w:val="000000" w:themeColor="text1"/>
                <w:sz w:val="20"/>
                <w:szCs w:val="20"/>
              </w:rPr>
              <w:t>图</w:t>
            </w:r>
            <w:r w:rsidRPr="0026623F">
              <w:rPr>
                <w:rFonts w:asciiTheme="minorEastAsia" w:eastAsiaTheme="minorEastAsia" w:hAnsiTheme="minorEastAsia" w:hint="eastAsia"/>
                <w:color w:val="000000" w:themeColor="text1"/>
                <w:sz w:val="20"/>
                <w:szCs w:val="20"/>
              </w:rPr>
              <w:t>。</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w:t>
            </w:r>
            <w:r w:rsidRPr="0026623F">
              <w:rPr>
                <w:rFonts w:asciiTheme="minorEastAsia" w:eastAsiaTheme="minorEastAsia" w:hAnsiTheme="minorEastAsia"/>
                <w:bCs/>
                <w:color w:val="000000" w:themeColor="text1"/>
                <w:sz w:val="20"/>
                <w:szCs w:val="20"/>
              </w:rPr>
              <w:t>.14</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cs="Arial"/>
                <w:color w:val="000000" w:themeColor="text1"/>
                <w:szCs w:val="21"/>
              </w:rPr>
              <w:t>DCE</w:t>
            </w:r>
            <w:r w:rsidRPr="0026623F">
              <w:rPr>
                <w:rFonts w:asciiTheme="minorEastAsia" w:eastAsiaTheme="minorEastAsia" w:hAnsiTheme="minorEastAsia" w:cs="Arial" w:hint="eastAsia"/>
                <w:color w:val="000000" w:themeColor="text1"/>
                <w:szCs w:val="21"/>
              </w:rPr>
              <w:t>动态增强采集技术及高级后处理</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需具备以下</w:t>
            </w:r>
            <w:r w:rsidRPr="0026623F">
              <w:rPr>
                <w:rFonts w:asciiTheme="minorEastAsia" w:eastAsiaTheme="minorEastAsia" w:hAnsiTheme="minorEastAsia"/>
                <w:color w:val="000000" w:themeColor="text1"/>
                <w:sz w:val="20"/>
                <w:szCs w:val="20"/>
              </w:rPr>
              <w:t>特性</w:t>
            </w:r>
          </w:p>
          <w:p w:rsidR="00705F54" w:rsidRPr="0026623F" w:rsidRDefault="0045019C">
            <w:pPr>
              <w:numPr>
                <w:ilvl w:val="0"/>
                <w:numId w:val="3"/>
              </w:num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B1&amp;T1Mapping校正</w:t>
            </w:r>
          </w:p>
          <w:p w:rsidR="00705F54" w:rsidRPr="0026623F" w:rsidRDefault="0045019C">
            <w:pPr>
              <w:numPr>
                <w:ilvl w:val="0"/>
                <w:numId w:val="3"/>
              </w:num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高时间分辨率T1对比采集序列</w:t>
            </w:r>
          </w:p>
          <w:p w:rsidR="00705F54" w:rsidRPr="0026623F" w:rsidRDefault="0045019C">
            <w:pPr>
              <w:numPr>
                <w:ilvl w:val="0"/>
                <w:numId w:val="3"/>
              </w:num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Tofts模型与双室模型计算</w:t>
            </w:r>
          </w:p>
          <w:p w:rsidR="00705F54" w:rsidRPr="0026623F" w:rsidRDefault="0045019C">
            <w:pPr>
              <w:numPr>
                <w:ilvl w:val="0"/>
                <w:numId w:val="3"/>
              </w:num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运动矫正</w:t>
            </w:r>
          </w:p>
          <w:p w:rsidR="00705F54" w:rsidRPr="0026623F" w:rsidRDefault="0045019C">
            <w:pPr>
              <w:numPr>
                <w:ilvl w:val="0"/>
                <w:numId w:val="3"/>
              </w:num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计算参数图：Ktrans, Kep, Ve, Vp, iAUC</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9.15</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高级心脏成像技术</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w:t>
            </w:r>
            <w:r w:rsidRPr="0026623F">
              <w:rPr>
                <w:rFonts w:asciiTheme="minorEastAsia" w:eastAsiaTheme="minorEastAsia" w:hAnsiTheme="minorEastAsia"/>
                <w:bCs/>
                <w:color w:val="000000" w:themeColor="text1"/>
                <w:sz w:val="20"/>
                <w:szCs w:val="20"/>
              </w:rPr>
              <w:t>.16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独立原厂高级影像后处理工作站</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提供原厂最新最高版本后处理工作站，不得</w:t>
            </w:r>
            <w:r w:rsidRPr="0026623F">
              <w:rPr>
                <w:rFonts w:asciiTheme="minorEastAsia" w:eastAsiaTheme="minorEastAsia" w:hAnsiTheme="minorEastAsia"/>
                <w:color w:val="000000" w:themeColor="text1"/>
                <w:sz w:val="20"/>
                <w:szCs w:val="20"/>
              </w:rPr>
              <w:t>采用第三方工作站产品。</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9.16.1</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BOLD高级后处理</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9.16.2</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波谱</w:t>
            </w:r>
            <w:r w:rsidRPr="0026623F">
              <w:rPr>
                <w:rFonts w:asciiTheme="minorEastAsia" w:eastAsiaTheme="minorEastAsia" w:hAnsiTheme="minorEastAsia"/>
                <w:color w:val="000000" w:themeColor="text1"/>
                <w:sz w:val="20"/>
                <w:szCs w:val="20"/>
              </w:rPr>
              <w:t>高级后处理</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r w:rsidRPr="0026623F">
              <w:rPr>
                <w:rFonts w:asciiTheme="minorEastAsia" w:eastAsiaTheme="minorEastAsia" w:hAnsiTheme="minorEastAsia"/>
                <w:color w:val="000000" w:themeColor="text1"/>
                <w:sz w:val="20"/>
                <w:szCs w:val="20"/>
              </w:rPr>
              <w:t>包含单</w:t>
            </w:r>
            <w:r w:rsidRPr="0026623F">
              <w:rPr>
                <w:rFonts w:asciiTheme="minorEastAsia" w:eastAsiaTheme="minorEastAsia" w:hAnsiTheme="minorEastAsia" w:hint="eastAsia"/>
                <w:color w:val="000000" w:themeColor="text1"/>
                <w:sz w:val="20"/>
                <w:szCs w:val="20"/>
              </w:rPr>
              <w:t>体素</w:t>
            </w:r>
            <w:r w:rsidRPr="0026623F">
              <w:rPr>
                <w:rFonts w:asciiTheme="minorEastAsia" w:eastAsiaTheme="minorEastAsia" w:hAnsiTheme="minorEastAsia"/>
                <w:color w:val="000000" w:themeColor="text1"/>
                <w:sz w:val="20"/>
                <w:szCs w:val="20"/>
              </w:rPr>
              <w:t>及多体素</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9.16.3</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脑灌注高级后处理</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9.16.4</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弥散张量成像高级后处理及纤维束追踪技术后处理</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shd w:val="clear" w:color="auto" w:fill="auto"/>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9.16.5</w:t>
            </w:r>
          </w:p>
        </w:tc>
        <w:tc>
          <w:tcPr>
            <w:tcW w:w="3686" w:type="dxa"/>
            <w:gridSpan w:val="3"/>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乳腺分析高级后处理</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9.16.6</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参数定量</w:t>
            </w:r>
            <w:r w:rsidRPr="0026623F">
              <w:rPr>
                <w:rFonts w:asciiTheme="minorEastAsia" w:eastAsiaTheme="minorEastAsia" w:hAnsiTheme="minorEastAsia"/>
                <w:color w:val="000000" w:themeColor="text1"/>
                <w:sz w:val="20"/>
                <w:szCs w:val="20"/>
              </w:rPr>
              <w:t>高级后处理</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lastRenderedPageBreak/>
              <w:t>9.16.7</w:t>
            </w:r>
          </w:p>
        </w:tc>
        <w:tc>
          <w:tcPr>
            <w:tcW w:w="3686" w:type="dxa"/>
            <w:gridSpan w:val="3"/>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图像</w:t>
            </w:r>
            <w:r w:rsidRPr="0026623F">
              <w:rPr>
                <w:rFonts w:asciiTheme="minorEastAsia" w:eastAsiaTheme="minorEastAsia" w:hAnsiTheme="minorEastAsia"/>
                <w:color w:val="000000" w:themeColor="text1"/>
                <w:sz w:val="20"/>
                <w:szCs w:val="20"/>
              </w:rPr>
              <w:t>融合</w:t>
            </w:r>
            <w:r w:rsidRPr="0026623F">
              <w:rPr>
                <w:rFonts w:asciiTheme="minorEastAsia" w:eastAsiaTheme="minorEastAsia" w:hAnsiTheme="minorEastAsia" w:hint="eastAsia"/>
                <w:color w:val="000000" w:themeColor="text1"/>
                <w:sz w:val="20"/>
                <w:szCs w:val="20"/>
              </w:rPr>
              <w:t>高级后处理</w:t>
            </w:r>
          </w:p>
        </w:tc>
        <w:tc>
          <w:tcPr>
            <w:tcW w:w="4942" w:type="dxa"/>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shd w:val="clear" w:color="auto" w:fill="auto"/>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bCs/>
                <w:color w:val="000000" w:themeColor="text1"/>
                <w:sz w:val="20"/>
                <w:szCs w:val="20"/>
              </w:rPr>
              <w:t>9.16.8</w:t>
            </w:r>
          </w:p>
        </w:tc>
        <w:tc>
          <w:tcPr>
            <w:tcW w:w="3686" w:type="dxa"/>
            <w:gridSpan w:val="3"/>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血管分析</w:t>
            </w:r>
            <w:r w:rsidRPr="0026623F">
              <w:rPr>
                <w:rFonts w:asciiTheme="minorEastAsia" w:eastAsiaTheme="minorEastAsia" w:hAnsiTheme="minorEastAsia"/>
                <w:color w:val="000000" w:themeColor="text1"/>
                <w:sz w:val="20"/>
                <w:szCs w:val="20"/>
              </w:rPr>
              <w:t>高级后处理</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shd w:val="clear" w:color="auto" w:fill="auto"/>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9.16.9</w:t>
            </w:r>
          </w:p>
        </w:tc>
        <w:tc>
          <w:tcPr>
            <w:tcW w:w="3686" w:type="dxa"/>
            <w:gridSpan w:val="3"/>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cs="Arial" w:hint="eastAsia"/>
                <w:color w:val="000000" w:themeColor="text1"/>
                <w:sz w:val="20"/>
                <w:szCs w:val="20"/>
              </w:rPr>
              <w:t>心脏电影成像技术</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shd w:val="clear" w:color="auto" w:fill="auto"/>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9.16.</w:t>
            </w:r>
            <w:r w:rsidRPr="0026623F">
              <w:rPr>
                <w:rFonts w:asciiTheme="minorEastAsia" w:eastAsiaTheme="minorEastAsia" w:hAnsiTheme="minorEastAsia"/>
                <w:bCs/>
                <w:color w:val="000000" w:themeColor="text1"/>
                <w:sz w:val="20"/>
                <w:szCs w:val="20"/>
              </w:rPr>
              <w:t>10</w:t>
            </w:r>
          </w:p>
        </w:tc>
        <w:tc>
          <w:tcPr>
            <w:tcW w:w="3686" w:type="dxa"/>
            <w:gridSpan w:val="3"/>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cs="Arial" w:hint="eastAsia"/>
                <w:color w:val="000000" w:themeColor="text1"/>
                <w:sz w:val="20"/>
                <w:szCs w:val="20"/>
              </w:rPr>
              <w:t>心脏心肌灌注技术</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shd w:val="clear" w:color="auto" w:fill="auto"/>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9.16.11</w:t>
            </w:r>
          </w:p>
        </w:tc>
        <w:tc>
          <w:tcPr>
            <w:tcW w:w="3686" w:type="dxa"/>
            <w:gridSpan w:val="3"/>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心脏</w:t>
            </w:r>
            <w:r w:rsidRPr="0026623F">
              <w:rPr>
                <w:rFonts w:asciiTheme="minorEastAsia" w:eastAsiaTheme="minorEastAsia" w:hAnsiTheme="minorEastAsia"/>
                <w:color w:val="000000" w:themeColor="text1"/>
                <w:sz w:val="20"/>
                <w:szCs w:val="20"/>
              </w:rPr>
              <w:t>延迟</w:t>
            </w:r>
            <w:r w:rsidRPr="0026623F">
              <w:rPr>
                <w:rFonts w:asciiTheme="minorEastAsia" w:eastAsiaTheme="minorEastAsia" w:hAnsiTheme="minorEastAsia" w:hint="eastAsia"/>
                <w:color w:val="000000" w:themeColor="text1"/>
                <w:sz w:val="20"/>
                <w:szCs w:val="20"/>
              </w:rPr>
              <w:t>增强技术</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shd w:val="clear" w:color="auto" w:fill="auto"/>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9.16.1</w:t>
            </w:r>
            <w:r w:rsidRPr="0026623F">
              <w:rPr>
                <w:rFonts w:asciiTheme="minorEastAsia" w:eastAsiaTheme="minorEastAsia" w:hAnsiTheme="minorEastAsia"/>
                <w:bCs/>
                <w:color w:val="000000" w:themeColor="text1"/>
                <w:sz w:val="20"/>
                <w:szCs w:val="20"/>
              </w:rPr>
              <w:t>2</w:t>
            </w:r>
          </w:p>
        </w:tc>
        <w:tc>
          <w:tcPr>
            <w:tcW w:w="3686" w:type="dxa"/>
            <w:gridSpan w:val="3"/>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心脏</w:t>
            </w:r>
            <w:r w:rsidRPr="0026623F">
              <w:rPr>
                <w:rFonts w:asciiTheme="minorEastAsia" w:eastAsiaTheme="minorEastAsia" w:hAnsiTheme="minorEastAsia"/>
                <w:color w:val="000000" w:themeColor="text1"/>
                <w:sz w:val="20"/>
                <w:szCs w:val="20"/>
              </w:rPr>
              <w:t>T1 mapping</w:t>
            </w:r>
            <w:r w:rsidRPr="0026623F">
              <w:rPr>
                <w:rFonts w:asciiTheme="minorEastAsia" w:eastAsiaTheme="minorEastAsia" w:hAnsiTheme="minorEastAsia" w:hint="eastAsia"/>
                <w:color w:val="000000" w:themeColor="text1"/>
                <w:sz w:val="20"/>
                <w:szCs w:val="20"/>
              </w:rPr>
              <w:t>技术</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shd w:val="clear" w:color="auto" w:fill="auto"/>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9.16.1</w:t>
            </w:r>
            <w:r w:rsidRPr="0026623F">
              <w:rPr>
                <w:rFonts w:asciiTheme="minorEastAsia" w:eastAsiaTheme="minorEastAsia" w:hAnsiTheme="minorEastAsia"/>
                <w:bCs/>
                <w:color w:val="000000" w:themeColor="text1"/>
                <w:sz w:val="20"/>
                <w:szCs w:val="20"/>
              </w:rPr>
              <w:t>3</w:t>
            </w:r>
          </w:p>
        </w:tc>
        <w:tc>
          <w:tcPr>
            <w:tcW w:w="3686" w:type="dxa"/>
            <w:gridSpan w:val="3"/>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心脏</w:t>
            </w:r>
            <w:r w:rsidRPr="0026623F">
              <w:rPr>
                <w:rFonts w:asciiTheme="minorEastAsia" w:eastAsiaTheme="minorEastAsia" w:hAnsiTheme="minorEastAsia"/>
                <w:color w:val="000000" w:themeColor="text1"/>
                <w:sz w:val="20"/>
                <w:szCs w:val="20"/>
              </w:rPr>
              <w:t>T2 mapping</w:t>
            </w:r>
            <w:r w:rsidRPr="0026623F">
              <w:rPr>
                <w:rFonts w:asciiTheme="minorEastAsia" w:eastAsiaTheme="minorEastAsia" w:hAnsiTheme="minorEastAsia" w:hint="eastAsia"/>
                <w:color w:val="000000" w:themeColor="text1"/>
                <w:sz w:val="20"/>
                <w:szCs w:val="20"/>
              </w:rPr>
              <w:t>技术</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shd w:val="clear" w:color="auto" w:fill="auto"/>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9.16.1</w:t>
            </w:r>
            <w:r w:rsidRPr="0026623F">
              <w:rPr>
                <w:rFonts w:asciiTheme="minorEastAsia" w:eastAsiaTheme="minorEastAsia" w:hAnsiTheme="minorEastAsia"/>
                <w:bCs/>
                <w:color w:val="000000" w:themeColor="text1"/>
                <w:sz w:val="20"/>
                <w:szCs w:val="20"/>
              </w:rPr>
              <w:t>4</w:t>
            </w:r>
          </w:p>
        </w:tc>
        <w:tc>
          <w:tcPr>
            <w:tcW w:w="3686" w:type="dxa"/>
            <w:gridSpan w:val="3"/>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心功能分析高级后处理</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shd w:val="clear" w:color="auto" w:fill="auto"/>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9.16.1</w:t>
            </w:r>
            <w:r w:rsidRPr="0026623F">
              <w:rPr>
                <w:rFonts w:asciiTheme="minorEastAsia" w:eastAsiaTheme="minorEastAsia" w:hAnsiTheme="minorEastAsia"/>
                <w:bCs/>
                <w:color w:val="000000" w:themeColor="text1"/>
                <w:sz w:val="20"/>
                <w:szCs w:val="20"/>
              </w:rPr>
              <w:t>5</w:t>
            </w:r>
          </w:p>
        </w:tc>
        <w:tc>
          <w:tcPr>
            <w:tcW w:w="3686" w:type="dxa"/>
            <w:gridSpan w:val="3"/>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心肌</w:t>
            </w:r>
            <w:r w:rsidRPr="0026623F">
              <w:rPr>
                <w:rFonts w:asciiTheme="minorEastAsia" w:eastAsiaTheme="minorEastAsia" w:hAnsiTheme="minorEastAsia"/>
                <w:color w:val="000000" w:themeColor="text1"/>
                <w:sz w:val="20"/>
                <w:szCs w:val="20"/>
              </w:rPr>
              <w:t>活性</w:t>
            </w:r>
            <w:r w:rsidRPr="0026623F">
              <w:rPr>
                <w:rFonts w:asciiTheme="minorEastAsia" w:eastAsiaTheme="minorEastAsia" w:hAnsiTheme="minorEastAsia" w:hint="eastAsia"/>
                <w:color w:val="000000" w:themeColor="text1"/>
                <w:sz w:val="20"/>
                <w:szCs w:val="20"/>
              </w:rPr>
              <w:t>高级后处理</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143"/>
        </w:trPr>
        <w:tc>
          <w:tcPr>
            <w:tcW w:w="1119" w:type="dxa"/>
            <w:shd w:val="clear" w:color="auto" w:fill="auto"/>
            <w:vAlign w:val="center"/>
          </w:tcPr>
          <w:p w:rsidR="00705F54" w:rsidRPr="0026623F" w:rsidRDefault="0045019C">
            <w:pPr>
              <w:jc w:val="center"/>
              <w:rPr>
                <w:rFonts w:asciiTheme="minorEastAsia" w:eastAsiaTheme="minorEastAsia" w:hAnsiTheme="minorEastAsia"/>
                <w:bCs/>
                <w:color w:val="000000" w:themeColor="text1"/>
                <w:sz w:val="20"/>
                <w:szCs w:val="20"/>
              </w:rPr>
            </w:pPr>
            <w:r w:rsidRPr="0026623F">
              <w:rPr>
                <w:rFonts w:asciiTheme="minorEastAsia" w:eastAsiaTheme="minorEastAsia" w:hAnsiTheme="minorEastAsia" w:hint="eastAsia"/>
                <w:bCs/>
                <w:color w:val="000000" w:themeColor="text1"/>
                <w:sz w:val="20"/>
                <w:szCs w:val="20"/>
              </w:rPr>
              <w:t>9.16.1</w:t>
            </w:r>
            <w:r w:rsidRPr="0026623F">
              <w:rPr>
                <w:rFonts w:asciiTheme="minorEastAsia" w:eastAsiaTheme="minorEastAsia" w:hAnsiTheme="minorEastAsia"/>
                <w:bCs/>
                <w:color w:val="000000" w:themeColor="text1"/>
                <w:sz w:val="20"/>
                <w:szCs w:val="20"/>
              </w:rPr>
              <w:t>6</w:t>
            </w:r>
          </w:p>
        </w:tc>
        <w:tc>
          <w:tcPr>
            <w:tcW w:w="3686" w:type="dxa"/>
            <w:gridSpan w:val="3"/>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心肌</w:t>
            </w:r>
            <w:r w:rsidRPr="0026623F">
              <w:rPr>
                <w:rFonts w:asciiTheme="minorEastAsia" w:eastAsiaTheme="minorEastAsia" w:hAnsiTheme="minorEastAsia"/>
                <w:color w:val="000000" w:themeColor="text1"/>
                <w:sz w:val="20"/>
                <w:szCs w:val="20"/>
              </w:rPr>
              <w:t>灌注</w:t>
            </w:r>
            <w:r w:rsidRPr="0026623F">
              <w:rPr>
                <w:rFonts w:asciiTheme="minorEastAsia" w:eastAsiaTheme="minorEastAsia" w:hAnsiTheme="minorEastAsia" w:hint="eastAsia"/>
                <w:color w:val="000000" w:themeColor="text1"/>
                <w:sz w:val="20"/>
                <w:szCs w:val="20"/>
              </w:rPr>
              <w:t>高级后处理</w:t>
            </w:r>
          </w:p>
        </w:tc>
        <w:tc>
          <w:tcPr>
            <w:tcW w:w="4942" w:type="dxa"/>
            <w:shd w:val="clear" w:color="auto" w:fill="auto"/>
            <w:vAlign w:val="center"/>
          </w:tcPr>
          <w:p w:rsidR="00705F54" w:rsidRPr="0026623F" w:rsidRDefault="0045019C">
            <w:pP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具备</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十、</w:t>
            </w:r>
          </w:p>
        </w:tc>
        <w:tc>
          <w:tcPr>
            <w:tcW w:w="3686" w:type="dxa"/>
            <w:gridSpan w:val="3"/>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战略前沿高级应用</w:t>
            </w:r>
            <w:r w:rsidRPr="0026623F">
              <w:rPr>
                <w:rFonts w:asciiTheme="minorEastAsia" w:eastAsiaTheme="minorEastAsia" w:hAnsiTheme="minorEastAsia"/>
                <w:b/>
                <w:color w:val="000000" w:themeColor="text1"/>
                <w:szCs w:val="21"/>
              </w:rPr>
              <w:t>平台</w:t>
            </w:r>
          </w:p>
        </w:tc>
        <w:tc>
          <w:tcPr>
            <w:tcW w:w="4942" w:type="dxa"/>
            <w:vAlign w:val="center"/>
          </w:tcPr>
          <w:p w:rsidR="00705F54" w:rsidRPr="0026623F" w:rsidRDefault="00705F54">
            <w:pPr>
              <w:rPr>
                <w:rFonts w:asciiTheme="minorEastAsia" w:eastAsiaTheme="minorEastAsia" w:hAnsiTheme="minorEastAsia"/>
                <w:color w:val="000000" w:themeColor="text1"/>
                <w:szCs w:val="21"/>
              </w:rPr>
            </w:pP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10.1</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基于</w:t>
            </w:r>
            <w:r w:rsidRPr="0026623F">
              <w:rPr>
                <w:rFonts w:asciiTheme="minorEastAsia" w:eastAsiaTheme="minorEastAsia" w:hAnsiTheme="minorEastAsia"/>
                <w:color w:val="000000" w:themeColor="text1"/>
                <w:szCs w:val="21"/>
              </w:rPr>
              <w:t>人工智能</w:t>
            </w:r>
            <w:r w:rsidRPr="0026623F">
              <w:rPr>
                <w:rFonts w:asciiTheme="minorEastAsia" w:eastAsiaTheme="minorEastAsia" w:hAnsiTheme="minorEastAsia" w:hint="eastAsia"/>
                <w:color w:val="000000" w:themeColor="text1"/>
                <w:szCs w:val="21"/>
              </w:rPr>
              <w:t>深度</w:t>
            </w:r>
            <w:r w:rsidRPr="0026623F">
              <w:rPr>
                <w:rFonts w:asciiTheme="minorEastAsia" w:eastAsiaTheme="minorEastAsia" w:hAnsiTheme="minorEastAsia"/>
                <w:color w:val="000000" w:themeColor="text1"/>
                <w:szCs w:val="21"/>
              </w:rPr>
              <w:t>学习</w:t>
            </w:r>
            <w:r w:rsidRPr="0026623F">
              <w:rPr>
                <w:rFonts w:asciiTheme="minorEastAsia" w:eastAsiaTheme="minorEastAsia" w:hAnsiTheme="minorEastAsia" w:hint="eastAsia"/>
                <w:color w:val="000000" w:themeColor="text1"/>
                <w:szCs w:val="21"/>
              </w:rPr>
              <w:t>的磁共振加速与降噪保真成像</w:t>
            </w:r>
            <w:r w:rsidRPr="0026623F">
              <w:rPr>
                <w:rFonts w:asciiTheme="minorEastAsia" w:eastAsiaTheme="minorEastAsia" w:hAnsiTheme="minorEastAsia"/>
                <w:color w:val="000000" w:themeColor="text1"/>
                <w:szCs w:val="21"/>
              </w:rPr>
              <w:t>技术平台</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w:t>
            </w:r>
            <w:r w:rsidRPr="0026623F">
              <w:rPr>
                <w:rFonts w:asciiTheme="minorEastAsia" w:eastAsiaTheme="minorEastAsia" w:hAnsiTheme="minorEastAsia"/>
                <w:color w:val="000000" w:themeColor="text1"/>
                <w:sz w:val="20"/>
                <w:szCs w:val="20"/>
              </w:rPr>
              <w:t>0.2</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cs="Arial" w:hint="eastAsia"/>
                <w:color w:val="000000" w:themeColor="text1"/>
                <w:szCs w:val="21"/>
              </w:rPr>
              <w:t>IVIM体素内不相干</w:t>
            </w:r>
            <w:r w:rsidRPr="0026623F">
              <w:rPr>
                <w:rFonts w:asciiTheme="minorEastAsia" w:eastAsiaTheme="minorEastAsia" w:hAnsiTheme="minorEastAsia" w:cs="Arial"/>
                <w:color w:val="000000" w:themeColor="text1"/>
                <w:szCs w:val="21"/>
              </w:rPr>
              <w:t>运动</w:t>
            </w:r>
            <w:r w:rsidRPr="0026623F">
              <w:rPr>
                <w:rFonts w:asciiTheme="minorEastAsia" w:eastAsiaTheme="minorEastAsia" w:hAnsiTheme="minorEastAsia" w:cs="Arial" w:hint="eastAsia"/>
                <w:color w:val="000000" w:themeColor="text1"/>
                <w:szCs w:val="21"/>
              </w:rPr>
              <w:t>扩散</w:t>
            </w:r>
            <w:r w:rsidRPr="0026623F">
              <w:rPr>
                <w:rFonts w:asciiTheme="minorEastAsia" w:eastAsiaTheme="minorEastAsia" w:hAnsiTheme="minorEastAsia" w:cs="Arial"/>
                <w:color w:val="000000" w:themeColor="text1"/>
                <w:szCs w:val="21"/>
              </w:rPr>
              <w:t>成像技术</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w:t>
            </w:r>
            <w:r w:rsidRPr="0026623F">
              <w:rPr>
                <w:rFonts w:asciiTheme="minorEastAsia" w:eastAsiaTheme="minorEastAsia" w:hAnsiTheme="minorEastAsia"/>
                <w:color w:val="000000" w:themeColor="text1"/>
                <w:sz w:val="20"/>
                <w:szCs w:val="20"/>
              </w:rPr>
              <w:t>0.3</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DKI</w:t>
            </w:r>
            <w:r w:rsidRPr="0026623F">
              <w:rPr>
                <w:rFonts w:asciiTheme="minorEastAsia" w:eastAsiaTheme="minorEastAsia" w:hAnsiTheme="minorEastAsia" w:cs="Arial" w:hint="eastAsia"/>
                <w:color w:val="000000" w:themeColor="text1"/>
                <w:szCs w:val="21"/>
              </w:rPr>
              <w:t>弥散峰</w:t>
            </w:r>
            <w:r w:rsidRPr="0026623F">
              <w:rPr>
                <w:rFonts w:asciiTheme="minorEastAsia" w:eastAsiaTheme="minorEastAsia" w:hAnsiTheme="minorEastAsia" w:cs="Arial"/>
                <w:color w:val="000000" w:themeColor="text1"/>
                <w:szCs w:val="21"/>
              </w:rPr>
              <w:t>度成像技术</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p>
        </w:tc>
      </w:tr>
      <w:tr w:rsidR="00705F54" w:rsidRPr="0026623F">
        <w:trPr>
          <w:trHeight w:val="143"/>
        </w:trPr>
        <w:tc>
          <w:tcPr>
            <w:tcW w:w="1119" w:type="dxa"/>
            <w:vAlign w:val="center"/>
          </w:tcPr>
          <w:p w:rsidR="00705F54" w:rsidRPr="0026623F" w:rsidRDefault="0045019C">
            <w:pPr>
              <w:ind w:firstLineChars="150" w:firstLine="301"/>
              <w:rPr>
                <w:rFonts w:asciiTheme="minorEastAsia" w:eastAsiaTheme="minorEastAsia" w:hAnsiTheme="minorEastAsia"/>
                <w:b/>
                <w:bCs/>
                <w:color w:val="000000" w:themeColor="text1"/>
                <w:sz w:val="20"/>
                <w:szCs w:val="20"/>
              </w:rPr>
            </w:pPr>
            <w:r w:rsidRPr="0026623F">
              <w:rPr>
                <w:rFonts w:asciiTheme="minorEastAsia" w:eastAsiaTheme="minorEastAsia" w:hAnsiTheme="minorEastAsia" w:hint="eastAsia"/>
                <w:b/>
                <w:bCs/>
                <w:color w:val="000000" w:themeColor="text1"/>
                <w:sz w:val="20"/>
                <w:szCs w:val="20"/>
              </w:rPr>
              <w:t>十</w:t>
            </w:r>
            <w:r w:rsidRPr="0026623F">
              <w:rPr>
                <w:rFonts w:asciiTheme="minorEastAsia" w:eastAsiaTheme="minorEastAsia" w:hAnsiTheme="minorEastAsia"/>
                <w:b/>
                <w:bCs/>
                <w:color w:val="000000" w:themeColor="text1"/>
                <w:sz w:val="20"/>
                <w:szCs w:val="20"/>
              </w:rPr>
              <w:t>一、</w:t>
            </w:r>
          </w:p>
        </w:tc>
        <w:tc>
          <w:tcPr>
            <w:tcW w:w="8628" w:type="dxa"/>
            <w:gridSpan w:val="4"/>
            <w:vAlign w:val="center"/>
          </w:tcPr>
          <w:p w:rsidR="00705F54" w:rsidRPr="0026623F" w:rsidRDefault="0045019C">
            <w:pPr>
              <w:tabs>
                <w:tab w:val="left" w:pos="1620"/>
              </w:tabs>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bCs/>
                <w:color w:val="000000" w:themeColor="text1"/>
                <w:szCs w:val="21"/>
              </w:rPr>
              <w:t>病人检查环境</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w:t>
            </w:r>
            <w:r w:rsidRPr="0026623F">
              <w:rPr>
                <w:rFonts w:asciiTheme="minorEastAsia" w:eastAsiaTheme="minorEastAsia" w:hAnsiTheme="minorEastAsia" w:hint="eastAsia"/>
                <w:color w:val="000000" w:themeColor="text1"/>
                <w:sz w:val="20"/>
                <w:szCs w:val="20"/>
              </w:rPr>
              <w:t>1</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双向病人通话系统</w:t>
            </w:r>
          </w:p>
        </w:tc>
        <w:tc>
          <w:tcPr>
            <w:tcW w:w="4942" w:type="dxa"/>
            <w:vAlign w:val="center"/>
          </w:tcPr>
          <w:p w:rsidR="00705F54" w:rsidRPr="0026623F" w:rsidRDefault="0045019C">
            <w:pPr>
              <w:rPr>
                <w:rFonts w:asciiTheme="minorEastAsia" w:eastAsiaTheme="minorEastAsia" w:hAnsiTheme="minorEastAsia" w:cs="Arial"/>
                <w:color w:val="000000" w:themeColor="text1"/>
                <w:szCs w:val="21"/>
              </w:rPr>
            </w:pPr>
            <w:r w:rsidRPr="0026623F">
              <w:rPr>
                <w:rFonts w:asciiTheme="minorEastAsia" w:eastAsiaTheme="minorEastAsia" w:hAnsiTheme="minorEastAsia" w:hint="eastAsia"/>
                <w:color w:val="000000" w:themeColor="text1"/>
                <w:szCs w:val="21"/>
              </w:rPr>
              <w:t>具备</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w:t>
            </w:r>
            <w:r w:rsidRPr="0026623F">
              <w:rPr>
                <w:rFonts w:asciiTheme="minorEastAsia" w:eastAsiaTheme="minorEastAsia" w:hAnsiTheme="minorEastAsia" w:hint="eastAsia"/>
                <w:color w:val="000000" w:themeColor="text1"/>
                <w:sz w:val="20"/>
                <w:szCs w:val="20"/>
              </w:rPr>
              <w:t>2</w:t>
            </w:r>
          </w:p>
        </w:tc>
        <w:tc>
          <w:tcPr>
            <w:tcW w:w="3686" w:type="dxa"/>
            <w:gridSpan w:val="3"/>
            <w:vAlign w:val="center"/>
          </w:tcPr>
          <w:p w:rsidR="00705F54" w:rsidRPr="0026623F" w:rsidRDefault="0045019C">
            <w:pPr>
              <w:rPr>
                <w:rFonts w:asciiTheme="minorEastAsia" w:eastAsiaTheme="minorEastAsia" w:hAnsiTheme="minorEastAsia" w:cs="Arial"/>
                <w:color w:val="000000" w:themeColor="text1"/>
                <w:szCs w:val="21"/>
              </w:rPr>
            </w:pPr>
            <w:r w:rsidRPr="0026623F">
              <w:rPr>
                <w:rFonts w:asciiTheme="minorEastAsia" w:eastAsiaTheme="minorEastAsia" w:hAnsiTheme="minorEastAsia" w:hint="eastAsia"/>
                <w:color w:val="000000" w:themeColor="text1"/>
                <w:szCs w:val="21"/>
              </w:rPr>
              <w:t>防磁降噪耳机</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r w:rsidRPr="0026623F">
              <w:rPr>
                <w:rFonts w:asciiTheme="minorEastAsia" w:eastAsiaTheme="minorEastAsia" w:hAnsiTheme="minorEastAsia"/>
                <w:color w:val="000000" w:themeColor="text1"/>
                <w:szCs w:val="21"/>
              </w:rPr>
              <w:t>可</w:t>
            </w:r>
            <w:r w:rsidRPr="0026623F">
              <w:rPr>
                <w:rFonts w:asciiTheme="minorEastAsia" w:eastAsiaTheme="minorEastAsia" w:hAnsiTheme="minorEastAsia" w:hint="eastAsia"/>
                <w:color w:val="000000" w:themeColor="text1"/>
                <w:szCs w:val="21"/>
              </w:rPr>
              <w:t>降噪</w:t>
            </w:r>
            <w:r w:rsidRPr="0026623F">
              <w:rPr>
                <w:rFonts w:asciiTheme="minorEastAsia" w:eastAsiaTheme="minorEastAsia" w:hAnsiTheme="minorEastAsia"/>
                <w:color w:val="000000" w:themeColor="text1"/>
                <w:szCs w:val="21"/>
              </w:rPr>
              <w:t>并</w:t>
            </w:r>
            <w:r w:rsidRPr="0026623F">
              <w:rPr>
                <w:rFonts w:asciiTheme="minorEastAsia" w:eastAsiaTheme="minorEastAsia" w:hAnsiTheme="minorEastAsia" w:hint="eastAsia"/>
                <w:color w:val="000000" w:themeColor="text1"/>
                <w:szCs w:val="21"/>
              </w:rPr>
              <w:t>进行通话或音乐播放</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w:t>
            </w:r>
            <w:r w:rsidRPr="0026623F">
              <w:rPr>
                <w:rFonts w:asciiTheme="minorEastAsia" w:eastAsiaTheme="minorEastAsia" w:hAnsiTheme="minorEastAsia" w:hint="eastAsia"/>
                <w:color w:val="000000" w:themeColor="text1"/>
                <w:sz w:val="20"/>
                <w:szCs w:val="20"/>
              </w:rPr>
              <w:t>3</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检查通道通风系统</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具备，可在</w:t>
            </w:r>
            <w:r w:rsidRPr="0026623F">
              <w:rPr>
                <w:rFonts w:asciiTheme="minorEastAsia" w:eastAsiaTheme="minorEastAsia" w:hAnsiTheme="minorEastAsia"/>
                <w:color w:val="000000" w:themeColor="text1"/>
                <w:szCs w:val="21"/>
              </w:rPr>
              <w:t>床旁调节</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w:t>
            </w:r>
            <w:r w:rsidRPr="0026623F">
              <w:rPr>
                <w:rFonts w:asciiTheme="minorEastAsia" w:eastAsiaTheme="minorEastAsia" w:hAnsiTheme="minorEastAsia" w:hint="eastAsia"/>
                <w:color w:val="000000" w:themeColor="text1"/>
                <w:sz w:val="20"/>
                <w:szCs w:val="20"/>
              </w:rPr>
              <w:t>4</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检查</w:t>
            </w:r>
            <w:r w:rsidRPr="0026623F">
              <w:rPr>
                <w:rFonts w:asciiTheme="minorEastAsia" w:eastAsiaTheme="minorEastAsia" w:hAnsiTheme="minorEastAsia"/>
                <w:color w:val="000000" w:themeColor="text1"/>
                <w:szCs w:val="21"/>
              </w:rPr>
              <w:t>通道</w:t>
            </w:r>
            <w:r w:rsidRPr="0026623F">
              <w:rPr>
                <w:rFonts w:asciiTheme="minorEastAsia" w:eastAsiaTheme="minorEastAsia" w:hAnsiTheme="minorEastAsia" w:hint="eastAsia"/>
                <w:color w:val="000000" w:themeColor="text1"/>
                <w:szCs w:val="21"/>
              </w:rPr>
              <w:t>照明系统</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具备LED孔径</w:t>
            </w:r>
            <w:r w:rsidRPr="0026623F">
              <w:rPr>
                <w:rFonts w:asciiTheme="minorEastAsia" w:eastAsiaTheme="minorEastAsia" w:hAnsiTheme="minorEastAsia"/>
                <w:color w:val="000000" w:themeColor="text1"/>
                <w:szCs w:val="21"/>
              </w:rPr>
              <w:t>照明系统</w:t>
            </w: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color w:val="000000" w:themeColor="text1"/>
                <w:szCs w:val="21"/>
              </w:rPr>
              <w:t>可在床旁调节</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w:t>
            </w:r>
            <w:r w:rsidRPr="0026623F">
              <w:rPr>
                <w:rFonts w:asciiTheme="minorEastAsia" w:eastAsiaTheme="minorEastAsia" w:hAnsiTheme="minorEastAsia" w:hint="eastAsia"/>
                <w:color w:val="000000" w:themeColor="text1"/>
                <w:sz w:val="20"/>
                <w:szCs w:val="20"/>
              </w:rPr>
              <w:t>5</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嵌入式触控显示屏</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具备，磁体外壳两侧各1个</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11.6</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患者</w:t>
            </w:r>
            <w:r w:rsidRPr="0026623F">
              <w:rPr>
                <w:rFonts w:asciiTheme="minorEastAsia" w:eastAsiaTheme="minorEastAsia" w:hAnsiTheme="minorEastAsia"/>
                <w:color w:val="000000" w:themeColor="text1"/>
                <w:szCs w:val="21"/>
              </w:rPr>
              <w:t>生理信号监控系统</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具备，无线</w:t>
            </w:r>
            <w:r w:rsidRPr="0026623F">
              <w:rPr>
                <w:rFonts w:asciiTheme="minorEastAsia" w:eastAsiaTheme="minorEastAsia" w:hAnsiTheme="minorEastAsia"/>
                <w:color w:val="000000" w:themeColor="text1"/>
                <w:szCs w:val="21"/>
              </w:rPr>
              <w:t>传输，在床旁显示器中可读取和</w:t>
            </w:r>
            <w:r w:rsidRPr="0026623F">
              <w:rPr>
                <w:rFonts w:asciiTheme="minorEastAsia" w:eastAsiaTheme="minorEastAsia" w:hAnsiTheme="minorEastAsia" w:hint="eastAsia"/>
                <w:color w:val="000000" w:themeColor="text1"/>
                <w:szCs w:val="21"/>
              </w:rPr>
              <w:t>监测呼吸</w:t>
            </w:r>
            <w:r w:rsidRPr="0026623F">
              <w:rPr>
                <w:rFonts w:asciiTheme="minorEastAsia" w:eastAsiaTheme="minorEastAsia" w:hAnsiTheme="minorEastAsia"/>
                <w:color w:val="000000" w:themeColor="text1"/>
                <w:szCs w:val="21"/>
              </w:rPr>
              <w:t>、心跳、脉搏等生命体征</w:t>
            </w:r>
            <w:r w:rsidRPr="0026623F">
              <w:rPr>
                <w:rFonts w:asciiTheme="minorEastAsia" w:eastAsiaTheme="minorEastAsia" w:hAnsiTheme="minorEastAsia" w:hint="eastAsia"/>
                <w:color w:val="000000" w:themeColor="text1"/>
                <w:szCs w:val="21"/>
              </w:rPr>
              <w:t>。</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w:t>
            </w:r>
            <w:r w:rsidRPr="0026623F">
              <w:rPr>
                <w:rFonts w:asciiTheme="minorEastAsia" w:eastAsiaTheme="minorEastAsia" w:hAnsiTheme="minorEastAsia" w:hint="eastAsia"/>
                <w:color w:val="000000" w:themeColor="text1"/>
                <w:sz w:val="20"/>
                <w:szCs w:val="20"/>
              </w:rPr>
              <w:t>7</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床旁</w:t>
            </w:r>
            <w:r w:rsidRPr="0026623F">
              <w:rPr>
                <w:rFonts w:asciiTheme="minorEastAsia" w:eastAsiaTheme="minorEastAsia" w:hAnsiTheme="minorEastAsia"/>
                <w:color w:val="000000" w:themeColor="text1"/>
                <w:szCs w:val="21"/>
              </w:rPr>
              <w:t>患者信息系统</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r w:rsidRPr="0026623F">
              <w:rPr>
                <w:rFonts w:asciiTheme="minorEastAsia" w:eastAsiaTheme="minorEastAsia" w:hAnsiTheme="minorEastAsia"/>
                <w:color w:val="000000" w:themeColor="text1"/>
                <w:szCs w:val="21"/>
              </w:rPr>
              <w:t>，床旁显示系统可读取患者</w:t>
            </w:r>
            <w:r w:rsidRPr="0026623F">
              <w:rPr>
                <w:rFonts w:asciiTheme="minorEastAsia" w:eastAsiaTheme="minorEastAsia" w:hAnsiTheme="minorEastAsia" w:hint="eastAsia"/>
                <w:color w:val="000000" w:themeColor="text1"/>
                <w:szCs w:val="21"/>
              </w:rPr>
              <w:t>个人</w:t>
            </w:r>
            <w:r w:rsidRPr="0026623F">
              <w:rPr>
                <w:rFonts w:asciiTheme="minorEastAsia" w:eastAsiaTheme="minorEastAsia" w:hAnsiTheme="minorEastAsia"/>
                <w:color w:val="000000" w:themeColor="text1"/>
                <w:szCs w:val="21"/>
              </w:rPr>
              <w:t>信息及检查基本信息</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11.8</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床旁技师</w:t>
            </w:r>
            <w:r w:rsidRPr="0026623F">
              <w:rPr>
                <w:rFonts w:asciiTheme="minorEastAsia" w:eastAsiaTheme="minorEastAsia" w:hAnsiTheme="minorEastAsia"/>
                <w:color w:val="000000" w:themeColor="text1"/>
                <w:szCs w:val="21"/>
              </w:rPr>
              <w:t>帮助系统</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r w:rsidRPr="0026623F">
              <w:rPr>
                <w:rFonts w:asciiTheme="minorEastAsia" w:eastAsiaTheme="minorEastAsia" w:hAnsiTheme="minorEastAsia"/>
                <w:color w:val="000000" w:themeColor="text1"/>
                <w:szCs w:val="21"/>
              </w:rPr>
              <w:t>，床旁显示系统可提供交互</w:t>
            </w:r>
            <w:r w:rsidRPr="0026623F">
              <w:rPr>
                <w:rFonts w:asciiTheme="minorEastAsia" w:eastAsiaTheme="minorEastAsia" w:hAnsiTheme="minorEastAsia" w:hint="eastAsia"/>
                <w:color w:val="000000" w:themeColor="text1"/>
                <w:szCs w:val="21"/>
              </w:rPr>
              <w:t>式</w:t>
            </w:r>
            <w:r w:rsidRPr="0026623F">
              <w:rPr>
                <w:rFonts w:asciiTheme="minorEastAsia" w:eastAsiaTheme="minorEastAsia" w:hAnsiTheme="minorEastAsia"/>
                <w:color w:val="000000" w:themeColor="text1"/>
                <w:szCs w:val="21"/>
              </w:rPr>
              <w:t>帮助系统辅助技师完成</w:t>
            </w:r>
            <w:r w:rsidRPr="0026623F">
              <w:rPr>
                <w:rFonts w:asciiTheme="minorEastAsia" w:eastAsiaTheme="minorEastAsia" w:hAnsiTheme="minorEastAsia" w:hint="eastAsia"/>
                <w:color w:val="000000" w:themeColor="text1"/>
                <w:szCs w:val="21"/>
              </w:rPr>
              <w:t>扫描前</w:t>
            </w:r>
            <w:r w:rsidRPr="0026623F">
              <w:rPr>
                <w:rFonts w:asciiTheme="minorEastAsia" w:eastAsiaTheme="minorEastAsia" w:hAnsiTheme="minorEastAsia"/>
                <w:color w:val="000000" w:themeColor="text1"/>
                <w:szCs w:val="21"/>
              </w:rPr>
              <w:t>准备工作</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11.9</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患者</w:t>
            </w:r>
            <w:r w:rsidRPr="0026623F">
              <w:rPr>
                <w:rFonts w:asciiTheme="minorEastAsia" w:eastAsiaTheme="minorEastAsia" w:hAnsiTheme="minorEastAsia"/>
                <w:color w:val="000000" w:themeColor="text1"/>
                <w:szCs w:val="21"/>
              </w:rPr>
              <w:t>紧急呼叫装置</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r w:rsidRPr="0026623F">
              <w:rPr>
                <w:rFonts w:asciiTheme="minorEastAsia" w:eastAsiaTheme="minorEastAsia" w:hAnsiTheme="minorEastAsia"/>
                <w:color w:val="000000" w:themeColor="text1"/>
                <w:szCs w:val="21"/>
              </w:rPr>
              <w:t>，提供防磁气动报警</w:t>
            </w:r>
            <w:r w:rsidRPr="0026623F">
              <w:rPr>
                <w:rFonts w:asciiTheme="minorEastAsia" w:eastAsiaTheme="minorEastAsia" w:hAnsiTheme="minorEastAsia" w:hint="eastAsia"/>
                <w:color w:val="000000" w:themeColor="text1"/>
                <w:szCs w:val="21"/>
              </w:rPr>
              <w:t>球</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11.10</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检查床最大承重</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≥250KG</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color w:val="000000" w:themeColor="text1"/>
                <w:sz w:val="20"/>
                <w:szCs w:val="20"/>
              </w:rPr>
              <w:t>11.11</w:t>
            </w:r>
          </w:p>
        </w:tc>
        <w:tc>
          <w:tcPr>
            <w:tcW w:w="3686" w:type="dxa"/>
            <w:gridSpan w:val="3"/>
            <w:vAlign w:val="center"/>
          </w:tcPr>
          <w:p w:rsidR="00705F54" w:rsidRPr="0026623F" w:rsidRDefault="0045019C">
            <w:pPr>
              <w:rPr>
                <w:rFonts w:asciiTheme="minorEastAsia" w:eastAsiaTheme="minorEastAsia" w:hAnsiTheme="minorEastAsia" w:cs="Arial"/>
                <w:color w:val="000000" w:themeColor="text1"/>
                <w:szCs w:val="21"/>
              </w:rPr>
            </w:pPr>
            <w:r w:rsidRPr="0026623F">
              <w:rPr>
                <w:rFonts w:asciiTheme="minorEastAsia" w:eastAsiaTheme="minorEastAsia" w:hAnsiTheme="minorEastAsia" w:hint="eastAsia"/>
                <w:color w:val="000000" w:themeColor="text1"/>
                <w:szCs w:val="21"/>
              </w:rPr>
              <w:t>检查床最低床位</w:t>
            </w:r>
            <w:r w:rsidRPr="0026623F">
              <w:rPr>
                <w:rFonts w:asciiTheme="minorEastAsia" w:eastAsiaTheme="minorEastAsia" w:hAnsiTheme="minorEastAsia"/>
                <w:color w:val="000000" w:themeColor="text1"/>
                <w:szCs w:val="21"/>
              </w:rPr>
              <w:t>高度</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≤52cm</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11.12</w:t>
            </w:r>
          </w:p>
        </w:tc>
        <w:tc>
          <w:tcPr>
            <w:tcW w:w="3686" w:type="dxa"/>
            <w:gridSpan w:val="3"/>
            <w:vAlign w:val="center"/>
          </w:tcPr>
          <w:p w:rsidR="00705F54" w:rsidRPr="0026623F" w:rsidRDefault="0045019C">
            <w:pPr>
              <w:rPr>
                <w:rFonts w:asciiTheme="minorEastAsia" w:eastAsiaTheme="minorEastAsia" w:hAnsiTheme="minorEastAsia" w:cs="Arial"/>
                <w:color w:val="000000" w:themeColor="text1"/>
                <w:szCs w:val="21"/>
              </w:rPr>
            </w:pPr>
            <w:r w:rsidRPr="0026623F">
              <w:rPr>
                <w:rFonts w:asciiTheme="minorEastAsia" w:eastAsiaTheme="minorEastAsia" w:hAnsiTheme="minorEastAsia" w:hint="eastAsia"/>
                <w:color w:val="000000" w:themeColor="text1"/>
                <w:szCs w:val="21"/>
              </w:rPr>
              <w:t>扫描床水平运动最大速度</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≥20cm/s</w:t>
            </w:r>
          </w:p>
        </w:tc>
      </w:tr>
      <w:tr w:rsidR="00705F54" w:rsidRPr="0026623F">
        <w:trPr>
          <w:trHeight w:val="143"/>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11.</w:t>
            </w:r>
            <w:r w:rsidRPr="0026623F">
              <w:rPr>
                <w:rFonts w:asciiTheme="minorEastAsia" w:eastAsiaTheme="minorEastAsia" w:hAnsiTheme="minorEastAsia"/>
                <w:color w:val="000000" w:themeColor="text1"/>
                <w:sz w:val="20"/>
                <w:szCs w:val="20"/>
              </w:rPr>
              <w:t>13</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扫描床</w:t>
            </w:r>
            <w:r w:rsidRPr="0026623F">
              <w:rPr>
                <w:rFonts w:asciiTheme="minorEastAsia" w:eastAsiaTheme="minorEastAsia" w:hAnsiTheme="minorEastAsia"/>
                <w:color w:val="000000" w:themeColor="text1"/>
                <w:szCs w:val="21"/>
              </w:rPr>
              <w:t>长度</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≥260</w:t>
            </w:r>
            <w:r w:rsidRPr="0026623F">
              <w:rPr>
                <w:rFonts w:asciiTheme="minorEastAsia" w:eastAsiaTheme="minorEastAsia" w:hAnsiTheme="minorEastAsia"/>
                <w:color w:val="000000" w:themeColor="text1"/>
                <w:szCs w:val="21"/>
              </w:rPr>
              <w:t>cm</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11.14</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单次</w:t>
            </w:r>
            <w:r w:rsidRPr="0026623F">
              <w:rPr>
                <w:rFonts w:asciiTheme="minorEastAsia" w:eastAsiaTheme="minorEastAsia" w:hAnsiTheme="minorEastAsia"/>
                <w:color w:val="000000" w:themeColor="text1"/>
                <w:szCs w:val="21"/>
              </w:rPr>
              <w:t>进床</w:t>
            </w:r>
            <w:r w:rsidRPr="0026623F">
              <w:rPr>
                <w:rFonts w:asciiTheme="minorEastAsia" w:eastAsiaTheme="minorEastAsia" w:hAnsiTheme="minorEastAsia" w:hint="eastAsia"/>
                <w:color w:val="000000" w:themeColor="text1"/>
                <w:szCs w:val="21"/>
              </w:rPr>
              <w:t>最大</w:t>
            </w:r>
            <w:r w:rsidRPr="0026623F">
              <w:rPr>
                <w:rFonts w:asciiTheme="minorEastAsia" w:eastAsiaTheme="minorEastAsia" w:hAnsiTheme="minorEastAsia"/>
                <w:color w:val="000000" w:themeColor="text1"/>
                <w:szCs w:val="21"/>
              </w:rPr>
              <w:t>扫描范围</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color w:val="000000" w:themeColor="text1"/>
                <w:szCs w:val="21"/>
              </w:rPr>
              <w:t>205cm</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11.15</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多站</w:t>
            </w:r>
            <w:r w:rsidRPr="0026623F">
              <w:rPr>
                <w:rFonts w:asciiTheme="minorEastAsia" w:eastAsiaTheme="minorEastAsia" w:hAnsiTheme="minorEastAsia"/>
                <w:color w:val="000000" w:themeColor="text1"/>
                <w:szCs w:val="21"/>
              </w:rPr>
              <w:t>扫描自动移床功能</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11.16</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床旁</w:t>
            </w:r>
            <w:r w:rsidRPr="0026623F">
              <w:rPr>
                <w:rFonts w:asciiTheme="minorEastAsia" w:eastAsiaTheme="minorEastAsia" w:hAnsiTheme="minorEastAsia"/>
                <w:color w:val="000000" w:themeColor="text1"/>
                <w:szCs w:val="21"/>
              </w:rPr>
              <w:t>紧急制动按钮</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r w:rsidRPr="0026623F">
              <w:rPr>
                <w:rFonts w:asciiTheme="minorEastAsia" w:eastAsiaTheme="minorEastAsia" w:hAnsiTheme="minorEastAsia"/>
                <w:color w:val="000000" w:themeColor="text1"/>
                <w:szCs w:val="21"/>
              </w:rPr>
              <w:t>，扫描床两侧各1个</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11.17</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床旁</w:t>
            </w:r>
            <w:r w:rsidRPr="0026623F">
              <w:rPr>
                <w:rFonts w:asciiTheme="minorEastAsia" w:eastAsiaTheme="minorEastAsia" w:hAnsiTheme="minorEastAsia"/>
                <w:color w:val="000000" w:themeColor="text1"/>
                <w:szCs w:val="21"/>
              </w:rPr>
              <w:t>脚踏扫描开关</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p>
        </w:tc>
      </w:tr>
      <w:tr w:rsidR="00705F54" w:rsidRPr="0026623F">
        <w:trPr>
          <w:trHeight w:val="299"/>
        </w:trPr>
        <w:tc>
          <w:tcPr>
            <w:tcW w:w="1119" w:type="dxa"/>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11.</w:t>
            </w:r>
            <w:r w:rsidRPr="0026623F">
              <w:rPr>
                <w:rFonts w:asciiTheme="minorEastAsia" w:eastAsiaTheme="minorEastAsia" w:hAnsiTheme="minorEastAsia"/>
                <w:color w:val="000000" w:themeColor="text1"/>
                <w:sz w:val="20"/>
                <w:szCs w:val="20"/>
              </w:rPr>
              <w:t>18</w:t>
            </w:r>
          </w:p>
        </w:tc>
        <w:tc>
          <w:tcPr>
            <w:tcW w:w="3686" w:type="dxa"/>
            <w:gridSpan w:val="3"/>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防磁</w:t>
            </w:r>
            <w:r w:rsidRPr="0026623F">
              <w:rPr>
                <w:rFonts w:asciiTheme="minorEastAsia" w:eastAsiaTheme="minorEastAsia" w:hAnsiTheme="minorEastAsia"/>
                <w:color w:val="000000" w:themeColor="text1"/>
                <w:szCs w:val="21"/>
              </w:rPr>
              <w:t>输液架</w:t>
            </w:r>
          </w:p>
        </w:tc>
        <w:tc>
          <w:tcPr>
            <w:tcW w:w="4942" w:type="dxa"/>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十二</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其它</w:t>
            </w:r>
            <w:r w:rsidRPr="0026623F">
              <w:rPr>
                <w:rFonts w:asciiTheme="minorEastAsia" w:eastAsiaTheme="minorEastAsia" w:hAnsiTheme="minorEastAsia"/>
                <w:b/>
                <w:color w:val="000000" w:themeColor="text1"/>
                <w:szCs w:val="21"/>
              </w:rPr>
              <w:t>要求</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rPr>
                <w:rFonts w:asciiTheme="minorEastAsia" w:eastAsiaTheme="minorEastAsia" w:hAnsiTheme="minorEastAsia"/>
                <w:color w:val="000000" w:themeColor="text1"/>
                <w:szCs w:val="21"/>
              </w:rPr>
            </w:pP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rsidP="00B6515C">
            <w:pPr>
              <w:tabs>
                <w:tab w:val="left" w:pos="454"/>
                <w:tab w:val="left" w:pos="720"/>
                <w:tab w:val="left" w:pos="840"/>
              </w:tabs>
              <w:spacing w:afterLines="50"/>
              <w:ind w:left="454" w:hanging="284"/>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color w:val="000000" w:themeColor="text1"/>
                <w:sz w:val="20"/>
                <w:szCs w:val="20"/>
              </w:rPr>
              <w:t>12.1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rsidP="00B6515C">
            <w:pPr>
              <w:tabs>
                <w:tab w:val="left" w:pos="454"/>
                <w:tab w:val="left" w:pos="720"/>
                <w:tab w:val="left" w:pos="840"/>
              </w:tabs>
              <w:spacing w:afterLines="50"/>
              <w:ind w:left="454" w:hanging="284"/>
              <w:rPr>
                <w:rFonts w:asciiTheme="minorEastAsia" w:eastAsiaTheme="minorEastAsia" w:hAnsiTheme="minorEastAsia"/>
                <w:color w:val="000000" w:themeColor="text1"/>
                <w:szCs w:val="21"/>
              </w:rPr>
            </w:pPr>
            <w:r w:rsidRPr="0026623F">
              <w:rPr>
                <w:rFonts w:asciiTheme="minorEastAsia" w:eastAsiaTheme="minorEastAsia" w:hAnsiTheme="minorEastAsia"/>
                <w:color w:val="000000" w:themeColor="text1"/>
                <w:szCs w:val="21"/>
              </w:rPr>
              <w:t>原厂线圈</w:t>
            </w:r>
            <w:r w:rsidRPr="0026623F">
              <w:rPr>
                <w:rFonts w:asciiTheme="minorEastAsia" w:eastAsiaTheme="minorEastAsia" w:hAnsiTheme="minorEastAsia" w:hint="eastAsia"/>
                <w:color w:val="000000" w:themeColor="text1"/>
                <w:szCs w:val="21"/>
              </w:rPr>
              <w:t>整理</w:t>
            </w:r>
            <w:r w:rsidRPr="0026623F">
              <w:rPr>
                <w:rFonts w:asciiTheme="minorEastAsia" w:eastAsiaTheme="minorEastAsia" w:hAnsiTheme="minorEastAsia"/>
                <w:color w:val="000000" w:themeColor="text1"/>
                <w:szCs w:val="21"/>
              </w:rPr>
              <w:t>柜</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rsidP="00B6515C">
            <w:pPr>
              <w:tabs>
                <w:tab w:val="left" w:pos="454"/>
                <w:tab w:val="left" w:pos="720"/>
                <w:tab w:val="left" w:pos="840"/>
              </w:tabs>
              <w:spacing w:afterLines="50"/>
              <w:ind w:left="454" w:hanging="284"/>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十三</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第三方配套设备</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rPr>
                <w:rFonts w:asciiTheme="minorEastAsia" w:eastAsiaTheme="minorEastAsia" w:hAnsiTheme="minorEastAsia"/>
                <w:color w:val="000000" w:themeColor="text1"/>
                <w:szCs w:val="21"/>
              </w:rPr>
            </w:pP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机房装修及屏蔽</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1套</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屏蔽</w:t>
            </w:r>
            <w:r w:rsidRPr="0026623F">
              <w:rPr>
                <w:rFonts w:asciiTheme="minorEastAsia" w:eastAsiaTheme="minorEastAsia" w:hAnsiTheme="minorEastAsia"/>
                <w:color w:val="000000" w:themeColor="text1"/>
                <w:szCs w:val="21"/>
              </w:rPr>
              <w:t>效能</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63.86MHz±0.5MHz≥100</w:t>
            </w:r>
            <w:r w:rsidRPr="0026623F">
              <w:rPr>
                <w:rFonts w:asciiTheme="minorEastAsia" w:eastAsiaTheme="minorEastAsia" w:hAnsiTheme="minorEastAsia"/>
                <w:color w:val="000000" w:themeColor="text1"/>
                <w:szCs w:val="21"/>
              </w:rPr>
              <w:t>Db</w:t>
            </w:r>
            <w:r w:rsidRPr="0026623F">
              <w:rPr>
                <w:rFonts w:asciiTheme="minorEastAsia" w:eastAsiaTheme="minorEastAsia" w:hAnsiTheme="minorEastAsia" w:hint="eastAsia"/>
                <w:color w:val="000000" w:themeColor="text1"/>
                <w:szCs w:val="21"/>
              </w:rPr>
              <w:t>、1GH</w:t>
            </w:r>
            <w:r w:rsidRPr="0026623F">
              <w:rPr>
                <w:rFonts w:asciiTheme="minorEastAsia" w:eastAsiaTheme="minorEastAsia" w:hAnsiTheme="minorEastAsia"/>
                <w:color w:val="000000" w:themeColor="text1"/>
                <w:szCs w:val="21"/>
              </w:rPr>
              <w:t>z</w:t>
            </w:r>
            <w:r w:rsidRPr="0026623F">
              <w:rPr>
                <w:rFonts w:asciiTheme="minorEastAsia" w:eastAsiaTheme="minorEastAsia" w:hAnsiTheme="minorEastAsia" w:hint="eastAsia"/>
                <w:color w:val="000000" w:themeColor="text1"/>
                <w:szCs w:val="21"/>
              </w:rPr>
              <w:t>及</w:t>
            </w:r>
            <w:r w:rsidRPr="0026623F">
              <w:rPr>
                <w:rFonts w:asciiTheme="minorEastAsia" w:eastAsiaTheme="minorEastAsia" w:hAnsiTheme="minorEastAsia"/>
                <w:color w:val="000000" w:themeColor="text1"/>
                <w:szCs w:val="21"/>
              </w:rPr>
              <w:t>以下波段≥40dB</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13.1.2</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隔音</w:t>
            </w:r>
            <w:r w:rsidRPr="0026623F">
              <w:rPr>
                <w:rFonts w:asciiTheme="minorEastAsia" w:eastAsiaTheme="minorEastAsia" w:hAnsiTheme="minorEastAsia"/>
                <w:color w:val="000000" w:themeColor="text1"/>
                <w:szCs w:val="21"/>
              </w:rPr>
              <w:t>效能</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≥40dB</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13.1.3</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照度</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≥300LX</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13.2</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水冷系统</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1套</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13.2.1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制冷量</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≥63</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13.2.2</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冷却</w:t>
            </w:r>
            <w:r w:rsidRPr="0026623F">
              <w:rPr>
                <w:rFonts w:asciiTheme="minorEastAsia" w:eastAsiaTheme="minorEastAsia" w:hAnsiTheme="minorEastAsia"/>
                <w:color w:val="000000" w:themeColor="text1"/>
                <w:szCs w:val="21"/>
              </w:rPr>
              <w:t>水流量（</w:t>
            </w:r>
            <w:r w:rsidRPr="0026623F">
              <w:rPr>
                <w:rFonts w:asciiTheme="minorEastAsia" w:eastAsiaTheme="minorEastAsia" w:hAnsiTheme="minorEastAsia" w:hint="eastAsia"/>
                <w:color w:val="000000" w:themeColor="text1"/>
                <w:szCs w:val="21"/>
              </w:rPr>
              <w:t>L/</w:t>
            </w:r>
            <w:r w:rsidRPr="0026623F">
              <w:rPr>
                <w:rFonts w:asciiTheme="minorEastAsia" w:eastAsiaTheme="minorEastAsia" w:hAnsiTheme="minorEastAsia"/>
                <w:color w:val="000000" w:themeColor="text1"/>
                <w:szCs w:val="21"/>
              </w:rPr>
              <w:t>min）</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≥180</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13.2.3</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冷凝</w:t>
            </w:r>
            <w:r w:rsidRPr="0026623F">
              <w:rPr>
                <w:rFonts w:asciiTheme="minorEastAsia" w:eastAsiaTheme="minorEastAsia" w:hAnsiTheme="minorEastAsia"/>
                <w:color w:val="000000" w:themeColor="text1"/>
                <w:szCs w:val="21"/>
              </w:rPr>
              <w:t>风机</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≥4个</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lastRenderedPageBreak/>
              <w:t>13.2.4</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高效</w:t>
            </w:r>
            <w:r w:rsidRPr="0026623F">
              <w:rPr>
                <w:rFonts w:asciiTheme="minorEastAsia" w:eastAsiaTheme="minorEastAsia" w:hAnsiTheme="minorEastAsia"/>
                <w:color w:val="000000" w:themeColor="text1"/>
                <w:szCs w:val="21"/>
              </w:rPr>
              <w:t>涡轮压缩机</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≥2个</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13.2.5</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进水</w:t>
            </w:r>
            <w:r w:rsidRPr="0026623F">
              <w:rPr>
                <w:rFonts w:asciiTheme="minorEastAsia" w:eastAsiaTheme="minorEastAsia" w:hAnsiTheme="minorEastAsia"/>
                <w:color w:val="000000" w:themeColor="text1"/>
                <w:szCs w:val="21"/>
              </w:rPr>
              <w:t>温度（</w:t>
            </w: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color w:val="000000" w:themeColor="text1"/>
                <w:szCs w:val="21"/>
              </w:rPr>
              <w:t>）</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12</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13.2.6</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出水</w:t>
            </w:r>
            <w:r w:rsidRPr="0026623F">
              <w:rPr>
                <w:rFonts w:asciiTheme="minorEastAsia" w:eastAsiaTheme="minorEastAsia" w:hAnsiTheme="minorEastAsia"/>
                <w:color w:val="000000" w:themeColor="text1"/>
                <w:szCs w:val="21"/>
              </w:rPr>
              <w:t>温度（</w:t>
            </w: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color w:val="000000" w:themeColor="text1"/>
                <w:szCs w:val="21"/>
              </w:rPr>
              <w:t>）</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6</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13.3</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精密空调</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1套</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13.3.1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总冷量</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≥35.6</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13.3.2</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冷却方式</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风冷</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13.3.3</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涡轮压缩机</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≥2个</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13.3.4</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温度控制精度</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18-</w:t>
            </w:r>
            <w:r w:rsidRPr="0026623F">
              <w:rPr>
                <w:rFonts w:asciiTheme="minorEastAsia" w:eastAsiaTheme="minorEastAsia" w:hAnsiTheme="minorEastAsia"/>
                <w:color w:val="000000" w:themeColor="text1"/>
                <w:szCs w:val="21"/>
              </w:rPr>
              <w:t>26</w:t>
            </w: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color w:val="000000" w:themeColor="text1"/>
                <w:szCs w:val="21"/>
              </w:rPr>
              <w:t>1</w:t>
            </w:r>
            <w:r w:rsidRPr="0026623F">
              <w:rPr>
                <w:rFonts w:asciiTheme="minorEastAsia" w:eastAsiaTheme="minorEastAsia" w:hAnsiTheme="minorEastAsia" w:hint="eastAsia"/>
                <w:color w:val="000000" w:themeColor="text1"/>
                <w:szCs w:val="21"/>
              </w:rPr>
              <w:t>℃</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13.3.5</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湿度控制精度</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40-</w:t>
            </w:r>
            <w:r w:rsidRPr="0026623F">
              <w:rPr>
                <w:rFonts w:asciiTheme="minorEastAsia" w:eastAsiaTheme="minorEastAsia" w:hAnsiTheme="minorEastAsia"/>
                <w:color w:val="000000" w:themeColor="text1"/>
                <w:szCs w:val="21"/>
              </w:rPr>
              <w:t>60</w:t>
            </w:r>
            <w:r w:rsidRPr="0026623F">
              <w:rPr>
                <w:rFonts w:asciiTheme="minorEastAsia" w:eastAsiaTheme="minorEastAsia" w:hAnsiTheme="minorEastAsia" w:hint="eastAsia"/>
                <w:color w:val="000000" w:themeColor="text1"/>
                <w:szCs w:val="21"/>
              </w:rPr>
              <w:t>±</w:t>
            </w:r>
            <w:r w:rsidRPr="0026623F">
              <w:rPr>
                <w:rFonts w:asciiTheme="minorEastAsia" w:eastAsiaTheme="minorEastAsia" w:hAnsiTheme="minorEastAsia"/>
                <w:color w:val="000000" w:themeColor="text1"/>
                <w:szCs w:val="21"/>
              </w:rPr>
              <w:t>3</w:t>
            </w:r>
            <w:r w:rsidRPr="0026623F">
              <w:rPr>
                <w:rFonts w:asciiTheme="minorEastAsia" w:eastAsiaTheme="minorEastAsia" w:hAnsiTheme="minorEastAsia" w:hint="eastAsia"/>
                <w:color w:val="000000" w:themeColor="text1"/>
                <w:szCs w:val="21"/>
              </w:rPr>
              <w:t>%</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13.4</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双柱MR专用金属探测器</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1套</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13.4.1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立柱式，采用防撞金属外壳结构</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13.4.2</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高精度磁传感器，每台主机传感器不少于3个，保证检测效果和精度</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13.4.3</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24寸液晶屏，可以直观显示检测铁磁体位置、磁场强度、定位报警分区</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具备</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13.5</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无磁转运床</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1张</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13.6</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无磁轮椅</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1台</w:t>
            </w:r>
          </w:p>
        </w:tc>
      </w:tr>
      <w:tr w:rsidR="00705F54" w:rsidRPr="0026623F">
        <w:trPr>
          <w:trHeight w:val="90"/>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13.7</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无磁治疗车</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1台</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13.8</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诊断工作站（接入</w:t>
            </w:r>
            <w:r w:rsidRPr="0026623F">
              <w:rPr>
                <w:rFonts w:asciiTheme="minorEastAsia" w:eastAsiaTheme="minorEastAsia" w:hAnsiTheme="minorEastAsia"/>
                <w:b/>
                <w:color w:val="000000" w:themeColor="text1"/>
                <w:szCs w:val="21"/>
              </w:rPr>
              <w:t>pacs）</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b/>
                <w:color w:val="000000" w:themeColor="text1"/>
                <w:szCs w:val="21"/>
              </w:rPr>
              <w:t>5</w:t>
            </w:r>
            <w:r w:rsidRPr="0026623F">
              <w:rPr>
                <w:rFonts w:asciiTheme="minorEastAsia" w:eastAsiaTheme="minorEastAsia" w:hAnsiTheme="minorEastAsia" w:hint="eastAsia"/>
                <w:b/>
                <w:color w:val="000000" w:themeColor="text1"/>
                <w:szCs w:val="21"/>
              </w:rPr>
              <w:t>套</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13.8.1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需与医院蓝网诊断站对接，报价应包含接口连接费用</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b/>
                <w:color w:val="000000" w:themeColor="text1"/>
                <w:szCs w:val="21"/>
              </w:rPr>
              <w:t>具备</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b/>
                <w:color w:val="000000" w:themeColor="text1"/>
                <w:szCs w:val="21"/>
              </w:rPr>
              <w:t xml:space="preserve">6M </w:t>
            </w:r>
            <w:r w:rsidRPr="0026623F">
              <w:rPr>
                <w:rFonts w:asciiTheme="minorEastAsia" w:eastAsiaTheme="minorEastAsia" w:hAnsiTheme="minorEastAsia" w:hint="eastAsia"/>
                <w:b/>
                <w:color w:val="000000" w:themeColor="text1"/>
                <w:szCs w:val="21"/>
              </w:rPr>
              <w:t>LED彩色医用显示器</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b/>
                <w:color w:val="000000" w:themeColor="text1"/>
                <w:szCs w:val="21"/>
              </w:rPr>
              <w:t>5</w:t>
            </w:r>
            <w:r w:rsidRPr="0026623F">
              <w:rPr>
                <w:rFonts w:asciiTheme="minorEastAsia" w:eastAsiaTheme="minorEastAsia" w:hAnsiTheme="minorEastAsia" w:hint="eastAsia"/>
                <w:b/>
                <w:color w:val="000000" w:themeColor="text1"/>
                <w:szCs w:val="21"/>
              </w:rPr>
              <w:t>台</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亮度和曲线自动校准</w:t>
            </w:r>
            <w:r w:rsidRPr="0026623F">
              <w:rPr>
                <w:rFonts w:asciiTheme="minorEastAsia" w:eastAsiaTheme="minorEastAsia" w:hAnsiTheme="minorEastAsia"/>
                <w:color w:val="000000" w:themeColor="text1"/>
                <w:szCs w:val="21"/>
              </w:rPr>
              <w:tab/>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显示器具有亮度及曲线自动校准功能，完全符合dicom3.14标准</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13.9.2</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基本参数</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≧30英寸，分辨率≧3280×2048，点距≦0.197×0.197mm</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13.9.3</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必要参数</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最大亮度≧800cd/m²，对比度≧1000：1，响应时间≦30ms，可视角度≥170°，亮度一致性≥90%</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13.9.4</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动态校正</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显示器具有动态生成LUT表的功能，显示器内置DICOM曲线可以在200-500cd/m2固定亮度下动态调节</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13.9.5</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彩色灰阶自适应校正</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显示器具有对医学彩色和灰阶图像自动识别及校准的功能，保证显示器在同时显示彩色图像和灰阶图像的时候，可以分别对彩色图像调用GAMMA曲线校正，灰阶图像调用DICOM曲线校正</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13.9.6</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曲线误差</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显示器内置的DICOM曲线和GAMMA曲线误差最大误差值＜5%</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13.9.7</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亮度均匀性</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显示器具有基于等高圆近似的亮度均匀性调节功能，确保全屏幕亮度均衡</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13.9.8</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色彩</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显示器具有超高位宽图像增强显示功能，色彩度≧281.47Trillion</w:t>
            </w:r>
            <w:r w:rsidRPr="0026623F">
              <w:rPr>
                <w:rFonts w:asciiTheme="minorEastAsia" w:eastAsiaTheme="minorEastAsia" w:hAnsiTheme="minorEastAsia"/>
                <w:color w:val="000000" w:themeColor="text1"/>
                <w:szCs w:val="21"/>
              </w:rPr>
              <w:t xml:space="preserve"> Colors(48bit)</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13.9.9</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色差</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色差＜4，确保精确显示色彩</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13.9.10</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触控按键</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可通过触控键快速打开常用功能</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13.9.11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视频输入端口</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DVI-D×2、DP×1</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13.9.12</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视频输出端口</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color w:val="000000" w:themeColor="text1"/>
                <w:szCs w:val="21"/>
              </w:rPr>
              <w:t>DP×1</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13.9.13</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多显示器配置</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支持多显示器配置技术，使用DisplayPort连接，采用串联安装方式扩展显示多台显示器，无需布线繁多的复杂工作</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lastRenderedPageBreak/>
              <w:t>13.9.14</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显卡</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提供双头PCIe接口专业显卡，显卡内存≧1G</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13.9.15</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聚光灯功能</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显示器具有突出区域显示的功能，通过显示器触控按键快速打开聚光灯功能，全屏幕亮度降低，以鼠标位置为中心的圆形或者矩形区域提升到最高校正亮度，突出显示病灶，聚光灯形状有圆形和矩形两种形状，大小可调</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13.9.16</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环境光自适应</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显示器具有具有环境光自适应功能，可以侦测使用环境的环境光数据，进一步调节显示器的显示效果，更符合人眼观察能力，展现图像，应用于各种亮度环境下</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13.9.17</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人体感应</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显示器前方具有两个生命体探头，</w:t>
            </w:r>
            <w:r w:rsidRPr="0026623F">
              <w:rPr>
                <w:rFonts w:asciiTheme="minorEastAsia" w:eastAsiaTheme="minorEastAsia" w:hAnsiTheme="minorEastAsia"/>
                <w:color w:val="000000" w:themeColor="text1"/>
                <w:szCs w:val="21"/>
              </w:rPr>
              <w:t xml:space="preserve"> </w:t>
            </w:r>
            <w:r w:rsidRPr="0026623F">
              <w:rPr>
                <w:rFonts w:asciiTheme="minorEastAsia" w:eastAsiaTheme="minorEastAsia" w:hAnsiTheme="minorEastAsia" w:hint="eastAsia"/>
                <w:color w:val="000000" w:themeColor="text1"/>
                <w:szCs w:val="21"/>
              </w:rPr>
              <w:t>可探测前方是否有使用人员，自动待机或唤醒显示器，用于消除医用显示器残影并自行保养延长显示器寿命，并更好地实现节能</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13.9.18</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观片灯功能</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显示器具有自动切换阅片灯模式的功能，可通过触控按键快速打开观片灯模式，方便医生查看胶片</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13.9.19</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亮度快捷切换</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显示器可通过触控按键一键切换亮度，方便医生观察图像细节</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13.9.20</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文本模式</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显示器可通过触控按键快速打开显示器“文本模式”，显示器分左右双屏显示，一侧显示器分辨率和亮度调整，适用于文本显示、编写报告；另一侧保持分辨率，用于医学影像诊断，用一台显示器就可完成诊断和编写报告</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13.9.21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认证</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rsidP="00597E55">
            <w:pPr>
              <w:rPr>
                <w:rFonts w:asciiTheme="minorEastAsia" w:eastAsiaTheme="minorEastAsia" w:hAnsiTheme="minorEastAsia"/>
                <w:color w:val="000000" w:themeColor="text1"/>
                <w:szCs w:val="21"/>
              </w:rPr>
            </w:pPr>
            <w:r w:rsidRPr="0026623F">
              <w:rPr>
                <w:rFonts w:asciiTheme="minorEastAsia" w:eastAsiaTheme="minorEastAsia" w:hAnsiTheme="minorEastAsia"/>
                <w:color w:val="000000" w:themeColor="text1"/>
                <w:szCs w:val="21"/>
              </w:rPr>
              <w:tab/>
            </w:r>
            <w:r w:rsidRPr="0026623F">
              <w:rPr>
                <w:rFonts w:asciiTheme="minorEastAsia" w:eastAsiaTheme="minorEastAsia" w:hAnsiTheme="minorEastAsia"/>
                <w:color w:val="000000" w:themeColor="text1"/>
                <w:szCs w:val="21"/>
              </w:rPr>
              <w:tab/>
            </w:r>
            <w:r w:rsidRPr="0026623F">
              <w:rPr>
                <w:rFonts w:asciiTheme="minorEastAsia" w:eastAsiaTheme="minorEastAsia" w:hAnsiTheme="minorEastAsia" w:hint="eastAsia"/>
                <w:color w:val="000000" w:themeColor="text1"/>
                <w:szCs w:val="21"/>
              </w:rPr>
              <w:t>产品获得证书：</w:t>
            </w:r>
            <w:r w:rsidR="00597E55" w:rsidRPr="0026623F">
              <w:rPr>
                <w:rFonts w:asciiTheme="minorEastAsia" w:eastAsiaTheme="minorEastAsia" w:hAnsiTheme="minorEastAsia" w:hint="eastAsia"/>
                <w:color w:val="000000" w:themeColor="text1"/>
                <w:szCs w:val="21"/>
              </w:rPr>
              <w:t xml:space="preserve"> </w:t>
            </w:r>
            <w:r w:rsidRPr="0026623F">
              <w:rPr>
                <w:rFonts w:asciiTheme="minorEastAsia" w:eastAsiaTheme="minorEastAsia" w:hAnsiTheme="minorEastAsia" w:hint="eastAsia"/>
                <w:color w:val="000000" w:themeColor="text1"/>
                <w:szCs w:val="21"/>
              </w:rPr>
              <w:t>CCC认证</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13.10</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空气消毒机</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数量3套</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13.10.1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正常工作环境：</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温度范围：-10 ℃～40 ℃湿度：≤90%  大气压力范围：86 kPa～106 kPa</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13.10.2</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工作电源:</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220 V  50 Hz</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13.10.3</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适用范围（m3）</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≤80</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13.10.4</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循环风量（m3/h）：</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pStyle w:val="afd"/>
              <w:rPr>
                <w:rFonts w:asciiTheme="minorEastAsia" w:eastAsiaTheme="minorEastAsia" w:hAnsiTheme="minorEastAsia"/>
                <w:color w:val="000000" w:themeColor="text1"/>
                <w:sz w:val="21"/>
                <w:szCs w:val="21"/>
              </w:rPr>
            </w:pPr>
            <w:r w:rsidRPr="0026623F">
              <w:rPr>
                <w:rFonts w:asciiTheme="minorEastAsia" w:eastAsiaTheme="minorEastAsia" w:hAnsiTheme="minorEastAsia" w:hint="eastAsia"/>
                <w:color w:val="000000" w:themeColor="text1"/>
                <w:sz w:val="21"/>
                <w:szCs w:val="21"/>
              </w:rPr>
              <w:t>≥800（1000）</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13.10.5</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输入功率（W）：</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≤130</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13.10.6</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熔断器：</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F1.5AL 250 V</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13.10.7</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噪声 dB（A）：</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≤50</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13.10.8</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安装方式：</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pStyle w:val="afd"/>
              <w:rPr>
                <w:rFonts w:asciiTheme="minorEastAsia" w:eastAsiaTheme="minorEastAsia" w:hAnsiTheme="minorEastAsia"/>
                <w:color w:val="000000" w:themeColor="text1"/>
                <w:sz w:val="21"/>
                <w:szCs w:val="21"/>
              </w:rPr>
            </w:pPr>
            <w:r w:rsidRPr="0026623F">
              <w:rPr>
                <w:rFonts w:asciiTheme="minorEastAsia" w:eastAsiaTheme="minorEastAsia" w:hAnsiTheme="minorEastAsia" w:hint="eastAsia"/>
                <w:color w:val="000000" w:themeColor="text1"/>
                <w:sz w:val="21"/>
                <w:szCs w:val="21"/>
              </w:rPr>
              <w:t>壁挂式</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13.10.9</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工作环境中臭氧残留量：</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≤0.05 mg/m3</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13.10.10</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.防护分类：</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I 类</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13.10.11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功能：</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适用于对 80（100）m3以内的房间进行空气消毒处理。</w:t>
            </w:r>
          </w:p>
        </w:tc>
      </w:tr>
      <w:tr w:rsidR="00705F54" w:rsidRPr="0026623F">
        <w:trPr>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color w:val="000000" w:themeColor="text1"/>
                <w:sz w:val="20"/>
                <w:szCs w:val="20"/>
              </w:rPr>
            </w:pPr>
            <w:r w:rsidRPr="0026623F">
              <w:rPr>
                <w:rFonts w:asciiTheme="minorEastAsia" w:eastAsiaTheme="minorEastAsia" w:hAnsiTheme="minorEastAsia" w:hint="eastAsia"/>
                <w:color w:val="000000" w:themeColor="text1"/>
                <w:sz w:val="20"/>
                <w:szCs w:val="20"/>
              </w:rPr>
              <w:t>13.10.12</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运输和贮存环境条件：</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环境温度范围：－20 ℃～50 ℃；相对湿度范围：</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紫外线消毒机</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数量1套</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13.11.1</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宋体" w:hAnsi="宋体" w:hint="eastAsia"/>
                <w:color w:val="000000" w:themeColor="text1"/>
                <w:szCs w:val="21"/>
              </w:rPr>
              <w:t>▲</w:t>
            </w:r>
            <w:r w:rsidRPr="0026623F">
              <w:rPr>
                <w:rFonts w:asciiTheme="minorEastAsia" w:eastAsiaTheme="minorEastAsia" w:hAnsiTheme="minorEastAsia" w:hint="eastAsia"/>
                <w:color w:val="000000" w:themeColor="text1"/>
                <w:szCs w:val="21"/>
              </w:rPr>
              <w:t>磁共振兼容。</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pStyle w:val="afd"/>
              <w:rPr>
                <w:rFonts w:asciiTheme="minorEastAsia" w:eastAsiaTheme="minorEastAsia" w:hAnsiTheme="minorEastAsia"/>
                <w:color w:val="000000" w:themeColor="text1"/>
                <w:sz w:val="21"/>
                <w:szCs w:val="21"/>
              </w:rPr>
            </w:pPr>
            <w:r w:rsidRPr="0026623F">
              <w:rPr>
                <w:rFonts w:ascii="宋体" w:hAnsi="宋体" w:hint="eastAsia"/>
                <w:color w:val="000000" w:themeColor="text1"/>
                <w:szCs w:val="21"/>
              </w:rPr>
              <w:t>▲</w:t>
            </w:r>
            <w:r w:rsidRPr="0026623F">
              <w:rPr>
                <w:rFonts w:asciiTheme="minorEastAsia" w:eastAsiaTheme="minorEastAsia" w:hAnsiTheme="minorEastAsia" w:hint="eastAsia"/>
                <w:color w:val="000000" w:themeColor="text1"/>
                <w:sz w:val="21"/>
                <w:szCs w:val="21"/>
              </w:rPr>
              <w:t>适用3T等各种磁共振室环境，在1000高斯线范围（扫描床中线位置附近）能正常工作，对磁孔内外物体表现有效杀毒。</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13.11.2</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功率超强，杀毒范围广</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pStyle w:val="afd"/>
              <w:rPr>
                <w:rFonts w:asciiTheme="minorEastAsia" w:eastAsiaTheme="minorEastAsia" w:hAnsiTheme="minorEastAsia"/>
                <w:color w:val="000000" w:themeColor="text1"/>
                <w:sz w:val="21"/>
                <w:szCs w:val="21"/>
              </w:rPr>
            </w:pPr>
            <w:r w:rsidRPr="0026623F">
              <w:rPr>
                <w:rFonts w:asciiTheme="minorEastAsia" w:eastAsiaTheme="minorEastAsia" w:hAnsiTheme="minorEastAsia" w:hint="eastAsia"/>
                <w:color w:val="000000" w:themeColor="text1"/>
                <w:sz w:val="21"/>
                <w:szCs w:val="21"/>
              </w:rPr>
              <w:t>1米处有效光照强度可达4000uWS/CM2,可以杀灭各种微生物,包括细菌繁殖体、芽胞、分支杆菌、病毒、真菌、立克次体和支原体等,凡被上述微生物污染的表面,水和空气均可采用紫外线消毒。</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lastRenderedPageBreak/>
              <w:t>13.11.3</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高速消毒。秒杀各种细菌；</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pStyle w:val="afd"/>
              <w:rPr>
                <w:rFonts w:asciiTheme="minorEastAsia" w:eastAsiaTheme="minorEastAsia" w:hAnsiTheme="minorEastAsia"/>
                <w:color w:val="000000" w:themeColor="text1"/>
                <w:sz w:val="21"/>
                <w:szCs w:val="21"/>
              </w:rPr>
            </w:pPr>
            <w:r w:rsidRPr="0026623F">
              <w:rPr>
                <w:rFonts w:asciiTheme="minorEastAsia" w:eastAsiaTheme="minorEastAsia" w:hAnsiTheme="minorEastAsia" w:hint="eastAsia"/>
                <w:color w:val="000000" w:themeColor="text1"/>
                <w:sz w:val="21"/>
                <w:szCs w:val="21"/>
              </w:rPr>
              <w:t>5分钟内消灭多种病毒，包括冠状病毒等，20分钟内可杀死多种超级病毒杀毒面积大。有效消毒仪半径可达5米以上。</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13.11.4</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安全可靠</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pStyle w:val="afd"/>
              <w:rPr>
                <w:rFonts w:asciiTheme="minorEastAsia" w:eastAsiaTheme="minorEastAsia" w:hAnsiTheme="minorEastAsia"/>
                <w:color w:val="000000" w:themeColor="text1"/>
                <w:sz w:val="21"/>
                <w:szCs w:val="21"/>
              </w:rPr>
            </w:pPr>
            <w:r w:rsidRPr="0026623F">
              <w:rPr>
                <w:rFonts w:asciiTheme="minorEastAsia" w:eastAsiaTheme="minorEastAsia" w:hAnsiTheme="minorEastAsia" w:hint="eastAsia"/>
                <w:color w:val="000000" w:themeColor="text1"/>
                <w:sz w:val="21"/>
                <w:szCs w:val="21"/>
              </w:rPr>
              <w:t>具有360度活动生物体探测功能，磁场强度越限保护功能，过载自动保护功能，确保使用安全</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13.11.5</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智能管理</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pStyle w:val="afd"/>
              <w:rPr>
                <w:rFonts w:asciiTheme="minorEastAsia" w:eastAsiaTheme="minorEastAsia" w:hAnsiTheme="minorEastAsia"/>
                <w:color w:val="000000" w:themeColor="text1"/>
                <w:sz w:val="21"/>
                <w:szCs w:val="21"/>
              </w:rPr>
            </w:pPr>
            <w:r w:rsidRPr="0026623F">
              <w:rPr>
                <w:rFonts w:asciiTheme="minorEastAsia" w:eastAsiaTheme="minorEastAsia" w:hAnsiTheme="minorEastAsia" w:hint="eastAsia"/>
                <w:color w:val="000000" w:themeColor="text1"/>
                <w:sz w:val="21"/>
                <w:szCs w:val="21"/>
              </w:rPr>
              <w:t>配备移动式消毒控制终端，内置APP提供预约消毒、标准消毒，可任意设置消毒时间，提供消毒日志等数据，配合医院开展院感管理。</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13.11.6</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磁强度保护功能</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自动探测磁场强度，自动报警，保护设备电子原件</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13.11.7</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功率</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pStyle w:val="afd"/>
              <w:rPr>
                <w:rFonts w:asciiTheme="minorEastAsia" w:eastAsiaTheme="minorEastAsia" w:hAnsiTheme="minorEastAsia"/>
                <w:color w:val="000000" w:themeColor="text1"/>
                <w:sz w:val="21"/>
                <w:szCs w:val="21"/>
              </w:rPr>
            </w:pPr>
            <w:r w:rsidRPr="0026623F">
              <w:rPr>
                <w:rFonts w:asciiTheme="minorEastAsia" w:eastAsiaTheme="minorEastAsia" w:hAnsiTheme="minorEastAsia" w:hint="eastAsia"/>
                <w:color w:val="000000" w:themeColor="text1"/>
                <w:sz w:val="21"/>
                <w:szCs w:val="21"/>
              </w:rPr>
              <w:t>＞1700W</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13.11.8</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color w:val="000000" w:themeColor="text1"/>
                <w:szCs w:val="21"/>
              </w:rPr>
              <w:t>灯管数量</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≥8个</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13.12</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机房内外病人监视摄像头</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数量1套</w:t>
            </w:r>
          </w:p>
          <w:p w:rsidR="00705F54" w:rsidRPr="0026623F" w:rsidRDefault="0045019C">
            <w:pPr>
              <w:pStyle w:val="afd"/>
              <w:rPr>
                <w:rFonts w:asciiTheme="minorEastAsia" w:eastAsiaTheme="minorEastAsia" w:hAnsiTheme="minorEastAsia"/>
                <w:color w:val="000000" w:themeColor="text1"/>
                <w:sz w:val="21"/>
                <w:szCs w:val="21"/>
              </w:rPr>
            </w:pPr>
            <w:r w:rsidRPr="0026623F">
              <w:rPr>
                <w:rFonts w:asciiTheme="minorEastAsia" w:eastAsiaTheme="minorEastAsia" w:hAnsiTheme="minorEastAsia" w:hint="eastAsia"/>
                <w:b/>
                <w:color w:val="000000" w:themeColor="text1"/>
                <w:sz w:val="21"/>
                <w:szCs w:val="21"/>
              </w:rPr>
              <w:t>4MP高清网络摄像头，需连接机房、操作室、候诊区</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13.13</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双向语音对讲系统</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1套</w:t>
            </w:r>
          </w:p>
          <w:p w:rsidR="00705F54" w:rsidRPr="0026623F" w:rsidRDefault="0045019C">
            <w:pPr>
              <w:pStyle w:val="afd"/>
              <w:rPr>
                <w:rFonts w:asciiTheme="minorEastAsia" w:eastAsiaTheme="minorEastAsia" w:hAnsiTheme="minorEastAsia"/>
                <w:color w:val="000000" w:themeColor="text1"/>
                <w:sz w:val="21"/>
                <w:szCs w:val="21"/>
              </w:rPr>
            </w:pPr>
            <w:r w:rsidRPr="0026623F">
              <w:rPr>
                <w:rFonts w:asciiTheme="minorEastAsia" w:eastAsiaTheme="minorEastAsia" w:hAnsiTheme="minorEastAsia" w:hint="eastAsia"/>
                <w:color w:val="000000" w:themeColor="text1"/>
                <w:sz w:val="21"/>
                <w:szCs w:val="21"/>
              </w:rPr>
              <w:t>含扩音音响，满足操作室与候诊区人员相互通话</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13.14</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便携式信息终端</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pStyle w:val="afd"/>
              <w:rPr>
                <w:rFonts w:asciiTheme="minorEastAsia" w:eastAsiaTheme="minorEastAsia" w:hAnsiTheme="minorEastAsia"/>
                <w:color w:val="000000" w:themeColor="text1"/>
                <w:sz w:val="21"/>
                <w:szCs w:val="21"/>
              </w:rPr>
            </w:pPr>
            <w:r w:rsidRPr="0026623F">
              <w:rPr>
                <w:rFonts w:asciiTheme="minorEastAsia" w:eastAsiaTheme="minorEastAsia" w:hAnsiTheme="minorEastAsia" w:hint="eastAsia"/>
                <w:color w:val="000000" w:themeColor="text1"/>
                <w:szCs w:val="21"/>
              </w:rPr>
              <w:t>数量</w:t>
            </w:r>
            <w:r w:rsidRPr="0026623F">
              <w:rPr>
                <w:rFonts w:asciiTheme="minorEastAsia" w:eastAsiaTheme="minorEastAsia" w:hAnsiTheme="minorEastAsia" w:hint="eastAsia"/>
                <w:color w:val="000000" w:themeColor="text1"/>
                <w:sz w:val="21"/>
                <w:szCs w:val="21"/>
              </w:rPr>
              <w:t>1套</w:t>
            </w:r>
          </w:p>
          <w:p w:rsidR="00705F54" w:rsidRPr="0026623F" w:rsidRDefault="0045019C">
            <w:pPr>
              <w:pStyle w:val="afd"/>
              <w:rPr>
                <w:rFonts w:asciiTheme="minorEastAsia" w:eastAsiaTheme="minorEastAsia" w:hAnsiTheme="minorEastAsia"/>
                <w:color w:val="000000" w:themeColor="text1"/>
                <w:sz w:val="21"/>
                <w:szCs w:val="21"/>
              </w:rPr>
            </w:pPr>
            <w:r w:rsidRPr="0026623F">
              <w:rPr>
                <w:rFonts w:asciiTheme="minorEastAsia" w:eastAsiaTheme="minorEastAsia" w:hAnsiTheme="minorEastAsia" w:hint="eastAsia"/>
                <w:color w:val="000000" w:themeColor="text1"/>
                <w:sz w:val="21"/>
                <w:szCs w:val="21"/>
              </w:rPr>
              <w:t>具备参照或相当于i7-1165G7、</w:t>
            </w:r>
            <w:r w:rsidRPr="0026623F">
              <w:rPr>
                <w:rFonts w:asciiTheme="minorEastAsia" w:eastAsiaTheme="minorEastAsia" w:hAnsiTheme="minorEastAsia" w:cs="宋体" w:hint="eastAsia"/>
                <w:color w:val="000000" w:themeColor="text1"/>
                <w:sz w:val="21"/>
                <w:szCs w:val="21"/>
              </w:rPr>
              <w:t>参照或相当于</w:t>
            </w:r>
            <w:r w:rsidRPr="0026623F">
              <w:rPr>
                <w:rFonts w:asciiTheme="minorEastAsia" w:eastAsiaTheme="minorEastAsia" w:hAnsiTheme="minorEastAsia" w:hint="eastAsia"/>
                <w:color w:val="000000" w:themeColor="text1"/>
                <w:sz w:val="21"/>
                <w:szCs w:val="21"/>
              </w:rPr>
              <w:t>MX450独显、40GB内存、512GB SSD高速固态，</w:t>
            </w:r>
          </w:p>
          <w:p w:rsidR="00705F54" w:rsidRPr="0026623F" w:rsidRDefault="0045019C">
            <w:pPr>
              <w:pStyle w:val="afd"/>
              <w:rPr>
                <w:rFonts w:asciiTheme="minorEastAsia" w:eastAsiaTheme="minorEastAsia" w:hAnsiTheme="minorEastAsia"/>
                <w:color w:val="000000" w:themeColor="text1"/>
                <w:sz w:val="21"/>
                <w:szCs w:val="21"/>
              </w:rPr>
            </w:pPr>
            <w:r w:rsidRPr="0026623F">
              <w:rPr>
                <w:rFonts w:asciiTheme="minorEastAsia" w:eastAsiaTheme="minorEastAsia" w:hAnsiTheme="minorEastAsia" w:hint="eastAsia"/>
                <w:color w:val="000000" w:themeColor="text1"/>
                <w:sz w:val="21"/>
                <w:szCs w:val="21"/>
              </w:rPr>
              <w:t>搭配HDMI转VGA转换器及HDMI 2.0版4K高清线。</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13.15</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55寸</w:t>
            </w:r>
            <w:r w:rsidRPr="0026623F">
              <w:rPr>
                <w:rFonts w:asciiTheme="minorEastAsia" w:eastAsiaTheme="minorEastAsia" w:hAnsiTheme="minorEastAsia"/>
                <w:b/>
                <w:color w:val="000000" w:themeColor="text1"/>
                <w:szCs w:val="21"/>
              </w:rPr>
              <w:t xml:space="preserve"> </w:t>
            </w:r>
            <w:r w:rsidRPr="0026623F">
              <w:rPr>
                <w:rFonts w:asciiTheme="minorEastAsia" w:eastAsiaTheme="minorEastAsia" w:hAnsiTheme="minorEastAsia" w:hint="eastAsia"/>
                <w:b/>
                <w:color w:val="000000" w:themeColor="text1"/>
                <w:szCs w:val="21"/>
              </w:rPr>
              <w:t>4K高清液晶电视</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数量2台</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13.16</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诊断工作站信息终端</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color w:val="000000" w:themeColor="text1"/>
                <w:szCs w:val="21"/>
              </w:rPr>
            </w:pPr>
            <w:r w:rsidRPr="0026623F">
              <w:rPr>
                <w:rFonts w:asciiTheme="minorEastAsia" w:eastAsiaTheme="minorEastAsia" w:hAnsiTheme="minorEastAsia" w:hint="eastAsia"/>
                <w:color w:val="000000" w:themeColor="text1"/>
                <w:szCs w:val="21"/>
              </w:rPr>
              <w:t>数量7套，含主机、显示器、鼠标键盘</w:t>
            </w:r>
          </w:p>
          <w:p w:rsidR="00705F54" w:rsidRPr="0026623F" w:rsidRDefault="0045019C">
            <w:pPr>
              <w:pStyle w:val="afd"/>
              <w:rPr>
                <w:rFonts w:asciiTheme="minorEastAsia" w:eastAsiaTheme="minorEastAsia" w:hAnsiTheme="minorEastAsia" w:cs="宋体"/>
                <w:color w:val="000000" w:themeColor="text1"/>
                <w:sz w:val="21"/>
                <w:szCs w:val="21"/>
              </w:rPr>
            </w:pPr>
            <w:r w:rsidRPr="0026623F">
              <w:rPr>
                <w:rFonts w:asciiTheme="minorEastAsia" w:eastAsiaTheme="minorEastAsia" w:hAnsiTheme="minorEastAsia" w:hint="eastAsia"/>
                <w:color w:val="000000" w:themeColor="text1"/>
                <w:sz w:val="21"/>
                <w:szCs w:val="21"/>
              </w:rPr>
              <w:t>具备参照或相当于</w:t>
            </w:r>
            <w:r w:rsidRPr="0026623F">
              <w:rPr>
                <w:rFonts w:asciiTheme="minorEastAsia" w:eastAsiaTheme="minorEastAsia" w:hAnsiTheme="minorEastAsia" w:cs="宋体"/>
                <w:color w:val="000000" w:themeColor="text1"/>
                <w:sz w:val="21"/>
                <w:szCs w:val="21"/>
              </w:rPr>
              <w:t>I5-9400F</w:t>
            </w:r>
            <w:r w:rsidRPr="0026623F">
              <w:rPr>
                <w:rFonts w:asciiTheme="minorEastAsia" w:eastAsiaTheme="minorEastAsia" w:hAnsiTheme="minorEastAsia" w:cs="宋体" w:hint="eastAsia"/>
                <w:color w:val="000000" w:themeColor="text1"/>
                <w:sz w:val="21"/>
                <w:szCs w:val="21"/>
              </w:rPr>
              <w:t>、</w:t>
            </w:r>
            <w:r w:rsidRPr="0026623F">
              <w:rPr>
                <w:rFonts w:asciiTheme="minorEastAsia" w:eastAsiaTheme="minorEastAsia" w:hAnsiTheme="minorEastAsia" w:cs="宋体"/>
                <w:color w:val="000000" w:themeColor="text1"/>
                <w:sz w:val="21"/>
                <w:szCs w:val="21"/>
              </w:rPr>
              <w:t>8G内存</w:t>
            </w:r>
            <w:r w:rsidRPr="0026623F">
              <w:rPr>
                <w:rFonts w:asciiTheme="minorEastAsia" w:eastAsiaTheme="minorEastAsia" w:hAnsiTheme="minorEastAsia" w:cs="宋体" w:hint="eastAsia"/>
                <w:color w:val="000000" w:themeColor="text1"/>
                <w:sz w:val="21"/>
                <w:szCs w:val="21"/>
              </w:rPr>
              <w:t>、独立</w:t>
            </w:r>
            <w:r w:rsidRPr="0026623F">
              <w:rPr>
                <w:rFonts w:asciiTheme="minorEastAsia" w:eastAsiaTheme="minorEastAsia" w:hAnsiTheme="minorEastAsia" w:cs="宋体"/>
                <w:color w:val="000000" w:themeColor="text1"/>
                <w:sz w:val="21"/>
                <w:szCs w:val="21"/>
              </w:rPr>
              <w:t>显卡</w:t>
            </w:r>
            <w:r w:rsidRPr="0026623F">
              <w:rPr>
                <w:rFonts w:asciiTheme="minorEastAsia" w:eastAsiaTheme="minorEastAsia" w:hAnsiTheme="minorEastAsia" w:cs="宋体" w:hint="eastAsia"/>
                <w:color w:val="000000" w:themeColor="text1"/>
                <w:sz w:val="21"/>
                <w:szCs w:val="21"/>
              </w:rPr>
              <w:t>（同时具备DP及2个DVI接口）、参照或相当于</w:t>
            </w:r>
            <w:r w:rsidRPr="0026623F">
              <w:rPr>
                <w:rFonts w:asciiTheme="minorEastAsia" w:eastAsiaTheme="minorEastAsia" w:hAnsiTheme="minorEastAsia" w:cs="宋体"/>
                <w:color w:val="000000" w:themeColor="text1"/>
                <w:sz w:val="21"/>
                <w:szCs w:val="21"/>
              </w:rPr>
              <w:t>主板B365</w:t>
            </w:r>
            <w:r w:rsidRPr="0026623F">
              <w:rPr>
                <w:rFonts w:asciiTheme="minorEastAsia" w:eastAsiaTheme="minorEastAsia" w:hAnsiTheme="minorEastAsia" w:cs="宋体" w:hint="eastAsia"/>
                <w:color w:val="000000" w:themeColor="text1"/>
                <w:sz w:val="21"/>
                <w:szCs w:val="21"/>
              </w:rPr>
              <w:t>、机械</w:t>
            </w:r>
            <w:r w:rsidRPr="0026623F">
              <w:rPr>
                <w:rFonts w:asciiTheme="minorEastAsia" w:eastAsiaTheme="minorEastAsia" w:hAnsiTheme="minorEastAsia" w:cs="宋体"/>
                <w:color w:val="000000" w:themeColor="text1"/>
                <w:sz w:val="21"/>
                <w:szCs w:val="21"/>
              </w:rPr>
              <w:t>硬盘120+1T</w:t>
            </w:r>
            <w:r w:rsidRPr="0026623F">
              <w:rPr>
                <w:rFonts w:asciiTheme="minorEastAsia" w:eastAsiaTheme="minorEastAsia" w:hAnsiTheme="minorEastAsia" w:cs="宋体" w:hint="eastAsia"/>
                <w:color w:val="000000" w:themeColor="text1"/>
                <w:sz w:val="21"/>
                <w:szCs w:val="21"/>
              </w:rPr>
              <w:t>，22寸液晶显示器（具备VGA接口）</w:t>
            </w:r>
          </w:p>
          <w:p w:rsidR="00705F54" w:rsidRPr="0026623F" w:rsidRDefault="0045019C">
            <w:pPr>
              <w:pStyle w:val="afd"/>
              <w:rPr>
                <w:rFonts w:asciiTheme="minorEastAsia" w:eastAsiaTheme="minorEastAsia" w:hAnsiTheme="minorEastAsia" w:cs="宋体"/>
                <w:color w:val="000000" w:themeColor="text1"/>
                <w:sz w:val="21"/>
                <w:szCs w:val="21"/>
              </w:rPr>
            </w:pPr>
            <w:r w:rsidRPr="0026623F">
              <w:rPr>
                <w:rFonts w:asciiTheme="minorEastAsia" w:eastAsiaTheme="minorEastAsia" w:hAnsiTheme="minorEastAsia" w:cs="宋体" w:hint="eastAsia"/>
                <w:color w:val="000000" w:themeColor="text1"/>
                <w:sz w:val="21"/>
                <w:szCs w:val="21"/>
              </w:rPr>
              <w:t>以上电脑必须与医用显示器配套使用，中标供应商需配合采购人进行参数配置调整。</w:t>
            </w:r>
          </w:p>
        </w:tc>
      </w:tr>
      <w:tr w:rsidR="00705F54" w:rsidRPr="0026623F">
        <w:trPr>
          <w:cantSplit/>
          <w:trHeight w:val="299"/>
        </w:trPr>
        <w:tc>
          <w:tcPr>
            <w:tcW w:w="1119" w:type="dxa"/>
            <w:tcBorders>
              <w:top w:val="single" w:sz="4" w:space="0" w:color="auto"/>
              <w:left w:val="single" w:sz="12" w:space="0" w:color="auto"/>
              <w:bottom w:val="single" w:sz="4"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13.17</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hAnsiTheme="minorEastAsia"/>
                <w:b/>
                <w:color w:val="000000" w:themeColor="text1"/>
                <w:szCs w:val="21"/>
              </w:rPr>
            </w:pPr>
            <w:r w:rsidRPr="0026623F">
              <w:rPr>
                <w:rStyle w:val="afb"/>
                <w:rFonts w:hint="eastAsia"/>
                <w:color w:val="000000" w:themeColor="text1"/>
              </w:rPr>
              <w:t>机房空调机组</w:t>
            </w:r>
          </w:p>
        </w:tc>
        <w:tc>
          <w:tcPr>
            <w:tcW w:w="4942"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1套</w:t>
            </w:r>
          </w:p>
        </w:tc>
      </w:tr>
      <w:tr w:rsidR="00705F54" w:rsidRPr="0026623F">
        <w:trPr>
          <w:cantSplit/>
          <w:trHeight w:val="299"/>
        </w:trPr>
        <w:tc>
          <w:tcPr>
            <w:tcW w:w="1119" w:type="dxa"/>
            <w:tcBorders>
              <w:top w:val="single" w:sz="4" w:space="0" w:color="auto"/>
              <w:left w:val="single" w:sz="12" w:space="0" w:color="auto"/>
              <w:bottom w:val="single" w:sz="12"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14</w:t>
            </w:r>
          </w:p>
        </w:tc>
        <w:tc>
          <w:tcPr>
            <w:tcW w:w="8628" w:type="dxa"/>
            <w:gridSpan w:val="4"/>
            <w:tcBorders>
              <w:top w:val="single" w:sz="4" w:space="0" w:color="auto"/>
              <w:left w:val="single" w:sz="4" w:space="0" w:color="auto"/>
              <w:bottom w:val="single" w:sz="12"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中标设备应完全免费开放网络端口，后期接入设备不允许收取其他任何接口费用。</w:t>
            </w:r>
          </w:p>
        </w:tc>
      </w:tr>
      <w:tr w:rsidR="00705F54" w:rsidRPr="0026623F">
        <w:trPr>
          <w:cantSplit/>
          <w:trHeight w:val="299"/>
        </w:trPr>
        <w:tc>
          <w:tcPr>
            <w:tcW w:w="1119" w:type="dxa"/>
            <w:tcBorders>
              <w:top w:val="single" w:sz="4" w:space="0" w:color="auto"/>
              <w:left w:val="single" w:sz="12" w:space="0" w:color="auto"/>
              <w:bottom w:val="single" w:sz="12" w:space="0" w:color="auto"/>
              <w:right w:val="single" w:sz="4" w:space="0" w:color="auto"/>
            </w:tcBorders>
            <w:vAlign w:val="center"/>
          </w:tcPr>
          <w:p w:rsidR="00705F54" w:rsidRPr="0026623F" w:rsidRDefault="0045019C">
            <w:pPr>
              <w:jc w:val="center"/>
              <w:rPr>
                <w:rFonts w:asciiTheme="minorEastAsia" w:eastAsiaTheme="minorEastAsia" w:hAnsiTheme="minorEastAsia"/>
                <w:b/>
                <w:color w:val="000000" w:themeColor="text1"/>
                <w:sz w:val="20"/>
                <w:szCs w:val="20"/>
              </w:rPr>
            </w:pPr>
            <w:r w:rsidRPr="0026623F">
              <w:rPr>
                <w:rFonts w:asciiTheme="minorEastAsia" w:eastAsiaTheme="minorEastAsia" w:hAnsiTheme="minorEastAsia" w:hint="eastAsia"/>
                <w:b/>
                <w:color w:val="000000" w:themeColor="text1"/>
                <w:sz w:val="20"/>
                <w:szCs w:val="20"/>
              </w:rPr>
              <w:t>15</w:t>
            </w:r>
          </w:p>
        </w:tc>
        <w:tc>
          <w:tcPr>
            <w:tcW w:w="8628" w:type="dxa"/>
            <w:gridSpan w:val="4"/>
            <w:tcBorders>
              <w:top w:val="single" w:sz="4" w:space="0" w:color="auto"/>
              <w:left w:val="single" w:sz="4" w:space="0" w:color="auto"/>
              <w:bottom w:val="single" w:sz="12" w:space="0" w:color="auto"/>
              <w:right w:val="single" w:sz="4" w:space="0" w:color="auto"/>
            </w:tcBorders>
            <w:vAlign w:val="center"/>
          </w:tcPr>
          <w:p w:rsidR="00705F54" w:rsidRPr="0026623F" w:rsidRDefault="0045019C">
            <w:pPr>
              <w:rPr>
                <w:rFonts w:asciiTheme="minorEastAsia" w:eastAsiaTheme="minorEastAsia" w:hAnsiTheme="minorEastAsia"/>
                <w:b/>
                <w:color w:val="000000" w:themeColor="text1"/>
                <w:szCs w:val="21"/>
              </w:rPr>
            </w:pPr>
            <w:r w:rsidRPr="0026623F">
              <w:rPr>
                <w:rFonts w:asciiTheme="minorEastAsia" w:eastAsiaTheme="minorEastAsia" w:hAnsiTheme="minorEastAsia" w:hint="eastAsia"/>
                <w:b/>
                <w:color w:val="000000" w:themeColor="text1"/>
                <w:szCs w:val="21"/>
              </w:rPr>
              <w:t>项目报价应包含蓝网接口开通费用及叫号系统连接费用。</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14"/>
        </w:trPr>
        <w:tc>
          <w:tcPr>
            <w:tcW w:w="9747" w:type="dxa"/>
            <w:gridSpan w:val="5"/>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宋体" w:hAnsi="宋体"/>
                <w:b/>
                <w:color w:val="000000" w:themeColor="text1"/>
                <w:szCs w:val="21"/>
              </w:rPr>
            </w:pPr>
            <w:r w:rsidRPr="0026623F">
              <w:rPr>
                <w:rFonts w:ascii="宋体" w:hAnsi="宋体" w:hint="eastAsia"/>
                <w:b/>
                <w:color w:val="000000" w:themeColor="text1"/>
                <w:szCs w:val="21"/>
              </w:rPr>
              <w:t>二、涉及项目的其他要求</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19"/>
        </w:trPr>
        <w:tc>
          <w:tcPr>
            <w:tcW w:w="1668"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rFonts w:ascii="宋体" w:hAnsi="宋体"/>
                <w:color w:val="000000" w:themeColor="text1"/>
                <w:szCs w:val="21"/>
              </w:rPr>
            </w:pPr>
            <w:r w:rsidRPr="0026623F">
              <w:rPr>
                <w:rFonts w:ascii="宋体" w:hAnsi="宋体" w:hint="eastAsia"/>
                <w:color w:val="000000" w:themeColor="text1"/>
                <w:szCs w:val="21"/>
              </w:rPr>
              <w:t>▲</w:t>
            </w:r>
            <w:r w:rsidRPr="0026623F">
              <w:rPr>
                <w:rFonts w:ascii="宋体" w:hAnsi="宋体"/>
                <w:color w:val="000000" w:themeColor="text1"/>
                <w:szCs w:val="21"/>
              </w:rPr>
              <w:t>采购预算</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宋体" w:hAnsi="宋体"/>
                <w:color w:val="000000" w:themeColor="text1"/>
                <w:szCs w:val="21"/>
              </w:rPr>
            </w:pPr>
            <w:r w:rsidRPr="0026623F">
              <w:rPr>
                <w:rFonts w:ascii="宋体" w:hAnsi="宋体" w:hint="eastAsia"/>
                <w:color w:val="000000" w:themeColor="text1"/>
                <w:szCs w:val="21"/>
              </w:rPr>
              <w:t>采购预算为人民币贰仟玖佰贰拾万元整（￥29200000.00）</w:t>
            </w:r>
            <w:r w:rsidRPr="0026623F">
              <w:rPr>
                <w:rFonts w:ascii="宋体" w:hAnsi="宋体"/>
                <w:color w:val="000000" w:themeColor="text1"/>
                <w:szCs w:val="21"/>
              </w:rPr>
              <w:t>，投标人投标</w:t>
            </w:r>
            <w:r w:rsidRPr="0026623F">
              <w:rPr>
                <w:rFonts w:ascii="宋体" w:hAnsi="宋体" w:hint="eastAsia"/>
                <w:color w:val="000000" w:themeColor="text1"/>
                <w:szCs w:val="21"/>
              </w:rPr>
              <w:t>报价</w:t>
            </w:r>
            <w:r w:rsidRPr="0026623F">
              <w:rPr>
                <w:rFonts w:ascii="宋体" w:hAnsi="宋体"/>
                <w:color w:val="000000" w:themeColor="text1"/>
                <w:szCs w:val="21"/>
              </w:rPr>
              <w:t>超出</w:t>
            </w:r>
            <w:r w:rsidRPr="0026623F">
              <w:rPr>
                <w:rFonts w:ascii="宋体" w:hAnsi="宋体" w:hint="eastAsia"/>
                <w:color w:val="000000" w:themeColor="text1"/>
                <w:szCs w:val="21"/>
              </w:rPr>
              <w:t>最高限价</w:t>
            </w:r>
            <w:r w:rsidRPr="0026623F">
              <w:rPr>
                <w:rFonts w:ascii="宋体" w:hAnsi="宋体"/>
                <w:color w:val="000000" w:themeColor="text1"/>
                <w:szCs w:val="21"/>
              </w:rPr>
              <w:t>的，按无效投标处理。</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668" w:type="dxa"/>
            <w:gridSpan w:val="3"/>
            <w:tcBorders>
              <w:top w:val="single" w:sz="4" w:space="0" w:color="auto"/>
              <w:left w:val="single" w:sz="4" w:space="0" w:color="auto"/>
              <w:bottom w:val="single" w:sz="4" w:space="0" w:color="auto"/>
              <w:right w:val="single" w:sz="4" w:space="0" w:color="auto"/>
            </w:tcBorders>
          </w:tcPr>
          <w:p w:rsidR="00705F54" w:rsidRPr="0026623F" w:rsidRDefault="0045019C">
            <w:pPr>
              <w:jc w:val="center"/>
              <w:rPr>
                <w:rFonts w:ascii="宋体" w:hAnsi="宋体"/>
                <w:color w:val="000000" w:themeColor="text1"/>
                <w:szCs w:val="21"/>
              </w:rPr>
            </w:pPr>
            <w:r w:rsidRPr="0026623F">
              <w:rPr>
                <w:rFonts w:ascii="宋体" w:hAnsi="宋体" w:hint="eastAsia"/>
                <w:color w:val="000000" w:themeColor="text1"/>
                <w:szCs w:val="21"/>
              </w:rPr>
              <w:t>需实现的功能或者目标</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宋体" w:hAnsi="宋体"/>
                <w:color w:val="000000" w:themeColor="text1"/>
                <w:szCs w:val="21"/>
              </w:rPr>
            </w:pPr>
            <w:r w:rsidRPr="0026623F">
              <w:rPr>
                <w:rFonts w:ascii="宋体" w:hAnsi="宋体" w:hint="eastAsia"/>
                <w:color w:val="000000" w:themeColor="text1"/>
                <w:szCs w:val="21"/>
              </w:rPr>
              <w:t>见本表“</w:t>
            </w:r>
            <w:r w:rsidRPr="0026623F">
              <w:rPr>
                <w:rFonts w:ascii="宋体" w:hAnsi="宋体"/>
                <w:color w:val="000000" w:themeColor="text1"/>
                <w:szCs w:val="21"/>
              </w:rPr>
              <w:t>项目需要及技术需求</w:t>
            </w:r>
            <w:r w:rsidRPr="0026623F">
              <w:rPr>
                <w:rFonts w:ascii="宋体" w:hAnsi="宋体" w:hint="eastAsia"/>
                <w:color w:val="000000" w:themeColor="text1"/>
                <w:szCs w:val="21"/>
              </w:rPr>
              <w:t>”。</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668"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rFonts w:ascii="宋体" w:hAnsi="宋体" w:cs="Arial"/>
                <w:color w:val="000000" w:themeColor="text1"/>
                <w:szCs w:val="21"/>
              </w:rPr>
            </w:pPr>
            <w:r w:rsidRPr="0026623F">
              <w:rPr>
                <w:rFonts w:ascii="宋体" w:hAnsi="宋体" w:cs="Arial" w:hint="eastAsia"/>
                <w:color w:val="000000" w:themeColor="text1"/>
                <w:szCs w:val="21"/>
              </w:rPr>
              <w:t>规范标准</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宋体" w:hAnsi="宋体"/>
                <w:color w:val="000000" w:themeColor="text1"/>
                <w:szCs w:val="21"/>
              </w:rPr>
            </w:pPr>
            <w:r w:rsidRPr="0026623F">
              <w:rPr>
                <w:rFonts w:ascii="宋体" w:hAnsi="宋体" w:cs="Arial" w:hint="eastAsia"/>
                <w:color w:val="000000" w:themeColor="text1"/>
                <w:szCs w:val="21"/>
              </w:rPr>
              <w:t>采购标的需执行国际标准、国家标准、行业标准、地方标准或者其他标准、规范。多项标准的，按最新标准或较高标准执行。</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668"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rFonts w:ascii="宋体" w:hAnsi="宋体"/>
                <w:color w:val="000000" w:themeColor="text1"/>
                <w:szCs w:val="21"/>
              </w:rPr>
            </w:pPr>
            <w:r w:rsidRPr="0026623F">
              <w:rPr>
                <w:rFonts w:ascii="宋体" w:hAnsi="宋体" w:hint="eastAsia"/>
                <w:color w:val="000000" w:themeColor="text1"/>
                <w:szCs w:val="21"/>
              </w:rPr>
              <w:t>采购标的验收标准</w:t>
            </w:r>
          </w:p>
        </w:tc>
        <w:tc>
          <w:tcPr>
            <w:tcW w:w="8079" w:type="dxa"/>
            <w:gridSpan w:val="2"/>
            <w:tcBorders>
              <w:top w:val="single" w:sz="4" w:space="0" w:color="auto"/>
              <w:left w:val="single" w:sz="4" w:space="0" w:color="auto"/>
              <w:bottom w:val="single" w:sz="4" w:space="0" w:color="auto"/>
              <w:right w:val="single" w:sz="4" w:space="0" w:color="auto"/>
            </w:tcBorders>
          </w:tcPr>
          <w:p w:rsidR="00705F54" w:rsidRPr="0026623F" w:rsidRDefault="0045019C">
            <w:pPr>
              <w:rPr>
                <w:rFonts w:ascii="宋体" w:hAnsi="宋体"/>
                <w:color w:val="000000" w:themeColor="text1"/>
                <w:szCs w:val="21"/>
              </w:rPr>
            </w:pPr>
            <w:r w:rsidRPr="0026623F">
              <w:rPr>
                <w:rFonts w:ascii="宋体" w:hAnsi="宋体" w:hint="eastAsia"/>
                <w:color w:val="000000" w:themeColor="text1"/>
                <w:szCs w:val="21"/>
              </w:rPr>
              <w:t>1.验收过程中所产生的一切费用均由中标人承担。报价时应考虑相关费用。</w:t>
            </w:r>
          </w:p>
          <w:p w:rsidR="00705F54" w:rsidRPr="0026623F" w:rsidRDefault="0045019C">
            <w:pPr>
              <w:rPr>
                <w:rFonts w:ascii="宋体" w:hAnsi="宋体"/>
                <w:color w:val="000000" w:themeColor="text1"/>
                <w:szCs w:val="21"/>
              </w:rPr>
            </w:pPr>
            <w:r w:rsidRPr="0026623F">
              <w:rPr>
                <w:rFonts w:ascii="宋体" w:hAnsi="宋体" w:hint="eastAsia"/>
                <w:color w:val="000000" w:themeColor="text1"/>
                <w:szCs w:val="21"/>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rsidR="00705F54" w:rsidRPr="0026623F" w:rsidRDefault="0045019C">
            <w:pPr>
              <w:jc w:val="left"/>
              <w:rPr>
                <w:rFonts w:ascii="宋体" w:hAnsi="宋体"/>
                <w:color w:val="000000" w:themeColor="text1"/>
                <w:szCs w:val="21"/>
              </w:rPr>
            </w:pPr>
            <w:r w:rsidRPr="0026623F">
              <w:rPr>
                <w:rFonts w:ascii="宋体" w:hAnsi="宋体" w:hint="eastAsia"/>
                <w:color w:val="000000" w:themeColor="text1"/>
                <w:szCs w:val="21"/>
              </w:rPr>
              <w:t>3.</w:t>
            </w:r>
            <w:r w:rsidRPr="0026623F">
              <w:rPr>
                <w:rFonts w:ascii="宋体" w:hAnsi="宋体"/>
                <w:color w:val="000000" w:themeColor="text1"/>
                <w:szCs w:val="21"/>
              </w:rPr>
              <w:t>安装标准：符合</w:t>
            </w:r>
            <w:r w:rsidRPr="0026623F">
              <w:rPr>
                <w:rFonts w:ascii="宋体" w:hAnsi="宋体" w:hint="eastAsia"/>
                <w:color w:val="000000" w:themeColor="text1"/>
                <w:szCs w:val="21"/>
              </w:rPr>
              <w:t>国际、国家及行业</w:t>
            </w:r>
            <w:r w:rsidRPr="0026623F">
              <w:rPr>
                <w:rFonts w:ascii="宋体" w:hAnsi="宋体"/>
                <w:color w:val="000000" w:themeColor="text1"/>
                <w:szCs w:val="21"/>
              </w:rPr>
              <w:t>有关技术规范和技术标准</w:t>
            </w:r>
            <w:r w:rsidRPr="0026623F">
              <w:rPr>
                <w:rFonts w:ascii="宋体" w:hAnsi="宋体" w:hint="eastAsia"/>
                <w:color w:val="000000" w:themeColor="text1"/>
                <w:szCs w:val="21"/>
              </w:rPr>
              <w:t>。</w:t>
            </w:r>
          </w:p>
          <w:p w:rsidR="00705F54" w:rsidRPr="0026623F" w:rsidRDefault="0045019C">
            <w:pPr>
              <w:rPr>
                <w:rFonts w:ascii="宋体" w:hAnsi="宋体"/>
                <w:color w:val="000000" w:themeColor="text1"/>
                <w:szCs w:val="21"/>
              </w:rPr>
            </w:pPr>
            <w:r w:rsidRPr="0026623F">
              <w:rPr>
                <w:rFonts w:ascii="宋体" w:hAnsi="宋体" w:hint="eastAsia"/>
                <w:color w:val="000000" w:themeColor="text1"/>
                <w:szCs w:val="21"/>
              </w:rPr>
              <w:t>4.招标项目有其他要求的按其要求。</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01"/>
        </w:trPr>
        <w:tc>
          <w:tcPr>
            <w:tcW w:w="9747" w:type="dxa"/>
            <w:gridSpan w:val="5"/>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宋体" w:hAnsi="宋体" w:cs="Arial"/>
                <w:color w:val="000000" w:themeColor="text1"/>
                <w:szCs w:val="21"/>
              </w:rPr>
            </w:pPr>
            <w:r w:rsidRPr="0026623F">
              <w:rPr>
                <w:rFonts w:ascii="宋体" w:hAnsi="宋体" w:cs="宋体" w:hint="eastAsia"/>
                <w:color w:val="000000" w:themeColor="text1"/>
                <w:szCs w:val="21"/>
              </w:rPr>
              <w:t>三、</w:t>
            </w:r>
            <w:r w:rsidRPr="0026623F">
              <w:rPr>
                <w:rFonts w:ascii="宋体" w:hAnsi="宋体" w:cs="宋体" w:hint="eastAsia"/>
                <w:b/>
                <w:color w:val="000000" w:themeColor="text1"/>
                <w:szCs w:val="21"/>
              </w:rPr>
              <w:t>商务要求</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668"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rFonts w:ascii="宋体" w:hAnsi="宋体"/>
                <w:color w:val="000000" w:themeColor="text1"/>
                <w:szCs w:val="21"/>
              </w:rPr>
            </w:pPr>
            <w:r w:rsidRPr="0026623F">
              <w:rPr>
                <w:rFonts w:ascii="宋体" w:hAnsi="宋体" w:hint="eastAsia"/>
                <w:color w:val="000000" w:themeColor="text1"/>
                <w:szCs w:val="21"/>
              </w:rPr>
              <w:t>▲</w:t>
            </w:r>
            <w:r w:rsidRPr="0026623F">
              <w:rPr>
                <w:rFonts w:ascii="宋体" w:hAnsi="宋体"/>
                <w:color w:val="000000" w:themeColor="text1"/>
                <w:szCs w:val="21"/>
              </w:rPr>
              <w:t>质保期</w:t>
            </w:r>
          </w:p>
        </w:tc>
        <w:tc>
          <w:tcPr>
            <w:tcW w:w="8079" w:type="dxa"/>
            <w:gridSpan w:val="2"/>
            <w:tcBorders>
              <w:top w:val="single" w:sz="4" w:space="0" w:color="auto"/>
              <w:left w:val="single" w:sz="4" w:space="0" w:color="auto"/>
              <w:bottom w:val="single" w:sz="4" w:space="0" w:color="auto"/>
              <w:right w:val="single" w:sz="4" w:space="0" w:color="auto"/>
            </w:tcBorders>
          </w:tcPr>
          <w:p w:rsidR="00705F54" w:rsidRPr="0026623F" w:rsidRDefault="0045019C" w:rsidP="00493885">
            <w:pPr>
              <w:jc w:val="left"/>
              <w:rPr>
                <w:rFonts w:ascii="宋体" w:hAnsi="宋体"/>
                <w:color w:val="000000" w:themeColor="text1"/>
                <w:szCs w:val="21"/>
              </w:rPr>
            </w:pPr>
            <w:r w:rsidRPr="0026623F">
              <w:rPr>
                <w:rFonts w:ascii="宋体" w:hAnsi="宋体"/>
                <w:color w:val="000000" w:themeColor="text1"/>
                <w:szCs w:val="21"/>
              </w:rPr>
              <w:t>按国家有关的产品“三包”规定实行“三包”，所有产品为全新产品，符合国家相关标准。所有设备安装调试并经用户验收合格之日起质保期不少于</w:t>
            </w:r>
            <w:r w:rsidR="00493885" w:rsidRPr="0026623F">
              <w:rPr>
                <w:rFonts w:ascii="宋体" w:hAnsi="宋体" w:hint="eastAsia"/>
                <w:color w:val="000000" w:themeColor="text1"/>
                <w:szCs w:val="21"/>
              </w:rPr>
              <w:t>3</w:t>
            </w:r>
            <w:r w:rsidRPr="0026623F">
              <w:rPr>
                <w:rFonts w:ascii="宋体" w:hAnsi="宋体"/>
                <w:color w:val="000000" w:themeColor="text1"/>
                <w:szCs w:val="21"/>
              </w:rPr>
              <w:t>年（若国家或生产</w:t>
            </w:r>
            <w:r w:rsidRPr="0026623F">
              <w:rPr>
                <w:rFonts w:ascii="宋体" w:hAnsi="宋体"/>
                <w:color w:val="000000" w:themeColor="text1"/>
                <w:szCs w:val="21"/>
              </w:rPr>
              <w:lastRenderedPageBreak/>
              <w:t>厂家对本项目所涉及货物的质量保证期的规定高于本项目要求的，应按国家或生产厂家的规定执行，若投标人在投标文件中承诺高于该期限，按照投标人承诺），质保期内免费维修、更换配件，免费向用户提供设备维修及正常维护保养所需的零部件，保修期外提供终身维修服务。需求表中特别注明的按需求表中的执行。</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668"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rFonts w:ascii="宋体" w:hAnsi="宋体"/>
                <w:color w:val="000000" w:themeColor="text1"/>
                <w:szCs w:val="21"/>
              </w:rPr>
            </w:pPr>
            <w:r w:rsidRPr="0026623F">
              <w:rPr>
                <w:rFonts w:ascii="宋体" w:hAnsi="宋体" w:hint="eastAsia"/>
                <w:color w:val="000000" w:themeColor="text1"/>
                <w:szCs w:val="21"/>
              </w:rPr>
              <w:lastRenderedPageBreak/>
              <w:t>▲</w:t>
            </w:r>
            <w:r w:rsidRPr="0026623F">
              <w:rPr>
                <w:rFonts w:ascii="宋体" w:hAnsi="宋体"/>
                <w:color w:val="000000" w:themeColor="text1"/>
                <w:szCs w:val="21"/>
              </w:rPr>
              <w:t>售后服务要求</w:t>
            </w:r>
          </w:p>
        </w:tc>
        <w:tc>
          <w:tcPr>
            <w:tcW w:w="8079" w:type="dxa"/>
            <w:gridSpan w:val="2"/>
            <w:tcBorders>
              <w:top w:val="single" w:sz="4" w:space="0" w:color="auto"/>
              <w:left w:val="single" w:sz="4" w:space="0" w:color="auto"/>
              <w:bottom w:val="single" w:sz="4" w:space="0" w:color="auto"/>
              <w:right w:val="single" w:sz="4" w:space="0" w:color="auto"/>
            </w:tcBorders>
          </w:tcPr>
          <w:p w:rsidR="00705F54" w:rsidRPr="0026623F" w:rsidRDefault="0045019C">
            <w:pPr>
              <w:jc w:val="left"/>
              <w:rPr>
                <w:rFonts w:ascii="宋体" w:hAnsi="宋体"/>
                <w:color w:val="000000" w:themeColor="text1"/>
                <w:szCs w:val="21"/>
              </w:rPr>
            </w:pPr>
            <w:r w:rsidRPr="0026623F">
              <w:rPr>
                <w:rFonts w:ascii="宋体" w:hAnsi="宋体" w:hint="eastAsia"/>
                <w:color w:val="000000" w:themeColor="text1"/>
                <w:szCs w:val="21"/>
              </w:rPr>
              <w:t>1.质量保证期内实行“包修、包换、包退”的免费三包服务；中标供应商须对货物制造、安装以及使用过程中的一切质量问题承担责任。</w:t>
            </w:r>
          </w:p>
          <w:p w:rsidR="00705F54" w:rsidRPr="0026623F" w:rsidRDefault="0045019C">
            <w:pPr>
              <w:jc w:val="left"/>
              <w:rPr>
                <w:rFonts w:ascii="宋体" w:hAnsi="宋体"/>
                <w:color w:val="000000" w:themeColor="text1"/>
                <w:szCs w:val="21"/>
              </w:rPr>
            </w:pPr>
            <w:r w:rsidRPr="0026623F">
              <w:rPr>
                <w:rFonts w:ascii="宋体" w:hAnsi="宋体" w:hint="eastAsia"/>
                <w:color w:val="000000" w:themeColor="text1"/>
                <w:szCs w:val="21"/>
              </w:rPr>
              <w:t>2.中标人负责送货上门，安装调试，并对操作人员进行免费操作培训。</w:t>
            </w:r>
          </w:p>
          <w:p w:rsidR="00705F54" w:rsidRPr="0026623F" w:rsidRDefault="0045019C">
            <w:pPr>
              <w:jc w:val="left"/>
              <w:rPr>
                <w:rFonts w:ascii="宋体" w:hAnsi="宋体"/>
                <w:color w:val="000000" w:themeColor="text1"/>
                <w:szCs w:val="21"/>
              </w:rPr>
            </w:pPr>
            <w:r w:rsidRPr="0026623F">
              <w:rPr>
                <w:rFonts w:ascii="宋体" w:hAnsi="宋体" w:hint="eastAsia"/>
                <w:color w:val="000000" w:themeColor="text1"/>
                <w:szCs w:val="21"/>
              </w:rPr>
              <w:t>3.提供详尽的售后服务计划，免费质保期内接到采购人通知后1小时内做出响应，并在接到采购人通知后8小时内到达现场，24小时内对出现质量问题的货物进行免费维修或更换，否则按违约处理。如果需要更换配件的，要求更换的配件应跟被更换的品牌、类型相一致或者是同类同档次的替代品，后者需征得用户方管理人员同意。提供保修期外零配件优惠服务方案。</w:t>
            </w:r>
          </w:p>
          <w:p w:rsidR="00705F54" w:rsidRPr="0026623F" w:rsidRDefault="0045019C">
            <w:pPr>
              <w:jc w:val="left"/>
              <w:rPr>
                <w:rFonts w:ascii="宋体" w:hAnsi="宋体"/>
                <w:color w:val="000000" w:themeColor="text1"/>
                <w:szCs w:val="21"/>
              </w:rPr>
            </w:pPr>
            <w:r w:rsidRPr="0026623F">
              <w:rPr>
                <w:rFonts w:ascii="宋体" w:hAnsi="宋体" w:hint="eastAsia"/>
                <w:color w:val="000000" w:themeColor="text1"/>
                <w:szCs w:val="21"/>
              </w:rPr>
              <w:t>4</w:t>
            </w:r>
            <w:r w:rsidRPr="0026623F">
              <w:rPr>
                <w:rFonts w:ascii="宋体" w:hAnsi="宋体"/>
                <w:color w:val="000000" w:themeColor="text1"/>
                <w:szCs w:val="21"/>
              </w:rPr>
              <w:t>.中标供应商须提供货物</w:t>
            </w:r>
            <w:r w:rsidR="00705F54" w:rsidRPr="0026623F">
              <w:rPr>
                <w:rFonts w:ascii="宋体" w:hAnsi="宋体"/>
                <w:color w:val="000000" w:themeColor="text1"/>
                <w:szCs w:val="21"/>
              </w:rPr>
              <w:t>终身免费</w:t>
            </w:r>
            <w:r w:rsidRPr="0026623F">
              <w:rPr>
                <w:rFonts w:ascii="宋体" w:hAnsi="宋体" w:hint="eastAsia"/>
                <w:color w:val="000000" w:themeColor="text1"/>
                <w:szCs w:val="21"/>
              </w:rPr>
              <w:t>培训</w:t>
            </w:r>
            <w:r w:rsidR="00705F54" w:rsidRPr="0026623F">
              <w:rPr>
                <w:rFonts w:ascii="宋体" w:hAnsi="宋体"/>
                <w:color w:val="000000" w:themeColor="text1"/>
                <w:szCs w:val="21"/>
              </w:rPr>
              <w:t>服务。</w:t>
            </w:r>
          </w:p>
          <w:p w:rsidR="00705F54" w:rsidRPr="0026623F" w:rsidRDefault="0045019C">
            <w:pPr>
              <w:jc w:val="left"/>
              <w:rPr>
                <w:rFonts w:ascii="宋体" w:hAnsi="宋体"/>
                <w:color w:val="000000" w:themeColor="text1"/>
                <w:szCs w:val="21"/>
              </w:rPr>
            </w:pPr>
            <w:r w:rsidRPr="0026623F">
              <w:rPr>
                <w:rFonts w:ascii="宋体" w:hAnsi="宋体" w:hint="eastAsia"/>
                <w:color w:val="000000" w:themeColor="text1"/>
                <w:szCs w:val="21"/>
              </w:rPr>
              <w:t>5.其余按投标人承诺。</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668"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rFonts w:ascii="宋体" w:hAnsi="宋体"/>
                <w:bCs/>
                <w:color w:val="000000" w:themeColor="text1"/>
                <w:szCs w:val="21"/>
              </w:rPr>
            </w:pPr>
            <w:r w:rsidRPr="0026623F">
              <w:rPr>
                <w:rFonts w:ascii="宋体" w:hAnsi="宋体" w:hint="eastAsia"/>
                <w:bCs/>
                <w:color w:val="000000" w:themeColor="text1"/>
                <w:szCs w:val="21"/>
              </w:rPr>
              <w:t>▲</w:t>
            </w:r>
            <w:r w:rsidRPr="0026623F">
              <w:rPr>
                <w:rFonts w:ascii="宋体" w:hAnsi="宋体"/>
                <w:bCs/>
                <w:color w:val="000000" w:themeColor="text1"/>
                <w:szCs w:val="21"/>
              </w:rPr>
              <w:t>项目质量</w:t>
            </w:r>
            <w:r w:rsidRPr="0026623F">
              <w:rPr>
                <w:rFonts w:ascii="宋体" w:hAnsi="宋体" w:hint="eastAsia"/>
                <w:bCs/>
                <w:color w:val="000000" w:themeColor="text1"/>
                <w:szCs w:val="21"/>
              </w:rPr>
              <w:t>控制</w:t>
            </w:r>
          </w:p>
        </w:tc>
        <w:tc>
          <w:tcPr>
            <w:tcW w:w="8079" w:type="dxa"/>
            <w:gridSpan w:val="2"/>
            <w:tcBorders>
              <w:top w:val="single" w:sz="4" w:space="0" w:color="auto"/>
              <w:left w:val="single" w:sz="4" w:space="0" w:color="auto"/>
              <w:bottom w:val="single" w:sz="4" w:space="0" w:color="auto"/>
              <w:right w:val="single" w:sz="4" w:space="0" w:color="auto"/>
            </w:tcBorders>
          </w:tcPr>
          <w:p w:rsidR="00705F54" w:rsidRPr="0026623F" w:rsidRDefault="0045019C">
            <w:pPr>
              <w:rPr>
                <w:rFonts w:ascii="宋体" w:hAnsi="宋体"/>
                <w:color w:val="000000" w:themeColor="text1"/>
                <w:szCs w:val="21"/>
              </w:rPr>
            </w:pPr>
            <w:r w:rsidRPr="0026623F">
              <w:rPr>
                <w:rFonts w:ascii="宋体" w:hAnsi="宋体" w:hint="eastAsia"/>
                <w:color w:val="000000" w:themeColor="text1"/>
                <w:szCs w:val="21"/>
              </w:rPr>
              <w:t>1.质量要求必须达到国家验收合格标准。</w:t>
            </w:r>
          </w:p>
          <w:p w:rsidR="00705F54" w:rsidRPr="0026623F" w:rsidRDefault="0045019C">
            <w:pPr>
              <w:rPr>
                <w:rFonts w:ascii="宋体" w:hAnsi="宋体"/>
                <w:color w:val="000000" w:themeColor="text1"/>
                <w:szCs w:val="21"/>
              </w:rPr>
            </w:pPr>
            <w:r w:rsidRPr="0026623F">
              <w:rPr>
                <w:rFonts w:ascii="宋体" w:hAnsi="宋体" w:hint="eastAsia"/>
                <w:color w:val="000000" w:themeColor="text1"/>
                <w:szCs w:val="21"/>
              </w:rPr>
              <w:t>2.所提供的货物型号、技术规格、技术参数等质量必须与招标文件和投标文件所承诺相一致。</w:t>
            </w:r>
          </w:p>
          <w:p w:rsidR="00705F54" w:rsidRPr="0026623F" w:rsidRDefault="0045019C">
            <w:pPr>
              <w:rPr>
                <w:rFonts w:ascii="宋体" w:hAnsi="宋体"/>
                <w:color w:val="000000" w:themeColor="text1"/>
                <w:szCs w:val="21"/>
              </w:rPr>
            </w:pPr>
            <w:r w:rsidRPr="0026623F">
              <w:rPr>
                <w:rFonts w:ascii="宋体" w:hAnsi="宋体" w:hint="eastAsia"/>
                <w:color w:val="000000" w:themeColor="text1"/>
                <w:szCs w:val="21"/>
              </w:rPr>
              <w:t>3.所提供的货物必须是全新的、未经使用过的产品，且在正常安装、使用和保养条件下，其使用寿命期内各项指标均达到质量要求。</w:t>
            </w:r>
          </w:p>
          <w:p w:rsidR="00705F54" w:rsidRPr="0026623F" w:rsidRDefault="0045019C">
            <w:pPr>
              <w:rPr>
                <w:rFonts w:ascii="宋体" w:hAnsi="宋体"/>
                <w:color w:val="000000" w:themeColor="text1"/>
                <w:szCs w:val="21"/>
              </w:rPr>
            </w:pPr>
            <w:r w:rsidRPr="0026623F">
              <w:rPr>
                <w:rFonts w:ascii="宋体" w:hAnsi="宋体" w:hint="eastAsia"/>
                <w:color w:val="000000" w:themeColor="text1"/>
                <w:szCs w:val="21"/>
              </w:rPr>
              <w:t>4.</w:t>
            </w:r>
            <w:r w:rsidRPr="0026623F">
              <w:rPr>
                <w:rFonts w:ascii="宋体" w:hAnsi="宋体" w:hint="eastAsia"/>
                <w:bCs/>
                <w:color w:val="000000" w:themeColor="text1"/>
                <w:szCs w:val="21"/>
              </w:rPr>
              <w:t>针对本</w:t>
            </w:r>
            <w:r w:rsidRPr="0026623F">
              <w:rPr>
                <w:rFonts w:ascii="宋体" w:hAnsi="宋体"/>
                <w:bCs/>
                <w:color w:val="000000" w:themeColor="text1"/>
                <w:szCs w:val="21"/>
              </w:rPr>
              <w:t>项目</w:t>
            </w:r>
            <w:r w:rsidRPr="0026623F">
              <w:rPr>
                <w:rFonts w:ascii="宋体" w:hAnsi="宋体" w:hint="eastAsia"/>
                <w:bCs/>
                <w:color w:val="000000" w:themeColor="text1"/>
                <w:szCs w:val="21"/>
              </w:rPr>
              <w:t>提供质量保证措施。</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668"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rFonts w:ascii="宋体" w:hAnsi="宋体"/>
                <w:color w:val="000000" w:themeColor="text1"/>
                <w:szCs w:val="21"/>
              </w:rPr>
            </w:pPr>
            <w:r w:rsidRPr="0026623F">
              <w:rPr>
                <w:rFonts w:ascii="宋体" w:hAnsi="宋体" w:hint="eastAsia"/>
                <w:color w:val="000000" w:themeColor="text1"/>
                <w:szCs w:val="21"/>
              </w:rPr>
              <w:t>▲</w:t>
            </w:r>
            <w:r w:rsidRPr="0026623F">
              <w:rPr>
                <w:rFonts w:ascii="宋体" w:hAnsi="宋体"/>
                <w:color w:val="000000" w:themeColor="text1"/>
                <w:szCs w:val="21"/>
              </w:rPr>
              <w:t>交付或者实施时间及地点</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left"/>
              <w:rPr>
                <w:rFonts w:ascii="宋体" w:hAnsi="宋体"/>
                <w:color w:val="000000" w:themeColor="text1"/>
                <w:szCs w:val="21"/>
              </w:rPr>
            </w:pPr>
            <w:r w:rsidRPr="0026623F">
              <w:rPr>
                <w:rFonts w:ascii="宋体" w:hAnsi="宋体"/>
                <w:color w:val="000000" w:themeColor="text1"/>
                <w:szCs w:val="21"/>
              </w:rPr>
              <w:t>1.</w:t>
            </w:r>
            <w:r w:rsidRPr="0026623F">
              <w:rPr>
                <w:rFonts w:ascii="宋体" w:hAnsi="宋体" w:hint="eastAsia"/>
                <w:color w:val="000000" w:themeColor="text1"/>
                <w:szCs w:val="21"/>
              </w:rPr>
              <w:t>实施时间</w:t>
            </w:r>
            <w:r w:rsidRPr="0026623F">
              <w:rPr>
                <w:rFonts w:ascii="宋体" w:hAnsi="宋体"/>
                <w:color w:val="000000" w:themeColor="text1"/>
                <w:szCs w:val="21"/>
              </w:rPr>
              <w:t>：</w:t>
            </w:r>
            <w:r w:rsidRPr="0026623F">
              <w:rPr>
                <w:rFonts w:ascii="宋体" w:hAnsi="宋体" w:hint="eastAsia"/>
                <w:color w:val="000000" w:themeColor="text1"/>
                <w:szCs w:val="21"/>
              </w:rPr>
              <w:t>自合同签订之日90天安装验收完毕</w:t>
            </w:r>
            <w:r w:rsidRPr="0026623F">
              <w:rPr>
                <w:rFonts w:ascii="宋体" w:hAnsi="宋体"/>
                <w:color w:val="000000" w:themeColor="text1"/>
                <w:szCs w:val="21"/>
              </w:rPr>
              <w:t>。</w:t>
            </w:r>
          </w:p>
          <w:p w:rsidR="00705F54" w:rsidRPr="0026623F" w:rsidRDefault="0045019C">
            <w:pPr>
              <w:jc w:val="left"/>
              <w:rPr>
                <w:rFonts w:ascii="宋体" w:hAnsi="宋体"/>
                <w:color w:val="000000" w:themeColor="text1"/>
                <w:szCs w:val="21"/>
              </w:rPr>
            </w:pPr>
            <w:r w:rsidRPr="0026623F">
              <w:rPr>
                <w:rFonts w:ascii="宋体" w:hAnsi="宋体"/>
                <w:color w:val="000000" w:themeColor="text1"/>
                <w:szCs w:val="21"/>
              </w:rPr>
              <w:t>2.交货地点：</w:t>
            </w:r>
            <w:r w:rsidRPr="0026623F">
              <w:rPr>
                <w:rFonts w:ascii="宋体" w:hAnsi="宋体" w:hint="eastAsia"/>
                <w:color w:val="000000" w:themeColor="text1"/>
                <w:szCs w:val="21"/>
              </w:rPr>
              <w:t>广西钦州市采购人指定地点。</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668"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rFonts w:ascii="宋体" w:hAnsi="宋体"/>
                <w:color w:val="000000" w:themeColor="text1"/>
                <w:szCs w:val="21"/>
              </w:rPr>
            </w:pPr>
            <w:r w:rsidRPr="0026623F">
              <w:rPr>
                <w:rFonts w:ascii="宋体" w:hAnsi="宋体" w:hint="eastAsia"/>
                <w:color w:val="000000" w:themeColor="text1"/>
                <w:szCs w:val="21"/>
              </w:rPr>
              <w:t>▲</w:t>
            </w:r>
            <w:r w:rsidRPr="0026623F">
              <w:rPr>
                <w:rFonts w:ascii="宋体" w:hAnsi="宋体"/>
                <w:color w:val="000000" w:themeColor="text1"/>
                <w:szCs w:val="21"/>
              </w:rPr>
              <w:t>付款条件</w:t>
            </w:r>
          </w:p>
        </w:tc>
        <w:tc>
          <w:tcPr>
            <w:tcW w:w="8079" w:type="dxa"/>
            <w:gridSpan w:val="2"/>
            <w:tcBorders>
              <w:top w:val="single" w:sz="4" w:space="0" w:color="auto"/>
              <w:left w:val="single" w:sz="4" w:space="0" w:color="auto"/>
              <w:bottom w:val="single" w:sz="4" w:space="0" w:color="auto"/>
              <w:right w:val="single" w:sz="4" w:space="0" w:color="auto"/>
            </w:tcBorders>
          </w:tcPr>
          <w:p w:rsidR="00705F54" w:rsidRPr="0026623F" w:rsidRDefault="0045019C">
            <w:pPr>
              <w:rPr>
                <w:rFonts w:ascii="宋体" w:hAnsi="宋体"/>
                <w:color w:val="000000" w:themeColor="text1"/>
                <w:szCs w:val="21"/>
              </w:rPr>
            </w:pPr>
            <w:r w:rsidRPr="0026623F">
              <w:rPr>
                <w:rFonts w:ascii="宋体" w:hAnsi="宋体" w:hint="eastAsia"/>
                <w:color w:val="000000" w:themeColor="text1"/>
                <w:szCs w:val="21"/>
              </w:rPr>
              <w:t>合同签订后30天内支付合同金额的10%，货物安装验收合格后40天内支付合同金额的10%，验收合格满12个月后40天内支付合同金额的10%；验收合格满24个月后40天内支付合同金额的30%；验收合格满36个月后40天支付合同金额的40%</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668"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rFonts w:ascii="宋体" w:hAnsi="宋体"/>
                <w:color w:val="000000" w:themeColor="text1"/>
                <w:szCs w:val="21"/>
              </w:rPr>
            </w:pPr>
            <w:r w:rsidRPr="0026623F">
              <w:rPr>
                <w:rFonts w:ascii="宋体" w:hAnsi="宋体" w:hint="eastAsia"/>
                <w:color w:val="000000" w:themeColor="text1"/>
                <w:szCs w:val="21"/>
              </w:rPr>
              <w:t>▲报价及其他要求</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705F54" w:rsidRPr="0026623F" w:rsidRDefault="0045019C">
            <w:pPr>
              <w:rPr>
                <w:rFonts w:ascii="宋体" w:hAnsi="宋体"/>
                <w:color w:val="000000" w:themeColor="text1"/>
                <w:szCs w:val="21"/>
              </w:rPr>
            </w:pPr>
            <w:r w:rsidRPr="0026623F">
              <w:rPr>
                <w:rFonts w:ascii="宋体" w:hAnsi="宋体" w:hint="eastAsia"/>
                <w:color w:val="000000" w:themeColor="text1"/>
                <w:szCs w:val="21"/>
              </w:rPr>
              <w:t>1.要求投标货物是全新的、未经改装的、合格的、满足本项目技术需求及要求的货物。所有零部件、配件必须是未经使用的全新的并符合国家有关质量安全标准的产品。</w:t>
            </w:r>
          </w:p>
          <w:p w:rsidR="00705F54" w:rsidRPr="0026623F" w:rsidRDefault="0045019C">
            <w:pPr>
              <w:rPr>
                <w:rFonts w:ascii="宋体" w:hAnsi="宋体"/>
                <w:color w:val="000000" w:themeColor="text1"/>
                <w:szCs w:val="21"/>
              </w:rPr>
            </w:pPr>
            <w:r w:rsidRPr="0026623F">
              <w:rPr>
                <w:rFonts w:ascii="宋体" w:hAnsi="宋体" w:hint="eastAsia"/>
                <w:color w:val="000000" w:themeColor="text1"/>
                <w:szCs w:val="21"/>
              </w:rPr>
              <w:t>2.投标报价包括但不限于货款、标准附件、备品备件、专用工具、包装、运输、装卸、保险、税金、货到就位以及安装、调试、培训、保修等一切税金和费用。投标人在固定总价中必须考虑各种风险费用。在合同履行过程中，采购人不予支付合同以外的其他费用。投标人负责工人人身、设备安全责任，验收前，设备丢失自行负责。</w:t>
            </w:r>
          </w:p>
          <w:p w:rsidR="00705F54" w:rsidRPr="0026623F" w:rsidRDefault="0045019C">
            <w:pPr>
              <w:rPr>
                <w:rFonts w:ascii="宋体" w:hAnsi="宋体"/>
                <w:color w:val="000000" w:themeColor="text1"/>
              </w:rPr>
            </w:pPr>
            <w:r w:rsidRPr="0026623F">
              <w:rPr>
                <w:rFonts w:ascii="宋体" w:hAnsi="宋体" w:hint="eastAsia"/>
                <w:color w:val="000000" w:themeColor="text1"/>
              </w:rPr>
              <w:t>3</w:t>
            </w:r>
            <w:r w:rsidRPr="0026623F">
              <w:rPr>
                <w:rFonts w:ascii="宋体" w:hAnsi="宋体"/>
                <w:color w:val="000000" w:themeColor="text1"/>
              </w:rPr>
              <w:t>.针对本</w:t>
            </w:r>
            <w:r w:rsidRPr="0026623F">
              <w:rPr>
                <w:rFonts w:ascii="宋体" w:hAnsi="宋体" w:hint="eastAsia"/>
                <w:color w:val="000000" w:themeColor="text1"/>
              </w:rPr>
              <w:t>项目</w:t>
            </w:r>
            <w:r w:rsidRPr="0026623F">
              <w:rPr>
                <w:rFonts w:ascii="宋体" w:hAnsi="宋体"/>
                <w:color w:val="000000" w:themeColor="text1"/>
              </w:rPr>
              <w:t>提供切实可行</w:t>
            </w:r>
            <w:r w:rsidRPr="0026623F">
              <w:rPr>
                <w:rFonts w:ascii="宋体" w:hAnsi="宋体" w:hint="eastAsia"/>
                <w:color w:val="000000" w:themeColor="text1"/>
              </w:rPr>
              <w:t>的</w:t>
            </w:r>
            <w:r w:rsidRPr="0026623F">
              <w:rPr>
                <w:rFonts w:ascii="宋体" w:hAnsi="宋体"/>
                <w:color w:val="000000" w:themeColor="text1"/>
              </w:rPr>
              <w:t>售后服务方案，否则投标无效。</w:t>
            </w:r>
          </w:p>
          <w:p w:rsidR="00705F54" w:rsidRPr="0026623F" w:rsidRDefault="0045019C">
            <w:pPr>
              <w:rPr>
                <w:rFonts w:ascii="宋体" w:hAnsi="宋体"/>
                <w:color w:val="000000" w:themeColor="text1"/>
              </w:rPr>
            </w:pPr>
            <w:r w:rsidRPr="0026623F">
              <w:rPr>
                <w:rFonts w:ascii="宋体" w:hAnsi="宋体" w:hint="eastAsia"/>
                <w:color w:val="000000" w:themeColor="text1"/>
              </w:rPr>
              <w:t>4</w:t>
            </w:r>
            <w:r w:rsidRPr="0026623F">
              <w:rPr>
                <w:rFonts w:ascii="宋体" w:hAnsi="宋体"/>
                <w:color w:val="000000" w:themeColor="text1"/>
              </w:rPr>
              <w:t>.投标人提供的货物及制作安装采用的各种配件、材料均必须满足国家和行业规范标准</w:t>
            </w:r>
            <w:r w:rsidRPr="0026623F">
              <w:rPr>
                <w:rFonts w:ascii="宋体" w:hAnsi="宋体"/>
                <w:b/>
                <w:color w:val="000000" w:themeColor="text1"/>
              </w:rPr>
              <w:t>。</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9747" w:type="dxa"/>
            <w:gridSpan w:val="5"/>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left"/>
              <w:rPr>
                <w:rFonts w:ascii="宋体" w:hAnsi="宋体"/>
                <w:color w:val="000000" w:themeColor="text1"/>
                <w:szCs w:val="21"/>
              </w:rPr>
            </w:pPr>
            <w:r w:rsidRPr="0026623F">
              <w:rPr>
                <w:rFonts w:ascii="宋体" w:hAnsi="宋体" w:hint="eastAsia"/>
                <w:color w:val="000000" w:themeColor="text1"/>
                <w:szCs w:val="21"/>
              </w:rPr>
              <w:t>四、</w:t>
            </w:r>
            <w:r w:rsidRPr="0026623F">
              <w:rPr>
                <w:rFonts w:ascii="宋体" w:hAnsi="宋体"/>
                <w:color w:val="000000" w:themeColor="text1"/>
                <w:szCs w:val="21"/>
              </w:rPr>
              <w:t>投标人的资信要求表</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9"/>
        </w:trPr>
        <w:tc>
          <w:tcPr>
            <w:tcW w:w="1650" w:type="dxa"/>
            <w:gridSpan w:val="2"/>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rFonts w:ascii="宋体" w:hAnsi="宋体"/>
                <w:color w:val="000000" w:themeColor="text1"/>
                <w:szCs w:val="21"/>
              </w:rPr>
            </w:pPr>
            <w:r w:rsidRPr="0026623F">
              <w:rPr>
                <w:rFonts w:ascii="宋体" w:hAnsi="宋体"/>
                <w:color w:val="000000" w:themeColor="text1"/>
                <w:szCs w:val="21"/>
              </w:rPr>
              <w:t>政策性加分条件</w:t>
            </w:r>
          </w:p>
        </w:tc>
        <w:tc>
          <w:tcPr>
            <w:tcW w:w="8097"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left"/>
              <w:rPr>
                <w:rFonts w:ascii="宋体" w:hAnsi="宋体"/>
                <w:color w:val="000000" w:themeColor="text1"/>
                <w:szCs w:val="21"/>
              </w:rPr>
            </w:pPr>
            <w:r w:rsidRPr="0026623F">
              <w:rPr>
                <w:rFonts w:ascii="宋体" w:hAnsi="宋体"/>
                <w:color w:val="000000" w:themeColor="text1"/>
                <w:szCs w:val="21"/>
              </w:rPr>
              <w:t>符合节能环保等国家政策要求。</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9747" w:type="dxa"/>
            <w:gridSpan w:val="5"/>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left"/>
              <w:rPr>
                <w:rFonts w:ascii="宋体" w:hAnsi="宋体"/>
                <w:color w:val="000000" w:themeColor="text1"/>
                <w:szCs w:val="21"/>
              </w:rPr>
            </w:pPr>
            <w:r w:rsidRPr="0026623F">
              <w:rPr>
                <w:rFonts w:ascii="宋体" w:hAnsi="宋体"/>
                <w:color w:val="000000" w:themeColor="text1"/>
                <w:szCs w:val="21"/>
              </w:rPr>
              <w:t>▲</w:t>
            </w:r>
            <w:r w:rsidRPr="0026623F">
              <w:rPr>
                <w:rFonts w:ascii="宋体" w:hAnsi="宋体" w:hint="eastAsia"/>
                <w:color w:val="000000" w:themeColor="text1"/>
                <w:szCs w:val="21"/>
              </w:rPr>
              <w:t>五、</w:t>
            </w:r>
            <w:r w:rsidRPr="0026623F">
              <w:rPr>
                <w:rFonts w:ascii="宋体" w:hAnsi="宋体"/>
                <w:color w:val="000000" w:themeColor="text1"/>
                <w:szCs w:val="21"/>
              </w:rPr>
              <w:t>采购人对项目的特殊要求及说明</w:t>
            </w:r>
          </w:p>
        </w:tc>
      </w:tr>
      <w:tr w:rsidR="00705F54" w:rsidRPr="002662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61"/>
        </w:trPr>
        <w:tc>
          <w:tcPr>
            <w:tcW w:w="1650" w:type="dxa"/>
            <w:gridSpan w:val="2"/>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rFonts w:ascii="宋体" w:hAnsi="宋体"/>
                <w:color w:val="000000" w:themeColor="text1"/>
                <w:szCs w:val="21"/>
              </w:rPr>
            </w:pPr>
            <w:r w:rsidRPr="0026623F">
              <w:rPr>
                <w:rFonts w:ascii="宋体" w:hAnsi="宋体"/>
                <w:color w:val="000000" w:themeColor="text1"/>
                <w:szCs w:val="21"/>
              </w:rPr>
              <w:t>采购人的特殊要求及说明</w:t>
            </w:r>
          </w:p>
        </w:tc>
        <w:tc>
          <w:tcPr>
            <w:tcW w:w="8097"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left"/>
              <w:rPr>
                <w:rFonts w:ascii="宋体" w:hAnsi="宋体"/>
                <w:color w:val="000000" w:themeColor="text1"/>
                <w:szCs w:val="21"/>
              </w:rPr>
            </w:pPr>
            <w:r w:rsidRPr="0026623F">
              <w:rPr>
                <w:rFonts w:ascii="宋体" w:hAnsi="宋体" w:hint="eastAsia"/>
                <w:color w:val="000000" w:themeColor="text1"/>
                <w:szCs w:val="21"/>
              </w:rPr>
              <w:t>本项目不接受进口产品（即通过中国海关报关验放进入中国境内且产自关境外的产品）参与竞标，如有此类产品参与竞标的做无效投标处理。</w:t>
            </w:r>
          </w:p>
        </w:tc>
      </w:tr>
    </w:tbl>
    <w:p w:rsidR="00705F54" w:rsidRPr="0026623F" w:rsidRDefault="00705F54">
      <w:pPr>
        <w:ind w:firstLineChars="202" w:firstLine="424"/>
        <w:jc w:val="left"/>
        <w:rPr>
          <w:rFonts w:ascii="宋体" w:hAnsi="宋体"/>
          <w:color w:val="000000" w:themeColor="text1"/>
        </w:rPr>
      </w:pPr>
    </w:p>
    <w:bookmarkEnd w:id="55"/>
    <w:bookmarkEnd w:id="56"/>
    <w:p w:rsidR="00705F54" w:rsidRPr="0026623F" w:rsidRDefault="00705F54">
      <w:pPr>
        <w:snapToGrid w:val="0"/>
        <w:jc w:val="center"/>
        <w:rPr>
          <w:rFonts w:ascii="宋体" w:hAnsi="宋体"/>
          <w:color w:val="000000" w:themeColor="text1"/>
          <w:sz w:val="30"/>
          <w:szCs w:val="30"/>
        </w:rPr>
      </w:pPr>
    </w:p>
    <w:p w:rsidR="00705F54" w:rsidRPr="0026623F" w:rsidRDefault="0045019C">
      <w:pPr>
        <w:pStyle w:val="2"/>
        <w:jc w:val="center"/>
        <w:rPr>
          <w:rFonts w:ascii="宋体" w:eastAsia="宋体" w:hAnsi="宋体"/>
          <w:color w:val="000000" w:themeColor="text1"/>
        </w:rPr>
      </w:pPr>
      <w:bookmarkStart w:id="57" w:name="_Toc19085999"/>
      <w:r w:rsidRPr="0026623F">
        <w:rPr>
          <w:rFonts w:ascii="宋体" w:eastAsia="宋体" w:hAnsi="宋体"/>
          <w:color w:val="000000" w:themeColor="text1"/>
        </w:rPr>
        <w:br w:type="page"/>
      </w:r>
      <w:r w:rsidRPr="0026623F">
        <w:rPr>
          <w:rFonts w:ascii="宋体" w:eastAsia="宋体" w:hAnsi="宋体" w:hint="eastAsia"/>
          <w:color w:val="000000" w:themeColor="text1"/>
        </w:rPr>
        <w:lastRenderedPageBreak/>
        <w:t>第三章  投标人须知</w:t>
      </w:r>
      <w:bookmarkEnd w:id="57"/>
    </w:p>
    <w:p w:rsidR="00705F54" w:rsidRPr="0026623F" w:rsidRDefault="00705F54">
      <w:pPr>
        <w:jc w:val="center"/>
        <w:rPr>
          <w:color w:val="000000" w:themeColor="text1"/>
          <w:sz w:val="36"/>
          <w:szCs w:val="36"/>
        </w:rPr>
      </w:pPr>
    </w:p>
    <w:tbl>
      <w:tblPr>
        <w:tblW w:w="9075" w:type="dxa"/>
        <w:tblBorders>
          <w:top w:val="single" w:sz="4" w:space="0" w:color="auto"/>
          <w:left w:val="single" w:sz="4" w:space="0" w:color="auto"/>
          <w:bottom w:val="single" w:sz="4" w:space="0" w:color="auto"/>
          <w:right w:val="single" w:sz="4" w:space="0" w:color="auto"/>
        </w:tblBorders>
        <w:tblLayout w:type="fixed"/>
        <w:tblLook w:val="04A0"/>
      </w:tblPr>
      <w:tblGrid>
        <w:gridCol w:w="914"/>
        <w:gridCol w:w="8161"/>
      </w:tblGrid>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jc w:val="center"/>
              <w:rPr>
                <w:rFonts w:ascii="宋体" w:hAnsi="宋体"/>
                <w:color w:val="000000" w:themeColor="text1"/>
                <w:szCs w:val="21"/>
              </w:rPr>
            </w:pPr>
            <w:r w:rsidRPr="0026623F">
              <w:rPr>
                <w:rFonts w:ascii="宋体" w:hAnsi="宋体" w:hint="eastAsia"/>
                <w:color w:val="000000" w:themeColor="text1"/>
                <w:spacing w:val="-6"/>
                <w:szCs w:val="21"/>
              </w:rPr>
              <w:t>条款号</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jc w:val="center"/>
              <w:rPr>
                <w:rFonts w:ascii="宋体" w:hAnsi="宋体"/>
                <w:color w:val="000000" w:themeColor="text1"/>
                <w:szCs w:val="21"/>
              </w:rPr>
            </w:pPr>
            <w:r w:rsidRPr="0026623F">
              <w:rPr>
                <w:rFonts w:ascii="宋体" w:hAnsi="宋体" w:hint="eastAsia"/>
                <w:color w:val="000000" w:themeColor="text1"/>
                <w:szCs w:val="21"/>
              </w:rPr>
              <w:t>编列内容</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58" w:name="_5"/>
            <w:bookmarkEnd w:id="58"/>
            <w:r w:rsidRPr="0026623F">
              <w:rPr>
                <w:color w:val="000000" w:themeColor="text1"/>
              </w:rPr>
              <w:t>5</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投标费用：投标人投标期间与投标有关的全部费用（招标文件有相关规定的除外），不论投标结果如何，均应自行承担。</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59" w:name="_8.1"/>
            <w:bookmarkStart w:id="60" w:name="_9.2"/>
            <w:bookmarkEnd w:id="59"/>
            <w:bookmarkEnd w:id="60"/>
            <w:r w:rsidRPr="0026623F">
              <w:rPr>
                <w:color w:val="000000" w:themeColor="text1"/>
              </w:rPr>
              <w:t>6.1</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left"/>
              <w:rPr>
                <w:color w:val="000000" w:themeColor="text1"/>
              </w:rPr>
            </w:pPr>
            <w:r w:rsidRPr="0026623F">
              <w:rPr>
                <w:rFonts w:ascii="MS Mincho" w:eastAsia="MS Mincho" w:hAnsi="MS Mincho" w:cs="MS Mincho" w:hint="eastAsia"/>
                <w:color w:val="000000" w:themeColor="text1"/>
              </w:rPr>
              <w:t>☑</w:t>
            </w:r>
            <w:r w:rsidRPr="0026623F">
              <w:rPr>
                <w:rFonts w:hint="eastAsia"/>
                <w:color w:val="000000" w:themeColor="text1"/>
              </w:rPr>
              <w:t>不接受联合体投标</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r w:rsidRPr="0026623F">
              <w:rPr>
                <w:color w:val="000000" w:themeColor="text1"/>
              </w:rPr>
              <w:t>7.2</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left"/>
              <w:rPr>
                <w:color w:val="000000" w:themeColor="text1"/>
              </w:rPr>
            </w:pPr>
            <w:r w:rsidRPr="0026623F">
              <w:rPr>
                <w:rFonts w:ascii="MS Mincho" w:eastAsia="MS Mincho" w:hAnsi="MS Mincho" w:cs="MS Mincho" w:hint="eastAsia"/>
                <w:color w:val="000000" w:themeColor="text1"/>
              </w:rPr>
              <w:t>☑</w:t>
            </w:r>
            <w:r w:rsidRPr="0026623F">
              <w:rPr>
                <w:rFonts w:hint="eastAsia"/>
                <w:color w:val="000000" w:themeColor="text1"/>
              </w:rPr>
              <w:t>不允许分包</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r w:rsidRPr="0026623F">
              <w:rPr>
                <w:color w:val="000000" w:themeColor="text1"/>
              </w:rPr>
              <w:t>9.2</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递交质疑函方式：</w:t>
            </w:r>
            <w:r w:rsidRPr="0026623F">
              <w:rPr>
                <w:rFonts w:hint="eastAsia"/>
                <w:color w:val="000000" w:themeColor="text1"/>
              </w:rPr>
              <w:t>以书面形式</w:t>
            </w:r>
          </w:p>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质疑联系部门及联系方式：云之龙招标集团有限公司</w:t>
            </w:r>
            <w:r w:rsidRPr="0026623F">
              <w:rPr>
                <w:rFonts w:ascii="宋体" w:hAnsi="宋体" w:hint="eastAsia"/>
                <w:color w:val="000000" w:themeColor="text1"/>
                <w:szCs w:val="21"/>
                <w:u w:val="single"/>
              </w:rPr>
              <w:t>钦州</w:t>
            </w:r>
            <w:r w:rsidRPr="0026623F">
              <w:rPr>
                <w:rFonts w:ascii="宋体" w:hAnsi="宋体" w:hint="eastAsia"/>
                <w:color w:val="000000" w:themeColor="text1"/>
                <w:szCs w:val="21"/>
              </w:rPr>
              <w:t>分公司</w:t>
            </w:r>
            <w:r w:rsidRPr="0026623F">
              <w:rPr>
                <w:rFonts w:ascii="宋体" w:hAnsi="宋体" w:hint="eastAsia"/>
                <w:color w:val="000000" w:themeColor="text1"/>
                <w:szCs w:val="21"/>
                <w:u w:val="single"/>
              </w:rPr>
              <w:t>招标</w:t>
            </w:r>
            <w:r w:rsidRPr="0026623F">
              <w:rPr>
                <w:rFonts w:ascii="宋体" w:hAnsi="宋体" w:hint="eastAsia"/>
                <w:color w:val="000000" w:themeColor="text1"/>
                <w:szCs w:val="21"/>
              </w:rPr>
              <w:t>部门，联系电话：0777-5619366，通讯地址</w:t>
            </w:r>
            <w:r w:rsidRPr="0026623F">
              <w:rPr>
                <w:rFonts w:ascii="仿宋" w:eastAsia="仿宋" w:hAnsi="仿宋" w:cs="Helvetica" w:hint="eastAsia"/>
                <w:color w:val="000000" w:themeColor="text1"/>
                <w:sz w:val="28"/>
                <w:szCs w:val="28"/>
              </w:rPr>
              <w:t>：</w:t>
            </w:r>
            <w:r w:rsidRPr="0026623F">
              <w:rPr>
                <w:rFonts w:ascii="宋体" w:hAnsi="宋体" w:hint="eastAsia"/>
                <w:color w:val="000000" w:themeColor="text1"/>
                <w:szCs w:val="21"/>
              </w:rPr>
              <w:t>云之龙招标集团有限公司（</w:t>
            </w:r>
            <w:r w:rsidRPr="0026623F">
              <w:rPr>
                <w:rFonts w:ascii="宋体" w:hAnsi="宋体" w:hint="eastAsia"/>
                <w:color w:val="000000" w:themeColor="text1"/>
                <w:szCs w:val="21"/>
                <w:u w:val="single"/>
              </w:rPr>
              <w:t>广西钦州市子材东大街19号</w:t>
            </w:r>
            <w:r w:rsidR="00286421">
              <w:rPr>
                <w:rFonts w:ascii="宋体" w:hAnsi="宋体" w:hint="eastAsia"/>
                <w:color w:val="000000" w:themeColor="text1"/>
                <w:szCs w:val="21"/>
                <w:u w:val="single"/>
              </w:rPr>
              <w:t>奥林名城</w:t>
            </w:r>
            <w:r w:rsidRPr="0026623F">
              <w:rPr>
                <w:rFonts w:ascii="宋体" w:hAnsi="宋体" w:hint="eastAsia"/>
                <w:color w:val="000000" w:themeColor="text1"/>
                <w:szCs w:val="21"/>
                <w:u w:val="single"/>
              </w:rPr>
              <w:t>8号楼8层</w:t>
            </w:r>
            <w:r w:rsidRPr="0026623F">
              <w:rPr>
                <w:rFonts w:ascii="宋体" w:hAnsi="宋体" w:hint="eastAsia"/>
                <w:color w:val="000000" w:themeColor="text1"/>
                <w:szCs w:val="21"/>
              </w:rPr>
              <w:t>）</w:t>
            </w:r>
          </w:p>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业务时间：每天8时00分00秒到12时00分00秒，15时00分00秒到18时 00分00秒，双休日和法定节假日不办理业务。</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61" w:name="_13.1"/>
            <w:bookmarkEnd w:id="61"/>
            <w:r w:rsidRPr="0026623F">
              <w:rPr>
                <w:color w:val="000000" w:themeColor="text1"/>
              </w:rPr>
              <w:t>13.</w:t>
            </w:r>
            <w:bookmarkStart w:id="62" w:name="_Hlt19632543"/>
            <w:r w:rsidRPr="0026623F">
              <w:rPr>
                <w:color w:val="000000" w:themeColor="text1"/>
              </w:rPr>
              <w:t>1</w:t>
            </w:r>
            <w:bookmarkEnd w:id="62"/>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jc w:val="left"/>
              <w:rPr>
                <w:rFonts w:ascii="宋体" w:hAnsi="宋体" w:cs="Courier New"/>
                <w:b/>
                <w:color w:val="000000" w:themeColor="text1"/>
                <w:szCs w:val="21"/>
              </w:rPr>
            </w:pPr>
            <w:r w:rsidRPr="0026623F">
              <w:rPr>
                <w:rFonts w:ascii="宋体" w:hAnsi="宋体" w:cs="Courier New" w:hint="eastAsia"/>
                <w:b/>
                <w:color w:val="000000" w:themeColor="text1"/>
                <w:szCs w:val="21"/>
              </w:rPr>
              <w:t>报价文件</w:t>
            </w:r>
            <w:r w:rsidRPr="0026623F">
              <w:rPr>
                <w:rFonts w:ascii="宋体" w:hAnsi="宋体" w:cs="Courier New" w:hint="eastAsia"/>
                <w:b/>
                <w:color w:val="000000" w:themeColor="text1"/>
                <w:sz w:val="24"/>
              </w:rPr>
              <w:t>【第1至2项为必须提供，否则作投标无效处理。其他如有请提供】</w:t>
            </w:r>
            <w:r w:rsidRPr="0026623F">
              <w:rPr>
                <w:rFonts w:ascii="微软雅黑" w:eastAsia="微软雅黑" w:hAnsi="微软雅黑" w:cs="Courier New" w:hint="eastAsia"/>
                <w:b/>
                <w:color w:val="000000" w:themeColor="text1"/>
                <w:sz w:val="24"/>
              </w:rPr>
              <w:t>：</w:t>
            </w:r>
          </w:p>
          <w:p w:rsidR="00705F54" w:rsidRPr="0026623F" w:rsidRDefault="0045019C">
            <w:pPr>
              <w:numPr>
                <w:ilvl w:val="0"/>
                <w:numId w:val="4"/>
              </w:numPr>
              <w:tabs>
                <w:tab w:val="left" w:pos="459"/>
              </w:tabs>
              <w:snapToGrid w:val="0"/>
              <w:ind w:left="459" w:hanging="39"/>
              <w:jc w:val="left"/>
              <w:rPr>
                <w:rFonts w:ascii="宋体" w:hAnsi="宋体"/>
                <w:color w:val="000000" w:themeColor="text1"/>
                <w:szCs w:val="21"/>
              </w:rPr>
            </w:pPr>
            <w:r w:rsidRPr="0026623F">
              <w:rPr>
                <w:rFonts w:ascii="宋体" w:hAnsi="宋体" w:hint="eastAsia"/>
                <w:color w:val="000000" w:themeColor="text1"/>
                <w:szCs w:val="21"/>
              </w:rPr>
              <w:t>投标函（格式后附）；</w:t>
            </w:r>
            <w:r w:rsidRPr="0026623F">
              <w:rPr>
                <w:rFonts w:ascii="宋体" w:hAnsi="宋体" w:hint="eastAsia"/>
                <w:b/>
                <w:color w:val="000000" w:themeColor="text1"/>
                <w:szCs w:val="21"/>
              </w:rPr>
              <w:t>（必须提供，否则作无效投标处理）</w:t>
            </w:r>
          </w:p>
          <w:p w:rsidR="00705F54" w:rsidRPr="0026623F" w:rsidRDefault="0045019C">
            <w:pPr>
              <w:numPr>
                <w:ilvl w:val="0"/>
                <w:numId w:val="4"/>
              </w:numPr>
              <w:tabs>
                <w:tab w:val="left" w:pos="459"/>
              </w:tabs>
              <w:snapToGrid w:val="0"/>
              <w:ind w:left="459" w:hanging="39"/>
              <w:jc w:val="left"/>
              <w:rPr>
                <w:rFonts w:ascii="宋体" w:hAnsi="宋体"/>
                <w:color w:val="000000" w:themeColor="text1"/>
                <w:szCs w:val="21"/>
              </w:rPr>
            </w:pPr>
            <w:r w:rsidRPr="0026623F">
              <w:rPr>
                <w:rFonts w:ascii="宋体" w:hAnsi="宋体" w:hint="eastAsia"/>
                <w:color w:val="000000" w:themeColor="text1"/>
                <w:szCs w:val="21"/>
              </w:rPr>
              <w:t>开标一览表（格式后附）；（</w:t>
            </w:r>
            <w:r w:rsidRPr="0026623F">
              <w:rPr>
                <w:rFonts w:ascii="宋体" w:hAnsi="宋体" w:hint="eastAsia"/>
                <w:b/>
                <w:color w:val="000000" w:themeColor="text1"/>
                <w:szCs w:val="21"/>
              </w:rPr>
              <w:t>必须提供，否则作无效投标处理</w:t>
            </w:r>
            <w:r w:rsidRPr="0026623F">
              <w:rPr>
                <w:rFonts w:ascii="宋体" w:hAnsi="宋体" w:hint="eastAsia"/>
                <w:color w:val="000000" w:themeColor="text1"/>
                <w:szCs w:val="21"/>
              </w:rPr>
              <w:t>）</w:t>
            </w:r>
          </w:p>
          <w:p w:rsidR="00705F54" w:rsidRPr="0026623F" w:rsidRDefault="0045019C">
            <w:pPr>
              <w:numPr>
                <w:ilvl w:val="0"/>
                <w:numId w:val="4"/>
              </w:numPr>
              <w:tabs>
                <w:tab w:val="left" w:pos="459"/>
              </w:tabs>
              <w:snapToGrid w:val="0"/>
              <w:ind w:left="459" w:hanging="39"/>
              <w:jc w:val="left"/>
              <w:rPr>
                <w:rFonts w:ascii="宋体" w:hAnsi="宋体"/>
                <w:color w:val="000000" w:themeColor="text1"/>
                <w:szCs w:val="21"/>
              </w:rPr>
            </w:pPr>
            <w:r w:rsidRPr="0026623F">
              <w:rPr>
                <w:rFonts w:ascii="宋体" w:hAnsi="宋体" w:hint="eastAsia"/>
                <w:color w:val="000000" w:themeColor="text1"/>
                <w:szCs w:val="21"/>
              </w:rPr>
              <w:t>投标人针对报价需要说明的其他文件和说明（格式自拟）。</w:t>
            </w:r>
          </w:p>
          <w:p w:rsidR="00705F54" w:rsidRPr="0026623F" w:rsidRDefault="0045019C">
            <w:pPr>
              <w:snapToGrid w:val="0"/>
              <w:ind w:firstLine="420"/>
              <w:jc w:val="left"/>
              <w:rPr>
                <w:rFonts w:ascii="微软雅黑" w:eastAsia="微软雅黑" w:hAnsi="微软雅黑"/>
                <w:color w:val="000000" w:themeColor="text1"/>
                <w:sz w:val="24"/>
              </w:rPr>
            </w:pPr>
            <w:r w:rsidRPr="0026623F">
              <w:rPr>
                <w:rFonts w:ascii="微软雅黑" w:eastAsia="微软雅黑" w:hAnsi="微软雅黑" w:hint="eastAsia"/>
                <w:b/>
                <w:bCs/>
                <w:color w:val="000000" w:themeColor="text1"/>
                <w:sz w:val="24"/>
              </w:rPr>
              <w:t>注：投标函、开标一览表必须由法定代表人（负责人或自然人）或委托代理人在规定签章处逐一签字并加盖投标人公章，否则</w:t>
            </w:r>
            <w:r w:rsidRPr="0026623F">
              <w:rPr>
                <w:rFonts w:ascii="微软雅黑" w:eastAsia="微软雅黑" w:hAnsi="微软雅黑" w:cs="Courier New" w:hint="eastAsia"/>
                <w:b/>
                <w:color w:val="000000" w:themeColor="text1"/>
                <w:sz w:val="24"/>
              </w:rPr>
              <w:t>作无效投标处理</w:t>
            </w:r>
            <w:r w:rsidRPr="0026623F">
              <w:rPr>
                <w:rFonts w:ascii="微软雅黑" w:eastAsia="微软雅黑" w:hAnsi="微软雅黑" w:hint="eastAsia"/>
                <w:b/>
                <w:bCs/>
                <w:color w:val="000000" w:themeColor="text1"/>
                <w:sz w:val="24"/>
              </w:rPr>
              <w:t>。</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63" w:name="_13.2"/>
            <w:bookmarkEnd w:id="63"/>
            <w:r w:rsidRPr="0026623F">
              <w:rPr>
                <w:color w:val="000000" w:themeColor="text1"/>
              </w:rPr>
              <w:t>13</w:t>
            </w:r>
            <w:bookmarkStart w:id="64" w:name="_Hlt19632532"/>
            <w:bookmarkStart w:id="65" w:name="_Hlt19632533"/>
            <w:r w:rsidRPr="0026623F">
              <w:rPr>
                <w:color w:val="000000" w:themeColor="text1"/>
              </w:rPr>
              <w:t>.</w:t>
            </w:r>
            <w:bookmarkEnd w:id="64"/>
            <w:bookmarkEnd w:id="65"/>
            <w:r w:rsidRPr="0026623F">
              <w:rPr>
                <w:color w:val="000000" w:themeColor="text1"/>
              </w:rPr>
              <w:t>2</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jc w:val="left"/>
              <w:rPr>
                <w:rFonts w:ascii="宋体" w:hAnsi="宋体" w:cs="Courier New"/>
                <w:b/>
                <w:color w:val="000000" w:themeColor="text1"/>
                <w:szCs w:val="21"/>
              </w:rPr>
            </w:pPr>
            <w:r w:rsidRPr="0026623F">
              <w:rPr>
                <w:rFonts w:ascii="宋体" w:hAnsi="宋体" w:cs="Courier New" w:hint="eastAsia"/>
                <w:b/>
                <w:color w:val="000000" w:themeColor="text1"/>
                <w:szCs w:val="21"/>
              </w:rPr>
              <w:t>资格证明文件</w:t>
            </w:r>
            <w:r w:rsidRPr="0026623F">
              <w:rPr>
                <w:rFonts w:ascii="宋体" w:hAnsi="宋体" w:cs="Courier New" w:hint="eastAsia"/>
                <w:b/>
                <w:color w:val="000000" w:themeColor="text1"/>
                <w:sz w:val="24"/>
              </w:rPr>
              <w:t>【第1至</w:t>
            </w:r>
            <w:r w:rsidR="00DD2C73" w:rsidRPr="0026623F">
              <w:rPr>
                <w:rFonts w:ascii="宋体" w:hAnsi="宋体" w:cs="Courier New" w:hint="eastAsia"/>
                <w:b/>
                <w:color w:val="000000" w:themeColor="text1"/>
                <w:sz w:val="24"/>
              </w:rPr>
              <w:t>7</w:t>
            </w:r>
            <w:r w:rsidRPr="0026623F">
              <w:rPr>
                <w:rFonts w:ascii="宋体" w:hAnsi="宋体" w:cs="Courier New" w:hint="eastAsia"/>
                <w:b/>
                <w:color w:val="000000" w:themeColor="text1"/>
                <w:sz w:val="24"/>
              </w:rPr>
              <w:t>项为必须提供，否则作投标无效处理。其他如有请提供】：</w:t>
            </w:r>
          </w:p>
          <w:p w:rsidR="00705F54" w:rsidRPr="0026623F" w:rsidRDefault="0045019C">
            <w:pPr>
              <w:numPr>
                <w:ilvl w:val="0"/>
                <w:numId w:val="5"/>
              </w:numPr>
              <w:snapToGrid w:val="0"/>
              <w:jc w:val="left"/>
              <w:rPr>
                <w:rFonts w:ascii="宋体" w:hAnsi="宋体"/>
                <w:color w:val="000000" w:themeColor="text1"/>
                <w:szCs w:val="21"/>
              </w:rPr>
            </w:pPr>
            <w:r w:rsidRPr="0026623F">
              <w:rPr>
                <w:rFonts w:ascii="宋体" w:hAnsi="宋体" w:hint="eastAsia"/>
                <w:color w:val="000000" w:themeColor="text1"/>
                <w:szCs w:val="21"/>
              </w:rPr>
              <w:t>投标人合法的主体资格证明（如营业执照、事业单位法人证书、执业许可证、自然人身份证等）复印件；</w:t>
            </w:r>
            <w:r w:rsidR="0086173A" w:rsidRPr="0026623F">
              <w:rPr>
                <w:rFonts w:hint="eastAsia"/>
                <w:color w:val="000000" w:themeColor="text1"/>
              </w:rPr>
              <w:t>投标人为生产企业的应当具有有效的</w:t>
            </w:r>
            <w:r w:rsidR="0086173A" w:rsidRPr="0026623F">
              <w:rPr>
                <w:rFonts w:ascii="宋体" w:hAnsi="宋体" w:cs="宋体" w:hint="eastAsia"/>
                <w:color w:val="000000" w:themeColor="text1"/>
                <w:kern w:val="0"/>
                <w:szCs w:val="21"/>
              </w:rPr>
              <w:t>《医疗器械生产许可证》复印件，其经营范围包含本次采购内容；投标人为经营企业的</w:t>
            </w:r>
            <w:r w:rsidR="0086173A" w:rsidRPr="0026623F">
              <w:rPr>
                <w:rFonts w:hint="eastAsia"/>
                <w:color w:val="000000" w:themeColor="text1"/>
              </w:rPr>
              <w:t>应当具有有效的</w:t>
            </w:r>
            <w:r w:rsidR="0086173A" w:rsidRPr="0026623F">
              <w:rPr>
                <w:rFonts w:ascii="宋体" w:hAnsi="宋体" w:cs="宋体" w:hint="eastAsia"/>
                <w:color w:val="000000" w:themeColor="text1"/>
                <w:kern w:val="0"/>
                <w:szCs w:val="21"/>
              </w:rPr>
              <w:t>《医疗器械经营许可证》复印件，其经营范围包含本次采购内容</w:t>
            </w:r>
            <w:r w:rsidRPr="0026623F">
              <w:rPr>
                <w:rFonts w:ascii="宋体" w:hAnsi="宋体" w:hint="eastAsia"/>
                <w:color w:val="000000" w:themeColor="text1"/>
                <w:szCs w:val="21"/>
              </w:rPr>
              <w:t>；（</w:t>
            </w:r>
            <w:r w:rsidRPr="0026623F">
              <w:rPr>
                <w:rFonts w:ascii="宋体" w:hAnsi="宋体" w:hint="eastAsia"/>
                <w:b/>
                <w:color w:val="000000" w:themeColor="text1"/>
                <w:szCs w:val="21"/>
              </w:rPr>
              <w:t>必须提供，否则作无效投标处理</w:t>
            </w:r>
            <w:r w:rsidRPr="0026623F">
              <w:rPr>
                <w:rFonts w:ascii="宋体" w:hAnsi="宋体" w:hint="eastAsia"/>
                <w:color w:val="000000" w:themeColor="text1"/>
                <w:szCs w:val="21"/>
              </w:rPr>
              <w:t>）</w:t>
            </w:r>
          </w:p>
          <w:p w:rsidR="00705F54" w:rsidRPr="0026623F" w:rsidRDefault="0045019C">
            <w:pPr>
              <w:numPr>
                <w:ilvl w:val="0"/>
                <w:numId w:val="5"/>
              </w:numPr>
              <w:snapToGrid w:val="0"/>
              <w:jc w:val="left"/>
              <w:rPr>
                <w:rFonts w:ascii="宋体" w:hAnsi="宋体"/>
                <w:b/>
                <w:color w:val="000000" w:themeColor="text1"/>
                <w:szCs w:val="21"/>
              </w:rPr>
            </w:pPr>
            <w:r w:rsidRPr="0026623F">
              <w:rPr>
                <w:rFonts w:ascii="宋体" w:hAnsi="宋体" w:hint="eastAsia"/>
                <w:color w:val="000000" w:themeColor="text1"/>
                <w:szCs w:val="21"/>
              </w:rPr>
              <w:t>投标人2020年7月至投标截止之日内任连续三个月的依法缴纳税费的凭据复印件；无纳税记录的，应提供由投标人所在地的税务部门出具的免税证明复印件。从取得营业执照时间起到投标截止时间为止不足要求月数的，只需提供从取得营业执照起的依法缴纳税费或依法免缴税费的凭据复印件。；（</w:t>
            </w:r>
            <w:r w:rsidRPr="0026623F">
              <w:rPr>
                <w:rFonts w:ascii="宋体" w:hAnsi="宋体" w:hint="eastAsia"/>
                <w:b/>
                <w:color w:val="000000" w:themeColor="text1"/>
                <w:szCs w:val="21"/>
              </w:rPr>
              <w:t>必须提供，否则作无效投标处理）</w:t>
            </w:r>
          </w:p>
          <w:p w:rsidR="00705F54" w:rsidRPr="0026623F" w:rsidRDefault="0045019C">
            <w:pPr>
              <w:numPr>
                <w:ilvl w:val="0"/>
                <w:numId w:val="5"/>
              </w:numPr>
              <w:snapToGrid w:val="0"/>
              <w:jc w:val="left"/>
              <w:rPr>
                <w:rFonts w:ascii="宋体" w:hAnsi="宋体"/>
                <w:color w:val="000000" w:themeColor="text1"/>
                <w:szCs w:val="21"/>
              </w:rPr>
            </w:pPr>
            <w:r w:rsidRPr="0026623F">
              <w:rPr>
                <w:rFonts w:ascii="宋体" w:hAnsi="宋体" w:hint="eastAsia"/>
                <w:color w:val="000000" w:themeColor="text1"/>
                <w:szCs w:val="21"/>
              </w:rPr>
              <w:t>投标人2020年7月至投标截止之日内任连续三个月的依法缴纳社保费的缴费凭证（专用收据或社会保险缴纳清单）复印件；无缴费记录的，应提供由投标人所在地行政主管部门出具的依法免缴社保费证明复印件。</w:t>
            </w:r>
            <w:r w:rsidRPr="0026623F">
              <w:rPr>
                <w:rFonts w:cs="宋体" w:hint="eastAsia"/>
                <w:color w:val="000000" w:themeColor="text1"/>
              </w:rPr>
              <w:t>从取得营业执照时间起到投标截止时间为止不足要求月数的只需提供从取得营业执照起的</w:t>
            </w:r>
            <w:r w:rsidRPr="0026623F">
              <w:rPr>
                <w:rFonts w:ascii="宋体" w:hAnsi="宋体" w:hint="eastAsia"/>
                <w:color w:val="000000" w:themeColor="text1"/>
                <w:szCs w:val="21"/>
              </w:rPr>
              <w:t>依法缴纳社保费的缴费凭证（专用收据或社会保险缴纳清单）复印件。；（</w:t>
            </w:r>
            <w:r w:rsidRPr="0026623F">
              <w:rPr>
                <w:rFonts w:ascii="宋体" w:hAnsi="宋体" w:hint="eastAsia"/>
                <w:b/>
                <w:color w:val="000000" w:themeColor="text1"/>
                <w:szCs w:val="21"/>
              </w:rPr>
              <w:t>必须提供，否则作无效投标处理</w:t>
            </w:r>
            <w:r w:rsidRPr="0026623F">
              <w:rPr>
                <w:rFonts w:ascii="宋体" w:hAnsi="宋体" w:hint="eastAsia"/>
                <w:color w:val="000000" w:themeColor="text1"/>
                <w:szCs w:val="21"/>
              </w:rPr>
              <w:t>）</w:t>
            </w:r>
          </w:p>
          <w:p w:rsidR="00705F54" w:rsidRPr="0026623F" w:rsidRDefault="0045019C">
            <w:pPr>
              <w:numPr>
                <w:ilvl w:val="0"/>
                <w:numId w:val="5"/>
              </w:numPr>
              <w:snapToGrid w:val="0"/>
              <w:jc w:val="left"/>
              <w:rPr>
                <w:rFonts w:ascii="宋体" w:hAnsi="宋体"/>
                <w:color w:val="000000" w:themeColor="text1"/>
                <w:szCs w:val="21"/>
              </w:rPr>
            </w:pPr>
            <w:r w:rsidRPr="0026623F">
              <w:rPr>
                <w:rFonts w:ascii="宋体" w:hAnsi="宋体" w:hint="eastAsia"/>
                <w:color w:val="000000" w:themeColor="text1"/>
                <w:szCs w:val="21"/>
              </w:rPr>
              <w:t>投标人2019年财务状况报告复印件（投标人是法人的，应提供经审计的财务    报告或财政部门认可的政府采购专业银行、保险机构出具的投标保函或银行出具的资信证明；从取得营业执照时间起到投标截止时间为止不足要求月数的只需提供从取得营业执照起的证明材料。投标人是其他组织的，提供经审计的财务报告或者银行出具的资信证明）。</w:t>
            </w:r>
            <w:r w:rsidRPr="0026623F">
              <w:rPr>
                <w:rFonts w:ascii="宋体" w:hAnsi="宋体" w:hint="eastAsia"/>
                <w:b/>
                <w:color w:val="000000" w:themeColor="text1"/>
                <w:szCs w:val="21"/>
              </w:rPr>
              <w:t>（必须提供，否则作无效投标处理）</w:t>
            </w:r>
          </w:p>
          <w:p w:rsidR="00705F54" w:rsidRPr="0026623F" w:rsidRDefault="0045019C">
            <w:pPr>
              <w:numPr>
                <w:ilvl w:val="0"/>
                <w:numId w:val="5"/>
              </w:numPr>
              <w:snapToGrid w:val="0"/>
              <w:jc w:val="left"/>
              <w:rPr>
                <w:rFonts w:ascii="宋体" w:hAnsi="宋体"/>
                <w:color w:val="000000" w:themeColor="text1"/>
                <w:szCs w:val="21"/>
              </w:rPr>
            </w:pPr>
            <w:r w:rsidRPr="0026623F">
              <w:rPr>
                <w:rFonts w:ascii="宋体" w:hAnsi="宋体" w:hint="eastAsia"/>
                <w:color w:val="000000" w:themeColor="text1"/>
                <w:szCs w:val="21"/>
              </w:rPr>
              <w:t>投标声明（格式后附）；（</w:t>
            </w:r>
            <w:r w:rsidRPr="0026623F">
              <w:rPr>
                <w:rFonts w:ascii="宋体" w:hAnsi="宋体" w:hint="eastAsia"/>
                <w:b/>
                <w:color w:val="000000" w:themeColor="text1"/>
                <w:szCs w:val="21"/>
              </w:rPr>
              <w:t>必须提供，否则作无效投标处理</w:t>
            </w:r>
            <w:r w:rsidRPr="0026623F">
              <w:rPr>
                <w:rFonts w:ascii="宋体" w:hAnsi="宋体" w:hint="eastAsia"/>
                <w:color w:val="000000" w:themeColor="text1"/>
                <w:szCs w:val="21"/>
              </w:rPr>
              <w:t>）</w:t>
            </w:r>
          </w:p>
          <w:p w:rsidR="00705F54" w:rsidRPr="0026623F" w:rsidRDefault="0045019C">
            <w:pPr>
              <w:numPr>
                <w:ilvl w:val="0"/>
                <w:numId w:val="5"/>
              </w:numPr>
              <w:snapToGrid w:val="0"/>
              <w:jc w:val="left"/>
              <w:rPr>
                <w:rFonts w:ascii="宋体" w:hAnsi="宋体"/>
                <w:color w:val="000000" w:themeColor="text1"/>
                <w:szCs w:val="21"/>
              </w:rPr>
            </w:pPr>
            <w:r w:rsidRPr="0026623F">
              <w:rPr>
                <w:rFonts w:ascii="宋体" w:hAnsi="宋体" w:cs="宋体" w:hint="eastAsia"/>
                <w:color w:val="000000" w:themeColor="text1"/>
                <w:szCs w:val="21"/>
              </w:rPr>
              <w:t>无串通竞标行为的承诺函（格式后附）</w:t>
            </w:r>
            <w:r w:rsidRPr="0026623F">
              <w:rPr>
                <w:rFonts w:ascii="宋体" w:hAnsi="宋体" w:hint="eastAsia"/>
                <w:color w:val="000000" w:themeColor="text1"/>
                <w:szCs w:val="21"/>
              </w:rPr>
              <w:t>（</w:t>
            </w:r>
            <w:r w:rsidRPr="0026623F">
              <w:rPr>
                <w:rFonts w:ascii="宋体" w:hAnsi="宋体" w:hint="eastAsia"/>
                <w:b/>
                <w:color w:val="000000" w:themeColor="text1"/>
                <w:szCs w:val="21"/>
              </w:rPr>
              <w:t>必须提供，否则作无效投标处理</w:t>
            </w:r>
            <w:r w:rsidRPr="0026623F">
              <w:rPr>
                <w:rFonts w:ascii="宋体" w:hAnsi="宋体" w:hint="eastAsia"/>
                <w:color w:val="000000" w:themeColor="text1"/>
                <w:szCs w:val="21"/>
              </w:rPr>
              <w:t>）</w:t>
            </w:r>
          </w:p>
          <w:p w:rsidR="00705F54" w:rsidRPr="0026623F" w:rsidRDefault="0045019C">
            <w:pPr>
              <w:numPr>
                <w:ilvl w:val="0"/>
                <w:numId w:val="5"/>
              </w:numPr>
              <w:snapToGrid w:val="0"/>
              <w:jc w:val="left"/>
              <w:rPr>
                <w:rFonts w:ascii="宋体" w:hAnsi="宋体"/>
                <w:color w:val="000000" w:themeColor="text1"/>
                <w:szCs w:val="21"/>
              </w:rPr>
            </w:pPr>
            <w:r w:rsidRPr="0026623F">
              <w:rPr>
                <w:rFonts w:ascii="宋体" w:hAnsi="宋体" w:hint="eastAsia"/>
                <w:color w:val="000000" w:themeColor="text1"/>
                <w:szCs w:val="21"/>
              </w:rPr>
              <w:lastRenderedPageBreak/>
              <w:t>投标人获取</w:t>
            </w:r>
            <w:r w:rsidR="00D07A4C" w:rsidRPr="0026623F">
              <w:rPr>
                <w:rFonts w:ascii="宋体" w:hAnsi="宋体" w:hint="eastAsia"/>
                <w:color w:val="000000" w:themeColor="text1"/>
                <w:szCs w:val="21"/>
              </w:rPr>
              <w:t>纸质版</w:t>
            </w:r>
            <w:r w:rsidRPr="0026623F">
              <w:rPr>
                <w:rFonts w:ascii="宋体" w:hAnsi="宋体" w:hint="eastAsia"/>
                <w:color w:val="000000" w:themeColor="text1"/>
                <w:szCs w:val="21"/>
              </w:rPr>
              <w:t>招标文件的收据或者发票复印件；</w:t>
            </w:r>
            <w:r w:rsidR="00DD2C73" w:rsidRPr="0026623F">
              <w:rPr>
                <w:rFonts w:ascii="宋体" w:hAnsi="宋体" w:hint="eastAsia"/>
                <w:color w:val="000000" w:themeColor="text1"/>
                <w:szCs w:val="21"/>
              </w:rPr>
              <w:t>（</w:t>
            </w:r>
            <w:r w:rsidR="00DD2C73" w:rsidRPr="0026623F">
              <w:rPr>
                <w:rFonts w:ascii="宋体" w:hAnsi="宋体" w:hint="eastAsia"/>
                <w:b/>
                <w:color w:val="000000" w:themeColor="text1"/>
                <w:szCs w:val="21"/>
              </w:rPr>
              <w:t>必须提供，否则作无效投标处理</w:t>
            </w:r>
            <w:r w:rsidR="00DD2C73" w:rsidRPr="0026623F">
              <w:rPr>
                <w:rFonts w:ascii="宋体" w:hAnsi="宋体" w:hint="eastAsia"/>
                <w:color w:val="000000" w:themeColor="text1"/>
                <w:szCs w:val="21"/>
              </w:rPr>
              <w:t>）</w:t>
            </w:r>
          </w:p>
          <w:p w:rsidR="00705F54" w:rsidRPr="0026623F" w:rsidRDefault="0045019C">
            <w:pPr>
              <w:numPr>
                <w:ilvl w:val="0"/>
                <w:numId w:val="5"/>
              </w:numPr>
              <w:snapToGrid w:val="0"/>
              <w:jc w:val="left"/>
              <w:rPr>
                <w:rFonts w:ascii="宋体" w:hAnsi="宋体"/>
                <w:color w:val="000000" w:themeColor="text1"/>
                <w:szCs w:val="21"/>
              </w:rPr>
            </w:pPr>
            <w:r w:rsidRPr="0026623F">
              <w:rPr>
                <w:rFonts w:ascii="宋体" w:hAnsi="宋体" w:hint="eastAsia"/>
                <w:color w:val="000000" w:themeColor="text1"/>
                <w:szCs w:val="21"/>
              </w:rPr>
              <w:t>中小企业声明函；</w:t>
            </w:r>
          </w:p>
          <w:p w:rsidR="00705F54" w:rsidRPr="0026623F" w:rsidRDefault="0045019C">
            <w:pPr>
              <w:numPr>
                <w:ilvl w:val="0"/>
                <w:numId w:val="5"/>
              </w:numPr>
              <w:snapToGrid w:val="0"/>
              <w:jc w:val="left"/>
              <w:rPr>
                <w:rFonts w:ascii="宋体" w:hAnsi="宋体"/>
                <w:color w:val="000000" w:themeColor="text1"/>
                <w:szCs w:val="21"/>
              </w:rPr>
            </w:pPr>
            <w:r w:rsidRPr="0026623F">
              <w:rPr>
                <w:rFonts w:ascii="宋体" w:hAnsi="宋体" w:hint="eastAsia"/>
                <w:color w:val="000000" w:themeColor="text1"/>
                <w:szCs w:val="21"/>
              </w:rPr>
              <w:t>除招标文件规定必须提供以外，投标人认为需要提供的其他证明材料。</w:t>
            </w:r>
          </w:p>
          <w:p w:rsidR="00705F54" w:rsidRPr="0026623F" w:rsidRDefault="0045019C">
            <w:pPr>
              <w:snapToGrid w:val="0"/>
              <w:jc w:val="left"/>
              <w:rPr>
                <w:rFonts w:ascii="微软雅黑" w:eastAsia="微软雅黑" w:hAnsi="微软雅黑" w:cs="Courier New"/>
                <w:b/>
                <w:color w:val="000000" w:themeColor="text1"/>
                <w:sz w:val="24"/>
              </w:rPr>
            </w:pPr>
            <w:r w:rsidRPr="0026623F">
              <w:rPr>
                <w:rFonts w:ascii="微软雅黑" w:eastAsia="微软雅黑" w:hAnsi="微软雅黑" w:hint="eastAsia"/>
                <w:b/>
                <w:bCs/>
                <w:color w:val="000000" w:themeColor="text1"/>
                <w:sz w:val="24"/>
              </w:rPr>
              <w:t>注：1.以上材料属于复印件的，必须加盖投标人公章，否则</w:t>
            </w:r>
            <w:r w:rsidRPr="0026623F">
              <w:rPr>
                <w:rFonts w:ascii="微软雅黑" w:eastAsia="微软雅黑" w:hAnsi="微软雅黑" w:cs="Courier New" w:hint="eastAsia"/>
                <w:b/>
                <w:color w:val="000000" w:themeColor="text1"/>
                <w:sz w:val="24"/>
              </w:rPr>
              <w:t>作无效投标处理。</w:t>
            </w:r>
          </w:p>
          <w:p w:rsidR="00705F54" w:rsidRPr="0026623F" w:rsidRDefault="0045019C">
            <w:pPr>
              <w:snapToGrid w:val="0"/>
              <w:ind w:firstLineChars="200" w:firstLine="480"/>
              <w:jc w:val="left"/>
              <w:rPr>
                <w:rFonts w:ascii="微软雅黑" w:eastAsia="微软雅黑" w:hAnsi="微软雅黑"/>
                <w:b/>
                <w:bCs/>
                <w:color w:val="000000" w:themeColor="text1"/>
                <w:sz w:val="24"/>
              </w:rPr>
            </w:pPr>
            <w:r w:rsidRPr="0026623F">
              <w:rPr>
                <w:rFonts w:ascii="微软雅黑" w:eastAsia="微软雅黑" w:hAnsi="微软雅黑" w:cs="Courier New" w:hint="eastAsia"/>
                <w:b/>
                <w:color w:val="000000" w:themeColor="text1"/>
                <w:sz w:val="24"/>
              </w:rPr>
              <w:t>2.</w:t>
            </w:r>
            <w:r w:rsidRPr="0026623F">
              <w:rPr>
                <w:rFonts w:ascii="微软雅黑" w:eastAsia="微软雅黑" w:hAnsi="微软雅黑" w:hint="eastAsia"/>
                <w:b/>
                <w:bCs/>
                <w:color w:val="000000" w:themeColor="text1"/>
                <w:sz w:val="24"/>
              </w:rPr>
              <w:t>投标声明必须由法定代表人（负责人或自然人）在规定签章处逐一签字并加盖投标人公章，否则作无效投标处理。</w:t>
            </w:r>
          </w:p>
          <w:p w:rsidR="00705F54" w:rsidRPr="0026623F" w:rsidRDefault="0045019C">
            <w:pPr>
              <w:snapToGrid w:val="0"/>
              <w:ind w:firstLineChars="200" w:firstLine="480"/>
              <w:jc w:val="left"/>
              <w:rPr>
                <w:rFonts w:ascii="微软雅黑" w:eastAsia="微软雅黑" w:hAnsi="微软雅黑"/>
                <w:b/>
                <w:bCs/>
                <w:color w:val="000000" w:themeColor="text1"/>
                <w:sz w:val="24"/>
              </w:rPr>
            </w:pPr>
            <w:r w:rsidRPr="0026623F">
              <w:rPr>
                <w:rFonts w:ascii="微软雅黑" w:eastAsia="微软雅黑" w:hAnsi="微软雅黑" w:hint="eastAsia"/>
                <w:b/>
                <w:bCs/>
                <w:color w:val="000000" w:themeColor="text1"/>
                <w:sz w:val="24"/>
              </w:rPr>
              <w:t>3.</w:t>
            </w:r>
            <w:r w:rsidRPr="0026623F">
              <w:rPr>
                <w:color w:val="000000" w:themeColor="text1"/>
              </w:rPr>
              <w:t xml:space="preserve"> </w:t>
            </w:r>
            <w:r w:rsidRPr="0026623F">
              <w:rPr>
                <w:rFonts w:ascii="微软雅黑" w:eastAsia="微软雅黑" w:hAnsi="微软雅黑" w:hint="eastAsia"/>
                <w:b/>
                <w:bCs/>
                <w:color w:val="000000" w:themeColor="text1"/>
                <w:sz w:val="24"/>
              </w:rPr>
              <w:t>投标人直接控股、管理关系信息表必须由法定代表人（负责人或自然人）或委托代理人在规定签章处逐一签字并加盖投标人公章，否则</w:t>
            </w:r>
            <w:r w:rsidRPr="0026623F">
              <w:rPr>
                <w:rFonts w:ascii="微软雅黑" w:eastAsia="微软雅黑" w:hAnsi="微软雅黑" w:cs="Courier New" w:hint="eastAsia"/>
                <w:b/>
                <w:color w:val="000000" w:themeColor="text1"/>
                <w:sz w:val="24"/>
              </w:rPr>
              <w:t>作无效投标处理</w:t>
            </w:r>
            <w:r w:rsidRPr="0026623F">
              <w:rPr>
                <w:rFonts w:ascii="微软雅黑" w:eastAsia="微软雅黑" w:hAnsi="微软雅黑" w:hint="eastAsia"/>
                <w:b/>
                <w:bCs/>
                <w:color w:val="000000" w:themeColor="text1"/>
                <w:sz w:val="24"/>
              </w:rPr>
              <w:t>。</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66" w:name="_13.3"/>
            <w:bookmarkEnd w:id="66"/>
            <w:r w:rsidRPr="0026623F">
              <w:rPr>
                <w:color w:val="000000" w:themeColor="text1"/>
              </w:rPr>
              <w:lastRenderedPageBreak/>
              <w:t>13.3</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jc w:val="left"/>
              <w:rPr>
                <w:rFonts w:ascii="微软雅黑" w:eastAsia="微软雅黑" w:hAnsi="微软雅黑" w:cs="Courier New"/>
                <w:b/>
                <w:color w:val="000000" w:themeColor="text1"/>
                <w:sz w:val="24"/>
              </w:rPr>
            </w:pPr>
            <w:r w:rsidRPr="0026623F">
              <w:rPr>
                <w:rFonts w:ascii="宋体" w:hAnsi="宋体" w:cs="Courier New" w:hint="eastAsia"/>
                <w:b/>
                <w:color w:val="000000" w:themeColor="text1"/>
                <w:szCs w:val="21"/>
              </w:rPr>
              <w:t>商务文件</w:t>
            </w:r>
            <w:r w:rsidRPr="0026623F">
              <w:rPr>
                <w:rFonts w:ascii="宋体" w:hAnsi="宋体" w:cs="Courier New" w:hint="eastAsia"/>
                <w:b/>
                <w:color w:val="000000" w:themeColor="text1"/>
                <w:sz w:val="24"/>
              </w:rPr>
              <w:t>【第1至4项为必须提供，否则作投标无效处理。其他如有请提供】</w:t>
            </w:r>
            <w:r w:rsidRPr="0026623F">
              <w:rPr>
                <w:rFonts w:ascii="微软雅黑" w:eastAsia="微软雅黑" w:hAnsi="微软雅黑" w:cs="Courier New" w:hint="eastAsia"/>
                <w:b/>
                <w:color w:val="000000" w:themeColor="text1"/>
                <w:sz w:val="24"/>
              </w:rPr>
              <w:t>：</w:t>
            </w:r>
          </w:p>
          <w:p w:rsidR="00705F54" w:rsidRPr="0026623F" w:rsidRDefault="0045019C">
            <w:pPr>
              <w:snapToGrid w:val="0"/>
              <w:ind w:left="413"/>
              <w:jc w:val="left"/>
              <w:rPr>
                <w:rFonts w:ascii="宋体" w:hAnsi="宋体"/>
                <w:color w:val="000000" w:themeColor="text1"/>
                <w:szCs w:val="21"/>
              </w:rPr>
            </w:pPr>
            <w:r w:rsidRPr="0026623F">
              <w:rPr>
                <w:rFonts w:ascii="宋体" w:hAnsi="宋体" w:hint="eastAsia"/>
                <w:color w:val="000000" w:themeColor="text1"/>
                <w:szCs w:val="21"/>
              </w:rPr>
              <w:t>1.商务条款偏离表（格式后附）；（</w:t>
            </w:r>
            <w:r w:rsidRPr="0026623F">
              <w:rPr>
                <w:rFonts w:ascii="宋体" w:hAnsi="宋体" w:hint="eastAsia"/>
                <w:b/>
                <w:color w:val="000000" w:themeColor="text1"/>
                <w:szCs w:val="21"/>
              </w:rPr>
              <w:t>必须提供，否则作无效投标处理</w:t>
            </w:r>
            <w:r w:rsidRPr="0026623F">
              <w:rPr>
                <w:rFonts w:ascii="宋体" w:hAnsi="宋体" w:hint="eastAsia"/>
                <w:color w:val="000000" w:themeColor="text1"/>
                <w:szCs w:val="21"/>
              </w:rPr>
              <w:t>）</w:t>
            </w:r>
          </w:p>
          <w:p w:rsidR="00705F54" w:rsidRPr="0026623F" w:rsidRDefault="0045019C">
            <w:pPr>
              <w:snapToGrid w:val="0"/>
              <w:ind w:left="413"/>
              <w:jc w:val="left"/>
              <w:rPr>
                <w:color w:val="000000" w:themeColor="text1"/>
              </w:rPr>
            </w:pPr>
            <w:r w:rsidRPr="0026623F">
              <w:rPr>
                <w:rFonts w:ascii="宋体" w:hAnsi="宋体" w:hint="eastAsia"/>
                <w:color w:val="000000" w:themeColor="text1"/>
                <w:szCs w:val="21"/>
              </w:rPr>
              <w:t>2.投标保证金提交凭证；（</w:t>
            </w:r>
            <w:r w:rsidRPr="0026623F">
              <w:rPr>
                <w:rFonts w:ascii="宋体" w:hAnsi="宋体" w:hint="eastAsia"/>
                <w:b/>
                <w:color w:val="000000" w:themeColor="text1"/>
                <w:szCs w:val="21"/>
              </w:rPr>
              <w:t>必须提供，否则作无效投标处理</w:t>
            </w:r>
            <w:r w:rsidRPr="0026623F">
              <w:rPr>
                <w:rFonts w:ascii="宋体" w:hAnsi="宋体" w:hint="eastAsia"/>
                <w:color w:val="000000" w:themeColor="text1"/>
                <w:szCs w:val="21"/>
              </w:rPr>
              <w:t>）</w:t>
            </w:r>
          </w:p>
          <w:p w:rsidR="00705F54" w:rsidRPr="0026623F" w:rsidRDefault="0045019C">
            <w:pPr>
              <w:snapToGrid w:val="0"/>
              <w:ind w:left="413"/>
              <w:jc w:val="left"/>
              <w:rPr>
                <w:color w:val="000000" w:themeColor="text1"/>
              </w:rPr>
            </w:pPr>
            <w:r w:rsidRPr="0026623F">
              <w:rPr>
                <w:rFonts w:ascii="宋体" w:hAnsi="宋体" w:hint="eastAsia"/>
                <w:color w:val="000000" w:themeColor="text1"/>
                <w:szCs w:val="21"/>
              </w:rPr>
              <w:t>3.法定代表人(负责人或自然人)身份证明及法定代表人(负责人或自然人)有效身份证正反面复印件（格式后附）；（</w:t>
            </w:r>
            <w:r w:rsidRPr="0026623F">
              <w:rPr>
                <w:rFonts w:ascii="宋体" w:hAnsi="宋体" w:hint="eastAsia"/>
                <w:b/>
                <w:color w:val="000000" w:themeColor="text1"/>
                <w:szCs w:val="21"/>
              </w:rPr>
              <w:t>必须提供，否则作无效投标处理</w:t>
            </w:r>
            <w:r w:rsidRPr="0026623F">
              <w:rPr>
                <w:rFonts w:ascii="宋体" w:hAnsi="宋体" w:hint="eastAsia"/>
                <w:color w:val="000000" w:themeColor="text1"/>
                <w:szCs w:val="21"/>
              </w:rPr>
              <w:t>）</w:t>
            </w:r>
          </w:p>
          <w:p w:rsidR="00705F54" w:rsidRPr="0026623F" w:rsidRDefault="0045019C">
            <w:pPr>
              <w:snapToGrid w:val="0"/>
              <w:ind w:left="413"/>
              <w:jc w:val="left"/>
              <w:rPr>
                <w:rFonts w:ascii="宋体" w:hAnsi="宋体"/>
                <w:color w:val="000000" w:themeColor="text1"/>
                <w:szCs w:val="21"/>
              </w:rPr>
            </w:pPr>
            <w:r w:rsidRPr="0026623F">
              <w:rPr>
                <w:rFonts w:ascii="宋体" w:hAnsi="宋体" w:hint="eastAsia"/>
                <w:color w:val="000000" w:themeColor="text1"/>
                <w:szCs w:val="21"/>
              </w:rPr>
              <w:t>4.法定代表人(负责人或自然人)授权委托书及委托代理人有效身份证正反面复印件（格式后附）；（</w:t>
            </w:r>
            <w:r w:rsidRPr="0026623F">
              <w:rPr>
                <w:rFonts w:ascii="宋体" w:hAnsi="宋体" w:hint="eastAsia"/>
                <w:b/>
                <w:color w:val="000000" w:themeColor="text1"/>
                <w:szCs w:val="21"/>
              </w:rPr>
              <w:t>委托时必须提供，否则作无效投标处理</w:t>
            </w:r>
            <w:r w:rsidRPr="0026623F">
              <w:rPr>
                <w:rFonts w:ascii="宋体" w:hAnsi="宋体" w:hint="eastAsia"/>
                <w:color w:val="000000" w:themeColor="text1"/>
                <w:szCs w:val="21"/>
              </w:rPr>
              <w:t>）</w:t>
            </w:r>
          </w:p>
          <w:p w:rsidR="00705F54" w:rsidRPr="0026623F" w:rsidRDefault="0045019C">
            <w:pPr>
              <w:snapToGrid w:val="0"/>
              <w:ind w:left="413"/>
              <w:jc w:val="left"/>
              <w:rPr>
                <w:rFonts w:ascii="宋体" w:hAnsi="宋体"/>
                <w:color w:val="000000" w:themeColor="text1"/>
                <w:szCs w:val="21"/>
              </w:rPr>
            </w:pPr>
            <w:r w:rsidRPr="0026623F">
              <w:rPr>
                <w:rFonts w:ascii="Calibri" w:hAnsi="Calibri"/>
                <w:color w:val="000000" w:themeColor="text1"/>
              </w:rPr>
              <w:t>5.</w:t>
            </w:r>
            <w:r w:rsidRPr="0026623F">
              <w:rPr>
                <w:rFonts w:ascii="Calibri" w:hAnsi="Calibri" w:hint="eastAsia"/>
                <w:color w:val="000000" w:themeColor="text1"/>
              </w:rPr>
              <w:t>配套（售后）服务</w:t>
            </w:r>
            <w:r w:rsidRPr="0026623F">
              <w:rPr>
                <w:rFonts w:ascii="宋体" w:hAnsi="宋体" w:hint="eastAsia"/>
                <w:color w:val="000000" w:themeColor="text1"/>
                <w:szCs w:val="21"/>
              </w:rPr>
              <w:t xml:space="preserve">承诺（格式自拟）； </w:t>
            </w:r>
          </w:p>
          <w:p w:rsidR="00705F54" w:rsidRPr="0026623F" w:rsidRDefault="0045019C">
            <w:pPr>
              <w:snapToGrid w:val="0"/>
              <w:ind w:left="413"/>
              <w:jc w:val="left"/>
              <w:rPr>
                <w:rFonts w:ascii="宋体" w:hAnsi="宋体"/>
                <w:color w:val="000000" w:themeColor="text1"/>
                <w:szCs w:val="21"/>
              </w:rPr>
            </w:pPr>
            <w:r w:rsidRPr="0026623F">
              <w:rPr>
                <w:rFonts w:ascii="宋体" w:hAnsi="宋体" w:hint="eastAsia"/>
                <w:color w:val="000000" w:themeColor="text1"/>
                <w:szCs w:val="21"/>
              </w:rPr>
              <w:t>6.投标人情况介绍（格式自拟）；</w:t>
            </w:r>
          </w:p>
          <w:p w:rsidR="00705F54" w:rsidRPr="0026623F" w:rsidRDefault="0045019C">
            <w:pPr>
              <w:snapToGrid w:val="0"/>
              <w:ind w:left="413"/>
              <w:jc w:val="left"/>
              <w:rPr>
                <w:rFonts w:ascii="宋体" w:hAnsi="宋体"/>
                <w:color w:val="000000" w:themeColor="text1"/>
                <w:szCs w:val="21"/>
              </w:rPr>
            </w:pPr>
            <w:r w:rsidRPr="0026623F">
              <w:rPr>
                <w:rFonts w:ascii="宋体" w:hAnsi="宋体" w:hint="eastAsia"/>
                <w:color w:val="000000" w:themeColor="text1"/>
                <w:szCs w:val="21"/>
              </w:rPr>
              <w:t>7.除招标文件规定必须提供以外，投标人认为需要提供的其他证明材料（格式自拟）。（投标人根据本招标文件第二章采购需求及第四章评标办法及评分标准提供有关证明材料）；</w:t>
            </w:r>
          </w:p>
          <w:p w:rsidR="00705F54" w:rsidRPr="0026623F" w:rsidRDefault="0045019C">
            <w:pPr>
              <w:snapToGrid w:val="0"/>
              <w:jc w:val="left"/>
              <w:rPr>
                <w:rFonts w:ascii="微软雅黑" w:eastAsia="微软雅黑" w:hAnsi="微软雅黑"/>
                <w:b/>
                <w:bCs/>
                <w:color w:val="000000" w:themeColor="text1"/>
                <w:sz w:val="24"/>
              </w:rPr>
            </w:pPr>
            <w:r w:rsidRPr="0026623F">
              <w:rPr>
                <w:rFonts w:ascii="微软雅黑" w:eastAsia="微软雅黑" w:hAnsi="微软雅黑" w:hint="eastAsia"/>
                <w:b/>
                <w:bCs/>
                <w:color w:val="000000" w:themeColor="text1"/>
                <w:sz w:val="24"/>
              </w:rPr>
              <w:t>注： 1.法定代表人（负责人或自然人）授权委托书必须由法定代表人（负责人或自然人）及委托代理人签字，并加盖投标人公章，否则作无效投标处理。</w:t>
            </w:r>
          </w:p>
          <w:p w:rsidR="00705F54" w:rsidRPr="0026623F" w:rsidRDefault="0045019C">
            <w:pPr>
              <w:snapToGrid w:val="0"/>
              <w:ind w:firstLineChars="200" w:firstLine="480"/>
              <w:jc w:val="left"/>
              <w:rPr>
                <w:rFonts w:ascii="宋体" w:hAnsi="宋体" w:cs="Courier New"/>
                <w:b/>
                <w:color w:val="000000" w:themeColor="text1"/>
                <w:szCs w:val="21"/>
              </w:rPr>
            </w:pPr>
            <w:r w:rsidRPr="0026623F">
              <w:rPr>
                <w:rFonts w:ascii="微软雅黑" w:eastAsia="微软雅黑" w:hAnsi="微软雅黑" w:hint="eastAsia"/>
                <w:b/>
                <w:bCs/>
                <w:color w:val="000000" w:themeColor="text1"/>
                <w:sz w:val="24"/>
              </w:rPr>
              <w:t>2.以上材料属于复印件的，必须加盖投标人公章，否则</w:t>
            </w:r>
            <w:r w:rsidRPr="0026623F">
              <w:rPr>
                <w:rFonts w:ascii="微软雅黑" w:eastAsia="微软雅黑" w:hAnsi="微软雅黑" w:cs="Courier New" w:hint="eastAsia"/>
                <w:b/>
                <w:color w:val="000000" w:themeColor="text1"/>
                <w:sz w:val="24"/>
              </w:rPr>
              <w:t>作无效投标处理</w:t>
            </w:r>
            <w:r w:rsidRPr="0026623F">
              <w:rPr>
                <w:rFonts w:ascii="微软雅黑" w:eastAsia="微软雅黑" w:hAnsi="微软雅黑" w:hint="eastAsia"/>
                <w:b/>
                <w:bCs/>
                <w:color w:val="000000" w:themeColor="text1"/>
                <w:sz w:val="24"/>
              </w:rPr>
              <w:t>。</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67" w:name="_13.4"/>
            <w:bookmarkEnd w:id="67"/>
            <w:r w:rsidRPr="0026623F">
              <w:rPr>
                <w:color w:val="000000" w:themeColor="text1"/>
              </w:rPr>
              <w:t>13.4</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jc w:val="left"/>
              <w:rPr>
                <w:rFonts w:ascii="微软雅黑" w:eastAsia="微软雅黑" w:hAnsi="微软雅黑" w:cs="Courier New"/>
                <w:b/>
                <w:color w:val="000000" w:themeColor="text1"/>
                <w:sz w:val="24"/>
              </w:rPr>
            </w:pPr>
            <w:r w:rsidRPr="0026623F">
              <w:rPr>
                <w:rFonts w:ascii="宋体" w:hAnsi="宋体" w:cs="Courier New" w:hint="eastAsia"/>
                <w:b/>
                <w:color w:val="000000" w:themeColor="text1"/>
                <w:szCs w:val="21"/>
              </w:rPr>
              <w:t>技术文件</w:t>
            </w:r>
            <w:r w:rsidRPr="0026623F">
              <w:rPr>
                <w:rFonts w:ascii="宋体" w:hAnsi="宋体" w:cs="Courier New" w:hint="eastAsia"/>
                <w:b/>
                <w:color w:val="000000" w:themeColor="text1"/>
                <w:sz w:val="24"/>
              </w:rPr>
              <w:t>【第1至2项为必须提供，否则作投标无效处理。其他如有请提供】</w:t>
            </w:r>
            <w:r w:rsidRPr="0026623F">
              <w:rPr>
                <w:rFonts w:ascii="微软雅黑" w:eastAsia="微软雅黑" w:hAnsi="微软雅黑" w:cs="Courier New" w:hint="eastAsia"/>
                <w:b/>
                <w:color w:val="000000" w:themeColor="text1"/>
                <w:sz w:val="24"/>
              </w:rPr>
              <w:t>：</w:t>
            </w:r>
          </w:p>
          <w:p w:rsidR="00705F54" w:rsidRPr="0026623F" w:rsidRDefault="0045019C">
            <w:pPr>
              <w:snapToGrid w:val="0"/>
              <w:ind w:left="420"/>
              <w:jc w:val="left"/>
              <w:rPr>
                <w:rFonts w:ascii="宋体" w:hAnsi="宋体"/>
                <w:color w:val="000000" w:themeColor="text1"/>
                <w:szCs w:val="21"/>
              </w:rPr>
            </w:pPr>
            <w:r w:rsidRPr="0026623F">
              <w:rPr>
                <w:rFonts w:ascii="宋体" w:hAnsi="宋体" w:hint="eastAsia"/>
                <w:color w:val="000000" w:themeColor="text1"/>
                <w:szCs w:val="21"/>
              </w:rPr>
              <w:t>1.技术偏离表（格式后附）；（</w:t>
            </w:r>
            <w:r w:rsidRPr="0026623F">
              <w:rPr>
                <w:rFonts w:ascii="宋体" w:hAnsi="宋体" w:hint="eastAsia"/>
                <w:b/>
                <w:color w:val="000000" w:themeColor="text1"/>
                <w:szCs w:val="21"/>
              </w:rPr>
              <w:t>必须提供，否则作无效投标处理</w:t>
            </w:r>
            <w:r w:rsidRPr="0026623F">
              <w:rPr>
                <w:rFonts w:ascii="宋体" w:hAnsi="宋体" w:hint="eastAsia"/>
                <w:color w:val="000000" w:themeColor="text1"/>
                <w:szCs w:val="21"/>
              </w:rPr>
              <w:t>）</w:t>
            </w:r>
          </w:p>
          <w:p w:rsidR="00705F54" w:rsidRPr="0026623F" w:rsidRDefault="0045019C">
            <w:pPr>
              <w:snapToGrid w:val="0"/>
              <w:ind w:left="420"/>
              <w:jc w:val="left"/>
              <w:rPr>
                <w:rFonts w:ascii="宋体" w:hAnsi="宋体"/>
                <w:color w:val="000000" w:themeColor="text1"/>
                <w:szCs w:val="21"/>
              </w:rPr>
            </w:pPr>
            <w:r w:rsidRPr="0026623F">
              <w:rPr>
                <w:rFonts w:ascii="宋体" w:hAnsi="宋体" w:hint="eastAsia"/>
                <w:color w:val="000000" w:themeColor="text1"/>
                <w:szCs w:val="21"/>
              </w:rPr>
              <w:t>2.项目实施方案（格式自拟）（包含但不限于项目实施人员一览表、质量监控措施、管理措施、技术方案、项目组织方案、售后服务承诺的内容和措施）；（</w:t>
            </w:r>
            <w:r w:rsidRPr="0026623F">
              <w:rPr>
                <w:rFonts w:ascii="宋体" w:hAnsi="宋体" w:hint="eastAsia"/>
                <w:b/>
                <w:color w:val="000000" w:themeColor="text1"/>
                <w:szCs w:val="21"/>
              </w:rPr>
              <w:t>必须提供，否则作无效投标处理</w:t>
            </w:r>
            <w:r w:rsidRPr="0026623F">
              <w:rPr>
                <w:rFonts w:ascii="宋体" w:hAnsi="宋体" w:hint="eastAsia"/>
                <w:color w:val="000000" w:themeColor="text1"/>
                <w:szCs w:val="21"/>
              </w:rPr>
              <w:t>）</w:t>
            </w:r>
          </w:p>
          <w:p w:rsidR="00705F54" w:rsidRPr="0026623F" w:rsidRDefault="0045019C">
            <w:pPr>
              <w:snapToGrid w:val="0"/>
              <w:ind w:left="420"/>
              <w:jc w:val="left"/>
              <w:rPr>
                <w:rFonts w:ascii="宋体" w:hAnsi="宋体"/>
                <w:color w:val="000000" w:themeColor="text1"/>
                <w:szCs w:val="21"/>
              </w:rPr>
            </w:pPr>
            <w:r w:rsidRPr="0026623F">
              <w:rPr>
                <w:rFonts w:ascii="宋体" w:hAnsi="宋体" w:hint="eastAsia"/>
                <w:color w:val="000000" w:themeColor="text1"/>
                <w:szCs w:val="21"/>
              </w:rPr>
              <w:t>3.对本项目系统总体要求的理解。包括：功能说明、性能指标及设备选型说明（质量、性能、价格、外观、体积等方面进行比较和选择的理由及过程，格式自拟）；</w:t>
            </w:r>
          </w:p>
          <w:p w:rsidR="00705F54" w:rsidRPr="0026623F" w:rsidRDefault="0045019C">
            <w:pPr>
              <w:snapToGrid w:val="0"/>
              <w:ind w:left="420"/>
              <w:jc w:val="left"/>
              <w:rPr>
                <w:rFonts w:ascii="宋体" w:hAnsi="宋体"/>
                <w:color w:val="000000" w:themeColor="text1"/>
                <w:szCs w:val="21"/>
              </w:rPr>
            </w:pPr>
            <w:r w:rsidRPr="0026623F">
              <w:rPr>
                <w:rFonts w:ascii="宋体" w:hAnsi="宋体" w:hint="eastAsia"/>
                <w:color w:val="000000" w:themeColor="text1"/>
                <w:szCs w:val="21"/>
              </w:rPr>
              <w:t>4.优惠条件：投标人承诺给予采购人的各种优惠条件，包括售后服务、备品备件、专用耗材等方面的优惠；供应商不得给予赠品或者与采购无关的其他商品、服务；</w:t>
            </w:r>
          </w:p>
          <w:p w:rsidR="00705F54" w:rsidRPr="0026623F" w:rsidRDefault="0045019C">
            <w:pPr>
              <w:snapToGrid w:val="0"/>
              <w:ind w:left="420"/>
              <w:jc w:val="left"/>
              <w:rPr>
                <w:rFonts w:ascii="宋体" w:hAnsi="宋体"/>
                <w:color w:val="000000" w:themeColor="text1"/>
                <w:szCs w:val="21"/>
              </w:rPr>
            </w:pPr>
            <w:r w:rsidRPr="0026623F">
              <w:rPr>
                <w:rFonts w:ascii="宋体" w:hAnsi="宋体" w:hint="eastAsia"/>
                <w:color w:val="000000" w:themeColor="text1"/>
                <w:szCs w:val="21"/>
              </w:rPr>
              <w:t>5.投标人对本项目的合理化建议和改进措施（格式自拟）；</w:t>
            </w:r>
          </w:p>
          <w:p w:rsidR="00705F54" w:rsidRPr="0026623F" w:rsidRDefault="0045019C">
            <w:pPr>
              <w:snapToGrid w:val="0"/>
              <w:ind w:left="420"/>
              <w:jc w:val="left"/>
              <w:rPr>
                <w:rFonts w:hAnsi="宋体"/>
                <w:bCs/>
                <w:color w:val="000000" w:themeColor="text1"/>
              </w:rPr>
            </w:pPr>
            <w:r w:rsidRPr="0026623F">
              <w:rPr>
                <w:rFonts w:ascii="宋体" w:hAnsi="宋体" w:hint="eastAsia"/>
                <w:color w:val="000000" w:themeColor="text1"/>
                <w:szCs w:val="21"/>
              </w:rPr>
              <w:t>6.除招标文件规定必须提供以外，投标人需要说明的其他文件和说明（格式自拟）。</w:t>
            </w:r>
          </w:p>
          <w:p w:rsidR="00705F54" w:rsidRPr="0026623F" w:rsidRDefault="0045019C">
            <w:pPr>
              <w:snapToGrid w:val="0"/>
              <w:jc w:val="left"/>
              <w:rPr>
                <w:rFonts w:ascii="微软雅黑" w:eastAsia="微软雅黑" w:hAnsi="微软雅黑"/>
                <w:b/>
                <w:bCs/>
                <w:color w:val="000000" w:themeColor="text1"/>
                <w:sz w:val="24"/>
              </w:rPr>
            </w:pPr>
            <w:r w:rsidRPr="0026623F">
              <w:rPr>
                <w:rFonts w:ascii="微软雅黑" w:eastAsia="微软雅黑" w:hAnsi="微软雅黑" w:hint="eastAsia"/>
                <w:b/>
                <w:bCs/>
                <w:color w:val="000000" w:themeColor="text1"/>
                <w:sz w:val="24"/>
              </w:rPr>
              <w:t>注： 以上材料属于复印件的，必须加盖投标人公章，否则</w:t>
            </w:r>
            <w:r w:rsidRPr="0026623F">
              <w:rPr>
                <w:rFonts w:ascii="微软雅黑" w:eastAsia="微软雅黑" w:hAnsi="微软雅黑" w:cs="Courier New" w:hint="eastAsia"/>
                <w:b/>
                <w:color w:val="000000" w:themeColor="text1"/>
                <w:sz w:val="24"/>
              </w:rPr>
              <w:t>作无效投标处理</w:t>
            </w:r>
            <w:r w:rsidRPr="0026623F">
              <w:rPr>
                <w:rFonts w:ascii="微软雅黑" w:eastAsia="微软雅黑" w:hAnsi="微软雅黑" w:hint="eastAsia"/>
                <w:b/>
                <w:bCs/>
                <w:color w:val="000000" w:themeColor="text1"/>
                <w:sz w:val="24"/>
              </w:rPr>
              <w:t>。</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68" w:name="_13.5"/>
            <w:bookmarkEnd w:id="68"/>
            <w:r w:rsidRPr="0026623F">
              <w:rPr>
                <w:color w:val="000000" w:themeColor="text1"/>
              </w:rPr>
              <w:t>13.5</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ind w:left="459"/>
              <w:jc w:val="left"/>
              <w:rPr>
                <w:rFonts w:ascii="宋体" w:hAnsi="宋体" w:cs="Courier New"/>
                <w:color w:val="000000" w:themeColor="text1"/>
                <w:szCs w:val="21"/>
              </w:rPr>
            </w:pPr>
            <w:r w:rsidRPr="0026623F">
              <w:rPr>
                <w:rFonts w:ascii="宋体" w:hAnsi="宋体" w:cs="Courier New" w:hint="eastAsia"/>
                <w:color w:val="000000" w:themeColor="text1"/>
                <w:szCs w:val="21"/>
              </w:rPr>
              <w:t>本项目要求提供电子版投标文件1份（可编辑Word文档）及正式电子投标文件扫描版1份。</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69" w:name="_16.2"/>
            <w:bookmarkEnd w:id="69"/>
            <w:r w:rsidRPr="0026623F">
              <w:rPr>
                <w:color w:val="000000" w:themeColor="text1"/>
              </w:rPr>
              <w:t>16</w:t>
            </w:r>
            <w:bookmarkStart w:id="70" w:name="_Hlt19693758"/>
            <w:bookmarkStart w:id="71" w:name="_Hlt19194066"/>
            <w:bookmarkStart w:id="72" w:name="_Hlt19194067"/>
            <w:bookmarkStart w:id="73" w:name="_Hlt19693759"/>
            <w:r w:rsidRPr="0026623F">
              <w:rPr>
                <w:color w:val="000000" w:themeColor="text1"/>
              </w:rPr>
              <w:t>.</w:t>
            </w:r>
            <w:bookmarkEnd w:id="70"/>
            <w:bookmarkEnd w:id="71"/>
            <w:bookmarkEnd w:id="72"/>
            <w:bookmarkEnd w:id="73"/>
            <w:r w:rsidRPr="0026623F">
              <w:rPr>
                <w:color w:val="000000" w:themeColor="text1"/>
              </w:rPr>
              <w:t>2</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rPr>
                <w:rFonts w:hAnsi="宋体"/>
                <w:b/>
                <w:color w:val="000000" w:themeColor="text1"/>
              </w:rPr>
            </w:pPr>
            <w:r w:rsidRPr="0026623F">
              <w:rPr>
                <w:rFonts w:hAnsi="宋体" w:hint="eastAsia"/>
                <w:color w:val="000000" w:themeColor="text1"/>
              </w:rPr>
              <w:t>投标报价是履行合同的最终价格，应包括（但不限于）货款、标准附件、备品备件、专用工具、包装、运输、装卸、保险、税金、货到就位以及安装、调试、培训、保修、验收费用等一切税金和费用。</w:t>
            </w:r>
            <w:r w:rsidRPr="0026623F">
              <w:rPr>
                <w:rFonts w:hAnsi="宋体"/>
                <w:b/>
                <w:color w:val="000000" w:themeColor="text1"/>
              </w:rPr>
              <w:t xml:space="preserve"> </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74" w:name="_17.1"/>
            <w:bookmarkEnd w:id="74"/>
            <w:r w:rsidRPr="0026623F">
              <w:rPr>
                <w:color w:val="000000" w:themeColor="text1"/>
              </w:rPr>
              <w:t>17.1</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投标有效期： 120日。</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75" w:name="_18"/>
            <w:bookmarkEnd w:id="75"/>
            <w:r w:rsidRPr="0026623F">
              <w:rPr>
                <w:color w:val="000000" w:themeColor="text1"/>
              </w:rPr>
              <w:t>18</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rPr>
                <w:rFonts w:hAnsi="宋体"/>
                <w:color w:val="000000" w:themeColor="text1"/>
              </w:rPr>
            </w:pPr>
            <w:r w:rsidRPr="0026623F">
              <w:rPr>
                <w:rFonts w:hAnsi="宋体" w:hint="eastAsia"/>
                <w:color w:val="000000" w:themeColor="text1"/>
              </w:rPr>
              <w:t>投标保证金的交纳方式：银行转账、支票、汇票、本票或者银行、保险机构出具的保函，禁止采用现钞方式。</w:t>
            </w:r>
          </w:p>
          <w:p w:rsidR="00705F54" w:rsidRPr="0026623F" w:rsidRDefault="0045019C">
            <w:pPr>
              <w:snapToGrid w:val="0"/>
              <w:rPr>
                <w:rFonts w:hAnsi="宋体"/>
                <w:color w:val="000000" w:themeColor="text1"/>
              </w:rPr>
            </w:pPr>
            <w:r w:rsidRPr="0026623F">
              <w:rPr>
                <w:rFonts w:hAnsi="宋体" w:hint="eastAsia"/>
                <w:color w:val="000000" w:themeColor="text1"/>
              </w:rPr>
              <w:lastRenderedPageBreak/>
              <w:t>投标保证金的金额：详见招标公告。</w:t>
            </w:r>
          </w:p>
          <w:p w:rsidR="00705F54" w:rsidRPr="0026623F" w:rsidRDefault="0045019C">
            <w:pPr>
              <w:snapToGrid w:val="0"/>
              <w:spacing w:line="360" w:lineRule="exact"/>
              <w:rPr>
                <w:rFonts w:hAnsi="宋体"/>
                <w:color w:val="000000" w:themeColor="text1"/>
              </w:rPr>
            </w:pPr>
            <w:r w:rsidRPr="0026623F">
              <w:rPr>
                <w:rFonts w:hAnsi="宋体" w:hint="eastAsia"/>
                <w:color w:val="000000" w:themeColor="text1"/>
              </w:rPr>
              <w:t>相关要求：</w:t>
            </w:r>
          </w:p>
          <w:p w:rsidR="00705F54" w:rsidRPr="0026623F" w:rsidRDefault="0045019C">
            <w:pPr>
              <w:spacing w:line="360" w:lineRule="exact"/>
              <w:jc w:val="left"/>
              <w:rPr>
                <w:rFonts w:hAnsi="宋体"/>
                <w:color w:val="000000" w:themeColor="text1"/>
              </w:rPr>
            </w:pPr>
            <w:r w:rsidRPr="0026623F">
              <w:rPr>
                <w:rFonts w:hAnsi="宋体"/>
                <w:color w:val="000000" w:themeColor="text1"/>
              </w:rPr>
              <w:t>1.</w:t>
            </w:r>
            <w:r w:rsidRPr="0026623F">
              <w:rPr>
                <w:rFonts w:hAnsi="宋体" w:hint="eastAsia"/>
                <w:color w:val="000000" w:themeColor="text1"/>
              </w:rPr>
              <w:t>投标保证金采用银行转账交纳方式的，在投标截止时间前交至采购代理机构指定账户并且到账，投标人应将银行转账底单的复印件作为投标保证金提交凭证，放置于商务文件中，</w:t>
            </w:r>
            <w:r w:rsidRPr="0026623F">
              <w:rPr>
                <w:rFonts w:ascii="微软雅黑" w:eastAsia="微软雅黑" w:hAnsi="微软雅黑" w:hint="eastAsia"/>
                <w:b/>
                <w:color w:val="000000" w:themeColor="text1"/>
                <w:sz w:val="24"/>
              </w:rPr>
              <w:t>否则投标无效</w:t>
            </w:r>
            <w:r w:rsidRPr="0026623F">
              <w:rPr>
                <w:rFonts w:hAnsi="宋体" w:hint="eastAsia"/>
                <w:color w:val="000000" w:themeColor="text1"/>
              </w:rPr>
              <w:t>。</w:t>
            </w:r>
          </w:p>
          <w:p w:rsidR="00705F54" w:rsidRPr="0026623F" w:rsidRDefault="0045019C">
            <w:pPr>
              <w:snapToGrid w:val="0"/>
              <w:spacing w:line="360" w:lineRule="exact"/>
              <w:rPr>
                <w:rFonts w:hAnsi="宋体"/>
                <w:color w:val="000000" w:themeColor="text1"/>
              </w:rPr>
            </w:pPr>
            <w:r w:rsidRPr="0026623F">
              <w:rPr>
                <w:rFonts w:hAnsi="宋体"/>
                <w:color w:val="000000" w:themeColor="text1"/>
              </w:rPr>
              <w:t>2.</w:t>
            </w:r>
            <w:r w:rsidRPr="0026623F">
              <w:rPr>
                <w:rFonts w:hAnsi="宋体" w:hint="eastAsia"/>
                <w:color w:val="000000" w:themeColor="text1"/>
              </w:rPr>
              <w:t>投标保证金采用支票、汇票或本票交纳方式的，投标人应将支票、汇票或本票的复印件作为投标保证金提交凭证，放置于商务文件中，</w:t>
            </w:r>
            <w:r w:rsidRPr="0026623F">
              <w:rPr>
                <w:rFonts w:ascii="微软雅黑" w:eastAsia="微软雅黑" w:hAnsi="微软雅黑" w:hint="eastAsia"/>
                <w:b/>
                <w:color w:val="000000" w:themeColor="text1"/>
                <w:sz w:val="24"/>
              </w:rPr>
              <w:t>否则投标无效</w:t>
            </w:r>
            <w:r w:rsidRPr="0026623F">
              <w:rPr>
                <w:rFonts w:hAnsi="宋体" w:hint="eastAsia"/>
                <w:color w:val="000000" w:themeColor="text1"/>
              </w:rPr>
              <w:t>。在投标截止时间前，投标人应当于投标地点现场递交单独密封的支票、汇票或本票原件</w:t>
            </w:r>
            <w:r w:rsidRPr="0026623F">
              <w:rPr>
                <w:rFonts w:hAnsi="宋体"/>
                <w:color w:val="000000" w:themeColor="text1"/>
              </w:rPr>
              <w:t>[</w:t>
            </w:r>
            <w:r w:rsidRPr="0026623F">
              <w:rPr>
                <w:rFonts w:hAnsi="宋体" w:hint="eastAsia"/>
                <w:color w:val="000000" w:themeColor="text1"/>
              </w:rPr>
              <w:t>原件单独放入一个密封袋中，并在封口处加盖投标人公章或委托代理人签字，以示密封，在封套上标记“项目名称（项目编号）投标保证金”字样</w:t>
            </w:r>
            <w:r w:rsidRPr="0026623F">
              <w:rPr>
                <w:rFonts w:hAnsi="宋体"/>
                <w:color w:val="000000" w:themeColor="text1"/>
              </w:rPr>
              <w:t>]</w:t>
            </w:r>
            <w:r w:rsidRPr="0026623F">
              <w:rPr>
                <w:rFonts w:hAnsi="宋体" w:hint="eastAsia"/>
                <w:color w:val="000000" w:themeColor="text1"/>
              </w:rPr>
              <w:t>，</w:t>
            </w:r>
            <w:r w:rsidRPr="0026623F">
              <w:rPr>
                <w:rFonts w:ascii="微软雅黑" w:eastAsia="微软雅黑" w:hAnsi="微软雅黑" w:hint="eastAsia"/>
                <w:b/>
                <w:color w:val="000000" w:themeColor="text1"/>
                <w:sz w:val="24"/>
              </w:rPr>
              <w:t>否则投标无效</w:t>
            </w:r>
            <w:r w:rsidRPr="0026623F">
              <w:rPr>
                <w:rFonts w:hAnsi="宋体" w:hint="eastAsia"/>
                <w:color w:val="000000" w:themeColor="text1"/>
              </w:rPr>
              <w:t>。</w:t>
            </w:r>
          </w:p>
          <w:p w:rsidR="00705F54" w:rsidRPr="0026623F" w:rsidRDefault="0045019C">
            <w:pPr>
              <w:snapToGrid w:val="0"/>
              <w:spacing w:line="360" w:lineRule="exact"/>
              <w:rPr>
                <w:rFonts w:hAnsi="宋体"/>
                <w:color w:val="000000" w:themeColor="text1"/>
              </w:rPr>
            </w:pPr>
            <w:r w:rsidRPr="0026623F">
              <w:rPr>
                <w:rFonts w:hAnsi="宋体"/>
                <w:color w:val="000000" w:themeColor="text1"/>
              </w:rPr>
              <w:t>3.</w:t>
            </w:r>
            <w:r w:rsidRPr="0026623F">
              <w:rPr>
                <w:rFonts w:hAnsi="宋体" w:hint="eastAsia"/>
                <w:color w:val="000000" w:themeColor="text1"/>
              </w:rPr>
              <w:t>投标保证金采用银行、保险机构出具的保函交纳方式的，投标人应将保函的复印件作为投标保证金提交凭证，放置于商务文件中，</w:t>
            </w:r>
            <w:r w:rsidRPr="0026623F">
              <w:rPr>
                <w:rFonts w:ascii="微软雅黑" w:eastAsia="微软雅黑" w:hAnsi="微软雅黑" w:hint="eastAsia"/>
                <w:b/>
                <w:color w:val="000000" w:themeColor="text1"/>
                <w:sz w:val="24"/>
              </w:rPr>
              <w:t>否则投标无效</w:t>
            </w:r>
            <w:r w:rsidRPr="0026623F">
              <w:rPr>
                <w:rFonts w:hAnsi="宋体" w:hint="eastAsia"/>
                <w:color w:val="000000" w:themeColor="text1"/>
              </w:rPr>
              <w:t>。在投标截止时间前，投标人应当于投标地点现场递交单独密封的保函原件</w:t>
            </w:r>
            <w:r w:rsidRPr="0026623F">
              <w:rPr>
                <w:rFonts w:hAnsi="宋体"/>
                <w:color w:val="000000" w:themeColor="text1"/>
              </w:rPr>
              <w:t>[</w:t>
            </w:r>
            <w:r w:rsidRPr="0026623F">
              <w:rPr>
                <w:rFonts w:hAnsi="宋体" w:hint="eastAsia"/>
                <w:color w:val="000000" w:themeColor="text1"/>
              </w:rPr>
              <w:t>原件单独放入一个密封袋中，并在封口处加盖投标人公章或委托代理人签字，以示密封，在封套上标记“项目名称（项目编号）投标保证金”字样</w:t>
            </w:r>
            <w:r w:rsidRPr="0026623F">
              <w:rPr>
                <w:rFonts w:hAnsi="宋体"/>
                <w:color w:val="000000" w:themeColor="text1"/>
              </w:rPr>
              <w:t>]</w:t>
            </w:r>
            <w:r w:rsidRPr="0026623F">
              <w:rPr>
                <w:rFonts w:hAnsi="宋体" w:hint="eastAsia"/>
                <w:color w:val="000000" w:themeColor="text1"/>
              </w:rPr>
              <w:t>，</w:t>
            </w:r>
            <w:r w:rsidRPr="0026623F">
              <w:rPr>
                <w:rFonts w:ascii="微软雅黑" w:eastAsia="微软雅黑" w:hAnsi="微软雅黑" w:hint="eastAsia"/>
                <w:b/>
                <w:color w:val="000000" w:themeColor="text1"/>
                <w:sz w:val="24"/>
              </w:rPr>
              <w:t>否则投标无效</w:t>
            </w:r>
            <w:r w:rsidRPr="0026623F">
              <w:rPr>
                <w:rFonts w:hAnsi="宋体" w:hint="eastAsia"/>
                <w:color w:val="000000" w:themeColor="text1"/>
              </w:rPr>
              <w:t>。</w:t>
            </w:r>
          </w:p>
          <w:p w:rsidR="00705F54" w:rsidRPr="0026623F" w:rsidRDefault="0045019C">
            <w:pPr>
              <w:snapToGrid w:val="0"/>
              <w:spacing w:line="360" w:lineRule="exact"/>
              <w:rPr>
                <w:rFonts w:hAnsi="宋体"/>
                <w:color w:val="000000" w:themeColor="text1"/>
              </w:rPr>
            </w:pPr>
            <w:r w:rsidRPr="0026623F">
              <w:rPr>
                <w:rFonts w:hAnsi="宋体"/>
                <w:color w:val="000000" w:themeColor="text1"/>
              </w:rPr>
              <w:t>4.</w:t>
            </w:r>
            <w:r w:rsidRPr="0026623F">
              <w:rPr>
                <w:rFonts w:hAnsi="宋体" w:hint="eastAsia"/>
                <w:color w:val="000000" w:themeColor="text1"/>
              </w:rPr>
              <w:t>投标保证金指定帐户</w:t>
            </w:r>
          </w:p>
          <w:p w:rsidR="00705F54" w:rsidRPr="0026623F" w:rsidRDefault="0045019C">
            <w:pPr>
              <w:snapToGrid w:val="0"/>
              <w:rPr>
                <w:rFonts w:hAnsi="宋体"/>
                <w:color w:val="000000" w:themeColor="text1"/>
                <w:u w:val="single"/>
              </w:rPr>
            </w:pPr>
            <w:r w:rsidRPr="0026623F">
              <w:rPr>
                <w:rFonts w:hAnsi="宋体" w:hint="eastAsia"/>
                <w:color w:val="000000" w:themeColor="text1"/>
                <w:u w:val="single"/>
              </w:rPr>
              <w:t>开户名：云之龙招标集团有限公司钦州分公司；</w:t>
            </w:r>
          </w:p>
          <w:p w:rsidR="00705F54" w:rsidRPr="0026623F" w:rsidRDefault="0045019C">
            <w:pPr>
              <w:snapToGrid w:val="0"/>
              <w:rPr>
                <w:rFonts w:hAnsi="宋体"/>
                <w:color w:val="000000" w:themeColor="text1"/>
                <w:u w:val="single"/>
              </w:rPr>
            </w:pPr>
            <w:r w:rsidRPr="0026623F">
              <w:rPr>
                <w:rFonts w:hAnsi="宋体" w:hint="eastAsia"/>
                <w:color w:val="000000" w:themeColor="text1"/>
                <w:u w:val="single"/>
              </w:rPr>
              <w:t>开户银行：中信银行南宁东葛支行；</w:t>
            </w:r>
          </w:p>
          <w:p w:rsidR="00705F54" w:rsidRPr="0026623F" w:rsidRDefault="0045019C">
            <w:pPr>
              <w:snapToGrid w:val="0"/>
              <w:rPr>
                <w:rFonts w:hAnsi="宋体"/>
                <w:color w:val="000000" w:themeColor="text1"/>
                <w:u w:val="single"/>
              </w:rPr>
            </w:pPr>
            <w:r w:rsidRPr="0026623F">
              <w:rPr>
                <w:rFonts w:hAnsi="宋体" w:hint="eastAsia"/>
                <w:color w:val="000000" w:themeColor="text1"/>
                <w:u w:val="single"/>
              </w:rPr>
              <w:t>银行帐号：</w:t>
            </w:r>
            <w:r w:rsidRPr="0026623F">
              <w:rPr>
                <w:rFonts w:hAnsi="宋体" w:hint="eastAsia"/>
                <w:color w:val="000000" w:themeColor="text1"/>
                <w:u w:val="single"/>
              </w:rPr>
              <w:t>8113 0010 1460 0074 523</w:t>
            </w:r>
          </w:p>
          <w:p w:rsidR="00705F54" w:rsidRPr="0026623F" w:rsidRDefault="0045019C">
            <w:pPr>
              <w:snapToGrid w:val="0"/>
              <w:rPr>
                <w:rFonts w:ascii="微软雅黑" w:eastAsia="微软雅黑" w:hAnsi="微软雅黑"/>
                <w:b/>
                <w:color w:val="000000" w:themeColor="text1"/>
                <w:sz w:val="24"/>
              </w:rPr>
            </w:pPr>
            <w:r w:rsidRPr="0026623F">
              <w:rPr>
                <w:rFonts w:ascii="微软雅黑" w:eastAsia="微软雅黑" w:hAnsi="微软雅黑" w:hint="eastAsia"/>
                <w:b/>
                <w:color w:val="000000" w:themeColor="text1"/>
                <w:sz w:val="24"/>
              </w:rPr>
              <w:t xml:space="preserve">备注： </w:t>
            </w:r>
          </w:p>
          <w:p w:rsidR="00705F54" w:rsidRPr="0026623F" w:rsidRDefault="0045019C">
            <w:pPr>
              <w:snapToGrid w:val="0"/>
              <w:rPr>
                <w:rFonts w:ascii="微软雅黑" w:eastAsia="微软雅黑" w:hAnsi="微软雅黑"/>
                <w:b/>
                <w:color w:val="000000" w:themeColor="text1"/>
                <w:sz w:val="24"/>
              </w:rPr>
            </w:pPr>
            <w:r w:rsidRPr="0026623F">
              <w:rPr>
                <w:rFonts w:ascii="微软雅黑" w:eastAsia="微软雅黑" w:hAnsi="微软雅黑" w:hint="eastAsia"/>
                <w:b/>
                <w:color w:val="000000" w:themeColor="text1"/>
                <w:sz w:val="24"/>
              </w:rPr>
              <w:t>1. 投标截止时间后提交的，或未足额交纳的，或保函额度不足的，视为无效投标保证金。</w:t>
            </w:r>
          </w:p>
          <w:p w:rsidR="00705F54" w:rsidRPr="0026623F" w:rsidRDefault="0045019C">
            <w:pPr>
              <w:snapToGrid w:val="0"/>
              <w:rPr>
                <w:rFonts w:ascii="微软雅黑" w:eastAsia="微软雅黑" w:hAnsi="微软雅黑"/>
                <w:b/>
                <w:color w:val="000000" w:themeColor="text1"/>
                <w:sz w:val="24"/>
              </w:rPr>
            </w:pPr>
            <w:r w:rsidRPr="0026623F">
              <w:rPr>
                <w:rFonts w:ascii="微软雅黑" w:eastAsia="微软雅黑" w:hAnsi="微软雅黑" w:hint="eastAsia"/>
                <w:b/>
                <w:color w:val="000000" w:themeColor="text1"/>
                <w:sz w:val="24"/>
              </w:rPr>
              <w:t>2.投标人采用现钞方式或从个人账户（自然人投标除外）转出的投标保证金，视为无效投标保证金。</w:t>
            </w:r>
          </w:p>
          <w:p w:rsidR="00705F54" w:rsidRPr="0026623F" w:rsidRDefault="0045019C">
            <w:pPr>
              <w:snapToGrid w:val="0"/>
              <w:rPr>
                <w:rFonts w:ascii="微软雅黑" w:eastAsia="微软雅黑" w:hAnsi="微软雅黑"/>
                <w:b/>
                <w:color w:val="000000" w:themeColor="text1"/>
                <w:sz w:val="24"/>
              </w:rPr>
            </w:pPr>
            <w:r w:rsidRPr="0026623F">
              <w:rPr>
                <w:rFonts w:ascii="微软雅黑" w:eastAsia="微软雅黑" w:hAnsi="微软雅黑" w:hint="eastAsia"/>
                <w:b/>
                <w:color w:val="000000" w:themeColor="text1"/>
                <w:sz w:val="24"/>
              </w:rPr>
              <w:t>3.支票、汇票或本票出现无效或者背书情形的，视为无效投标保证金。</w:t>
            </w:r>
          </w:p>
          <w:p w:rsidR="00705F54" w:rsidRPr="0026623F" w:rsidRDefault="0045019C">
            <w:pPr>
              <w:snapToGrid w:val="0"/>
              <w:rPr>
                <w:rFonts w:ascii="微软雅黑" w:eastAsia="微软雅黑" w:hAnsi="微软雅黑"/>
                <w:b/>
                <w:color w:val="000000" w:themeColor="text1"/>
                <w:sz w:val="24"/>
              </w:rPr>
            </w:pPr>
            <w:r w:rsidRPr="0026623F">
              <w:rPr>
                <w:rFonts w:ascii="微软雅黑" w:eastAsia="微软雅黑" w:hAnsi="微软雅黑" w:hint="eastAsia"/>
                <w:b/>
                <w:color w:val="000000" w:themeColor="text1"/>
                <w:sz w:val="24"/>
              </w:rPr>
              <w:t>4.保函有效期低于投标有效期的，视为无效投标保证金。</w:t>
            </w:r>
          </w:p>
          <w:p w:rsidR="00705F54" w:rsidRPr="0026623F" w:rsidRDefault="0045019C">
            <w:pPr>
              <w:snapToGrid w:val="0"/>
              <w:rPr>
                <w:rFonts w:ascii="微软雅黑" w:eastAsia="微软雅黑" w:hAnsi="微软雅黑"/>
                <w:b/>
                <w:color w:val="000000" w:themeColor="text1"/>
                <w:sz w:val="24"/>
              </w:rPr>
            </w:pPr>
            <w:r w:rsidRPr="0026623F">
              <w:rPr>
                <w:rFonts w:ascii="微软雅黑" w:eastAsia="微软雅黑" w:hAnsi="微软雅黑" w:hint="eastAsia"/>
                <w:b/>
                <w:color w:val="000000" w:themeColor="text1"/>
                <w:sz w:val="24"/>
              </w:rPr>
              <w:t>5.投标保证金采用银行、保险机构出具的保函为有条件保函的，视为无效投标保证金。</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76" w:name="_19.2"/>
            <w:bookmarkEnd w:id="76"/>
            <w:r w:rsidRPr="0026623F">
              <w:rPr>
                <w:color w:val="000000" w:themeColor="text1"/>
              </w:rPr>
              <w:lastRenderedPageBreak/>
              <w:t>19.2</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autoSpaceDE w:val="0"/>
              <w:autoSpaceDN w:val="0"/>
              <w:snapToGrid w:val="0"/>
              <w:textAlignment w:val="bottom"/>
              <w:rPr>
                <w:rFonts w:ascii="宋体" w:hAnsi="宋体"/>
                <w:color w:val="000000" w:themeColor="text1"/>
                <w:szCs w:val="21"/>
              </w:rPr>
            </w:pPr>
            <w:r w:rsidRPr="0026623F">
              <w:rPr>
                <w:rFonts w:ascii="宋体" w:hAnsi="宋体" w:hint="eastAsia"/>
                <w:color w:val="000000" w:themeColor="text1"/>
                <w:szCs w:val="21"/>
              </w:rPr>
              <w:t>投标文件正副本份数：</w:t>
            </w:r>
            <w:r w:rsidRPr="0026623F">
              <w:rPr>
                <w:rFonts w:ascii="宋体" w:hAnsi="宋体" w:cs="Arial" w:hint="eastAsia"/>
                <w:color w:val="000000" w:themeColor="text1"/>
                <w:szCs w:val="21"/>
              </w:rPr>
              <w:t>报价文件</w:t>
            </w:r>
            <w:r w:rsidRPr="0026623F">
              <w:rPr>
                <w:rFonts w:ascii="宋体" w:hAnsi="宋体" w:hint="eastAsia"/>
                <w:color w:val="000000" w:themeColor="text1"/>
                <w:szCs w:val="21"/>
              </w:rPr>
              <w:t>正本</w:t>
            </w:r>
            <w:r w:rsidRPr="0026623F">
              <w:rPr>
                <w:rFonts w:ascii="宋体" w:hAnsi="宋体" w:cs="Arial" w:hint="eastAsia"/>
                <w:color w:val="000000" w:themeColor="text1"/>
                <w:szCs w:val="21"/>
                <w:u w:val="single"/>
              </w:rPr>
              <w:t xml:space="preserve"> 一</w:t>
            </w:r>
            <w:r w:rsidRPr="0026623F">
              <w:rPr>
                <w:rFonts w:ascii="宋体" w:hAnsi="宋体" w:hint="eastAsia"/>
                <w:color w:val="000000" w:themeColor="text1"/>
                <w:szCs w:val="21"/>
              </w:rPr>
              <w:t>份、副本</w:t>
            </w:r>
            <w:r w:rsidRPr="0026623F">
              <w:rPr>
                <w:rFonts w:ascii="宋体" w:hAnsi="宋体" w:cs="Arial" w:hint="eastAsia"/>
                <w:color w:val="000000" w:themeColor="text1"/>
                <w:szCs w:val="21"/>
                <w:u w:val="single"/>
              </w:rPr>
              <w:t>四</w:t>
            </w:r>
            <w:r w:rsidRPr="0026623F">
              <w:rPr>
                <w:rFonts w:ascii="宋体" w:hAnsi="宋体" w:hint="eastAsia"/>
                <w:color w:val="000000" w:themeColor="text1"/>
                <w:szCs w:val="21"/>
              </w:rPr>
              <w:t>份；</w:t>
            </w:r>
          </w:p>
          <w:p w:rsidR="00705F54" w:rsidRPr="0026623F" w:rsidRDefault="0045019C">
            <w:pPr>
              <w:autoSpaceDE w:val="0"/>
              <w:autoSpaceDN w:val="0"/>
              <w:snapToGrid w:val="0"/>
              <w:ind w:firstLineChars="700" w:firstLine="1470"/>
              <w:textAlignment w:val="bottom"/>
              <w:rPr>
                <w:rFonts w:ascii="宋体" w:hAnsi="宋体"/>
                <w:color w:val="000000" w:themeColor="text1"/>
                <w:szCs w:val="21"/>
              </w:rPr>
            </w:pPr>
            <w:r w:rsidRPr="0026623F">
              <w:rPr>
                <w:rFonts w:ascii="宋体" w:hAnsi="宋体" w:hint="eastAsia"/>
                <w:color w:val="000000" w:themeColor="text1"/>
                <w:szCs w:val="21"/>
              </w:rPr>
              <w:t xml:space="preserve">    资格证明文件正本</w:t>
            </w:r>
            <w:r w:rsidRPr="0026623F">
              <w:rPr>
                <w:rFonts w:ascii="宋体" w:hAnsi="宋体" w:cs="Arial" w:hint="eastAsia"/>
                <w:color w:val="000000" w:themeColor="text1"/>
                <w:szCs w:val="21"/>
                <w:u w:val="single"/>
              </w:rPr>
              <w:t>一</w:t>
            </w:r>
            <w:r w:rsidRPr="0026623F">
              <w:rPr>
                <w:rFonts w:ascii="宋体" w:hAnsi="宋体" w:hint="eastAsia"/>
                <w:color w:val="000000" w:themeColor="text1"/>
                <w:szCs w:val="21"/>
              </w:rPr>
              <w:t>份、副本</w:t>
            </w:r>
            <w:r w:rsidRPr="0026623F">
              <w:rPr>
                <w:rFonts w:ascii="宋体" w:hAnsi="宋体" w:cs="Arial" w:hint="eastAsia"/>
                <w:color w:val="000000" w:themeColor="text1"/>
                <w:szCs w:val="21"/>
                <w:u w:val="single"/>
              </w:rPr>
              <w:t>四</w:t>
            </w:r>
            <w:r w:rsidRPr="0026623F">
              <w:rPr>
                <w:rFonts w:ascii="宋体" w:hAnsi="宋体" w:hint="eastAsia"/>
                <w:color w:val="000000" w:themeColor="text1"/>
                <w:szCs w:val="21"/>
              </w:rPr>
              <w:t>份；</w:t>
            </w:r>
          </w:p>
          <w:p w:rsidR="00705F54" w:rsidRPr="0026623F" w:rsidRDefault="0045019C">
            <w:pPr>
              <w:autoSpaceDE w:val="0"/>
              <w:autoSpaceDN w:val="0"/>
              <w:snapToGrid w:val="0"/>
              <w:ind w:firstLineChars="700" w:firstLine="1470"/>
              <w:textAlignment w:val="bottom"/>
              <w:rPr>
                <w:rFonts w:ascii="宋体" w:hAnsi="宋体" w:cs="Arial"/>
                <w:color w:val="000000" w:themeColor="text1"/>
                <w:szCs w:val="21"/>
              </w:rPr>
            </w:pPr>
            <w:r w:rsidRPr="0026623F">
              <w:rPr>
                <w:rFonts w:ascii="宋体" w:hAnsi="宋体" w:hint="eastAsia"/>
                <w:color w:val="000000" w:themeColor="text1"/>
                <w:szCs w:val="21"/>
              </w:rPr>
              <w:t xml:space="preserve">    商务文件和技术文件合并装订成册，正本</w:t>
            </w:r>
            <w:r w:rsidRPr="0026623F">
              <w:rPr>
                <w:rFonts w:ascii="宋体" w:hAnsi="宋体" w:hint="eastAsia"/>
                <w:color w:val="000000" w:themeColor="text1"/>
                <w:szCs w:val="21"/>
                <w:u w:val="single"/>
              </w:rPr>
              <w:t>一</w:t>
            </w:r>
            <w:r w:rsidRPr="0026623F">
              <w:rPr>
                <w:rFonts w:ascii="宋体" w:hAnsi="宋体" w:hint="eastAsia"/>
                <w:color w:val="000000" w:themeColor="text1"/>
                <w:szCs w:val="21"/>
              </w:rPr>
              <w:t>份、副本</w:t>
            </w:r>
            <w:r w:rsidRPr="0026623F">
              <w:rPr>
                <w:rFonts w:ascii="宋体" w:hAnsi="宋体" w:cs="Arial" w:hint="eastAsia"/>
                <w:color w:val="000000" w:themeColor="text1"/>
                <w:szCs w:val="21"/>
                <w:u w:val="single"/>
              </w:rPr>
              <w:t>四</w:t>
            </w:r>
            <w:r w:rsidRPr="0026623F">
              <w:rPr>
                <w:rFonts w:ascii="宋体" w:hAnsi="宋体" w:hint="eastAsia"/>
                <w:color w:val="000000" w:themeColor="text1"/>
                <w:szCs w:val="21"/>
              </w:rPr>
              <w:t>份</w:t>
            </w:r>
            <w:r w:rsidRPr="0026623F">
              <w:rPr>
                <w:rFonts w:ascii="宋体" w:hAnsi="宋体" w:cs="Arial" w:hint="eastAsia"/>
                <w:color w:val="000000" w:themeColor="text1"/>
                <w:szCs w:val="21"/>
              </w:rPr>
              <w:t>；</w:t>
            </w:r>
          </w:p>
          <w:p w:rsidR="00705F54" w:rsidRPr="0026623F" w:rsidRDefault="0045019C">
            <w:pPr>
              <w:autoSpaceDE w:val="0"/>
              <w:autoSpaceDN w:val="0"/>
              <w:snapToGrid w:val="0"/>
              <w:ind w:firstLineChars="700" w:firstLine="1470"/>
              <w:textAlignment w:val="bottom"/>
              <w:rPr>
                <w:rFonts w:ascii="宋体" w:hAnsi="宋体"/>
                <w:color w:val="000000" w:themeColor="text1"/>
                <w:szCs w:val="21"/>
              </w:rPr>
            </w:pPr>
            <w:r w:rsidRPr="0026623F">
              <w:rPr>
                <w:rFonts w:ascii="宋体" w:hAnsi="宋体" w:cs="Arial" w:hint="eastAsia"/>
                <w:color w:val="000000" w:themeColor="text1"/>
                <w:szCs w:val="21"/>
              </w:rPr>
              <w:t xml:space="preserve">    电子版</w:t>
            </w:r>
            <w:r w:rsidRPr="0026623F">
              <w:rPr>
                <w:rFonts w:ascii="宋体" w:hAnsi="宋体" w:hint="eastAsia"/>
                <w:color w:val="000000" w:themeColor="text1"/>
                <w:szCs w:val="21"/>
              </w:rPr>
              <w:t>1份（可编辑Word文档）及正式电子投标文件扫描版1份。</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77" w:name="_21.1"/>
            <w:bookmarkEnd w:id="77"/>
            <w:r w:rsidRPr="0026623F">
              <w:rPr>
                <w:color w:val="000000" w:themeColor="text1"/>
              </w:rPr>
              <w:t>21.1</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rPr>
                <w:rFonts w:ascii="宋体" w:hAnsi="宋体"/>
                <w:color w:val="000000" w:themeColor="text1"/>
                <w:szCs w:val="21"/>
                <w:u w:val="single"/>
              </w:rPr>
            </w:pPr>
            <w:r w:rsidRPr="0026623F">
              <w:rPr>
                <w:rFonts w:ascii="宋体" w:hAnsi="宋体" w:hint="eastAsia"/>
                <w:color w:val="000000" w:themeColor="text1"/>
                <w:szCs w:val="21"/>
              </w:rPr>
              <w:t>1.投标截止时间：</w:t>
            </w:r>
            <w:r w:rsidR="00685C90">
              <w:rPr>
                <w:rFonts w:ascii="宋体" w:hAnsi="宋体" w:cs="Arial" w:hint="eastAsia"/>
                <w:color w:val="000000" w:themeColor="text1"/>
                <w:szCs w:val="21"/>
                <w:u w:val="single"/>
              </w:rPr>
              <w:t>2021</w:t>
            </w:r>
            <w:r w:rsidRPr="0026623F">
              <w:rPr>
                <w:rFonts w:ascii="宋体" w:hAnsi="宋体" w:hint="eastAsia"/>
                <w:color w:val="000000" w:themeColor="text1"/>
                <w:szCs w:val="21"/>
              </w:rPr>
              <w:t>年</w:t>
            </w:r>
            <w:r w:rsidR="00685C90">
              <w:rPr>
                <w:rFonts w:ascii="宋体" w:hAnsi="宋体" w:hint="eastAsia"/>
                <w:color w:val="000000" w:themeColor="text1"/>
                <w:szCs w:val="21"/>
              </w:rPr>
              <w:t>3</w:t>
            </w:r>
            <w:r w:rsidRPr="0026623F">
              <w:rPr>
                <w:rFonts w:ascii="宋体" w:hAnsi="宋体" w:hint="eastAsia"/>
                <w:color w:val="000000" w:themeColor="text1"/>
                <w:szCs w:val="21"/>
              </w:rPr>
              <w:t>月</w:t>
            </w:r>
            <w:r w:rsidR="00685C90">
              <w:rPr>
                <w:rFonts w:ascii="宋体" w:hAnsi="宋体" w:hint="eastAsia"/>
                <w:color w:val="000000" w:themeColor="text1"/>
                <w:szCs w:val="21"/>
              </w:rPr>
              <w:t>2</w:t>
            </w:r>
            <w:r w:rsidRPr="0026623F">
              <w:rPr>
                <w:rFonts w:ascii="宋体" w:hAnsi="宋体" w:hint="eastAsia"/>
                <w:color w:val="000000" w:themeColor="text1"/>
                <w:szCs w:val="21"/>
              </w:rPr>
              <w:t>日</w:t>
            </w:r>
            <w:r w:rsidRPr="0026623F">
              <w:rPr>
                <w:rFonts w:ascii="宋体" w:hAnsi="宋体" w:cs="Arial" w:hint="eastAsia"/>
                <w:color w:val="000000" w:themeColor="text1"/>
                <w:szCs w:val="21"/>
                <w:u w:val="single"/>
              </w:rPr>
              <w:t xml:space="preserve"> </w:t>
            </w:r>
            <w:r w:rsidR="00685C90">
              <w:rPr>
                <w:rFonts w:ascii="宋体" w:hAnsi="宋体" w:cs="Arial" w:hint="eastAsia"/>
                <w:color w:val="000000" w:themeColor="text1"/>
                <w:szCs w:val="21"/>
                <w:u w:val="single"/>
              </w:rPr>
              <w:t>11</w:t>
            </w:r>
            <w:r w:rsidRPr="0026623F">
              <w:rPr>
                <w:rFonts w:ascii="宋体" w:hAnsi="宋体" w:cs="Arial" w:hint="eastAsia"/>
                <w:color w:val="000000" w:themeColor="text1"/>
                <w:szCs w:val="21"/>
                <w:u w:val="single"/>
              </w:rPr>
              <w:t xml:space="preserve"> </w:t>
            </w:r>
            <w:r w:rsidRPr="0026623F">
              <w:rPr>
                <w:rFonts w:ascii="宋体" w:hAnsi="宋体" w:hint="eastAsia"/>
                <w:color w:val="000000" w:themeColor="text1"/>
                <w:szCs w:val="21"/>
              </w:rPr>
              <w:t>时</w:t>
            </w:r>
            <w:r w:rsidRPr="0026623F">
              <w:rPr>
                <w:rFonts w:ascii="宋体" w:hAnsi="宋体" w:cs="Arial" w:hint="eastAsia"/>
                <w:color w:val="000000" w:themeColor="text1"/>
                <w:szCs w:val="21"/>
                <w:u w:val="single"/>
              </w:rPr>
              <w:t xml:space="preserve"> </w:t>
            </w:r>
            <w:r w:rsidR="00685C90">
              <w:rPr>
                <w:rFonts w:ascii="宋体" w:hAnsi="宋体" w:cs="Arial" w:hint="eastAsia"/>
                <w:color w:val="000000" w:themeColor="text1"/>
                <w:szCs w:val="21"/>
                <w:u w:val="single"/>
              </w:rPr>
              <w:t>00</w:t>
            </w:r>
            <w:r w:rsidRPr="0026623F">
              <w:rPr>
                <w:rFonts w:ascii="宋体" w:hAnsi="宋体" w:cs="Arial" w:hint="eastAsia"/>
                <w:color w:val="000000" w:themeColor="text1"/>
                <w:szCs w:val="21"/>
                <w:u w:val="single"/>
              </w:rPr>
              <w:t xml:space="preserve"> </w:t>
            </w:r>
            <w:r w:rsidRPr="0026623F">
              <w:rPr>
                <w:rFonts w:ascii="宋体" w:hAnsi="宋体" w:hint="eastAsia"/>
                <w:color w:val="000000" w:themeColor="text1"/>
                <w:szCs w:val="21"/>
              </w:rPr>
              <w:t>分</w:t>
            </w:r>
            <w:r w:rsidRPr="0026623F">
              <w:rPr>
                <w:rFonts w:ascii="宋体" w:hAnsi="宋体" w:hint="eastAsia"/>
                <w:color w:val="000000" w:themeColor="text1"/>
                <w:szCs w:val="21"/>
                <w:u w:val="single"/>
              </w:rPr>
              <w:t xml:space="preserve"> </w:t>
            </w:r>
            <w:r w:rsidR="00685C90">
              <w:rPr>
                <w:rFonts w:ascii="宋体" w:hAnsi="宋体" w:hint="eastAsia"/>
                <w:color w:val="000000" w:themeColor="text1"/>
                <w:szCs w:val="21"/>
                <w:u w:val="single"/>
              </w:rPr>
              <w:t>00</w:t>
            </w:r>
            <w:r w:rsidRPr="0026623F">
              <w:rPr>
                <w:rFonts w:ascii="宋体" w:hAnsi="宋体" w:hint="eastAsia"/>
                <w:color w:val="000000" w:themeColor="text1"/>
                <w:szCs w:val="21"/>
                <w:u w:val="single"/>
              </w:rPr>
              <w:t xml:space="preserve"> 秒</w:t>
            </w:r>
          </w:p>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2. 投标文件提交起止时间：</w:t>
            </w:r>
            <w:r w:rsidR="00685C90">
              <w:rPr>
                <w:rFonts w:ascii="宋体" w:hAnsi="宋体" w:cs="Arial" w:hint="eastAsia"/>
                <w:color w:val="000000" w:themeColor="text1"/>
                <w:szCs w:val="21"/>
                <w:u w:val="single"/>
              </w:rPr>
              <w:t>2021</w:t>
            </w:r>
            <w:r w:rsidRPr="0026623F">
              <w:rPr>
                <w:rFonts w:ascii="宋体" w:hAnsi="宋体" w:cs="Arial" w:hint="eastAsia"/>
                <w:color w:val="000000" w:themeColor="text1"/>
                <w:szCs w:val="21"/>
                <w:u w:val="single"/>
              </w:rPr>
              <w:t xml:space="preserve"> </w:t>
            </w:r>
            <w:r w:rsidRPr="0026623F">
              <w:rPr>
                <w:rFonts w:ascii="宋体" w:hAnsi="宋体" w:hint="eastAsia"/>
                <w:color w:val="000000" w:themeColor="text1"/>
                <w:szCs w:val="21"/>
              </w:rPr>
              <w:t>年</w:t>
            </w:r>
            <w:r w:rsidR="004769F1">
              <w:rPr>
                <w:rFonts w:ascii="宋体" w:hAnsi="宋体" w:hint="eastAsia"/>
                <w:color w:val="000000" w:themeColor="text1"/>
                <w:szCs w:val="21"/>
              </w:rPr>
              <w:t>3</w:t>
            </w:r>
            <w:r w:rsidRPr="0026623F">
              <w:rPr>
                <w:rFonts w:ascii="宋体" w:hAnsi="宋体" w:hint="eastAsia"/>
                <w:color w:val="000000" w:themeColor="text1"/>
                <w:szCs w:val="21"/>
              </w:rPr>
              <w:t xml:space="preserve">月 </w:t>
            </w:r>
            <w:r w:rsidR="004769F1">
              <w:rPr>
                <w:rFonts w:ascii="宋体" w:hAnsi="宋体" w:hint="eastAsia"/>
                <w:color w:val="000000" w:themeColor="text1"/>
                <w:szCs w:val="21"/>
              </w:rPr>
              <w:t>2</w:t>
            </w:r>
            <w:r w:rsidRPr="0026623F">
              <w:rPr>
                <w:rFonts w:ascii="宋体" w:hAnsi="宋体" w:hint="eastAsia"/>
                <w:color w:val="000000" w:themeColor="text1"/>
                <w:szCs w:val="21"/>
              </w:rPr>
              <w:t xml:space="preserve"> 日</w:t>
            </w:r>
            <w:r w:rsidRPr="0026623F">
              <w:rPr>
                <w:rFonts w:ascii="宋体" w:hAnsi="宋体" w:cs="Arial" w:hint="eastAsia"/>
                <w:color w:val="000000" w:themeColor="text1"/>
                <w:szCs w:val="21"/>
                <w:u w:val="single"/>
              </w:rPr>
              <w:t xml:space="preserve"> </w:t>
            </w:r>
            <w:r w:rsidR="004769F1">
              <w:rPr>
                <w:rFonts w:ascii="宋体" w:hAnsi="宋体" w:cs="Arial" w:hint="eastAsia"/>
                <w:color w:val="000000" w:themeColor="text1"/>
                <w:szCs w:val="21"/>
                <w:u w:val="single"/>
              </w:rPr>
              <w:t>10</w:t>
            </w:r>
            <w:r w:rsidRPr="0026623F">
              <w:rPr>
                <w:rFonts w:ascii="宋体" w:hAnsi="宋体" w:cs="Arial" w:hint="eastAsia"/>
                <w:color w:val="000000" w:themeColor="text1"/>
                <w:szCs w:val="21"/>
                <w:u w:val="single"/>
              </w:rPr>
              <w:t xml:space="preserve"> </w:t>
            </w:r>
            <w:r w:rsidRPr="0026623F">
              <w:rPr>
                <w:rFonts w:ascii="宋体" w:hAnsi="宋体" w:hint="eastAsia"/>
                <w:color w:val="000000" w:themeColor="text1"/>
                <w:szCs w:val="21"/>
              </w:rPr>
              <w:t>时</w:t>
            </w:r>
            <w:r w:rsidR="004769F1">
              <w:rPr>
                <w:rFonts w:ascii="宋体" w:hAnsi="宋体" w:cs="Arial" w:hint="eastAsia"/>
                <w:color w:val="000000" w:themeColor="text1"/>
                <w:szCs w:val="21"/>
                <w:u w:val="single"/>
              </w:rPr>
              <w:t>30</w:t>
            </w:r>
            <w:r w:rsidRPr="0026623F">
              <w:rPr>
                <w:rFonts w:ascii="宋体" w:hAnsi="宋体" w:hint="eastAsia"/>
                <w:color w:val="000000" w:themeColor="text1"/>
                <w:szCs w:val="21"/>
              </w:rPr>
              <w:t>分</w:t>
            </w:r>
            <w:r w:rsidRPr="0026623F">
              <w:rPr>
                <w:rFonts w:ascii="宋体" w:hAnsi="宋体" w:hint="eastAsia"/>
                <w:color w:val="000000" w:themeColor="text1"/>
                <w:szCs w:val="21"/>
                <w:u w:val="single"/>
              </w:rPr>
              <w:t xml:space="preserve"> </w:t>
            </w:r>
            <w:r w:rsidR="004769F1">
              <w:rPr>
                <w:rFonts w:ascii="宋体" w:hAnsi="宋体" w:hint="eastAsia"/>
                <w:color w:val="000000" w:themeColor="text1"/>
                <w:szCs w:val="21"/>
                <w:u w:val="single"/>
              </w:rPr>
              <w:t>00</w:t>
            </w:r>
            <w:r w:rsidRPr="0026623F">
              <w:rPr>
                <w:rFonts w:ascii="宋体" w:hAnsi="宋体" w:hint="eastAsia"/>
                <w:color w:val="000000" w:themeColor="text1"/>
                <w:szCs w:val="21"/>
                <w:u w:val="single"/>
              </w:rPr>
              <w:t xml:space="preserve"> 秒</w:t>
            </w:r>
            <w:r w:rsidRPr="0026623F">
              <w:rPr>
                <w:rFonts w:ascii="宋体" w:hAnsi="宋体" w:hint="eastAsia"/>
                <w:color w:val="000000" w:themeColor="text1"/>
                <w:szCs w:val="21"/>
              </w:rPr>
              <w:t>至投标截止时间止</w:t>
            </w:r>
          </w:p>
          <w:p w:rsidR="00705F54" w:rsidRPr="0026623F" w:rsidRDefault="0045019C">
            <w:pPr>
              <w:snapToGrid w:val="0"/>
              <w:rPr>
                <w:rFonts w:ascii="宋体" w:hAnsi="宋体"/>
                <w:color w:val="000000" w:themeColor="text1"/>
                <w:szCs w:val="21"/>
                <w:u w:val="single"/>
              </w:rPr>
            </w:pPr>
            <w:r w:rsidRPr="0026623F">
              <w:rPr>
                <w:rFonts w:ascii="宋体" w:hAnsi="宋体" w:hint="eastAsia"/>
                <w:color w:val="000000" w:themeColor="text1"/>
                <w:szCs w:val="21"/>
              </w:rPr>
              <w:t>3.投标地点：</w:t>
            </w:r>
            <w:r w:rsidRPr="0026623F">
              <w:rPr>
                <w:rFonts w:ascii="宋体" w:hAnsi="宋体" w:hint="eastAsia"/>
                <w:color w:val="000000" w:themeColor="text1"/>
                <w:szCs w:val="21"/>
                <w:u w:val="single"/>
              </w:rPr>
              <w:t>广西壮族自治区公共资源交易中心（广西南宁市青秀区怡宾路6号自治区政务服务中心4楼）。</w:t>
            </w:r>
          </w:p>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4.提交投标文件时须提供的材料：</w:t>
            </w:r>
          </w:p>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投标人法定代表人（负责人或自然人）提交投标文件的，须提供身份证原件与法定代表人（负责人或自然人）身份证明原件（格式后附）；投标人委托代理人提交投标文件的，须提供身份证原件和法定代表人（负责人或自然人）授权委托书原件。</w:t>
            </w:r>
            <w:r w:rsidRPr="0026623F">
              <w:rPr>
                <w:rFonts w:ascii="微软雅黑" w:eastAsia="微软雅黑" w:hAnsi="微软雅黑" w:hint="eastAsia"/>
                <w:b/>
                <w:color w:val="000000" w:themeColor="text1"/>
                <w:sz w:val="24"/>
              </w:rPr>
              <w:t>对于材料不全或无效的，采购代理机构应当拒收。</w:t>
            </w:r>
          </w:p>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lastRenderedPageBreak/>
              <w:t>注：身份证原件可用机动车驾驶证原件、社会保障卡原件、护照原件等代替。</w:t>
            </w:r>
          </w:p>
          <w:p w:rsidR="00705F54" w:rsidRPr="0026623F" w:rsidRDefault="0045019C">
            <w:pPr>
              <w:snapToGrid w:val="0"/>
              <w:ind w:leftChars="-180" w:left="-378"/>
              <w:rPr>
                <w:rFonts w:ascii="宋体" w:hAnsi="宋体"/>
                <w:color w:val="000000" w:themeColor="text1"/>
                <w:szCs w:val="21"/>
              </w:rPr>
            </w:pPr>
            <w:r w:rsidRPr="0026623F">
              <w:rPr>
                <w:rFonts w:ascii="宋体" w:hAnsi="宋体" w:hint="eastAsia"/>
                <w:color w:val="000000" w:themeColor="text1"/>
                <w:szCs w:val="21"/>
              </w:rPr>
              <w:t>投</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78" w:name="_23"/>
            <w:bookmarkEnd w:id="78"/>
            <w:r w:rsidRPr="0026623F">
              <w:rPr>
                <w:color w:val="000000" w:themeColor="text1"/>
              </w:rPr>
              <w:lastRenderedPageBreak/>
              <w:t>23</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1.开标时间：</w:t>
            </w:r>
            <w:r w:rsidRPr="0026623F">
              <w:rPr>
                <w:rFonts w:hint="eastAsia"/>
                <w:color w:val="000000" w:themeColor="text1"/>
              </w:rPr>
              <w:t>同投标文件递交截止时间</w:t>
            </w:r>
          </w:p>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2.开标地点：</w:t>
            </w:r>
            <w:r w:rsidRPr="0026623F">
              <w:rPr>
                <w:rFonts w:ascii="宋体" w:hAnsi="宋体" w:cs="Arial" w:hint="eastAsia"/>
                <w:color w:val="000000" w:themeColor="text1"/>
                <w:szCs w:val="21"/>
              </w:rPr>
              <w:t>同</w:t>
            </w:r>
            <w:r w:rsidRPr="0026623F">
              <w:rPr>
                <w:rFonts w:ascii="宋体" w:hAnsi="宋体" w:hint="eastAsia"/>
                <w:color w:val="000000" w:themeColor="text1"/>
                <w:szCs w:val="21"/>
              </w:rPr>
              <w:t>投标地点</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79" w:name="_25.3"/>
            <w:bookmarkEnd w:id="79"/>
            <w:r w:rsidRPr="0026623F">
              <w:rPr>
                <w:color w:val="000000" w:themeColor="text1"/>
              </w:rPr>
              <w:t>25.3</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rPr>
                <w:rFonts w:hAnsi="宋体"/>
                <w:color w:val="000000" w:themeColor="text1"/>
              </w:rPr>
            </w:pPr>
            <w:r w:rsidRPr="0026623F">
              <w:rPr>
                <w:rFonts w:hAnsi="宋体" w:hint="eastAsia"/>
                <w:color w:val="000000" w:themeColor="text1"/>
              </w:rPr>
              <w:t>采购人或采购代理机构对投标人进行信用查询：</w:t>
            </w:r>
          </w:p>
          <w:p w:rsidR="00705F54" w:rsidRPr="0026623F" w:rsidRDefault="0045019C">
            <w:pPr>
              <w:snapToGrid w:val="0"/>
              <w:rPr>
                <w:rFonts w:hAnsi="宋体"/>
                <w:color w:val="000000" w:themeColor="text1"/>
              </w:rPr>
            </w:pPr>
            <w:r w:rsidRPr="0026623F">
              <w:rPr>
                <w:rFonts w:hAnsi="宋体" w:hint="eastAsia"/>
                <w:color w:val="000000" w:themeColor="text1"/>
              </w:rPr>
              <w:t>查询渠道：“信用中国”网站</w:t>
            </w:r>
            <w:r w:rsidRPr="0026623F">
              <w:rPr>
                <w:rFonts w:hAnsi="宋体"/>
                <w:color w:val="000000" w:themeColor="text1"/>
              </w:rPr>
              <w:t xml:space="preserve">(www.creditchina.gov.cn) </w:t>
            </w:r>
            <w:r w:rsidRPr="0026623F">
              <w:rPr>
                <w:rFonts w:hAnsi="宋体" w:hint="eastAsia"/>
                <w:color w:val="000000" w:themeColor="text1"/>
              </w:rPr>
              <w:t>、中国政府采购网</w:t>
            </w:r>
            <w:r w:rsidRPr="0026623F">
              <w:rPr>
                <w:rFonts w:hAnsi="宋体"/>
                <w:color w:val="000000" w:themeColor="text1"/>
              </w:rPr>
              <w:t>(www.ccgp.gov.cn)</w:t>
            </w:r>
          </w:p>
          <w:p w:rsidR="00705F54" w:rsidRPr="0026623F" w:rsidRDefault="0045019C">
            <w:pPr>
              <w:snapToGrid w:val="0"/>
              <w:rPr>
                <w:rFonts w:hAnsi="宋体"/>
                <w:color w:val="000000" w:themeColor="text1"/>
              </w:rPr>
            </w:pPr>
            <w:r w:rsidRPr="0026623F">
              <w:rPr>
                <w:rFonts w:hAnsi="宋体" w:hint="eastAsia"/>
                <w:color w:val="000000" w:themeColor="text1"/>
              </w:rPr>
              <w:t>信用查询时间：资格审查时。</w:t>
            </w:r>
          </w:p>
          <w:p w:rsidR="00705F54" w:rsidRPr="0026623F" w:rsidRDefault="0045019C">
            <w:pPr>
              <w:snapToGrid w:val="0"/>
              <w:rPr>
                <w:rFonts w:hAnsi="宋体"/>
                <w:color w:val="000000" w:themeColor="text1"/>
              </w:rPr>
            </w:pPr>
            <w:r w:rsidRPr="0026623F">
              <w:rPr>
                <w:rFonts w:hAnsi="宋体" w:hint="eastAsia"/>
                <w:color w:val="000000" w:themeColor="text1"/>
              </w:rPr>
              <w:t>查询记录和证据留存方式：在查询网站中直接打印查询记录，打印材料作为评审资料保存。</w:t>
            </w:r>
          </w:p>
          <w:p w:rsidR="00705F54" w:rsidRPr="0026623F" w:rsidRDefault="0045019C">
            <w:pPr>
              <w:snapToGrid w:val="0"/>
              <w:rPr>
                <w:rFonts w:ascii="微软雅黑" w:eastAsia="微软雅黑" w:hAnsi="微软雅黑"/>
                <w:b/>
                <w:color w:val="000000" w:themeColor="text1"/>
                <w:sz w:val="24"/>
              </w:rPr>
            </w:pPr>
            <w:r w:rsidRPr="0026623F">
              <w:rPr>
                <w:rFonts w:hAnsi="宋体" w:hint="eastAsia"/>
                <w:color w:val="000000" w:themeColor="text1"/>
              </w:rPr>
              <w:t>信用信息使用规则：对在“信用中国”网站</w:t>
            </w:r>
            <w:r w:rsidRPr="0026623F">
              <w:rPr>
                <w:rFonts w:hAnsi="宋体"/>
                <w:color w:val="000000" w:themeColor="text1"/>
              </w:rPr>
              <w:t xml:space="preserve">(www.creditchina.gov.cn) </w:t>
            </w:r>
            <w:r w:rsidRPr="0026623F">
              <w:rPr>
                <w:rFonts w:hAnsi="宋体" w:hint="eastAsia"/>
                <w:color w:val="000000" w:themeColor="text1"/>
              </w:rPr>
              <w:t>、中国政府采购网</w:t>
            </w:r>
            <w:r w:rsidRPr="0026623F">
              <w:rPr>
                <w:rFonts w:hAnsi="宋体"/>
                <w:color w:val="000000" w:themeColor="text1"/>
              </w:rPr>
              <w:t>(www.ccgp.gov.cn)</w:t>
            </w:r>
            <w:r w:rsidRPr="0026623F">
              <w:rPr>
                <w:rFonts w:hAnsi="宋体" w:hint="eastAsia"/>
                <w:color w:val="000000" w:themeColor="text1"/>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80" w:name="_26"/>
            <w:bookmarkEnd w:id="80"/>
            <w:r w:rsidRPr="0026623F">
              <w:rPr>
                <w:color w:val="000000" w:themeColor="text1"/>
              </w:rPr>
              <w:t>26</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autoSpaceDE w:val="0"/>
              <w:autoSpaceDN w:val="0"/>
              <w:snapToGrid w:val="0"/>
              <w:textAlignment w:val="bottom"/>
              <w:rPr>
                <w:rFonts w:ascii="宋体" w:hAnsi="宋体"/>
                <w:color w:val="000000" w:themeColor="text1"/>
                <w:szCs w:val="21"/>
              </w:rPr>
            </w:pPr>
            <w:r w:rsidRPr="0026623F">
              <w:rPr>
                <w:rFonts w:hAnsi="宋体" w:hint="eastAsia"/>
                <w:color w:val="000000" w:themeColor="text1"/>
              </w:rPr>
              <w:t>评标委员会的人数：</w:t>
            </w:r>
            <w:r w:rsidRPr="0026623F">
              <w:rPr>
                <w:rFonts w:hAnsi="宋体" w:hint="eastAsia"/>
                <w:color w:val="000000" w:themeColor="text1"/>
                <w:u w:val="single"/>
              </w:rPr>
              <w:t>7</w:t>
            </w:r>
            <w:r w:rsidRPr="0026623F">
              <w:rPr>
                <w:rFonts w:hAnsi="宋体" w:hint="eastAsia"/>
                <w:color w:val="000000" w:themeColor="text1"/>
              </w:rPr>
              <w:t>人以上单数</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81" w:name="_28.3"/>
            <w:bookmarkEnd w:id="81"/>
            <w:r w:rsidRPr="0026623F">
              <w:rPr>
                <w:color w:val="000000" w:themeColor="text1"/>
              </w:rPr>
              <w:t>28.3</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autoSpaceDE w:val="0"/>
              <w:autoSpaceDN w:val="0"/>
              <w:snapToGrid w:val="0"/>
              <w:textAlignment w:val="bottom"/>
              <w:rPr>
                <w:rFonts w:hAnsi="宋体"/>
                <w:color w:val="000000" w:themeColor="text1"/>
              </w:rPr>
            </w:pPr>
            <w:r w:rsidRPr="0026623F">
              <w:rPr>
                <w:rFonts w:hAnsi="宋体" w:hint="eastAsia"/>
                <w:color w:val="000000" w:themeColor="text1"/>
              </w:rPr>
              <w:t>评标方法：</w:t>
            </w:r>
          </w:p>
          <w:p w:rsidR="00705F54" w:rsidRPr="0026623F" w:rsidRDefault="0045019C">
            <w:pPr>
              <w:autoSpaceDE w:val="0"/>
              <w:autoSpaceDN w:val="0"/>
              <w:snapToGrid w:val="0"/>
              <w:textAlignment w:val="bottom"/>
              <w:rPr>
                <w:rFonts w:hAnsi="宋体"/>
                <w:color w:val="000000" w:themeColor="text1"/>
              </w:rPr>
            </w:pPr>
            <w:r w:rsidRPr="0026623F">
              <w:rPr>
                <w:rFonts w:hAnsi="宋体"/>
                <w:color w:val="000000" w:themeColor="text1"/>
              </w:rPr>
              <w:sym w:font="Wingdings 2" w:char="0052"/>
            </w:r>
            <w:r w:rsidRPr="0026623F">
              <w:rPr>
                <w:rFonts w:hAnsi="宋体" w:hint="eastAsia"/>
                <w:color w:val="000000" w:themeColor="text1"/>
              </w:rPr>
              <w:t>综合评分法</w:t>
            </w:r>
          </w:p>
          <w:p w:rsidR="00705F54" w:rsidRPr="0026623F" w:rsidRDefault="0045019C">
            <w:pPr>
              <w:autoSpaceDE w:val="0"/>
              <w:autoSpaceDN w:val="0"/>
              <w:snapToGrid w:val="0"/>
              <w:textAlignment w:val="bottom"/>
              <w:rPr>
                <w:rFonts w:hAnsi="宋体"/>
                <w:color w:val="000000" w:themeColor="text1"/>
              </w:rPr>
            </w:pPr>
            <w:r w:rsidRPr="0026623F">
              <w:rPr>
                <w:rFonts w:hAnsi="宋体" w:hint="eastAsia"/>
                <w:color w:val="000000" w:themeColor="text1"/>
              </w:rPr>
              <w:t>□最低评标价法</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82" w:name="_29.2.2（2）"/>
            <w:bookmarkEnd w:id="82"/>
            <w:r w:rsidRPr="0026623F">
              <w:rPr>
                <w:color w:val="000000" w:themeColor="text1"/>
              </w:rPr>
              <w:t>29.2.4</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rPr>
                <w:rFonts w:hAnsi="宋体"/>
                <w:color w:val="000000" w:themeColor="text1"/>
              </w:rPr>
            </w:pPr>
            <w:r w:rsidRPr="0026623F">
              <w:rPr>
                <w:rFonts w:hAnsi="宋体" w:hint="eastAsia"/>
                <w:color w:val="000000" w:themeColor="text1"/>
              </w:rPr>
              <w:t>技术评审中允许负偏离的项目数为</w:t>
            </w:r>
            <w:r w:rsidRPr="0026623F">
              <w:rPr>
                <w:rFonts w:hAnsi="宋体"/>
                <w:color w:val="000000" w:themeColor="text1"/>
                <w:u w:val="single"/>
              </w:rPr>
              <w:t xml:space="preserve">   </w:t>
            </w:r>
            <w:r w:rsidRPr="0026623F">
              <w:rPr>
                <w:rFonts w:hAnsi="宋体" w:hint="eastAsia"/>
                <w:color w:val="000000" w:themeColor="text1"/>
                <w:u w:val="single"/>
              </w:rPr>
              <w:t>3</w:t>
            </w:r>
            <w:r w:rsidRPr="0026623F">
              <w:rPr>
                <w:rFonts w:hAnsi="宋体"/>
                <w:color w:val="000000" w:themeColor="text1"/>
                <w:u w:val="single"/>
              </w:rPr>
              <w:t xml:space="preserve">   </w:t>
            </w:r>
            <w:r w:rsidRPr="0026623F">
              <w:rPr>
                <w:rFonts w:hAnsi="宋体" w:hint="eastAsia"/>
                <w:color w:val="000000" w:themeColor="text1"/>
              </w:rPr>
              <w:t>项。</w:t>
            </w:r>
          </w:p>
        </w:tc>
      </w:tr>
      <w:tr w:rsidR="00705F54" w:rsidRPr="0026623F">
        <w:trPr>
          <w:trHeight w:val="1148"/>
        </w:trPr>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r w:rsidRPr="0026623F">
              <w:rPr>
                <w:color w:val="000000" w:themeColor="text1"/>
              </w:rPr>
              <w:t>30</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autoSpaceDE w:val="0"/>
              <w:autoSpaceDN w:val="0"/>
              <w:snapToGrid w:val="0"/>
              <w:textAlignment w:val="bottom"/>
              <w:rPr>
                <w:rFonts w:hAnsi="宋体"/>
                <w:color w:val="000000" w:themeColor="text1"/>
              </w:rPr>
            </w:pPr>
            <w:r w:rsidRPr="0026623F">
              <w:rPr>
                <w:rFonts w:hAnsi="宋体" w:hint="eastAsia"/>
                <w:color w:val="000000" w:themeColor="text1"/>
              </w:rPr>
              <w:t>采购人确定中标人时，出现中标候选人并列的情形，采购人按以下的方式确定中标人：</w:t>
            </w:r>
          </w:p>
          <w:p w:rsidR="00705F54" w:rsidRPr="0026623F" w:rsidRDefault="0045019C">
            <w:pPr>
              <w:autoSpaceDE w:val="0"/>
              <w:autoSpaceDN w:val="0"/>
              <w:snapToGrid w:val="0"/>
              <w:textAlignment w:val="bottom"/>
              <w:rPr>
                <w:rFonts w:hAnsi="宋体"/>
                <w:color w:val="000000" w:themeColor="text1"/>
              </w:rPr>
            </w:pPr>
            <w:r w:rsidRPr="0026623F">
              <w:rPr>
                <w:rFonts w:hAnsi="宋体"/>
                <w:color w:val="000000" w:themeColor="text1"/>
              </w:rPr>
              <w:sym w:font="Wingdings 2" w:char="0052"/>
            </w:r>
            <w:r w:rsidRPr="0026623F">
              <w:rPr>
                <w:rFonts w:hAnsi="宋体" w:hint="eastAsia"/>
                <w:color w:val="000000" w:themeColor="text1"/>
              </w:rPr>
              <w:t>技术评分高的优先、商务评分高的优先、项目质保期长优先、交货期短优先、政策分得分高的优先、故障响应时间短优先的顺序；</w:t>
            </w:r>
            <w:r w:rsidRPr="0026623F">
              <w:rPr>
                <w:rFonts w:hAnsi="宋体"/>
                <w:color w:val="000000" w:themeColor="text1"/>
              </w:rPr>
              <w:t xml:space="preserve"> </w:t>
            </w:r>
          </w:p>
          <w:p w:rsidR="00705F54" w:rsidRPr="0026623F" w:rsidRDefault="0045019C">
            <w:pPr>
              <w:snapToGrid w:val="0"/>
              <w:rPr>
                <w:rFonts w:ascii="宋体" w:hAnsi="宋体"/>
                <w:b/>
                <w:color w:val="000000" w:themeColor="text1"/>
                <w:szCs w:val="21"/>
              </w:rPr>
            </w:pPr>
            <w:r w:rsidRPr="0026623F">
              <w:rPr>
                <w:rFonts w:hAnsi="宋体" w:hint="eastAsia"/>
                <w:color w:val="000000" w:themeColor="text1"/>
              </w:rPr>
              <w:t>□随机抽取</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83" w:name="_39.1"/>
            <w:bookmarkEnd w:id="83"/>
            <w:r w:rsidRPr="0026623F">
              <w:rPr>
                <w:color w:val="000000" w:themeColor="text1"/>
              </w:rPr>
              <w:t>35</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autoSpaceDE w:val="0"/>
              <w:autoSpaceDN w:val="0"/>
              <w:snapToGrid w:val="0"/>
              <w:textAlignment w:val="bottom"/>
              <w:rPr>
                <w:rFonts w:hAnsi="宋体"/>
                <w:color w:val="000000" w:themeColor="text1"/>
              </w:rPr>
            </w:pPr>
            <w:r w:rsidRPr="0026623F">
              <w:rPr>
                <w:rFonts w:hAnsi="宋体" w:hint="eastAsia"/>
                <w:color w:val="000000" w:themeColor="text1"/>
              </w:rPr>
              <w:t>履约保证金金额：无</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84" w:name="_40.1"/>
            <w:bookmarkEnd w:id="84"/>
            <w:r w:rsidRPr="0026623F">
              <w:rPr>
                <w:color w:val="000000" w:themeColor="text1"/>
              </w:rPr>
              <w:t>36.1</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autoSpaceDE w:val="0"/>
              <w:autoSpaceDN w:val="0"/>
              <w:snapToGrid w:val="0"/>
              <w:textAlignment w:val="bottom"/>
              <w:rPr>
                <w:rFonts w:ascii="宋体" w:hAnsi="宋体"/>
                <w:color w:val="000000" w:themeColor="text1"/>
                <w:szCs w:val="21"/>
              </w:rPr>
            </w:pPr>
            <w:r w:rsidRPr="0026623F">
              <w:rPr>
                <w:rFonts w:ascii="宋体" w:hAnsi="宋体" w:hint="eastAsia"/>
                <w:color w:val="000000" w:themeColor="text1"/>
                <w:szCs w:val="21"/>
              </w:rPr>
              <w:t xml:space="preserve">签订合同携带的资格证件： </w:t>
            </w:r>
          </w:p>
          <w:p w:rsidR="00705F54" w:rsidRPr="0026623F" w:rsidRDefault="0045019C">
            <w:pPr>
              <w:autoSpaceDE w:val="0"/>
              <w:autoSpaceDN w:val="0"/>
              <w:snapToGrid w:val="0"/>
              <w:textAlignment w:val="bottom"/>
              <w:rPr>
                <w:rFonts w:ascii="宋体" w:hAnsi="宋体"/>
                <w:color w:val="000000" w:themeColor="text1"/>
                <w:szCs w:val="21"/>
              </w:rPr>
            </w:pPr>
            <w:r w:rsidRPr="0026623F">
              <w:rPr>
                <w:rFonts w:ascii="宋体" w:hAnsi="宋体" w:hint="eastAsia"/>
                <w:color w:val="000000" w:themeColor="text1"/>
                <w:szCs w:val="21"/>
              </w:rPr>
              <w:t>委托代理人负责签订合同的，须携带授权委托书及委托代理人身份证原件等其它资格证件。</w:t>
            </w:r>
          </w:p>
          <w:p w:rsidR="00705F54" w:rsidRPr="0026623F" w:rsidRDefault="0045019C">
            <w:pPr>
              <w:autoSpaceDE w:val="0"/>
              <w:autoSpaceDN w:val="0"/>
              <w:snapToGrid w:val="0"/>
              <w:textAlignment w:val="bottom"/>
              <w:rPr>
                <w:rFonts w:ascii="宋体" w:hAnsi="宋体"/>
                <w:color w:val="000000" w:themeColor="text1"/>
                <w:szCs w:val="21"/>
              </w:rPr>
            </w:pPr>
            <w:r w:rsidRPr="0026623F">
              <w:rPr>
                <w:rFonts w:ascii="宋体" w:hAnsi="宋体" w:hint="eastAsia"/>
                <w:color w:val="000000" w:themeColor="text1"/>
                <w:szCs w:val="21"/>
              </w:rPr>
              <w:t>法定代表人（负责人或自然人）负责签订合同的，须携带法定代表人（负责人或自然人）身份证明原件及身份证原件等其它资格证件。</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85" w:name="_41"/>
            <w:bookmarkEnd w:id="85"/>
            <w:r w:rsidRPr="0026623F">
              <w:rPr>
                <w:color w:val="000000" w:themeColor="text1"/>
              </w:rPr>
              <w:t>37</w:t>
            </w:r>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ind w:firstLineChars="200" w:firstLine="420"/>
              <w:rPr>
                <w:rFonts w:ascii="宋体" w:hAnsi="宋体" w:cs="Courier New"/>
                <w:color w:val="000000" w:themeColor="text1"/>
                <w:szCs w:val="21"/>
              </w:rPr>
            </w:pPr>
            <w:r w:rsidRPr="0026623F">
              <w:rPr>
                <w:rFonts w:ascii="宋体" w:hAnsi="宋体" w:cs="Courier New" w:hint="eastAsia"/>
                <w:color w:val="000000" w:themeColor="text1"/>
                <w:szCs w:val="21"/>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705F54" w:rsidRPr="0026623F">
        <w:tc>
          <w:tcPr>
            <w:tcW w:w="91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center"/>
              <w:rPr>
                <w:color w:val="000000" w:themeColor="text1"/>
              </w:rPr>
            </w:pPr>
            <w:bookmarkStart w:id="86" w:name="_42"/>
            <w:bookmarkStart w:id="87" w:name="_Hlt17709148"/>
            <w:bookmarkEnd w:id="86"/>
            <w:r w:rsidRPr="0026623F">
              <w:rPr>
                <w:color w:val="000000" w:themeColor="text1"/>
              </w:rPr>
              <w:t>38</w:t>
            </w:r>
            <w:bookmarkEnd w:id="87"/>
          </w:p>
        </w:tc>
        <w:tc>
          <w:tcPr>
            <w:tcW w:w="816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rPr>
                <w:rFonts w:ascii="宋体" w:hAnsi="宋体" w:cs="Courier New"/>
                <w:color w:val="000000" w:themeColor="text1"/>
                <w:szCs w:val="21"/>
              </w:rPr>
            </w:pPr>
            <w:r w:rsidRPr="0026623F">
              <w:rPr>
                <w:rFonts w:ascii="宋体" w:hAnsi="宋体" w:cs="Courier New" w:hint="eastAsia"/>
                <w:color w:val="000000" w:themeColor="text1"/>
                <w:szCs w:val="21"/>
              </w:rPr>
              <w:t>代理服务费</w:t>
            </w:r>
          </w:p>
          <w:p w:rsidR="00705F54" w:rsidRPr="0026623F" w:rsidRDefault="0045019C">
            <w:pPr>
              <w:snapToGrid w:val="0"/>
              <w:ind w:firstLineChars="200" w:firstLine="420"/>
              <w:rPr>
                <w:rFonts w:ascii="宋体" w:hAnsi="宋体" w:cs="Courier New"/>
                <w:color w:val="000000" w:themeColor="text1"/>
                <w:szCs w:val="21"/>
              </w:rPr>
            </w:pPr>
            <w:r w:rsidRPr="0026623F">
              <w:rPr>
                <w:rFonts w:ascii="宋体" w:hAnsi="宋体" w:cs="Courier New" w:hint="eastAsia"/>
                <w:color w:val="000000" w:themeColor="text1"/>
                <w:szCs w:val="21"/>
              </w:rPr>
              <w:t>收费标准：</w:t>
            </w:r>
            <w:r w:rsidRPr="0026623F">
              <w:rPr>
                <w:rFonts w:ascii="宋体" w:hAnsi="宋体" w:cs="宋体" w:hint="eastAsia"/>
                <w:color w:val="000000" w:themeColor="text1"/>
                <w:sz w:val="24"/>
              </w:rPr>
              <w:t>本项目的代理服务费根据中标金额按投标人须知代理服务收费标准中规定的（</w:t>
            </w:r>
            <w:r w:rsidRPr="0026623F">
              <w:rPr>
                <w:rFonts w:ascii="宋体" w:hAnsi="宋体" w:cs="宋体" w:hint="eastAsia"/>
                <w:color w:val="000000" w:themeColor="text1"/>
                <w:sz w:val="24"/>
                <w:u w:val="single"/>
              </w:rPr>
              <w:t>货物</w:t>
            </w:r>
            <w:r w:rsidRPr="0026623F">
              <w:rPr>
                <w:rFonts w:ascii="宋体" w:hAnsi="宋体" w:cs="宋体" w:hint="eastAsia"/>
                <w:color w:val="000000" w:themeColor="text1"/>
                <w:sz w:val="24"/>
              </w:rPr>
              <w:t>招标）标准采用差额定率累进计费方式下浮50%后计算：</w:t>
            </w:r>
            <w:r w:rsidRPr="0026623F">
              <w:rPr>
                <w:rFonts w:ascii="宋体" w:hAnsi="宋体" w:cs="Courier New" w:hint="eastAsia"/>
                <w:color w:val="000000" w:themeColor="text1"/>
                <w:szCs w:val="21"/>
              </w:rPr>
              <w:t xml:space="preserve"> </w:t>
            </w:r>
          </w:p>
          <w:p w:rsidR="00705F54" w:rsidRPr="0026623F" w:rsidRDefault="0045019C">
            <w:pPr>
              <w:snapToGrid w:val="0"/>
              <w:ind w:firstLineChars="200" w:firstLine="420"/>
              <w:rPr>
                <w:rFonts w:ascii="宋体" w:hAnsi="宋体" w:cs="Courier New"/>
                <w:color w:val="000000" w:themeColor="text1"/>
                <w:szCs w:val="21"/>
              </w:rPr>
            </w:pPr>
            <w:r w:rsidRPr="0026623F">
              <w:rPr>
                <w:rFonts w:ascii="MS Mincho" w:eastAsia="MS Mincho" w:hAnsi="MS Mincho" w:cs="MS Mincho" w:hint="eastAsia"/>
                <w:color w:val="000000" w:themeColor="text1"/>
                <w:szCs w:val="21"/>
              </w:rPr>
              <w:t>☑</w:t>
            </w:r>
            <w:r w:rsidRPr="0026623F">
              <w:rPr>
                <w:rFonts w:ascii="宋体" w:hAnsi="宋体" w:cs="Courier New" w:hint="eastAsia"/>
                <w:color w:val="000000" w:themeColor="text1"/>
                <w:szCs w:val="21"/>
              </w:rPr>
              <w:t>中标人支付：由中标人支付的，中标人应当在领取中标通知书前，向采购代理机构一次付清代理服务费。</w:t>
            </w:r>
          </w:p>
          <w:p w:rsidR="00705F54" w:rsidRPr="0026623F" w:rsidRDefault="0045019C">
            <w:pPr>
              <w:snapToGrid w:val="0"/>
              <w:ind w:firstLineChars="200" w:firstLine="420"/>
              <w:rPr>
                <w:rFonts w:ascii="宋体" w:hAnsi="宋体"/>
                <w:color w:val="000000" w:themeColor="text1"/>
                <w:kern w:val="0"/>
                <w:sz w:val="20"/>
                <w:szCs w:val="21"/>
              </w:rPr>
            </w:pPr>
            <w:r w:rsidRPr="0026623F">
              <w:rPr>
                <w:rFonts w:ascii="宋体" w:hAnsi="宋体" w:cs="Courier New" w:hint="eastAsia"/>
                <w:color w:val="000000" w:themeColor="text1"/>
                <w:szCs w:val="21"/>
              </w:rPr>
              <w:t>□采购人支付。</w:t>
            </w:r>
          </w:p>
        </w:tc>
      </w:tr>
      <w:tr w:rsidR="00705F54" w:rsidRPr="0026623F">
        <w:tc>
          <w:tcPr>
            <w:tcW w:w="9074" w:type="dxa"/>
            <w:gridSpan w:val="2"/>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解释：本招标文件的解释权属于采购代理机构。</w:t>
            </w:r>
          </w:p>
        </w:tc>
      </w:tr>
      <w:tr w:rsidR="00705F54" w:rsidRPr="0026623F">
        <w:tc>
          <w:tcPr>
            <w:tcW w:w="9074" w:type="dxa"/>
            <w:gridSpan w:val="2"/>
            <w:tcBorders>
              <w:top w:val="single" w:sz="4" w:space="0" w:color="auto"/>
              <w:left w:val="single" w:sz="4" w:space="0" w:color="auto"/>
              <w:bottom w:val="single" w:sz="4" w:space="0" w:color="auto"/>
              <w:right w:val="single" w:sz="4" w:space="0" w:color="auto"/>
            </w:tcBorders>
            <w:vAlign w:val="center"/>
          </w:tcPr>
          <w:p w:rsidR="00705F54" w:rsidRPr="0026623F" w:rsidRDefault="0045019C">
            <w:pPr>
              <w:widowControl/>
              <w:ind w:firstLineChars="200" w:firstLine="420"/>
              <w:jc w:val="left"/>
              <w:rPr>
                <w:rFonts w:ascii="宋体" w:hAnsi="宋体" w:cs="宋体"/>
                <w:color w:val="000000" w:themeColor="text1"/>
                <w:szCs w:val="21"/>
              </w:rPr>
            </w:pPr>
            <w:r w:rsidRPr="0026623F">
              <w:rPr>
                <w:rFonts w:ascii="宋体" w:hAnsi="宋体" w:cs="宋体" w:hint="eastAsia"/>
                <w:color w:val="000000" w:themeColor="text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705F54" w:rsidRPr="0026623F" w:rsidRDefault="0045019C">
            <w:pPr>
              <w:widowControl/>
              <w:ind w:firstLineChars="200" w:firstLine="420"/>
              <w:jc w:val="left"/>
              <w:rPr>
                <w:rFonts w:ascii="宋体" w:hAnsi="宋体" w:cs="宋体"/>
                <w:color w:val="000000" w:themeColor="text1"/>
                <w:szCs w:val="21"/>
              </w:rPr>
            </w:pPr>
            <w:r w:rsidRPr="0026623F">
              <w:rPr>
                <w:rFonts w:ascii="宋体" w:hAnsi="宋体" w:hint="eastAsia"/>
                <w:color w:val="000000" w:themeColor="text1"/>
                <w:szCs w:val="21"/>
              </w:rPr>
              <w:t>2.</w:t>
            </w:r>
            <w:r w:rsidRPr="0026623F">
              <w:rPr>
                <w:rFonts w:ascii="宋体" w:hAnsi="宋体" w:cs="宋体" w:hint="eastAsia"/>
                <w:color w:val="000000" w:themeColor="text1"/>
                <w:szCs w:val="21"/>
              </w:rPr>
              <w:t>本招标文件中描述投标人的“签字”是指投标人的法定代表人（负责人或自然人）或委托代理人亲自在招标文件规定签字处亲笔写上个人名字的行为，私章、签字章、印鉴、影印等其它形式均不能代替亲笔签字。如招标文件规定签字处不得</w:t>
            </w:r>
            <w:r w:rsidRPr="0026623F">
              <w:rPr>
                <w:rFonts w:hint="eastAsia"/>
                <w:color w:val="000000" w:themeColor="text1"/>
              </w:rPr>
              <w:t>以法人私章代替。</w:t>
            </w:r>
          </w:p>
          <w:p w:rsidR="00705F54" w:rsidRPr="0026623F" w:rsidRDefault="0045019C">
            <w:pPr>
              <w:widowControl/>
              <w:ind w:firstLineChars="200" w:firstLine="420"/>
              <w:jc w:val="left"/>
              <w:rPr>
                <w:rFonts w:ascii="宋体" w:hAnsi="宋体"/>
                <w:color w:val="000000" w:themeColor="text1"/>
                <w:szCs w:val="21"/>
              </w:rPr>
            </w:pPr>
            <w:r w:rsidRPr="0026623F">
              <w:rPr>
                <w:rFonts w:ascii="宋体" w:hAnsi="宋体" w:cs="宋体" w:hint="eastAsia"/>
                <w:color w:val="000000" w:themeColor="text1"/>
                <w:szCs w:val="21"/>
              </w:rPr>
              <w:t>3.自然人投标的，招标文件规定盖章的地方自然人可以</w:t>
            </w:r>
            <w:r w:rsidRPr="0026623F">
              <w:rPr>
                <w:rFonts w:hAnsi="宋体" w:hint="eastAsia"/>
                <w:color w:val="000000" w:themeColor="text1"/>
              </w:rPr>
              <w:t>加盖手指指印。</w:t>
            </w:r>
          </w:p>
        </w:tc>
      </w:tr>
    </w:tbl>
    <w:p w:rsidR="00705F54" w:rsidRPr="0026623F" w:rsidRDefault="0045019C">
      <w:pPr>
        <w:pStyle w:val="3"/>
        <w:widowControl/>
        <w:jc w:val="center"/>
        <w:rPr>
          <w:rFonts w:ascii="宋体" w:hAnsi="宋体"/>
          <w:color w:val="000000" w:themeColor="text1"/>
        </w:rPr>
      </w:pPr>
      <w:r w:rsidRPr="0026623F">
        <w:rPr>
          <w:rFonts w:ascii="宋体" w:hAnsi="宋体"/>
          <w:color w:val="000000" w:themeColor="text1"/>
        </w:rPr>
        <w:br w:type="page"/>
      </w:r>
      <w:r w:rsidRPr="0026623F">
        <w:rPr>
          <w:rFonts w:ascii="宋体" w:hAnsi="宋体" w:hint="eastAsia"/>
          <w:color w:val="000000" w:themeColor="text1"/>
        </w:rPr>
        <w:lastRenderedPageBreak/>
        <w:t>投标人须知正文</w:t>
      </w:r>
    </w:p>
    <w:p w:rsidR="00705F54" w:rsidRPr="0026623F" w:rsidRDefault="0045019C">
      <w:pPr>
        <w:pStyle w:val="3"/>
        <w:widowControl/>
        <w:jc w:val="center"/>
        <w:rPr>
          <w:rFonts w:ascii="宋体" w:hAnsi="宋体"/>
          <w:color w:val="000000" w:themeColor="text1"/>
        </w:rPr>
      </w:pPr>
      <w:r w:rsidRPr="0026623F">
        <w:rPr>
          <w:rFonts w:ascii="宋体" w:hAnsi="宋体" w:hint="eastAsia"/>
          <w:color w:val="000000" w:themeColor="text1"/>
        </w:rPr>
        <w:t>一、总  则</w:t>
      </w:r>
    </w:p>
    <w:p w:rsidR="00705F54" w:rsidRPr="0026623F" w:rsidRDefault="0045019C">
      <w:pPr>
        <w:pStyle w:val="5"/>
        <w:widowControl/>
        <w:numPr>
          <w:ilvl w:val="4"/>
          <w:numId w:val="0"/>
        </w:numPr>
        <w:spacing w:before="0" w:after="0" w:line="240" w:lineRule="auto"/>
        <w:rPr>
          <w:rFonts w:ascii="宋体" w:hAnsi="宋体"/>
          <w:color w:val="000000" w:themeColor="text1"/>
          <w:sz w:val="21"/>
          <w:szCs w:val="21"/>
        </w:rPr>
      </w:pPr>
      <w:bookmarkStart w:id="88" w:name="_Toc254970527"/>
      <w:bookmarkStart w:id="89" w:name="_Toc254970668"/>
      <w:r w:rsidRPr="0026623F">
        <w:rPr>
          <w:rFonts w:ascii="宋体" w:hAnsi="宋体" w:hint="eastAsia"/>
          <w:color w:val="000000" w:themeColor="text1"/>
          <w:sz w:val="21"/>
          <w:szCs w:val="21"/>
        </w:rPr>
        <w:t>1.适用范围</w:t>
      </w:r>
      <w:bookmarkEnd w:id="88"/>
      <w:bookmarkEnd w:id="89"/>
    </w:p>
    <w:p w:rsidR="00705F54" w:rsidRPr="0026623F" w:rsidRDefault="0045019C">
      <w:pPr>
        <w:keepNext/>
        <w:keepLines/>
        <w:widowControl/>
        <w:ind w:firstLineChars="200" w:firstLine="420"/>
        <w:jc w:val="left"/>
        <w:rPr>
          <w:rFonts w:ascii="宋体" w:hAnsi="宋体"/>
          <w:color w:val="000000" w:themeColor="text1"/>
          <w:szCs w:val="21"/>
        </w:rPr>
      </w:pPr>
      <w:r w:rsidRPr="0026623F">
        <w:rPr>
          <w:rFonts w:ascii="宋体" w:hAnsi="宋体" w:hint="eastAsia"/>
          <w:color w:val="000000" w:themeColor="text1"/>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705F54" w:rsidRPr="0026623F" w:rsidRDefault="0045019C">
      <w:pPr>
        <w:keepNext/>
        <w:keepLines/>
        <w:widowControl/>
        <w:ind w:firstLineChars="200" w:firstLine="420"/>
        <w:jc w:val="left"/>
        <w:rPr>
          <w:rFonts w:ascii="宋体" w:hAnsi="宋体"/>
          <w:color w:val="000000" w:themeColor="text1"/>
          <w:szCs w:val="21"/>
        </w:rPr>
      </w:pPr>
      <w:r w:rsidRPr="0026623F">
        <w:rPr>
          <w:rFonts w:ascii="宋体" w:hAnsi="宋体" w:hint="eastAsia"/>
          <w:color w:val="000000" w:themeColor="text1"/>
          <w:szCs w:val="21"/>
        </w:rPr>
        <w:t>1.2本招标文件适用于</w:t>
      </w:r>
      <w:r w:rsidRPr="0026623F">
        <w:rPr>
          <w:rFonts w:ascii="宋体" w:hAnsi="宋体" w:cs="Arial" w:hint="eastAsia"/>
          <w:color w:val="000000" w:themeColor="text1"/>
          <w:szCs w:val="21"/>
        </w:rPr>
        <w:t>本</w:t>
      </w:r>
      <w:r w:rsidRPr="0026623F">
        <w:rPr>
          <w:rFonts w:ascii="宋体" w:hAnsi="宋体" w:hint="eastAsia"/>
          <w:color w:val="000000" w:themeColor="text1"/>
          <w:szCs w:val="21"/>
        </w:rPr>
        <w:t>项目的招标、投标、开标、评标、定标、合同签订等行为（法律、法规另有规定的，从其规定）。</w:t>
      </w:r>
    </w:p>
    <w:p w:rsidR="00705F54" w:rsidRPr="0026623F" w:rsidRDefault="0045019C">
      <w:pPr>
        <w:pStyle w:val="5"/>
        <w:widowControl/>
        <w:numPr>
          <w:ilvl w:val="4"/>
          <w:numId w:val="0"/>
        </w:numPr>
        <w:spacing w:before="0" w:after="0" w:line="240" w:lineRule="auto"/>
        <w:rPr>
          <w:rFonts w:ascii="宋体" w:hAnsi="宋体"/>
          <w:color w:val="000000" w:themeColor="text1"/>
          <w:sz w:val="21"/>
          <w:szCs w:val="21"/>
        </w:rPr>
      </w:pPr>
      <w:bookmarkStart w:id="90" w:name="_Toc254970528"/>
      <w:bookmarkStart w:id="91" w:name="_Toc254970669"/>
      <w:r w:rsidRPr="0026623F">
        <w:rPr>
          <w:rFonts w:ascii="宋体" w:hAnsi="宋体" w:hint="eastAsia"/>
          <w:color w:val="000000" w:themeColor="text1"/>
          <w:sz w:val="21"/>
          <w:szCs w:val="21"/>
        </w:rPr>
        <w:t>2.定义</w:t>
      </w:r>
      <w:bookmarkEnd w:id="90"/>
      <w:bookmarkEnd w:id="91"/>
    </w:p>
    <w:p w:rsidR="00705F54" w:rsidRPr="0026623F" w:rsidRDefault="0045019C">
      <w:pPr>
        <w:pStyle w:val="5"/>
        <w:widowControl/>
        <w:numPr>
          <w:ilvl w:val="4"/>
          <w:numId w:val="0"/>
        </w:numPr>
        <w:spacing w:before="0" w:after="0" w:line="240" w:lineRule="auto"/>
        <w:rPr>
          <w:rFonts w:ascii="宋体" w:hAnsi="宋体"/>
          <w:b w:val="0"/>
          <w:color w:val="000000" w:themeColor="text1"/>
          <w:sz w:val="21"/>
          <w:szCs w:val="21"/>
        </w:rPr>
      </w:pPr>
      <w:r w:rsidRPr="0026623F">
        <w:rPr>
          <w:rFonts w:ascii="宋体" w:hAnsi="宋体" w:hint="eastAsia"/>
          <w:b w:val="0"/>
          <w:color w:val="000000" w:themeColor="text1"/>
          <w:sz w:val="21"/>
          <w:szCs w:val="21"/>
        </w:rPr>
        <w:t>2.1“采购人”是指依法进行政府采购的国家机关、事业单位、团体组织。</w:t>
      </w:r>
    </w:p>
    <w:p w:rsidR="00705F54" w:rsidRPr="0026623F" w:rsidRDefault="0045019C">
      <w:pPr>
        <w:pStyle w:val="5"/>
        <w:widowControl/>
        <w:numPr>
          <w:ilvl w:val="4"/>
          <w:numId w:val="0"/>
        </w:numPr>
        <w:spacing w:before="0" w:after="0" w:line="240" w:lineRule="auto"/>
        <w:rPr>
          <w:rFonts w:ascii="宋体" w:hAnsi="宋体"/>
          <w:b w:val="0"/>
          <w:color w:val="000000" w:themeColor="text1"/>
          <w:sz w:val="21"/>
          <w:szCs w:val="21"/>
        </w:rPr>
      </w:pPr>
      <w:r w:rsidRPr="0026623F">
        <w:rPr>
          <w:rFonts w:ascii="宋体" w:hAnsi="宋体" w:hint="eastAsia"/>
          <w:b w:val="0"/>
          <w:color w:val="000000" w:themeColor="text1"/>
          <w:sz w:val="21"/>
          <w:szCs w:val="21"/>
        </w:rPr>
        <w:t>2.2“采购代理机构”系指云之龙招标集团有限公司。</w:t>
      </w:r>
    </w:p>
    <w:p w:rsidR="00705F54" w:rsidRPr="0026623F" w:rsidRDefault="0045019C">
      <w:pPr>
        <w:pStyle w:val="5"/>
        <w:widowControl/>
        <w:numPr>
          <w:ilvl w:val="4"/>
          <w:numId w:val="0"/>
        </w:numPr>
        <w:spacing w:before="0" w:after="0" w:line="240" w:lineRule="auto"/>
        <w:rPr>
          <w:rFonts w:ascii="宋体" w:hAnsi="宋体"/>
          <w:b w:val="0"/>
          <w:color w:val="000000" w:themeColor="text1"/>
          <w:sz w:val="21"/>
          <w:szCs w:val="21"/>
        </w:rPr>
      </w:pPr>
      <w:r w:rsidRPr="0026623F">
        <w:rPr>
          <w:rFonts w:ascii="宋体" w:hAnsi="宋体" w:hint="eastAsia"/>
          <w:b w:val="0"/>
          <w:color w:val="000000" w:themeColor="text1"/>
          <w:sz w:val="21"/>
          <w:szCs w:val="21"/>
        </w:rPr>
        <w:t>2.3“供应商”是指向采购人提供货物、工程或者服务的法人、其他组织或者自然人。</w:t>
      </w:r>
    </w:p>
    <w:p w:rsidR="00705F54" w:rsidRPr="0026623F" w:rsidRDefault="0045019C">
      <w:pPr>
        <w:pStyle w:val="a0"/>
        <w:keepNext/>
        <w:keepLines/>
        <w:widowControl/>
        <w:rPr>
          <w:rFonts w:ascii="宋体" w:hAnsi="宋体"/>
          <w:color w:val="000000" w:themeColor="text1"/>
          <w:szCs w:val="21"/>
        </w:rPr>
      </w:pPr>
      <w:r w:rsidRPr="0026623F">
        <w:rPr>
          <w:rFonts w:ascii="宋体" w:hAnsi="宋体" w:hint="eastAsia"/>
          <w:color w:val="000000" w:themeColor="text1"/>
          <w:szCs w:val="21"/>
        </w:rPr>
        <w:t>2.4“投标人”是指响应招标、参加投标竞争的法人、非法人组织或者自然人。</w:t>
      </w:r>
    </w:p>
    <w:p w:rsidR="00705F54" w:rsidRPr="0026623F" w:rsidRDefault="0045019C">
      <w:pPr>
        <w:pStyle w:val="5"/>
        <w:widowControl/>
        <w:numPr>
          <w:ilvl w:val="4"/>
          <w:numId w:val="0"/>
        </w:numPr>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t>2.5“货物”是指各种形态和种类的物品，包括原材料、燃料、设备、产品等。</w:t>
      </w:r>
    </w:p>
    <w:p w:rsidR="00705F54" w:rsidRPr="0026623F" w:rsidRDefault="0045019C">
      <w:pPr>
        <w:pStyle w:val="5"/>
        <w:widowControl/>
        <w:numPr>
          <w:ilvl w:val="4"/>
          <w:numId w:val="0"/>
        </w:numPr>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t>2.6“配套（售后）服务” 是指包含但不限于投标人须承担的备品备件、包装、运输、装卸、保险、货到就位以及安装、调试、培训、保修以及其他类似的义务。</w:t>
      </w:r>
    </w:p>
    <w:p w:rsidR="00705F54" w:rsidRPr="0026623F" w:rsidRDefault="0045019C">
      <w:pPr>
        <w:pStyle w:val="5"/>
        <w:widowControl/>
        <w:numPr>
          <w:ilvl w:val="4"/>
          <w:numId w:val="0"/>
        </w:numPr>
        <w:spacing w:before="0" w:after="0" w:line="240" w:lineRule="auto"/>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2.7“书面形式”是指合同书、信件和数据电文（包括电报、电传、传真、电子数据交换和电子邮件）等可以有形地表现所载内容的形式。</w:t>
      </w:r>
    </w:p>
    <w:p w:rsidR="00705F54" w:rsidRPr="0026623F" w:rsidRDefault="0045019C">
      <w:pPr>
        <w:pStyle w:val="5"/>
        <w:widowControl/>
        <w:numPr>
          <w:ilvl w:val="4"/>
          <w:numId w:val="0"/>
        </w:numPr>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t>2.8“▲”是指“采购需求”中实质性要求。</w:t>
      </w:r>
    </w:p>
    <w:p w:rsidR="00705F54" w:rsidRPr="0026623F" w:rsidRDefault="0045019C">
      <w:pPr>
        <w:keepNext/>
        <w:keepLines/>
        <w:widowControl/>
        <w:ind w:firstLineChars="200" w:firstLine="420"/>
        <w:jc w:val="left"/>
        <w:rPr>
          <w:rFonts w:ascii="宋体" w:hAnsi="宋体"/>
          <w:color w:val="000000" w:themeColor="text1"/>
          <w:szCs w:val="21"/>
        </w:rPr>
      </w:pPr>
      <w:r w:rsidRPr="0026623F">
        <w:rPr>
          <w:rFonts w:ascii="宋体" w:hAnsi="宋体" w:hint="eastAsia"/>
          <w:color w:val="000000" w:themeColor="text1"/>
          <w:szCs w:val="21"/>
        </w:rPr>
        <w:t>2.9 “正偏离”，是指投标文件对招标文件“采购需求”中有关条款作出优于条款要求并有利于采购人的响应情形；“负偏离”，是指投标文件对招标文件“采购需求”中有关条款作出的响应不满足条款要求导致采购人要求不能得到满足的情形。“满足”是指投标文件对招标文件“采购需求”中有关条款作出无“负偏离”或“正偏离”的情形。</w:t>
      </w:r>
    </w:p>
    <w:p w:rsidR="00705F54" w:rsidRPr="0026623F" w:rsidRDefault="0045019C">
      <w:pPr>
        <w:keepNext/>
        <w:keepLines/>
        <w:widowControl/>
        <w:ind w:firstLineChars="200" w:firstLine="420"/>
        <w:jc w:val="left"/>
        <w:rPr>
          <w:rFonts w:ascii="宋体" w:hAnsi="宋体"/>
          <w:color w:val="000000" w:themeColor="text1"/>
          <w:szCs w:val="21"/>
        </w:rPr>
      </w:pPr>
      <w:r w:rsidRPr="0026623F">
        <w:rPr>
          <w:rFonts w:ascii="宋体" w:hAnsi="宋体" w:hint="eastAsia"/>
          <w:color w:val="000000" w:themeColor="text1"/>
          <w:szCs w:val="21"/>
        </w:rPr>
        <w:t>2.10 “允许负偏离的项目” 是指“采购需求”中不带“▲”的项目条款。</w:t>
      </w:r>
    </w:p>
    <w:p w:rsidR="00705F54" w:rsidRPr="0026623F" w:rsidRDefault="0045019C">
      <w:pPr>
        <w:keepNext/>
        <w:keepLines/>
        <w:widowControl/>
        <w:ind w:firstLineChars="200" w:firstLine="396"/>
        <w:jc w:val="left"/>
        <w:rPr>
          <w:rFonts w:ascii="宋体" w:hAnsi="宋体"/>
          <w:color w:val="000000" w:themeColor="text1"/>
          <w:spacing w:val="-6"/>
          <w:szCs w:val="21"/>
        </w:rPr>
      </w:pPr>
      <w:r w:rsidRPr="0026623F">
        <w:rPr>
          <w:rFonts w:ascii="宋体" w:hAnsi="宋体" w:hint="eastAsia"/>
          <w:color w:val="000000" w:themeColor="text1"/>
          <w:spacing w:val="-6"/>
          <w:szCs w:val="21"/>
        </w:rPr>
        <w:t>2.11投标文件对招标文件中的实质性条款应当作出无偏离或正偏离响应，实质性条款不允许负偏离。</w:t>
      </w:r>
    </w:p>
    <w:p w:rsidR="00705F54" w:rsidRPr="0026623F" w:rsidRDefault="0045019C">
      <w:pPr>
        <w:keepNext/>
        <w:keepLines/>
        <w:widowControl/>
        <w:ind w:firstLineChars="200" w:firstLine="420"/>
        <w:jc w:val="left"/>
        <w:rPr>
          <w:rFonts w:ascii="宋体" w:hAnsi="宋体"/>
          <w:color w:val="000000" w:themeColor="text1"/>
          <w:szCs w:val="21"/>
        </w:rPr>
      </w:pPr>
      <w:bookmarkStart w:id="92" w:name="_Toc254970529"/>
      <w:bookmarkStart w:id="93" w:name="_Toc254970670"/>
      <w:r w:rsidRPr="0026623F">
        <w:rPr>
          <w:rFonts w:ascii="宋体" w:hAnsi="宋体" w:hint="eastAsia"/>
          <w:color w:val="000000" w:themeColor="text1"/>
          <w:szCs w:val="21"/>
        </w:rPr>
        <w:t>2.12技术参数或配置缺项漏项的，或商务条款未承诺的视同为该项负偏离。</w:t>
      </w:r>
    </w:p>
    <w:p w:rsidR="00705F54" w:rsidRPr="0026623F" w:rsidRDefault="0045019C">
      <w:pPr>
        <w:pStyle w:val="5"/>
        <w:widowControl/>
        <w:numPr>
          <w:ilvl w:val="4"/>
          <w:numId w:val="0"/>
        </w:numPr>
        <w:spacing w:before="0" w:after="0" w:line="240" w:lineRule="auto"/>
        <w:rPr>
          <w:rFonts w:ascii="宋体" w:hAnsi="宋体"/>
          <w:color w:val="000000" w:themeColor="text1"/>
          <w:sz w:val="21"/>
          <w:szCs w:val="21"/>
        </w:rPr>
      </w:pPr>
      <w:r w:rsidRPr="0026623F">
        <w:rPr>
          <w:rFonts w:ascii="宋体" w:hAnsi="宋体" w:hint="eastAsia"/>
          <w:color w:val="000000" w:themeColor="text1"/>
          <w:sz w:val="21"/>
          <w:szCs w:val="21"/>
        </w:rPr>
        <w:t>3.招标方式</w:t>
      </w:r>
      <w:bookmarkEnd w:id="92"/>
      <w:bookmarkEnd w:id="93"/>
    </w:p>
    <w:p w:rsidR="00705F54" w:rsidRPr="0026623F" w:rsidRDefault="0045019C">
      <w:pPr>
        <w:keepNext/>
        <w:keepLines/>
        <w:widowControl/>
        <w:ind w:firstLineChars="200" w:firstLine="420"/>
        <w:jc w:val="left"/>
        <w:rPr>
          <w:rFonts w:ascii="宋体" w:hAnsi="宋体"/>
          <w:color w:val="000000" w:themeColor="text1"/>
          <w:szCs w:val="21"/>
        </w:rPr>
      </w:pPr>
      <w:r w:rsidRPr="0026623F">
        <w:rPr>
          <w:rFonts w:ascii="宋体" w:hAnsi="宋体" w:hint="eastAsia"/>
          <w:color w:val="000000" w:themeColor="text1"/>
          <w:szCs w:val="21"/>
        </w:rPr>
        <w:t>公开招标方式。</w:t>
      </w:r>
    </w:p>
    <w:p w:rsidR="00705F54" w:rsidRPr="0026623F" w:rsidRDefault="0045019C">
      <w:pPr>
        <w:pStyle w:val="5"/>
        <w:widowControl/>
        <w:numPr>
          <w:ilvl w:val="4"/>
          <w:numId w:val="0"/>
        </w:numPr>
        <w:spacing w:before="0" w:after="0" w:line="240" w:lineRule="auto"/>
        <w:rPr>
          <w:rFonts w:ascii="宋体" w:hAnsi="宋体"/>
          <w:color w:val="000000" w:themeColor="text1"/>
          <w:sz w:val="21"/>
          <w:szCs w:val="21"/>
        </w:rPr>
      </w:pPr>
      <w:bookmarkStart w:id="94" w:name="_Toc254970530"/>
      <w:bookmarkStart w:id="95" w:name="_Toc254970671"/>
      <w:r w:rsidRPr="0026623F">
        <w:rPr>
          <w:rFonts w:ascii="宋体" w:hAnsi="宋体" w:hint="eastAsia"/>
          <w:color w:val="000000" w:themeColor="text1"/>
          <w:sz w:val="21"/>
          <w:szCs w:val="21"/>
        </w:rPr>
        <w:t>4.投标委托</w:t>
      </w:r>
      <w:bookmarkEnd w:id="94"/>
      <w:bookmarkEnd w:id="95"/>
    </w:p>
    <w:p w:rsidR="00705F54" w:rsidRPr="0026623F" w:rsidRDefault="0045019C">
      <w:pPr>
        <w:keepNext/>
        <w:keepLines/>
        <w:widowControl/>
        <w:ind w:firstLineChars="200" w:firstLine="420"/>
        <w:jc w:val="left"/>
        <w:rPr>
          <w:rFonts w:ascii="宋体" w:hAnsi="宋体"/>
          <w:color w:val="000000" w:themeColor="text1"/>
          <w:szCs w:val="21"/>
        </w:rPr>
      </w:pPr>
      <w:r w:rsidRPr="0026623F">
        <w:rPr>
          <w:rFonts w:ascii="宋体" w:hAnsi="宋体" w:hint="eastAsia"/>
          <w:color w:val="000000" w:themeColor="text1"/>
          <w:szCs w:val="21"/>
        </w:rPr>
        <w:t>投标人代表须携带个人有效身份证件。如投标人代表不是法定代表人（负责人或自然人本人），须有法定代表人（负责人或自然人本人）出具的授权委托书（正本用原件，副本用复印件，按第六章要求格式填写）。</w:t>
      </w:r>
    </w:p>
    <w:p w:rsidR="00705F54" w:rsidRPr="0026623F" w:rsidRDefault="0045019C">
      <w:pPr>
        <w:pStyle w:val="5"/>
        <w:widowControl/>
        <w:numPr>
          <w:ilvl w:val="4"/>
          <w:numId w:val="0"/>
        </w:numPr>
        <w:spacing w:before="0" w:after="0" w:line="240" w:lineRule="auto"/>
        <w:rPr>
          <w:rFonts w:ascii="宋体" w:hAnsi="宋体"/>
          <w:color w:val="000000" w:themeColor="text1"/>
          <w:sz w:val="21"/>
          <w:szCs w:val="21"/>
        </w:rPr>
      </w:pPr>
      <w:bookmarkStart w:id="96" w:name="_5.投标费用"/>
      <w:bookmarkStart w:id="97" w:name="_Toc254970531"/>
      <w:bookmarkStart w:id="98" w:name="_Toc254970672"/>
      <w:bookmarkEnd w:id="96"/>
      <w:r w:rsidRPr="0026623F">
        <w:rPr>
          <w:rFonts w:ascii="宋体" w:hAnsi="宋体" w:hint="eastAsia"/>
          <w:color w:val="000000" w:themeColor="text1"/>
          <w:sz w:val="21"/>
          <w:szCs w:val="21"/>
        </w:rPr>
        <w:t>5.投标费用</w:t>
      </w:r>
      <w:bookmarkEnd w:id="97"/>
      <w:bookmarkEnd w:id="98"/>
    </w:p>
    <w:p w:rsidR="00705F54" w:rsidRPr="0026623F" w:rsidRDefault="0045019C">
      <w:pPr>
        <w:keepNext/>
        <w:keepLines/>
        <w:widowControl/>
        <w:ind w:firstLineChars="200" w:firstLine="420"/>
        <w:jc w:val="left"/>
        <w:rPr>
          <w:rFonts w:ascii="宋体" w:hAnsi="宋体"/>
          <w:color w:val="000000" w:themeColor="text1"/>
          <w:szCs w:val="21"/>
        </w:rPr>
      </w:pPr>
      <w:r w:rsidRPr="0026623F">
        <w:rPr>
          <w:rFonts w:ascii="宋体" w:hAnsi="宋体" w:hint="eastAsia"/>
          <w:color w:val="000000" w:themeColor="text1"/>
          <w:szCs w:val="21"/>
        </w:rPr>
        <w:t>投标费用具体定义见“投标人须知前附表”。</w:t>
      </w:r>
    </w:p>
    <w:p w:rsidR="00705F54" w:rsidRPr="0026623F" w:rsidRDefault="0045019C">
      <w:pPr>
        <w:pStyle w:val="5"/>
        <w:widowControl/>
        <w:numPr>
          <w:ilvl w:val="4"/>
          <w:numId w:val="0"/>
        </w:numPr>
        <w:spacing w:before="0" w:after="0" w:line="240" w:lineRule="auto"/>
        <w:rPr>
          <w:rFonts w:ascii="宋体" w:hAnsi="宋体"/>
          <w:color w:val="000000" w:themeColor="text1"/>
          <w:sz w:val="21"/>
          <w:szCs w:val="21"/>
        </w:rPr>
      </w:pPr>
      <w:r w:rsidRPr="0026623F">
        <w:rPr>
          <w:rFonts w:ascii="宋体" w:hAnsi="宋体" w:hint="eastAsia"/>
          <w:color w:val="000000" w:themeColor="text1"/>
          <w:sz w:val="21"/>
          <w:szCs w:val="21"/>
        </w:rPr>
        <w:t>6.联合体投标</w:t>
      </w:r>
    </w:p>
    <w:p w:rsidR="00705F54" w:rsidRPr="0026623F" w:rsidRDefault="0045019C">
      <w:pPr>
        <w:keepNext/>
        <w:keepLines/>
        <w:widowControl/>
        <w:ind w:firstLineChars="200" w:firstLine="420"/>
        <w:jc w:val="left"/>
        <w:rPr>
          <w:rFonts w:ascii="宋体" w:hAnsi="宋体"/>
          <w:color w:val="000000" w:themeColor="text1"/>
          <w:szCs w:val="21"/>
        </w:rPr>
      </w:pPr>
      <w:r w:rsidRPr="0026623F">
        <w:rPr>
          <w:rFonts w:ascii="宋体" w:hAnsi="宋体" w:hint="eastAsia"/>
          <w:color w:val="000000" w:themeColor="text1"/>
          <w:szCs w:val="21"/>
        </w:rPr>
        <w:t>6.1本项目是否接受联合体投标，详见“投标人须知前附表”。</w:t>
      </w:r>
    </w:p>
    <w:p w:rsidR="00705F54" w:rsidRPr="0026623F" w:rsidRDefault="0045019C">
      <w:pPr>
        <w:pStyle w:val="5"/>
        <w:widowControl/>
        <w:numPr>
          <w:ilvl w:val="4"/>
          <w:numId w:val="0"/>
        </w:numPr>
        <w:spacing w:before="0" w:after="0" w:line="240" w:lineRule="auto"/>
        <w:rPr>
          <w:rFonts w:ascii="宋体" w:hAnsi="宋体"/>
          <w:b w:val="0"/>
          <w:color w:val="000000" w:themeColor="text1"/>
          <w:sz w:val="21"/>
          <w:szCs w:val="21"/>
        </w:rPr>
      </w:pPr>
      <w:r w:rsidRPr="0026623F">
        <w:rPr>
          <w:rFonts w:ascii="宋体" w:hAnsi="宋体" w:hint="eastAsia"/>
          <w:b w:val="0"/>
          <w:color w:val="000000" w:themeColor="text1"/>
          <w:sz w:val="21"/>
          <w:szCs w:val="21"/>
        </w:rPr>
        <w:t>6.2联合体投标要求：</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（1）两个以上的自然人、法人或者其他组织可以组成一个联合体，以一个投标人的身份共同参加投标。</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2）以联合体形式参加投标的，联合体各方均应当具备《中华人民共和国政府采购法》第二十二条规定的条件。本项目有特殊要求规定投标人特定条件的，联合体各方中至少应当有一方符合招标文件规定的特定条件。</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lastRenderedPageBreak/>
        <w:t>（3）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w:t>
      </w:r>
      <w:r w:rsidRPr="0026623F">
        <w:rPr>
          <w:rFonts w:ascii="宋体" w:hAnsi="宋体" w:hint="eastAsia"/>
          <w:b/>
          <w:color w:val="000000" w:themeColor="text1"/>
          <w:sz w:val="24"/>
        </w:rPr>
        <w:t>否则，联合体投标无效</w:t>
      </w:r>
      <w:r w:rsidRPr="0026623F">
        <w:rPr>
          <w:rFonts w:ascii="宋体" w:hAnsi="宋体" w:hint="eastAsia"/>
          <w:color w:val="000000" w:themeColor="text1"/>
          <w:szCs w:val="21"/>
        </w:rPr>
        <w:t>），并将联合投标协议连同投标文件一并提交采购代理机构。联合体各方应当共同与采购人签订采购合同，就采购合同约定的事项对采购人承担连带责任。</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（4）以联合体形式参加政府采购活动的，联合体各方不得再单独参加或者与其他供应商另外组成联合体参加同一合同项下的政府采购活动。</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（5）联合体中有同类资质的供应商按照联合体分工承担相同工作的，应当按照资质等级较低的供应商确定资质等级。</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（6）联合体投标业绩、履约能力计算，按照联合体其中较高的一方认定并计算。</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（7）联合体投标的，须提供《联合体投标协议》（格式后附）。</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（8）供应商为联合体的，可以由联合体中的一方或者多方共同按规定交纳保证金，其交纳的保证金对联合体各方均具有约束力。</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（9）联合体各方均应按照招标文件的规定分别提交资格证明文件。</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6.3根据《政府采购促进中小企业发展管理办法》规定，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w:t>
      </w:r>
    </w:p>
    <w:p w:rsidR="00705F54" w:rsidRPr="0026623F" w:rsidRDefault="0045019C">
      <w:pPr>
        <w:pStyle w:val="5"/>
        <w:widowControl/>
        <w:numPr>
          <w:ilvl w:val="4"/>
          <w:numId w:val="0"/>
        </w:numPr>
        <w:spacing w:before="0" w:after="0" w:line="240" w:lineRule="auto"/>
        <w:rPr>
          <w:rFonts w:ascii="宋体" w:hAnsi="宋体"/>
          <w:color w:val="000000" w:themeColor="text1"/>
          <w:sz w:val="21"/>
          <w:szCs w:val="21"/>
        </w:rPr>
      </w:pPr>
      <w:r w:rsidRPr="0026623F">
        <w:rPr>
          <w:rFonts w:ascii="宋体" w:hAnsi="宋体" w:hint="eastAsia"/>
          <w:color w:val="000000" w:themeColor="text1"/>
          <w:sz w:val="21"/>
          <w:szCs w:val="21"/>
        </w:rPr>
        <w:t xml:space="preserve">7.转包与分包             </w:t>
      </w:r>
    </w:p>
    <w:p w:rsidR="00705F54" w:rsidRPr="0026623F" w:rsidRDefault="0045019C">
      <w:pPr>
        <w:pStyle w:val="5"/>
        <w:widowControl/>
        <w:numPr>
          <w:ilvl w:val="4"/>
          <w:numId w:val="0"/>
        </w:numPr>
        <w:spacing w:before="0" w:after="0" w:line="240" w:lineRule="auto"/>
        <w:rPr>
          <w:rFonts w:ascii="宋体" w:hAnsi="宋体"/>
          <w:b w:val="0"/>
          <w:color w:val="000000" w:themeColor="text1"/>
          <w:sz w:val="21"/>
          <w:szCs w:val="21"/>
        </w:rPr>
      </w:pPr>
      <w:r w:rsidRPr="0026623F">
        <w:rPr>
          <w:rFonts w:ascii="宋体" w:hAnsi="宋体" w:hint="eastAsia"/>
          <w:b w:val="0"/>
          <w:color w:val="000000" w:themeColor="text1"/>
          <w:sz w:val="21"/>
          <w:szCs w:val="21"/>
        </w:rPr>
        <w:t>7.1本项目不允许转包。</w:t>
      </w:r>
    </w:p>
    <w:p w:rsidR="00705F54" w:rsidRPr="0026623F" w:rsidRDefault="0045019C">
      <w:pPr>
        <w:pStyle w:val="5"/>
        <w:widowControl/>
        <w:numPr>
          <w:ilvl w:val="4"/>
          <w:numId w:val="0"/>
        </w:numPr>
        <w:spacing w:before="0" w:after="0" w:line="240" w:lineRule="auto"/>
        <w:rPr>
          <w:rFonts w:ascii="宋体" w:hAnsi="宋体"/>
          <w:b w:val="0"/>
          <w:color w:val="000000" w:themeColor="text1"/>
          <w:sz w:val="21"/>
          <w:szCs w:val="21"/>
        </w:rPr>
      </w:pPr>
      <w:r w:rsidRPr="0026623F">
        <w:rPr>
          <w:rFonts w:ascii="宋体" w:hAnsi="宋体" w:hint="eastAsia"/>
          <w:b w:val="0"/>
          <w:color w:val="000000" w:themeColor="text1"/>
          <w:sz w:val="21"/>
          <w:szCs w:val="21"/>
        </w:rPr>
        <w:t>7.2本项目是否允许分包详见“投标人须知前附表”。</w:t>
      </w:r>
    </w:p>
    <w:p w:rsidR="00705F54" w:rsidRPr="0026623F" w:rsidRDefault="0045019C">
      <w:pPr>
        <w:pStyle w:val="5"/>
        <w:widowControl/>
        <w:numPr>
          <w:ilvl w:val="4"/>
          <w:numId w:val="0"/>
        </w:numPr>
        <w:spacing w:before="0" w:after="0" w:line="240" w:lineRule="auto"/>
        <w:rPr>
          <w:rFonts w:ascii="宋体" w:hAnsi="宋体"/>
          <w:color w:val="000000" w:themeColor="text1"/>
          <w:sz w:val="24"/>
        </w:rPr>
      </w:pPr>
      <w:bookmarkStart w:id="99" w:name="_Toc254970673"/>
      <w:bookmarkStart w:id="100" w:name="_Toc254970532"/>
      <w:r w:rsidRPr="0026623F">
        <w:rPr>
          <w:rFonts w:ascii="宋体" w:hAnsi="宋体" w:hint="eastAsia"/>
          <w:color w:val="000000" w:themeColor="text1"/>
          <w:sz w:val="24"/>
        </w:rPr>
        <w:t>8.特别说明：</w:t>
      </w:r>
      <w:bookmarkEnd w:id="99"/>
      <w:bookmarkEnd w:id="100"/>
    </w:p>
    <w:bookmarkStart w:id="101" w:name="_8.1提供相同品牌产品且通过资格审查、符合性审查的不同投标人参加同一合"/>
    <w:bookmarkEnd w:id="101"/>
    <w:p w:rsidR="00705F54" w:rsidRPr="0026623F" w:rsidRDefault="008A6C7E">
      <w:pPr>
        <w:pStyle w:val="5"/>
        <w:widowControl/>
        <w:numPr>
          <w:ilvl w:val="4"/>
          <w:numId w:val="0"/>
        </w:numPr>
        <w:spacing w:before="0" w:after="0" w:line="240" w:lineRule="auto"/>
        <w:ind w:firstLineChars="200" w:firstLine="482"/>
        <w:rPr>
          <w:rFonts w:ascii="宋体" w:hAnsi="宋体"/>
          <w:color w:val="000000" w:themeColor="text1"/>
          <w:sz w:val="24"/>
        </w:rPr>
      </w:pPr>
      <w:r w:rsidRPr="0026623F">
        <w:rPr>
          <w:rFonts w:ascii="宋体" w:hAnsi="宋体"/>
          <w:color w:val="000000" w:themeColor="text1"/>
          <w:sz w:val="24"/>
        </w:rPr>
        <w:fldChar w:fldCharType="begin"/>
      </w:r>
      <w:r w:rsidR="0045019C" w:rsidRPr="0026623F">
        <w:rPr>
          <w:rFonts w:ascii="宋体" w:hAnsi="宋体"/>
          <w:color w:val="000000" w:themeColor="text1"/>
          <w:sz w:val="24"/>
        </w:rPr>
        <w:instrText xml:space="preserve"> HYPERLINK  \l "_8.1" </w:instrText>
      </w:r>
      <w:r w:rsidRPr="0026623F">
        <w:rPr>
          <w:rFonts w:ascii="宋体" w:hAnsi="宋体"/>
          <w:color w:val="000000" w:themeColor="text1"/>
          <w:sz w:val="24"/>
        </w:rPr>
        <w:fldChar w:fldCharType="separate"/>
      </w:r>
      <w:r w:rsidR="0045019C" w:rsidRPr="0026623F">
        <w:rPr>
          <w:rFonts w:ascii="宋体" w:hAnsi="宋体" w:hint="eastAsia"/>
          <w:color w:val="000000" w:themeColor="text1"/>
          <w:sz w:val="24"/>
        </w:rPr>
        <w:t>8.1</w:t>
      </w:r>
      <w:r w:rsidRPr="0026623F">
        <w:rPr>
          <w:rFonts w:ascii="宋体" w:hAnsi="宋体"/>
          <w:color w:val="000000" w:themeColor="text1"/>
          <w:sz w:val="24"/>
        </w:rPr>
        <w:fldChar w:fldCharType="end"/>
      </w:r>
      <w:r w:rsidR="0045019C" w:rsidRPr="0026623F">
        <w:rPr>
          <w:rFonts w:ascii="宋体" w:hAnsi="宋体"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rsidR="00705F54" w:rsidRPr="0026623F" w:rsidRDefault="0045019C">
      <w:pPr>
        <w:pStyle w:val="5"/>
        <w:widowControl/>
        <w:numPr>
          <w:ilvl w:val="4"/>
          <w:numId w:val="0"/>
        </w:numPr>
        <w:spacing w:before="0" w:after="0" w:line="240" w:lineRule="auto"/>
        <w:ind w:firstLineChars="175" w:firstLine="422"/>
        <w:rPr>
          <w:rFonts w:ascii="宋体" w:hAnsi="宋体"/>
          <w:color w:val="000000" w:themeColor="text1"/>
          <w:sz w:val="24"/>
        </w:rPr>
      </w:pPr>
      <w:r w:rsidRPr="0026623F">
        <w:rPr>
          <w:rFonts w:ascii="宋体" w:hAnsi="宋体" w:hint="eastAsia"/>
          <w:color w:val="000000" w:themeColor="text1"/>
          <w:sz w:val="24"/>
        </w:rPr>
        <w:t>非单一产品采购项目，多家投标人提供的核心产品品牌相同的，按前款规定处理。</w:t>
      </w:r>
    </w:p>
    <w:p w:rsidR="00705F54" w:rsidRPr="0026623F" w:rsidRDefault="0045019C">
      <w:pPr>
        <w:pStyle w:val="5"/>
        <w:widowControl/>
        <w:numPr>
          <w:ilvl w:val="4"/>
          <w:numId w:val="0"/>
        </w:numPr>
        <w:spacing w:before="0" w:after="0" w:line="240" w:lineRule="auto"/>
        <w:ind w:firstLineChars="175" w:firstLine="422"/>
        <w:rPr>
          <w:rFonts w:ascii="宋体" w:hAnsi="宋体"/>
          <w:color w:val="000000" w:themeColor="text1"/>
          <w:sz w:val="24"/>
        </w:rPr>
      </w:pPr>
      <w:r w:rsidRPr="0026623F">
        <w:rPr>
          <w:rFonts w:ascii="宋体" w:hAnsi="宋体" w:hint="eastAsia"/>
          <w:color w:val="000000" w:themeColor="text1"/>
          <w:sz w:val="24"/>
        </w:rPr>
        <w:t>8.2投标人投标所使用的资格、信誉、荣誉、业绩与企业认证必须为投标人所拥有。</w:t>
      </w:r>
    </w:p>
    <w:p w:rsidR="00705F54" w:rsidRPr="0026623F" w:rsidRDefault="0045019C">
      <w:pPr>
        <w:pStyle w:val="5"/>
        <w:widowControl/>
        <w:numPr>
          <w:ilvl w:val="4"/>
          <w:numId w:val="0"/>
        </w:numPr>
        <w:spacing w:before="0" w:after="0" w:line="240" w:lineRule="auto"/>
        <w:ind w:firstLineChars="175" w:firstLine="422"/>
        <w:rPr>
          <w:rFonts w:ascii="宋体" w:hAnsi="宋体"/>
          <w:color w:val="000000" w:themeColor="text1"/>
          <w:sz w:val="24"/>
        </w:rPr>
      </w:pPr>
      <w:r w:rsidRPr="0026623F">
        <w:rPr>
          <w:rFonts w:ascii="宋体" w:hAnsi="宋体" w:hint="eastAsia"/>
          <w:color w:val="000000" w:themeColor="text1"/>
          <w:sz w:val="24"/>
        </w:rPr>
        <w:t>8.3投标人应仔细阅读招标文件的所有内容，按照招标文件的要求提交投标文件，并对所提供的全部资料的真实性承担法律责任。</w:t>
      </w:r>
    </w:p>
    <w:p w:rsidR="00705F54" w:rsidRPr="0026623F" w:rsidRDefault="0045019C">
      <w:pPr>
        <w:pStyle w:val="5"/>
        <w:widowControl/>
        <w:numPr>
          <w:ilvl w:val="4"/>
          <w:numId w:val="0"/>
        </w:numPr>
        <w:spacing w:before="0" w:after="0" w:line="240" w:lineRule="auto"/>
        <w:ind w:firstLineChars="175" w:firstLine="422"/>
        <w:rPr>
          <w:rFonts w:ascii="宋体" w:hAnsi="宋体"/>
          <w:color w:val="000000" w:themeColor="text1"/>
          <w:sz w:val="24"/>
        </w:rPr>
      </w:pPr>
      <w:r w:rsidRPr="0026623F">
        <w:rPr>
          <w:rFonts w:ascii="宋体" w:hAnsi="宋体" w:hint="eastAsia"/>
          <w:color w:val="000000" w:themeColor="text1"/>
          <w:sz w:val="24"/>
        </w:rPr>
        <w:t>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705F54" w:rsidRPr="0026623F" w:rsidRDefault="0045019C">
      <w:pPr>
        <w:pStyle w:val="5"/>
        <w:widowControl/>
        <w:numPr>
          <w:ilvl w:val="4"/>
          <w:numId w:val="0"/>
        </w:numPr>
        <w:spacing w:before="0" w:after="0" w:line="240" w:lineRule="auto"/>
        <w:ind w:firstLineChars="175" w:firstLine="422"/>
        <w:rPr>
          <w:rFonts w:ascii="宋体" w:hAnsi="宋体"/>
          <w:color w:val="000000" w:themeColor="text1"/>
          <w:sz w:val="24"/>
        </w:rPr>
      </w:pPr>
      <w:r w:rsidRPr="0026623F">
        <w:rPr>
          <w:rFonts w:ascii="宋体" w:hAnsi="宋体" w:hint="eastAsia"/>
          <w:color w:val="000000" w:themeColor="text1"/>
          <w:sz w:val="24"/>
        </w:rPr>
        <w:t>8.5</w:t>
      </w:r>
      <w:r w:rsidRPr="0026623F">
        <w:rPr>
          <w:rFonts w:ascii="宋体" w:hAnsi="宋体"/>
          <w:color w:val="000000" w:themeColor="text1"/>
          <w:sz w:val="24"/>
        </w:rPr>
        <w:t>在政府采购活动中，采购人员及相关人员与</w:t>
      </w:r>
      <w:r w:rsidRPr="0026623F">
        <w:rPr>
          <w:rFonts w:ascii="宋体" w:hAnsi="宋体" w:hint="eastAsia"/>
          <w:color w:val="000000" w:themeColor="text1"/>
          <w:sz w:val="24"/>
        </w:rPr>
        <w:t>投标人</w:t>
      </w:r>
      <w:r w:rsidRPr="0026623F">
        <w:rPr>
          <w:rFonts w:ascii="宋体" w:hAnsi="宋体"/>
          <w:color w:val="000000" w:themeColor="text1"/>
          <w:sz w:val="24"/>
        </w:rPr>
        <w:t>有下列利害关系之一的，应当回避：</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b/>
          <w:color w:val="000000" w:themeColor="text1"/>
          <w:kern w:val="2"/>
          <w:sz w:val="24"/>
          <w:szCs w:val="24"/>
        </w:rPr>
        <w:t>（</w:t>
      </w:r>
      <w:r w:rsidRPr="0026623F">
        <w:rPr>
          <w:rFonts w:hAnsi="宋体" w:hint="eastAsia"/>
          <w:b/>
          <w:color w:val="000000" w:themeColor="text1"/>
          <w:kern w:val="2"/>
          <w:sz w:val="24"/>
          <w:szCs w:val="24"/>
        </w:rPr>
        <w:t>1</w:t>
      </w:r>
      <w:r w:rsidRPr="0026623F">
        <w:rPr>
          <w:rFonts w:hAnsi="宋体"/>
          <w:b/>
          <w:color w:val="000000" w:themeColor="text1"/>
          <w:kern w:val="2"/>
          <w:sz w:val="24"/>
          <w:szCs w:val="24"/>
        </w:rPr>
        <w:t>）参加采购活动前3年内与</w:t>
      </w:r>
      <w:r w:rsidRPr="0026623F">
        <w:rPr>
          <w:rFonts w:hAnsi="宋体" w:hint="eastAsia"/>
          <w:b/>
          <w:color w:val="000000" w:themeColor="text1"/>
          <w:kern w:val="2"/>
          <w:sz w:val="24"/>
          <w:szCs w:val="24"/>
        </w:rPr>
        <w:t>投标人</w:t>
      </w:r>
      <w:r w:rsidRPr="0026623F">
        <w:rPr>
          <w:rFonts w:hAnsi="宋体"/>
          <w:b/>
          <w:color w:val="000000" w:themeColor="text1"/>
          <w:kern w:val="2"/>
          <w:sz w:val="24"/>
          <w:szCs w:val="24"/>
        </w:rPr>
        <w:t>存在劳动关系；</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b/>
          <w:color w:val="000000" w:themeColor="text1"/>
          <w:kern w:val="2"/>
          <w:sz w:val="24"/>
          <w:szCs w:val="24"/>
        </w:rPr>
        <w:t>（</w:t>
      </w:r>
      <w:r w:rsidRPr="0026623F">
        <w:rPr>
          <w:rFonts w:hAnsi="宋体" w:hint="eastAsia"/>
          <w:b/>
          <w:color w:val="000000" w:themeColor="text1"/>
          <w:kern w:val="2"/>
          <w:sz w:val="24"/>
          <w:szCs w:val="24"/>
        </w:rPr>
        <w:t>2</w:t>
      </w:r>
      <w:r w:rsidRPr="0026623F">
        <w:rPr>
          <w:rFonts w:hAnsi="宋体"/>
          <w:b/>
          <w:color w:val="000000" w:themeColor="text1"/>
          <w:kern w:val="2"/>
          <w:sz w:val="24"/>
          <w:szCs w:val="24"/>
        </w:rPr>
        <w:t>）参加采购活动前3年内担任</w:t>
      </w:r>
      <w:r w:rsidRPr="0026623F">
        <w:rPr>
          <w:rFonts w:hAnsi="宋体" w:hint="eastAsia"/>
          <w:b/>
          <w:color w:val="000000" w:themeColor="text1"/>
          <w:kern w:val="2"/>
          <w:sz w:val="24"/>
          <w:szCs w:val="24"/>
        </w:rPr>
        <w:t>投标人</w:t>
      </w:r>
      <w:r w:rsidRPr="0026623F">
        <w:rPr>
          <w:rFonts w:hAnsi="宋体"/>
          <w:b/>
          <w:color w:val="000000" w:themeColor="text1"/>
          <w:kern w:val="2"/>
          <w:sz w:val="24"/>
          <w:szCs w:val="24"/>
        </w:rPr>
        <w:t>的董事、监事；</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b/>
          <w:color w:val="000000" w:themeColor="text1"/>
          <w:kern w:val="2"/>
          <w:sz w:val="24"/>
          <w:szCs w:val="24"/>
        </w:rPr>
        <w:t>（</w:t>
      </w:r>
      <w:r w:rsidRPr="0026623F">
        <w:rPr>
          <w:rFonts w:hAnsi="宋体" w:hint="eastAsia"/>
          <w:b/>
          <w:color w:val="000000" w:themeColor="text1"/>
          <w:kern w:val="2"/>
          <w:sz w:val="24"/>
          <w:szCs w:val="24"/>
        </w:rPr>
        <w:t>3</w:t>
      </w:r>
      <w:r w:rsidRPr="0026623F">
        <w:rPr>
          <w:rFonts w:hAnsi="宋体"/>
          <w:b/>
          <w:color w:val="000000" w:themeColor="text1"/>
          <w:kern w:val="2"/>
          <w:sz w:val="24"/>
          <w:szCs w:val="24"/>
        </w:rPr>
        <w:t>）参加采购活动前3年内是</w:t>
      </w:r>
      <w:r w:rsidRPr="0026623F">
        <w:rPr>
          <w:rFonts w:hAnsi="宋体" w:hint="eastAsia"/>
          <w:b/>
          <w:color w:val="000000" w:themeColor="text1"/>
          <w:kern w:val="2"/>
          <w:sz w:val="24"/>
          <w:szCs w:val="24"/>
        </w:rPr>
        <w:t>投标人</w:t>
      </w:r>
      <w:r w:rsidRPr="0026623F">
        <w:rPr>
          <w:rFonts w:hAnsi="宋体"/>
          <w:b/>
          <w:color w:val="000000" w:themeColor="text1"/>
          <w:kern w:val="2"/>
          <w:sz w:val="24"/>
          <w:szCs w:val="24"/>
        </w:rPr>
        <w:t>的控股股东或者实际控制人；</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b/>
          <w:color w:val="000000" w:themeColor="text1"/>
          <w:kern w:val="2"/>
          <w:sz w:val="24"/>
          <w:szCs w:val="24"/>
        </w:rPr>
        <w:t>（</w:t>
      </w:r>
      <w:r w:rsidRPr="0026623F">
        <w:rPr>
          <w:rFonts w:hAnsi="宋体" w:hint="eastAsia"/>
          <w:b/>
          <w:color w:val="000000" w:themeColor="text1"/>
          <w:kern w:val="2"/>
          <w:sz w:val="24"/>
          <w:szCs w:val="24"/>
        </w:rPr>
        <w:t>4</w:t>
      </w:r>
      <w:r w:rsidRPr="0026623F">
        <w:rPr>
          <w:rFonts w:hAnsi="宋体"/>
          <w:b/>
          <w:color w:val="000000" w:themeColor="text1"/>
          <w:kern w:val="2"/>
          <w:sz w:val="24"/>
          <w:szCs w:val="24"/>
        </w:rPr>
        <w:t>）与</w:t>
      </w:r>
      <w:r w:rsidRPr="0026623F">
        <w:rPr>
          <w:rFonts w:hAnsi="宋体" w:hint="eastAsia"/>
          <w:b/>
          <w:color w:val="000000" w:themeColor="text1"/>
          <w:kern w:val="2"/>
          <w:sz w:val="24"/>
          <w:szCs w:val="24"/>
        </w:rPr>
        <w:t>投标人</w:t>
      </w:r>
      <w:r w:rsidRPr="0026623F">
        <w:rPr>
          <w:rFonts w:hAnsi="宋体"/>
          <w:b/>
          <w:color w:val="000000" w:themeColor="text1"/>
          <w:kern w:val="2"/>
          <w:sz w:val="24"/>
          <w:szCs w:val="24"/>
        </w:rPr>
        <w:t>的法定代表人（负责人或自然人）或者负责人有夫妻、直系血亲、三代以内旁系血亲或者近姻亲关系；</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b/>
          <w:color w:val="000000" w:themeColor="text1"/>
          <w:kern w:val="2"/>
          <w:sz w:val="24"/>
          <w:szCs w:val="24"/>
        </w:rPr>
        <w:t>（</w:t>
      </w:r>
      <w:r w:rsidRPr="0026623F">
        <w:rPr>
          <w:rFonts w:hAnsi="宋体" w:hint="eastAsia"/>
          <w:b/>
          <w:color w:val="000000" w:themeColor="text1"/>
          <w:kern w:val="2"/>
          <w:sz w:val="24"/>
          <w:szCs w:val="24"/>
        </w:rPr>
        <w:t>5</w:t>
      </w:r>
      <w:r w:rsidRPr="0026623F">
        <w:rPr>
          <w:rFonts w:hAnsi="宋体"/>
          <w:b/>
          <w:color w:val="000000" w:themeColor="text1"/>
          <w:kern w:val="2"/>
          <w:sz w:val="24"/>
          <w:szCs w:val="24"/>
        </w:rPr>
        <w:t>）与</w:t>
      </w:r>
      <w:r w:rsidRPr="0026623F">
        <w:rPr>
          <w:rFonts w:hAnsi="宋体" w:hint="eastAsia"/>
          <w:b/>
          <w:color w:val="000000" w:themeColor="text1"/>
          <w:kern w:val="2"/>
          <w:sz w:val="24"/>
          <w:szCs w:val="24"/>
        </w:rPr>
        <w:t>投标人</w:t>
      </w:r>
      <w:r w:rsidRPr="0026623F">
        <w:rPr>
          <w:rFonts w:hAnsi="宋体"/>
          <w:b/>
          <w:color w:val="000000" w:themeColor="text1"/>
          <w:kern w:val="2"/>
          <w:sz w:val="24"/>
          <w:szCs w:val="24"/>
        </w:rPr>
        <w:t>有其他可能影响政府采购活动公平、公正进行的关系。</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投标人</w:t>
      </w:r>
      <w:r w:rsidRPr="0026623F">
        <w:rPr>
          <w:rFonts w:hAnsi="宋体"/>
          <w:b/>
          <w:color w:val="000000" w:themeColor="text1"/>
          <w:kern w:val="2"/>
          <w:sz w:val="24"/>
          <w:szCs w:val="24"/>
        </w:rPr>
        <w:t>认为采购人员及相关人员与其他</w:t>
      </w:r>
      <w:r w:rsidRPr="0026623F">
        <w:rPr>
          <w:rFonts w:hAnsi="宋体" w:hint="eastAsia"/>
          <w:b/>
          <w:color w:val="000000" w:themeColor="text1"/>
          <w:kern w:val="2"/>
          <w:sz w:val="24"/>
          <w:szCs w:val="24"/>
        </w:rPr>
        <w:t>投标人</w:t>
      </w:r>
      <w:r w:rsidRPr="0026623F">
        <w:rPr>
          <w:rFonts w:hAnsi="宋体"/>
          <w:b/>
          <w:color w:val="000000" w:themeColor="text1"/>
          <w:kern w:val="2"/>
          <w:sz w:val="24"/>
          <w:szCs w:val="24"/>
        </w:rPr>
        <w:t>有利害关系的，可以向采购人或者采购代理机构书面提出回避申请，并说明理由。采购人或者采购代理机构应当及时询问被申请回避人员，有利害关系的被申请回避人员应当回避。</w:t>
      </w:r>
    </w:p>
    <w:p w:rsidR="00705F54" w:rsidRPr="0026623F" w:rsidRDefault="0045019C">
      <w:pPr>
        <w:pStyle w:val="5"/>
        <w:widowControl/>
        <w:numPr>
          <w:ilvl w:val="4"/>
          <w:numId w:val="0"/>
        </w:numPr>
        <w:spacing w:before="0" w:after="0" w:line="240" w:lineRule="auto"/>
        <w:rPr>
          <w:rFonts w:ascii="宋体" w:hAnsi="宋体"/>
          <w:color w:val="000000" w:themeColor="text1"/>
          <w:sz w:val="24"/>
        </w:rPr>
      </w:pPr>
      <w:r w:rsidRPr="0026623F">
        <w:rPr>
          <w:rFonts w:ascii="宋体" w:hAnsi="宋体" w:hint="eastAsia"/>
          <w:color w:val="000000" w:themeColor="text1"/>
          <w:sz w:val="24"/>
        </w:rPr>
        <w:t>8.6有下列情形之一的视为投标人相互串通投标，投标文件将被视为无效：</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（1）不同投标人的投标文件由同一单位或者个人编制；或不同投标人报名的IP地址一致的；</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lastRenderedPageBreak/>
        <w:t>（2）不同投标人委托同一单位或者个人办理投标事宜；</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（3）不同的投标人的投标文件载明的项目管理员为同一个人；</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（4）不同投标人的投标文件异常一致或投标报价呈规律性差异；</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（5）不同投标人的投标文件相互混装；</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（6）不同投标人的投标保证金从同一单位或者个人账户转出。</w:t>
      </w:r>
    </w:p>
    <w:p w:rsidR="00705F54" w:rsidRPr="0026623F" w:rsidRDefault="0045019C">
      <w:pPr>
        <w:pStyle w:val="5"/>
        <w:widowControl/>
        <w:numPr>
          <w:ilvl w:val="4"/>
          <w:numId w:val="0"/>
        </w:numPr>
        <w:spacing w:before="0" w:after="0" w:line="240" w:lineRule="auto"/>
        <w:rPr>
          <w:rFonts w:ascii="宋体" w:hAnsi="宋体"/>
          <w:color w:val="000000" w:themeColor="text1"/>
          <w:sz w:val="24"/>
        </w:rPr>
      </w:pPr>
      <w:r w:rsidRPr="0026623F">
        <w:rPr>
          <w:rFonts w:ascii="宋体" w:hAnsi="宋体" w:hint="eastAsia"/>
          <w:color w:val="000000" w:themeColor="text1"/>
          <w:sz w:val="24"/>
        </w:rPr>
        <w:t>8.7供应商有下列情形之一的，属于恶意串通行为：</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（1）供应商直接或者间接从采购人或者采购代理机构处获得其他供应商的相关信息并修改其投标文件或者响应文件：</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（2）供应商按照采购人或者采购代理机构的授意撤换、修改投标文件或者响应文件；</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（3）供应商之间协商报价、技术方案等投标文件或者响应文件的实质性内容；</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（4）属于同一集团、协会、商会等组织成员的供应商按照该组织要求协同参加政府采购活动；</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（5）供应商之间事先约定一致抬高或者压低投标报价,或者在招标项目中事先约定轮流以高价位或者低价位中标,或者事先约定由某一特定供应商中标,然后再参加投标；</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（6）供应商之间商定部分供应商放弃参加政府采购活动或者放弃中标；</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（7）供应商与采购人或者采购代理机构之间、供应商相互之间，为谋求特定供应商中标或者排斥其他供应商的其他串通行为。</w:t>
      </w:r>
    </w:p>
    <w:p w:rsidR="00705F54" w:rsidRPr="0026623F" w:rsidRDefault="0045019C">
      <w:pPr>
        <w:pStyle w:val="5"/>
        <w:widowControl/>
        <w:numPr>
          <w:ilvl w:val="4"/>
          <w:numId w:val="0"/>
        </w:numPr>
        <w:spacing w:before="0" w:after="0" w:line="240" w:lineRule="auto"/>
        <w:rPr>
          <w:rFonts w:ascii="宋体" w:hAnsi="宋体"/>
          <w:color w:val="000000" w:themeColor="text1"/>
          <w:sz w:val="24"/>
        </w:rPr>
      </w:pPr>
      <w:r w:rsidRPr="0026623F">
        <w:rPr>
          <w:rFonts w:ascii="宋体" w:hAnsi="宋体" w:hint="eastAsia"/>
          <w:color w:val="000000" w:themeColor="text1"/>
          <w:sz w:val="24"/>
        </w:rPr>
        <w:t>8.8关联供应商不得参加同一合同项下政府采购活动，否则投标文件将被视为无效：</w:t>
      </w:r>
    </w:p>
    <w:p w:rsidR="00705F54" w:rsidRPr="0026623F" w:rsidRDefault="0045019C">
      <w:pPr>
        <w:pStyle w:val="aa"/>
        <w:keepNext/>
        <w:keepLines/>
        <w:widowControl/>
        <w:ind w:firstLineChars="200" w:firstLine="482"/>
        <w:rPr>
          <w:rFonts w:hAnsi="宋体"/>
          <w:b/>
          <w:color w:val="000000" w:themeColor="text1"/>
          <w:kern w:val="2"/>
          <w:sz w:val="24"/>
          <w:szCs w:val="24"/>
        </w:rPr>
      </w:pPr>
      <w:r w:rsidRPr="0026623F">
        <w:rPr>
          <w:rFonts w:hAnsi="宋体" w:hint="eastAsia"/>
          <w:b/>
          <w:color w:val="000000" w:themeColor="text1"/>
          <w:kern w:val="2"/>
          <w:sz w:val="24"/>
          <w:szCs w:val="24"/>
        </w:rPr>
        <w:t>（1）单位负责人为同一人或者存在直接控股、管理关系的不同的供应商，不得参加同一合同项下的政府采购活动；</w:t>
      </w:r>
    </w:p>
    <w:p w:rsidR="00705F54" w:rsidRPr="0026623F" w:rsidRDefault="0045019C">
      <w:pPr>
        <w:pStyle w:val="aa"/>
        <w:keepNext/>
        <w:keepLines/>
        <w:widowControl/>
        <w:ind w:firstLineChars="200" w:firstLine="482"/>
        <w:rPr>
          <w:rFonts w:hAnsi="宋体"/>
          <w:color w:val="000000" w:themeColor="text1"/>
          <w:sz w:val="21"/>
        </w:rPr>
      </w:pPr>
      <w:r w:rsidRPr="0026623F">
        <w:rPr>
          <w:rFonts w:hAnsi="宋体" w:hint="eastAsia"/>
          <w:b/>
          <w:color w:val="000000" w:themeColor="text1"/>
          <w:kern w:val="2"/>
          <w:sz w:val="24"/>
          <w:szCs w:val="24"/>
        </w:rPr>
        <w:t>（2）生产厂商授权给供应商后自己不得参加同一合同项下的政府采购活动；生产厂商对同一品牌同一型号的货物，仅能委托一个代理商参加投标。</w:t>
      </w:r>
    </w:p>
    <w:p w:rsidR="00705F54" w:rsidRPr="0026623F" w:rsidRDefault="00705F54">
      <w:pPr>
        <w:pStyle w:val="aa"/>
        <w:keepNext/>
        <w:keepLines/>
        <w:widowControl/>
        <w:ind w:firstLineChars="200" w:firstLine="420"/>
        <w:rPr>
          <w:rFonts w:hAnsi="宋体"/>
          <w:color w:val="000000" w:themeColor="text1"/>
          <w:sz w:val="21"/>
        </w:rPr>
      </w:pPr>
    </w:p>
    <w:p w:rsidR="00705F54" w:rsidRPr="0026623F" w:rsidRDefault="0045019C">
      <w:pPr>
        <w:pStyle w:val="5"/>
        <w:widowControl/>
        <w:numPr>
          <w:ilvl w:val="4"/>
          <w:numId w:val="0"/>
        </w:numPr>
        <w:spacing w:before="0" w:after="0" w:line="240" w:lineRule="auto"/>
        <w:rPr>
          <w:rFonts w:ascii="宋体" w:hAnsi="宋体"/>
          <w:color w:val="000000" w:themeColor="text1"/>
          <w:sz w:val="21"/>
          <w:szCs w:val="21"/>
        </w:rPr>
      </w:pPr>
      <w:bookmarkStart w:id="102" w:name="_Toc254970674"/>
      <w:bookmarkStart w:id="103" w:name="_Toc254970533"/>
      <w:r w:rsidRPr="0026623F">
        <w:rPr>
          <w:rFonts w:ascii="宋体" w:hAnsi="宋体" w:hint="eastAsia"/>
          <w:color w:val="000000" w:themeColor="text1"/>
          <w:sz w:val="21"/>
          <w:szCs w:val="21"/>
        </w:rPr>
        <w:t>9.质疑和投诉</w:t>
      </w:r>
      <w:bookmarkEnd w:id="102"/>
      <w:bookmarkEnd w:id="103"/>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9.1投标人认为招标文件、采购过程或中标结果使自己的合法权益受到损害的，应当在知道或者应知其权益受到损害之日起七个工作日内，以书面形式向采购人、采购代理机构提出质疑。权益受到损害之日是指： </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color w:val="000000" w:themeColor="text1"/>
          <w:sz w:val="21"/>
        </w:rPr>
        <w:t>（</w:t>
      </w:r>
      <w:r w:rsidRPr="0026623F">
        <w:rPr>
          <w:rFonts w:hAnsi="宋体" w:hint="eastAsia"/>
          <w:color w:val="000000" w:themeColor="text1"/>
          <w:sz w:val="21"/>
        </w:rPr>
        <w:t>1</w:t>
      </w:r>
      <w:r w:rsidRPr="0026623F">
        <w:rPr>
          <w:rFonts w:hAnsi="宋体"/>
          <w:color w:val="000000" w:themeColor="text1"/>
          <w:sz w:val="21"/>
        </w:rPr>
        <w:t>）对可以质疑的</w:t>
      </w:r>
      <w:r w:rsidRPr="0026623F">
        <w:rPr>
          <w:rFonts w:hAnsi="宋体" w:hint="eastAsia"/>
          <w:color w:val="000000" w:themeColor="text1"/>
          <w:sz w:val="21"/>
        </w:rPr>
        <w:t>招标</w:t>
      </w:r>
      <w:r w:rsidRPr="0026623F">
        <w:rPr>
          <w:rFonts w:hAnsi="宋体"/>
          <w:color w:val="000000" w:themeColor="text1"/>
          <w:sz w:val="21"/>
        </w:rPr>
        <w:t>文件提出质疑的，为收到</w:t>
      </w:r>
      <w:r w:rsidRPr="0026623F">
        <w:rPr>
          <w:rFonts w:hAnsi="宋体" w:hint="eastAsia"/>
          <w:color w:val="000000" w:themeColor="text1"/>
          <w:sz w:val="21"/>
        </w:rPr>
        <w:t>招标</w:t>
      </w:r>
      <w:r w:rsidRPr="0026623F">
        <w:rPr>
          <w:rFonts w:hAnsi="宋体"/>
          <w:color w:val="000000" w:themeColor="text1"/>
          <w:sz w:val="21"/>
        </w:rPr>
        <w:t>文件之日</w:t>
      </w:r>
      <w:r w:rsidRPr="0026623F">
        <w:rPr>
          <w:rFonts w:hAnsi="宋体" w:hint="eastAsia"/>
          <w:color w:val="000000" w:themeColor="text1"/>
          <w:sz w:val="21"/>
        </w:rPr>
        <w:t>或者招标文件公告期限届满之日</w:t>
      </w:r>
      <w:r w:rsidRPr="0026623F">
        <w:rPr>
          <w:rFonts w:hAnsi="宋体"/>
          <w:color w:val="000000" w:themeColor="text1"/>
          <w:sz w:val="21"/>
        </w:rPr>
        <w:t>；</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color w:val="000000" w:themeColor="text1"/>
          <w:sz w:val="21"/>
        </w:rPr>
        <w:t>（</w:t>
      </w:r>
      <w:r w:rsidRPr="0026623F">
        <w:rPr>
          <w:rFonts w:hAnsi="宋体" w:hint="eastAsia"/>
          <w:color w:val="000000" w:themeColor="text1"/>
          <w:sz w:val="21"/>
        </w:rPr>
        <w:t>2</w:t>
      </w:r>
      <w:r w:rsidRPr="0026623F">
        <w:rPr>
          <w:rFonts w:hAnsi="宋体"/>
          <w:color w:val="000000" w:themeColor="text1"/>
          <w:sz w:val="21"/>
        </w:rPr>
        <w:t>）对</w:t>
      </w:r>
      <w:r w:rsidRPr="0026623F">
        <w:rPr>
          <w:rFonts w:hAnsi="宋体" w:hint="eastAsia"/>
          <w:color w:val="000000" w:themeColor="text1"/>
          <w:sz w:val="21"/>
        </w:rPr>
        <w:t>采购</w:t>
      </w:r>
      <w:r w:rsidRPr="0026623F">
        <w:rPr>
          <w:rFonts w:hAnsi="宋体"/>
          <w:color w:val="000000" w:themeColor="text1"/>
          <w:sz w:val="21"/>
        </w:rPr>
        <w:t>过程提出质疑的，为各采购程序环节结束之日；</w:t>
      </w:r>
    </w:p>
    <w:p w:rsidR="00705F54" w:rsidRPr="0026623F" w:rsidRDefault="0045019C">
      <w:pPr>
        <w:pStyle w:val="aa"/>
        <w:keepNext/>
        <w:keepLines/>
        <w:widowControl/>
        <w:ind w:firstLineChars="200" w:firstLine="420"/>
        <w:rPr>
          <w:rFonts w:hAnsi="宋体"/>
          <w:bCs/>
          <w:color w:val="000000" w:themeColor="text1"/>
          <w:sz w:val="21"/>
        </w:rPr>
      </w:pPr>
      <w:r w:rsidRPr="0026623F">
        <w:rPr>
          <w:rFonts w:hAnsi="宋体"/>
          <w:color w:val="000000" w:themeColor="text1"/>
          <w:sz w:val="21"/>
        </w:rPr>
        <w:t>（</w:t>
      </w:r>
      <w:r w:rsidRPr="0026623F">
        <w:rPr>
          <w:rFonts w:hAnsi="宋体" w:hint="eastAsia"/>
          <w:color w:val="000000" w:themeColor="text1"/>
          <w:sz w:val="21"/>
        </w:rPr>
        <w:t>3</w:t>
      </w:r>
      <w:r w:rsidRPr="0026623F">
        <w:rPr>
          <w:rFonts w:hAnsi="宋体"/>
          <w:color w:val="000000" w:themeColor="text1"/>
          <w:sz w:val="21"/>
        </w:rPr>
        <w:t>）对中标结果提出质疑的，为中标结果公告期限届满之日。</w:t>
      </w:r>
    </w:p>
    <w:p w:rsidR="00705F54" w:rsidRPr="0026623F" w:rsidRDefault="0045019C">
      <w:pPr>
        <w:pStyle w:val="aa"/>
        <w:keepNext/>
        <w:keepLines/>
        <w:widowControl/>
        <w:ind w:firstLineChars="200" w:firstLine="420"/>
        <w:rPr>
          <w:rFonts w:hAnsi="宋体"/>
          <w:bCs/>
          <w:color w:val="000000" w:themeColor="text1"/>
          <w:sz w:val="21"/>
        </w:rPr>
      </w:pPr>
      <w:r w:rsidRPr="0026623F">
        <w:rPr>
          <w:rFonts w:hAnsi="宋体" w:hint="eastAsia"/>
          <w:color w:val="000000" w:themeColor="text1"/>
          <w:sz w:val="21"/>
        </w:rPr>
        <w:t>投标人对采购人、采购代理机构的质疑答复不满意，或者采购人、采购代理机构未在规定时间内作出答复的，可以在答复期满后十五个工作日内向同级政府采购监管部门投诉。</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bookmarkStart w:id="104" w:name="_9.2质疑、投诉应当采用书面形式，质疑函、投诉书均应明确阐述招标文件、"/>
      <w:bookmarkEnd w:id="104"/>
      <w:r w:rsidRPr="0026623F">
        <w:rPr>
          <w:rFonts w:ascii="宋体" w:hAnsi="宋体" w:hint="eastAsia"/>
          <w:b w:val="0"/>
          <w:color w:val="000000" w:themeColor="text1"/>
          <w:sz w:val="21"/>
          <w:szCs w:val="21"/>
        </w:rPr>
        <w:t xml:space="preserve"> 9.2质疑、投诉应当采用书面形式，质疑函、投诉书均应明确阐述招标文件、采购过程或中标结果中使自己合法权益受到损害的实质性内容，提供相关事实、法律依据和证据及其来源或线索，便于有关单位调查、答复和处理。</w:t>
      </w:r>
    </w:p>
    <w:p w:rsidR="00705F54" w:rsidRPr="0026623F" w:rsidRDefault="0045019C">
      <w:pPr>
        <w:pStyle w:val="aa"/>
        <w:keepNext/>
        <w:keepLines/>
        <w:widowControl/>
        <w:ind w:firstLineChars="200" w:firstLine="420"/>
        <w:rPr>
          <w:rFonts w:hAnsi="宋体"/>
          <w:bCs/>
          <w:color w:val="000000" w:themeColor="text1"/>
          <w:sz w:val="21"/>
        </w:rPr>
      </w:pPr>
      <w:r w:rsidRPr="0026623F">
        <w:rPr>
          <w:rFonts w:hAnsi="宋体"/>
          <w:bCs/>
          <w:color w:val="000000" w:themeColor="text1"/>
          <w:sz w:val="21"/>
        </w:rPr>
        <w:t>供应商提出质疑应当提交质疑函和必要的证明材料</w:t>
      </w:r>
      <w:r w:rsidRPr="0026623F">
        <w:rPr>
          <w:rFonts w:hAnsi="宋体" w:hint="eastAsia"/>
          <w:bCs/>
          <w:color w:val="000000" w:themeColor="text1"/>
          <w:sz w:val="21"/>
        </w:rPr>
        <w:t>，</w:t>
      </w:r>
      <w:r w:rsidRPr="0026623F">
        <w:rPr>
          <w:rFonts w:hAnsi="宋体"/>
          <w:bCs/>
          <w:color w:val="000000" w:themeColor="text1"/>
          <w:sz w:val="21"/>
        </w:rPr>
        <w:t>针对同一采购程序环节的质疑</w:t>
      </w:r>
      <w:r w:rsidRPr="0026623F">
        <w:rPr>
          <w:rFonts w:hAnsi="宋体" w:hint="eastAsia"/>
          <w:bCs/>
          <w:color w:val="000000" w:themeColor="text1"/>
          <w:sz w:val="21"/>
        </w:rPr>
        <w:t>必须</w:t>
      </w:r>
      <w:r w:rsidRPr="0026623F">
        <w:rPr>
          <w:rFonts w:hAnsi="宋体"/>
          <w:bCs/>
          <w:color w:val="000000" w:themeColor="text1"/>
          <w:sz w:val="21"/>
        </w:rPr>
        <w:t>在法定质疑期内一次性提出。质疑函应当包括下列内容：</w:t>
      </w:r>
    </w:p>
    <w:p w:rsidR="00705F54" w:rsidRPr="0026623F" w:rsidRDefault="0045019C">
      <w:pPr>
        <w:pStyle w:val="aa"/>
        <w:keepNext/>
        <w:keepLines/>
        <w:widowControl/>
        <w:ind w:firstLineChars="200" w:firstLine="420"/>
        <w:rPr>
          <w:rFonts w:hAnsi="宋体"/>
          <w:bCs/>
          <w:color w:val="000000" w:themeColor="text1"/>
          <w:sz w:val="21"/>
        </w:rPr>
      </w:pPr>
      <w:r w:rsidRPr="0026623F">
        <w:rPr>
          <w:rFonts w:hAnsi="宋体"/>
          <w:bCs/>
          <w:color w:val="000000" w:themeColor="text1"/>
          <w:sz w:val="21"/>
        </w:rPr>
        <w:t>（</w:t>
      </w:r>
      <w:r w:rsidRPr="0026623F">
        <w:rPr>
          <w:rFonts w:hAnsi="宋体" w:hint="eastAsia"/>
          <w:bCs/>
          <w:color w:val="000000" w:themeColor="text1"/>
          <w:sz w:val="21"/>
        </w:rPr>
        <w:t>1</w:t>
      </w:r>
      <w:r w:rsidRPr="0026623F">
        <w:rPr>
          <w:rFonts w:hAnsi="宋体"/>
          <w:bCs/>
          <w:color w:val="000000" w:themeColor="text1"/>
          <w:sz w:val="21"/>
        </w:rPr>
        <w:t>）供应商的姓名或者名称、地址、邮编、联系人及联系电话；</w:t>
      </w:r>
    </w:p>
    <w:p w:rsidR="00705F54" w:rsidRPr="0026623F" w:rsidRDefault="0045019C">
      <w:pPr>
        <w:pStyle w:val="aa"/>
        <w:keepNext/>
        <w:keepLines/>
        <w:widowControl/>
        <w:ind w:firstLineChars="200" w:firstLine="420"/>
        <w:rPr>
          <w:rFonts w:hAnsi="宋体"/>
          <w:bCs/>
          <w:color w:val="000000" w:themeColor="text1"/>
          <w:sz w:val="21"/>
        </w:rPr>
      </w:pPr>
      <w:r w:rsidRPr="0026623F">
        <w:rPr>
          <w:rFonts w:hAnsi="宋体"/>
          <w:bCs/>
          <w:color w:val="000000" w:themeColor="text1"/>
          <w:sz w:val="21"/>
        </w:rPr>
        <w:t>（</w:t>
      </w:r>
      <w:r w:rsidRPr="0026623F">
        <w:rPr>
          <w:rFonts w:hAnsi="宋体" w:hint="eastAsia"/>
          <w:bCs/>
          <w:color w:val="000000" w:themeColor="text1"/>
          <w:sz w:val="21"/>
        </w:rPr>
        <w:t>2</w:t>
      </w:r>
      <w:r w:rsidRPr="0026623F">
        <w:rPr>
          <w:rFonts w:hAnsi="宋体"/>
          <w:bCs/>
          <w:color w:val="000000" w:themeColor="text1"/>
          <w:sz w:val="21"/>
        </w:rPr>
        <w:t>）质疑项目的名称、编号；</w:t>
      </w:r>
    </w:p>
    <w:p w:rsidR="00705F54" w:rsidRPr="0026623F" w:rsidRDefault="0045019C">
      <w:pPr>
        <w:pStyle w:val="aa"/>
        <w:keepNext/>
        <w:keepLines/>
        <w:widowControl/>
        <w:ind w:firstLineChars="200" w:firstLine="420"/>
        <w:rPr>
          <w:rFonts w:hAnsi="宋体"/>
          <w:bCs/>
          <w:color w:val="000000" w:themeColor="text1"/>
          <w:sz w:val="21"/>
        </w:rPr>
      </w:pPr>
      <w:r w:rsidRPr="0026623F">
        <w:rPr>
          <w:rFonts w:hAnsi="宋体"/>
          <w:bCs/>
          <w:color w:val="000000" w:themeColor="text1"/>
          <w:sz w:val="21"/>
        </w:rPr>
        <w:t>（</w:t>
      </w:r>
      <w:r w:rsidRPr="0026623F">
        <w:rPr>
          <w:rFonts w:hAnsi="宋体" w:hint="eastAsia"/>
          <w:bCs/>
          <w:color w:val="000000" w:themeColor="text1"/>
          <w:sz w:val="21"/>
        </w:rPr>
        <w:t>3</w:t>
      </w:r>
      <w:r w:rsidRPr="0026623F">
        <w:rPr>
          <w:rFonts w:hAnsi="宋体"/>
          <w:bCs/>
          <w:color w:val="000000" w:themeColor="text1"/>
          <w:sz w:val="21"/>
        </w:rPr>
        <w:t>）具体、明确的质疑事项和与质疑事项相关的请求；</w:t>
      </w:r>
    </w:p>
    <w:p w:rsidR="00705F54" w:rsidRPr="0026623F" w:rsidRDefault="0045019C">
      <w:pPr>
        <w:pStyle w:val="aa"/>
        <w:keepNext/>
        <w:keepLines/>
        <w:widowControl/>
        <w:ind w:firstLineChars="200" w:firstLine="420"/>
        <w:rPr>
          <w:rFonts w:hAnsi="宋体"/>
          <w:bCs/>
          <w:color w:val="000000" w:themeColor="text1"/>
          <w:sz w:val="21"/>
        </w:rPr>
      </w:pPr>
      <w:r w:rsidRPr="0026623F">
        <w:rPr>
          <w:rFonts w:hAnsi="宋体"/>
          <w:bCs/>
          <w:color w:val="000000" w:themeColor="text1"/>
          <w:sz w:val="21"/>
        </w:rPr>
        <w:t>（</w:t>
      </w:r>
      <w:r w:rsidRPr="0026623F">
        <w:rPr>
          <w:rFonts w:hAnsi="宋体" w:hint="eastAsia"/>
          <w:bCs/>
          <w:color w:val="000000" w:themeColor="text1"/>
          <w:sz w:val="21"/>
        </w:rPr>
        <w:t>4</w:t>
      </w:r>
      <w:r w:rsidRPr="0026623F">
        <w:rPr>
          <w:rFonts w:hAnsi="宋体"/>
          <w:bCs/>
          <w:color w:val="000000" w:themeColor="text1"/>
          <w:sz w:val="21"/>
        </w:rPr>
        <w:t>）事实依据；</w:t>
      </w:r>
    </w:p>
    <w:p w:rsidR="00705F54" w:rsidRPr="0026623F" w:rsidRDefault="0045019C">
      <w:pPr>
        <w:pStyle w:val="aa"/>
        <w:keepNext/>
        <w:keepLines/>
        <w:widowControl/>
        <w:ind w:firstLineChars="200" w:firstLine="420"/>
        <w:rPr>
          <w:rFonts w:hAnsi="宋体"/>
          <w:bCs/>
          <w:color w:val="000000" w:themeColor="text1"/>
          <w:sz w:val="21"/>
        </w:rPr>
      </w:pPr>
      <w:r w:rsidRPr="0026623F">
        <w:rPr>
          <w:rFonts w:hAnsi="宋体"/>
          <w:bCs/>
          <w:color w:val="000000" w:themeColor="text1"/>
          <w:sz w:val="21"/>
        </w:rPr>
        <w:t>（</w:t>
      </w:r>
      <w:r w:rsidRPr="0026623F">
        <w:rPr>
          <w:rFonts w:hAnsi="宋体" w:hint="eastAsia"/>
          <w:bCs/>
          <w:color w:val="000000" w:themeColor="text1"/>
          <w:sz w:val="21"/>
        </w:rPr>
        <w:t>5</w:t>
      </w:r>
      <w:r w:rsidRPr="0026623F">
        <w:rPr>
          <w:rFonts w:hAnsi="宋体"/>
          <w:bCs/>
          <w:color w:val="000000" w:themeColor="text1"/>
          <w:sz w:val="21"/>
        </w:rPr>
        <w:t>）必要的法律依据；</w:t>
      </w:r>
    </w:p>
    <w:p w:rsidR="00705F54" w:rsidRPr="0026623F" w:rsidRDefault="0045019C">
      <w:pPr>
        <w:pStyle w:val="aa"/>
        <w:keepNext/>
        <w:keepLines/>
        <w:widowControl/>
        <w:ind w:firstLineChars="200" w:firstLine="420"/>
        <w:rPr>
          <w:rFonts w:hAnsi="宋体"/>
          <w:bCs/>
          <w:color w:val="000000" w:themeColor="text1"/>
          <w:sz w:val="21"/>
        </w:rPr>
      </w:pPr>
      <w:r w:rsidRPr="0026623F">
        <w:rPr>
          <w:rFonts w:hAnsi="宋体"/>
          <w:bCs/>
          <w:color w:val="000000" w:themeColor="text1"/>
          <w:sz w:val="21"/>
        </w:rPr>
        <w:t>（</w:t>
      </w:r>
      <w:r w:rsidRPr="0026623F">
        <w:rPr>
          <w:rFonts w:hAnsi="宋体" w:hint="eastAsia"/>
          <w:bCs/>
          <w:color w:val="000000" w:themeColor="text1"/>
          <w:sz w:val="21"/>
        </w:rPr>
        <w:t>6</w:t>
      </w:r>
      <w:r w:rsidRPr="0026623F">
        <w:rPr>
          <w:rFonts w:hAnsi="宋体"/>
          <w:bCs/>
          <w:color w:val="000000" w:themeColor="text1"/>
          <w:sz w:val="21"/>
        </w:rPr>
        <w:t>）提出质疑的日期。</w:t>
      </w:r>
    </w:p>
    <w:p w:rsidR="00705F54" w:rsidRPr="0026623F" w:rsidRDefault="0045019C">
      <w:pPr>
        <w:pStyle w:val="aa"/>
        <w:keepNext/>
        <w:keepLines/>
        <w:widowControl/>
        <w:ind w:firstLineChars="200" w:firstLine="420"/>
        <w:rPr>
          <w:rFonts w:hAnsi="宋体"/>
          <w:bCs/>
          <w:color w:val="000000" w:themeColor="text1"/>
          <w:sz w:val="21"/>
        </w:rPr>
      </w:pPr>
      <w:r w:rsidRPr="0026623F">
        <w:rPr>
          <w:rFonts w:hAnsi="宋体"/>
          <w:bCs/>
          <w:color w:val="000000" w:themeColor="text1"/>
          <w:sz w:val="21"/>
        </w:rPr>
        <w:t>供应商为自然人的，应当由本人签字；供应商为法人或者其他组织的，应当由法定代表人（负责人或自然人）、主要负责人，或者其委托代理人签字或者盖章，并加盖公章</w:t>
      </w:r>
    </w:p>
    <w:p w:rsidR="00705F54" w:rsidRPr="0026623F" w:rsidRDefault="0045019C">
      <w:pPr>
        <w:pStyle w:val="5"/>
        <w:widowControl/>
        <w:numPr>
          <w:ilvl w:val="4"/>
          <w:numId w:val="0"/>
        </w:numPr>
        <w:spacing w:before="0" w:after="0" w:line="240" w:lineRule="auto"/>
        <w:ind w:firstLineChars="171" w:firstLine="359"/>
        <w:rPr>
          <w:rFonts w:ascii="宋体" w:hAnsi="宋体"/>
          <w:bCs/>
          <w:color w:val="000000" w:themeColor="text1"/>
          <w:sz w:val="21"/>
        </w:rPr>
      </w:pPr>
      <w:r w:rsidRPr="0026623F">
        <w:rPr>
          <w:rFonts w:ascii="宋体" w:hAnsi="宋体" w:hint="eastAsia"/>
          <w:b w:val="0"/>
          <w:bCs/>
          <w:color w:val="000000" w:themeColor="text1"/>
          <w:kern w:val="0"/>
          <w:sz w:val="21"/>
          <w:szCs w:val="21"/>
        </w:rPr>
        <w:t>9.3投诉的权利。质疑供应商对采购人、采购代理机构的答复不满意，或者采购人、采购代理机构未在规定时间</w:t>
      </w:r>
      <w:r w:rsidRPr="0026623F">
        <w:rPr>
          <w:rFonts w:ascii="宋体" w:hAnsi="宋体" w:hint="eastAsia"/>
          <w:b w:val="0"/>
          <w:color w:val="000000" w:themeColor="text1"/>
          <w:sz w:val="21"/>
          <w:szCs w:val="21"/>
        </w:rPr>
        <w:t>内作出答复的，可以在答复期满后15个工作日内向本办法规定的财政部门提起投诉。</w:t>
      </w:r>
    </w:p>
    <w:p w:rsidR="00705F54" w:rsidRPr="0026623F" w:rsidRDefault="00705F54">
      <w:pPr>
        <w:pStyle w:val="aa"/>
        <w:keepNext/>
        <w:keepLines/>
        <w:widowControl/>
        <w:rPr>
          <w:rFonts w:hAnsi="宋体"/>
          <w:bCs/>
          <w:color w:val="000000" w:themeColor="text1"/>
          <w:sz w:val="21"/>
        </w:rPr>
      </w:pPr>
    </w:p>
    <w:p w:rsidR="00705F54" w:rsidRPr="0026623F" w:rsidRDefault="0045019C">
      <w:pPr>
        <w:pStyle w:val="3"/>
        <w:widowControl/>
        <w:jc w:val="center"/>
        <w:rPr>
          <w:rFonts w:ascii="宋体" w:hAnsi="宋体"/>
          <w:b w:val="0"/>
          <w:color w:val="000000" w:themeColor="text1"/>
          <w:sz w:val="21"/>
          <w:szCs w:val="21"/>
        </w:rPr>
      </w:pPr>
      <w:bookmarkStart w:id="105" w:name="_Toc254970675"/>
      <w:bookmarkStart w:id="106" w:name="_Toc254970534"/>
      <w:r w:rsidRPr="0026623F">
        <w:rPr>
          <w:rFonts w:ascii="宋体" w:hAnsi="宋体" w:hint="eastAsia"/>
          <w:color w:val="000000" w:themeColor="text1"/>
        </w:rPr>
        <w:lastRenderedPageBreak/>
        <w:t>二、招标文件</w:t>
      </w:r>
      <w:bookmarkEnd w:id="105"/>
      <w:bookmarkEnd w:id="106"/>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10.招标文件的构成</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（1）招标公告；</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 xml:space="preserve">（2）采购需求； </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（3）投标人须知；</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（4）评标方法及评标标准；</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（5）拟签订的合同文本；</w:t>
      </w:r>
    </w:p>
    <w:p w:rsidR="00705F54" w:rsidRPr="0026623F" w:rsidRDefault="0045019C">
      <w:pPr>
        <w:keepNext/>
        <w:keepLines/>
        <w:widowControl/>
        <w:ind w:firstLine="420"/>
        <w:jc w:val="left"/>
        <w:rPr>
          <w:rFonts w:ascii="宋体" w:hAnsi="宋体"/>
          <w:color w:val="000000" w:themeColor="text1"/>
          <w:szCs w:val="21"/>
        </w:rPr>
      </w:pPr>
      <w:r w:rsidRPr="0026623F">
        <w:rPr>
          <w:rFonts w:ascii="宋体" w:hAnsi="宋体" w:hint="eastAsia"/>
          <w:color w:val="000000" w:themeColor="text1"/>
          <w:szCs w:val="21"/>
        </w:rPr>
        <w:t>（6）投标文件格式。</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 xml:space="preserve">11.招标文件的澄清与修改 </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26623F">
        <w:rPr>
          <w:rFonts w:hAnsi="宋体"/>
          <w:color w:val="000000" w:themeColor="text1"/>
          <w:sz w:val="21"/>
        </w:rPr>
        <w:t>投标人必须按照桂财采【2007】65号文件第二十九条规定，在澄清或修改通知发出后</w:t>
      </w:r>
      <w:r w:rsidRPr="0026623F">
        <w:rPr>
          <w:rFonts w:hAnsi="宋体" w:hint="eastAsia"/>
          <w:color w:val="000000" w:themeColor="text1"/>
          <w:sz w:val="21"/>
        </w:rPr>
        <w:t>24</w:t>
      </w:r>
      <w:r w:rsidRPr="0026623F">
        <w:rPr>
          <w:rFonts w:hAnsi="宋体"/>
          <w:color w:val="000000" w:themeColor="text1"/>
          <w:sz w:val="21"/>
        </w:rPr>
        <w:t>小时内以书面形式进行确认，否则视为已经收到。</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11.2招标文件中有不一致的，有澄清的部分以最终的澄清更正内容为准；未澄清的，以投标须知前附表为准；投标须知前附表不涉及的内容，以编排在后的最后描述为准。</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11.3招标文件的澄清或者修改都应当通过采购人或者采购代理机构以法定形式发布。</w:t>
      </w:r>
    </w:p>
    <w:p w:rsidR="00705F54" w:rsidRPr="0026623F" w:rsidRDefault="00705F54">
      <w:pPr>
        <w:pStyle w:val="aa"/>
        <w:keepNext/>
        <w:keepLines/>
        <w:widowControl/>
        <w:ind w:firstLineChars="200" w:firstLine="420"/>
        <w:rPr>
          <w:rFonts w:hAnsi="宋体"/>
          <w:color w:val="000000" w:themeColor="text1"/>
          <w:sz w:val="21"/>
        </w:rPr>
      </w:pPr>
    </w:p>
    <w:p w:rsidR="00705F54" w:rsidRPr="0026623F" w:rsidRDefault="0045019C">
      <w:pPr>
        <w:pStyle w:val="3"/>
        <w:widowControl/>
        <w:jc w:val="center"/>
        <w:rPr>
          <w:rFonts w:ascii="宋体" w:hAnsi="宋体"/>
          <w:b w:val="0"/>
          <w:color w:val="000000" w:themeColor="text1"/>
          <w:sz w:val="21"/>
          <w:szCs w:val="21"/>
        </w:rPr>
      </w:pPr>
      <w:bookmarkStart w:id="107" w:name="_Toc254970535"/>
      <w:bookmarkStart w:id="108" w:name="_Toc254970676"/>
      <w:r w:rsidRPr="0026623F">
        <w:rPr>
          <w:rFonts w:ascii="宋体" w:hAnsi="宋体" w:hint="eastAsia"/>
          <w:color w:val="000000" w:themeColor="text1"/>
        </w:rPr>
        <w:t>三、投标文件的编制</w:t>
      </w:r>
      <w:bookmarkEnd w:id="107"/>
      <w:bookmarkEnd w:id="108"/>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bookmarkStart w:id="109" w:name="_Toc254970677"/>
      <w:bookmarkStart w:id="110" w:name="_Toc254970536"/>
      <w:r w:rsidRPr="0026623F">
        <w:rPr>
          <w:rFonts w:ascii="宋体" w:hAnsi="宋体" w:hint="eastAsia"/>
          <w:color w:val="000000" w:themeColor="text1"/>
          <w:sz w:val="21"/>
          <w:szCs w:val="21"/>
        </w:rPr>
        <w:t>12.投标文件的编制原则</w:t>
      </w:r>
    </w:p>
    <w:p w:rsidR="00705F54" w:rsidRPr="0026623F" w:rsidRDefault="0045019C">
      <w:pPr>
        <w:keepNext/>
        <w:keepLines/>
        <w:widowControl/>
        <w:ind w:firstLine="420"/>
        <w:jc w:val="left"/>
        <w:rPr>
          <w:rFonts w:ascii="宋体" w:hAnsi="宋体" w:cs="Courier New"/>
          <w:color w:val="000000" w:themeColor="text1"/>
          <w:szCs w:val="21"/>
        </w:rPr>
      </w:pPr>
      <w:r w:rsidRPr="0026623F">
        <w:rPr>
          <w:rFonts w:ascii="宋体" w:hAnsi="宋体"/>
          <w:color w:val="000000" w:themeColor="text1"/>
          <w:szCs w:val="21"/>
        </w:rPr>
        <w:t>投标人应当按照招标文件的要求编制投标文件。投标文件应当对招标文件提出的要求和条件作出明确响应。</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13.投标文件的组成</w:t>
      </w:r>
      <w:bookmarkEnd w:id="109"/>
      <w:bookmarkEnd w:id="110"/>
    </w:p>
    <w:p w:rsidR="00705F54" w:rsidRPr="0026623F" w:rsidRDefault="0045019C">
      <w:pPr>
        <w:keepNext/>
        <w:keepLines/>
        <w:widowControl/>
        <w:ind w:firstLineChars="200" w:firstLine="420"/>
        <w:jc w:val="left"/>
        <w:rPr>
          <w:rFonts w:ascii="宋体" w:hAnsi="宋体"/>
          <w:color w:val="000000" w:themeColor="text1"/>
          <w:szCs w:val="21"/>
        </w:rPr>
      </w:pPr>
      <w:r w:rsidRPr="0026623F">
        <w:rPr>
          <w:rFonts w:ascii="宋体" w:hAnsi="宋体" w:hint="eastAsia"/>
          <w:color w:val="000000" w:themeColor="text1"/>
          <w:szCs w:val="21"/>
        </w:rPr>
        <w:t>投标文件由报价文件、资格证明文件、商务文件、技术文件四部分组成。</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bookmarkStart w:id="111" w:name="_13.1报价文件:_具体材料见“投标人须知前附表”。"/>
      <w:bookmarkEnd w:id="111"/>
      <w:r w:rsidRPr="0026623F">
        <w:rPr>
          <w:rFonts w:ascii="宋体" w:hAnsi="宋体" w:hint="eastAsia"/>
          <w:b w:val="0"/>
          <w:color w:val="000000" w:themeColor="text1"/>
          <w:sz w:val="21"/>
          <w:szCs w:val="21"/>
        </w:rPr>
        <w:t>13</w:t>
      </w:r>
      <w:bookmarkStart w:id="112" w:name="_Hlt19632545"/>
      <w:r w:rsidRPr="0026623F">
        <w:rPr>
          <w:rFonts w:ascii="宋体" w:hAnsi="宋体" w:hint="eastAsia"/>
          <w:b w:val="0"/>
          <w:color w:val="000000" w:themeColor="text1"/>
          <w:sz w:val="21"/>
          <w:szCs w:val="21"/>
        </w:rPr>
        <w:t>.</w:t>
      </w:r>
      <w:bookmarkEnd w:id="112"/>
      <w:r w:rsidRPr="0026623F">
        <w:rPr>
          <w:rFonts w:ascii="宋体" w:hAnsi="宋体" w:hint="eastAsia"/>
          <w:b w:val="0"/>
          <w:color w:val="000000" w:themeColor="text1"/>
          <w:sz w:val="21"/>
          <w:szCs w:val="21"/>
        </w:rPr>
        <w:t>1报价文件：</w:t>
      </w:r>
      <w:r w:rsidRPr="0026623F">
        <w:rPr>
          <w:rFonts w:ascii="宋体" w:hAnsi="宋体"/>
          <w:b w:val="0"/>
          <w:color w:val="000000" w:themeColor="text1"/>
          <w:sz w:val="21"/>
          <w:szCs w:val="21"/>
        </w:rPr>
        <w:t xml:space="preserve"> 具体材料见“投标人须知前附表”</w:t>
      </w:r>
      <w:r w:rsidRPr="0026623F">
        <w:rPr>
          <w:rFonts w:ascii="宋体" w:hAnsi="宋体" w:hint="eastAsia"/>
          <w:b w:val="0"/>
          <w:color w:val="000000" w:themeColor="text1"/>
          <w:sz w:val="21"/>
          <w:szCs w:val="21"/>
        </w:rPr>
        <w:t>。</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bookmarkStart w:id="113" w:name="_13.2资格证明文件：具体材料见“投标人须知前附表”。"/>
      <w:bookmarkEnd w:id="113"/>
      <w:r w:rsidRPr="0026623F">
        <w:rPr>
          <w:rFonts w:ascii="宋体" w:hAnsi="宋体" w:hint="eastAsia"/>
          <w:b w:val="0"/>
          <w:color w:val="000000" w:themeColor="text1"/>
          <w:sz w:val="21"/>
          <w:szCs w:val="21"/>
        </w:rPr>
        <w:t>13.2资格证明文件：</w:t>
      </w:r>
      <w:r w:rsidRPr="0026623F">
        <w:rPr>
          <w:rFonts w:ascii="宋体" w:hAnsi="宋体"/>
          <w:b w:val="0"/>
          <w:color w:val="000000" w:themeColor="text1"/>
          <w:sz w:val="21"/>
          <w:szCs w:val="21"/>
        </w:rPr>
        <w:t>具体材料见“投标人须知前附表”</w:t>
      </w:r>
      <w:r w:rsidRPr="0026623F">
        <w:rPr>
          <w:rFonts w:ascii="宋体" w:hAnsi="宋体" w:hint="eastAsia"/>
          <w:b w:val="0"/>
          <w:color w:val="000000" w:themeColor="text1"/>
          <w:sz w:val="21"/>
          <w:szCs w:val="21"/>
        </w:rPr>
        <w:t>。</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bookmarkStart w:id="114" w:name="_13.3商务文件:_具体材料见“投标人须知前附表”。"/>
      <w:bookmarkEnd w:id="114"/>
      <w:r w:rsidRPr="0026623F">
        <w:rPr>
          <w:rFonts w:ascii="宋体" w:hAnsi="宋体" w:hint="eastAsia"/>
          <w:b w:val="0"/>
          <w:color w:val="000000" w:themeColor="text1"/>
          <w:sz w:val="21"/>
          <w:szCs w:val="21"/>
        </w:rPr>
        <w:t>13.3商务文件：</w:t>
      </w:r>
      <w:r w:rsidRPr="0026623F">
        <w:rPr>
          <w:rFonts w:ascii="宋体" w:hAnsi="宋体"/>
          <w:b w:val="0"/>
          <w:color w:val="000000" w:themeColor="text1"/>
          <w:sz w:val="21"/>
          <w:szCs w:val="21"/>
        </w:rPr>
        <w:t>具体材料见“投标人须知前附表”</w:t>
      </w:r>
      <w:r w:rsidRPr="0026623F">
        <w:rPr>
          <w:rFonts w:ascii="宋体" w:hAnsi="宋体" w:hint="eastAsia"/>
          <w:b w:val="0"/>
          <w:color w:val="000000" w:themeColor="text1"/>
          <w:sz w:val="21"/>
          <w:szCs w:val="21"/>
        </w:rPr>
        <w:t>。</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bookmarkStart w:id="115" w:name="_13.4技术文件：具体材料见“投标人须知前附表”。"/>
      <w:bookmarkEnd w:id="115"/>
      <w:r w:rsidRPr="0026623F">
        <w:rPr>
          <w:rFonts w:ascii="宋体" w:hAnsi="宋体" w:hint="eastAsia"/>
          <w:b w:val="0"/>
          <w:color w:val="000000" w:themeColor="text1"/>
          <w:sz w:val="21"/>
          <w:szCs w:val="21"/>
        </w:rPr>
        <w:t>13.4技术文件：</w:t>
      </w:r>
      <w:r w:rsidRPr="0026623F">
        <w:rPr>
          <w:rFonts w:ascii="宋体" w:hAnsi="宋体"/>
          <w:b w:val="0"/>
          <w:color w:val="000000" w:themeColor="text1"/>
          <w:sz w:val="21"/>
          <w:szCs w:val="21"/>
        </w:rPr>
        <w:t>具体材料见“投标人须知前附表”</w:t>
      </w:r>
      <w:r w:rsidRPr="0026623F">
        <w:rPr>
          <w:rFonts w:ascii="宋体" w:hAnsi="宋体" w:hint="eastAsia"/>
          <w:b w:val="0"/>
          <w:color w:val="000000" w:themeColor="text1"/>
          <w:sz w:val="21"/>
          <w:szCs w:val="21"/>
        </w:rPr>
        <w:t>。</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bookmarkStart w:id="116" w:name="_13.5投标文件电子版：具体材料见“投标人须知前附表”。"/>
      <w:bookmarkEnd w:id="116"/>
      <w:r w:rsidRPr="0026623F">
        <w:rPr>
          <w:rFonts w:ascii="宋体" w:hAnsi="宋体" w:hint="eastAsia"/>
          <w:b w:val="0"/>
          <w:color w:val="000000" w:themeColor="text1"/>
          <w:sz w:val="21"/>
          <w:szCs w:val="21"/>
        </w:rPr>
        <w:t>13.5投标文件电子版：</w:t>
      </w:r>
      <w:r w:rsidRPr="0026623F">
        <w:rPr>
          <w:rFonts w:ascii="宋体" w:hAnsi="宋体"/>
          <w:b w:val="0"/>
          <w:color w:val="000000" w:themeColor="text1"/>
          <w:sz w:val="21"/>
          <w:szCs w:val="21"/>
        </w:rPr>
        <w:t>具体材料见“投标人须知前附表”</w:t>
      </w:r>
      <w:r w:rsidRPr="0026623F">
        <w:rPr>
          <w:rFonts w:ascii="宋体" w:hAnsi="宋体" w:hint="eastAsia"/>
          <w:b w:val="0"/>
          <w:color w:val="000000" w:themeColor="text1"/>
          <w:sz w:val="21"/>
          <w:szCs w:val="21"/>
        </w:rPr>
        <w:t>。</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bookmarkStart w:id="117" w:name="_Toc254970537"/>
      <w:bookmarkStart w:id="118" w:name="_Toc254970678"/>
      <w:r w:rsidRPr="0026623F">
        <w:rPr>
          <w:rFonts w:ascii="宋体" w:hAnsi="宋体" w:hint="eastAsia"/>
          <w:color w:val="000000" w:themeColor="text1"/>
          <w:sz w:val="21"/>
          <w:szCs w:val="21"/>
        </w:rPr>
        <w:t>14.投标文件的语言及计量</w:t>
      </w:r>
      <w:bookmarkEnd w:id="117"/>
      <w:bookmarkEnd w:id="118"/>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14.1语言文字：</w:t>
      </w:r>
    </w:p>
    <w:p w:rsidR="00705F54" w:rsidRPr="0026623F" w:rsidRDefault="0045019C">
      <w:pPr>
        <w:pStyle w:val="5"/>
        <w:widowControl/>
        <w:numPr>
          <w:ilvl w:val="4"/>
          <w:numId w:val="0"/>
        </w:numPr>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705F54" w:rsidRPr="0026623F" w:rsidRDefault="0045019C">
      <w:pPr>
        <w:pStyle w:val="5"/>
        <w:widowControl/>
        <w:numPr>
          <w:ilvl w:val="4"/>
          <w:numId w:val="0"/>
        </w:numPr>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t>14.2投标计量单位，招标文件已有明确规定的，使用招标文件规定的计量单位；招标文件没有规定的，应采用中华人民共和国法定计量单位，货币种类为人民币，否则视同未响应。</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15.投标的风险</w:t>
      </w:r>
    </w:p>
    <w:p w:rsidR="00705F54" w:rsidRPr="0026623F" w:rsidRDefault="0045019C">
      <w:pPr>
        <w:pStyle w:val="aa"/>
        <w:keepNext/>
        <w:keepLines/>
        <w:widowControl/>
        <w:ind w:firstLineChars="200" w:firstLine="420"/>
        <w:jc w:val="left"/>
        <w:rPr>
          <w:rFonts w:hAnsi="宋体"/>
          <w:color w:val="000000" w:themeColor="text1"/>
          <w:sz w:val="21"/>
        </w:rPr>
      </w:pPr>
      <w:r w:rsidRPr="0026623F">
        <w:rPr>
          <w:rFonts w:hAnsi="宋体" w:hint="eastAsia"/>
          <w:color w:val="000000" w:themeColor="text1"/>
          <w:sz w:val="21"/>
        </w:rPr>
        <w:t>投标人没有按照招标文件要求提供全部资料，或者投标人没有对招标文件在各方面作出实质性响应是投标人的风险，并可能导致其投标被拒绝。</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bookmarkStart w:id="119" w:name="_Toc254970679"/>
      <w:bookmarkStart w:id="120" w:name="_Toc254970538"/>
      <w:r w:rsidRPr="0026623F">
        <w:rPr>
          <w:rFonts w:ascii="宋体" w:hAnsi="宋体" w:hint="eastAsia"/>
          <w:color w:val="000000" w:themeColor="text1"/>
          <w:sz w:val="21"/>
          <w:szCs w:val="21"/>
        </w:rPr>
        <w:t>16.投标报价</w:t>
      </w:r>
      <w:bookmarkEnd w:id="119"/>
      <w:bookmarkEnd w:id="120"/>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16.1投标报价应按招标文件中“开标一览表”格式填写。</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bookmarkStart w:id="121" w:name="_16.2投标报价具体定义见投标人须知前附表。"/>
      <w:bookmarkEnd w:id="121"/>
      <w:r w:rsidRPr="0026623F">
        <w:rPr>
          <w:rFonts w:ascii="宋体" w:hAnsi="宋体" w:hint="eastAsia"/>
          <w:b w:val="0"/>
          <w:color w:val="000000" w:themeColor="text1"/>
          <w:sz w:val="21"/>
          <w:szCs w:val="21"/>
        </w:rPr>
        <w:t>16.2投标报价具体包括内容见“投标人须知前附表”。</w:t>
      </w:r>
    </w:p>
    <w:p w:rsidR="00705F54" w:rsidRPr="0026623F" w:rsidRDefault="0045019C">
      <w:pPr>
        <w:pStyle w:val="5"/>
        <w:widowControl/>
        <w:numPr>
          <w:ilvl w:val="4"/>
          <w:numId w:val="0"/>
        </w:numPr>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lastRenderedPageBreak/>
        <w:t>16.3投标人应当就所投每个分标的全部内容分别作完整唯一总价报价，投标人应当就所投分标进行报价，不得存在漏项报价；投标人应当就所投分标的单项内容作唯一报价。</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17.投标有效期</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bookmarkStart w:id="122" w:name="_17.1投标有效期应按“投标人须知中的前附表”规定的期限。"/>
      <w:bookmarkEnd w:id="122"/>
      <w:r w:rsidRPr="0026623F">
        <w:rPr>
          <w:rFonts w:ascii="宋体" w:hAnsi="宋体" w:hint="eastAsia"/>
          <w:b w:val="0"/>
          <w:color w:val="000000" w:themeColor="text1"/>
          <w:sz w:val="21"/>
          <w:szCs w:val="21"/>
        </w:rPr>
        <w:t>17.1投标有效期应按“投标人须知前附表”规定的期限。</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17.2</w:t>
      </w:r>
      <w:bookmarkStart w:id="123" w:name="_Toc254970681"/>
      <w:bookmarkStart w:id="124" w:name="_Toc254970540"/>
      <w:r w:rsidRPr="0026623F">
        <w:rPr>
          <w:rFonts w:ascii="宋体" w:hAnsi="宋体" w:hint="eastAsia"/>
          <w:b w:val="0"/>
          <w:color w:val="000000" w:themeColor="text1"/>
          <w:sz w:val="21"/>
          <w:szCs w:val="21"/>
        </w:rPr>
        <w:t>投标有效期是指为保证采购人有足够的时间在开标后完成评标、定标、合同签订等工作而要求投标人提交的投标文件在一定时间内保持有效的期限。</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17.3投标人的投标文件在投标有效期内均保持有效。</w:t>
      </w:r>
      <w:bookmarkEnd w:id="123"/>
      <w:bookmarkEnd w:id="124"/>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bookmarkStart w:id="125" w:name="_18.投标保证金"/>
      <w:bookmarkStart w:id="126" w:name="_Toc254970682"/>
      <w:bookmarkStart w:id="127" w:name="_Toc254970541"/>
      <w:bookmarkEnd w:id="125"/>
      <w:r w:rsidRPr="0026623F">
        <w:rPr>
          <w:rFonts w:ascii="宋体" w:hAnsi="宋体" w:hint="eastAsia"/>
          <w:color w:val="000000" w:themeColor="text1"/>
          <w:sz w:val="21"/>
          <w:szCs w:val="21"/>
        </w:rPr>
        <w:t>18.投标保证金</w:t>
      </w:r>
      <w:bookmarkEnd w:id="126"/>
      <w:bookmarkEnd w:id="127"/>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18.1投标人须按</w:t>
      </w:r>
      <w:r w:rsidRPr="0026623F">
        <w:rPr>
          <w:rFonts w:ascii="宋体" w:hAnsi="宋体"/>
          <w:b w:val="0"/>
          <w:color w:val="000000" w:themeColor="text1"/>
          <w:sz w:val="21"/>
          <w:szCs w:val="21"/>
        </w:rPr>
        <w:t>“投标人须知前附表”</w:t>
      </w:r>
      <w:r w:rsidRPr="0026623F">
        <w:rPr>
          <w:rFonts w:ascii="宋体" w:hAnsi="宋体" w:hint="eastAsia"/>
          <w:b w:val="0"/>
          <w:color w:val="000000" w:themeColor="text1"/>
          <w:sz w:val="21"/>
          <w:szCs w:val="21"/>
        </w:rPr>
        <w:t>的规定提交投标保证金。</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18.2投标保证金的退还</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18.2.1未中标人的投标保证金自中标通知书发出之日起5个工作日内退还，退还方式如下：</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（1）采用银行转账方式的，以转账方式退回到投标人银行账户。</w:t>
      </w:r>
    </w:p>
    <w:p w:rsidR="00705F54" w:rsidRPr="0026623F" w:rsidRDefault="0045019C">
      <w:pPr>
        <w:pStyle w:val="a0"/>
        <w:keepNext/>
        <w:keepLines/>
        <w:widowControl/>
        <w:ind w:firstLineChars="150" w:firstLine="315"/>
        <w:rPr>
          <w:rFonts w:ascii="宋体" w:hAnsi="宋体"/>
          <w:color w:val="000000" w:themeColor="text1"/>
          <w:szCs w:val="21"/>
        </w:rPr>
      </w:pPr>
      <w:r w:rsidRPr="0026623F">
        <w:rPr>
          <w:rFonts w:ascii="宋体" w:hAnsi="宋体" w:hint="eastAsia"/>
          <w:color w:val="000000" w:themeColor="text1"/>
          <w:szCs w:val="21"/>
        </w:rPr>
        <w:t xml:space="preserve">（2）采用支票、汇票或本票方式的，以转账方式退回到投标人银行账户或由投标人代表持相关授权证明材料至采购人或采购代理机构办理支票、汇票或本票原件退还手续。 </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（3）采用银行、保险机构出具的保函方式的，由投标人代表持相关授权证明材料至采购人或采购代理机构办理保函原件退还手续。 </w:t>
      </w:r>
    </w:p>
    <w:p w:rsidR="00705F54" w:rsidRPr="0026623F" w:rsidRDefault="0045019C">
      <w:pPr>
        <w:pStyle w:val="5"/>
        <w:widowControl/>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18.2.2中标人的投标保证金自签订合同之日起5个工作日内退还，退还方式同未中标人的投标保证金的退还方式。 </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18.3投标保证金不计息。</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18.4投标人有下列情形之一的，投标保证金将不予退还： </w:t>
      </w:r>
    </w:p>
    <w:p w:rsidR="00705F54" w:rsidRPr="0026623F" w:rsidRDefault="0045019C" w:rsidP="0045019C">
      <w:pPr>
        <w:keepNext/>
        <w:keepLines/>
        <w:widowControl/>
        <w:ind w:firstLineChars="196" w:firstLine="412"/>
        <w:jc w:val="left"/>
        <w:rPr>
          <w:rFonts w:ascii="宋体" w:hAnsi="宋体"/>
          <w:color w:val="000000" w:themeColor="text1"/>
          <w:szCs w:val="21"/>
        </w:rPr>
      </w:pPr>
      <w:r w:rsidRPr="0026623F">
        <w:rPr>
          <w:rFonts w:ascii="宋体" w:hAnsi="宋体" w:hint="eastAsia"/>
          <w:color w:val="000000" w:themeColor="text1"/>
          <w:szCs w:val="21"/>
        </w:rPr>
        <w:t>（1）投标人在投标有效期内撤销投标文件的；</w:t>
      </w:r>
    </w:p>
    <w:p w:rsidR="00705F54" w:rsidRPr="0026623F" w:rsidRDefault="0045019C" w:rsidP="00DD2C73">
      <w:pPr>
        <w:keepNext/>
        <w:keepLines/>
        <w:widowControl/>
        <w:ind w:firstLineChars="196" w:firstLine="412"/>
        <w:jc w:val="left"/>
        <w:rPr>
          <w:rFonts w:ascii="宋体" w:hAnsi="宋体"/>
          <w:color w:val="000000" w:themeColor="text1"/>
          <w:szCs w:val="21"/>
        </w:rPr>
      </w:pPr>
      <w:r w:rsidRPr="0026623F">
        <w:rPr>
          <w:rFonts w:ascii="宋体" w:hAnsi="宋体" w:hint="eastAsia"/>
          <w:color w:val="000000" w:themeColor="text1"/>
          <w:szCs w:val="21"/>
        </w:rPr>
        <w:t>（2）未按规定提交履约保证金的；</w:t>
      </w:r>
    </w:p>
    <w:p w:rsidR="00705F54" w:rsidRPr="0026623F" w:rsidRDefault="0045019C" w:rsidP="000C6C8E">
      <w:pPr>
        <w:keepNext/>
        <w:keepLines/>
        <w:widowControl/>
        <w:ind w:firstLineChars="196" w:firstLine="412"/>
        <w:jc w:val="left"/>
        <w:rPr>
          <w:rFonts w:ascii="宋体" w:hAnsi="宋体"/>
          <w:color w:val="000000" w:themeColor="text1"/>
          <w:szCs w:val="21"/>
        </w:rPr>
      </w:pPr>
      <w:r w:rsidRPr="0026623F">
        <w:rPr>
          <w:rFonts w:ascii="宋体" w:hAnsi="宋体" w:hint="eastAsia"/>
          <w:color w:val="000000" w:themeColor="text1"/>
          <w:szCs w:val="21"/>
        </w:rPr>
        <w:t>（3）投标人在投标过程中弄虚作假，提供虚假材料的；</w:t>
      </w:r>
    </w:p>
    <w:p w:rsidR="00705F54" w:rsidRPr="0026623F" w:rsidRDefault="0045019C" w:rsidP="000C6C8E">
      <w:pPr>
        <w:keepNext/>
        <w:keepLines/>
        <w:widowControl/>
        <w:ind w:firstLineChars="196" w:firstLine="412"/>
        <w:rPr>
          <w:rFonts w:ascii="宋体" w:hAnsi="宋体"/>
          <w:color w:val="000000" w:themeColor="text1"/>
          <w:szCs w:val="21"/>
        </w:rPr>
      </w:pPr>
      <w:r w:rsidRPr="0026623F">
        <w:rPr>
          <w:rFonts w:ascii="宋体" w:hAnsi="宋体" w:hint="eastAsia"/>
          <w:color w:val="000000" w:themeColor="text1"/>
          <w:szCs w:val="21"/>
        </w:rPr>
        <w:t>（4）中标人无正当理由不与采购人签订合同的；</w:t>
      </w:r>
    </w:p>
    <w:p w:rsidR="00705F54" w:rsidRPr="0026623F" w:rsidRDefault="0045019C">
      <w:pPr>
        <w:keepNext/>
        <w:keepLines/>
        <w:widowControl/>
        <w:ind w:firstLineChars="200" w:firstLine="420"/>
        <w:rPr>
          <w:rFonts w:ascii="宋体" w:hAnsi="宋体"/>
          <w:color w:val="000000" w:themeColor="text1"/>
          <w:szCs w:val="21"/>
        </w:rPr>
      </w:pPr>
      <w:r w:rsidRPr="0026623F">
        <w:rPr>
          <w:rFonts w:ascii="宋体" w:hAnsi="宋体" w:hint="eastAsia"/>
          <w:color w:val="000000" w:themeColor="text1"/>
          <w:szCs w:val="21"/>
        </w:rPr>
        <w:t>（5）其他严重扰乱招投标程序的。</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bookmarkStart w:id="128" w:name="_Toc254970683"/>
      <w:bookmarkStart w:id="129" w:name="_Toc254970542"/>
      <w:r w:rsidRPr="0026623F">
        <w:rPr>
          <w:rFonts w:ascii="宋体" w:hAnsi="宋体" w:hint="eastAsia"/>
          <w:color w:val="000000" w:themeColor="text1"/>
          <w:sz w:val="21"/>
          <w:szCs w:val="21"/>
        </w:rPr>
        <w:t>19.投标文件的</w:t>
      </w:r>
      <w:bookmarkEnd w:id="128"/>
      <w:bookmarkEnd w:id="129"/>
      <w:r w:rsidRPr="0026623F">
        <w:rPr>
          <w:rFonts w:ascii="宋体" w:hAnsi="宋体" w:hint="eastAsia"/>
          <w:color w:val="000000" w:themeColor="text1"/>
          <w:sz w:val="21"/>
          <w:szCs w:val="21"/>
        </w:rPr>
        <w:t>编制</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19.1投标人应按本招标文件规定的格式和顺序编制、装订投标文件并标注页码，投标文件内容不完整、编排混乱导致投标文件被误读、漏读或者查找不到相关内容的，是投标人的责任。</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bookmarkStart w:id="130" w:name="_19.2投标文件应按报价文件、资格证明文件、商务文件、技术文件分别编制"/>
      <w:bookmarkEnd w:id="130"/>
      <w:r w:rsidRPr="0026623F">
        <w:rPr>
          <w:rFonts w:ascii="宋体" w:hAnsi="宋体" w:hint="eastAsia"/>
          <w:b w:val="0"/>
          <w:color w:val="000000" w:themeColor="text1"/>
          <w:sz w:val="21"/>
          <w:szCs w:val="21"/>
        </w:rPr>
        <w:t xml:space="preserve"> 19.2投标文件应按报价文件、资格证明文件、商务文件、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其他后果由投标人自行承担。</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19.3投标文件的正本应打印或用不褪色的墨水填写，投标文件正本除本“投标人须知”中规定的可提供复印件外均须提供原件，副本可为正本签字、盖章后的复印件，当副本和正本不一致时，以正本为准。</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19.4投标文件须由投标人在规定位置盖公章并由法定代表人（负责人或自然人）或委托代理人签字，</w:t>
      </w:r>
      <w:r w:rsidRPr="0026623F">
        <w:rPr>
          <w:rFonts w:ascii="宋体" w:hAnsi="宋体" w:hint="eastAsia"/>
          <w:color w:val="000000" w:themeColor="text1"/>
          <w:sz w:val="24"/>
        </w:rPr>
        <w:t>否则作无效投标处理。</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19.5投标文件中标注的投标人名称应与主体资格证明（如营业执照、事业单位法人证书、执业许可证、个体工商户营业执照、自然人身份证等）和公章一致，</w:t>
      </w:r>
      <w:r w:rsidRPr="0026623F">
        <w:rPr>
          <w:rFonts w:ascii="宋体" w:hAnsi="宋体" w:hint="eastAsia"/>
          <w:color w:val="000000" w:themeColor="text1"/>
          <w:sz w:val="24"/>
        </w:rPr>
        <w:t>否则作无效投标处理</w:t>
      </w:r>
      <w:r w:rsidRPr="0026623F">
        <w:rPr>
          <w:rFonts w:ascii="宋体" w:hAnsi="宋体" w:hint="eastAsia"/>
          <w:b w:val="0"/>
          <w:color w:val="000000" w:themeColor="text1"/>
          <w:sz w:val="21"/>
          <w:szCs w:val="21"/>
        </w:rPr>
        <w:t>。</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19.6投标文件应尽量避免涂改、行间插字或删除。如果出现上述情况，改动之处应由投标人的法定代表人（负责人或自然人）或其委托代理人签字或盖章。投标文件因字迹潦草或表达不清所引起的后果由投标人承担。</w:t>
      </w:r>
    </w:p>
    <w:p w:rsidR="00705F54" w:rsidRPr="0026623F" w:rsidRDefault="0045019C">
      <w:pPr>
        <w:pStyle w:val="5"/>
        <w:widowControl/>
        <w:spacing w:before="0" w:after="0" w:line="240" w:lineRule="auto"/>
        <w:ind w:firstLineChars="200" w:firstLine="422"/>
        <w:rPr>
          <w:rFonts w:ascii="宋体" w:hAnsi="宋体"/>
          <w:color w:val="000000" w:themeColor="text1"/>
          <w:sz w:val="21"/>
          <w:szCs w:val="21"/>
        </w:rPr>
      </w:pPr>
      <w:r w:rsidRPr="0026623F">
        <w:rPr>
          <w:rFonts w:ascii="宋体" w:hAnsi="宋体" w:hint="eastAsia"/>
          <w:color w:val="000000" w:themeColor="text1"/>
          <w:sz w:val="21"/>
          <w:szCs w:val="21"/>
        </w:rPr>
        <w:t>20.投标文件的密封</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20.1投标文件正、副本全部装入包封袋/箱（投标文件的补充、修改可另行单独递交）中并加以密封，封口处必须加盖投标人公章或委托代理人签字，以示密封。</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20.2投标文件外层包装封面上应写明投标人名称、投标人地址、项目名称、项目编号、所投分标及“开标时启封”字样。</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20.3未按上述规定密封的投标文件将被拒收。</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21.投标文件的提交</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bookmarkStart w:id="131" w:name="_21.1投标人必须在“投标人须知中的前附表”规定的投标文件接收时间和投"/>
      <w:bookmarkEnd w:id="131"/>
      <w:r w:rsidRPr="0026623F">
        <w:rPr>
          <w:rFonts w:ascii="宋体" w:hAnsi="宋体" w:hint="eastAsia"/>
          <w:b w:val="0"/>
          <w:color w:val="000000" w:themeColor="text1"/>
          <w:sz w:val="21"/>
          <w:szCs w:val="21"/>
        </w:rPr>
        <w:t>21.1投标人必须在“投标人须知前附表”规定的投标文件接收时间和投标地点提交投标文件。</w:t>
      </w:r>
    </w:p>
    <w:p w:rsidR="00705F54" w:rsidRPr="0026623F" w:rsidRDefault="0045019C">
      <w:pPr>
        <w:pStyle w:val="5"/>
        <w:widowControl/>
        <w:numPr>
          <w:ilvl w:val="4"/>
          <w:numId w:val="0"/>
        </w:numPr>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lastRenderedPageBreak/>
        <w:t>21.2采购代理机构工作人员收到投标文件后，应当如实记载投标文件的送达时间和密封情况，签收保存，并向投标人出具签收回执。</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21.3未在规定时间内送达或者未按照招标文件要求密封或标记的投标文件，采购代理机构必须拒</w:t>
      </w:r>
    </w:p>
    <w:p w:rsidR="00705F54" w:rsidRPr="0026623F" w:rsidRDefault="0045019C">
      <w:pPr>
        <w:pStyle w:val="5"/>
        <w:widowControl/>
        <w:spacing w:before="0" w:after="0" w:line="240" w:lineRule="auto"/>
        <w:rPr>
          <w:rFonts w:ascii="宋体" w:hAnsi="宋体"/>
          <w:b w:val="0"/>
          <w:color w:val="000000" w:themeColor="text1"/>
          <w:sz w:val="21"/>
          <w:szCs w:val="21"/>
        </w:rPr>
      </w:pPr>
      <w:r w:rsidRPr="0026623F">
        <w:rPr>
          <w:rFonts w:ascii="宋体" w:hAnsi="宋体" w:hint="eastAsia"/>
          <w:b w:val="0"/>
          <w:color w:val="000000" w:themeColor="text1"/>
          <w:sz w:val="21"/>
          <w:szCs w:val="21"/>
        </w:rPr>
        <w:t>收。</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22. 投标文件的补充、修改与撤回</w:t>
      </w:r>
    </w:p>
    <w:p w:rsidR="00705F54" w:rsidRPr="0026623F" w:rsidRDefault="0045019C">
      <w:pPr>
        <w:keepNext/>
        <w:keepLines/>
        <w:widowControl/>
        <w:ind w:firstLine="420"/>
        <w:jc w:val="left"/>
        <w:rPr>
          <w:rFonts w:ascii="宋体" w:hAnsi="宋体"/>
          <w:color w:val="000000" w:themeColor="text1"/>
          <w:szCs w:val="21"/>
        </w:rPr>
      </w:pPr>
      <w:bookmarkStart w:id="132" w:name="_Toc254970684"/>
      <w:bookmarkStart w:id="133" w:name="_Toc254970543"/>
      <w:r w:rsidRPr="0026623F">
        <w:rPr>
          <w:rFonts w:ascii="宋体" w:hAnsi="宋体" w:hint="eastAsia"/>
          <w:color w:val="000000" w:themeColor="text1"/>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p>
    <w:bookmarkEnd w:id="132"/>
    <w:bookmarkEnd w:id="133"/>
    <w:p w:rsidR="00705F54" w:rsidRPr="0026623F" w:rsidRDefault="00705F54">
      <w:pPr>
        <w:pStyle w:val="a9"/>
        <w:keepNext/>
        <w:keepLines/>
        <w:widowControl/>
        <w:ind w:firstLine="739"/>
        <w:rPr>
          <w:rFonts w:ascii="宋体" w:eastAsia="宋体" w:hAnsi="宋体"/>
          <w:snapToGrid w:val="0"/>
          <w:color w:val="000000" w:themeColor="text1"/>
          <w:sz w:val="21"/>
          <w:szCs w:val="21"/>
        </w:rPr>
      </w:pPr>
    </w:p>
    <w:p w:rsidR="00705F54" w:rsidRPr="0026623F" w:rsidRDefault="0045019C">
      <w:pPr>
        <w:pStyle w:val="3"/>
        <w:widowControl/>
        <w:jc w:val="center"/>
        <w:rPr>
          <w:rFonts w:ascii="宋体" w:hAnsi="宋体"/>
          <w:b w:val="0"/>
          <w:color w:val="000000" w:themeColor="text1"/>
          <w:sz w:val="21"/>
          <w:szCs w:val="21"/>
        </w:rPr>
      </w:pPr>
      <w:bookmarkStart w:id="134" w:name="_Toc254970685"/>
      <w:bookmarkStart w:id="135" w:name="_Toc254970544"/>
      <w:r w:rsidRPr="0026623F">
        <w:rPr>
          <w:rFonts w:ascii="宋体" w:hAnsi="宋体" w:hint="eastAsia"/>
          <w:color w:val="000000" w:themeColor="text1"/>
        </w:rPr>
        <w:t>四、开    标</w:t>
      </w:r>
      <w:bookmarkEnd w:id="134"/>
      <w:bookmarkEnd w:id="135"/>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bookmarkStart w:id="136" w:name="_23.开标时间和地点"/>
      <w:bookmarkEnd w:id="136"/>
      <w:r w:rsidRPr="0026623F">
        <w:rPr>
          <w:rFonts w:ascii="宋体" w:hAnsi="宋体" w:hint="eastAsia"/>
          <w:color w:val="000000" w:themeColor="text1"/>
          <w:sz w:val="21"/>
          <w:szCs w:val="21"/>
        </w:rPr>
        <w:t>23.开标时间和地点</w:t>
      </w:r>
    </w:p>
    <w:p w:rsidR="00705F54" w:rsidRPr="0026623F" w:rsidRDefault="0045019C">
      <w:pPr>
        <w:pStyle w:val="aa"/>
        <w:keepNext/>
        <w:keepLines/>
        <w:widowControl/>
        <w:ind w:firstLineChars="200" w:firstLine="420"/>
        <w:rPr>
          <w:rFonts w:hAnsi="宋体"/>
          <w:bCs/>
          <w:color w:val="000000" w:themeColor="text1"/>
          <w:sz w:val="21"/>
        </w:rPr>
      </w:pPr>
      <w:r w:rsidRPr="0026623F">
        <w:rPr>
          <w:rFonts w:hAnsi="宋体" w:hint="eastAsia"/>
          <w:bCs/>
          <w:color w:val="000000" w:themeColor="text1"/>
          <w:sz w:val="21"/>
        </w:rPr>
        <w:t>采购代理机构将在“投标人须知前附表”规定的时间和地点进行开标，投标人未参加开标的，视同认可开标过程和结果。本项目开标过程实行全程录音、录像监控。</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24.开标程序：</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（1）宣布开标：开标会由采购代理机构主持，主持人宣布开标开始；</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 xml:space="preserve">（2）主持人介绍参加开标会的人员名单； </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（3）主持人宣布开标纪律；</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（4）检查文件：由各投标人检查各自的投标文件密封情况并签字确认。</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（5）唱标：经投标人确认各自投标文件密封无误后，由采购代理机构工作当众拆封，宣布投标人名称、投标价格和其他需要宣布的内容。</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（6）开标过程由采购代理机构如实记录，由参加开标的各投标人代表对开标记录进行当场校核及勘误，并签字确认。投标人代表未到场签字确认或者拒绝签字确认的，视同认可开标结果；</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（8）开标结束。</w:t>
      </w:r>
    </w:p>
    <w:p w:rsidR="00705F54" w:rsidRPr="0026623F" w:rsidRDefault="00705F54">
      <w:pPr>
        <w:pStyle w:val="aa"/>
        <w:keepNext/>
        <w:keepLines/>
        <w:widowControl/>
        <w:ind w:leftChars="228" w:left="689" w:hangingChars="100" w:hanging="210"/>
        <w:rPr>
          <w:rFonts w:hAnsi="宋体"/>
          <w:color w:val="000000" w:themeColor="text1"/>
          <w:sz w:val="21"/>
        </w:rPr>
      </w:pPr>
    </w:p>
    <w:p w:rsidR="00705F54" w:rsidRPr="0026623F" w:rsidRDefault="0045019C">
      <w:pPr>
        <w:pStyle w:val="3"/>
        <w:widowControl/>
        <w:jc w:val="center"/>
        <w:rPr>
          <w:rFonts w:ascii="宋体" w:hAnsi="宋体"/>
          <w:b w:val="0"/>
          <w:color w:val="000000" w:themeColor="text1"/>
          <w:sz w:val="21"/>
          <w:szCs w:val="21"/>
        </w:rPr>
      </w:pPr>
      <w:r w:rsidRPr="0026623F">
        <w:rPr>
          <w:rFonts w:ascii="宋体" w:hAnsi="宋体" w:hint="eastAsia"/>
          <w:color w:val="000000" w:themeColor="text1"/>
        </w:rPr>
        <w:t>五、资格审查</w:t>
      </w:r>
    </w:p>
    <w:p w:rsidR="00705F54" w:rsidRPr="0026623F" w:rsidRDefault="0045019C">
      <w:pPr>
        <w:pStyle w:val="5"/>
        <w:widowControl/>
        <w:spacing w:before="0" w:after="0" w:line="240" w:lineRule="auto"/>
        <w:ind w:firstLineChars="200" w:firstLine="422"/>
        <w:rPr>
          <w:rFonts w:ascii="宋体" w:hAnsi="宋体"/>
          <w:color w:val="000000" w:themeColor="text1"/>
          <w:sz w:val="21"/>
          <w:szCs w:val="21"/>
        </w:rPr>
      </w:pPr>
      <w:r w:rsidRPr="0026623F">
        <w:rPr>
          <w:rFonts w:ascii="宋体" w:hAnsi="宋体" w:hint="eastAsia"/>
          <w:color w:val="000000" w:themeColor="text1"/>
          <w:sz w:val="21"/>
          <w:szCs w:val="21"/>
        </w:rPr>
        <w:t>25.资格审查</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25.1</w:t>
      </w:r>
      <w:r w:rsidRPr="0026623F">
        <w:rPr>
          <w:rFonts w:ascii="宋体" w:hAnsi="宋体"/>
          <w:b w:val="0"/>
          <w:color w:val="000000" w:themeColor="text1"/>
          <w:sz w:val="21"/>
          <w:szCs w:val="21"/>
        </w:rPr>
        <w:t>开标结束后，</w:t>
      </w:r>
      <w:r w:rsidRPr="0026623F">
        <w:rPr>
          <w:rFonts w:ascii="宋体" w:hAnsi="宋体" w:hint="eastAsia"/>
          <w:b w:val="0"/>
          <w:color w:val="000000" w:themeColor="text1"/>
          <w:sz w:val="21"/>
          <w:szCs w:val="21"/>
        </w:rPr>
        <w:t>采购人或采购代理机构</w:t>
      </w:r>
      <w:r w:rsidRPr="0026623F">
        <w:rPr>
          <w:rFonts w:ascii="宋体" w:hAnsi="宋体"/>
          <w:b w:val="0"/>
          <w:color w:val="000000" w:themeColor="text1"/>
          <w:sz w:val="21"/>
          <w:szCs w:val="21"/>
        </w:rPr>
        <w:t>依法对投标人的资格进行审查。</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25.2资格审查标准为本招标文件中载明对投标人资格要求的条件。本项目资格审查采用合格制，凡符合招标文件规定的投标人资格要求的投标人均通过资格审查。</w:t>
      </w:r>
    </w:p>
    <w:p w:rsidR="00705F54" w:rsidRPr="0026623F" w:rsidRDefault="0045019C">
      <w:pPr>
        <w:pStyle w:val="5"/>
        <w:widowControl/>
        <w:spacing w:before="0" w:after="0" w:line="240" w:lineRule="auto"/>
        <w:ind w:firstLineChars="200" w:firstLine="422"/>
        <w:rPr>
          <w:rFonts w:ascii="宋体" w:hAnsi="宋体"/>
          <w:color w:val="000000" w:themeColor="text1"/>
          <w:sz w:val="21"/>
          <w:szCs w:val="21"/>
        </w:rPr>
      </w:pPr>
      <w:bookmarkStart w:id="137" w:name="_25.3_投标人有下列情形之一的，资格审查不通过而导致其投标无效："/>
      <w:bookmarkEnd w:id="137"/>
      <w:r w:rsidRPr="0026623F">
        <w:rPr>
          <w:rFonts w:ascii="宋体" w:hAnsi="宋体" w:hint="eastAsia"/>
          <w:color w:val="000000" w:themeColor="text1"/>
          <w:sz w:val="21"/>
          <w:szCs w:val="21"/>
        </w:rPr>
        <w:t>25.3 投标人有下列情形之一的，资格审查不通过而导致其投标无效：</w:t>
      </w:r>
    </w:p>
    <w:p w:rsidR="00705F54" w:rsidRPr="0026623F" w:rsidRDefault="0045019C">
      <w:pPr>
        <w:pStyle w:val="aa"/>
        <w:keepNext/>
        <w:keepLines/>
        <w:widowControl/>
        <w:ind w:firstLineChars="196" w:firstLine="413"/>
        <w:rPr>
          <w:rFonts w:hAnsi="宋体"/>
          <w:b/>
          <w:color w:val="000000" w:themeColor="text1"/>
          <w:sz w:val="21"/>
        </w:rPr>
      </w:pPr>
      <w:r w:rsidRPr="0026623F">
        <w:rPr>
          <w:rFonts w:hAnsi="宋体" w:hint="eastAsia"/>
          <w:b/>
          <w:color w:val="000000" w:themeColor="text1"/>
          <w:sz w:val="21"/>
        </w:rPr>
        <w:t>（1）不具备招标文件中规定的资格要求的；（注：其中信用查询由采购人或采购代理机构在“信用中国”网站(www.creditchina.gov.cn) 、中国政府采购网(www.ccgp.gov.cn)对投标人资格审查时进行，查询规则见“投标人须知前附表”）</w:t>
      </w:r>
    </w:p>
    <w:p w:rsidR="00705F54" w:rsidRPr="0026623F" w:rsidRDefault="0045019C">
      <w:pPr>
        <w:pStyle w:val="aa"/>
        <w:keepNext/>
        <w:keepLines/>
        <w:widowControl/>
        <w:ind w:firstLineChars="200" w:firstLine="422"/>
        <w:rPr>
          <w:rFonts w:hAnsi="宋体"/>
          <w:b/>
          <w:color w:val="000000" w:themeColor="text1"/>
          <w:sz w:val="21"/>
        </w:rPr>
      </w:pPr>
      <w:r w:rsidRPr="0026623F">
        <w:rPr>
          <w:rFonts w:hAnsi="宋体" w:hint="eastAsia"/>
          <w:b/>
          <w:color w:val="000000" w:themeColor="text1"/>
          <w:sz w:val="21"/>
        </w:rPr>
        <w:t>（2）未按招标文件规定的方式获取本招标文件的投标人；</w:t>
      </w:r>
    </w:p>
    <w:p w:rsidR="00705F54" w:rsidRPr="0026623F" w:rsidRDefault="0045019C">
      <w:pPr>
        <w:pStyle w:val="aa"/>
        <w:keepNext/>
        <w:keepLines/>
        <w:widowControl/>
        <w:ind w:firstLineChars="200" w:firstLine="422"/>
        <w:rPr>
          <w:rFonts w:hAnsi="宋体"/>
          <w:b/>
          <w:color w:val="000000" w:themeColor="text1"/>
          <w:sz w:val="21"/>
        </w:rPr>
      </w:pPr>
      <w:r w:rsidRPr="0026623F">
        <w:rPr>
          <w:rFonts w:hAnsi="宋体" w:hint="eastAsia"/>
          <w:b/>
          <w:color w:val="000000" w:themeColor="text1"/>
          <w:sz w:val="21"/>
        </w:rPr>
        <w:t>（3）投标文件未提供“投标人须知前附表”第13.2条规定“必须提供”的文件资料的或提供的文件资料不合格的；</w:t>
      </w:r>
    </w:p>
    <w:p w:rsidR="00705F54" w:rsidRPr="0026623F" w:rsidRDefault="0045019C">
      <w:pPr>
        <w:pStyle w:val="aa"/>
        <w:keepNext/>
        <w:keepLines/>
        <w:widowControl/>
        <w:ind w:firstLineChars="200" w:firstLine="422"/>
        <w:rPr>
          <w:rFonts w:hAnsi="宋体"/>
          <w:b/>
          <w:color w:val="000000" w:themeColor="text1"/>
          <w:sz w:val="21"/>
        </w:rPr>
      </w:pPr>
      <w:r w:rsidRPr="0026623F">
        <w:rPr>
          <w:rFonts w:hAnsi="宋体" w:hint="eastAsia"/>
          <w:b/>
          <w:color w:val="000000" w:themeColor="text1"/>
          <w:sz w:val="21"/>
        </w:rPr>
        <w:t>（4）未取得按照法律法规规定必须获得的行政许可证或者行政审批的经营范围；</w:t>
      </w:r>
    </w:p>
    <w:p w:rsidR="00705F54" w:rsidRPr="0026623F" w:rsidRDefault="0045019C">
      <w:pPr>
        <w:pStyle w:val="aa"/>
        <w:keepNext/>
        <w:keepLines/>
        <w:widowControl/>
        <w:ind w:firstLineChars="200" w:firstLine="422"/>
        <w:rPr>
          <w:rFonts w:hAnsi="宋体"/>
          <w:b/>
          <w:color w:val="000000" w:themeColor="text1"/>
          <w:sz w:val="21"/>
        </w:rPr>
      </w:pPr>
      <w:r w:rsidRPr="0026623F">
        <w:rPr>
          <w:rFonts w:hAnsi="宋体" w:hint="eastAsia"/>
          <w:b/>
          <w:color w:val="000000" w:themeColor="text1"/>
          <w:sz w:val="21"/>
        </w:rPr>
        <w:t>（5）违反国家法律法规规定的其他资格内容的。</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color w:val="000000" w:themeColor="text1"/>
          <w:sz w:val="21"/>
          <w:szCs w:val="21"/>
        </w:rPr>
        <w:t>25.4资格审查的</w:t>
      </w:r>
      <w:r w:rsidRPr="0026623F">
        <w:rPr>
          <w:rFonts w:ascii="宋体" w:hAnsi="宋体"/>
          <w:color w:val="000000" w:themeColor="text1"/>
          <w:sz w:val="21"/>
          <w:szCs w:val="21"/>
        </w:rPr>
        <w:t>合格投标人不足3家的，不得评标。</w:t>
      </w:r>
    </w:p>
    <w:p w:rsidR="00705F54" w:rsidRPr="0026623F" w:rsidRDefault="00705F54">
      <w:pPr>
        <w:pStyle w:val="aa"/>
        <w:keepNext/>
        <w:keepLines/>
        <w:widowControl/>
        <w:ind w:leftChars="228" w:left="689" w:hangingChars="100" w:hanging="210"/>
        <w:rPr>
          <w:rFonts w:hAnsi="宋体"/>
          <w:color w:val="000000" w:themeColor="text1"/>
          <w:sz w:val="21"/>
        </w:rPr>
      </w:pPr>
    </w:p>
    <w:p w:rsidR="00705F54" w:rsidRPr="0026623F" w:rsidRDefault="0045019C">
      <w:pPr>
        <w:pStyle w:val="3"/>
        <w:widowControl/>
        <w:jc w:val="center"/>
        <w:rPr>
          <w:rFonts w:ascii="宋体" w:hAnsi="宋体"/>
          <w:b w:val="0"/>
          <w:color w:val="000000" w:themeColor="text1"/>
          <w:sz w:val="21"/>
          <w:szCs w:val="21"/>
        </w:rPr>
      </w:pPr>
      <w:r w:rsidRPr="0026623F">
        <w:rPr>
          <w:rFonts w:ascii="宋体" w:hAnsi="宋体" w:hint="eastAsia"/>
          <w:color w:val="000000" w:themeColor="text1"/>
        </w:rPr>
        <w:lastRenderedPageBreak/>
        <w:t>六、评   标</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bookmarkStart w:id="138" w:name="_26.组建评标委员会"/>
      <w:bookmarkEnd w:id="138"/>
      <w:r w:rsidRPr="0026623F">
        <w:rPr>
          <w:rFonts w:ascii="宋体" w:hAnsi="宋体" w:hint="eastAsia"/>
          <w:color w:val="000000" w:themeColor="text1"/>
          <w:sz w:val="21"/>
          <w:szCs w:val="21"/>
        </w:rPr>
        <w:t>26.组建评标委员会</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评标委员会由采购人代表和评审专家组成，人数见“投标人须知前附表”，其中评审专家不得少于成员总数的三分之二。</w:t>
      </w:r>
    </w:p>
    <w:p w:rsidR="00705F54" w:rsidRPr="0026623F" w:rsidRDefault="0045019C">
      <w:pPr>
        <w:pStyle w:val="aa"/>
        <w:keepNext/>
        <w:keepLines/>
        <w:widowControl/>
        <w:ind w:leftChars="1" w:left="2" w:firstLineChars="200" w:firstLine="420"/>
        <w:rPr>
          <w:rFonts w:hAnsi="宋体"/>
          <w:color w:val="000000" w:themeColor="text1"/>
          <w:sz w:val="21"/>
        </w:rPr>
      </w:pPr>
      <w:r w:rsidRPr="0026623F">
        <w:rPr>
          <w:rFonts w:hAnsi="宋体" w:hint="eastAsia"/>
          <w:color w:val="000000" w:themeColor="text1"/>
          <w:sz w:val="21"/>
        </w:rPr>
        <w:t>参加过采购项目前期咨询论证的专家，不得参加该采购项目的评审活动。</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27.评标的依据</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评标委员会以招标文件为依据对投标文件进行评审, 招标文件中没有规定的评标标准不得作为评审的依据。</w:t>
      </w:r>
    </w:p>
    <w:p w:rsidR="00705F54" w:rsidRPr="0026623F" w:rsidRDefault="0045019C">
      <w:pPr>
        <w:pStyle w:val="aa"/>
        <w:keepNext/>
        <w:keepLines/>
        <w:widowControl/>
        <w:ind w:firstLineChars="200" w:firstLine="422"/>
        <w:rPr>
          <w:rFonts w:hAnsi="宋体"/>
          <w:b/>
          <w:color w:val="000000" w:themeColor="text1"/>
          <w:sz w:val="21"/>
        </w:rPr>
      </w:pPr>
      <w:r w:rsidRPr="0026623F">
        <w:rPr>
          <w:rFonts w:hAnsi="宋体" w:hint="eastAsia"/>
          <w:b/>
          <w:color w:val="000000" w:themeColor="text1"/>
          <w:sz w:val="21"/>
        </w:rPr>
        <w:t>28.评标原则和评标办法</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28.2评委表决。在评标过程中出现法律法规和招标文件均没有明确规定的情形时，由评标委员会现场协商解决，协商不一致的，由全体评委投票表决，以得票率二分之一以上专家的意见为准。</w:t>
      </w:r>
      <w:bookmarkStart w:id="139" w:name="_28.3评标方法。本项目将按须知前附表规定的评标办法进行评标，具体评标"/>
      <w:bookmarkEnd w:id="139"/>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28.3评标方法。本项目将按“投标人须知前附表”规定的评标方法进行评标，具体评标内容及评分标准等详见第四章：评标方法及评标标准。</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28.4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705F54" w:rsidRPr="0026623F" w:rsidRDefault="0045019C">
      <w:pPr>
        <w:pStyle w:val="aa"/>
        <w:keepNext/>
        <w:keepLines/>
        <w:widowControl/>
        <w:ind w:firstLineChars="200" w:firstLine="422"/>
        <w:rPr>
          <w:rFonts w:hAnsi="宋体"/>
          <w:b/>
          <w:color w:val="000000" w:themeColor="text1"/>
          <w:sz w:val="21"/>
        </w:rPr>
      </w:pPr>
      <w:r w:rsidRPr="0026623F">
        <w:rPr>
          <w:rFonts w:hAnsi="宋体" w:hint="eastAsia"/>
          <w:b/>
          <w:color w:val="000000" w:themeColor="text1"/>
          <w:sz w:val="21"/>
        </w:rPr>
        <w:t>29.评标程序</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4"/>
        </w:rPr>
      </w:pPr>
      <w:r w:rsidRPr="0026623F">
        <w:rPr>
          <w:rFonts w:ascii="宋体" w:hAnsi="宋体" w:hint="eastAsia"/>
          <w:color w:val="000000" w:themeColor="text1"/>
          <w:sz w:val="24"/>
        </w:rPr>
        <w:t>29.1符合性审查</w:t>
      </w:r>
    </w:p>
    <w:p w:rsidR="00705F54" w:rsidRPr="0026623F" w:rsidRDefault="0045019C">
      <w:pPr>
        <w:pStyle w:val="aa"/>
        <w:keepNext/>
        <w:keepLines/>
        <w:widowControl/>
        <w:ind w:left="1" w:firstLine="420"/>
        <w:rPr>
          <w:rFonts w:hAnsi="宋体"/>
          <w:b/>
          <w:color w:val="000000" w:themeColor="text1"/>
          <w:kern w:val="2"/>
          <w:sz w:val="24"/>
          <w:szCs w:val="24"/>
        </w:rPr>
      </w:pPr>
      <w:r w:rsidRPr="0026623F">
        <w:rPr>
          <w:rFonts w:hAnsi="宋体" w:hint="eastAsia"/>
          <w:b/>
          <w:color w:val="000000" w:themeColor="text1"/>
          <w:kern w:val="2"/>
          <w:sz w:val="24"/>
          <w:szCs w:val="24"/>
        </w:rPr>
        <w:t>评标委员会应当对符合资格的投标人的投标文件进行投标报价、商务、技术等实质性要求符合性审查，以确定其是否满足招标文件的实质性要求。</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4"/>
        </w:rPr>
      </w:pPr>
      <w:r w:rsidRPr="0026623F">
        <w:rPr>
          <w:rFonts w:ascii="宋体" w:hAnsi="宋体" w:hint="eastAsia"/>
          <w:color w:val="000000" w:themeColor="text1"/>
          <w:sz w:val="24"/>
        </w:rPr>
        <w:t>29.2符合性审查不通过而导致投标无效的情形</w:t>
      </w:r>
    </w:p>
    <w:p w:rsidR="00705F54" w:rsidRPr="0026623F" w:rsidRDefault="0045019C">
      <w:pPr>
        <w:keepNext/>
        <w:keepLines/>
        <w:widowControl/>
        <w:ind w:firstLineChars="200" w:firstLine="482"/>
        <w:rPr>
          <w:rFonts w:ascii="宋体" w:hAnsi="宋体"/>
          <w:b/>
          <w:color w:val="000000" w:themeColor="text1"/>
          <w:sz w:val="24"/>
        </w:rPr>
      </w:pPr>
      <w:r w:rsidRPr="0026623F">
        <w:rPr>
          <w:rFonts w:ascii="宋体" w:hAnsi="宋体" w:hint="eastAsia"/>
          <w:b/>
          <w:color w:val="000000" w:themeColor="text1"/>
          <w:sz w:val="24"/>
        </w:rPr>
        <w:t>投标人的投标文件中存在对招标文件的任何实质性要求和条件的负偏离，其投标将被视为投标无效。</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4"/>
        </w:rPr>
      </w:pPr>
      <w:r w:rsidRPr="0026623F">
        <w:rPr>
          <w:rFonts w:ascii="宋体" w:hAnsi="宋体" w:hint="eastAsia"/>
          <w:color w:val="000000" w:themeColor="text1"/>
          <w:sz w:val="24"/>
        </w:rPr>
        <w:t>29.2.1在报价评审时，如发现下列情形之一的，将被视为投标无效：</w:t>
      </w:r>
    </w:p>
    <w:p w:rsidR="00705F54" w:rsidRPr="0026623F" w:rsidRDefault="0045019C">
      <w:pPr>
        <w:pStyle w:val="a0"/>
        <w:keepNext/>
        <w:keepLines/>
        <w:widowControl/>
        <w:numPr>
          <w:ilvl w:val="0"/>
          <w:numId w:val="6"/>
        </w:numPr>
        <w:rPr>
          <w:rFonts w:ascii="宋体" w:hAnsi="宋体"/>
          <w:b/>
          <w:color w:val="000000" w:themeColor="text1"/>
          <w:sz w:val="24"/>
          <w:szCs w:val="24"/>
        </w:rPr>
      </w:pPr>
      <w:r w:rsidRPr="0026623F">
        <w:rPr>
          <w:rFonts w:ascii="宋体" w:hAnsi="宋体" w:hint="eastAsia"/>
          <w:b/>
          <w:color w:val="000000" w:themeColor="text1"/>
          <w:sz w:val="24"/>
          <w:szCs w:val="24"/>
        </w:rPr>
        <w:t>投标文件未提供“投标人须知前附表”第13.1条规定中“必须提供”的文件资料的;</w:t>
      </w:r>
    </w:p>
    <w:p w:rsidR="00705F54" w:rsidRPr="0026623F" w:rsidRDefault="0045019C">
      <w:pPr>
        <w:pStyle w:val="a0"/>
        <w:keepNext/>
        <w:keepLines/>
        <w:widowControl/>
        <w:numPr>
          <w:ilvl w:val="0"/>
          <w:numId w:val="6"/>
        </w:numPr>
        <w:rPr>
          <w:rFonts w:ascii="宋体" w:hAnsi="宋体"/>
          <w:b/>
          <w:color w:val="000000" w:themeColor="text1"/>
          <w:sz w:val="24"/>
          <w:szCs w:val="24"/>
        </w:rPr>
      </w:pPr>
      <w:r w:rsidRPr="0026623F">
        <w:rPr>
          <w:rFonts w:ascii="宋体" w:hAnsi="宋体" w:hint="eastAsia"/>
          <w:b/>
          <w:color w:val="000000" w:themeColor="text1"/>
          <w:sz w:val="24"/>
          <w:szCs w:val="24"/>
        </w:rPr>
        <w:t>未采用人民币报价或者未按照招标文件标明的币种报价的；</w:t>
      </w:r>
    </w:p>
    <w:p w:rsidR="00705F54" w:rsidRPr="0026623F" w:rsidRDefault="0045019C">
      <w:pPr>
        <w:pStyle w:val="a0"/>
        <w:keepNext/>
        <w:keepLines/>
        <w:widowControl/>
        <w:numPr>
          <w:ilvl w:val="0"/>
          <w:numId w:val="6"/>
        </w:numPr>
        <w:rPr>
          <w:rFonts w:ascii="宋体" w:hAnsi="宋体"/>
          <w:b/>
          <w:color w:val="000000" w:themeColor="text1"/>
          <w:sz w:val="24"/>
          <w:szCs w:val="24"/>
        </w:rPr>
      </w:pPr>
      <w:r w:rsidRPr="0026623F">
        <w:rPr>
          <w:rFonts w:ascii="宋体" w:hAnsi="宋体" w:hint="eastAsia"/>
          <w:b/>
          <w:color w:val="000000" w:themeColor="text1"/>
          <w:sz w:val="24"/>
          <w:szCs w:val="24"/>
        </w:rPr>
        <w:t>报价超出招标文件规定最高限价，或者超出采购预算金额的；</w:t>
      </w:r>
    </w:p>
    <w:p w:rsidR="00705F54" w:rsidRPr="0026623F" w:rsidRDefault="0045019C">
      <w:pPr>
        <w:pStyle w:val="a0"/>
        <w:keepNext/>
        <w:keepLines/>
        <w:widowControl/>
        <w:numPr>
          <w:ilvl w:val="0"/>
          <w:numId w:val="6"/>
        </w:numPr>
        <w:rPr>
          <w:rFonts w:ascii="宋体" w:hAnsi="宋体"/>
          <w:b/>
          <w:color w:val="000000" w:themeColor="text1"/>
          <w:sz w:val="24"/>
          <w:szCs w:val="24"/>
        </w:rPr>
      </w:pPr>
      <w:r w:rsidRPr="0026623F">
        <w:rPr>
          <w:rFonts w:ascii="宋体" w:hAnsi="宋体" w:hint="eastAsia"/>
          <w:b/>
          <w:color w:val="000000" w:themeColor="text1"/>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rsidR="00705F54" w:rsidRPr="0026623F" w:rsidRDefault="0045019C">
      <w:pPr>
        <w:pStyle w:val="a0"/>
        <w:keepNext/>
        <w:keepLines/>
        <w:widowControl/>
        <w:numPr>
          <w:ilvl w:val="0"/>
          <w:numId w:val="6"/>
        </w:numPr>
        <w:rPr>
          <w:rFonts w:ascii="宋体" w:hAnsi="宋体"/>
          <w:b/>
          <w:color w:val="000000" w:themeColor="text1"/>
          <w:sz w:val="24"/>
        </w:rPr>
      </w:pPr>
      <w:r w:rsidRPr="0026623F">
        <w:rPr>
          <w:rFonts w:ascii="宋体" w:hAnsi="宋体" w:hint="eastAsia"/>
          <w:b/>
          <w:color w:val="000000" w:themeColor="text1"/>
          <w:sz w:val="24"/>
          <w:szCs w:val="24"/>
        </w:rPr>
        <w:t>修正后的报价，投标人不确认的；</w:t>
      </w:r>
    </w:p>
    <w:p w:rsidR="00705F54" w:rsidRPr="0026623F" w:rsidRDefault="0045019C">
      <w:pPr>
        <w:pStyle w:val="a0"/>
        <w:keepNext/>
        <w:keepLines/>
        <w:widowControl/>
        <w:numPr>
          <w:ilvl w:val="0"/>
          <w:numId w:val="6"/>
        </w:numPr>
        <w:rPr>
          <w:rFonts w:ascii="宋体" w:hAnsi="宋体"/>
          <w:b/>
          <w:color w:val="000000" w:themeColor="text1"/>
          <w:sz w:val="24"/>
        </w:rPr>
      </w:pPr>
      <w:r w:rsidRPr="0026623F">
        <w:rPr>
          <w:rFonts w:ascii="宋体" w:hAnsi="宋体" w:hint="eastAsia"/>
          <w:b/>
          <w:color w:val="000000" w:themeColor="text1"/>
          <w:sz w:val="24"/>
        </w:rPr>
        <w:t>投标人属于本须知第29.4条第（2）项情形的；</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4"/>
        </w:rPr>
      </w:pPr>
      <w:r w:rsidRPr="0026623F">
        <w:rPr>
          <w:rFonts w:ascii="宋体" w:hAnsi="宋体" w:hint="eastAsia"/>
          <w:color w:val="000000" w:themeColor="text1"/>
          <w:sz w:val="24"/>
        </w:rPr>
        <w:t>29.2.2在商务评审时，如发现下列情形之一的，将被视为投标无效：</w:t>
      </w:r>
    </w:p>
    <w:p w:rsidR="00705F54" w:rsidRPr="0026623F" w:rsidRDefault="0045019C">
      <w:pPr>
        <w:pStyle w:val="a0"/>
        <w:keepNext/>
        <w:keepLines/>
        <w:widowControl/>
        <w:numPr>
          <w:ilvl w:val="0"/>
          <w:numId w:val="7"/>
        </w:numPr>
        <w:ind w:firstLineChars="200" w:firstLine="482"/>
        <w:rPr>
          <w:rFonts w:ascii="宋体" w:hAnsi="宋体"/>
          <w:b/>
          <w:color w:val="000000" w:themeColor="text1"/>
          <w:sz w:val="24"/>
        </w:rPr>
      </w:pPr>
      <w:r w:rsidRPr="0026623F">
        <w:rPr>
          <w:rFonts w:ascii="宋体" w:hAnsi="宋体" w:hint="eastAsia"/>
          <w:b/>
          <w:color w:val="000000" w:themeColor="text1"/>
          <w:sz w:val="24"/>
        </w:rPr>
        <w:t>投标文件未按招标文件要求签署、盖章的；</w:t>
      </w:r>
    </w:p>
    <w:p w:rsidR="00705F54" w:rsidRPr="0026623F" w:rsidRDefault="0045019C">
      <w:pPr>
        <w:pStyle w:val="a0"/>
        <w:keepNext/>
        <w:keepLines/>
        <w:widowControl/>
        <w:numPr>
          <w:ilvl w:val="0"/>
          <w:numId w:val="7"/>
        </w:numPr>
        <w:ind w:firstLineChars="200" w:firstLine="482"/>
        <w:rPr>
          <w:rFonts w:ascii="宋体" w:hAnsi="宋体"/>
          <w:b/>
          <w:color w:val="000000" w:themeColor="text1"/>
          <w:sz w:val="24"/>
          <w:szCs w:val="24"/>
        </w:rPr>
      </w:pPr>
      <w:r w:rsidRPr="0026623F">
        <w:rPr>
          <w:rFonts w:ascii="宋体" w:hAnsi="宋体" w:hint="eastAsia"/>
          <w:b/>
          <w:color w:val="000000" w:themeColor="text1"/>
          <w:sz w:val="24"/>
        </w:rPr>
        <w:t xml:space="preserve">委托代理人未能出具有效身份证明或出具的身份证明与授权委托书中的信息不符的； </w:t>
      </w:r>
    </w:p>
    <w:p w:rsidR="00705F54" w:rsidRPr="0026623F" w:rsidRDefault="0045019C">
      <w:pPr>
        <w:pStyle w:val="a0"/>
        <w:keepNext/>
        <w:keepLines/>
        <w:widowControl/>
        <w:numPr>
          <w:ilvl w:val="0"/>
          <w:numId w:val="7"/>
        </w:numPr>
        <w:ind w:firstLineChars="200" w:firstLine="482"/>
        <w:rPr>
          <w:rFonts w:ascii="宋体" w:hAnsi="宋体"/>
          <w:b/>
          <w:color w:val="000000" w:themeColor="text1"/>
          <w:sz w:val="24"/>
          <w:szCs w:val="24"/>
        </w:rPr>
      </w:pPr>
      <w:r w:rsidRPr="0026623F">
        <w:rPr>
          <w:rFonts w:ascii="宋体" w:hAnsi="宋体" w:hint="eastAsia"/>
          <w:b/>
          <w:color w:val="000000" w:themeColor="text1"/>
          <w:sz w:val="24"/>
          <w:szCs w:val="24"/>
        </w:rPr>
        <w:t>为无效投标保证金的或未按照招标文件的规定提交投标保证金的；</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（4）投标文件未提供“投标人须知前附表”第13.3条规定中“必须提供”或者“委托时必须提供”的文件资料的;</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（5）投标有效期、项目完成时间（交货时间、服务完成时间或服务期等）、质保期、售后服务等招标文件中标“▲”的商务条款发生负偏离的；</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lastRenderedPageBreak/>
        <w:t>（6）商务评审允许负偏离的项目数超过“投标人须知前附表”规定项数的。</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（7）投标文件的实质性内容未使用中文表述、使用计量单位不符合招标文件要求的；</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（8）投标文件中的文件资料因填写不齐全或者内容虚假或者出现其他情形而导致被评标委员会认定无效的；</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（9）投标文件含有采购人不能接受的附加条件的；</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（10）未响应招标文件实质性要求的；</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（11）属于投标人须知第8.6条和第8.8条（2）的情形的；</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（12）法律、法规和招标文件规定的其他无效情形。</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4"/>
        </w:rPr>
      </w:pPr>
      <w:bookmarkStart w:id="140" w:name="_29.2.2在技术评审时，如发现下列情形之一的，将被视为投标无效："/>
      <w:bookmarkEnd w:id="140"/>
      <w:r w:rsidRPr="0026623F">
        <w:rPr>
          <w:rFonts w:ascii="宋体" w:hAnsi="宋体" w:hint="eastAsia"/>
          <w:color w:val="000000" w:themeColor="text1"/>
          <w:sz w:val="24"/>
        </w:rPr>
        <w:t>29.2.3在技术评审时，如发现下列情形之一的，将被视为投标无效：</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（1）明显不满足招标文件要求的技术规格、安全、质量标准，或者与招标文件中标“▲”的技术指标、主要功能发生负偏离的；</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（2）技术评审允许负偏离的项目数超过“投标人须知前附表”规定项数的；</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（3）投标文件未提供“投标人须知前附表”第13.4条规定中“必须提供”的文件资料的;</w:t>
      </w:r>
    </w:p>
    <w:p w:rsidR="00705F54" w:rsidRPr="0026623F" w:rsidRDefault="0045019C">
      <w:pPr>
        <w:pStyle w:val="a9"/>
        <w:keepNext/>
        <w:keepLines/>
        <w:widowControl/>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（4）虚假投标，或者出现其他情形而导致被评标委员会认定无效的；</w:t>
      </w:r>
    </w:p>
    <w:p w:rsidR="00705F54" w:rsidRPr="0026623F" w:rsidRDefault="0045019C">
      <w:pPr>
        <w:pStyle w:val="a9"/>
        <w:keepNext/>
        <w:keepLines/>
        <w:widowControl/>
        <w:ind w:firstLineChars="196" w:firstLine="472"/>
        <w:rPr>
          <w:rFonts w:ascii="宋体" w:eastAsia="宋体" w:hAnsi="宋体"/>
          <w:color w:val="000000" w:themeColor="text1"/>
          <w:sz w:val="21"/>
          <w:szCs w:val="21"/>
        </w:rPr>
      </w:pPr>
      <w:r w:rsidRPr="0026623F">
        <w:rPr>
          <w:rFonts w:ascii="宋体" w:eastAsia="宋体" w:hAnsi="宋体" w:hint="eastAsia"/>
          <w:b/>
          <w:color w:val="000000" w:themeColor="text1"/>
          <w:kern w:val="2"/>
          <w:sz w:val="24"/>
          <w:szCs w:val="24"/>
        </w:rPr>
        <w:t>（5）投标技术方案不明确，招标文件未允许但存在一个或一个以上备选（替代）投标方案的。</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29.3澄清补正</w:t>
      </w:r>
    </w:p>
    <w:p w:rsidR="00705F54" w:rsidRPr="0026623F" w:rsidRDefault="0045019C">
      <w:pPr>
        <w:keepNext/>
        <w:keepLines/>
        <w:widowControl/>
        <w:ind w:firstLineChars="200" w:firstLine="420"/>
        <w:rPr>
          <w:rFonts w:ascii="宋体" w:hAnsi="宋体"/>
          <w:color w:val="000000" w:themeColor="text1"/>
          <w:szCs w:val="21"/>
        </w:rPr>
      </w:pPr>
      <w:r w:rsidRPr="0026623F">
        <w:rPr>
          <w:rFonts w:ascii="宋体" w:hAnsi="宋体" w:cs="Courier New" w:hint="eastAsia"/>
          <w:color w:val="000000" w:themeColor="text1"/>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29.4比较与评价</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（1）评标委员会按照招标文件中规定的评标方法和评标标准，对符合性审查合格的投标文件进行商务和技术评估，综合比较与评价。</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（2）评标委员会应当独立对每个投标人的投标文件进行评价，并汇总每个投标人的得分。</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26623F">
        <w:rPr>
          <w:rFonts w:hAnsi="宋体" w:hint="eastAsia"/>
          <w:b/>
          <w:color w:val="000000" w:themeColor="text1"/>
          <w:kern w:val="2"/>
          <w:sz w:val="24"/>
          <w:szCs w:val="24"/>
        </w:rPr>
        <w:t>评标委员会应当将其作为无效投标处理</w:t>
      </w:r>
      <w:r w:rsidRPr="0026623F">
        <w:rPr>
          <w:rFonts w:hAnsi="宋体" w:hint="eastAsia"/>
          <w:color w:val="000000" w:themeColor="text1"/>
          <w:sz w:val="21"/>
        </w:rPr>
        <w:t>。</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（3）评标委员会按照招标文件中规定的评标方法和标准计算各投标人的报价得分。在计算过程中，不得去掉最高报价或最低报价。</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（4）各投标人的得分为所有评委的有效评分的算术平均数。</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（5）评标委员会按照招标文件中的规定推荐中标候选人。</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29.5投标文件修正</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29.5.1投标文件报价出现前后不一致的，按照下列规定修正： </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（1）投标文件中开标一览表（报价表）内容与投标文件中相应内容不一致的，以开标一览表（报价表）为准；</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（2）大写金额和小写金额不一致的，以大写金额为准；</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（3）单价金额小数点或者百分比有明显错位的，以开标一览表的总价为准，并修改单价；</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（4）总价金额与按单价汇总金额不一致的，以单价金额计算结果为准。</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同时出现两种以上不一致的，按照以上（1）-（4）规定的顺序修正。修正后的报价经投标人确认后产生约束力，投标人不确认的，</w:t>
      </w:r>
      <w:r w:rsidRPr="0026623F">
        <w:rPr>
          <w:rFonts w:hAnsi="宋体" w:hint="eastAsia"/>
          <w:b/>
          <w:color w:val="000000" w:themeColor="text1"/>
          <w:kern w:val="2"/>
          <w:sz w:val="24"/>
          <w:szCs w:val="24"/>
        </w:rPr>
        <w:t>其投标无效</w:t>
      </w:r>
      <w:r w:rsidRPr="0026623F">
        <w:rPr>
          <w:rFonts w:hAnsi="宋体" w:hint="eastAsia"/>
          <w:color w:val="000000" w:themeColor="text1"/>
          <w:sz w:val="21"/>
        </w:rPr>
        <w:t>。</w:t>
      </w:r>
    </w:p>
    <w:p w:rsidR="00705F54" w:rsidRPr="0026623F" w:rsidRDefault="0045019C">
      <w:pPr>
        <w:pStyle w:val="5"/>
        <w:widowControl/>
        <w:numPr>
          <w:ilvl w:val="4"/>
          <w:numId w:val="0"/>
        </w:numPr>
        <w:spacing w:before="0" w:after="0" w:line="240" w:lineRule="auto"/>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29.5.2经投标人确认修正后的报价若超过采购预算金额，</w:t>
      </w:r>
      <w:r w:rsidRPr="0026623F">
        <w:rPr>
          <w:rFonts w:ascii="宋体" w:hAnsi="宋体" w:hint="eastAsia"/>
          <w:color w:val="000000" w:themeColor="text1"/>
          <w:sz w:val="24"/>
        </w:rPr>
        <w:t>投标人的投标文件作无效投标处理</w:t>
      </w:r>
      <w:r w:rsidRPr="0026623F">
        <w:rPr>
          <w:rFonts w:ascii="宋体" w:hAnsi="宋体" w:hint="eastAsia"/>
          <w:b w:val="0"/>
          <w:color w:val="000000" w:themeColor="text1"/>
          <w:sz w:val="21"/>
          <w:szCs w:val="21"/>
        </w:rPr>
        <w:t>。</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29.5.3经投标人确认修正后的报价作为签订合同的一个依据，并以此报价计算价格分。</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color w:val="000000" w:themeColor="text1"/>
          <w:sz w:val="24"/>
        </w:rPr>
        <w:lastRenderedPageBreak/>
        <w:t>29.6.评标过程的监控</w:t>
      </w:r>
    </w:p>
    <w:p w:rsidR="00705F54" w:rsidRPr="0026623F" w:rsidRDefault="0045019C">
      <w:pPr>
        <w:pStyle w:val="aa"/>
        <w:keepNext/>
        <w:keepLines/>
        <w:widowControl/>
        <w:ind w:firstLineChars="200" w:firstLine="482"/>
        <w:rPr>
          <w:rFonts w:hAnsi="宋体"/>
          <w:color w:val="000000" w:themeColor="text1"/>
          <w:sz w:val="21"/>
        </w:rPr>
      </w:pPr>
      <w:r w:rsidRPr="0026623F">
        <w:rPr>
          <w:rFonts w:hAnsi="宋体" w:hint="eastAsia"/>
          <w:b/>
          <w:color w:val="000000" w:themeColor="text1"/>
          <w:kern w:val="2"/>
          <w:sz w:val="24"/>
          <w:szCs w:val="24"/>
        </w:rPr>
        <w:t>本项目评标过程实行全程录音、录像监控，投标人在评标过程中所进行的试图影响评标结果的不公正活动，可能导致其投标按无效处理。</w:t>
      </w:r>
    </w:p>
    <w:p w:rsidR="00705F54" w:rsidRPr="0026623F" w:rsidRDefault="00705F54">
      <w:pPr>
        <w:pStyle w:val="aa"/>
        <w:keepNext/>
        <w:keepLines/>
        <w:widowControl/>
        <w:rPr>
          <w:rFonts w:hAnsi="宋体"/>
          <w:color w:val="000000" w:themeColor="text1"/>
          <w:sz w:val="21"/>
        </w:rPr>
      </w:pPr>
    </w:p>
    <w:p w:rsidR="00705F54" w:rsidRPr="0026623F" w:rsidRDefault="0045019C">
      <w:pPr>
        <w:pStyle w:val="3"/>
        <w:widowControl/>
        <w:jc w:val="center"/>
        <w:rPr>
          <w:rFonts w:ascii="宋体" w:hAnsi="宋体"/>
          <w:color w:val="000000" w:themeColor="text1"/>
        </w:rPr>
      </w:pPr>
      <w:bookmarkStart w:id="141" w:name="_Toc254970546"/>
      <w:bookmarkStart w:id="142" w:name="_Toc254970687"/>
      <w:r w:rsidRPr="0026623F">
        <w:rPr>
          <w:rFonts w:ascii="宋体" w:hAnsi="宋体" w:hint="eastAsia"/>
          <w:color w:val="000000" w:themeColor="text1"/>
        </w:rPr>
        <w:t>七、</w:t>
      </w:r>
      <w:bookmarkEnd w:id="141"/>
      <w:bookmarkEnd w:id="142"/>
      <w:r w:rsidRPr="0026623F">
        <w:rPr>
          <w:rFonts w:ascii="宋体" w:hAnsi="宋体" w:hint="eastAsia"/>
          <w:color w:val="000000" w:themeColor="text1"/>
        </w:rPr>
        <w:t>中标和合同</w:t>
      </w:r>
    </w:p>
    <w:p w:rsidR="00705F54" w:rsidRPr="0026623F" w:rsidRDefault="0045019C">
      <w:pPr>
        <w:pStyle w:val="5"/>
        <w:widowControl/>
        <w:numPr>
          <w:ilvl w:val="4"/>
          <w:numId w:val="0"/>
        </w:numPr>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t>30.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rsidR="00705F54" w:rsidRPr="0026623F" w:rsidRDefault="0045019C">
      <w:pPr>
        <w:keepNext/>
        <w:keepLines/>
        <w:widowControl/>
        <w:ind w:firstLineChars="200" w:firstLine="420"/>
        <w:rPr>
          <w:rFonts w:ascii="宋体" w:hAnsi="宋体" w:cs="Courier New"/>
          <w:color w:val="000000" w:themeColor="text1"/>
          <w:szCs w:val="21"/>
        </w:rPr>
      </w:pPr>
      <w:r w:rsidRPr="0026623F">
        <w:rPr>
          <w:rFonts w:ascii="宋体" w:hAnsi="宋体" w:cs="Courier New" w:hint="eastAsia"/>
          <w:color w:val="000000" w:themeColor="text1"/>
          <w:szCs w:val="21"/>
        </w:rPr>
        <w:t>采购人也可以事先授权评标委员会直接确定中标人。</w:t>
      </w:r>
    </w:p>
    <w:p w:rsidR="00705F54" w:rsidRPr="0026623F" w:rsidRDefault="0045019C">
      <w:pPr>
        <w:keepNext/>
        <w:keepLines/>
        <w:widowControl/>
        <w:ind w:firstLineChars="200" w:firstLine="420"/>
        <w:rPr>
          <w:rFonts w:ascii="宋体" w:hAnsi="宋体" w:cs="Courier New"/>
          <w:color w:val="000000" w:themeColor="text1"/>
          <w:szCs w:val="21"/>
        </w:rPr>
      </w:pPr>
      <w:r w:rsidRPr="0026623F">
        <w:rPr>
          <w:rFonts w:ascii="宋体" w:hAnsi="宋体" w:cs="Courier New"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采购人在收到评标报告5个工作日内未按评标报告推荐的中标候选人顺序确定中标人，又不能说明合法理由的，视同按评标报告推荐的顺序确定排名第一的中标候选人为中标人。</w:t>
      </w:r>
    </w:p>
    <w:p w:rsidR="00705F54" w:rsidRPr="0026623F" w:rsidRDefault="0045019C">
      <w:pPr>
        <w:pStyle w:val="5"/>
        <w:widowControl/>
        <w:numPr>
          <w:ilvl w:val="4"/>
          <w:numId w:val="0"/>
        </w:numPr>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t>31.中标人确定后，于中标人确定之日起2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705F54" w:rsidRPr="0026623F" w:rsidRDefault="0045019C">
      <w:pPr>
        <w:keepNext/>
        <w:keepLines/>
        <w:widowControl/>
        <w:ind w:firstLineChars="200" w:firstLine="420"/>
        <w:rPr>
          <w:rFonts w:ascii="宋体" w:hAnsi="宋体" w:cs="Courier New"/>
          <w:color w:val="000000" w:themeColor="text1"/>
          <w:szCs w:val="21"/>
        </w:rPr>
      </w:pPr>
      <w:r w:rsidRPr="0026623F">
        <w:rPr>
          <w:rFonts w:ascii="宋体" w:hAnsi="宋体" w:hint="eastAsia"/>
          <w:color w:val="000000" w:themeColor="text1"/>
          <w:szCs w:val="21"/>
        </w:rPr>
        <w:t>排名第二的中标候选人因前款规定的同样原因被取消中标资格的，采购人可以确定排名第三的中标候选人为中标人，以此类推。</w:t>
      </w:r>
    </w:p>
    <w:p w:rsidR="00705F54" w:rsidRPr="0026623F" w:rsidRDefault="0045019C">
      <w:pPr>
        <w:keepNext/>
        <w:keepLines/>
        <w:widowControl/>
        <w:ind w:firstLineChars="200" w:firstLine="420"/>
        <w:rPr>
          <w:rFonts w:ascii="宋体" w:hAnsi="宋体"/>
          <w:color w:val="000000" w:themeColor="text1"/>
          <w:szCs w:val="21"/>
        </w:rPr>
      </w:pPr>
      <w:r w:rsidRPr="0026623F">
        <w:rPr>
          <w:rFonts w:ascii="宋体" w:hAnsi="宋体" w:hint="eastAsia"/>
          <w:color w:val="000000" w:themeColor="text1"/>
          <w:szCs w:val="21"/>
        </w:rPr>
        <w:t>以上信息查询记录及相关证据与采购文件一并保存。</w:t>
      </w:r>
    </w:p>
    <w:p w:rsidR="00705F54" w:rsidRPr="0026623F" w:rsidRDefault="0045019C">
      <w:pPr>
        <w:keepNext/>
        <w:keepLines/>
        <w:widowControl/>
        <w:ind w:firstLineChars="200" w:firstLine="420"/>
        <w:rPr>
          <w:rFonts w:ascii="宋体" w:hAnsi="宋体" w:cs="Courier New"/>
          <w:color w:val="000000" w:themeColor="text1"/>
          <w:szCs w:val="21"/>
        </w:rPr>
      </w:pPr>
      <w:r w:rsidRPr="0026623F">
        <w:rPr>
          <w:rFonts w:ascii="宋体" w:hAnsi="宋体" w:cs="Courier New" w:hint="eastAsia"/>
          <w:color w:val="000000" w:themeColor="text1"/>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rsidR="00705F54" w:rsidRPr="0026623F" w:rsidRDefault="0045019C">
      <w:pPr>
        <w:pStyle w:val="5"/>
        <w:widowControl/>
        <w:numPr>
          <w:ilvl w:val="4"/>
          <w:numId w:val="0"/>
        </w:numPr>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t>32.在发布中标公告的同时，采购代理机构向中标人发出中标通知书。对未通过资格审查的投标人，应当告知其未通过的原因；采用综合评分办法评审的，还应当告知未中标人本人的评审得分与排序。</w:t>
      </w:r>
    </w:p>
    <w:p w:rsidR="00705F54" w:rsidRPr="0026623F" w:rsidRDefault="0045019C">
      <w:pPr>
        <w:pStyle w:val="5"/>
        <w:widowControl/>
        <w:numPr>
          <w:ilvl w:val="4"/>
          <w:numId w:val="0"/>
        </w:numPr>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33.采购代理机构无义务向未中标的投标人解释未中标原因和退还投标文件。</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34.合同授予标准</w:t>
      </w:r>
    </w:p>
    <w:p w:rsidR="00705F54" w:rsidRPr="0026623F" w:rsidRDefault="0045019C">
      <w:pPr>
        <w:keepNext/>
        <w:keepLines/>
        <w:widowControl/>
        <w:ind w:firstLineChars="200" w:firstLine="420"/>
        <w:rPr>
          <w:rFonts w:ascii="宋体" w:hAnsi="宋体"/>
          <w:color w:val="000000" w:themeColor="text1"/>
          <w:szCs w:val="21"/>
        </w:rPr>
      </w:pPr>
      <w:r w:rsidRPr="0026623F">
        <w:rPr>
          <w:rFonts w:ascii="宋体" w:hAnsi="宋体" w:cs="Courier New" w:hint="eastAsia"/>
          <w:color w:val="000000" w:themeColor="text1"/>
          <w:szCs w:val="21"/>
        </w:rPr>
        <w:t>合同将授予被确定实质上响应招标文件要求，具备履行合同能力，综合评分排名第一的投标人（招标文件另有约定多名中标人的除外）。</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35.履约保证金</w:t>
      </w:r>
    </w:p>
    <w:p w:rsidR="00705F54" w:rsidRPr="0026623F" w:rsidRDefault="0045019C">
      <w:pPr>
        <w:pStyle w:val="5"/>
        <w:widowControl/>
        <w:numPr>
          <w:ilvl w:val="4"/>
          <w:numId w:val="0"/>
        </w:numPr>
        <w:spacing w:before="0" w:after="0" w:line="240" w:lineRule="auto"/>
        <w:ind w:firstLineChars="200" w:firstLine="420"/>
        <w:rPr>
          <w:rFonts w:ascii="宋体" w:hAnsi="宋体"/>
          <w:b w:val="0"/>
          <w:color w:val="000000" w:themeColor="text1"/>
          <w:sz w:val="21"/>
          <w:szCs w:val="21"/>
        </w:rPr>
      </w:pPr>
      <w:bookmarkStart w:id="143" w:name="_39.1中标人须于签订合同前按本须知前附表规定的金额转账或电汇到指定账"/>
      <w:bookmarkEnd w:id="143"/>
      <w:r w:rsidRPr="0026623F">
        <w:rPr>
          <w:rFonts w:ascii="宋体" w:hAnsi="宋体" w:hint="eastAsia"/>
          <w:b w:val="0"/>
          <w:color w:val="000000" w:themeColor="text1"/>
          <w:sz w:val="21"/>
          <w:szCs w:val="21"/>
        </w:rPr>
        <w:t>35.1中标人须于签订合同前按投标人须知前附表规定方式提交，否则采购人不与其签订合同。</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35.2签订合同后，如中标人不按双方签订的合同规定履约，依法追究其违约责任，没收其全部履约保证金，履约保证金不足以赔偿损失的，按实际损失赔偿。</w:t>
      </w:r>
    </w:p>
    <w:p w:rsidR="00705F54" w:rsidRPr="0026623F" w:rsidRDefault="0045019C">
      <w:pPr>
        <w:pStyle w:val="5"/>
        <w:widowControl/>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t>35.3履约保证金按投标人须知前附表规定的时间和条件退付。</w:t>
      </w:r>
    </w:p>
    <w:p w:rsidR="00705F54" w:rsidRPr="0026623F" w:rsidRDefault="0045019C">
      <w:pPr>
        <w:pStyle w:val="5"/>
        <w:widowControl/>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t>35.4在履约保证金退还日期前，若中标人的开户名称、开户银行、帐号有变动的，请以书面形式通知履约保证金收取单位，否则由此产生的后果由中标人自负。</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r w:rsidRPr="0026623F">
        <w:rPr>
          <w:rFonts w:ascii="宋体" w:hAnsi="宋体" w:hint="eastAsia"/>
          <w:color w:val="000000" w:themeColor="text1"/>
          <w:sz w:val="21"/>
          <w:szCs w:val="21"/>
        </w:rPr>
        <w:t>36.签订合同</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bookmarkStart w:id="144" w:name="_40.1投标人接到中标通知书后，按须知前附表规定向采购人出示相关资格证"/>
      <w:bookmarkEnd w:id="144"/>
      <w:r w:rsidRPr="0026623F">
        <w:rPr>
          <w:rFonts w:ascii="宋体" w:hAnsi="宋体" w:hint="eastAsia"/>
          <w:b w:val="0"/>
          <w:color w:val="000000" w:themeColor="text1"/>
          <w:sz w:val="21"/>
          <w:szCs w:val="21"/>
        </w:rPr>
        <w:t xml:space="preserve"> 36.1投标人接到中标通知书后，按投标人须知前附表规定向采购人出示相关资格证件，经采购人核验合格后方可签订合同。</w:t>
      </w:r>
    </w:p>
    <w:p w:rsidR="00705F54" w:rsidRPr="0026623F" w:rsidRDefault="0045019C">
      <w:pPr>
        <w:pStyle w:val="5"/>
        <w:widowControl/>
        <w:spacing w:before="0" w:after="0" w:line="240" w:lineRule="auto"/>
        <w:ind w:firstLineChars="200" w:firstLine="420"/>
        <w:rPr>
          <w:rFonts w:ascii="宋体" w:hAnsi="宋体"/>
          <w:b w:val="0"/>
          <w:color w:val="000000" w:themeColor="text1"/>
          <w:sz w:val="21"/>
          <w:szCs w:val="21"/>
        </w:rPr>
      </w:pPr>
      <w:r w:rsidRPr="0026623F">
        <w:rPr>
          <w:rFonts w:ascii="宋体" w:hAnsi="宋体" w:hint="eastAsia"/>
          <w:b w:val="0"/>
          <w:color w:val="000000" w:themeColor="text1"/>
          <w:sz w:val="21"/>
          <w:szCs w:val="21"/>
        </w:rPr>
        <w:t>36.2签订合同时间：按中标通知书规定的时间与采购人签订合同。</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36.3如中标人不按中标通知书的规定签订合同，其投标保证金将不予退还，并报由同级政府采购监督管理部门处理。</w:t>
      </w:r>
    </w:p>
    <w:p w:rsidR="00705F54" w:rsidRPr="0026623F" w:rsidRDefault="0045019C">
      <w:pPr>
        <w:pStyle w:val="5"/>
        <w:widowControl/>
        <w:numPr>
          <w:ilvl w:val="4"/>
          <w:numId w:val="0"/>
        </w:numPr>
        <w:spacing w:before="0" w:after="0" w:line="240" w:lineRule="auto"/>
        <w:ind w:firstLineChars="150" w:firstLine="315"/>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 36.4中标人拒绝与采购人签订合同的，采购人可以按照评审报告推荐的中标候选人名单排序，确定下一候选人为中标人，也可以重新开展政府采购活动。</w:t>
      </w:r>
    </w:p>
    <w:p w:rsidR="00705F54" w:rsidRPr="0026623F" w:rsidRDefault="0045019C">
      <w:pPr>
        <w:pStyle w:val="5"/>
        <w:widowControl/>
        <w:numPr>
          <w:ilvl w:val="4"/>
          <w:numId w:val="0"/>
        </w:numPr>
        <w:spacing w:before="0" w:after="0" w:line="240" w:lineRule="auto"/>
        <w:ind w:leftChars="200" w:left="420"/>
        <w:rPr>
          <w:rFonts w:ascii="宋体" w:hAnsi="宋体"/>
          <w:color w:val="000000" w:themeColor="text1"/>
          <w:sz w:val="21"/>
          <w:szCs w:val="21"/>
        </w:rPr>
      </w:pPr>
      <w:bookmarkStart w:id="145" w:name="_41.政府采购合同公告"/>
      <w:bookmarkEnd w:id="145"/>
      <w:r w:rsidRPr="0026623F">
        <w:rPr>
          <w:rFonts w:ascii="宋体" w:hAnsi="宋体" w:hint="eastAsia"/>
          <w:color w:val="000000" w:themeColor="text1"/>
          <w:sz w:val="21"/>
          <w:szCs w:val="21"/>
        </w:rPr>
        <w:t>37.政府采购合同公告</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根据</w:t>
      </w:r>
      <w:r w:rsidRPr="0026623F">
        <w:rPr>
          <w:rFonts w:hAnsi="宋体"/>
          <w:color w:val="000000" w:themeColor="text1"/>
          <w:sz w:val="21"/>
        </w:rPr>
        <w:t>《中华人民共和国政府采购法实施条例》第五十条</w:t>
      </w:r>
      <w:r w:rsidRPr="0026623F">
        <w:rPr>
          <w:rFonts w:hAnsi="宋体" w:hint="eastAsia"/>
          <w:color w:val="000000" w:themeColor="text1"/>
          <w:sz w:val="21"/>
        </w:rPr>
        <w:t>及《关于进一步做好政府采购信息公开有关工作的通知》（桂财采〔2016〕7号）规定，采购人或受托采购代理机构应当自政府采购合同签订之日起2个工作日内，将政府采购合同在省级以上人民政府财政部门指定的媒体上公告，</w:t>
      </w:r>
      <w:r w:rsidRPr="0026623F">
        <w:rPr>
          <w:rFonts w:hAnsi="宋体"/>
          <w:color w:val="000000" w:themeColor="text1"/>
          <w:sz w:val="21"/>
        </w:rPr>
        <w:t>但政府采购合同中涉及国家秘密、商业秘密的内容除外。</w:t>
      </w:r>
    </w:p>
    <w:p w:rsidR="00705F54" w:rsidRPr="0026623F" w:rsidRDefault="00705F54">
      <w:pPr>
        <w:pStyle w:val="aa"/>
        <w:keepNext/>
        <w:keepLines/>
        <w:widowControl/>
        <w:ind w:firstLineChars="200" w:firstLine="400"/>
        <w:rPr>
          <w:rFonts w:hAnsi="宋体"/>
          <w:color w:val="000000" w:themeColor="text1"/>
        </w:rPr>
      </w:pPr>
    </w:p>
    <w:p w:rsidR="00705F54" w:rsidRPr="0026623F" w:rsidRDefault="0045019C">
      <w:pPr>
        <w:pStyle w:val="3"/>
        <w:widowControl/>
        <w:jc w:val="center"/>
        <w:rPr>
          <w:rFonts w:ascii="宋体" w:hAnsi="宋体"/>
          <w:color w:val="000000" w:themeColor="text1"/>
        </w:rPr>
      </w:pPr>
      <w:bookmarkStart w:id="146" w:name="_八、其他事项"/>
      <w:bookmarkEnd w:id="146"/>
      <w:r w:rsidRPr="0026623F">
        <w:rPr>
          <w:rFonts w:ascii="宋体" w:hAnsi="宋体" w:hint="eastAsia"/>
          <w:color w:val="000000" w:themeColor="text1"/>
        </w:rPr>
        <w:lastRenderedPageBreak/>
        <w:t>八、其他事项</w:t>
      </w:r>
    </w:p>
    <w:bookmarkStart w:id="147" w:name="_42.代理服务费"/>
    <w:bookmarkEnd w:id="147"/>
    <w:p w:rsidR="00705F54" w:rsidRPr="0026623F" w:rsidRDefault="008A6C7E">
      <w:pPr>
        <w:pStyle w:val="5"/>
        <w:widowControl/>
        <w:spacing w:before="0" w:after="0" w:line="240" w:lineRule="auto"/>
        <w:ind w:leftChars="200" w:left="420"/>
        <w:rPr>
          <w:rFonts w:ascii="宋体" w:hAnsi="宋体"/>
          <w:b w:val="0"/>
          <w:color w:val="000000" w:themeColor="text1"/>
          <w:sz w:val="21"/>
          <w:szCs w:val="21"/>
        </w:rPr>
      </w:pPr>
      <w:r w:rsidRPr="0026623F">
        <w:rPr>
          <w:rFonts w:ascii="宋体" w:hAnsi="宋体"/>
          <w:b w:val="0"/>
          <w:color w:val="000000" w:themeColor="text1"/>
          <w:sz w:val="21"/>
          <w:szCs w:val="21"/>
        </w:rPr>
        <w:fldChar w:fldCharType="begin"/>
      </w:r>
      <w:r w:rsidR="0045019C" w:rsidRPr="0026623F">
        <w:rPr>
          <w:rFonts w:ascii="宋体" w:hAnsi="宋体"/>
          <w:b w:val="0"/>
          <w:color w:val="000000" w:themeColor="text1"/>
          <w:sz w:val="21"/>
          <w:szCs w:val="21"/>
        </w:rPr>
        <w:instrText xml:space="preserve"> HYPERLINK  \l "_42" </w:instrText>
      </w:r>
      <w:r w:rsidRPr="0026623F">
        <w:rPr>
          <w:rFonts w:ascii="宋体" w:hAnsi="宋体"/>
          <w:b w:val="0"/>
          <w:color w:val="000000" w:themeColor="text1"/>
          <w:sz w:val="21"/>
          <w:szCs w:val="21"/>
        </w:rPr>
        <w:fldChar w:fldCharType="separate"/>
      </w:r>
      <w:r w:rsidR="0045019C" w:rsidRPr="0026623F">
        <w:rPr>
          <w:rStyle w:val="afa"/>
          <w:rFonts w:ascii="宋体" w:hAnsi="宋体" w:hint="eastAsia"/>
          <w:b w:val="0"/>
          <w:color w:val="000000" w:themeColor="text1"/>
          <w:sz w:val="21"/>
          <w:szCs w:val="21"/>
          <w:u w:val="none"/>
        </w:rPr>
        <w:t>38.代理服务费</w:t>
      </w:r>
      <w:r w:rsidRPr="0026623F">
        <w:rPr>
          <w:rFonts w:ascii="宋体" w:hAnsi="宋体"/>
          <w:b w:val="0"/>
          <w:color w:val="000000" w:themeColor="text1"/>
          <w:sz w:val="21"/>
          <w:szCs w:val="21"/>
        </w:rPr>
        <w:fldChar w:fldCharType="end"/>
      </w:r>
    </w:p>
    <w:p w:rsidR="00705F54" w:rsidRPr="0026623F" w:rsidRDefault="0045019C">
      <w:pPr>
        <w:pStyle w:val="5"/>
        <w:widowControl/>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38.1代理服务费的收费标准、支付方、支付时限详见投标人须知前附表。</w:t>
      </w:r>
    </w:p>
    <w:p w:rsidR="00705F54" w:rsidRPr="0026623F" w:rsidRDefault="0045019C">
      <w:pPr>
        <w:pStyle w:val="5"/>
        <w:widowControl/>
        <w:spacing w:before="0" w:after="0" w:line="240" w:lineRule="auto"/>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38.2代理服务收费标准：</w:t>
      </w:r>
    </w:p>
    <w:p w:rsidR="00705F54" w:rsidRPr="0026623F" w:rsidRDefault="00705F54">
      <w:pPr>
        <w:keepNext/>
        <w:keepLines/>
        <w:widowControl/>
        <w:rPr>
          <w:rFonts w:ascii="宋体" w:hAnsi="宋体"/>
          <w:color w:val="000000" w:themeColor="text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705F54" w:rsidRPr="0026623F">
        <w:tc>
          <w:tcPr>
            <w:tcW w:w="3472" w:type="dxa"/>
            <w:tcBorders>
              <w:tl2br w:val="single" w:sz="4" w:space="0" w:color="auto"/>
            </w:tcBorders>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 xml:space="preserve">               费率</w:t>
            </w:r>
          </w:p>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中标金额</w:t>
            </w:r>
          </w:p>
        </w:tc>
        <w:tc>
          <w:tcPr>
            <w:tcW w:w="1659" w:type="dxa"/>
            <w:vAlign w:val="center"/>
          </w:tcPr>
          <w:p w:rsidR="00705F54" w:rsidRPr="0026623F" w:rsidRDefault="0045019C">
            <w:pPr>
              <w:keepNext/>
              <w:keepLines/>
              <w:widowControl/>
              <w:ind w:firstLineChars="50" w:firstLine="105"/>
              <w:jc w:val="center"/>
              <w:rPr>
                <w:rFonts w:ascii="宋体" w:hAnsi="宋体"/>
                <w:color w:val="000000" w:themeColor="text1"/>
                <w:szCs w:val="21"/>
              </w:rPr>
            </w:pPr>
            <w:r w:rsidRPr="0026623F">
              <w:rPr>
                <w:rFonts w:ascii="宋体" w:hAnsi="宋体" w:hint="eastAsia"/>
                <w:color w:val="000000" w:themeColor="text1"/>
                <w:szCs w:val="21"/>
              </w:rPr>
              <w:t>货物招标</w:t>
            </w:r>
          </w:p>
        </w:tc>
        <w:tc>
          <w:tcPr>
            <w:tcW w:w="1687" w:type="dxa"/>
            <w:vAlign w:val="center"/>
          </w:tcPr>
          <w:p w:rsidR="00705F54" w:rsidRPr="0026623F" w:rsidRDefault="0045019C">
            <w:pPr>
              <w:keepNext/>
              <w:keepLines/>
              <w:widowControl/>
              <w:jc w:val="center"/>
              <w:rPr>
                <w:rFonts w:ascii="宋体" w:hAnsi="宋体"/>
                <w:color w:val="000000" w:themeColor="text1"/>
                <w:szCs w:val="21"/>
              </w:rPr>
            </w:pPr>
            <w:r w:rsidRPr="0026623F">
              <w:rPr>
                <w:rFonts w:ascii="宋体" w:hAnsi="宋体" w:hint="eastAsia"/>
                <w:color w:val="000000" w:themeColor="text1"/>
                <w:szCs w:val="21"/>
              </w:rPr>
              <w:t>服务招标</w:t>
            </w:r>
          </w:p>
        </w:tc>
        <w:tc>
          <w:tcPr>
            <w:tcW w:w="1659" w:type="dxa"/>
            <w:vAlign w:val="center"/>
          </w:tcPr>
          <w:p w:rsidR="00705F54" w:rsidRPr="0026623F" w:rsidRDefault="0045019C">
            <w:pPr>
              <w:keepNext/>
              <w:keepLines/>
              <w:widowControl/>
              <w:jc w:val="center"/>
              <w:rPr>
                <w:rFonts w:ascii="宋体" w:hAnsi="宋体"/>
                <w:color w:val="000000" w:themeColor="text1"/>
                <w:szCs w:val="21"/>
              </w:rPr>
            </w:pPr>
            <w:r w:rsidRPr="0026623F">
              <w:rPr>
                <w:rFonts w:ascii="宋体" w:hAnsi="宋体" w:hint="eastAsia"/>
                <w:color w:val="000000" w:themeColor="text1"/>
                <w:szCs w:val="21"/>
              </w:rPr>
              <w:t>工程招标</w:t>
            </w:r>
          </w:p>
        </w:tc>
      </w:tr>
      <w:tr w:rsidR="00705F54" w:rsidRPr="0026623F">
        <w:tc>
          <w:tcPr>
            <w:tcW w:w="3472"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100万元以下</w:t>
            </w:r>
          </w:p>
        </w:tc>
        <w:tc>
          <w:tcPr>
            <w:tcW w:w="1659" w:type="dxa"/>
          </w:tcPr>
          <w:p w:rsidR="00705F54" w:rsidRPr="0026623F" w:rsidRDefault="0045019C">
            <w:pPr>
              <w:keepNext/>
              <w:keepLines/>
              <w:widowControl/>
              <w:rPr>
                <w:rFonts w:ascii="宋体" w:hAnsi="宋体"/>
                <w:color w:val="000000" w:themeColor="text1"/>
                <w:szCs w:val="21"/>
              </w:rPr>
            </w:pPr>
            <w:r w:rsidRPr="0026623F">
              <w:rPr>
                <w:rFonts w:ascii="宋体" w:hAnsi="宋体" w:cs="宋体" w:hint="eastAsia"/>
                <w:color w:val="000000" w:themeColor="text1"/>
                <w:kern w:val="0"/>
                <w:szCs w:val="21"/>
              </w:rPr>
              <w:t xml:space="preserve">  </w:t>
            </w:r>
            <w:r w:rsidRPr="0026623F">
              <w:rPr>
                <w:rFonts w:ascii="宋体" w:hAnsi="宋体" w:cs="宋体"/>
                <w:color w:val="000000" w:themeColor="text1"/>
                <w:kern w:val="0"/>
                <w:szCs w:val="21"/>
              </w:rPr>
              <w:t xml:space="preserve">1.5% </w:t>
            </w:r>
            <w:r w:rsidRPr="0026623F">
              <w:rPr>
                <w:rFonts w:ascii="宋体" w:hAnsi="宋体" w:cs="宋体" w:hint="eastAsia"/>
                <w:color w:val="000000" w:themeColor="text1"/>
                <w:kern w:val="0"/>
                <w:szCs w:val="21"/>
              </w:rPr>
              <w:t xml:space="preserve">          </w:t>
            </w:r>
            <w:r w:rsidRPr="0026623F">
              <w:rPr>
                <w:rFonts w:ascii="宋体" w:hAnsi="宋体" w:cs="宋体"/>
                <w:color w:val="000000" w:themeColor="text1"/>
                <w:kern w:val="0"/>
                <w:szCs w:val="21"/>
              </w:rPr>
              <w:t xml:space="preserve"> </w:t>
            </w:r>
            <w:r w:rsidRPr="0026623F">
              <w:rPr>
                <w:rFonts w:ascii="宋体" w:hAnsi="宋体" w:cs="宋体" w:hint="eastAsia"/>
                <w:color w:val="000000" w:themeColor="text1"/>
                <w:kern w:val="0"/>
                <w:szCs w:val="21"/>
              </w:rPr>
              <w:t xml:space="preserve">    </w:t>
            </w:r>
          </w:p>
        </w:tc>
        <w:tc>
          <w:tcPr>
            <w:tcW w:w="1687"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1.5%</w:t>
            </w:r>
          </w:p>
        </w:tc>
        <w:tc>
          <w:tcPr>
            <w:tcW w:w="1659"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 xml:space="preserve">1.0% </w:t>
            </w:r>
          </w:p>
        </w:tc>
      </w:tr>
      <w:tr w:rsidR="00705F54" w:rsidRPr="0026623F">
        <w:tc>
          <w:tcPr>
            <w:tcW w:w="3472"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100～500万元</w:t>
            </w:r>
          </w:p>
        </w:tc>
        <w:tc>
          <w:tcPr>
            <w:tcW w:w="1659"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 xml:space="preserve">1.1% </w:t>
            </w:r>
            <w:r w:rsidRPr="0026623F">
              <w:rPr>
                <w:rFonts w:ascii="宋体" w:hAnsi="宋体" w:cs="宋体" w:hint="eastAsia"/>
                <w:color w:val="000000" w:themeColor="text1"/>
                <w:kern w:val="0"/>
                <w:szCs w:val="21"/>
              </w:rPr>
              <w:t xml:space="preserve">                </w:t>
            </w:r>
          </w:p>
        </w:tc>
        <w:tc>
          <w:tcPr>
            <w:tcW w:w="1687"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0.8%</w:t>
            </w:r>
          </w:p>
        </w:tc>
        <w:tc>
          <w:tcPr>
            <w:tcW w:w="1659"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 xml:space="preserve">0.7% </w:t>
            </w:r>
          </w:p>
        </w:tc>
      </w:tr>
      <w:tr w:rsidR="00705F54" w:rsidRPr="0026623F">
        <w:tc>
          <w:tcPr>
            <w:tcW w:w="3472"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500～1000万元</w:t>
            </w:r>
          </w:p>
        </w:tc>
        <w:tc>
          <w:tcPr>
            <w:tcW w:w="1659" w:type="dxa"/>
          </w:tcPr>
          <w:p w:rsidR="00705F54" w:rsidRPr="0026623F" w:rsidRDefault="0045019C">
            <w:pPr>
              <w:keepNext/>
              <w:keepLines/>
              <w:widowControl/>
              <w:rPr>
                <w:rFonts w:ascii="宋体" w:hAnsi="宋体"/>
                <w:color w:val="000000" w:themeColor="text1"/>
                <w:szCs w:val="21"/>
              </w:rPr>
            </w:pPr>
            <w:r w:rsidRPr="0026623F">
              <w:rPr>
                <w:rFonts w:ascii="宋体" w:hAnsi="宋体" w:cs="宋体" w:hint="eastAsia"/>
                <w:color w:val="000000" w:themeColor="text1"/>
                <w:kern w:val="0"/>
                <w:szCs w:val="21"/>
              </w:rPr>
              <w:t xml:space="preserve">  </w:t>
            </w:r>
            <w:r w:rsidRPr="0026623F">
              <w:rPr>
                <w:rFonts w:ascii="宋体" w:hAnsi="宋体" w:cs="宋体"/>
                <w:color w:val="000000" w:themeColor="text1"/>
                <w:kern w:val="0"/>
                <w:szCs w:val="21"/>
              </w:rPr>
              <w:t xml:space="preserve">0.8% </w:t>
            </w:r>
            <w:r w:rsidRPr="0026623F">
              <w:rPr>
                <w:rFonts w:ascii="宋体" w:hAnsi="宋体" w:cs="宋体" w:hint="eastAsia"/>
                <w:color w:val="000000" w:themeColor="text1"/>
                <w:kern w:val="0"/>
                <w:szCs w:val="21"/>
              </w:rPr>
              <w:t xml:space="preserve">               </w:t>
            </w:r>
          </w:p>
        </w:tc>
        <w:tc>
          <w:tcPr>
            <w:tcW w:w="1687"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0.45%</w:t>
            </w:r>
          </w:p>
        </w:tc>
        <w:tc>
          <w:tcPr>
            <w:tcW w:w="1659"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0.55%</w:t>
            </w:r>
          </w:p>
        </w:tc>
      </w:tr>
      <w:tr w:rsidR="00705F54" w:rsidRPr="0026623F">
        <w:tc>
          <w:tcPr>
            <w:tcW w:w="3472"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1000～5000万元</w:t>
            </w:r>
          </w:p>
        </w:tc>
        <w:tc>
          <w:tcPr>
            <w:tcW w:w="1659"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 xml:space="preserve">0.5% </w:t>
            </w:r>
            <w:r w:rsidRPr="0026623F">
              <w:rPr>
                <w:rFonts w:ascii="宋体" w:hAnsi="宋体" w:cs="宋体" w:hint="eastAsia"/>
                <w:color w:val="000000" w:themeColor="text1"/>
                <w:kern w:val="0"/>
                <w:szCs w:val="21"/>
              </w:rPr>
              <w:t xml:space="preserve">               </w:t>
            </w:r>
          </w:p>
        </w:tc>
        <w:tc>
          <w:tcPr>
            <w:tcW w:w="1687"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0.25%</w:t>
            </w:r>
          </w:p>
        </w:tc>
        <w:tc>
          <w:tcPr>
            <w:tcW w:w="1659"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 xml:space="preserve">0.35% </w:t>
            </w:r>
          </w:p>
        </w:tc>
      </w:tr>
      <w:tr w:rsidR="00705F54" w:rsidRPr="0026623F">
        <w:tc>
          <w:tcPr>
            <w:tcW w:w="3472"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5000万元～1亿元</w:t>
            </w:r>
          </w:p>
        </w:tc>
        <w:tc>
          <w:tcPr>
            <w:tcW w:w="1659"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 xml:space="preserve">0.25% </w:t>
            </w:r>
            <w:r w:rsidRPr="0026623F">
              <w:rPr>
                <w:rFonts w:ascii="宋体" w:hAnsi="宋体" w:cs="宋体" w:hint="eastAsia"/>
                <w:color w:val="000000" w:themeColor="text1"/>
                <w:kern w:val="0"/>
                <w:szCs w:val="21"/>
              </w:rPr>
              <w:t xml:space="preserve">      </w:t>
            </w:r>
            <w:r w:rsidRPr="0026623F">
              <w:rPr>
                <w:rFonts w:ascii="宋体" w:hAnsi="宋体" w:cs="宋体"/>
                <w:color w:val="000000" w:themeColor="text1"/>
                <w:kern w:val="0"/>
                <w:szCs w:val="21"/>
              </w:rPr>
              <w:t xml:space="preserve"> </w:t>
            </w:r>
            <w:r w:rsidRPr="0026623F">
              <w:rPr>
                <w:rFonts w:ascii="宋体" w:hAnsi="宋体" w:cs="宋体" w:hint="eastAsia"/>
                <w:color w:val="000000" w:themeColor="text1"/>
                <w:kern w:val="0"/>
                <w:szCs w:val="21"/>
              </w:rPr>
              <w:t xml:space="preserve">         </w:t>
            </w:r>
          </w:p>
        </w:tc>
        <w:tc>
          <w:tcPr>
            <w:tcW w:w="1687"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0.1%</w:t>
            </w:r>
          </w:p>
        </w:tc>
        <w:tc>
          <w:tcPr>
            <w:tcW w:w="1659"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cs="宋体"/>
                <w:color w:val="000000" w:themeColor="text1"/>
                <w:kern w:val="0"/>
                <w:szCs w:val="21"/>
              </w:rPr>
              <w:t>0.2%</w:t>
            </w:r>
          </w:p>
        </w:tc>
      </w:tr>
      <w:tr w:rsidR="00705F54" w:rsidRPr="0026623F">
        <w:tc>
          <w:tcPr>
            <w:tcW w:w="3472"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1～5亿元</w:t>
            </w:r>
          </w:p>
        </w:tc>
        <w:tc>
          <w:tcPr>
            <w:tcW w:w="1659"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hint="eastAsia"/>
                <w:color w:val="000000" w:themeColor="text1"/>
                <w:szCs w:val="21"/>
              </w:rPr>
              <w:t>0.05%</w:t>
            </w:r>
          </w:p>
        </w:tc>
        <w:tc>
          <w:tcPr>
            <w:tcW w:w="1687"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 xml:space="preserve">  0.05%</w:t>
            </w:r>
          </w:p>
        </w:tc>
        <w:tc>
          <w:tcPr>
            <w:tcW w:w="1659"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 xml:space="preserve">  0.05%</w:t>
            </w:r>
          </w:p>
        </w:tc>
      </w:tr>
      <w:tr w:rsidR="00705F54" w:rsidRPr="0026623F">
        <w:tc>
          <w:tcPr>
            <w:tcW w:w="3472"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5～10亿元</w:t>
            </w:r>
          </w:p>
        </w:tc>
        <w:tc>
          <w:tcPr>
            <w:tcW w:w="1659" w:type="dxa"/>
          </w:tcPr>
          <w:p w:rsidR="00705F54" w:rsidRPr="0026623F" w:rsidRDefault="0045019C">
            <w:pPr>
              <w:keepNext/>
              <w:keepLines/>
              <w:widowControl/>
              <w:ind w:firstLineChars="50" w:firstLine="105"/>
              <w:rPr>
                <w:rFonts w:ascii="宋体" w:hAnsi="宋体"/>
                <w:color w:val="000000" w:themeColor="text1"/>
                <w:szCs w:val="21"/>
              </w:rPr>
            </w:pPr>
            <w:r w:rsidRPr="0026623F">
              <w:rPr>
                <w:rFonts w:ascii="宋体" w:hAnsi="宋体" w:hint="eastAsia"/>
                <w:color w:val="000000" w:themeColor="text1"/>
                <w:szCs w:val="21"/>
              </w:rPr>
              <w:t>0.035%</w:t>
            </w:r>
          </w:p>
        </w:tc>
        <w:tc>
          <w:tcPr>
            <w:tcW w:w="1687"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 xml:space="preserve">  0.035%</w:t>
            </w:r>
          </w:p>
        </w:tc>
        <w:tc>
          <w:tcPr>
            <w:tcW w:w="1659" w:type="dxa"/>
          </w:tcPr>
          <w:p w:rsidR="00705F54" w:rsidRPr="0026623F" w:rsidRDefault="0045019C">
            <w:pPr>
              <w:keepNext/>
              <w:keepLines/>
              <w:widowControl/>
              <w:ind w:firstLineChars="50" w:firstLine="105"/>
              <w:rPr>
                <w:rFonts w:ascii="宋体" w:hAnsi="宋体"/>
                <w:color w:val="000000" w:themeColor="text1"/>
                <w:szCs w:val="21"/>
              </w:rPr>
            </w:pPr>
            <w:r w:rsidRPr="0026623F">
              <w:rPr>
                <w:rFonts w:ascii="宋体" w:hAnsi="宋体" w:hint="eastAsia"/>
                <w:color w:val="000000" w:themeColor="text1"/>
                <w:szCs w:val="21"/>
              </w:rPr>
              <w:t>0.035%</w:t>
            </w:r>
          </w:p>
        </w:tc>
      </w:tr>
      <w:tr w:rsidR="00705F54" w:rsidRPr="0026623F">
        <w:tc>
          <w:tcPr>
            <w:tcW w:w="3472"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10～50亿元</w:t>
            </w:r>
          </w:p>
        </w:tc>
        <w:tc>
          <w:tcPr>
            <w:tcW w:w="1659" w:type="dxa"/>
          </w:tcPr>
          <w:p w:rsidR="00705F54" w:rsidRPr="0026623F" w:rsidRDefault="0045019C">
            <w:pPr>
              <w:keepNext/>
              <w:keepLines/>
              <w:widowControl/>
              <w:ind w:firstLineChars="50" w:firstLine="105"/>
              <w:rPr>
                <w:rFonts w:ascii="宋体" w:hAnsi="宋体"/>
                <w:color w:val="000000" w:themeColor="text1"/>
                <w:szCs w:val="21"/>
              </w:rPr>
            </w:pPr>
            <w:r w:rsidRPr="0026623F">
              <w:rPr>
                <w:rFonts w:ascii="宋体" w:hAnsi="宋体" w:hint="eastAsia"/>
                <w:color w:val="000000" w:themeColor="text1"/>
                <w:szCs w:val="21"/>
              </w:rPr>
              <w:t>0.008%</w:t>
            </w:r>
          </w:p>
        </w:tc>
        <w:tc>
          <w:tcPr>
            <w:tcW w:w="1687"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hint="eastAsia"/>
                <w:color w:val="000000" w:themeColor="text1"/>
                <w:szCs w:val="21"/>
              </w:rPr>
              <w:t>0.008%</w:t>
            </w:r>
          </w:p>
        </w:tc>
        <w:tc>
          <w:tcPr>
            <w:tcW w:w="1659" w:type="dxa"/>
          </w:tcPr>
          <w:p w:rsidR="00705F54" w:rsidRPr="0026623F" w:rsidRDefault="0045019C">
            <w:pPr>
              <w:keepNext/>
              <w:keepLines/>
              <w:widowControl/>
              <w:ind w:firstLineChars="50" w:firstLine="105"/>
              <w:rPr>
                <w:rFonts w:ascii="宋体" w:hAnsi="宋体"/>
                <w:color w:val="000000" w:themeColor="text1"/>
                <w:szCs w:val="21"/>
              </w:rPr>
            </w:pPr>
            <w:r w:rsidRPr="0026623F">
              <w:rPr>
                <w:rFonts w:ascii="宋体" w:hAnsi="宋体" w:hint="eastAsia"/>
                <w:color w:val="000000" w:themeColor="text1"/>
                <w:szCs w:val="21"/>
              </w:rPr>
              <w:t>0.008%</w:t>
            </w:r>
          </w:p>
        </w:tc>
      </w:tr>
      <w:tr w:rsidR="00705F54" w:rsidRPr="0026623F">
        <w:tc>
          <w:tcPr>
            <w:tcW w:w="3472"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50～100亿元</w:t>
            </w:r>
          </w:p>
        </w:tc>
        <w:tc>
          <w:tcPr>
            <w:tcW w:w="1659"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 xml:space="preserve"> 0.006%</w:t>
            </w:r>
          </w:p>
        </w:tc>
        <w:tc>
          <w:tcPr>
            <w:tcW w:w="1687"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hint="eastAsia"/>
                <w:color w:val="000000" w:themeColor="text1"/>
                <w:szCs w:val="21"/>
              </w:rPr>
              <w:t>0.006%</w:t>
            </w:r>
          </w:p>
        </w:tc>
        <w:tc>
          <w:tcPr>
            <w:tcW w:w="1659" w:type="dxa"/>
          </w:tcPr>
          <w:p w:rsidR="00705F54" w:rsidRPr="0026623F" w:rsidRDefault="0045019C">
            <w:pPr>
              <w:keepNext/>
              <w:keepLines/>
              <w:widowControl/>
              <w:ind w:firstLineChars="50" w:firstLine="105"/>
              <w:rPr>
                <w:rFonts w:ascii="宋体" w:hAnsi="宋体"/>
                <w:color w:val="000000" w:themeColor="text1"/>
                <w:szCs w:val="21"/>
              </w:rPr>
            </w:pPr>
            <w:r w:rsidRPr="0026623F">
              <w:rPr>
                <w:rFonts w:ascii="宋体" w:hAnsi="宋体" w:hint="eastAsia"/>
                <w:color w:val="000000" w:themeColor="text1"/>
                <w:szCs w:val="21"/>
              </w:rPr>
              <w:t>0.006%</w:t>
            </w:r>
          </w:p>
        </w:tc>
      </w:tr>
      <w:tr w:rsidR="00705F54" w:rsidRPr="0026623F">
        <w:tc>
          <w:tcPr>
            <w:tcW w:w="3472"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100亿以上</w:t>
            </w:r>
          </w:p>
        </w:tc>
        <w:tc>
          <w:tcPr>
            <w:tcW w:w="1659" w:type="dxa"/>
          </w:tcPr>
          <w:p w:rsidR="00705F54" w:rsidRPr="0026623F" w:rsidRDefault="0045019C">
            <w:pPr>
              <w:keepNext/>
              <w:keepLines/>
              <w:widowControl/>
              <w:rPr>
                <w:rFonts w:ascii="宋体" w:hAnsi="宋体"/>
                <w:color w:val="000000" w:themeColor="text1"/>
                <w:szCs w:val="21"/>
              </w:rPr>
            </w:pPr>
            <w:r w:rsidRPr="0026623F">
              <w:rPr>
                <w:rFonts w:ascii="宋体" w:hAnsi="宋体" w:hint="eastAsia"/>
                <w:color w:val="000000" w:themeColor="text1"/>
                <w:szCs w:val="21"/>
              </w:rPr>
              <w:t xml:space="preserve"> 0.004%</w:t>
            </w:r>
          </w:p>
        </w:tc>
        <w:tc>
          <w:tcPr>
            <w:tcW w:w="1687" w:type="dxa"/>
          </w:tcPr>
          <w:p w:rsidR="00705F54" w:rsidRPr="0026623F" w:rsidRDefault="0045019C">
            <w:pPr>
              <w:keepNext/>
              <w:keepLines/>
              <w:widowControl/>
              <w:ind w:firstLineChars="100" w:firstLine="210"/>
              <w:rPr>
                <w:rFonts w:ascii="宋体" w:hAnsi="宋体"/>
                <w:color w:val="000000" w:themeColor="text1"/>
                <w:szCs w:val="21"/>
              </w:rPr>
            </w:pPr>
            <w:r w:rsidRPr="0026623F">
              <w:rPr>
                <w:rFonts w:ascii="宋体" w:hAnsi="宋体" w:hint="eastAsia"/>
                <w:color w:val="000000" w:themeColor="text1"/>
                <w:szCs w:val="21"/>
              </w:rPr>
              <w:t>0.004%</w:t>
            </w:r>
          </w:p>
        </w:tc>
        <w:tc>
          <w:tcPr>
            <w:tcW w:w="1659" w:type="dxa"/>
          </w:tcPr>
          <w:p w:rsidR="00705F54" w:rsidRPr="0026623F" w:rsidRDefault="0045019C">
            <w:pPr>
              <w:keepNext/>
              <w:keepLines/>
              <w:widowControl/>
              <w:ind w:firstLineChars="50" w:firstLine="105"/>
              <w:rPr>
                <w:rFonts w:ascii="宋体" w:hAnsi="宋体"/>
                <w:color w:val="000000" w:themeColor="text1"/>
                <w:szCs w:val="21"/>
              </w:rPr>
            </w:pPr>
            <w:r w:rsidRPr="0026623F">
              <w:rPr>
                <w:rFonts w:ascii="宋体" w:hAnsi="宋体" w:hint="eastAsia"/>
                <w:color w:val="000000" w:themeColor="text1"/>
                <w:szCs w:val="21"/>
              </w:rPr>
              <w:t>0.004%</w:t>
            </w:r>
          </w:p>
        </w:tc>
      </w:tr>
    </w:tbl>
    <w:p w:rsidR="00705F54" w:rsidRPr="0026623F" w:rsidRDefault="0045019C">
      <w:pPr>
        <w:pStyle w:val="aa"/>
        <w:keepNext/>
        <w:keepLines/>
        <w:widowControl/>
        <w:spacing w:before="120" w:after="120"/>
        <w:ind w:firstLineChars="200" w:firstLine="420"/>
        <w:rPr>
          <w:rFonts w:hAnsi="宋体"/>
          <w:color w:val="000000" w:themeColor="text1"/>
          <w:sz w:val="21"/>
        </w:rPr>
      </w:pPr>
      <w:r w:rsidRPr="0026623F">
        <w:rPr>
          <w:rFonts w:hAnsi="宋体" w:hint="eastAsia"/>
          <w:color w:val="000000" w:themeColor="text1"/>
          <w:sz w:val="21"/>
        </w:rPr>
        <w:t>注：招标代理服务收费按差额定率累进法计算。</w:t>
      </w:r>
    </w:p>
    <w:p w:rsidR="00705F54" w:rsidRPr="0026623F" w:rsidRDefault="0045019C">
      <w:pPr>
        <w:pStyle w:val="aa"/>
        <w:keepNext/>
        <w:keepLines/>
        <w:widowControl/>
        <w:spacing w:before="120" w:after="120"/>
        <w:ind w:firstLineChars="200" w:firstLine="420"/>
        <w:rPr>
          <w:rFonts w:hAnsi="宋体"/>
          <w:color w:val="000000" w:themeColor="text1"/>
          <w:sz w:val="21"/>
        </w:rPr>
      </w:pPr>
      <w:r w:rsidRPr="0026623F">
        <w:rPr>
          <w:rFonts w:hAnsi="宋体" w:hint="eastAsia"/>
          <w:color w:val="000000" w:themeColor="text1"/>
          <w:sz w:val="21"/>
        </w:rPr>
        <w:t>38.3采购代理机构的银行账户：</w:t>
      </w:r>
    </w:p>
    <w:p w:rsidR="00705F54" w:rsidRPr="0026623F" w:rsidRDefault="0045019C">
      <w:pPr>
        <w:pStyle w:val="aa"/>
        <w:keepNext/>
        <w:keepLines/>
        <w:widowControl/>
        <w:ind w:firstLineChars="200" w:firstLine="400"/>
        <w:rPr>
          <w:rFonts w:hAnsi="宋体"/>
          <w:color w:val="000000" w:themeColor="text1"/>
        </w:rPr>
      </w:pPr>
      <w:r w:rsidRPr="0026623F">
        <w:rPr>
          <w:rFonts w:hAnsi="宋体" w:hint="eastAsia"/>
          <w:color w:val="000000" w:themeColor="text1"/>
        </w:rPr>
        <w:t>开户名称：云之龙招标集团有限公司钦州分公司</w:t>
      </w:r>
    </w:p>
    <w:p w:rsidR="00705F54" w:rsidRPr="0026623F" w:rsidRDefault="0045019C">
      <w:pPr>
        <w:pStyle w:val="aa"/>
        <w:keepNext/>
        <w:keepLines/>
        <w:widowControl/>
        <w:ind w:firstLine="400"/>
        <w:rPr>
          <w:rFonts w:hAnsi="宋体"/>
          <w:color w:val="000000" w:themeColor="text1"/>
        </w:rPr>
      </w:pPr>
      <w:r w:rsidRPr="0026623F">
        <w:rPr>
          <w:rFonts w:hAnsi="宋体" w:hint="eastAsia"/>
          <w:color w:val="000000" w:themeColor="text1"/>
        </w:rPr>
        <w:t xml:space="preserve">  开户银行：中信银行南宁东葛支行；</w:t>
      </w:r>
    </w:p>
    <w:p w:rsidR="00705F54" w:rsidRPr="0026623F" w:rsidRDefault="0045019C">
      <w:pPr>
        <w:pStyle w:val="aa"/>
        <w:keepNext/>
        <w:keepLines/>
        <w:widowControl/>
        <w:ind w:firstLine="400"/>
        <w:rPr>
          <w:rFonts w:hAnsi="宋体"/>
          <w:color w:val="000000" w:themeColor="text1"/>
        </w:rPr>
      </w:pPr>
      <w:r w:rsidRPr="0026623F">
        <w:rPr>
          <w:rFonts w:hAnsi="宋体" w:hint="eastAsia"/>
          <w:color w:val="000000" w:themeColor="text1"/>
        </w:rPr>
        <w:t xml:space="preserve">  银行账号：8113 0010 1330 0157 979；</w:t>
      </w:r>
    </w:p>
    <w:p w:rsidR="00705F54" w:rsidRPr="0026623F" w:rsidRDefault="0045019C">
      <w:pPr>
        <w:pStyle w:val="aa"/>
        <w:keepNext/>
        <w:keepLines/>
        <w:widowControl/>
        <w:ind w:firstLine="400"/>
        <w:rPr>
          <w:rFonts w:hAnsi="宋体"/>
          <w:color w:val="000000" w:themeColor="text1"/>
        </w:rPr>
      </w:pPr>
      <w:r w:rsidRPr="0026623F">
        <w:rPr>
          <w:rFonts w:hAnsi="宋体" w:hint="eastAsia"/>
          <w:color w:val="000000" w:themeColor="text1"/>
        </w:rPr>
        <w:t xml:space="preserve">  行号：3026 1102 9137</w:t>
      </w:r>
    </w:p>
    <w:p w:rsidR="00705F54" w:rsidRPr="0026623F" w:rsidRDefault="0045019C">
      <w:pPr>
        <w:pStyle w:val="aa"/>
        <w:keepNext/>
        <w:keepLines/>
        <w:widowControl/>
        <w:rPr>
          <w:rFonts w:hAnsi="宋体"/>
          <w:color w:val="000000" w:themeColor="text1"/>
          <w:sz w:val="21"/>
        </w:rPr>
      </w:pPr>
      <w:bookmarkStart w:id="148" w:name="_Hlk61339049"/>
      <w:r w:rsidRPr="0026623F">
        <w:rPr>
          <w:rFonts w:hAnsi="宋体" w:hint="eastAsia"/>
          <w:color w:val="000000" w:themeColor="text1"/>
          <w:sz w:val="21"/>
        </w:rPr>
        <w:t xml:space="preserve">    3</w:t>
      </w:r>
      <w:r w:rsidR="00ED6504" w:rsidRPr="0026623F">
        <w:rPr>
          <w:rFonts w:hAnsi="宋体" w:hint="eastAsia"/>
          <w:color w:val="000000" w:themeColor="text1"/>
          <w:sz w:val="21"/>
        </w:rPr>
        <w:t>9</w:t>
      </w:r>
      <w:r w:rsidRPr="0026623F">
        <w:rPr>
          <w:rFonts w:hAnsi="宋体" w:hint="eastAsia"/>
          <w:color w:val="000000" w:themeColor="text1"/>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（一）在货物采购项目中，货物由中小企业制造，即货物由中小企业生产且使用该中小企业商号或者注册商标；</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（二）在工程采购项目中，工程由中小企业承建，即工程施工单位为中小企业；</w:t>
      </w:r>
    </w:p>
    <w:p w:rsidR="00705F54" w:rsidRPr="0026623F" w:rsidRDefault="0045019C">
      <w:pPr>
        <w:pStyle w:val="aa"/>
        <w:keepNext/>
        <w:keepLines/>
        <w:widowControl/>
        <w:ind w:firstLineChars="200" w:firstLine="420"/>
        <w:rPr>
          <w:rFonts w:hAnsi="宋体"/>
          <w:color w:val="000000" w:themeColor="text1"/>
          <w:sz w:val="21"/>
        </w:rPr>
      </w:pPr>
      <w:r w:rsidRPr="0026623F">
        <w:rPr>
          <w:rFonts w:hAnsi="宋体" w:hint="eastAsia"/>
          <w:color w:val="000000" w:themeColor="text1"/>
          <w:sz w:val="21"/>
        </w:rPr>
        <w:t>（三）在服务采购项目中，服务由中小企业承接，即提供服务的人员为中小企业依照《中华人民共和国劳动合同法》订立劳动合同的从业人员。</w:t>
      </w:r>
    </w:p>
    <w:p w:rsidR="00705F54" w:rsidRPr="0026623F" w:rsidRDefault="0045019C">
      <w:pPr>
        <w:pStyle w:val="aa"/>
        <w:keepNext/>
        <w:keepLines/>
        <w:widowControl/>
        <w:rPr>
          <w:rFonts w:hAnsi="宋体"/>
          <w:color w:val="000000" w:themeColor="text1"/>
          <w:sz w:val="21"/>
        </w:rPr>
      </w:pPr>
      <w:r w:rsidRPr="0026623F">
        <w:rPr>
          <w:rFonts w:hAnsi="宋体" w:hint="eastAsia"/>
          <w:color w:val="000000" w:themeColor="text1"/>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rsidR="00705F54" w:rsidRPr="0026623F" w:rsidRDefault="0045019C">
      <w:pPr>
        <w:pStyle w:val="aa"/>
        <w:keepNext/>
        <w:keepLines/>
        <w:widowControl/>
        <w:rPr>
          <w:rFonts w:hAnsi="宋体"/>
          <w:color w:val="000000" w:themeColor="text1"/>
          <w:sz w:val="21"/>
        </w:rPr>
      </w:pPr>
      <w:r w:rsidRPr="0026623F">
        <w:rPr>
          <w:rFonts w:hAnsi="宋体" w:hint="eastAsia"/>
          <w:color w:val="000000" w:themeColor="text1"/>
          <w:sz w:val="21"/>
        </w:rPr>
        <w:t>依据本文件规定享受扶持政策获得政府采购合同的，小微企业不得将合同分包给大中型企业，中型企业不得将合同分包给大型企业。</w:t>
      </w:r>
      <w:bookmarkEnd w:id="148"/>
      <w:r w:rsidRPr="0026623F">
        <w:rPr>
          <w:rFonts w:hAnsi="宋体" w:hint="eastAsia"/>
          <w:color w:val="000000" w:themeColor="text1"/>
          <w:sz w:val="21"/>
        </w:rPr>
        <w:t>”</w:t>
      </w:r>
    </w:p>
    <w:p w:rsidR="00705F54" w:rsidRPr="0026623F" w:rsidRDefault="0045019C">
      <w:pPr>
        <w:pStyle w:val="aa"/>
        <w:keepNext/>
        <w:keepLines/>
        <w:widowControl/>
        <w:ind w:firstLineChars="200" w:firstLine="400"/>
        <w:rPr>
          <w:rFonts w:hAnsi="宋体"/>
          <w:color w:val="000000" w:themeColor="text1"/>
        </w:rPr>
      </w:pPr>
      <w:r w:rsidRPr="0026623F">
        <w:rPr>
          <w:rFonts w:hAnsi="宋体"/>
          <w:color w:val="000000" w:themeColor="text1"/>
        </w:rPr>
        <w:br w:type="page"/>
      </w:r>
      <w:r w:rsidRPr="0026623F">
        <w:rPr>
          <w:rFonts w:hAnsi="宋体" w:hint="eastAsia"/>
          <w:color w:val="000000" w:themeColor="text1"/>
        </w:rPr>
        <w:lastRenderedPageBreak/>
        <w:t>附件1：</w:t>
      </w:r>
    </w:p>
    <w:p w:rsidR="00705F54" w:rsidRPr="0026623F" w:rsidRDefault="0045019C">
      <w:pPr>
        <w:widowControl/>
        <w:shd w:val="clear" w:color="auto" w:fill="FFFFFF"/>
        <w:spacing w:line="480" w:lineRule="atLeast"/>
        <w:jc w:val="center"/>
        <w:rPr>
          <w:rFonts w:ascii="宋体" w:hAnsi="宋体" w:cs="宋体"/>
          <w:color w:val="000000" w:themeColor="text1"/>
          <w:kern w:val="0"/>
          <w:sz w:val="32"/>
          <w:szCs w:val="32"/>
        </w:rPr>
      </w:pPr>
      <w:r w:rsidRPr="0026623F">
        <w:rPr>
          <w:rFonts w:ascii="宋体" w:hAnsi="宋体" w:cs="黑体" w:hint="eastAsia"/>
          <w:color w:val="000000" w:themeColor="text1"/>
          <w:kern w:val="0"/>
          <w:sz w:val="32"/>
          <w:szCs w:val="32"/>
        </w:rPr>
        <w:t>广西壮族自治区政府采购项目合同验收书</w:t>
      </w:r>
      <w:r w:rsidRPr="0026623F">
        <w:rPr>
          <w:rFonts w:ascii="宋体" w:hAnsi="宋体" w:cs="宋体" w:hint="eastAsia"/>
          <w:color w:val="000000" w:themeColor="text1"/>
          <w:kern w:val="0"/>
          <w:sz w:val="32"/>
          <w:szCs w:val="32"/>
        </w:rPr>
        <w:t>（格式）</w:t>
      </w:r>
    </w:p>
    <w:p w:rsidR="00705F54" w:rsidRPr="0026623F" w:rsidRDefault="00705F54">
      <w:pPr>
        <w:widowControl/>
        <w:shd w:val="clear" w:color="auto" w:fill="FFFFFF"/>
        <w:spacing w:line="480" w:lineRule="atLeast"/>
        <w:jc w:val="center"/>
        <w:rPr>
          <w:rFonts w:ascii="宋体" w:hAnsi="宋体" w:cs="宋体"/>
          <w:color w:val="000000" w:themeColor="text1"/>
          <w:kern w:val="0"/>
          <w:sz w:val="32"/>
          <w:szCs w:val="32"/>
        </w:rPr>
      </w:pPr>
    </w:p>
    <w:p w:rsidR="00705F54" w:rsidRPr="0026623F" w:rsidRDefault="0045019C">
      <w:pPr>
        <w:widowControl/>
        <w:shd w:val="clear" w:color="auto" w:fill="FFFFFF"/>
        <w:snapToGrid w:val="0"/>
        <w:spacing w:line="320" w:lineRule="atLeast"/>
        <w:ind w:firstLine="480"/>
        <w:jc w:val="left"/>
        <w:rPr>
          <w:rFonts w:ascii="宋体" w:hAnsi="宋体" w:cs="宋体"/>
          <w:color w:val="000000" w:themeColor="text1"/>
          <w:kern w:val="0"/>
          <w:szCs w:val="21"/>
        </w:rPr>
      </w:pPr>
      <w:r w:rsidRPr="0026623F">
        <w:rPr>
          <w:rFonts w:ascii="宋体" w:hAnsi="宋体" w:cs="宋体" w:hint="eastAsia"/>
          <w:color w:val="000000" w:themeColor="text1"/>
          <w:kern w:val="0"/>
          <w:szCs w:val="21"/>
        </w:rPr>
        <w:t>根据政府采购项目（</w:t>
      </w:r>
      <w:r w:rsidRPr="0026623F">
        <w:rPr>
          <w:rFonts w:ascii="宋体" w:hAnsi="宋体" w:cs="宋体" w:hint="eastAsia"/>
          <w:color w:val="000000" w:themeColor="text1"/>
          <w:kern w:val="0"/>
          <w:szCs w:val="21"/>
          <w:u w:val="single"/>
        </w:rPr>
        <w:t>采购合同编号：</w:t>
      </w:r>
      <w:r w:rsidRPr="0026623F">
        <w:rPr>
          <w:rFonts w:ascii="宋体" w:hAnsi="宋体" w:cs="宋体" w:hint="eastAsia"/>
          <w:color w:val="000000" w:themeColor="text1"/>
          <w:kern w:val="0"/>
          <w:szCs w:val="21"/>
          <w:u w:val="single"/>
        </w:rPr>
        <w:softHyphen/>
        <w:t xml:space="preserve"> </w:t>
      </w:r>
      <w:r w:rsidRPr="0026623F">
        <w:rPr>
          <w:rFonts w:ascii="宋体" w:hAnsi="宋体" w:cs="宋体" w:hint="eastAsia"/>
          <w:color w:val="000000" w:themeColor="text1"/>
          <w:kern w:val="0"/>
          <w:szCs w:val="21"/>
        </w:rPr>
        <w:t>）的约定，我单位对（</w:t>
      </w:r>
      <w:r w:rsidRPr="0026623F">
        <w:rPr>
          <w:rFonts w:ascii="宋体" w:hAnsi="宋体" w:cs="宋体" w:hint="eastAsia"/>
          <w:color w:val="000000" w:themeColor="text1"/>
          <w:kern w:val="0"/>
          <w:szCs w:val="21"/>
          <w:u w:val="single"/>
        </w:rPr>
        <w:t xml:space="preserve"> 项目名称 </w:t>
      </w:r>
      <w:r w:rsidRPr="0026623F">
        <w:rPr>
          <w:rFonts w:ascii="宋体" w:hAnsi="宋体" w:cs="宋体" w:hint="eastAsia"/>
          <w:color w:val="000000" w:themeColor="text1"/>
          <w:kern w:val="0"/>
          <w:szCs w:val="21"/>
        </w:rPr>
        <w:t>） 政府采购项目中标（或成交）供应商（</w:t>
      </w:r>
      <w:r w:rsidRPr="0026623F">
        <w:rPr>
          <w:rFonts w:ascii="宋体" w:hAnsi="宋体" w:cs="宋体" w:hint="eastAsia"/>
          <w:color w:val="000000" w:themeColor="text1"/>
          <w:kern w:val="0"/>
          <w:szCs w:val="21"/>
          <w:u w:val="single"/>
        </w:rPr>
        <w:t xml:space="preserve"> 公司名称 </w:t>
      </w:r>
      <w:r w:rsidRPr="0026623F">
        <w:rPr>
          <w:rFonts w:ascii="宋体" w:hAnsi="宋体" w:cs="宋体" w:hint="eastAsia"/>
          <w:color w:val="000000" w:themeColor="text1"/>
          <w:kern w:val="0"/>
          <w:szCs w:val="21"/>
        </w:rPr>
        <w:t>） 提供的货物（或工程、服务）进行了验收，验收情况如下：</w:t>
      </w:r>
    </w:p>
    <w:tbl>
      <w:tblPr>
        <w:tblW w:w="0" w:type="auto"/>
        <w:jc w:val="center"/>
        <w:tblLayout w:type="fixed"/>
        <w:tblCellMar>
          <w:left w:w="0" w:type="dxa"/>
          <w:right w:w="0" w:type="dxa"/>
        </w:tblCellMar>
        <w:tblLook w:val="04A0"/>
      </w:tblPr>
      <w:tblGrid>
        <w:gridCol w:w="1331"/>
        <w:gridCol w:w="1921"/>
        <w:gridCol w:w="798"/>
        <w:gridCol w:w="102"/>
        <w:gridCol w:w="2002"/>
        <w:gridCol w:w="178"/>
        <w:gridCol w:w="685"/>
        <w:gridCol w:w="2354"/>
      </w:tblGrid>
      <w:tr w:rsidR="00705F54" w:rsidRPr="0026623F">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705F54" w:rsidRPr="0026623F" w:rsidRDefault="0045019C">
            <w:pPr>
              <w:widowControl/>
              <w:snapToGrid w:val="0"/>
              <w:spacing w:before="100" w:beforeAutospacing="1" w:after="100" w:afterAutospacing="1" w:line="320" w:lineRule="atLeast"/>
              <w:ind w:firstLine="5"/>
              <w:jc w:val="center"/>
              <w:rPr>
                <w:rFonts w:ascii="宋体" w:hAnsi="宋体" w:cs="宋体"/>
                <w:color w:val="000000" w:themeColor="text1"/>
                <w:kern w:val="0"/>
                <w:szCs w:val="21"/>
              </w:rPr>
            </w:pPr>
            <w:r w:rsidRPr="0026623F">
              <w:rPr>
                <w:rFonts w:ascii="宋体" w:hAnsi="宋体" w:cs="宋体"/>
                <w:color w:val="000000" w:themeColor="text1"/>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rsidR="00705F54" w:rsidRPr="0026623F" w:rsidRDefault="0045019C">
            <w:pPr>
              <w:widowControl/>
              <w:snapToGrid w:val="0"/>
              <w:spacing w:before="100" w:beforeAutospacing="1" w:after="100" w:afterAutospacing="1" w:line="320" w:lineRule="atLeast"/>
              <w:ind w:firstLine="480"/>
              <w:jc w:val="center"/>
              <w:rPr>
                <w:rFonts w:ascii="宋体" w:hAnsi="宋体" w:cs="宋体"/>
                <w:color w:val="000000" w:themeColor="text1"/>
                <w:kern w:val="0"/>
                <w:szCs w:val="21"/>
              </w:rPr>
            </w:pPr>
            <w:r w:rsidRPr="0026623F">
              <w:rPr>
                <w:rFonts w:ascii="宋体" w:hAnsi="宋体" w:cs="宋体"/>
                <w:color w:val="000000" w:themeColor="text1"/>
                <w:kern w:val="0"/>
                <w:szCs w:val="21"/>
              </w:rPr>
              <w:t>□自行验收 □委托验收</w:t>
            </w:r>
          </w:p>
        </w:tc>
      </w:tr>
      <w:tr w:rsidR="00705F54" w:rsidRPr="0026623F">
        <w:trPr>
          <w:trHeight w:val="622"/>
          <w:jc w:val="center"/>
        </w:trPr>
        <w:tc>
          <w:tcPr>
            <w:tcW w:w="1331" w:type="dxa"/>
            <w:tcBorders>
              <w:top w:val="nil"/>
              <w:left w:val="single" w:sz="8" w:space="0" w:color="auto"/>
              <w:bottom w:val="single" w:sz="8" w:space="0" w:color="auto"/>
              <w:right w:val="single" w:sz="8" w:space="0" w:color="auto"/>
            </w:tcBorders>
            <w:vAlign w:val="center"/>
          </w:tcPr>
          <w:p w:rsidR="00705F54" w:rsidRPr="0026623F" w:rsidRDefault="0045019C">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sidRPr="0026623F">
              <w:rPr>
                <w:rFonts w:ascii="宋体" w:hAnsi="宋体" w:cs="宋体"/>
                <w:color w:val="000000" w:themeColor="text1"/>
                <w:kern w:val="0"/>
                <w:szCs w:val="21"/>
              </w:rPr>
              <w:t>序号</w:t>
            </w:r>
          </w:p>
        </w:tc>
        <w:tc>
          <w:tcPr>
            <w:tcW w:w="1921" w:type="dxa"/>
            <w:tcBorders>
              <w:top w:val="nil"/>
              <w:left w:val="nil"/>
              <w:bottom w:val="single" w:sz="8" w:space="0" w:color="auto"/>
              <w:right w:val="single" w:sz="8" w:space="0" w:color="auto"/>
            </w:tcBorders>
            <w:vAlign w:val="center"/>
          </w:tcPr>
          <w:p w:rsidR="00705F54" w:rsidRPr="0026623F" w:rsidRDefault="0045019C">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sidRPr="0026623F">
              <w:rPr>
                <w:rFonts w:ascii="宋体" w:hAnsi="宋体" w:cs="宋体"/>
                <w:color w:val="000000" w:themeColor="text1"/>
                <w:kern w:val="0"/>
                <w:szCs w:val="21"/>
              </w:rPr>
              <w:t>名 称</w:t>
            </w:r>
          </w:p>
        </w:tc>
        <w:tc>
          <w:tcPr>
            <w:tcW w:w="2902" w:type="dxa"/>
            <w:gridSpan w:val="3"/>
            <w:tcBorders>
              <w:top w:val="nil"/>
              <w:left w:val="nil"/>
              <w:bottom w:val="single" w:sz="8" w:space="0" w:color="auto"/>
              <w:right w:val="single" w:sz="8" w:space="0" w:color="auto"/>
            </w:tcBorders>
            <w:vAlign w:val="center"/>
          </w:tcPr>
          <w:p w:rsidR="00705F54" w:rsidRPr="0026623F" w:rsidRDefault="0045019C">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sidRPr="0026623F">
              <w:rPr>
                <w:rFonts w:ascii="宋体" w:hAnsi="宋体" w:cs="宋体"/>
                <w:color w:val="000000" w:themeColor="text1"/>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705F54" w:rsidRPr="0026623F" w:rsidRDefault="0045019C">
            <w:pPr>
              <w:widowControl/>
              <w:snapToGrid w:val="0"/>
              <w:spacing w:before="100" w:beforeAutospacing="1" w:after="100" w:afterAutospacing="1" w:line="320" w:lineRule="atLeast"/>
              <w:jc w:val="center"/>
              <w:rPr>
                <w:rFonts w:ascii="宋体" w:hAnsi="宋体" w:cs="宋体"/>
                <w:color w:val="000000" w:themeColor="text1"/>
                <w:kern w:val="0"/>
                <w:szCs w:val="21"/>
              </w:rPr>
            </w:pPr>
            <w:r w:rsidRPr="0026623F">
              <w:rPr>
                <w:rFonts w:ascii="宋体" w:hAnsi="宋体" w:cs="宋体"/>
                <w:color w:val="000000" w:themeColor="text1"/>
                <w:kern w:val="0"/>
                <w:szCs w:val="21"/>
              </w:rPr>
              <w:t>数量</w:t>
            </w:r>
          </w:p>
        </w:tc>
        <w:tc>
          <w:tcPr>
            <w:tcW w:w="2354" w:type="dxa"/>
            <w:tcBorders>
              <w:top w:val="nil"/>
              <w:left w:val="nil"/>
              <w:bottom w:val="single" w:sz="8" w:space="0" w:color="auto"/>
              <w:right w:val="single" w:sz="8" w:space="0" w:color="auto"/>
            </w:tcBorders>
            <w:vAlign w:val="center"/>
          </w:tcPr>
          <w:p w:rsidR="00705F54" w:rsidRPr="0026623F" w:rsidRDefault="0045019C">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sidRPr="0026623F">
              <w:rPr>
                <w:rFonts w:ascii="宋体" w:hAnsi="宋体" w:cs="宋体"/>
                <w:color w:val="000000" w:themeColor="text1"/>
                <w:kern w:val="0"/>
                <w:szCs w:val="21"/>
              </w:rPr>
              <w:t>金 额</w:t>
            </w:r>
          </w:p>
        </w:tc>
      </w:tr>
      <w:tr w:rsidR="00705F54" w:rsidRPr="0026623F">
        <w:trPr>
          <w:trHeight w:val="487"/>
          <w:jc w:val="center"/>
        </w:trPr>
        <w:tc>
          <w:tcPr>
            <w:tcW w:w="1331" w:type="dxa"/>
            <w:tcBorders>
              <w:top w:val="nil"/>
              <w:left w:val="single" w:sz="8" w:space="0" w:color="auto"/>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r>
      <w:tr w:rsidR="00705F54" w:rsidRPr="0026623F">
        <w:trPr>
          <w:trHeight w:val="487"/>
          <w:jc w:val="center"/>
        </w:trPr>
        <w:tc>
          <w:tcPr>
            <w:tcW w:w="1331" w:type="dxa"/>
            <w:tcBorders>
              <w:top w:val="nil"/>
              <w:left w:val="single" w:sz="8" w:space="0" w:color="auto"/>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r>
      <w:tr w:rsidR="00705F54" w:rsidRPr="0026623F">
        <w:trPr>
          <w:trHeight w:val="487"/>
          <w:jc w:val="center"/>
        </w:trPr>
        <w:tc>
          <w:tcPr>
            <w:tcW w:w="1331" w:type="dxa"/>
            <w:tcBorders>
              <w:top w:val="nil"/>
              <w:left w:val="single" w:sz="8" w:space="0" w:color="auto"/>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r>
      <w:tr w:rsidR="00705F54" w:rsidRPr="0026623F">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705F54" w:rsidRPr="0026623F" w:rsidRDefault="0045019C">
            <w:pPr>
              <w:widowControl/>
              <w:snapToGrid w:val="0"/>
              <w:spacing w:before="100" w:beforeAutospacing="1" w:after="100" w:afterAutospacing="1" w:line="320" w:lineRule="atLeast"/>
              <w:ind w:firstLine="5"/>
              <w:jc w:val="center"/>
              <w:rPr>
                <w:rFonts w:ascii="宋体" w:hAnsi="宋体" w:cs="宋体"/>
                <w:color w:val="000000" w:themeColor="text1"/>
                <w:kern w:val="0"/>
                <w:szCs w:val="21"/>
              </w:rPr>
            </w:pPr>
            <w:r w:rsidRPr="0026623F">
              <w:rPr>
                <w:rFonts w:ascii="宋体" w:hAnsi="宋体" w:cs="宋体"/>
                <w:color w:val="000000" w:themeColor="text1"/>
                <w:kern w:val="0"/>
                <w:szCs w:val="21"/>
              </w:rPr>
              <w:t>合 计</w:t>
            </w:r>
          </w:p>
        </w:tc>
        <w:tc>
          <w:tcPr>
            <w:tcW w:w="863" w:type="dxa"/>
            <w:gridSpan w:val="2"/>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r>
      <w:tr w:rsidR="00705F54" w:rsidRPr="0026623F">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rsidR="00705F54" w:rsidRPr="0026623F" w:rsidRDefault="0045019C">
            <w:pPr>
              <w:widowControl/>
              <w:snapToGrid w:val="0"/>
              <w:spacing w:before="100" w:beforeAutospacing="1" w:after="100" w:afterAutospacing="1" w:line="320" w:lineRule="atLeast"/>
              <w:ind w:firstLine="2"/>
              <w:jc w:val="left"/>
              <w:rPr>
                <w:rFonts w:ascii="宋体" w:hAnsi="宋体" w:cs="宋体"/>
                <w:color w:val="000000" w:themeColor="text1"/>
                <w:kern w:val="0"/>
                <w:szCs w:val="21"/>
              </w:rPr>
            </w:pPr>
            <w:r w:rsidRPr="0026623F">
              <w:rPr>
                <w:rFonts w:ascii="宋体" w:hAnsi="宋体" w:cs="宋体"/>
                <w:color w:val="000000" w:themeColor="text1"/>
                <w:kern w:val="0"/>
                <w:szCs w:val="21"/>
              </w:rPr>
              <w:t xml:space="preserve">合计大写金额： </w:t>
            </w:r>
            <w:r w:rsidRPr="0026623F">
              <w:rPr>
                <w:rFonts w:ascii="宋体" w:hAnsi="宋体" w:cs="宋体" w:hint="eastAsia"/>
                <w:color w:val="000000" w:themeColor="text1"/>
                <w:kern w:val="0"/>
                <w:szCs w:val="21"/>
              </w:rPr>
              <w:t xml:space="preserve">亿 </w:t>
            </w:r>
            <w:r w:rsidRPr="0026623F">
              <w:rPr>
                <w:rFonts w:ascii="宋体" w:hAnsi="宋体" w:cs="宋体"/>
                <w:color w:val="000000" w:themeColor="text1"/>
                <w:kern w:val="0"/>
                <w:szCs w:val="21"/>
              </w:rPr>
              <w:t>仟 佰 拾 万 仟 佰 拾 元</w:t>
            </w:r>
          </w:p>
        </w:tc>
      </w:tr>
      <w:tr w:rsidR="00705F54" w:rsidRPr="0026623F">
        <w:trPr>
          <w:trHeight w:val="641"/>
          <w:jc w:val="center"/>
        </w:trPr>
        <w:tc>
          <w:tcPr>
            <w:tcW w:w="1331" w:type="dxa"/>
            <w:tcBorders>
              <w:top w:val="nil"/>
              <w:left w:val="single" w:sz="8" w:space="0" w:color="auto"/>
              <w:bottom w:val="single" w:sz="8" w:space="0" w:color="auto"/>
              <w:right w:val="single" w:sz="8" w:space="0" w:color="auto"/>
            </w:tcBorders>
            <w:vAlign w:val="center"/>
          </w:tcPr>
          <w:p w:rsidR="00705F54" w:rsidRPr="0026623F" w:rsidRDefault="0045019C">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sidRPr="0026623F">
              <w:rPr>
                <w:rFonts w:ascii="宋体" w:hAnsi="宋体" w:cs="宋体"/>
                <w:color w:val="000000" w:themeColor="text1"/>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705F54" w:rsidRPr="0026623F" w:rsidRDefault="0045019C">
            <w:pPr>
              <w:widowControl/>
              <w:snapToGrid w:val="0"/>
              <w:spacing w:before="100" w:beforeAutospacing="1" w:after="100" w:afterAutospacing="1" w:line="320" w:lineRule="atLeast"/>
              <w:ind w:firstLine="46"/>
              <w:jc w:val="center"/>
              <w:rPr>
                <w:rFonts w:ascii="宋体" w:hAnsi="宋体" w:cs="宋体"/>
                <w:color w:val="000000" w:themeColor="text1"/>
                <w:kern w:val="0"/>
                <w:szCs w:val="21"/>
              </w:rPr>
            </w:pPr>
            <w:r w:rsidRPr="0026623F">
              <w:rPr>
                <w:rFonts w:ascii="宋体" w:hAnsi="宋体" w:cs="宋体"/>
                <w:color w:val="000000" w:themeColor="text1"/>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r>
      <w:tr w:rsidR="00705F54" w:rsidRPr="0026623F">
        <w:trPr>
          <w:trHeight w:val="394"/>
          <w:jc w:val="center"/>
        </w:trPr>
        <w:tc>
          <w:tcPr>
            <w:tcW w:w="1331" w:type="dxa"/>
            <w:tcBorders>
              <w:top w:val="nil"/>
              <w:left w:val="single" w:sz="8" w:space="0" w:color="auto"/>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2719" w:type="dxa"/>
            <w:gridSpan w:val="2"/>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c>
          <w:tcPr>
            <w:tcW w:w="3039" w:type="dxa"/>
            <w:gridSpan w:val="2"/>
            <w:tcBorders>
              <w:top w:val="nil"/>
              <w:left w:val="nil"/>
              <w:bottom w:val="single" w:sz="8" w:space="0" w:color="auto"/>
              <w:right w:val="single" w:sz="8" w:space="0" w:color="auto"/>
            </w:tcBorders>
            <w:vAlign w:val="center"/>
          </w:tcPr>
          <w:p w:rsidR="00705F54" w:rsidRPr="0026623F" w:rsidRDefault="00705F54">
            <w:pPr>
              <w:widowControl/>
              <w:spacing w:before="100" w:beforeAutospacing="1" w:after="100" w:afterAutospacing="1" w:line="240" w:lineRule="atLeast"/>
              <w:jc w:val="center"/>
              <w:rPr>
                <w:rFonts w:ascii="宋体" w:hAnsi="宋体" w:cs="宋体"/>
                <w:color w:val="000000" w:themeColor="text1"/>
                <w:kern w:val="0"/>
                <w:szCs w:val="21"/>
              </w:rPr>
            </w:pPr>
          </w:p>
        </w:tc>
      </w:tr>
      <w:tr w:rsidR="00705F54" w:rsidRPr="0026623F">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5F54" w:rsidRPr="0026623F" w:rsidRDefault="0045019C">
            <w:pPr>
              <w:widowControl/>
              <w:snapToGrid w:val="0"/>
              <w:spacing w:before="100" w:beforeAutospacing="1" w:after="100" w:afterAutospacing="1" w:line="320" w:lineRule="atLeast"/>
              <w:jc w:val="left"/>
              <w:rPr>
                <w:rFonts w:ascii="宋体" w:hAnsi="宋体" w:cs="宋体"/>
                <w:color w:val="000000" w:themeColor="text1"/>
                <w:kern w:val="0"/>
                <w:szCs w:val="21"/>
              </w:rPr>
            </w:pPr>
            <w:r w:rsidRPr="0026623F">
              <w:rPr>
                <w:rFonts w:ascii="宋体" w:hAnsi="宋体" w:cs="宋体"/>
                <w:color w:val="000000" w:themeColor="text1"/>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705F54" w:rsidRPr="0026623F" w:rsidRDefault="0045019C">
            <w:pPr>
              <w:widowControl/>
              <w:snapToGrid w:val="0"/>
              <w:spacing w:before="100" w:beforeAutospacing="1" w:after="100" w:afterAutospacing="1" w:line="320" w:lineRule="atLeast"/>
              <w:jc w:val="left"/>
              <w:rPr>
                <w:rFonts w:ascii="宋体" w:hAnsi="宋体" w:cs="宋体"/>
                <w:color w:val="000000" w:themeColor="text1"/>
                <w:kern w:val="0"/>
                <w:szCs w:val="21"/>
              </w:rPr>
            </w:pPr>
            <w:r w:rsidRPr="0026623F">
              <w:rPr>
                <w:rFonts w:ascii="宋体" w:hAnsi="宋体" w:cs="宋体"/>
                <w:color w:val="000000" w:themeColor="text1"/>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705F54" w:rsidRPr="0026623F">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5F54" w:rsidRPr="0026623F" w:rsidRDefault="0045019C">
            <w:pPr>
              <w:widowControl/>
              <w:spacing w:before="100" w:beforeAutospacing="1" w:after="100" w:afterAutospacing="1" w:line="320" w:lineRule="atLeast"/>
              <w:jc w:val="left"/>
              <w:rPr>
                <w:rFonts w:ascii="宋体" w:hAnsi="宋体" w:cs="宋体"/>
                <w:color w:val="000000" w:themeColor="text1"/>
                <w:kern w:val="0"/>
                <w:szCs w:val="21"/>
              </w:rPr>
            </w:pPr>
            <w:r w:rsidRPr="0026623F">
              <w:rPr>
                <w:rFonts w:ascii="宋体" w:hAnsi="宋体" w:cs="宋体"/>
                <w:color w:val="000000" w:themeColor="text1"/>
                <w:kern w:val="0"/>
                <w:szCs w:val="21"/>
              </w:rPr>
              <w:t>验收小组意见</w:t>
            </w:r>
          </w:p>
        </w:tc>
        <w:tc>
          <w:tcPr>
            <w:tcW w:w="8040" w:type="dxa"/>
            <w:gridSpan w:val="7"/>
            <w:tcBorders>
              <w:top w:val="nil"/>
              <w:left w:val="nil"/>
              <w:bottom w:val="single" w:sz="8" w:space="0" w:color="auto"/>
              <w:right w:val="single" w:sz="8" w:space="0" w:color="auto"/>
            </w:tcBorders>
            <w:vAlign w:val="center"/>
          </w:tcPr>
          <w:p w:rsidR="00705F54" w:rsidRPr="0026623F" w:rsidRDefault="0045019C">
            <w:pPr>
              <w:widowControl/>
              <w:spacing w:before="100" w:beforeAutospacing="1" w:after="100" w:afterAutospacing="1" w:line="320" w:lineRule="atLeast"/>
              <w:jc w:val="left"/>
              <w:rPr>
                <w:rFonts w:ascii="宋体" w:hAnsi="宋体" w:cs="宋体"/>
                <w:color w:val="000000" w:themeColor="text1"/>
                <w:kern w:val="0"/>
                <w:szCs w:val="21"/>
              </w:rPr>
            </w:pPr>
            <w:r w:rsidRPr="0026623F">
              <w:rPr>
                <w:rFonts w:ascii="宋体" w:hAnsi="宋体" w:cs="宋体"/>
                <w:color w:val="000000" w:themeColor="text1"/>
                <w:kern w:val="0"/>
                <w:szCs w:val="21"/>
              </w:rPr>
              <w:t>验收结论性意见：</w:t>
            </w:r>
          </w:p>
        </w:tc>
      </w:tr>
      <w:tr w:rsidR="00705F54" w:rsidRPr="0026623F">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705F54" w:rsidRPr="0026623F" w:rsidRDefault="00705F54">
            <w:pPr>
              <w:widowControl/>
              <w:jc w:val="left"/>
              <w:rPr>
                <w:rFonts w:ascii="宋体" w:hAnsi="宋体" w:cs="宋体"/>
                <w:color w:val="000000" w:themeColor="text1"/>
                <w:kern w:val="0"/>
                <w:szCs w:val="21"/>
              </w:rPr>
            </w:pPr>
          </w:p>
        </w:tc>
        <w:tc>
          <w:tcPr>
            <w:tcW w:w="8040" w:type="dxa"/>
            <w:gridSpan w:val="7"/>
            <w:tcBorders>
              <w:top w:val="nil"/>
              <w:left w:val="nil"/>
              <w:bottom w:val="single" w:sz="8" w:space="0" w:color="auto"/>
              <w:right w:val="single" w:sz="8" w:space="0" w:color="auto"/>
            </w:tcBorders>
            <w:vAlign w:val="center"/>
          </w:tcPr>
          <w:p w:rsidR="00705F54" w:rsidRPr="0026623F" w:rsidRDefault="0045019C">
            <w:pPr>
              <w:widowControl/>
              <w:spacing w:before="100" w:beforeAutospacing="1" w:after="100" w:afterAutospacing="1" w:line="320" w:lineRule="atLeast"/>
              <w:ind w:firstLine="96"/>
              <w:jc w:val="left"/>
              <w:rPr>
                <w:rFonts w:ascii="宋体" w:hAnsi="宋体" w:cs="宋体"/>
                <w:color w:val="000000" w:themeColor="text1"/>
                <w:kern w:val="0"/>
                <w:szCs w:val="21"/>
              </w:rPr>
            </w:pPr>
            <w:r w:rsidRPr="0026623F">
              <w:rPr>
                <w:rFonts w:ascii="宋体" w:hAnsi="宋体" w:cs="宋体"/>
                <w:color w:val="000000" w:themeColor="text1"/>
                <w:kern w:val="0"/>
                <w:szCs w:val="21"/>
              </w:rPr>
              <w:t>有异议的意见和说明理由：</w:t>
            </w:r>
          </w:p>
          <w:p w:rsidR="00705F54" w:rsidRPr="0026623F" w:rsidRDefault="0045019C">
            <w:pPr>
              <w:widowControl/>
              <w:spacing w:before="100" w:beforeAutospacing="1" w:after="100" w:afterAutospacing="1" w:line="320" w:lineRule="atLeast"/>
              <w:jc w:val="left"/>
              <w:rPr>
                <w:rFonts w:ascii="宋体" w:hAnsi="宋体" w:cs="宋体"/>
                <w:color w:val="000000" w:themeColor="text1"/>
                <w:kern w:val="0"/>
                <w:szCs w:val="21"/>
              </w:rPr>
            </w:pPr>
            <w:r w:rsidRPr="0026623F">
              <w:rPr>
                <w:rFonts w:ascii="宋体" w:hAnsi="宋体" w:cs="宋体"/>
                <w:color w:val="000000" w:themeColor="text1"/>
                <w:kern w:val="0"/>
                <w:szCs w:val="21"/>
              </w:rPr>
              <w:t>签字：</w:t>
            </w:r>
          </w:p>
        </w:tc>
      </w:tr>
      <w:tr w:rsidR="00705F54" w:rsidRPr="0026623F">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5F54" w:rsidRPr="0026623F" w:rsidRDefault="0045019C">
            <w:pPr>
              <w:widowControl/>
              <w:spacing w:before="100" w:beforeAutospacing="1" w:after="100" w:afterAutospacing="1" w:line="320" w:lineRule="atLeast"/>
              <w:jc w:val="left"/>
              <w:rPr>
                <w:rFonts w:ascii="宋体" w:hAnsi="宋体" w:cs="宋体"/>
                <w:color w:val="000000" w:themeColor="text1"/>
                <w:kern w:val="0"/>
                <w:szCs w:val="21"/>
              </w:rPr>
            </w:pPr>
            <w:r w:rsidRPr="0026623F">
              <w:rPr>
                <w:rFonts w:ascii="宋体" w:hAnsi="宋体" w:cs="宋体"/>
                <w:color w:val="000000" w:themeColor="text1"/>
                <w:kern w:val="0"/>
                <w:szCs w:val="21"/>
              </w:rPr>
              <w:t>验收小组成员签字：</w:t>
            </w:r>
          </w:p>
        </w:tc>
      </w:tr>
      <w:tr w:rsidR="00705F54" w:rsidRPr="0026623F">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5F54" w:rsidRPr="0026623F" w:rsidRDefault="0045019C">
            <w:pPr>
              <w:widowControl/>
              <w:spacing w:before="100" w:beforeAutospacing="1" w:after="100" w:afterAutospacing="1" w:line="320" w:lineRule="atLeast"/>
              <w:jc w:val="left"/>
              <w:rPr>
                <w:rFonts w:ascii="宋体" w:hAnsi="宋体" w:cs="宋体"/>
                <w:color w:val="000000" w:themeColor="text1"/>
                <w:kern w:val="0"/>
                <w:szCs w:val="21"/>
              </w:rPr>
            </w:pPr>
            <w:r w:rsidRPr="0026623F">
              <w:rPr>
                <w:rFonts w:ascii="宋体" w:hAnsi="宋体" w:cs="宋体"/>
                <w:color w:val="000000" w:themeColor="text1"/>
                <w:kern w:val="0"/>
                <w:szCs w:val="21"/>
              </w:rPr>
              <w:t>监督人员或其他相关人员签字：</w:t>
            </w:r>
          </w:p>
          <w:p w:rsidR="00705F54" w:rsidRPr="0026623F" w:rsidRDefault="0045019C">
            <w:pPr>
              <w:widowControl/>
              <w:spacing w:before="100" w:beforeAutospacing="1" w:after="100" w:afterAutospacing="1" w:line="320" w:lineRule="atLeast"/>
              <w:ind w:firstLine="74"/>
              <w:jc w:val="left"/>
              <w:rPr>
                <w:rFonts w:ascii="宋体" w:hAnsi="宋体" w:cs="宋体"/>
                <w:color w:val="000000" w:themeColor="text1"/>
                <w:kern w:val="0"/>
                <w:szCs w:val="21"/>
              </w:rPr>
            </w:pPr>
            <w:r w:rsidRPr="0026623F">
              <w:rPr>
                <w:rFonts w:ascii="宋体" w:hAnsi="宋体" w:cs="宋体"/>
                <w:color w:val="000000" w:themeColor="text1"/>
                <w:kern w:val="0"/>
                <w:szCs w:val="21"/>
              </w:rPr>
              <w:t>或受邀机构的意见（盖章）：</w:t>
            </w:r>
          </w:p>
        </w:tc>
      </w:tr>
      <w:tr w:rsidR="00705F54" w:rsidRPr="0026623F">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705F54" w:rsidRPr="0026623F" w:rsidRDefault="0045019C">
            <w:pPr>
              <w:widowControl/>
              <w:spacing w:before="100" w:beforeAutospacing="1" w:after="100" w:afterAutospacing="1" w:line="320" w:lineRule="atLeast"/>
              <w:ind w:firstLine="74"/>
              <w:jc w:val="left"/>
              <w:rPr>
                <w:rFonts w:ascii="宋体" w:hAnsi="宋体" w:cs="宋体"/>
                <w:color w:val="000000" w:themeColor="text1"/>
                <w:kern w:val="0"/>
                <w:szCs w:val="21"/>
              </w:rPr>
            </w:pPr>
            <w:r w:rsidRPr="0026623F">
              <w:rPr>
                <w:rFonts w:ascii="宋体" w:hAnsi="宋体" w:cs="宋体"/>
                <w:color w:val="000000" w:themeColor="text1"/>
                <w:kern w:val="0"/>
                <w:szCs w:val="21"/>
              </w:rPr>
              <w:t>中标或者成交供应商负责人签字或盖章：</w:t>
            </w:r>
          </w:p>
          <w:p w:rsidR="00705F54" w:rsidRPr="0026623F" w:rsidRDefault="0045019C">
            <w:pPr>
              <w:widowControl/>
              <w:spacing w:before="100" w:beforeAutospacing="1" w:after="100" w:afterAutospacing="1" w:line="320" w:lineRule="atLeast"/>
              <w:jc w:val="left"/>
              <w:rPr>
                <w:rFonts w:ascii="宋体" w:hAnsi="宋体" w:cs="宋体"/>
                <w:color w:val="000000" w:themeColor="text1"/>
                <w:kern w:val="0"/>
                <w:szCs w:val="21"/>
              </w:rPr>
            </w:pPr>
            <w:r w:rsidRPr="0026623F">
              <w:rPr>
                <w:rFonts w:ascii="宋体" w:hAnsi="宋体" w:cs="宋体"/>
                <w:color w:val="000000" w:themeColor="text1"/>
                <w:kern w:val="0"/>
                <w:szCs w:val="21"/>
              </w:rPr>
              <w:t>联系电话： 年 月 日</w:t>
            </w:r>
          </w:p>
        </w:tc>
        <w:tc>
          <w:tcPr>
            <w:tcW w:w="5219" w:type="dxa"/>
            <w:gridSpan w:val="4"/>
            <w:tcBorders>
              <w:top w:val="nil"/>
              <w:left w:val="nil"/>
              <w:bottom w:val="single" w:sz="8" w:space="0" w:color="auto"/>
              <w:right w:val="single" w:sz="8" w:space="0" w:color="auto"/>
            </w:tcBorders>
            <w:vAlign w:val="center"/>
          </w:tcPr>
          <w:p w:rsidR="00705F54" w:rsidRPr="0026623F" w:rsidRDefault="0045019C">
            <w:pPr>
              <w:widowControl/>
              <w:spacing w:before="100" w:beforeAutospacing="1" w:after="100" w:afterAutospacing="1" w:line="320" w:lineRule="atLeast"/>
              <w:jc w:val="left"/>
              <w:rPr>
                <w:rFonts w:ascii="宋体" w:hAnsi="宋体" w:cs="宋体"/>
                <w:color w:val="000000" w:themeColor="text1"/>
                <w:kern w:val="0"/>
                <w:szCs w:val="21"/>
              </w:rPr>
            </w:pPr>
            <w:r w:rsidRPr="0026623F">
              <w:rPr>
                <w:rFonts w:ascii="宋体" w:hAnsi="宋体" w:cs="宋体"/>
                <w:color w:val="000000" w:themeColor="text1"/>
                <w:kern w:val="0"/>
                <w:szCs w:val="21"/>
              </w:rPr>
              <w:t>采购人或受托机构的意见（盖章）：</w:t>
            </w:r>
          </w:p>
          <w:p w:rsidR="00705F54" w:rsidRPr="0026623F" w:rsidRDefault="0045019C">
            <w:pPr>
              <w:widowControl/>
              <w:spacing w:before="100" w:beforeAutospacing="1" w:after="100" w:afterAutospacing="1" w:line="320" w:lineRule="atLeast"/>
              <w:jc w:val="left"/>
              <w:rPr>
                <w:rFonts w:ascii="宋体" w:hAnsi="宋体" w:cs="宋体"/>
                <w:color w:val="000000" w:themeColor="text1"/>
                <w:kern w:val="0"/>
                <w:szCs w:val="21"/>
              </w:rPr>
            </w:pPr>
            <w:r w:rsidRPr="0026623F">
              <w:rPr>
                <w:rFonts w:ascii="宋体" w:hAnsi="宋体" w:cs="宋体"/>
                <w:color w:val="000000" w:themeColor="text1"/>
                <w:kern w:val="0"/>
                <w:szCs w:val="21"/>
              </w:rPr>
              <w:t>联系电话： 年 月 日</w:t>
            </w:r>
          </w:p>
        </w:tc>
      </w:tr>
    </w:tbl>
    <w:p w:rsidR="00705F54" w:rsidRPr="0026623F" w:rsidRDefault="0045019C">
      <w:pPr>
        <w:jc w:val="left"/>
        <w:rPr>
          <w:rFonts w:ascii="宋体" w:hAnsi="宋体"/>
          <w:color w:val="000000" w:themeColor="text1"/>
        </w:rPr>
      </w:pPr>
      <w:r w:rsidRPr="0026623F">
        <w:rPr>
          <w:rFonts w:ascii="宋体" w:hAnsi="宋体"/>
          <w:color w:val="000000" w:themeColor="text1"/>
        </w:rPr>
        <w:br w:type="page"/>
      </w:r>
      <w:r w:rsidRPr="0026623F">
        <w:rPr>
          <w:rFonts w:ascii="宋体" w:hAnsi="宋体" w:hint="eastAsia"/>
          <w:color w:val="000000" w:themeColor="text1"/>
        </w:rPr>
        <w:lastRenderedPageBreak/>
        <w:t>附件2：</w:t>
      </w:r>
    </w:p>
    <w:p w:rsidR="00705F54" w:rsidRPr="0026623F" w:rsidRDefault="0045019C">
      <w:pPr>
        <w:jc w:val="center"/>
        <w:rPr>
          <w:rFonts w:ascii="宋体" w:hAnsi="宋体"/>
          <w:color w:val="000000" w:themeColor="text1"/>
          <w:sz w:val="32"/>
          <w:szCs w:val="32"/>
        </w:rPr>
      </w:pPr>
      <w:r w:rsidRPr="0026623F">
        <w:rPr>
          <w:rFonts w:ascii="宋体" w:hAnsi="宋体" w:hint="eastAsia"/>
          <w:color w:val="000000" w:themeColor="text1"/>
          <w:sz w:val="32"/>
          <w:szCs w:val="32"/>
        </w:rPr>
        <w:t>政府采购项目履约保证金退付意见书（参考）</w:t>
      </w:r>
    </w:p>
    <w:p w:rsidR="00705F54" w:rsidRPr="0026623F" w:rsidRDefault="00705F54">
      <w:pPr>
        <w:jc w:val="center"/>
        <w:rPr>
          <w:rFonts w:ascii="宋体" w:hAnsi="宋体"/>
          <w:color w:val="000000" w:themeColor="text1"/>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456"/>
      </w:tblGrid>
      <w:tr w:rsidR="00705F54" w:rsidRPr="0026623F">
        <w:trPr>
          <w:cantSplit/>
          <w:trHeight w:val="615"/>
        </w:trPr>
        <w:tc>
          <w:tcPr>
            <w:tcW w:w="1008" w:type="dxa"/>
            <w:vMerge w:val="restart"/>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供</w:t>
            </w:r>
          </w:p>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应</w:t>
            </w:r>
          </w:p>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商</w:t>
            </w:r>
          </w:p>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申</w:t>
            </w:r>
          </w:p>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请</w:t>
            </w:r>
          </w:p>
        </w:tc>
        <w:tc>
          <w:tcPr>
            <w:tcW w:w="8456" w:type="dxa"/>
            <w:vAlign w:val="center"/>
          </w:tcPr>
          <w:p w:rsidR="00705F54" w:rsidRPr="0026623F" w:rsidRDefault="0045019C">
            <w:pPr>
              <w:rPr>
                <w:rFonts w:ascii="宋体" w:hAnsi="宋体"/>
                <w:color w:val="000000" w:themeColor="text1"/>
                <w:sz w:val="24"/>
              </w:rPr>
            </w:pPr>
            <w:r w:rsidRPr="0026623F">
              <w:rPr>
                <w:rFonts w:ascii="宋体" w:hAnsi="宋体" w:hint="eastAsia"/>
                <w:color w:val="000000" w:themeColor="text1"/>
                <w:sz w:val="24"/>
              </w:rPr>
              <w:t>项目编号：</w:t>
            </w:r>
          </w:p>
        </w:tc>
      </w:tr>
      <w:tr w:rsidR="00705F54" w:rsidRPr="0026623F">
        <w:trPr>
          <w:cantSplit/>
          <w:trHeight w:val="608"/>
        </w:trPr>
        <w:tc>
          <w:tcPr>
            <w:tcW w:w="1008" w:type="dxa"/>
            <w:vMerge/>
            <w:vAlign w:val="center"/>
          </w:tcPr>
          <w:p w:rsidR="00705F54" w:rsidRPr="0026623F" w:rsidRDefault="00705F54">
            <w:pPr>
              <w:rPr>
                <w:rFonts w:ascii="宋体" w:hAnsi="宋体"/>
                <w:color w:val="000000" w:themeColor="text1"/>
                <w:sz w:val="24"/>
              </w:rPr>
            </w:pPr>
          </w:p>
        </w:tc>
        <w:tc>
          <w:tcPr>
            <w:tcW w:w="8456" w:type="dxa"/>
            <w:vAlign w:val="center"/>
          </w:tcPr>
          <w:p w:rsidR="00705F54" w:rsidRPr="0026623F" w:rsidRDefault="0045019C">
            <w:pPr>
              <w:rPr>
                <w:rFonts w:ascii="宋体" w:hAnsi="宋体"/>
                <w:color w:val="000000" w:themeColor="text1"/>
                <w:sz w:val="24"/>
              </w:rPr>
            </w:pPr>
            <w:r w:rsidRPr="0026623F">
              <w:rPr>
                <w:rFonts w:ascii="宋体" w:hAnsi="宋体" w:hint="eastAsia"/>
                <w:color w:val="000000" w:themeColor="text1"/>
                <w:sz w:val="24"/>
              </w:rPr>
              <w:t>项目名称：</w:t>
            </w:r>
          </w:p>
        </w:tc>
      </w:tr>
      <w:tr w:rsidR="00705F54" w:rsidRPr="0026623F">
        <w:trPr>
          <w:cantSplit/>
        </w:trPr>
        <w:tc>
          <w:tcPr>
            <w:tcW w:w="1008" w:type="dxa"/>
            <w:vMerge/>
          </w:tcPr>
          <w:p w:rsidR="00705F54" w:rsidRPr="0026623F" w:rsidRDefault="00705F54">
            <w:pPr>
              <w:rPr>
                <w:rFonts w:ascii="宋体" w:hAnsi="宋体"/>
                <w:color w:val="000000" w:themeColor="text1"/>
                <w:sz w:val="24"/>
              </w:rPr>
            </w:pPr>
          </w:p>
        </w:tc>
        <w:tc>
          <w:tcPr>
            <w:tcW w:w="8456" w:type="dxa"/>
          </w:tcPr>
          <w:p w:rsidR="00705F54" w:rsidRPr="0026623F" w:rsidRDefault="0045019C">
            <w:pPr>
              <w:rPr>
                <w:rFonts w:ascii="宋体" w:hAnsi="宋体"/>
                <w:color w:val="000000" w:themeColor="text1"/>
                <w:sz w:val="24"/>
              </w:rPr>
            </w:pPr>
            <w:r w:rsidRPr="0026623F">
              <w:rPr>
                <w:rFonts w:ascii="宋体" w:hAnsi="宋体" w:hint="eastAsia"/>
                <w:color w:val="000000" w:themeColor="text1"/>
                <w:sz w:val="24"/>
              </w:rPr>
              <w:t xml:space="preserve">  </w:t>
            </w:r>
          </w:p>
          <w:p w:rsidR="00705F54" w:rsidRPr="0026623F" w:rsidRDefault="0045019C">
            <w:pPr>
              <w:spacing w:line="400" w:lineRule="exact"/>
              <w:ind w:firstLineChars="200" w:firstLine="480"/>
              <w:rPr>
                <w:rFonts w:ascii="宋体" w:hAnsi="宋体"/>
                <w:color w:val="000000" w:themeColor="text1"/>
                <w:sz w:val="24"/>
              </w:rPr>
            </w:pPr>
            <w:r w:rsidRPr="0026623F">
              <w:rPr>
                <w:rFonts w:ascii="宋体" w:hAnsi="宋体" w:hint="eastAsia"/>
                <w:color w:val="000000" w:themeColor="text1"/>
                <w:sz w:val="24"/>
              </w:rPr>
              <w:t>该项目已于</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年</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月</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日验收并交付使用。根据合同规定，该项目的履约保证金期限于</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年</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月</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日已满，请将履约保证金</w:t>
            </w:r>
          </w:p>
          <w:p w:rsidR="00705F54" w:rsidRPr="0026623F" w:rsidRDefault="0045019C">
            <w:pPr>
              <w:spacing w:line="400" w:lineRule="exact"/>
              <w:rPr>
                <w:rFonts w:ascii="宋体" w:hAnsi="宋体"/>
                <w:color w:val="000000" w:themeColor="text1"/>
                <w:sz w:val="24"/>
              </w:rPr>
            </w:pP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（大写）￥</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（小写）退付到达以下帐户。</w:t>
            </w:r>
          </w:p>
          <w:p w:rsidR="00705F54" w:rsidRPr="0026623F" w:rsidRDefault="0045019C">
            <w:pPr>
              <w:spacing w:line="400" w:lineRule="exact"/>
              <w:ind w:firstLine="705"/>
              <w:rPr>
                <w:rFonts w:ascii="宋体" w:hAnsi="宋体"/>
                <w:color w:val="000000" w:themeColor="text1"/>
                <w:sz w:val="24"/>
              </w:rPr>
            </w:pPr>
            <w:r w:rsidRPr="0026623F">
              <w:rPr>
                <w:rFonts w:ascii="宋体" w:hAnsi="宋体" w:hint="eastAsia"/>
                <w:color w:val="000000" w:themeColor="text1"/>
                <w:sz w:val="24"/>
              </w:rPr>
              <w:t>单位名称：</w:t>
            </w:r>
          </w:p>
          <w:p w:rsidR="00705F54" w:rsidRPr="0026623F" w:rsidRDefault="0045019C">
            <w:pPr>
              <w:spacing w:line="400" w:lineRule="exact"/>
              <w:ind w:firstLine="705"/>
              <w:rPr>
                <w:rFonts w:ascii="宋体" w:hAnsi="宋体"/>
                <w:color w:val="000000" w:themeColor="text1"/>
                <w:sz w:val="24"/>
              </w:rPr>
            </w:pPr>
            <w:r w:rsidRPr="0026623F">
              <w:rPr>
                <w:rFonts w:ascii="宋体" w:hAnsi="宋体" w:hint="eastAsia"/>
                <w:color w:val="000000" w:themeColor="text1"/>
                <w:sz w:val="24"/>
              </w:rPr>
              <w:t>开户银行：</w:t>
            </w:r>
          </w:p>
          <w:p w:rsidR="00705F54" w:rsidRPr="0026623F" w:rsidRDefault="0045019C">
            <w:pPr>
              <w:spacing w:line="400" w:lineRule="exact"/>
              <w:ind w:firstLine="705"/>
              <w:rPr>
                <w:rFonts w:ascii="宋体" w:hAnsi="宋体"/>
                <w:color w:val="000000" w:themeColor="text1"/>
                <w:sz w:val="24"/>
              </w:rPr>
            </w:pPr>
            <w:r w:rsidRPr="0026623F">
              <w:rPr>
                <w:rFonts w:ascii="宋体" w:hAnsi="宋体" w:hint="eastAsia"/>
                <w:color w:val="000000" w:themeColor="text1"/>
                <w:sz w:val="24"/>
              </w:rPr>
              <w:t>帐   号：</w:t>
            </w:r>
          </w:p>
          <w:p w:rsidR="00705F54" w:rsidRPr="0026623F" w:rsidRDefault="0045019C">
            <w:pPr>
              <w:spacing w:line="400" w:lineRule="exact"/>
              <w:rPr>
                <w:rFonts w:ascii="宋体" w:hAnsi="宋体"/>
                <w:color w:val="000000" w:themeColor="text1"/>
                <w:sz w:val="24"/>
              </w:rPr>
            </w:pPr>
            <w:r w:rsidRPr="0026623F">
              <w:rPr>
                <w:rFonts w:ascii="宋体" w:hAnsi="宋体" w:hint="eastAsia"/>
                <w:color w:val="000000" w:themeColor="text1"/>
                <w:sz w:val="24"/>
              </w:rPr>
              <w:t>联系人及电话：</w:t>
            </w:r>
          </w:p>
          <w:p w:rsidR="00705F54" w:rsidRPr="0026623F" w:rsidRDefault="00705F54">
            <w:pPr>
              <w:spacing w:line="400" w:lineRule="exact"/>
              <w:rPr>
                <w:rFonts w:ascii="宋体" w:hAnsi="宋体"/>
                <w:color w:val="000000" w:themeColor="text1"/>
                <w:sz w:val="24"/>
              </w:rPr>
            </w:pPr>
          </w:p>
          <w:p w:rsidR="00705F54" w:rsidRPr="0026623F" w:rsidRDefault="0045019C">
            <w:pPr>
              <w:spacing w:line="520" w:lineRule="exact"/>
              <w:jc w:val="center"/>
              <w:rPr>
                <w:rFonts w:ascii="宋体" w:hAnsi="宋体"/>
                <w:color w:val="000000" w:themeColor="text1"/>
                <w:sz w:val="24"/>
              </w:rPr>
            </w:pPr>
            <w:r w:rsidRPr="0026623F">
              <w:rPr>
                <w:rFonts w:ascii="宋体" w:hAnsi="宋体" w:hint="eastAsia"/>
                <w:color w:val="000000" w:themeColor="text1"/>
                <w:sz w:val="24"/>
              </w:rPr>
              <w:t xml:space="preserve">         供应商签章：</w:t>
            </w:r>
          </w:p>
          <w:p w:rsidR="00705F54" w:rsidRPr="0026623F" w:rsidRDefault="0045019C">
            <w:pPr>
              <w:spacing w:line="520" w:lineRule="exact"/>
              <w:jc w:val="center"/>
              <w:rPr>
                <w:rFonts w:ascii="宋体" w:hAnsi="宋体"/>
                <w:color w:val="000000" w:themeColor="text1"/>
                <w:sz w:val="24"/>
              </w:rPr>
            </w:pPr>
            <w:r w:rsidRPr="0026623F">
              <w:rPr>
                <w:rFonts w:ascii="宋体" w:hAnsi="宋体" w:hint="eastAsia"/>
                <w:color w:val="000000" w:themeColor="text1"/>
                <w:sz w:val="24"/>
              </w:rPr>
              <w:t xml:space="preserve">                           年    月     日</w:t>
            </w:r>
          </w:p>
        </w:tc>
      </w:tr>
      <w:tr w:rsidR="00705F54" w:rsidRPr="0026623F">
        <w:trPr>
          <w:trHeight w:val="3426"/>
        </w:trPr>
        <w:tc>
          <w:tcPr>
            <w:tcW w:w="1008"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采</w:t>
            </w:r>
          </w:p>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购</w:t>
            </w:r>
          </w:p>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人</w:t>
            </w:r>
          </w:p>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意</w:t>
            </w:r>
          </w:p>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见</w:t>
            </w:r>
          </w:p>
        </w:tc>
        <w:tc>
          <w:tcPr>
            <w:tcW w:w="8456" w:type="dxa"/>
          </w:tcPr>
          <w:p w:rsidR="00705F54" w:rsidRPr="0026623F" w:rsidRDefault="00705F54">
            <w:pPr>
              <w:rPr>
                <w:rFonts w:ascii="宋体" w:hAnsi="宋体"/>
                <w:color w:val="000000" w:themeColor="text1"/>
                <w:sz w:val="24"/>
              </w:rPr>
            </w:pPr>
          </w:p>
          <w:p w:rsidR="00705F54" w:rsidRPr="0026623F" w:rsidRDefault="0045019C">
            <w:pPr>
              <w:rPr>
                <w:rFonts w:ascii="宋体" w:hAnsi="宋体"/>
                <w:color w:val="000000" w:themeColor="text1"/>
                <w:sz w:val="24"/>
              </w:rPr>
            </w:pPr>
            <w:r w:rsidRPr="0026623F">
              <w:rPr>
                <w:rFonts w:ascii="宋体" w:hAnsi="宋体" w:hint="eastAsia"/>
                <w:color w:val="000000" w:themeColor="text1"/>
                <w:sz w:val="24"/>
              </w:rPr>
              <w:t>退付意见：（是否同意退付履约保证金及退付金额）</w:t>
            </w:r>
          </w:p>
          <w:p w:rsidR="00705F54" w:rsidRPr="0026623F" w:rsidRDefault="00705F54">
            <w:pPr>
              <w:rPr>
                <w:rFonts w:ascii="宋体" w:hAnsi="宋体"/>
                <w:color w:val="000000" w:themeColor="text1"/>
                <w:sz w:val="24"/>
              </w:rPr>
            </w:pPr>
          </w:p>
          <w:p w:rsidR="00705F54" w:rsidRPr="0026623F" w:rsidRDefault="00705F54">
            <w:pPr>
              <w:rPr>
                <w:rFonts w:ascii="宋体" w:hAnsi="宋体"/>
                <w:color w:val="000000" w:themeColor="text1"/>
                <w:sz w:val="24"/>
              </w:rPr>
            </w:pPr>
          </w:p>
          <w:p w:rsidR="00705F54" w:rsidRPr="0026623F" w:rsidRDefault="00705F54">
            <w:pPr>
              <w:rPr>
                <w:rFonts w:ascii="宋体" w:hAnsi="宋体"/>
                <w:color w:val="000000" w:themeColor="text1"/>
                <w:sz w:val="24"/>
              </w:rPr>
            </w:pPr>
          </w:p>
          <w:p w:rsidR="00705F54" w:rsidRPr="0026623F" w:rsidRDefault="00705F54">
            <w:pPr>
              <w:rPr>
                <w:rFonts w:ascii="宋体" w:hAnsi="宋体"/>
                <w:color w:val="000000" w:themeColor="text1"/>
                <w:sz w:val="24"/>
              </w:rPr>
            </w:pPr>
          </w:p>
          <w:p w:rsidR="00705F54" w:rsidRPr="0026623F" w:rsidRDefault="00705F54">
            <w:pPr>
              <w:rPr>
                <w:rFonts w:ascii="宋体" w:hAnsi="宋体"/>
                <w:color w:val="000000" w:themeColor="text1"/>
                <w:sz w:val="24"/>
              </w:rPr>
            </w:pPr>
          </w:p>
          <w:p w:rsidR="00705F54" w:rsidRPr="0026623F" w:rsidRDefault="00705F54">
            <w:pPr>
              <w:rPr>
                <w:rFonts w:ascii="宋体" w:hAnsi="宋体"/>
                <w:color w:val="000000" w:themeColor="text1"/>
                <w:sz w:val="24"/>
              </w:rPr>
            </w:pPr>
          </w:p>
          <w:p w:rsidR="00705F54" w:rsidRPr="0026623F" w:rsidRDefault="00705F54">
            <w:pPr>
              <w:rPr>
                <w:rFonts w:ascii="宋体" w:hAnsi="宋体"/>
                <w:color w:val="000000" w:themeColor="text1"/>
                <w:sz w:val="24"/>
              </w:rPr>
            </w:pPr>
          </w:p>
          <w:p w:rsidR="00705F54" w:rsidRPr="0026623F" w:rsidRDefault="0045019C">
            <w:pPr>
              <w:spacing w:line="520" w:lineRule="exact"/>
              <w:rPr>
                <w:rFonts w:ascii="宋体" w:hAnsi="宋体"/>
                <w:color w:val="000000" w:themeColor="text1"/>
                <w:sz w:val="24"/>
              </w:rPr>
            </w:pPr>
            <w:r w:rsidRPr="0026623F">
              <w:rPr>
                <w:rFonts w:ascii="宋体" w:hAnsi="宋体" w:hint="eastAsia"/>
                <w:color w:val="000000" w:themeColor="text1"/>
                <w:sz w:val="24"/>
              </w:rPr>
              <w:t>联系人及电话：                         采购人签章</w:t>
            </w:r>
          </w:p>
          <w:p w:rsidR="00705F54" w:rsidRPr="0026623F" w:rsidRDefault="0045019C">
            <w:pPr>
              <w:spacing w:line="520" w:lineRule="exact"/>
              <w:jc w:val="center"/>
              <w:rPr>
                <w:rFonts w:ascii="宋体" w:hAnsi="宋体"/>
                <w:color w:val="000000" w:themeColor="text1"/>
                <w:sz w:val="24"/>
              </w:rPr>
            </w:pPr>
            <w:r w:rsidRPr="0026623F">
              <w:rPr>
                <w:rFonts w:ascii="宋体" w:hAnsi="宋体" w:hint="eastAsia"/>
                <w:color w:val="000000" w:themeColor="text1"/>
                <w:sz w:val="24"/>
              </w:rPr>
              <w:t xml:space="preserve">                                        年    月     日</w:t>
            </w:r>
          </w:p>
          <w:p w:rsidR="00705F54" w:rsidRPr="0026623F" w:rsidRDefault="00705F54">
            <w:pPr>
              <w:spacing w:line="520" w:lineRule="exact"/>
              <w:jc w:val="center"/>
              <w:rPr>
                <w:rFonts w:ascii="宋体" w:hAnsi="宋体"/>
                <w:color w:val="000000" w:themeColor="text1"/>
                <w:sz w:val="24"/>
              </w:rPr>
            </w:pPr>
          </w:p>
        </w:tc>
      </w:tr>
    </w:tbl>
    <w:p w:rsidR="00705F54" w:rsidRPr="0026623F" w:rsidRDefault="0045019C">
      <w:pPr>
        <w:pStyle w:val="a8"/>
        <w:ind w:leftChars="114" w:left="420" w:hangingChars="100" w:hanging="181"/>
        <w:rPr>
          <w:rFonts w:ascii="宋体" w:hAnsi="宋体"/>
          <w:b/>
          <w:bCs/>
          <w:color w:val="000000" w:themeColor="text1"/>
          <w:sz w:val="18"/>
        </w:rPr>
      </w:pPr>
      <w:r w:rsidRPr="0026623F">
        <w:rPr>
          <w:rFonts w:ascii="宋体" w:hAnsi="宋体" w:hint="eastAsia"/>
          <w:b/>
          <w:bCs/>
          <w:color w:val="000000" w:themeColor="text1"/>
          <w:sz w:val="18"/>
        </w:rPr>
        <w:t>注：供应商凭经采购人审批的退付意见书到保证金收取单位办理履约保证金退付事宜。</w:t>
      </w:r>
    </w:p>
    <w:p w:rsidR="00705F54" w:rsidRPr="0026623F" w:rsidRDefault="00705F54">
      <w:pPr>
        <w:pStyle w:val="aa"/>
        <w:snapToGrid w:val="0"/>
        <w:spacing w:before="120" w:after="120"/>
        <w:rPr>
          <w:rFonts w:hAnsi="宋体"/>
          <w:color w:val="000000" w:themeColor="text1"/>
        </w:rPr>
      </w:pPr>
    </w:p>
    <w:p w:rsidR="00705F54" w:rsidRPr="0026623F" w:rsidRDefault="0045019C">
      <w:pPr>
        <w:pStyle w:val="aa"/>
        <w:snapToGrid w:val="0"/>
        <w:spacing w:before="120" w:after="120"/>
        <w:rPr>
          <w:rFonts w:hAnsi="宋体"/>
          <w:color w:val="000000" w:themeColor="text1"/>
        </w:rPr>
      </w:pPr>
      <w:r w:rsidRPr="0026623F">
        <w:rPr>
          <w:rFonts w:hAnsi="宋体"/>
          <w:color w:val="000000" w:themeColor="text1"/>
        </w:rPr>
        <w:br w:type="page"/>
      </w: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705F54">
      <w:pPr>
        <w:pStyle w:val="aa"/>
        <w:snapToGrid w:val="0"/>
        <w:spacing w:before="120" w:after="120"/>
        <w:rPr>
          <w:rFonts w:hAnsi="宋体"/>
          <w:color w:val="000000" w:themeColor="text1"/>
        </w:rPr>
      </w:pPr>
    </w:p>
    <w:p w:rsidR="00705F54" w:rsidRPr="0026623F" w:rsidRDefault="0045019C">
      <w:pPr>
        <w:pStyle w:val="2"/>
        <w:jc w:val="center"/>
        <w:rPr>
          <w:rFonts w:ascii="宋体" w:eastAsia="宋体" w:hAnsi="宋体"/>
          <w:color w:val="000000" w:themeColor="text1"/>
        </w:rPr>
      </w:pPr>
      <w:bookmarkStart w:id="149" w:name="_Toc330456896"/>
      <w:bookmarkStart w:id="150" w:name="_Toc254970548"/>
      <w:bookmarkStart w:id="151" w:name="_Toc254970689"/>
      <w:bookmarkStart w:id="152" w:name="_Toc19086000"/>
      <w:r w:rsidRPr="0026623F">
        <w:rPr>
          <w:rFonts w:ascii="宋体" w:eastAsia="宋体" w:hAnsi="宋体" w:hint="eastAsia"/>
          <w:color w:val="000000" w:themeColor="text1"/>
        </w:rPr>
        <w:t>第四章  评标方法及评标标准</w:t>
      </w:r>
      <w:bookmarkEnd w:id="149"/>
      <w:bookmarkEnd w:id="150"/>
      <w:bookmarkEnd w:id="151"/>
      <w:bookmarkEnd w:id="152"/>
    </w:p>
    <w:p w:rsidR="00705F54" w:rsidRPr="0026623F" w:rsidRDefault="00705F54">
      <w:pPr>
        <w:pStyle w:val="aa"/>
        <w:spacing w:before="120" w:after="120"/>
        <w:outlineLvl w:val="0"/>
        <w:rPr>
          <w:rFonts w:hAnsi="宋体"/>
          <w:b/>
          <w:color w:val="000000" w:themeColor="text1"/>
        </w:rPr>
      </w:pPr>
      <w:bookmarkStart w:id="153" w:name="_Toc254970549"/>
      <w:bookmarkStart w:id="154" w:name="_Toc254970690"/>
    </w:p>
    <w:bookmarkEnd w:id="153"/>
    <w:bookmarkEnd w:id="154"/>
    <w:p w:rsidR="00705F54" w:rsidRPr="0026623F" w:rsidRDefault="00705F54">
      <w:pPr>
        <w:pStyle w:val="aa"/>
        <w:spacing w:before="120" w:after="120"/>
        <w:outlineLvl w:val="0"/>
        <w:rPr>
          <w:rFonts w:hAnsi="宋体"/>
          <w:bCs/>
          <w:color w:val="000000" w:themeColor="text1"/>
          <w:sz w:val="32"/>
          <w:szCs w:val="32"/>
        </w:rPr>
      </w:pPr>
    </w:p>
    <w:p w:rsidR="00705F54" w:rsidRPr="0026623F" w:rsidRDefault="00705F54">
      <w:pPr>
        <w:pStyle w:val="aa"/>
        <w:spacing w:before="120" w:after="120"/>
        <w:outlineLvl w:val="0"/>
        <w:rPr>
          <w:rFonts w:hAnsi="宋体"/>
          <w:bCs/>
          <w:color w:val="000000" w:themeColor="text1"/>
          <w:sz w:val="32"/>
          <w:szCs w:val="32"/>
        </w:rPr>
      </w:pPr>
    </w:p>
    <w:p w:rsidR="00705F54" w:rsidRPr="0026623F" w:rsidRDefault="00705F54">
      <w:pPr>
        <w:pStyle w:val="aa"/>
        <w:spacing w:before="120" w:after="120"/>
        <w:outlineLvl w:val="0"/>
        <w:rPr>
          <w:rFonts w:hAnsi="宋体"/>
          <w:bCs/>
          <w:color w:val="000000" w:themeColor="text1"/>
          <w:sz w:val="32"/>
          <w:szCs w:val="32"/>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pPr>
        <w:pStyle w:val="aa"/>
        <w:spacing w:line="360" w:lineRule="exact"/>
        <w:rPr>
          <w:rFonts w:hAnsi="宋体"/>
          <w:b/>
          <w:color w:val="000000" w:themeColor="text1"/>
          <w:sz w:val="24"/>
        </w:rPr>
      </w:pPr>
    </w:p>
    <w:p w:rsidR="00705F54" w:rsidRPr="0026623F" w:rsidRDefault="00705F54">
      <w:pPr>
        <w:pStyle w:val="aa"/>
        <w:spacing w:line="360" w:lineRule="exact"/>
        <w:rPr>
          <w:rFonts w:hAnsi="宋体"/>
          <w:b/>
          <w:color w:val="000000" w:themeColor="text1"/>
          <w:sz w:val="24"/>
        </w:rPr>
      </w:pPr>
    </w:p>
    <w:p w:rsidR="00705F54" w:rsidRPr="0026623F" w:rsidRDefault="00705F54">
      <w:pPr>
        <w:pStyle w:val="aa"/>
        <w:spacing w:line="360" w:lineRule="exact"/>
        <w:rPr>
          <w:rFonts w:hAnsi="宋体"/>
          <w:b/>
          <w:color w:val="000000" w:themeColor="text1"/>
          <w:sz w:val="24"/>
        </w:rPr>
      </w:pPr>
    </w:p>
    <w:p w:rsidR="00705F54" w:rsidRPr="0026623F" w:rsidRDefault="00705F54">
      <w:pPr>
        <w:pStyle w:val="aa"/>
        <w:spacing w:line="360" w:lineRule="exact"/>
        <w:rPr>
          <w:rFonts w:hAnsi="宋体"/>
          <w:b/>
          <w:color w:val="000000" w:themeColor="text1"/>
          <w:sz w:val="24"/>
        </w:rPr>
      </w:pPr>
    </w:p>
    <w:p w:rsidR="00705F54" w:rsidRPr="0026623F" w:rsidRDefault="0045019C">
      <w:pPr>
        <w:pStyle w:val="aa"/>
        <w:spacing w:line="340" w:lineRule="atLeast"/>
        <w:rPr>
          <w:rFonts w:hAnsi="宋体"/>
          <w:b/>
          <w:bCs/>
          <w:color w:val="000000" w:themeColor="text1"/>
          <w:sz w:val="24"/>
          <w:szCs w:val="24"/>
        </w:rPr>
      </w:pPr>
      <w:r w:rsidRPr="0026623F">
        <w:rPr>
          <w:rFonts w:hAnsi="宋体"/>
          <w:bCs/>
          <w:color w:val="000000" w:themeColor="text1"/>
        </w:rPr>
        <w:lastRenderedPageBreak/>
        <w:t xml:space="preserve"> </w:t>
      </w:r>
      <w:r w:rsidRPr="0026623F">
        <w:rPr>
          <w:rFonts w:hAnsi="宋体" w:hint="eastAsia"/>
          <w:b/>
          <w:bCs/>
          <w:color w:val="000000" w:themeColor="text1"/>
          <w:sz w:val="24"/>
          <w:szCs w:val="24"/>
        </w:rPr>
        <w:t>一、评标方法</w:t>
      </w:r>
    </w:p>
    <w:p w:rsidR="00705F54" w:rsidRPr="0026623F" w:rsidRDefault="0045019C">
      <w:pPr>
        <w:pStyle w:val="aa"/>
        <w:spacing w:line="340" w:lineRule="atLeast"/>
        <w:ind w:firstLine="420"/>
        <w:rPr>
          <w:rFonts w:hAnsi="宋体"/>
          <w:color w:val="000000" w:themeColor="text1"/>
        </w:rPr>
      </w:pPr>
      <w:r w:rsidRPr="0026623F">
        <w:rPr>
          <w:rFonts w:hAnsi="宋体" w:hint="eastAsia"/>
          <w:color w:val="000000" w:themeColor="text1"/>
        </w:rPr>
        <w:t>（一）综合评分法，是指投标文件满足招标文件全部实质性要求，且按照评审因素的量化指标评审得分最高的投标人为中标候选人的评标方法。</w:t>
      </w:r>
    </w:p>
    <w:p w:rsidR="00705F54" w:rsidRPr="0026623F" w:rsidRDefault="0045019C">
      <w:pPr>
        <w:pStyle w:val="aa"/>
        <w:snapToGrid w:val="0"/>
        <w:spacing w:line="340" w:lineRule="atLeast"/>
        <w:ind w:firstLineChars="200" w:firstLine="400"/>
        <w:rPr>
          <w:rFonts w:hAnsi="宋体"/>
          <w:color w:val="000000" w:themeColor="text1"/>
        </w:rPr>
      </w:pPr>
      <w:r w:rsidRPr="0026623F">
        <w:rPr>
          <w:rFonts w:hAnsi="宋体" w:hint="eastAsia"/>
          <w:color w:val="000000" w:themeColor="text1"/>
        </w:rPr>
        <w:t>（二）组建评标委员会</w:t>
      </w:r>
    </w:p>
    <w:p w:rsidR="00705F54" w:rsidRPr="0026623F" w:rsidRDefault="0045019C">
      <w:pPr>
        <w:pStyle w:val="aa"/>
        <w:snapToGrid w:val="0"/>
        <w:spacing w:line="340" w:lineRule="atLeast"/>
        <w:ind w:firstLineChars="200" w:firstLine="400"/>
        <w:rPr>
          <w:rFonts w:hAnsi="宋体"/>
          <w:color w:val="000000" w:themeColor="text1"/>
        </w:rPr>
      </w:pPr>
      <w:r w:rsidRPr="0026623F">
        <w:rPr>
          <w:rFonts w:hAnsi="宋体" w:hint="eastAsia"/>
          <w:color w:val="000000" w:themeColor="text1"/>
        </w:rPr>
        <w:t>评标委员会由采购人代表和评审专家组成，成员人数见“投标人须知前附表”，其中评审专家不得少于成员总数的三分之二。</w:t>
      </w:r>
    </w:p>
    <w:p w:rsidR="00705F54" w:rsidRPr="0026623F" w:rsidRDefault="0045019C">
      <w:pPr>
        <w:pStyle w:val="aa"/>
        <w:spacing w:line="340" w:lineRule="atLeast"/>
        <w:ind w:firstLine="420"/>
        <w:rPr>
          <w:rFonts w:hAnsi="宋体"/>
          <w:color w:val="000000" w:themeColor="text1"/>
        </w:rPr>
      </w:pPr>
      <w:r w:rsidRPr="0026623F">
        <w:rPr>
          <w:rFonts w:hAnsi="宋体" w:hint="eastAsia"/>
          <w:color w:val="000000" w:themeColor="text1"/>
        </w:rPr>
        <w:t>参加过采购项目前期咨询论证的专家，不得参加该采购项目的评审活动。</w:t>
      </w:r>
    </w:p>
    <w:p w:rsidR="00705F54" w:rsidRPr="0026623F" w:rsidRDefault="0045019C">
      <w:pPr>
        <w:pStyle w:val="aa"/>
        <w:snapToGrid w:val="0"/>
        <w:spacing w:line="340" w:lineRule="atLeast"/>
        <w:ind w:firstLineChars="200" w:firstLine="400"/>
        <w:rPr>
          <w:rFonts w:hAnsi="宋体"/>
          <w:b/>
          <w:color w:val="000000" w:themeColor="text1"/>
          <w:sz w:val="21"/>
        </w:rPr>
      </w:pPr>
      <w:r w:rsidRPr="0026623F">
        <w:rPr>
          <w:rFonts w:hAnsi="宋体" w:hint="eastAsia"/>
          <w:color w:val="000000" w:themeColor="text1"/>
        </w:rPr>
        <w:t>（三）</w:t>
      </w:r>
      <w:r w:rsidRPr="0026623F">
        <w:rPr>
          <w:rFonts w:hAnsi="宋体" w:hint="eastAsia"/>
          <w:b/>
          <w:color w:val="000000" w:themeColor="text1"/>
          <w:sz w:val="21"/>
        </w:rPr>
        <w:t>评标程序</w:t>
      </w:r>
    </w:p>
    <w:p w:rsidR="00705F54" w:rsidRPr="0026623F" w:rsidRDefault="0045019C">
      <w:pPr>
        <w:pStyle w:val="5"/>
        <w:spacing w:before="0" w:after="0" w:line="340" w:lineRule="atLeast"/>
        <w:ind w:leftChars="200" w:left="420"/>
        <w:rPr>
          <w:rFonts w:ascii="宋体" w:hAnsi="宋体"/>
          <w:color w:val="000000" w:themeColor="text1"/>
          <w:sz w:val="24"/>
        </w:rPr>
      </w:pPr>
      <w:r w:rsidRPr="0026623F">
        <w:rPr>
          <w:rFonts w:ascii="宋体" w:hAnsi="宋体" w:hint="eastAsia"/>
          <w:color w:val="000000" w:themeColor="text1"/>
          <w:sz w:val="24"/>
        </w:rPr>
        <w:t>1符合性审查</w:t>
      </w:r>
    </w:p>
    <w:p w:rsidR="00705F54" w:rsidRPr="0026623F" w:rsidRDefault="0045019C">
      <w:pPr>
        <w:pStyle w:val="aa"/>
        <w:snapToGrid w:val="0"/>
        <w:spacing w:line="340" w:lineRule="atLeast"/>
        <w:ind w:left="1" w:firstLine="420"/>
        <w:rPr>
          <w:rFonts w:hAnsi="宋体"/>
          <w:b/>
          <w:color w:val="000000" w:themeColor="text1"/>
          <w:kern w:val="2"/>
          <w:sz w:val="24"/>
          <w:szCs w:val="24"/>
        </w:rPr>
      </w:pPr>
      <w:r w:rsidRPr="0026623F">
        <w:rPr>
          <w:rFonts w:hAnsi="宋体" w:hint="eastAsia"/>
          <w:b/>
          <w:color w:val="000000" w:themeColor="text1"/>
          <w:kern w:val="2"/>
          <w:sz w:val="24"/>
          <w:szCs w:val="24"/>
        </w:rPr>
        <w:t>评标委员会应当对符合资格的投标人的投标文件进行投标报价、商务、技术等实质性要求符合性审查，以确定其是否满足招标文件的实质性要求。</w:t>
      </w:r>
    </w:p>
    <w:p w:rsidR="00705F54" w:rsidRPr="0026623F" w:rsidRDefault="0045019C">
      <w:pPr>
        <w:pStyle w:val="5"/>
        <w:spacing w:before="0" w:after="0" w:line="340" w:lineRule="atLeast"/>
        <w:ind w:leftChars="200" w:left="420"/>
        <w:rPr>
          <w:rFonts w:ascii="宋体" w:hAnsi="宋体"/>
          <w:color w:val="000000" w:themeColor="text1"/>
          <w:sz w:val="24"/>
        </w:rPr>
      </w:pPr>
      <w:r w:rsidRPr="0026623F">
        <w:rPr>
          <w:rFonts w:ascii="宋体" w:hAnsi="宋体" w:hint="eastAsia"/>
          <w:color w:val="000000" w:themeColor="text1"/>
          <w:sz w:val="24"/>
        </w:rPr>
        <w:t>2符合性审查不通过而导致投标无效的情形</w:t>
      </w:r>
    </w:p>
    <w:p w:rsidR="00705F54" w:rsidRPr="0026623F" w:rsidRDefault="0045019C">
      <w:p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投标人的投标文件中存在对招标文件的任何实质性要求和条件的负偏离，其投标将被视为投标无效。</w:t>
      </w:r>
    </w:p>
    <w:p w:rsidR="00705F54" w:rsidRPr="0026623F" w:rsidRDefault="0045019C">
      <w:pPr>
        <w:pStyle w:val="5"/>
        <w:spacing w:before="0" w:after="0" w:line="340" w:lineRule="atLeast"/>
        <w:ind w:leftChars="200" w:left="420"/>
        <w:rPr>
          <w:rFonts w:ascii="宋体" w:hAnsi="宋体"/>
          <w:color w:val="000000" w:themeColor="text1"/>
          <w:sz w:val="24"/>
        </w:rPr>
      </w:pPr>
      <w:r w:rsidRPr="0026623F">
        <w:rPr>
          <w:rFonts w:ascii="宋体" w:hAnsi="宋体" w:hint="eastAsia"/>
          <w:color w:val="000000" w:themeColor="text1"/>
          <w:sz w:val="24"/>
        </w:rPr>
        <w:t>2.1在报价评审时，如发现下列情形之一的，将被视为投标无效：</w:t>
      </w:r>
    </w:p>
    <w:p w:rsidR="00705F54" w:rsidRPr="0026623F" w:rsidRDefault="0045019C">
      <w:pPr>
        <w:pStyle w:val="a0"/>
        <w:numPr>
          <w:ilvl w:val="0"/>
          <w:numId w:val="8"/>
        </w:numPr>
        <w:spacing w:line="340" w:lineRule="atLeast"/>
        <w:ind w:firstLineChars="200" w:firstLine="482"/>
        <w:rPr>
          <w:rFonts w:ascii="宋体" w:hAnsi="宋体"/>
          <w:b/>
          <w:color w:val="000000" w:themeColor="text1"/>
          <w:sz w:val="24"/>
          <w:szCs w:val="24"/>
        </w:rPr>
      </w:pPr>
      <w:r w:rsidRPr="0026623F">
        <w:rPr>
          <w:rFonts w:ascii="宋体" w:hAnsi="宋体" w:hint="eastAsia"/>
          <w:b/>
          <w:color w:val="000000" w:themeColor="text1"/>
          <w:sz w:val="24"/>
          <w:szCs w:val="24"/>
        </w:rPr>
        <w:t>投标文件未提供“投标人须知前附表”第13.1条规定中“必须提供”的文件资料的;</w:t>
      </w:r>
    </w:p>
    <w:p w:rsidR="00705F54" w:rsidRPr="0026623F" w:rsidRDefault="0045019C">
      <w:pPr>
        <w:pStyle w:val="a0"/>
        <w:numPr>
          <w:ilvl w:val="0"/>
          <w:numId w:val="8"/>
        </w:numPr>
        <w:spacing w:line="340" w:lineRule="atLeast"/>
        <w:ind w:firstLineChars="200" w:firstLine="482"/>
        <w:rPr>
          <w:rFonts w:ascii="宋体" w:hAnsi="宋体"/>
          <w:b/>
          <w:color w:val="000000" w:themeColor="text1"/>
          <w:sz w:val="24"/>
          <w:szCs w:val="24"/>
        </w:rPr>
      </w:pPr>
      <w:r w:rsidRPr="0026623F">
        <w:rPr>
          <w:rFonts w:ascii="宋体" w:hAnsi="宋体" w:hint="eastAsia"/>
          <w:b/>
          <w:color w:val="000000" w:themeColor="text1"/>
          <w:sz w:val="24"/>
          <w:szCs w:val="24"/>
        </w:rPr>
        <w:t>未采用人民币报价或者未按照招标文件标明的币种报价的；</w:t>
      </w:r>
    </w:p>
    <w:p w:rsidR="00705F54" w:rsidRPr="0026623F" w:rsidRDefault="0045019C">
      <w:pPr>
        <w:pStyle w:val="a0"/>
        <w:numPr>
          <w:ilvl w:val="0"/>
          <w:numId w:val="8"/>
        </w:numPr>
        <w:spacing w:line="340" w:lineRule="atLeast"/>
        <w:ind w:firstLineChars="200" w:firstLine="482"/>
        <w:rPr>
          <w:rFonts w:ascii="宋体" w:hAnsi="宋体"/>
          <w:b/>
          <w:color w:val="000000" w:themeColor="text1"/>
          <w:sz w:val="24"/>
          <w:szCs w:val="24"/>
        </w:rPr>
      </w:pPr>
      <w:r w:rsidRPr="0026623F">
        <w:rPr>
          <w:rFonts w:ascii="宋体" w:hAnsi="宋体" w:hint="eastAsia"/>
          <w:b/>
          <w:color w:val="000000" w:themeColor="text1"/>
          <w:sz w:val="24"/>
          <w:szCs w:val="24"/>
        </w:rPr>
        <w:t>报价超出招标文件规定最高限价，或者超出采购预算金额的；</w:t>
      </w:r>
    </w:p>
    <w:p w:rsidR="00705F54" w:rsidRPr="0026623F" w:rsidRDefault="0045019C">
      <w:pPr>
        <w:pStyle w:val="a0"/>
        <w:numPr>
          <w:ilvl w:val="0"/>
          <w:numId w:val="8"/>
        </w:numPr>
        <w:spacing w:line="340" w:lineRule="atLeast"/>
        <w:ind w:firstLineChars="200" w:firstLine="482"/>
        <w:rPr>
          <w:rFonts w:ascii="宋体" w:hAnsi="宋体"/>
          <w:b/>
          <w:color w:val="000000" w:themeColor="text1"/>
          <w:sz w:val="24"/>
          <w:szCs w:val="24"/>
        </w:rPr>
      </w:pPr>
      <w:r w:rsidRPr="0026623F">
        <w:rPr>
          <w:rFonts w:ascii="宋体" w:hAnsi="宋体" w:hint="eastAsia"/>
          <w:b/>
          <w:color w:val="000000" w:themeColor="text1"/>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rsidR="00705F54" w:rsidRPr="0026623F" w:rsidRDefault="0045019C">
      <w:pPr>
        <w:pStyle w:val="a0"/>
        <w:numPr>
          <w:ilvl w:val="0"/>
          <w:numId w:val="8"/>
        </w:numPr>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szCs w:val="24"/>
        </w:rPr>
        <w:t>修正后的报价，投标人不确认的；</w:t>
      </w:r>
    </w:p>
    <w:p w:rsidR="00705F54" w:rsidRPr="0026623F" w:rsidRDefault="0045019C">
      <w:pPr>
        <w:pStyle w:val="a0"/>
        <w:numPr>
          <w:ilvl w:val="0"/>
          <w:numId w:val="8"/>
        </w:numPr>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投标人属于本须知第29.4条第（2）项情形的</w:t>
      </w:r>
    </w:p>
    <w:p w:rsidR="00705F54" w:rsidRPr="0026623F" w:rsidRDefault="0045019C">
      <w:pPr>
        <w:pStyle w:val="5"/>
        <w:spacing w:before="0" w:after="0" w:line="340" w:lineRule="atLeast"/>
        <w:ind w:leftChars="200" w:left="420"/>
        <w:rPr>
          <w:rFonts w:ascii="宋体" w:hAnsi="宋体"/>
          <w:color w:val="000000" w:themeColor="text1"/>
          <w:sz w:val="24"/>
        </w:rPr>
      </w:pPr>
      <w:r w:rsidRPr="0026623F">
        <w:rPr>
          <w:rFonts w:ascii="宋体" w:hAnsi="宋体" w:hint="eastAsia"/>
          <w:color w:val="000000" w:themeColor="text1"/>
          <w:sz w:val="24"/>
        </w:rPr>
        <w:t>2.2在商务评审时，如发现下列情形之一的，将被视为投标无效：</w:t>
      </w:r>
    </w:p>
    <w:p w:rsidR="00705F54" w:rsidRPr="0026623F" w:rsidRDefault="0045019C">
      <w:pPr>
        <w:numPr>
          <w:ilvl w:val="0"/>
          <w:numId w:val="9"/>
        </w:num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投标文件未按招标文件要求签署、盖章的；</w:t>
      </w:r>
    </w:p>
    <w:p w:rsidR="00705F54" w:rsidRPr="0026623F" w:rsidRDefault="0045019C">
      <w:pPr>
        <w:numPr>
          <w:ilvl w:val="0"/>
          <w:numId w:val="9"/>
        </w:num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 xml:space="preserve">委托代理人未能出具有效身份证明或出具的身份证明与授权委托书中的信息不符的； </w:t>
      </w:r>
    </w:p>
    <w:p w:rsidR="00705F54" w:rsidRPr="0026623F" w:rsidRDefault="0045019C">
      <w:pPr>
        <w:numPr>
          <w:ilvl w:val="0"/>
          <w:numId w:val="9"/>
        </w:num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为无效投标保证金的或未按照招标文件的规定提交投标保证金的；</w:t>
      </w:r>
    </w:p>
    <w:p w:rsidR="00705F54" w:rsidRPr="0026623F" w:rsidRDefault="0045019C">
      <w:pPr>
        <w:numPr>
          <w:ilvl w:val="0"/>
          <w:numId w:val="9"/>
        </w:num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投标文件未提供“投标人须知前附表”第13.3条规定中“必须提供”或者“委托时必须提供”的文件资料的;</w:t>
      </w:r>
    </w:p>
    <w:p w:rsidR="00705F54" w:rsidRPr="0026623F" w:rsidRDefault="0045019C">
      <w:pPr>
        <w:numPr>
          <w:ilvl w:val="0"/>
          <w:numId w:val="9"/>
        </w:num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投标有效期、项目完成时间（交货时间、服务完成时间或服务期等）、质保期、售后服务等招标文件中标“▲”的商务条款发生负偏离的；</w:t>
      </w:r>
    </w:p>
    <w:p w:rsidR="00705F54" w:rsidRPr="0026623F" w:rsidRDefault="0045019C">
      <w:pPr>
        <w:numPr>
          <w:ilvl w:val="0"/>
          <w:numId w:val="9"/>
        </w:num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商务评审允许负偏离的项目数超过“投标人须知前附表”规定项数的。</w:t>
      </w:r>
    </w:p>
    <w:p w:rsidR="00705F54" w:rsidRPr="0026623F" w:rsidRDefault="0045019C">
      <w:pPr>
        <w:numPr>
          <w:ilvl w:val="0"/>
          <w:numId w:val="9"/>
        </w:num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投标文件的实质性内容未使用中文表述、使用计量单位不符合招标文件要求的；</w:t>
      </w:r>
    </w:p>
    <w:p w:rsidR="00705F54" w:rsidRPr="0026623F" w:rsidRDefault="0045019C">
      <w:pPr>
        <w:numPr>
          <w:ilvl w:val="0"/>
          <w:numId w:val="9"/>
        </w:num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投标文件中的文件资料因填写不齐全或者内容虚假或者出现其他情形而导致被评标委员会认定无效的；</w:t>
      </w:r>
    </w:p>
    <w:p w:rsidR="00705F54" w:rsidRPr="0026623F" w:rsidRDefault="0045019C">
      <w:pPr>
        <w:numPr>
          <w:ilvl w:val="0"/>
          <w:numId w:val="9"/>
        </w:num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投标文件含有采购人不能接受的附加条件的；</w:t>
      </w:r>
    </w:p>
    <w:p w:rsidR="00705F54" w:rsidRPr="0026623F" w:rsidRDefault="0045019C">
      <w:pPr>
        <w:numPr>
          <w:ilvl w:val="0"/>
          <w:numId w:val="9"/>
        </w:num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未响应招标文件实质性要求的；</w:t>
      </w:r>
    </w:p>
    <w:p w:rsidR="00705F54" w:rsidRPr="0026623F" w:rsidRDefault="0045019C">
      <w:pPr>
        <w:numPr>
          <w:ilvl w:val="0"/>
          <w:numId w:val="9"/>
        </w:num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属于投标人须知第8.6条和第8.8条（2）的情形的；</w:t>
      </w:r>
    </w:p>
    <w:p w:rsidR="00705F54" w:rsidRPr="0026623F" w:rsidRDefault="0045019C">
      <w:pPr>
        <w:numPr>
          <w:ilvl w:val="0"/>
          <w:numId w:val="9"/>
        </w:numPr>
        <w:snapToGrid w:val="0"/>
        <w:spacing w:line="340" w:lineRule="atLeast"/>
        <w:ind w:firstLineChars="200" w:firstLine="482"/>
        <w:rPr>
          <w:rFonts w:ascii="宋体" w:hAnsi="宋体"/>
          <w:b/>
          <w:color w:val="000000" w:themeColor="text1"/>
          <w:sz w:val="24"/>
        </w:rPr>
      </w:pPr>
      <w:r w:rsidRPr="0026623F">
        <w:rPr>
          <w:rFonts w:ascii="宋体" w:hAnsi="宋体" w:hint="eastAsia"/>
          <w:b/>
          <w:color w:val="000000" w:themeColor="text1"/>
          <w:sz w:val="24"/>
        </w:rPr>
        <w:t>法律、法规和招标文件规定的其他无效情形。</w:t>
      </w:r>
    </w:p>
    <w:p w:rsidR="00705F54" w:rsidRPr="0026623F" w:rsidRDefault="0045019C">
      <w:pPr>
        <w:pStyle w:val="5"/>
        <w:spacing w:before="0" w:after="0" w:line="340" w:lineRule="atLeast"/>
        <w:ind w:leftChars="200" w:left="420"/>
        <w:rPr>
          <w:rFonts w:ascii="宋体" w:hAnsi="宋体"/>
          <w:color w:val="000000" w:themeColor="text1"/>
          <w:sz w:val="24"/>
        </w:rPr>
      </w:pPr>
      <w:r w:rsidRPr="0026623F">
        <w:rPr>
          <w:rFonts w:ascii="宋体" w:hAnsi="宋体" w:hint="eastAsia"/>
          <w:color w:val="000000" w:themeColor="text1"/>
          <w:sz w:val="24"/>
        </w:rPr>
        <w:lastRenderedPageBreak/>
        <w:t>2.3在技术评审时，如发现下列情形之一的，将被视为投标无效：</w:t>
      </w:r>
    </w:p>
    <w:p w:rsidR="00705F54" w:rsidRPr="0026623F" w:rsidRDefault="0045019C">
      <w:pPr>
        <w:pStyle w:val="a9"/>
        <w:snapToGrid w:val="0"/>
        <w:spacing w:line="340" w:lineRule="atLeast"/>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（1）明显不满足招标文件要求的技术规格、安全、质量标准，或者与招标文件中标“▲”的技术指标、主要功能发生负偏离的；</w:t>
      </w:r>
    </w:p>
    <w:p w:rsidR="00705F54" w:rsidRPr="0026623F" w:rsidRDefault="0045019C">
      <w:pPr>
        <w:pStyle w:val="a9"/>
        <w:snapToGrid w:val="0"/>
        <w:spacing w:line="340" w:lineRule="atLeast"/>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（2）技术评审允许负偏离的项目数超过“投标人须知前附表”规定项数的；</w:t>
      </w:r>
    </w:p>
    <w:p w:rsidR="00705F54" w:rsidRPr="0026623F" w:rsidRDefault="0045019C">
      <w:pPr>
        <w:pStyle w:val="a9"/>
        <w:snapToGrid w:val="0"/>
        <w:spacing w:line="340" w:lineRule="atLeast"/>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（3）投标文件未提供“投标人须知前附表”第13.4条规定中“必须提供”的文件资料的;</w:t>
      </w:r>
    </w:p>
    <w:p w:rsidR="00705F54" w:rsidRPr="0026623F" w:rsidRDefault="0045019C">
      <w:pPr>
        <w:pStyle w:val="a9"/>
        <w:snapToGrid w:val="0"/>
        <w:spacing w:line="340" w:lineRule="atLeast"/>
        <w:ind w:firstLineChars="196" w:firstLine="472"/>
        <w:rPr>
          <w:rFonts w:ascii="宋体" w:eastAsia="宋体" w:hAnsi="宋体"/>
          <w:b/>
          <w:color w:val="000000" w:themeColor="text1"/>
          <w:kern w:val="2"/>
          <w:sz w:val="24"/>
          <w:szCs w:val="24"/>
        </w:rPr>
      </w:pPr>
      <w:r w:rsidRPr="0026623F">
        <w:rPr>
          <w:rFonts w:ascii="宋体" w:eastAsia="宋体" w:hAnsi="宋体" w:hint="eastAsia"/>
          <w:b/>
          <w:color w:val="000000" w:themeColor="text1"/>
          <w:kern w:val="2"/>
          <w:sz w:val="24"/>
          <w:szCs w:val="24"/>
        </w:rPr>
        <w:t>（4）虚假投标，或者出现其他情形而导致被评标委员会认定无效的；</w:t>
      </w:r>
    </w:p>
    <w:p w:rsidR="00705F54" w:rsidRPr="0026623F" w:rsidRDefault="0045019C">
      <w:pPr>
        <w:pStyle w:val="a9"/>
        <w:snapToGrid w:val="0"/>
        <w:spacing w:line="340" w:lineRule="atLeast"/>
        <w:ind w:firstLineChars="196" w:firstLine="472"/>
        <w:rPr>
          <w:rFonts w:ascii="宋体" w:eastAsia="宋体" w:hAnsi="宋体"/>
          <w:color w:val="000000" w:themeColor="text1"/>
          <w:sz w:val="21"/>
          <w:szCs w:val="21"/>
        </w:rPr>
      </w:pPr>
      <w:r w:rsidRPr="0026623F">
        <w:rPr>
          <w:rFonts w:ascii="宋体" w:eastAsia="宋体" w:hAnsi="宋体" w:hint="eastAsia"/>
          <w:b/>
          <w:color w:val="000000" w:themeColor="text1"/>
          <w:kern w:val="2"/>
          <w:sz w:val="24"/>
          <w:szCs w:val="24"/>
        </w:rPr>
        <w:t>（5）投标技术方案不明确，招标文件未允许但存在一个或一个以上备选（替代）投标方案的。</w:t>
      </w:r>
    </w:p>
    <w:p w:rsidR="00705F54" w:rsidRPr="0026623F" w:rsidRDefault="0045019C">
      <w:pPr>
        <w:pStyle w:val="5"/>
        <w:spacing w:before="0" w:after="0" w:line="340" w:lineRule="atLeast"/>
        <w:ind w:leftChars="200" w:left="420"/>
        <w:rPr>
          <w:rFonts w:ascii="宋体" w:hAnsi="宋体"/>
          <w:color w:val="000000" w:themeColor="text1"/>
          <w:sz w:val="21"/>
          <w:szCs w:val="21"/>
        </w:rPr>
      </w:pPr>
      <w:r w:rsidRPr="0026623F">
        <w:rPr>
          <w:rFonts w:ascii="宋体" w:hAnsi="宋体" w:hint="eastAsia"/>
          <w:color w:val="000000" w:themeColor="text1"/>
          <w:sz w:val="21"/>
          <w:szCs w:val="21"/>
        </w:rPr>
        <w:t>3澄清补正</w:t>
      </w:r>
    </w:p>
    <w:p w:rsidR="00705F54" w:rsidRPr="0026623F" w:rsidRDefault="0045019C">
      <w:pPr>
        <w:snapToGrid w:val="0"/>
        <w:spacing w:line="340" w:lineRule="atLeast"/>
        <w:ind w:firstLineChars="200" w:firstLine="420"/>
        <w:rPr>
          <w:rFonts w:ascii="宋体" w:hAnsi="宋体"/>
          <w:color w:val="000000" w:themeColor="text1"/>
          <w:szCs w:val="21"/>
        </w:rPr>
      </w:pPr>
      <w:r w:rsidRPr="0026623F">
        <w:rPr>
          <w:rFonts w:ascii="宋体" w:hAnsi="宋体" w:cs="Courier New" w:hint="eastAsia"/>
          <w:color w:val="000000" w:themeColor="text1"/>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705F54" w:rsidRPr="0026623F" w:rsidRDefault="0045019C">
      <w:pPr>
        <w:pStyle w:val="5"/>
        <w:spacing w:before="0" w:after="0" w:line="340" w:lineRule="atLeast"/>
        <w:ind w:leftChars="200" w:left="420"/>
        <w:rPr>
          <w:rFonts w:ascii="宋体" w:hAnsi="宋体"/>
          <w:color w:val="000000" w:themeColor="text1"/>
          <w:sz w:val="21"/>
          <w:szCs w:val="21"/>
        </w:rPr>
      </w:pPr>
      <w:r w:rsidRPr="0026623F">
        <w:rPr>
          <w:rFonts w:ascii="宋体" w:hAnsi="宋体" w:hint="eastAsia"/>
          <w:color w:val="000000" w:themeColor="text1"/>
          <w:sz w:val="21"/>
          <w:szCs w:val="21"/>
        </w:rPr>
        <w:t>4比较与评价</w:t>
      </w:r>
    </w:p>
    <w:p w:rsidR="00705F54" w:rsidRPr="0026623F" w:rsidRDefault="0045019C">
      <w:pPr>
        <w:pStyle w:val="aa"/>
        <w:snapToGrid w:val="0"/>
        <w:spacing w:line="340" w:lineRule="atLeast"/>
        <w:ind w:firstLineChars="200" w:firstLine="420"/>
        <w:rPr>
          <w:rFonts w:hAnsi="宋体"/>
          <w:color w:val="000000" w:themeColor="text1"/>
          <w:sz w:val="21"/>
        </w:rPr>
      </w:pPr>
      <w:r w:rsidRPr="0026623F">
        <w:rPr>
          <w:rFonts w:hAnsi="宋体" w:hint="eastAsia"/>
          <w:color w:val="000000" w:themeColor="text1"/>
          <w:sz w:val="21"/>
        </w:rPr>
        <w:t>（1）评标委员会按照招标文件中规定的评标方法和评标标准，对符合性审查合格的投标文件进行商务和技术评估，综合比较与评价。</w:t>
      </w:r>
    </w:p>
    <w:p w:rsidR="00705F54" w:rsidRPr="0026623F" w:rsidRDefault="0045019C">
      <w:pPr>
        <w:pStyle w:val="aa"/>
        <w:snapToGrid w:val="0"/>
        <w:spacing w:line="340" w:lineRule="atLeast"/>
        <w:ind w:firstLineChars="200" w:firstLine="420"/>
        <w:rPr>
          <w:rFonts w:hAnsi="宋体"/>
          <w:color w:val="000000" w:themeColor="text1"/>
          <w:sz w:val="21"/>
        </w:rPr>
      </w:pPr>
      <w:r w:rsidRPr="0026623F">
        <w:rPr>
          <w:rFonts w:hAnsi="宋体" w:hint="eastAsia"/>
          <w:color w:val="000000" w:themeColor="text1"/>
          <w:sz w:val="21"/>
        </w:rPr>
        <w:t>（2）评标委员会应当独立对每个投标人的投标文件进行评价，并汇总每个投标人的得分。</w:t>
      </w:r>
    </w:p>
    <w:p w:rsidR="00705F54" w:rsidRPr="0026623F" w:rsidRDefault="0045019C">
      <w:pPr>
        <w:pStyle w:val="aa"/>
        <w:snapToGrid w:val="0"/>
        <w:spacing w:line="340" w:lineRule="atLeast"/>
        <w:ind w:firstLineChars="200" w:firstLine="420"/>
        <w:rPr>
          <w:rFonts w:hAnsi="宋体"/>
          <w:color w:val="000000" w:themeColor="text1"/>
          <w:sz w:val="21"/>
        </w:rPr>
      </w:pPr>
      <w:r w:rsidRPr="0026623F">
        <w:rPr>
          <w:rFonts w:hAnsi="宋体" w:hint="eastAsia"/>
          <w:color w:val="000000" w:themeColor="text1"/>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26623F">
        <w:rPr>
          <w:rFonts w:hAnsi="宋体" w:hint="eastAsia"/>
          <w:b/>
          <w:color w:val="000000" w:themeColor="text1"/>
          <w:kern w:val="2"/>
          <w:sz w:val="24"/>
          <w:szCs w:val="24"/>
        </w:rPr>
        <w:t>评标委员会应当将其作为无效投标处理</w:t>
      </w:r>
      <w:r w:rsidRPr="0026623F">
        <w:rPr>
          <w:rFonts w:hAnsi="宋体" w:hint="eastAsia"/>
          <w:color w:val="000000" w:themeColor="text1"/>
          <w:sz w:val="21"/>
        </w:rPr>
        <w:t>。</w:t>
      </w:r>
    </w:p>
    <w:p w:rsidR="00705F54" w:rsidRPr="0026623F" w:rsidRDefault="0045019C">
      <w:pPr>
        <w:pStyle w:val="aa"/>
        <w:snapToGrid w:val="0"/>
        <w:spacing w:line="340" w:lineRule="atLeast"/>
        <w:ind w:firstLineChars="200" w:firstLine="420"/>
        <w:rPr>
          <w:rFonts w:hAnsi="宋体"/>
          <w:color w:val="000000" w:themeColor="text1"/>
          <w:sz w:val="21"/>
        </w:rPr>
      </w:pPr>
      <w:r w:rsidRPr="0026623F">
        <w:rPr>
          <w:rFonts w:hAnsi="宋体" w:hint="eastAsia"/>
          <w:color w:val="000000" w:themeColor="text1"/>
          <w:sz w:val="21"/>
        </w:rPr>
        <w:t>（3）评标委员会按照招标文件中规定的评标方法和标准计算各投标人的报价得分。在计算过程中，不得去掉最高报价或最低报价。</w:t>
      </w:r>
    </w:p>
    <w:p w:rsidR="00705F54" w:rsidRPr="0026623F" w:rsidRDefault="0045019C">
      <w:pPr>
        <w:pStyle w:val="aa"/>
        <w:snapToGrid w:val="0"/>
        <w:spacing w:line="340" w:lineRule="atLeast"/>
        <w:ind w:firstLineChars="200" w:firstLine="420"/>
        <w:rPr>
          <w:rFonts w:hAnsi="宋体"/>
          <w:color w:val="000000" w:themeColor="text1"/>
          <w:sz w:val="21"/>
        </w:rPr>
      </w:pPr>
      <w:r w:rsidRPr="0026623F">
        <w:rPr>
          <w:rFonts w:hAnsi="宋体" w:hint="eastAsia"/>
          <w:color w:val="000000" w:themeColor="text1"/>
          <w:sz w:val="21"/>
        </w:rPr>
        <w:t>（4）各投标人的得分为所有评委的有效评分的算术平均数。</w:t>
      </w:r>
    </w:p>
    <w:p w:rsidR="00705F54" w:rsidRPr="0026623F" w:rsidRDefault="0045019C">
      <w:pPr>
        <w:pStyle w:val="aa"/>
        <w:snapToGrid w:val="0"/>
        <w:spacing w:line="340" w:lineRule="atLeast"/>
        <w:ind w:firstLineChars="200" w:firstLine="420"/>
        <w:rPr>
          <w:rFonts w:hAnsi="宋体"/>
          <w:color w:val="000000" w:themeColor="text1"/>
          <w:sz w:val="21"/>
        </w:rPr>
      </w:pPr>
      <w:r w:rsidRPr="0026623F">
        <w:rPr>
          <w:rFonts w:hAnsi="宋体" w:hint="eastAsia"/>
          <w:color w:val="000000" w:themeColor="text1"/>
          <w:sz w:val="21"/>
        </w:rPr>
        <w:t>（5）评标委员会按照招标文件中的规定推荐中标候选人。</w:t>
      </w:r>
    </w:p>
    <w:p w:rsidR="00705F54" w:rsidRPr="0026623F" w:rsidRDefault="0045019C">
      <w:pPr>
        <w:pStyle w:val="aa"/>
        <w:snapToGrid w:val="0"/>
        <w:spacing w:line="340" w:lineRule="atLeast"/>
        <w:ind w:firstLineChars="200" w:firstLine="420"/>
        <w:rPr>
          <w:rFonts w:hAnsi="宋体"/>
          <w:color w:val="000000" w:themeColor="text1"/>
          <w:sz w:val="21"/>
        </w:rPr>
      </w:pPr>
      <w:r w:rsidRPr="0026623F">
        <w:rPr>
          <w:rFonts w:hAnsi="宋体" w:hint="eastAsia"/>
          <w:color w:val="000000" w:themeColor="text1"/>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705F54" w:rsidRPr="0026623F" w:rsidRDefault="0045019C">
      <w:pPr>
        <w:pStyle w:val="5"/>
        <w:spacing w:before="0" w:after="0" w:line="340" w:lineRule="atLeast"/>
        <w:ind w:leftChars="200" w:left="420"/>
        <w:rPr>
          <w:rFonts w:ascii="宋体" w:hAnsi="宋体"/>
          <w:color w:val="000000" w:themeColor="text1"/>
          <w:sz w:val="21"/>
          <w:szCs w:val="21"/>
        </w:rPr>
      </w:pPr>
      <w:r w:rsidRPr="0026623F">
        <w:rPr>
          <w:rFonts w:ascii="宋体" w:hAnsi="宋体" w:hint="eastAsia"/>
          <w:color w:val="000000" w:themeColor="text1"/>
          <w:sz w:val="21"/>
          <w:szCs w:val="21"/>
        </w:rPr>
        <w:t>5投标文件修正</w:t>
      </w:r>
    </w:p>
    <w:p w:rsidR="00705F54" w:rsidRPr="0026623F" w:rsidRDefault="0045019C">
      <w:pPr>
        <w:pStyle w:val="5"/>
        <w:spacing w:before="0" w:after="0" w:line="340" w:lineRule="atLeast"/>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 xml:space="preserve">5.1投标文件报价出现前后不一致的，按照下列规定修正： </w:t>
      </w:r>
    </w:p>
    <w:p w:rsidR="00705F54" w:rsidRPr="0026623F" w:rsidRDefault="0045019C">
      <w:pPr>
        <w:pStyle w:val="aa"/>
        <w:snapToGrid w:val="0"/>
        <w:spacing w:line="340" w:lineRule="atLeast"/>
        <w:ind w:firstLineChars="200" w:firstLine="420"/>
        <w:rPr>
          <w:rFonts w:hAnsi="宋体"/>
          <w:color w:val="000000" w:themeColor="text1"/>
          <w:sz w:val="21"/>
        </w:rPr>
      </w:pPr>
      <w:r w:rsidRPr="0026623F">
        <w:rPr>
          <w:rFonts w:hAnsi="宋体" w:hint="eastAsia"/>
          <w:color w:val="000000" w:themeColor="text1"/>
          <w:sz w:val="21"/>
        </w:rPr>
        <w:t>（1）投标文件中开标一览表（报价表）内容与投标文件中相应内容不一致的，以开标一览表（报价表）为准；</w:t>
      </w:r>
    </w:p>
    <w:p w:rsidR="00705F54" w:rsidRPr="0026623F" w:rsidRDefault="0045019C">
      <w:pPr>
        <w:pStyle w:val="aa"/>
        <w:snapToGrid w:val="0"/>
        <w:spacing w:line="340" w:lineRule="atLeast"/>
        <w:ind w:firstLineChars="200" w:firstLine="420"/>
        <w:rPr>
          <w:rFonts w:hAnsi="宋体"/>
          <w:color w:val="000000" w:themeColor="text1"/>
          <w:sz w:val="21"/>
        </w:rPr>
      </w:pPr>
      <w:r w:rsidRPr="0026623F">
        <w:rPr>
          <w:rFonts w:hAnsi="宋体" w:hint="eastAsia"/>
          <w:color w:val="000000" w:themeColor="text1"/>
          <w:sz w:val="21"/>
        </w:rPr>
        <w:t>（2）大写金额和小写金额不一致的，以大写金额为准；</w:t>
      </w:r>
    </w:p>
    <w:p w:rsidR="00705F54" w:rsidRPr="0026623F" w:rsidRDefault="0045019C">
      <w:pPr>
        <w:pStyle w:val="aa"/>
        <w:snapToGrid w:val="0"/>
        <w:spacing w:line="340" w:lineRule="atLeast"/>
        <w:ind w:firstLineChars="200" w:firstLine="420"/>
        <w:rPr>
          <w:rFonts w:hAnsi="宋体"/>
          <w:color w:val="000000" w:themeColor="text1"/>
          <w:sz w:val="21"/>
        </w:rPr>
      </w:pPr>
      <w:r w:rsidRPr="0026623F">
        <w:rPr>
          <w:rFonts w:hAnsi="宋体" w:hint="eastAsia"/>
          <w:color w:val="000000" w:themeColor="text1"/>
          <w:sz w:val="21"/>
        </w:rPr>
        <w:t>（3）单价金额小数点或者百分比有明显错位的，以开标一览表的总价为准，并修改单价；</w:t>
      </w:r>
    </w:p>
    <w:p w:rsidR="00705F54" w:rsidRPr="0026623F" w:rsidRDefault="0045019C">
      <w:pPr>
        <w:pStyle w:val="aa"/>
        <w:snapToGrid w:val="0"/>
        <w:spacing w:line="340" w:lineRule="atLeast"/>
        <w:ind w:firstLineChars="200" w:firstLine="420"/>
        <w:rPr>
          <w:rFonts w:hAnsi="宋体"/>
          <w:color w:val="000000" w:themeColor="text1"/>
          <w:sz w:val="21"/>
        </w:rPr>
      </w:pPr>
      <w:r w:rsidRPr="0026623F">
        <w:rPr>
          <w:rFonts w:hAnsi="宋体" w:hint="eastAsia"/>
          <w:color w:val="000000" w:themeColor="text1"/>
          <w:sz w:val="21"/>
        </w:rPr>
        <w:t>（4）总价金额与按单价汇总金额不一致的，以单价金额计算结果为准。</w:t>
      </w:r>
    </w:p>
    <w:p w:rsidR="00705F54" w:rsidRPr="0026623F" w:rsidRDefault="0045019C">
      <w:pPr>
        <w:pStyle w:val="aa"/>
        <w:snapToGrid w:val="0"/>
        <w:spacing w:line="340" w:lineRule="atLeast"/>
        <w:ind w:firstLineChars="200" w:firstLine="420"/>
        <w:rPr>
          <w:rFonts w:hAnsi="宋体"/>
          <w:color w:val="000000" w:themeColor="text1"/>
          <w:sz w:val="21"/>
        </w:rPr>
      </w:pPr>
      <w:r w:rsidRPr="0026623F">
        <w:rPr>
          <w:rFonts w:hAnsi="宋体" w:hint="eastAsia"/>
          <w:color w:val="000000" w:themeColor="text1"/>
          <w:sz w:val="21"/>
        </w:rPr>
        <w:t>同时出现两种以上不一致的，按照以上（1）-（4）规定的顺序修正。修正后的报价经投标人确认后产生约束力，投标人不确认的，</w:t>
      </w:r>
      <w:r w:rsidRPr="0026623F">
        <w:rPr>
          <w:rFonts w:hAnsi="宋体" w:hint="eastAsia"/>
          <w:b/>
          <w:color w:val="000000" w:themeColor="text1"/>
          <w:kern w:val="2"/>
          <w:sz w:val="24"/>
          <w:szCs w:val="24"/>
        </w:rPr>
        <w:t>其投标无效</w:t>
      </w:r>
      <w:r w:rsidRPr="0026623F">
        <w:rPr>
          <w:rFonts w:hAnsi="宋体" w:hint="eastAsia"/>
          <w:color w:val="000000" w:themeColor="text1"/>
          <w:sz w:val="21"/>
        </w:rPr>
        <w:t>。</w:t>
      </w:r>
    </w:p>
    <w:p w:rsidR="00705F54" w:rsidRPr="0026623F" w:rsidRDefault="0045019C">
      <w:pPr>
        <w:pStyle w:val="5"/>
        <w:spacing w:before="0" w:after="0" w:line="340" w:lineRule="atLeast"/>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lastRenderedPageBreak/>
        <w:t>5.2经投标人确认修正后的报价若超过采购预算金额，</w:t>
      </w:r>
      <w:r w:rsidRPr="0026623F">
        <w:rPr>
          <w:rFonts w:ascii="宋体" w:hAnsi="宋体" w:hint="eastAsia"/>
          <w:color w:val="000000" w:themeColor="text1"/>
          <w:sz w:val="24"/>
        </w:rPr>
        <w:t>投标人的投标文件作无效投标处理</w:t>
      </w:r>
      <w:r w:rsidRPr="0026623F">
        <w:rPr>
          <w:rFonts w:ascii="宋体" w:hAnsi="宋体" w:hint="eastAsia"/>
          <w:b w:val="0"/>
          <w:color w:val="000000" w:themeColor="text1"/>
          <w:sz w:val="21"/>
          <w:szCs w:val="21"/>
        </w:rPr>
        <w:t>。</w:t>
      </w:r>
    </w:p>
    <w:p w:rsidR="00705F54" w:rsidRPr="0026623F" w:rsidRDefault="0045019C">
      <w:pPr>
        <w:pStyle w:val="5"/>
        <w:spacing w:before="0" w:after="0" w:line="340" w:lineRule="atLeast"/>
        <w:ind w:leftChars="200" w:left="420"/>
        <w:rPr>
          <w:rFonts w:ascii="宋体" w:hAnsi="宋体"/>
          <w:b w:val="0"/>
          <w:color w:val="000000" w:themeColor="text1"/>
          <w:sz w:val="21"/>
          <w:szCs w:val="21"/>
        </w:rPr>
      </w:pPr>
      <w:r w:rsidRPr="0026623F">
        <w:rPr>
          <w:rFonts w:ascii="宋体" w:hAnsi="宋体" w:hint="eastAsia"/>
          <w:b w:val="0"/>
          <w:color w:val="000000" w:themeColor="text1"/>
          <w:sz w:val="21"/>
          <w:szCs w:val="21"/>
        </w:rPr>
        <w:t>5.3经投标人确认修正后的报价作为签订合同的一个依据，并以此报价计算价格分。</w:t>
      </w:r>
    </w:p>
    <w:p w:rsidR="00705F54" w:rsidRPr="0026623F" w:rsidRDefault="0045019C">
      <w:pPr>
        <w:pStyle w:val="5"/>
        <w:spacing w:before="0" w:after="0" w:line="340" w:lineRule="atLeast"/>
        <w:ind w:leftChars="200" w:left="420"/>
        <w:rPr>
          <w:rFonts w:ascii="宋体" w:hAnsi="宋体"/>
          <w:b w:val="0"/>
          <w:color w:val="000000" w:themeColor="text1"/>
          <w:sz w:val="21"/>
          <w:szCs w:val="21"/>
        </w:rPr>
      </w:pPr>
      <w:r w:rsidRPr="0026623F">
        <w:rPr>
          <w:rFonts w:ascii="宋体" w:hAnsi="宋体" w:hint="eastAsia"/>
          <w:color w:val="000000" w:themeColor="text1"/>
          <w:sz w:val="24"/>
        </w:rPr>
        <w:t>6.评标过程的监控</w:t>
      </w:r>
    </w:p>
    <w:p w:rsidR="00705F54" w:rsidRPr="0026623F" w:rsidRDefault="0045019C">
      <w:pPr>
        <w:pStyle w:val="aa"/>
        <w:spacing w:line="340" w:lineRule="atLeast"/>
        <w:ind w:firstLine="420"/>
        <w:rPr>
          <w:rFonts w:hAnsi="宋体"/>
          <w:color w:val="000000" w:themeColor="text1"/>
        </w:rPr>
      </w:pPr>
      <w:r w:rsidRPr="0026623F">
        <w:rPr>
          <w:rFonts w:hAnsi="宋体" w:hint="eastAsia"/>
          <w:b/>
          <w:color w:val="000000" w:themeColor="text1"/>
          <w:kern w:val="2"/>
          <w:sz w:val="24"/>
          <w:szCs w:val="24"/>
        </w:rPr>
        <w:t>本项目评标过程实行全程录音、录像监控，投标人在评标过程中所进行的试图影响评标结果的不公正活动，可能导致其投标按无效处理。</w:t>
      </w:r>
    </w:p>
    <w:p w:rsidR="00705F54" w:rsidRPr="0026623F" w:rsidRDefault="0045019C">
      <w:pPr>
        <w:pStyle w:val="aa"/>
        <w:spacing w:line="420" w:lineRule="exact"/>
        <w:ind w:firstLine="420"/>
        <w:rPr>
          <w:rFonts w:hAnsi="宋体"/>
          <w:b/>
          <w:bCs/>
          <w:color w:val="000000" w:themeColor="text1"/>
        </w:rPr>
      </w:pPr>
      <w:r w:rsidRPr="0026623F">
        <w:rPr>
          <w:rFonts w:hAnsi="宋体" w:hint="eastAsia"/>
          <w:color w:val="000000" w:themeColor="text1"/>
        </w:rPr>
        <w:t>二、</w:t>
      </w:r>
      <w:r w:rsidRPr="0026623F">
        <w:rPr>
          <w:rFonts w:hAnsi="宋体" w:hint="eastAsia"/>
          <w:b/>
          <w:bCs/>
          <w:color w:val="000000" w:themeColor="text1"/>
          <w:sz w:val="24"/>
          <w:szCs w:val="24"/>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479"/>
        <w:gridCol w:w="1559"/>
        <w:gridCol w:w="5887"/>
      </w:tblGrid>
      <w:tr w:rsidR="00705F54" w:rsidRPr="0026623F">
        <w:trPr>
          <w:jc w:val="center"/>
        </w:trPr>
        <w:tc>
          <w:tcPr>
            <w:tcW w:w="2004" w:type="dxa"/>
            <w:gridSpan w:val="2"/>
            <w:vAlign w:val="center"/>
          </w:tcPr>
          <w:p w:rsidR="00705F54" w:rsidRPr="0026623F" w:rsidRDefault="0045019C">
            <w:pPr>
              <w:adjustRightInd w:val="0"/>
              <w:spacing w:line="320" w:lineRule="exact"/>
              <w:jc w:val="center"/>
              <w:textAlignment w:val="baseline"/>
              <w:rPr>
                <w:rFonts w:ascii="宋体" w:hAnsi="宋体"/>
                <w:color w:val="000000" w:themeColor="text1"/>
                <w:szCs w:val="21"/>
              </w:rPr>
            </w:pPr>
            <w:r w:rsidRPr="0026623F">
              <w:rPr>
                <w:rFonts w:ascii="宋体" w:hAnsi="宋体" w:hint="eastAsia"/>
                <w:b/>
                <w:color w:val="000000" w:themeColor="text1"/>
                <w:szCs w:val="21"/>
              </w:rPr>
              <w:t>序号</w:t>
            </w:r>
          </w:p>
        </w:tc>
        <w:tc>
          <w:tcPr>
            <w:tcW w:w="1559" w:type="dxa"/>
            <w:vAlign w:val="center"/>
          </w:tcPr>
          <w:p w:rsidR="00705F54" w:rsidRPr="0026623F" w:rsidRDefault="0045019C">
            <w:pPr>
              <w:adjustRightInd w:val="0"/>
              <w:spacing w:line="320" w:lineRule="exact"/>
              <w:jc w:val="center"/>
              <w:textAlignment w:val="baseline"/>
              <w:rPr>
                <w:rFonts w:ascii="宋体" w:hAnsi="宋体"/>
                <w:color w:val="000000" w:themeColor="text1"/>
                <w:szCs w:val="21"/>
              </w:rPr>
            </w:pPr>
            <w:r w:rsidRPr="0026623F">
              <w:rPr>
                <w:rFonts w:ascii="宋体" w:hAnsi="宋体" w:hint="eastAsia"/>
                <w:b/>
                <w:color w:val="000000" w:themeColor="text1"/>
                <w:szCs w:val="21"/>
              </w:rPr>
              <w:t>评审因素</w:t>
            </w:r>
          </w:p>
        </w:tc>
        <w:tc>
          <w:tcPr>
            <w:tcW w:w="5887" w:type="dxa"/>
            <w:vAlign w:val="center"/>
          </w:tcPr>
          <w:p w:rsidR="00705F54" w:rsidRPr="0026623F" w:rsidRDefault="0045019C">
            <w:pPr>
              <w:adjustRightInd w:val="0"/>
              <w:spacing w:line="320" w:lineRule="exact"/>
              <w:jc w:val="center"/>
              <w:textAlignment w:val="baseline"/>
              <w:rPr>
                <w:rFonts w:ascii="宋体" w:hAnsi="宋体"/>
                <w:color w:val="000000" w:themeColor="text1"/>
                <w:szCs w:val="21"/>
              </w:rPr>
            </w:pPr>
            <w:r w:rsidRPr="0026623F">
              <w:rPr>
                <w:rFonts w:ascii="宋体" w:hAnsi="宋体" w:hint="eastAsia"/>
                <w:b/>
                <w:color w:val="000000" w:themeColor="text1"/>
                <w:szCs w:val="21"/>
              </w:rPr>
              <w:t>评分标准</w:t>
            </w:r>
          </w:p>
        </w:tc>
      </w:tr>
      <w:tr w:rsidR="00705F54" w:rsidRPr="0026623F">
        <w:trPr>
          <w:jc w:val="center"/>
        </w:trPr>
        <w:tc>
          <w:tcPr>
            <w:tcW w:w="525" w:type="dxa"/>
            <w:vAlign w:val="center"/>
          </w:tcPr>
          <w:p w:rsidR="00705F54" w:rsidRPr="0026623F" w:rsidRDefault="0045019C">
            <w:pPr>
              <w:adjustRightInd w:val="0"/>
              <w:spacing w:line="320" w:lineRule="exact"/>
              <w:jc w:val="center"/>
              <w:textAlignment w:val="baseline"/>
              <w:rPr>
                <w:rFonts w:ascii="宋体" w:hAnsi="宋体"/>
                <w:b/>
                <w:color w:val="000000" w:themeColor="text1"/>
                <w:szCs w:val="21"/>
              </w:rPr>
            </w:pPr>
            <w:r w:rsidRPr="0026623F">
              <w:rPr>
                <w:rFonts w:ascii="宋体" w:hAnsi="宋体" w:hint="eastAsia"/>
                <w:b/>
                <w:color w:val="000000" w:themeColor="text1"/>
                <w:szCs w:val="21"/>
              </w:rPr>
              <w:t>1</w:t>
            </w:r>
          </w:p>
        </w:tc>
        <w:tc>
          <w:tcPr>
            <w:tcW w:w="1479" w:type="dxa"/>
            <w:vAlign w:val="center"/>
          </w:tcPr>
          <w:p w:rsidR="00705F54" w:rsidRPr="0026623F" w:rsidRDefault="0045019C">
            <w:pPr>
              <w:adjustRightInd w:val="0"/>
              <w:spacing w:line="320" w:lineRule="exact"/>
              <w:jc w:val="center"/>
              <w:textAlignment w:val="baseline"/>
              <w:rPr>
                <w:rFonts w:ascii="宋体" w:hAnsi="宋体"/>
                <w:b/>
                <w:color w:val="000000" w:themeColor="text1"/>
                <w:szCs w:val="21"/>
              </w:rPr>
            </w:pPr>
            <w:r w:rsidRPr="0026623F">
              <w:rPr>
                <w:rFonts w:ascii="宋体" w:hAnsi="宋体" w:hint="eastAsia"/>
                <w:b/>
                <w:color w:val="000000" w:themeColor="text1"/>
                <w:szCs w:val="21"/>
              </w:rPr>
              <w:t>价格分</w:t>
            </w:r>
          </w:p>
          <w:p w:rsidR="00705F54" w:rsidRPr="0026623F" w:rsidRDefault="0045019C">
            <w:pPr>
              <w:adjustRightInd w:val="0"/>
              <w:spacing w:line="320" w:lineRule="exact"/>
              <w:jc w:val="center"/>
              <w:textAlignment w:val="baseline"/>
              <w:rPr>
                <w:rFonts w:ascii="宋体" w:hAnsi="宋体"/>
                <w:b/>
                <w:color w:val="000000" w:themeColor="text1"/>
                <w:szCs w:val="21"/>
              </w:rPr>
            </w:pPr>
            <w:r w:rsidRPr="0026623F">
              <w:rPr>
                <w:rFonts w:ascii="宋体" w:hAnsi="宋体" w:hint="eastAsia"/>
                <w:b/>
                <w:color w:val="000000" w:themeColor="text1"/>
                <w:szCs w:val="21"/>
              </w:rPr>
              <w:t>（30分）</w:t>
            </w:r>
          </w:p>
        </w:tc>
        <w:tc>
          <w:tcPr>
            <w:tcW w:w="1559" w:type="dxa"/>
            <w:vAlign w:val="center"/>
          </w:tcPr>
          <w:p w:rsidR="00705F54" w:rsidRPr="0026623F" w:rsidRDefault="0045019C">
            <w:pPr>
              <w:adjustRightInd w:val="0"/>
              <w:spacing w:line="320" w:lineRule="exact"/>
              <w:jc w:val="center"/>
              <w:textAlignment w:val="baseline"/>
              <w:rPr>
                <w:rFonts w:ascii="宋体" w:hAnsi="宋体"/>
                <w:b/>
                <w:color w:val="000000" w:themeColor="text1"/>
                <w:szCs w:val="21"/>
              </w:rPr>
            </w:pPr>
            <w:r w:rsidRPr="0026623F">
              <w:rPr>
                <w:rFonts w:ascii="宋体" w:hAnsi="宋体" w:hint="eastAsia"/>
                <w:b/>
                <w:color w:val="000000" w:themeColor="text1"/>
                <w:szCs w:val="21"/>
              </w:rPr>
              <w:t>投标报价</w:t>
            </w:r>
          </w:p>
        </w:tc>
        <w:tc>
          <w:tcPr>
            <w:tcW w:w="5887" w:type="dxa"/>
            <w:vAlign w:val="center"/>
          </w:tcPr>
          <w:p w:rsidR="00705F54" w:rsidRPr="0026623F" w:rsidRDefault="0045019C">
            <w:pPr>
              <w:snapToGrid w:val="0"/>
              <w:spacing w:line="320" w:lineRule="exact"/>
              <w:ind w:firstLineChars="111" w:firstLine="233"/>
              <w:rPr>
                <w:rFonts w:ascii="宋体" w:hAnsi="宋体"/>
                <w:bCs/>
                <w:color w:val="000000" w:themeColor="text1"/>
                <w:szCs w:val="21"/>
              </w:rPr>
            </w:pPr>
            <w:r w:rsidRPr="0026623F">
              <w:rPr>
                <w:rFonts w:ascii="宋体" w:hAnsi="宋体" w:hint="eastAsia"/>
                <w:bCs/>
                <w:color w:val="000000" w:themeColor="text1"/>
                <w:szCs w:val="21"/>
              </w:rPr>
              <w:t>（1）评标报价为投标人的投标报价进行政策性扣除后的价格，评标报价只是作为评标时使用。最终中标人的中标金额等于投标报价。</w:t>
            </w:r>
          </w:p>
          <w:p w:rsidR="00705F54" w:rsidRPr="0026623F" w:rsidRDefault="0045019C">
            <w:pPr>
              <w:snapToGrid w:val="0"/>
              <w:spacing w:line="320" w:lineRule="exact"/>
              <w:ind w:firstLineChars="111" w:firstLine="233"/>
              <w:rPr>
                <w:rFonts w:ascii="宋体" w:hAnsi="宋体"/>
                <w:bCs/>
                <w:color w:val="000000" w:themeColor="text1"/>
                <w:szCs w:val="21"/>
              </w:rPr>
            </w:pPr>
            <w:r w:rsidRPr="0026623F">
              <w:rPr>
                <w:rFonts w:ascii="宋体" w:hAnsi="宋体" w:hint="eastAsia"/>
                <w:bCs/>
                <w:color w:val="000000" w:themeColor="text1"/>
                <w:szCs w:val="21"/>
              </w:rPr>
              <w:t>（2）</w:t>
            </w:r>
            <w:r w:rsidRPr="0026623F">
              <w:rPr>
                <w:rFonts w:ascii="宋体" w:hAnsi="宋体" w:hint="eastAsia"/>
                <w:color w:val="000000" w:themeColor="text1"/>
                <w:szCs w:val="21"/>
              </w:rPr>
              <w:t>按照《政府采购促进中小企业发展管理办法》（财库〔2020〕46号）的规定，供应商（投标人）在其响应（投标）文件中提供《中小企业声明函》，且其所竞标产品全部为小型或者微型企业产品的，对其最后报价给予10%的扣除</w:t>
            </w:r>
          </w:p>
          <w:p w:rsidR="00705F54" w:rsidRPr="0026623F" w:rsidRDefault="0045019C">
            <w:pPr>
              <w:snapToGrid w:val="0"/>
              <w:spacing w:line="320" w:lineRule="exact"/>
              <w:ind w:firstLineChars="111" w:firstLine="233"/>
              <w:rPr>
                <w:rFonts w:ascii="宋体" w:hAnsi="宋体"/>
                <w:bCs/>
                <w:color w:val="000000" w:themeColor="text1"/>
                <w:szCs w:val="21"/>
              </w:rPr>
            </w:pPr>
            <w:r w:rsidRPr="0026623F">
              <w:rPr>
                <w:rFonts w:ascii="宋体" w:hAnsi="宋体" w:hint="eastAsia"/>
                <w:bCs/>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w:t>
            </w:r>
            <w:r w:rsidRPr="0026623F">
              <w:rPr>
                <w:rFonts w:ascii="宋体" w:hAnsi="宋体" w:hint="eastAsia"/>
                <w:color w:val="000000" w:themeColor="text1"/>
                <w:szCs w:val="21"/>
              </w:rPr>
              <w:t>监狱企业参加政府采购活动时，应当提供由省级以上监狱管理局、戒毒管理局(含新疆生产建设兵团)出具的属于监狱企业的证明文件。</w:t>
            </w:r>
            <w:r w:rsidRPr="0026623F">
              <w:rPr>
                <w:rFonts w:ascii="宋体" w:hAnsi="宋体" w:hint="eastAsia"/>
                <w:bCs/>
                <w:color w:val="000000" w:themeColor="text1"/>
                <w:szCs w:val="21"/>
              </w:rPr>
              <w:t>不重复享受政策。</w:t>
            </w:r>
          </w:p>
          <w:p w:rsidR="00705F54" w:rsidRPr="0026623F" w:rsidRDefault="0045019C">
            <w:pPr>
              <w:snapToGrid w:val="0"/>
              <w:spacing w:line="320" w:lineRule="exact"/>
              <w:ind w:firstLineChars="111" w:firstLine="233"/>
              <w:rPr>
                <w:rFonts w:ascii="宋体" w:hAnsi="宋体"/>
                <w:bCs/>
                <w:color w:val="000000" w:themeColor="text1"/>
                <w:szCs w:val="21"/>
              </w:rPr>
            </w:pPr>
            <w:r w:rsidRPr="0026623F">
              <w:rPr>
                <w:rFonts w:ascii="宋体" w:hAnsi="宋体" w:hint="eastAsia"/>
                <w:color w:val="000000" w:themeColor="text1"/>
                <w:szCs w:val="21"/>
              </w:rPr>
              <w:t>（4）按照</w:t>
            </w:r>
            <w:r w:rsidRPr="0026623F">
              <w:rPr>
                <w:rFonts w:ascii="宋体" w:hAnsi="宋体" w:hint="eastAsia"/>
                <w:bCs/>
                <w:color w:val="000000" w:themeColor="text1"/>
                <w:szCs w:val="21"/>
              </w:rPr>
              <w:t>《关于促进残疾人就业政府采购政策的通知》（财库〔2017〕141号）的规定，残疾人福利性单位视同小型、微型企业，享受预留份额、评审中价格扣除等促进中小企业发展的政府采购政策。</w:t>
            </w:r>
            <w:r w:rsidRPr="0026623F">
              <w:rPr>
                <w:rFonts w:ascii="宋体" w:hAnsi="宋体" w:hint="eastAsia"/>
                <w:color w:val="000000" w:themeColor="text1"/>
                <w:szCs w:val="21"/>
              </w:rPr>
              <w:t>残疾人福利性单位参加政府采购活动时，应当提供该通知规定的《残疾人福利性单位声明函》，并对声明的真实性负责。</w:t>
            </w:r>
            <w:r w:rsidRPr="0026623F">
              <w:rPr>
                <w:rFonts w:ascii="宋体" w:hAnsi="宋体" w:hint="eastAsia"/>
                <w:bCs/>
                <w:color w:val="000000" w:themeColor="text1"/>
                <w:szCs w:val="21"/>
              </w:rPr>
              <w:t>残疾人福利性单位属于小型、微型企业的，不重复享受政策。</w:t>
            </w:r>
          </w:p>
          <w:p w:rsidR="00705F54" w:rsidRPr="0026623F" w:rsidRDefault="0045019C">
            <w:pPr>
              <w:snapToGrid w:val="0"/>
              <w:spacing w:line="320" w:lineRule="exact"/>
              <w:ind w:firstLineChars="111" w:firstLine="233"/>
              <w:rPr>
                <w:rFonts w:ascii="宋体" w:hAnsi="宋体"/>
                <w:bCs/>
                <w:color w:val="000000" w:themeColor="text1"/>
                <w:szCs w:val="21"/>
              </w:rPr>
            </w:pPr>
            <w:r w:rsidRPr="0026623F">
              <w:rPr>
                <w:rFonts w:ascii="宋体" w:hAnsi="宋体" w:hint="eastAsia"/>
                <w:bCs/>
                <w:color w:val="000000" w:themeColor="text1"/>
                <w:szCs w:val="21"/>
              </w:rPr>
              <w:t>（5）政策性扣除计算方法。</w:t>
            </w:r>
          </w:p>
          <w:p w:rsidR="00705F54" w:rsidRPr="0026623F" w:rsidRDefault="0045019C">
            <w:pPr>
              <w:pStyle w:val="a7"/>
              <w:rPr>
                <w:color w:val="000000" w:themeColor="text1"/>
              </w:rPr>
            </w:pPr>
            <w:r w:rsidRPr="0026623F">
              <w:rPr>
                <w:color w:val="000000" w:themeColor="text1"/>
              </w:rPr>
              <w:t>在货物采购项目中，</w:t>
            </w:r>
            <w:r w:rsidRPr="0026623F">
              <w:rPr>
                <w:rFonts w:hint="eastAsia"/>
                <w:color w:val="000000" w:themeColor="text1"/>
              </w:rPr>
              <w:t>供应商</w:t>
            </w:r>
            <w:r w:rsidRPr="0026623F">
              <w:rPr>
                <w:rFonts w:ascii="宋体" w:hAnsi="宋体" w:hint="eastAsia"/>
                <w:color w:val="000000" w:themeColor="text1"/>
                <w:szCs w:val="21"/>
              </w:rPr>
              <w:t>所投标全部货物为小型或者微型企业货物的；</w:t>
            </w:r>
            <w:r w:rsidRPr="0026623F">
              <w:rPr>
                <w:color w:val="000000" w:themeColor="text1"/>
              </w:rPr>
              <w:t>在工程采购项目中</w:t>
            </w:r>
            <w:r w:rsidRPr="0026623F">
              <w:rPr>
                <w:rFonts w:hint="eastAsia"/>
                <w:color w:val="000000" w:themeColor="text1"/>
              </w:rPr>
              <w:t>，</w:t>
            </w:r>
            <w:r w:rsidRPr="0026623F">
              <w:rPr>
                <w:color w:val="000000" w:themeColor="text1"/>
              </w:rPr>
              <w:t>工程由中小企业承建</w:t>
            </w:r>
            <w:r w:rsidRPr="0026623F">
              <w:rPr>
                <w:rFonts w:hint="eastAsia"/>
                <w:color w:val="000000" w:themeColor="text1"/>
              </w:rPr>
              <w:t>；</w:t>
            </w:r>
            <w:r w:rsidRPr="0026623F">
              <w:rPr>
                <w:color w:val="000000" w:themeColor="text1"/>
              </w:rPr>
              <w:t>在服务采购项目中，服务由中小企业承接</w:t>
            </w:r>
            <w:r w:rsidRPr="0026623F">
              <w:rPr>
                <w:rFonts w:hint="eastAsia"/>
                <w:color w:val="000000" w:themeColor="text1"/>
              </w:rPr>
              <w:t>。</w:t>
            </w:r>
            <w:r w:rsidRPr="0026623F">
              <w:rPr>
                <w:rFonts w:ascii="宋体" w:hAnsi="宋体" w:hint="eastAsia"/>
                <w:color w:val="000000" w:themeColor="text1"/>
                <w:szCs w:val="21"/>
              </w:rPr>
              <w:t>对符合上述要求的</w:t>
            </w:r>
            <w:r w:rsidRPr="0026623F">
              <w:rPr>
                <w:rFonts w:ascii="宋体" w:hAnsi="宋体" w:hint="eastAsia"/>
                <w:bCs/>
                <w:color w:val="000000" w:themeColor="text1"/>
                <w:szCs w:val="21"/>
              </w:rPr>
              <w:t>投标人的投标报价</w:t>
            </w:r>
            <w:r w:rsidRPr="0026623F">
              <w:rPr>
                <w:rFonts w:ascii="宋体" w:hAnsi="宋体" w:hint="eastAsia"/>
                <w:color w:val="000000" w:themeColor="text1"/>
                <w:szCs w:val="21"/>
              </w:rPr>
              <w:t>给予</w:t>
            </w:r>
            <w:r w:rsidRPr="0026623F">
              <w:rPr>
                <w:rFonts w:ascii="宋体" w:hAnsi="宋体"/>
                <w:color w:val="000000" w:themeColor="text1"/>
                <w:szCs w:val="21"/>
              </w:rPr>
              <w:t>10</w:t>
            </w:r>
            <w:r w:rsidRPr="0026623F">
              <w:rPr>
                <w:rFonts w:ascii="宋体" w:hAnsi="宋体" w:hint="eastAsia"/>
                <w:color w:val="000000" w:themeColor="text1"/>
                <w:szCs w:val="21"/>
              </w:rPr>
              <w:t>%的扣除</w:t>
            </w:r>
            <w:r w:rsidRPr="0026623F">
              <w:rPr>
                <w:rFonts w:ascii="宋体" w:hAnsi="宋体" w:hint="eastAsia"/>
                <w:bCs/>
                <w:color w:val="000000" w:themeColor="text1"/>
                <w:szCs w:val="21"/>
              </w:rPr>
              <w:t>，</w:t>
            </w:r>
            <w:r w:rsidRPr="0026623F">
              <w:rPr>
                <w:rFonts w:ascii="宋体" w:hAnsi="宋体" w:hint="eastAsia"/>
                <w:color w:val="000000" w:themeColor="text1"/>
                <w:szCs w:val="21"/>
              </w:rPr>
              <w:t>扣除后的价格为评标报价，即评标报价=投标报价×（1-</w:t>
            </w:r>
            <w:r w:rsidR="00ED6504" w:rsidRPr="0026623F">
              <w:rPr>
                <w:rFonts w:ascii="宋体" w:hAnsi="宋体" w:hint="eastAsia"/>
                <w:color w:val="000000" w:themeColor="text1"/>
                <w:szCs w:val="21"/>
              </w:rPr>
              <w:t>10</w:t>
            </w:r>
            <w:r w:rsidRPr="0026623F">
              <w:rPr>
                <w:rFonts w:ascii="宋体" w:hAnsi="宋体" w:hint="eastAsia"/>
                <w:color w:val="000000" w:themeColor="text1"/>
                <w:szCs w:val="21"/>
              </w:rPr>
              <w:t>%）。</w:t>
            </w:r>
            <w:r w:rsidRPr="0026623F">
              <w:rPr>
                <w:color w:val="000000" w:themeColor="text1"/>
              </w:rPr>
              <w:t>接受大中型企业与小微企业组成联合体或者允许大中型企业向一家或者多家小微企业分包的采购项目，</w:t>
            </w:r>
            <w:r w:rsidRPr="0026623F">
              <w:rPr>
                <w:rFonts w:ascii="宋体" w:hAnsi="宋体"/>
                <w:b/>
                <w:color w:val="000000" w:themeColor="text1"/>
                <w:szCs w:val="21"/>
              </w:rPr>
              <w:t>联合协议或者分包意向协议约定小微企业的合同份额占到合同总金额30%以上的，采购人、采购代理机构应当对联合体或者大中型企业的报价给予2%的扣除，用扣除后的价格参加评审</w:t>
            </w:r>
            <w:r w:rsidRPr="0026623F">
              <w:rPr>
                <w:rFonts w:ascii="宋体" w:hAnsi="宋体" w:hint="eastAsia"/>
                <w:color w:val="000000" w:themeColor="text1"/>
                <w:szCs w:val="21"/>
              </w:rPr>
              <w:t>，扣除后的价格为评标价，即评标报价=投标报价×（1-2%）；除上述情况外，评标报价=投标报价。</w:t>
            </w:r>
          </w:p>
          <w:p w:rsidR="00705F54" w:rsidRPr="0026623F" w:rsidRDefault="0045019C">
            <w:pPr>
              <w:snapToGrid w:val="0"/>
              <w:spacing w:line="320" w:lineRule="exact"/>
              <w:ind w:firstLineChars="111" w:firstLine="233"/>
              <w:rPr>
                <w:rFonts w:ascii="宋体" w:hAnsi="宋体"/>
                <w:bCs/>
                <w:color w:val="000000" w:themeColor="text1"/>
                <w:szCs w:val="21"/>
              </w:rPr>
            </w:pPr>
            <w:r w:rsidRPr="0026623F">
              <w:rPr>
                <w:rFonts w:ascii="宋体" w:hAnsi="宋体" w:hint="eastAsia"/>
                <w:bCs/>
                <w:color w:val="000000" w:themeColor="text1"/>
                <w:szCs w:val="21"/>
              </w:rPr>
              <w:t>（6）满足招标文件要求且评标报价最低的评标报价为评标基准价，基准价报价得分为30分。</w:t>
            </w:r>
          </w:p>
          <w:p w:rsidR="00705F54" w:rsidRPr="0026623F" w:rsidRDefault="0045019C">
            <w:pPr>
              <w:spacing w:line="320" w:lineRule="exact"/>
              <w:ind w:firstLineChars="111" w:firstLine="233"/>
              <w:rPr>
                <w:rFonts w:ascii="宋体" w:hAnsi="宋体"/>
                <w:bCs/>
                <w:color w:val="000000" w:themeColor="text1"/>
                <w:szCs w:val="21"/>
              </w:rPr>
            </w:pPr>
            <w:r w:rsidRPr="0026623F">
              <w:rPr>
                <w:rFonts w:ascii="宋体" w:hAnsi="宋体" w:hint="eastAsia"/>
                <w:bCs/>
                <w:color w:val="000000" w:themeColor="text1"/>
                <w:szCs w:val="21"/>
              </w:rPr>
              <w:t xml:space="preserve">（7）价格分计算公式：        </w:t>
            </w:r>
          </w:p>
          <w:p w:rsidR="00705F54" w:rsidRPr="0026623F" w:rsidRDefault="0045019C">
            <w:pPr>
              <w:pStyle w:val="aa"/>
              <w:spacing w:line="320" w:lineRule="exact"/>
              <w:ind w:firstLineChars="111" w:firstLine="233"/>
              <w:rPr>
                <w:rFonts w:hAnsi="宋体" w:cs="Courier New"/>
                <w:bCs/>
                <w:color w:val="000000" w:themeColor="text1"/>
                <w:kern w:val="2"/>
                <w:sz w:val="21"/>
              </w:rPr>
            </w:pPr>
            <w:r w:rsidRPr="0026623F">
              <w:rPr>
                <w:rFonts w:hAnsi="宋体" w:hint="eastAsia"/>
                <w:bCs/>
                <w:color w:val="000000" w:themeColor="text1"/>
                <w:sz w:val="21"/>
              </w:rPr>
              <w:t>价格分</w:t>
            </w:r>
            <w:r w:rsidRPr="0026623F">
              <w:rPr>
                <w:rFonts w:hAnsi="宋体" w:cs="Courier New" w:hint="eastAsia"/>
                <w:bCs/>
                <w:color w:val="000000" w:themeColor="text1"/>
                <w:kern w:val="2"/>
                <w:sz w:val="21"/>
              </w:rPr>
              <w:t>=(评标基准价/评标报价)×</w:t>
            </w:r>
            <w:r w:rsidRPr="0026623F">
              <w:rPr>
                <w:rFonts w:hAnsi="宋体" w:hint="eastAsia"/>
                <w:bCs/>
                <w:color w:val="000000" w:themeColor="text1"/>
                <w:sz w:val="21"/>
              </w:rPr>
              <w:t>30</w:t>
            </w:r>
            <w:r w:rsidRPr="0026623F">
              <w:rPr>
                <w:rFonts w:hAnsi="宋体" w:cs="Courier New" w:hint="eastAsia"/>
                <w:bCs/>
                <w:color w:val="000000" w:themeColor="text1"/>
                <w:kern w:val="2"/>
                <w:sz w:val="21"/>
              </w:rPr>
              <w:t>分</w:t>
            </w:r>
          </w:p>
        </w:tc>
      </w:tr>
      <w:tr w:rsidR="00705F54" w:rsidRPr="0026623F">
        <w:trPr>
          <w:jc w:val="center"/>
        </w:trPr>
        <w:tc>
          <w:tcPr>
            <w:tcW w:w="525" w:type="dxa"/>
            <w:vMerge w:val="restart"/>
            <w:vAlign w:val="center"/>
          </w:tcPr>
          <w:p w:rsidR="00705F54" w:rsidRPr="0026623F" w:rsidRDefault="0045019C">
            <w:pPr>
              <w:adjustRightInd w:val="0"/>
              <w:spacing w:line="320" w:lineRule="exact"/>
              <w:jc w:val="center"/>
              <w:textAlignment w:val="baseline"/>
              <w:rPr>
                <w:rFonts w:ascii="宋体" w:hAnsi="宋体"/>
                <w:b/>
                <w:color w:val="000000" w:themeColor="text1"/>
                <w:szCs w:val="21"/>
              </w:rPr>
            </w:pPr>
            <w:r w:rsidRPr="0026623F">
              <w:rPr>
                <w:rFonts w:ascii="宋体" w:hAnsi="宋体" w:hint="eastAsia"/>
                <w:b/>
                <w:color w:val="000000" w:themeColor="text1"/>
                <w:szCs w:val="21"/>
              </w:rPr>
              <w:t>2</w:t>
            </w:r>
          </w:p>
        </w:tc>
        <w:tc>
          <w:tcPr>
            <w:tcW w:w="1479" w:type="dxa"/>
            <w:vMerge w:val="restart"/>
            <w:vAlign w:val="center"/>
          </w:tcPr>
          <w:p w:rsidR="00705F54" w:rsidRPr="0026623F" w:rsidRDefault="0045019C">
            <w:pPr>
              <w:adjustRightInd w:val="0"/>
              <w:spacing w:line="320" w:lineRule="exact"/>
              <w:ind w:leftChars="-50" w:left="-105" w:rightChars="-50" w:right="-105"/>
              <w:jc w:val="center"/>
              <w:textAlignment w:val="baseline"/>
              <w:rPr>
                <w:rFonts w:ascii="宋体" w:hAnsi="宋体"/>
                <w:b/>
                <w:bCs/>
                <w:color w:val="000000" w:themeColor="text1"/>
                <w:szCs w:val="21"/>
              </w:rPr>
            </w:pPr>
            <w:r w:rsidRPr="0026623F">
              <w:rPr>
                <w:rFonts w:ascii="宋体" w:hAnsi="宋体" w:hint="eastAsia"/>
                <w:b/>
                <w:bCs/>
                <w:color w:val="000000" w:themeColor="text1"/>
                <w:szCs w:val="21"/>
              </w:rPr>
              <w:t>技术分</w:t>
            </w:r>
          </w:p>
          <w:p w:rsidR="00705F54" w:rsidRPr="0026623F" w:rsidRDefault="0045019C">
            <w:pPr>
              <w:adjustRightInd w:val="0"/>
              <w:spacing w:line="320" w:lineRule="exact"/>
              <w:ind w:leftChars="-50" w:left="-105" w:rightChars="-50" w:right="-105"/>
              <w:jc w:val="center"/>
              <w:textAlignment w:val="baseline"/>
              <w:rPr>
                <w:rFonts w:ascii="宋体" w:hAnsi="宋体"/>
                <w:b/>
                <w:color w:val="000000" w:themeColor="text1"/>
                <w:spacing w:val="-18"/>
                <w:szCs w:val="21"/>
              </w:rPr>
            </w:pPr>
            <w:r w:rsidRPr="0026623F">
              <w:rPr>
                <w:rFonts w:ascii="宋体" w:hAnsi="宋体" w:hint="eastAsia"/>
                <w:b/>
                <w:bCs/>
                <w:color w:val="000000" w:themeColor="text1"/>
                <w:szCs w:val="21"/>
              </w:rPr>
              <w:lastRenderedPageBreak/>
              <w:t>（</w:t>
            </w:r>
            <w:r w:rsidRPr="0026623F">
              <w:rPr>
                <w:rFonts w:ascii="宋体" w:hAnsi="宋体" w:hint="eastAsia"/>
                <w:b/>
                <w:color w:val="000000" w:themeColor="text1"/>
                <w:szCs w:val="21"/>
              </w:rPr>
              <w:t>满分45</w:t>
            </w:r>
            <w:r w:rsidRPr="0026623F">
              <w:rPr>
                <w:rFonts w:ascii="宋体" w:hAnsi="宋体" w:hint="eastAsia"/>
                <w:b/>
                <w:bCs/>
                <w:color w:val="000000" w:themeColor="text1"/>
                <w:szCs w:val="21"/>
              </w:rPr>
              <w:t>分）</w:t>
            </w:r>
          </w:p>
        </w:tc>
        <w:tc>
          <w:tcPr>
            <w:tcW w:w="1559" w:type="dxa"/>
            <w:vAlign w:val="center"/>
          </w:tcPr>
          <w:p w:rsidR="00705F54" w:rsidRPr="0026623F" w:rsidRDefault="0045019C">
            <w:pPr>
              <w:spacing w:line="360" w:lineRule="atLeast"/>
              <w:jc w:val="center"/>
              <w:rPr>
                <w:rFonts w:ascii="宋体" w:hAnsi="宋体"/>
                <w:b/>
                <w:color w:val="000000" w:themeColor="text1"/>
              </w:rPr>
            </w:pPr>
            <w:r w:rsidRPr="0026623F">
              <w:rPr>
                <w:rFonts w:ascii="宋体" w:hAnsi="宋体" w:hint="eastAsia"/>
                <w:b/>
                <w:color w:val="000000" w:themeColor="text1"/>
              </w:rPr>
              <w:lastRenderedPageBreak/>
              <w:t>安装实施方案</w:t>
            </w:r>
          </w:p>
          <w:p w:rsidR="00705F54" w:rsidRPr="0026623F" w:rsidRDefault="0045019C">
            <w:pPr>
              <w:spacing w:line="360" w:lineRule="atLeast"/>
              <w:jc w:val="center"/>
              <w:rPr>
                <w:rFonts w:ascii="宋体" w:hAnsi="宋体"/>
                <w:b/>
                <w:color w:val="000000" w:themeColor="text1"/>
              </w:rPr>
            </w:pPr>
            <w:r w:rsidRPr="0026623F">
              <w:rPr>
                <w:rFonts w:ascii="宋体" w:hAnsi="宋体" w:hint="eastAsia"/>
                <w:b/>
                <w:color w:val="000000" w:themeColor="text1"/>
              </w:rPr>
              <w:lastRenderedPageBreak/>
              <w:t>（满分15分）</w:t>
            </w:r>
          </w:p>
        </w:tc>
        <w:tc>
          <w:tcPr>
            <w:tcW w:w="5887" w:type="dxa"/>
            <w:vAlign w:val="center"/>
          </w:tcPr>
          <w:p w:rsidR="00705F54" w:rsidRPr="0026623F" w:rsidRDefault="0045019C">
            <w:pPr>
              <w:spacing w:line="360" w:lineRule="atLeast"/>
              <w:ind w:firstLineChars="200" w:firstLine="420"/>
              <w:rPr>
                <w:rFonts w:ascii="宋体" w:hAnsi="宋体"/>
                <w:color w:val="000000" w:themeColor="text1"/>
              </w:rPr>
            </w:pPr>
            <w:r w:rsidRPr="0026623F">
              <w:rPr>
                <w:rFonts w:ascii="宋体" w:hAnsi="宋体" w:hint="eastAsia"/>
                <w:color w:val="000000" w:themeColor="text1"/>
              </w:rPr>
              <w:lastRenderedPageBreak/>
              <w:t>投标人在项目实施方案中有包含安装实施方案的，由评标</w:t>
            </w:r>
            <w:r w:rsidRPr="0026623F">
              <w:rPr>
                <w:rFonts w:ascii="宋体" w:hAnsi="宋体" w:hint="eastAsia"/>
                <w:color w:val="000000" w:themeColor="text1"/>
              </w:rPr>
              <w:lastRenderedPageBreak/>
              <w:t>委员会根据方案的合理可行性进行独立打分，不提供不得分。</w:t>
            </w:r>
          </w:p>
          <w:p w:rsidR="00705F54" w:rsidRPr="0026623F" w:rsidRDefault="0045019C">
            <w:pPr>
              <w:spacing w:line="360" w:lineRule="atLeast"/>
              <w:ind w:firstLineChars="200" w:firstLine="420"/>
              <w:rPr>
                <w:rFonts w:ascii="宋体" w:hAnsi="宋体"/>
                <w:color w:val="000000" w:themeColor="text1"/>
              </w:rPr>
            </w:pPr>
            <w:r w:rsidRPr="0026623F">
              <w:rPr>
                <w:rFonts w:ascii="宋体" w:hAnsi="宋体" w:hint="eastAsia"/>
                <w:color w:val="000000" w:themeColor="text1"/>
              </w:rPr>
              <w:t>一档（2分）：投标文件中提供的安装实施方案对安装过程的难易程度等理解较为肤浅，提供的方案简单，照搬招标文件项目需求，仅基本满足招标文件要求；</w:t>
            </w:r>
          </w:p>
          <w:p w:rsidR="00705F54" w:rsidRPr="0026623F" w:rsidRDefault="0045019C">
            <w:pPr>
              <w:spacing w:line="360" w:lineRule="atLeast"/>
              <w:ind w:firstLineChars="200" w:firstLine="420"/>
              <w:rPr>
                <w:rFonts w:ascii="宋体" w:hAnsi="宋体"/>
                <w:color w:val="000000" w:themeColor="text1"/>
              </w:rPr>
            </w:pPr>
            <w:r w:rsidRPr="0026623F">
              <w:rPr>
                <w:rFonts w:ascii="宋体" w:hAnsi="宋体" w:hint="eastAsia"/>
                <w:color w:val="000000" w:themeColor="text1"/>
              </w:rPr>
              <w:t>二档（6分）：投标文件中提供的安装实施方案对安装过程的难易程度等理解不够准确，基本符合采购人要求，所提出的方案也较为详细，但整体方案不够系统，缺乏先进性或仅能解决采购人的部分问题；</w:t>
            </w:r>
          </w:p>
          <w:p w:rsidR="00705F54" w:rsidRPr="0026623F" w:rsidRDefault="0045019C">
            <w:pPr>
              <w:spacing w:line="360" w:lineRule="atLeast"/>
              <w:ind w:firstLineChars="200" w:firstLine="420"/>
              <w:rPr>
                <w:rFonts w:ascii="宋体" w:hAnsi="宋体"/>
                <w:color w:val="000000" w:themeColor="text1"/>
              </w:rPr>
            </w:pPr>
            <w:r w:rsidRPr="0026623F">
              <w:rPr>
                <w:rFonts w:ascii="宋体" w:hAnsi="宋体" w:hint="eastAsia"/>
                <w:color w:val="000000" w:themeColor="text1"/>
              </w:rPr>
              <w:t>三档（10分）：投标文件中提供的安装实施方案对安装过程的难易程度、项目的特点难点等理解基本准确，基本符合采购人要求，所提出的方案也较为详细，结构和内容较合理、科学、完整，较好满足招标文件要求，对项目建设要求有一定的针对性方案，虽然有重点，但整体方案不够系统，缺乏先进性或仅能解决采购单位的大部分问题；</w:t>
            </w:r>
          </w:p>
          <w:p w:rsidR="00705F54" w:rsidRPr="0026623F" w:rsidRDefault="0045019C">
            <w:pPr>
              <w:spacing w:line="360" w:lineRule="atLeast"/>
              <w:ind w:firstLineChars="200" w:firstLine="420"/>
              <w:jc w:val="left"/>
              <w:rPr>
                <w:rFonts w:ascii="宋体" w:hAnsi="宋体"/>
                <w:color w:val="000000" w:themeColor="text1"/>
              </w:rPr>
            </w:pPr>
            <w:r w:rsidRPr="0026623F">
              <w:rPr>
                <w:rFonts w:ascii="宋体" w:hAnsi="宋体" w:hint="eastAsia"/>
                <w:color w:val="000000" w:themeColor="text1"/>
              </w:rPr>
              <w:t>四档（15分）：投标文件中提供的安装实施方案对安装过程的难易程度、项目的特点难点等理解准确、</w:t>
            </w:r>
            <w:r w:rsidRPr="0026623F">
              <w:rPr>
                <w:rFonts w:ascii="宋体" w:hAnsi="宋体" w:hint="eastAsia"/>
                <w:bCs/>
                <w:color w:val="000000" w:themeColor="text1"/>
              </w:rPr>
              <w:t>分析到位，</w:t>
            </w:r>
            <w:r w:rsidRPr="0026623F">
              <w:rPr>
                <w:rFonts w:ascii="宋体" w:hAnsi="宋体" w:hint="eastAsia"/>
                <w:color w:val="000000" w:themeColor="text1"/>
              </w:rPr>
              <w:t>贴切采购人需求，所提出的方案详细，结构和内容合理、清晰、准确、科学、完整，所提出的系统建设方案具有良好的安全性、灵活性、可扩展性以及兼容性，针对本对项目建设要求有详细的解决方案，重点突出可行，能较好地组织实施的。</w:t>
            </w:r>
          </w:p>
        </w:tc>
      </w:tr>
      <w:tr w:rsidR="00705F54" w:rsidRPr="0026623F">
        <w:trPr>
          <w:jc w:val="center"/>
        </w:trPr>
        <w:tc>
          <w:tcPr>
            <w:tcW w:w="525" w:type="dxa"/>
            <w:vMerge/>
            <w:vAlign w:val="center"/>
          </w:tcPr>
          <w:p w:rsidR="00705F54" w:rsidRPr="0026623F" w:rsidRDefault="00705F54">
            <w:pPr>
              <w:adjustRightInd w:val="0"/>
              <w:spacing w:line="320" w:lineRule="exact"/>
              <w:jc w:val="center"/>
              <w:textAlignment w:val="baseline"/>
              <w:rPr>
                <w:rFonts w:ascii="宋体" w:hAnsi="宋体"/>
                <w:b/>
                <w:color w:val="000000" w:themeColor="text1"/>
                <w:szCs w:val="21"/>
              </w:rPr>
            </w:pPr>
          </w:p>
        </w:tc>
        <w:tc>
          <w:tcPr>
            <w:tcW w:w="1479" w:type="dxa"/>
            <w:vMerge/>
            <w:vAlign w:val="center"/>
          </w:tcPr>
          <w:p w:rsidR="00705F54" w:rsidRPr="0026623F" w:rsidRDefault="00705F54">
            <w:pPr>
              <w:adjustRightInd w:val="0"/>
              <w:spacing w:line="320" w:lineRule="exact"/>
              <w:ind w:leftChars="-50" w:left="-105" w:rightChars="-50" w:right="-105"/>
              <w:jc w:val="center"/>
              <w:textAlignment w:val="baseline"/>
              <w:rPr>
                <w:rFonts w:ascii="宋体" w:hAnsi="宋体"/>
                <w:b/>
                <w:bCs/>
                <w:color w:val="000000" w:themeColor="text1"/>
                <w:szCs w:val="21"/>
              </w:rPr>
            </w:pPr>
          </w:p>
        </w:tc>
        <w:tc>
          <w:tcPr>
            <w:tcW w:w="1559" w:type="dxa"/>
            <w:vMerge w:val="restart"/>
            <w:vAlign w:val="center"/>
          </w:tcPr>
          <w:p w:rsidR="00705F54" w:rsidRPr="0026623F" w:rsidRDefault="0045019C">
            <w:pPr>
              <w:spacing w:line="360" w:lineRule="atLeast"/>
              <w:jc w:val="center"/>
              <w:rPr>
                <w:rFonts w:ascii="宋体" w:hAnsi="宋体"/>
                <w:b/>
                <w:color w:val="000000" w:themeColor="text1"/>
              </w:rPr>
            </w:pPr>
            <w:r w:rsidRPr="0026623F">
              <w:rPr>
                <w:rFonts w:ascii="宋体" w:hAnsi="宋体" w:hint="eastAsia"/>
                <w:b/>
                <w:color w:val="000000" w:themeColor="text1"/>
              </w:rPr>
              <w:t>设备性能分（满分20分）</w:t>
            </w:r>
          </w:p>
        </w:tc>
        <w:tc>
          <w:tcPr>
            <w:tcW w:w="5887" w:type="dxa"/>
            <w:vAlign w:val="center"/>
          </w:tcPr>
          <w:p w:rsidR="00705F54" w:rsidRPr="0026623F" w:rsidRDefault="0045019C" w:rsidP="00FA7390">
            <w:pPr>
              <w:spacing w:line="360" w:lineRule="atLeast"/>
              <w:ind w:firstLineChars="200" w:firstLine="420"/>
              <w:rPr>
                <w:rFonts w:ascii="宋体" w:hAnsi="宋体"/>
                <w:color w:val="000000" w:themeColor="text1"/>
              </w:rPr>
            </w:pPr>
            <w:r w:rsidRPr="0026623F">
              <w:rPr>
                <w:rFonts w:ascii="宋体" w:hAnsi="宋体" w:hint="eastAsia"/>
                <w:bCs/>
                <w:color w:val="000000" w:themeColor="text1"/>
              </w:rPr>
              <w:t>1.满足招标文件</w:t>
            </w:r>
            <w:r w:rsidR="00FA7390" w:rsidRPr="0026623F">
              <w:rPr>
                <w:rFonts w:hAnsi="宋体" w:cs="Courier New" w:hint="eastAsia"/>
                <w:bCs/>
                <w:color w:val="000000" w:themeColor="text1"/>
              </w:rPr>
              <w:t>实质性</w:t>
            </w:r>
            <w:r w:rsidRPr="0026623F">
              <w:rPr>
                <w:rFonts w:ascii="宋体" w:hAnsi="宋体" w:hint="eastAsia"/>
                <w:bCs/>
                <w:color w:val="000000" w:themeColor="text1"/>
              </w:rPr>
              <w:t>要求得15分，一般参数及功能负偏离一项扣5分，漏项视为负偏离，最多扣完本项分值（在招标文件允许偏离的项数内）。</w:t>
            </w:r>
          </w:p>
        </w:tc>
      </w:tr>
      <w:tr w:rsidR="00705F54" w:rsidRPr="0026623F">
        <w:trPr>
          <w:jc w:val="center"/>
        </w:trPr>
        <w:tc>
          <w:tcPr>
            <w:tcW w:w="525" w:type="dxa"/>
            <w:vMerge/>
            <w:vAlign w:val="center"/>
          </w:tcPr>
          <w:p w:rsidR="00705F54" w:rsidRPr="0026623F" w:rsidRDefault="00705F54">
            <w:pPr>
              <w:adjustRightInd w:val="0"/>
              <w:spacing w:line="320" w:lineRule="exact"/>
              <w:jc w:val="center"/>
              <w:textAlignment w:val="baseline"/>
              <w:rPr>
                <w:rFonts w:ascii="宋体" w:hAnsi="宋体"/>
                <w:b/>
                <w:color w:val="000000" w:themeColor="text1"/>
                <w:szCs w:val="21"/>
              </w:rPr>
            </w:pPr>
          </w:p>
        </w:tc>
        <w:tc>
          <w:tcPr>
            <w:tcW w:w="1479" w:type="dxa"/>
            <w:vMerge/>
            <w:vAlign w:val="center"/>
          </w:tcPr>
          <w:p w:rsidR="00705F54" w:rsidRPr="0026623F" w:rsidRDefault="00705F54">
            <w:pPr>
              <w:adjustRightInd w:val="0"/>
              <w:spacing w:line="320" w:lineRule="exact"/>
              <w:ind w:leftChars="-50" w:left="-105" w:rightChars="-50" w:right="-105"/>
              <w:jc w:val="center"/>
              <w:textAlignment w:val="baseline"/>
              <w:rPr>
                <w:rFonts w:ascii="宋体" w:hAnsi="宋体"/>
                <w:b/>
                <w:bCs/>
                <w:color w:val="000000" w:themeColor="text1"/>
                <w:szCs w:val="21"/>
              </w:rPr>
            </w:pPr>
          </w:p>
        </w:tc>
        <w:tc>
          <w:tcPr>
            <w:tcW w:w="1559" w:type="dxa"/>
            <w:vMerge/>
            <w:vAlign w:val="center"/>
          </w:tcPr>
          <w:p w:rsidR="00705F54" w:rsidRPr="0026623F" w:rsidRDefault="00705F54">
            <w:pPr>
              <w:spacing w:line="360" w:lineRule="atLeast"/>
              <w:jc w:val="center"/>
              <w:rPr>
                <w:rFonts w:ascii="宋体" w:hAnsi="宋体"/>
                <w:b/>
                <w:color w:val="000000" w:themeColor="text1"/>
              </w:rPr>
            </w:pPr>
          </w:p>
        </w:tc>
        <w:tc>
          <w:tcPr>
            <w:tcW w:w="5887" w:type="dxa"/>
            <w:vAlign w:val="center"/>
          </w:tcPr>
          <w:p w:rsidR="00705F54" w:rsidRPr="0026623F" w:rsidRDefault="0045019C">
            <w:pPr>
              <w:spacing w:line="360" w:lineRule="atLeast"/>
              <w:ind w:firstLineChars="200" w:firstLine="420"/>
              <w:rPr>
                <w:rFonts w:ascii="宋体" w:hAnsi="宋体"/>
                <w:bCs/>
                <w:color w:val="000000" w:themeColor="text1"/>
              </w:rPr>
            </w:pPr>
            <w:r w:rsidRPr="0026623F">
              <w:rPr>
                <w:rFonts w:ascii="宋体" w:hAnsi="宋体" w:hint="eastAsia"/>
                <w:bCs/>
                <w:color w:val="000000" w:themeColor="text1"/>
              </w:rPr>
              <w:t>2.参数及功能：有优于招标文件要求且评标时被评标委员会接受的，每优于1项的加5分。（满分5分）</w:t>
            </w:r>
          </w:p>
        </w:tc>
      </w:tr>
      <w:tr w:rsidR="00705F54" w:rsidRPr="0026623F">
        <w:trPr>
          <w:jc w:val="center"/>
        </w:trPr>
        <w:tc>
          <w:tcPr>
            <w:tcW w:w="525" w:type="dxa"/>
            <w:vMerge/>
          </w:tcPr>
          <w:p w:rsidR="00705F54" w:rsidRPr="0026623F" w:rsidRDefault="00705F54">
            <w:pPr>
              <w:adjustRightInd w:val="0"/>
              <w:spacing w:line="320" w:lineRule="exact"/>
              <w:jc w:val="center"/>
              <w:textAlignment w:val="baseline"/>
              <w:rPr>
                <w:rFonts w:ascii="宋体" w:hAnsi="宋体"/>
                <w:b/>
                <w:color w:val="000000" w:themeColor="text1"/>
                <w:szCs w:val="21"/>
              </w:rPr>
            </w:pPr>
          </w:p>
        </w:tc>
        <w:tc>
          <w:tcPr>
            <w:tcW w:w="1479" w:type="dxa"/>
            <w:vMerge/>
          </w:tcPr>
          <w:p w:rsidR="00705F54" w:rsidRPr="0026623F" w:rsidRDefault="00705F54">
            <w:pPr>
              <w:adjustRightInd w:val="0"/>
              <w:spacing w:line="320" w:lineRule="exact"/>
              <w:jc w:val="center"/>
              <w:textAlignment w:val="baseline"/>
              <w:rPr>
                <w:rFonts w:ascii="宋体" w:hAnsi="宋体"/>
                <w:color w:val="000000" w:themeColor="text1"/>
                <w:szCs w:val="21"/>
              </w:rPr>
            </w:pPr>
          </w:p>
        </w:tc>
        <w:tc>
          <w:tcPr>
            <w:tcW w:w="1559" w:type="dxa"/>
            <w:tcMar>
              <w:left w:w="57" w:type="dxa"/>
              <w:right w:w="57" w:type="dxa"/>
            </w:tcMar>
            <w:vAlign w:val="center"/>
          </w:tcPr>
          <w:p w:rsidR="00705F54" w:rsidRPr="0026623F" w:rsidRDefault="0045019C">
            <w:pPr>
              <w:spacing w:line="360" w:lineRule="atLeast"/>
              <w:jc w:val="center"/>
              <w:rPr>
                <w:rFonts w:ascii="宋体" w:hAnsi="宋体"/>
                <w:b/>
                <w:color w:val="000000" w:themeColor="text1"/>
              </w:rPr>
            </w:pPr>
            <w:r w:rsidRPr="0026623F">
              <w:rPr>
                <w:rFonts w:ascii="宋体" w:hAnsi="宋体" w:hint="eastAsia"/>
                <w:b/>
                <w:color w:val="000000" w:themeColor="text1"/>
              </w:rPr>
              <w:t>质量保证措施（满分10分）</w:t>
            </w:r>
          </w:p>
        </w:tc>
        <w:tc>
          <w:tcPr>
            <w:tcW w:w="5887" w:type="dxa"/>
            <w:vAlign w:val="center"/>
          </w:tcPr>
          <w:p w:rsidR="00705F54" w:rsidRPr="0026623F" w:rsidRDefault="0045019C">
            <w:pPr>
              <w:spacing w:line="360" w:lineRule="atLeast"/>
              <w:rPr>
                <w:rFonts w:ascii="宋体" w:hAnsi="宋体"/>
                <w:color w:val="000000" w:themeColor="text1"/>
              </w:rPr>
            </w:pPr>
            <w:r w:rsidRPr="0026623F">
              <w:rPr>
                <w:rFonts w:ascii="宋体" w:hAnsi="宋体" w:hint="eastAsia"/>
                <w:color w:val="000000" w:themeColor="text1"/>
              </w:rPr>
              <w:t xml:space="preserve"> </w:t>
            </w:r>
            <w:r w:rsidRPr="0026623F">
              <w:rPr>
                <w:rFonts w:ascii="宋体" w:hAnsi="宋体" w:hint="eastAsia"/>
                <w:bCs/>
                <w:color w:val="000000" w:themeColor="text1"/>
              </w:rPr>
              <w:t xml:space="preserve"> </w:t>
            </w:r>
            <w:r w:rsidRPr="0026623F">
              <w:rPr>
                <w:rFonts w:ascii="宋体" w:hAnsi="宋体" w:hint="eastAsia"/>
                <w:color w:val="000000" w:themeColor="text1"/>
              </w:rPr>
              <w:t xml:space="preserve">  投标人在项目实施方案中有包含质量保证措施的，由评标委员会根据方案的合理可行性进行独立打分，不提供不得分。</w:t>
            </w:r>
          </w:p>
          <w:p w:rsidR="00705F54" w:rsidRPr="0026623F" w:rsidRDefault="0045019C">
            <w:pPr>
              <w:spacing w:line="360" w:lineRule="atLeast"/>
              <w:rPr>
                <w:rFonts w:ascii="宋体" w:hAnsi="宋体"/>
                <w:bCs/>
                <w:color w:val="000000" w:themeColor="text1"/>
              </w:rPr>
            </w:pPr>
            <w:r w:rsidRPr="0026623F">
              <w:rPr>
                <w:rFonts w:ascii="宋体" w:hAnsi="宋体" w:hint="eastAsia"/>
                <w:bCs/>
                <w:color w:val="000000" w:themeColor="text1"/>
              </w:rPr>
              <w:t xml:space="preserve">    一档2.0分：对本项目提出的质量控制及检验措施内容不完整，且措施执行可行性不强；</w:t>
            </w:r>
          </w:p>
          <w:p w:rsidR="00705F54" w:rsidRPr="0026623F" w:rsidRDefault="0045019C">
            <w:pPr>
              <w:spacing w:line="360" w:lineRule="atLeast"/>
              <w:rPr>
                <w:rFonts w:ascii="宋体" w:hAnsi="宋体"/>
                <w:bCs/>
                <w:color w:val="000000" w:themeColor="text1"/>
              </w:rPr>
            </w:pPr>
            <w:r w:rsidRPr="0026623F">
              <w:rPr>
                <w:rFonts w:ascii="宋体" w:hAnsi="宋体" w:hint="eastAsia"/>
                <w:bCs/>
                <w:color w:val="000000" w:themeColor="text1"/>
              </w:rPr>
              <w:t xml:space="preserve">    二档6.0分：对本项目提出的质量控制及检验措施内容较完整，措施的工作进度安排不够明确，但基本能够保证货物质量。</w:t>
            </w:r>
          </w:p>
          <w:p w:rsidR="00705F54" w:rsidRPr="0026623F" w:rsidRDefault="0045019C">
            <w:pPr>
              <w:spacing w:line="360" w:lineRule="atLeast"/>
              <w:rPr>
                <w:rFonts w:ascii="宋体" w:hAnsi="宋体"/>
                <w:bCs/>
                <w:color w:val="000000" w:themeColor="text1"/>
              </w:rPr>
            </w:pPr>
            <w:r w:rsidRPr="0026623F">
              <w:rPr>
                <w:rFonts w:ascii="宋体" w:hAnsi="宋体" w:hint="eastAsia"/>
                <w:bCs/>
                <w:color w:val="000000" w:themeColor="text1"/>
              </w:rPr>
              <w:t xml:space="preserve">    三档8.0分：对本项目提出的质量控制及检验措施内容完整，措施的工作进度安排较简单，基本能够控制货物的质量。</w:t>
            </w:r>
          </w:p>
          <w:p w:rsidR="00705F54" w:rsidRPr="0026623F" w:rsidRDefault="0045019C">
            <w:pPr>
              <w:spacing w:line="360" w:lineRule="atLeast"/>
              <w:rPr>
                <w:rFonts w:ascii="宋体" w:hAnsi="宋体"/>
                <w:color w:val="000000" w:themeColor="text1"/>
              </w:rPr>
            </w:pPr>
            <w:r w:rsidRPr="0026623F">
              <w:rPr>
                <w:rFonts w:ascii="宋体" w:hAnsi="宋体" w:hint="eastAsia"/>
                <w:bCs/>
                <w:color w:val="000000" w:themeColor="text1"/>
              </w:rPr>
              <w:t xml:space="preserve">    四档10.0分：针对本项目提出的质量控制及检验措施十分详细，分析到位，对措施的工作进度安排科学合理，能够严格控制货物的质量，并向采购人提出相应的质量保证承诺。</w:t>
            </w:r>
          </w:p>
        </w:tc>
      </w:tr>
      <w:tr w:rsidR="00705F54" w:rsidRPr="0026623F">
        <w:trPr>
          <w:jc w:val="center"/>
        </w:trPr>
        <w:tc>
          <w:tcPr>
            <w:tcW w:w="525" w:type="dxa"/>
            <w:vAlign w:val="center"/>
          </w:tcPr>
          <w:p w:rsidR="00705F54" w:rsidRPr="0026623F" w:rsidRDefault="0045019C">
            <w:pPr>
              <w:spacing w:line="320" w:lineRule="exact"/>
              <w:jc w:val="center"/>
              <w:rPr>
                <w:rFonts w:ascii="宋体" w:hAnsi="宋体"/>
                <w:b/>
                <w:color w:val="000000" w:themeColor="text1"/>
                <w:szCs w:val="21"/>
              </w:rPr>
            </w:pPr>
            <w:r w:rsidRPr="0026623F">
              <w:rPr>
                <w:rFonts w:ascii="宋体" w:hAnsi="宋体" w:hint="eastAsia"/>
                <w:b/>
                <w:color w:val="000000" w:themeColor="text1"/>
                <w:szCs w:val="21"/>
              </w:rPr>
              <w:t>3</w:t>
            </w:r>
          </w:p>
        </w:tc>
        <w:tc>
          <w:tcPr>
            <w:tcW w:w="1479" w:type="dxa"/>
            <w:vAlign w:val="center"/>
          </w:tcPr>
          <w:p w:rsidR="00705F54" w:rsidRPr="0026623F" w:rsidRDefault="0045019C">
            <w:pPr>
              <w:spacing w:line="320" w:lineRule="exact"/>
              <w:jc w:val="center"/>
              <w:rPr>
                <w:rFonts w:ascii="宋体" w:hAnsi="宋体"/>
                <w:b/>
                <w:color w:val="000000" w:themeColor="text1"/>
                <w:szCs w:val="21"/>
              </w:rPr>
            </w:pPr>
            <w:r w:rsidRPr="0026623F">
              <w:rPr>
                <w:rFonts w:ascii="宋体" w:hAnsi="宋体" w:hint="eastAsia"/>
                <w:b/>
                <w:bCs/>
                <w:color w:val="000000" w:themeColor="text1"/>
                <w:szCs w:val="21"/>
              </w:rPr>
              <w:t>售后服务分（</w:t>
            </w:r>
            <w:r w:rsidRPr="0026623F">
              <w:rPr>
                <w:rFonts w:ascii="宋体" w:hAnsi="宋体" w:hint="eastAsia"/>
                <w:b/>
                <w:color w:val="000000" w:themeColor="text1"/>
                <w:szCs w:val="21"/>
              </w:rPr>
              <w:t>满分13分</w:t>
            </w:r>
            <w:r w:rsidRPr="0026623F">
              <w:rPr>
                <w:rFonts w:ascii="宋体" w:hAnsi="宋体" w:hint="eastAsia"/>
                <w:b/>
                <w:bCs/>
                <w:color w:val="000000" w:themeColor="text1"/>
                <w:szCs w:val="21"/>
              </w:rPr>
              <w:t>）</w:t>
            </w:r>
          </w:p>
        </w:tc>
        <w:tc>
          <w:tcPr>
            <w:tcW w:w="1559" w:type="dxa"/>
            <w:tcMar>
              <w:left w:w="57" w:type="dxa"/>
              <w:right w:w="57" w:type="dxa"/>
            </w:tcMar>
            <w:vAlign w:val="center"/>
          </w:tcPr>
          <w:p w:rsidR="00705F54" w:rsidRPr="0026623F" w:rsidRDefault="0045019C">
            <w:pPr>
              <w:spacing w:line="360" w:lineRule="atLeast"/>
              <w:jc w:val="center"/>
              <w:rPr>
                <w:rFonts w:ascii="宋体" w:hAnsi="宋体"/>
                <w:b/>
                <w:color w:val="000000" w:themeColor="text1"/>
              </w:rPr>
            </w:pPr>
            <w:r w:rsidRPr="0026623F">
              <w:rPr>
                <w:rFonts w:ascii="宋体" w:hAnsi="宋体" w:hint="eastAsia"/>
                <w:b/>
                <w:color w:val="000000" w:themeColor="text1"/>
              </w:rPr>
              <w:t>售后服务方案（满分13分）</w:t>
            </w:r>
          </w:p>
        </w:tc>
        <w:tc>
          <w:tcPr>
            <w:tcW w:w="5887" w:type="dxa"/>
            <w:vAlign w:val="center"/>
          </w:tcPr>
          <w:p w:rsidR="00705F54" w:rsidRPr="0026623F" w:rsidRDefault="0045019C">
            <w:pPr>
              <w:spacing w:line="360" w:lineRule="atLeast"/>
              <w:rPr>
                <w:rFonts w:ascii="宋体" w:hAnsi="宋体"/>
                <w:bCs/>
                <w:color w:val="000000" w:themeColor="text1"/>
              </w:rPr>
            </w:pPr>
            <w:r w:rsidRPr="0026623F">
              <w:rPr>
                <w:rFonts w:ascii="宋体" w:hAnsi="宋体" w:hint="eastAsia"/>
                <w:bCs/>
                <w:color w:val="000000" w:themeColor="text1"/>
              </w:rPr>
              <w:t xml:space="preserve">    （一）根据各投标人对投标货物的售后服务方案(技术支持、服务情况、服务承诺、服务人员配置)的详细程度、合理可</w:t>
            </w:r>
            <w:r w:rsidRPr="0026623F">
              <w:rPr>
                <w:rFonts w:ascii="宋体" w:hAnsi="宋体" w:hint="eastAsia"/>
                <w:bCs/>
                <w:color w:val="000000" w:themeColor="text1"/>
              </w:rPr>
              <w:lastRenderedPageBreak/>
              <w:t>行性等进行独立打分：</w:t>
            </w:r>
          </w:p>
          <w:p w:rsidR="00705F54" w:rsidRPr="0026623F" w:rsidRDefault="0045019C">
            <w:pPr>
              <w:adjustRightInd w:val="0"/>
              <w:snapToGrid w:val="0"/>
              <w:spacing w:line="360" w:lineRule="atLeast"/>
              <w:rPr>
                <w:rFonts w:ascii="宋体" w:hAnsi="宋体"/>
                <w:color w:val="000000" w:themeColor="text1"/>
              </w:rPr>
            </w:pPr>
            <w:r w:rsidRPr="0026623F">
              <w:rPr>
                <w:rFonts w:ascii="宋体" w:hAnsi="宋体" w:hint="eastAsia"/>
                <w:color w:val="000000" w:themeColor="text1"/>
              </w:rPr>
              <w:t xml:space="preserve">    一档2.0分：售后服务方案内容</w:t>
            </w:r>
            <w:r w:rsidRPr="0026623F">
              <w:rPr>
                <w:rFonts w:ascii="宋体" w:hAnsi="宋体" w:cs="Courier New" w:hint="eastAsia"/>
                <w:color w:val="000000" w:themeColor="text1"/>
              </w:rPr>
              <w:t>较为简单，且针对性、可行性不强</w:t>
            </w:r>
            <w:r w:rsidRPr="0026623F">
              <w:rPr>
                <w:rFonts w:ascii="宋体" w:hAnsi="宋体" w:hint="eastAsia"/>
                <w:color w:val="000000" w:themeColor="text1"/>
              </w:rPr>
              <w:t>。</w:t>
            </w:r>
          </w:p>
          <w:p w:rsidR="00705F54" w:rsidRPr="0026623F" w:rsidRDefault="0045019C">
            <w:pPr>
              <w:adjustRightInd w:val="0"/>
              <w:snapToGrid w:val="0"/>
              <w:spacing w:line="360" w:lineRule="atLeast"/>
              <w:rPr>
                <w:rFonts w:ascii="宋体" w:hAnsi="宋体"/>
                <w:color w:val="000000" w:themeColor="text1"/>
              </w:rPr>
            </w:pPr>
            <w:r w:rsidRPr="0026623F">
              <w:rPr>
                <w:rFonts w:ascii="宋体" w:hAnsi="宋体" w:hint="eastAsia"/>
                <w:color w:val="000000" w:themeColor="text1"/>
              </w:rPr>
              <w:t xml:space="preserve">    二档4.0分：售后服务方案中的内容包含定期回访、质保期、服务响应时间，内容不够完整，售后服务保证内容基本符合本项目的要求。</w:t>
            </w:r>
          </w:p>
          <w:p w:rsidR="00705F54" w:rsidRPr="0026623F" w:rsidRDefault="0045019C">
            <w:pPr>
              <w:adjustRightInd w:val="0"/>
              <w:snapToGrid w:val="0"/>
              <w:spacing w:line="360" w:lineRule="atLeast"/>
              <w:rPr>
                <w:rFonts w:ascii="宋体" w:hAnsi="宋体"/>
                <w:color w:val="000000" w:themeColor="text1"/>
              </w:rPr>
            </w:pPr>
            <w:r w:rsidRPr="0026623F">
              <w:rPr>
                <w:rFonts w:ascii="宋体" w:hAnsi="宋体" w:hint="eastAsia"/>
                <w:color w:val="000000" w:themeColor="text1"/>
              </w:rPr>
              <w:t xml:space="preserve">    三档8.0分：售后服务方案中包含有定期回访、质保期、服务响应时间、售后服务流程、项目调试验收等内容，内容完整、合理，且拟派的维修人员、备品备件能够满足项目需求的，售后服务保证内容能够满足本项目的要求。</w:t>
            </w:r>
          </w:p>
          <w:p w:rsidR="00705F54" w:rsidRPr="0026623F" w:rsidRDefault="0045019C">
            <w:pPr>
              <w:adjustRightInd w:val="0"/>
              <w:snapToGrid w:val="0"/>
              <w:spacing w:line="360" w:lineRule="atLeast"/>
              <w:rPr>
                <w:rFonts w:ascii="宋体" w:hAnsi="宋体"/>
                <w:color w:val="000000" w:themeColor="text1"/>
              </w:rPr>
            </w:pPr>
            <w:r w:rsidRPr="0026623F">
              <w:rPr>
                <w:rFonts w:ascii="宋体" w:hAnsi="宋体" w:hint="eastAsia"/>
                <w:color w:val="000000" w:themeColor="text1"/>
              </w:rPr>
              <w:t xml:space="preserve">    四档12.0分：售后服务方案中包含但不限于定期回访、质保期、服务响应时间、项目调试验收等内容，内容完整、合理且针对性强，售后服务流程详细具体，且拟派的维修人员、备品备件、售后服务保证内容等有优于本项目的要求。</w:t>
            </w:r>
          </w:p>
          <w:p w:rsidR="00705F54" w:rsidRPr="0026623F" w:rsidRDefault="0045019C">
            <w:pPr>
              <w:adjustRightInd w:val="0"/>
              <w:snapToGrid w:val="0"/>
              <w:spacing w:line="360" w:lineRule="atLeast"/>
              <w:rPr>
                <w:rFonts w:ascii="宋体" w:hAnsi="宋体"/>
                <w:color w:val="000000" w:themeColor="text1"/>
              </w:rPr>
            </w:pPr>
            <w:r w:rsidRPr="0026623F">
              <w:rPr>
                <w:rFonts w:ascii="宋体" w:hAnsi="宋体" w:hint="eastAsia"/>
                <w:color w:val="000000" w:themeColor="text1"/>
              </w:rPr>
              <w:t xml:space="preserve">   </w:t>
            </w:r>
            <w:r w:rsidRPr="0026623F">
              <w:rPr>
                <w:rFonts w:ascii="宋体" w:hAnsi="宋体" w:hint="eastAsia"/>
                <w:bCs/>
                <w:color w:val="000000" w:themeColor="text1"/>
              </w:rPr>
              <w:t>（二）</w:t>
            </w:r>
            <w:r w:rsidRPr="0026623F">
              <w:rPr>
                <w:rFonts w:ascii="宋体" w:hAnsi="宋体"/>
                <w:color w:val="000000" w:themeColor="text1"/>
              </w:rPr>
              <w:t>投标文件中提供项目所在地的售后服务机构</w:t>
            </w:r>
            <w:r w:rsidRPr="0026623F">
              <w:rPr>
                <w:rFonts w:ascii="宋体" w:hAnsi="宋体" w:hint="eastAsia"/>
                <w:color w:val="000000" w:themeColor="text1"/>
              </w:rPr>
              <w:t>【</w:t>
            </w:r>
            <w:r w:rsidRPr="0026623F">
              <w:rPr>
                <w:rFonts w:ascii="宋体" w:hAnsi="宋体"/>
                <w:color w:val="000000" w:themeColor="text1"/>
              </w:rPr>
              <w:t>办事机构</w:t>
            </w:r>
            <w:r w:rsidRPr="0026623F">
              <w:rPr>
                <w:rFonts w:ascii="宋体" w:hAnsi="宋体" w:hint="eastAsia"/>
                <w:color w:val="000000" w:themeColor="text1"/>
              </w:rPr>
              <w:t>、（分）公司】</w:t>
            </w:r>
            <w:r w:rsidRPr="0026623F">
              <w:rPr>
                <w:rFonts w:ascii="宋体" w:hAnsi="宋体"/>
                <w:color w:val="000000" w:themeColor="text1"/>
              </w:rPr>
              <w:t>证明材料（至少包括营业执照或办事处证明或</w:t>
            </w:r>
            <w:r w:rsidRPr="0026623F">
              <w:rPr>
                <w:rFonts w:ascii="宋体" w:hAnsi="宋体" w:hint="eastAsia"/>
                <w:color w:val="000000" w:themeColor="text1"/>
              </w:rPr>
              <w:t>房屋租赁合同</w:t>
            </w:r>
            <w:r w:rsidRPr="0026623F">
              <w:rPr>
                <w:rFonts w:ascii="宋体" w:hAnsi="宋体"/>
                <w:color w:val="000000" w:themeColor="text1"/>
              </w:rPr>
              <w:t>、售后服务机构负责人姓名、联系方式等）齐全的</w:t>
            </w:r>
            <w:r w:rsidRPr="0026623F">
              <w:rPr>
                <w:rFonts w:ascii="宋体" w:hAnsi="宋体" w:hint="eastAsia"/>
                <w:color w:val="000000" w:themeColor="text1"/>
              </w:rPr>
              <w:t>或提供中标后成立售后服务机构承诺函的</w:t>
            </w:r>
            <w:r w:rsidRPr="0026623F">
              <w:rPr>
                <w:rFonts w:ascii="宋体" w:hAnsi="宋体"/>
                <w:color w:val="000000" w:themeColor="text1"/>
              </w:rPr>
              <w:t>，得1分</w:t>
            </w:r>
            <w:r w:rsidRPr="0026623F">
              <w:rPr>
                <w:rFonts w:ascii="宋体" w:hAnsi="宋体" w:cs="宋体" w:hint="eastAsia"/>
                <w:color w:val="000000" w:themeColor="text1"/>
              </w:rPr>
              <w:t>，不提供或提供不齐全不得分</w:t>
            </w:r>
            <w:r w:rsidRPr="0026623F">
              <w:rPr>
                <w:rFonts w:ascii="宋体" w:hAnsi="宋体"/>
                <w:color w:val="000000" w:themeColor="text1"/>
              </w:rPr>
              <w:t>。</w:t>
            </w:r>
          </w:p>
        </w:tc>
      </w:tr>
      <w:tr w:rsidR="00705F54" w:rsidRPr="0026623F">
        <w:trPr>
          <w:jc w:val="center"/>
        </w:trPr>
        <w:tc>
          <w:tcPr>
            <w:tcW w:w="525" w:type="dxa"/>
            <w:vAlign w:val="center"/>
          </w:tcPr>
          <w:p w:rsidR="00705F54" w:rsidRPr="0026623F" w:rsidRDefault="0045019C">
            <w:pPr>
              <w:spacing w:line="320" w:lineRule="exact"/>
              <w:jc w:val="center"/>
              <w:rPr>
                <w:rFonts w:ascii="宋体" w:hAnsi="宋体"/>
                <w:b/>
                <w:color w:val="000000" w:themeColor="text1"/>
                <w:szCs w:val="21"/>
              </w:rPr>
            </w:pPr>
            <w:r w:rsidRPr="0026623F">
              <w:rPr>
                <w:rFonts w:ascii="宋体" w:hAnsi="宋体" w:hint="eastAsia"/>
                <w:b/>
                <w:color w:val="000000" w:themeColor="text1"/>
                <w:szCs w:val="21"/>
              </w:rPr>
              <w:lastRenderedPageBreak/>
              <w:t>4</w:t>
            </w:r>
          </w:p>
        </w:tc>
        <w:tc>
          <w:tcPr>
            <w:tcW w:w="1479" w:type="dxa"/>
            <w:vAlign w:val="center"/>
          </w:tcPr>
          <w:p w:rsidR="00705F54" w:rsidRPr="0026623F" w:rsidRDefault="0045019C">
            <w:pPr>
              <w:adjustRightInd w:val="0"/>
              <w:spacing w:line="320" w:lineRule="exact"/>
              <w:jc w:val="center"/>
              <w:textAlignment w:val="baseline"/>
              <w:rPr>
                <w:rFonts w:ascii="宋体" w:hAnsi="宋体"/>
                <w:b/>
                <w:color w:val="000000" w:themeColor="text1"/>
                <w:szCs w:val="21"/>
              </w:rPr>
            </w:pPr>
            <w:r w:rsidRPr="0026623F">
              <w:rPr>
                <w:rFonts w:ascii="宋体" w:hAnsi="宋体" w:hint="eastAsia"/>
                <w:b/>
                <w:color w:val="000000" w:themeColor="text1"/>
                <w:szCs w:val="21"/>
              </w:rPr>
              <w:t>信誉分</w:t>
            </w:r>
          </w:p>
          <w:p w:rsidR="00705F54" w:rsidRPr="0026623F" w:rsidRDefault="0045019C">
            <w:pPr>
              <w:adjustRightInd w:val="0"/>
              <w:spacing w:line="320" w:lineRule="exact"/>
              <w:jc w:val="center"/>
              <w:textAlignment w:val="baseline"/>
              <w:rPr>
                <w:rFonts w:ascii="宋体" w:hAnsi="宋体"/>
                <w:b/>
                <w:color w:val="000000" w:themeColor="text1"/>
                <w:szCs w:val="21"/>
              </w:rPr>
            </w:pPr>
            <w:r w:rsidRPr="0026623F">
              <w:rPr>
                <w:rFonts w:ascii="宋体" w:hAnsi="宋体" w:hint="eastAsia"/>
                <w:b/>
                <w:bCs/>
                <w:color w:val="000000" w:themeColor="text1"/>
                <w:szCs w:val="21"/>
              </w:rPr>
              <w:t>（</w:t>
            </w:r>
            <w:r w:rsidRPr="0026623F">
              <w:rPr>
                <w:rFonts w:ascii="宋体" w:hAnsi="宋体" w:hint="eastAsia"/>
                <w:b/>
                <w:color w:val="000000" w:themeColor="text1"/>
                <w:szCs w:val="21"/>
              </w:rPr>
              <w:t>满分10分</w:t>
            </w:r>
            <w:r w:rsidRPr="0026623F">
              <w:rPr>
                <w:rFonts w:ascii="宋体" w:hAnsi="宋体" w:hint="eastAsia"/>
                <w:b/>
                <w:bCs/>
                <w:color w:val="000000" w:themeColor="text1"/>
                <w:szCs w:val="21"/>
              </w:rPr>
              <w:t>）</w:t>
            </w:r>
          </w:p>
        </w:tc>
        <w:tc>
          <w:tcPr>
            <w:tcW w:w="1559" w:type="dxa"/>
            <w:tcMar>
              <w:left w:w="57" w:type="dxa"/>
              <w:right w:w="57" w:type="dxa"/>
            </w:tcMar>
            <w:vAlign w:val="center"/>
          </w:tcPr>
          <w:p w:rsidR="00705F54" w:rsidRPr="0026623F" w:rsidRDefault="0045019C">
            <w:pPr>
              <w:spacing w:line="360" w:lineRule="atLeast"/>
              <w:jc w:val="center"/>
              <w:rPr>
                <w:rFonts w:ascii="宋体" w:hAnsi="宋体"/>
                <w:b/>
                <w:color w:val="000000" w:themeColor="text1"/>
              </w:rPr>
            </w:pPr>
            <w:r w:rsidRPr="0026623F">
              <w:rPr>
                <w:rFonts w:ascii="宋体" w:hAnsi="宋体" w:hint="eastAsia"/>
                <w:b/>
                <w:color w:val="000000" w:themeColor="text1"/>
              </w:rPr>
              <w:t>业绩分       （满分10分）</w:t>
            </w:r>
          </w:p>
        </w:tc>
        <w:tc>
          <w:tcPr>
            <w:tcW w:w="5887" w:type="dxa"/>
            <w:vAlign w:val="center"/>
          </w:tcPr>
          <w:p w:rsidR="00705F54" w:rsidRPr="0026623F" w:rsidRDefault="0045019C">
            <w:pPr>
              <w:spacing w:line="360" w:lineRule="atLeast"/>
              <w:rPr>
                <w:rFonts w:ascii="宋体" w:hAnsi="宋体" w:cs="Courier New"/>
                <w:color w:val="000000" w:themeColor="text1"/>
              </w:rPr>
            </w:pPr>
            <w:r w:rsidRPr="0026623F">
              <w:rPr>
                <w:rFonts w:ascii="宋体" w:hAnsi="宋体" w:cs="Courier New" w:hint="eastAsia"/>
                <w:color w:val="000000" w:themeColor="text1"/>
              </w:rPr>
              <w:t xml:space="preserve">    2018年1月1日以来至投标截止日期止，投标人同类项目的业绩，每项得2分，满分10分。</w:t>
            </w:r>
            <w:r w:rsidRPr="0026623F">
              <w:rPr>
                <w:rFonts w:ascii="宋体" w:hAnsi="宋体" w:hint="eastAsia"/>
                <w:b/>
                <w:bCs/>
                <w:color w:val="000000" w:themeColor="text1"/>
              </w:rPr>
              <w:t>（投标文件中同时提供中标通知书复印件或合同复印件并加盖投标人单位公章，原件备查）</w:t>
            </w:r>
          </w:p>
        </w:tc>
      </w:tr>
      <w:tr w:rsidR="00705F54" w:rsidRPr="0026623F">
        <w:trPr>
          <w:trHeight w:val="2608"/>
          <w:jc w:val="center"/>
        </w:trPr>
        <w:tc>
          <w:tcPr>
            <w:tcW w:w="525" w:type="dxa"/>
            <w:vAlign w:val="center"/>
          </w:tcPr>
          <w:p w:rsidR="00705F54" w:rsidRPr="0026623F" w:rsidRDefault="0045019C">
            <w:pPr>
              <w:spacing w:line="320" w:lineRule="exact"/>
              <w:jc w:val="center"/>
              <w:rPr>
                <w:rFonts w:ascii="宋体" w:hAnsi="宋体"/>
                <w:b/>
                <w:color w:val="000000" w:themeColor="text1"/>
                <w:szCs w:val="21"/>
              </w:rPr>
            </w:pPr>
            <w:r w:rsidRPr="0026623F">
              <w:rPr>
                <w:rFonts w:ascii="宋体" w:hAnsi="宋体" w:hint="eastAsia"/>
                <w:b/>
                <w:color w:val="000000" w:themeColor="text1"/>
                <w:szCs w:val="21"/>
              </w:rPr>
              <w:t>5</w:t>
            </w:r>
          </w:p>
        </w:tc>
        <w:tc>
          <w:tcPr>
            <w:tcW w:w="1479" w:type="dxa"/>
            <w:vAlign w:val="center"/>
          </w:tcPr>
          <w:p w:rsidR="00705F54" w:rsidRPr="0026623F" w:rsidRDefault="0045019C">
            <w:pPr>
              <w:spacing w:line="320" w:lineRule="exact"/>
              <w:jc w:val="center"/>
              <w:rPr>
                <w:rFonts w:ascii="宋体" w:hAnsi="宋体"/>
                <w:b/>
                <w:color w:val="000000" w:themeColor="text1"/>
                <w:szCs w:val="21"/>
              </w:rPr>
            </w:pPr>
            <w:r w:rsidRPr="0026623F">
              <w:rPr>
                <w:rFonts w:ascii="宋体" w:hAnsi="宋体" w:hint="eastAsia"/>
                <w:b/>
                <w:color w:val="000000" w:themeColor="text1"/>
                <w:szCs w:val="21"/>
              </w:rPr>
              <w:t>政策功能分（满分2分）</w:t>
            </w:r>
          </w:p>
        </w:tc>
        <w:tc>
          <w:tcPr>
            <w:tcW w:w="1559" w:type="dxa"/>
            <w:vAlign w:val="center"/>
          </w:tcPr>
          <w:p w:rsidR="00705F54" w:rsidRPr="0026623F" w:rsidRDefault="0045019C">
            <w:pPr>
              <w:spacing w:line="320" w:lineRule="exact"/>
              <w:jc w:val="center"/>
              <w:rPr>
                <w:rFonts w:ascii="宋体" w:hAnsi="宋体"/>
                <w:color w:val="000000" w:themeColor="text1"/>
                <w:szCs w:val="21"/>
              </w:rPr>
            </w:pPr>
            <w:r w:rsidRPr="0026623F">
              <w:rPr>
                <w:rFonts w:ascii="宋体" w:hAnsi="宋体" w:hint="eastAsia"/>
                <w:b/>
                <w:color w:val="000000" w:themeColor="text1"/>
                <w:szCs w:val="21"/>
              </w:rPr>
              <w:t>节能、环境标志及区内产品</w:t>
            </w:r>
          </w:p>
        </w:tc>
        <w:tc>
          <w:tcPr>
            <w:tcW w:w="5887" w:type="dxa"/>
          </w:tcPr>
          <w:p w:rsidR="00705F54" w:rsidRPr="0026623F" w:rsidRDefault="0045019C">
            <w:pPr>
              <w:pStyle w:val="aa"/>
              <w:spacing w:line="320" w:lineRule="exact"/>
              <w:ind w:left="100" w:hangingChars="50" w:hanging="100"/>
              <w:rPr>
                <w:rFonts w:hAnsi="宋体" w:cs="Courier New"/>
                <w:bCs/>
                <w:color w:val="000000" w:themeColor="text1"/>
              </w:rPr>
            </w:pPr>
            <w:r w:rsidRPr="0026623F">
              <w:rPr>
                <w:rFonts w:hAnsi="宋体" w:cs="Courier New" w:hint="eastAsia"/>
                <w:bCs/>
                <w:color w:val="000000" w:themeColor="text1"/>
              </w:rPr>
              <w:t>（1）属于财政部《节能产品政府采购品目清单》内优先采购（清单内未标注“★”的品目）的产品[响应文件中提供有效的认证证书复印件及品目清单（标注出竞标产品在品目清单中所属的品目），并加盖供应商公章]，根据其所占项目（或分标）预算金额比例得0至</w:t>
            </w:r>
            <w:r w:rsidRPr="0026623F">
              <w:rPr>
                <w:rFonts w:hAnsi="宋体" w:cs="Courier New" w:hint="eastAsia"/>
                <w:bCs/>
                <w:color w:val="000000" w:themeColor="text1"/>
                <w:u w:val="single"/>
              </w:rPr>
              <w:t xml:space="preserve"> 0.5</w:t>
            </w:r>
            <w:r w:rsidRPr="0026623F">
              <w:rPr>
                <w:rFonts w:hAnsi="宋体" w:cs="Courier New" w:hint="eastAsia"/>
                <w:bCs/>
                <w:color w:val="000000" w:themeColor="text1"/>
              </w:rPr>
              <w:t>分，满分</w:t>
            </w:r>
            <w:r w:rsidRPr="0026623F">
              <w:rPr>
                <w:rFonts w:hAnsi="宋体" w:cs="Courier New" w:hint="eastAsia"/>
                <w:bCs/>
                <w:color w:val="000000" w:themeColor="text1"/>
                <w:u w:val="single"/>
              </w:rPr>
              <w:t xml:space="preserve"> 0.5</w:t>
            </w:r>
            <w:r w:rsidRPr="0026623F">
              <w:rPr>
                <w:rFonts w:hAnsi="宋体" w:cs="Courier New" w:hint="eastAsia"/>
                <w:bCs/>
                <w:color w:val="000000" w:themeColor="text1"/>
              </w:rPr>
              <w:t>分。</w:t>
            </w:r>
          </w:p>
          <w:p w:rsidR="00705F54" w:rsidRPr="0026623F" w:rsidRDefault="0045019C">
            <w:pPr>
              <w:pStyle w:val="aa"/>
              <w:spacing w:line="320" w:lineRule="exact"/>
              <w:ind w:left="100" w:hangingChars="50" w:hanging="100"/>
              <w:rPr>
                <w:rFonts w:hAnsi="宋体" w:cs="Courier New"/>
                <w:bCs/>
                <w:color w:val="000000" w:themeColor="text1"/>
              </w:rPr>
            </w:pPr>
            <w:r w:rsidRPr="0026623F">
              <w:rPr>
                <w:rFonts w:hAnsi="宋体" w:cs="Courier New" w:hint="eastAsia"/>
                <w:bCs/>
                <w:color w:val="000000" w:themeColor="text1"/>
              </w:rPr>
              <w:t>（2）属于财政部《环境标志产品政府采购品目清单》内的产品[响应文件中提供有效的认证证书复印件及品目清单（标注出竞标产品在品目清单中所属的品目），并加盖供应商公章]，根据其所占项目（或分标）预算金额比例得0至</w:t>
            </w:r>
            <w:r w:rsidRPr="0026623F">
              <w:rPr>
                <w:rFonts w:hAnsi="宋体" w:cs="Courier New" w:hint="eastAsia"/>
                <w:bCs/>
                <w:color w:val="000000" w:themeColor="text1"/>
                <w:u w:val="single"/>
              </w:rPr>
              <w:t>0.5</w:t>
            </w:r>
            <w:r w:rsidRPr="0026623F">
              <w:rPr>
                <w:rFonts w:hAnsi="宋体" w:cs="Courier New" w:hint="eastAsia"/>
                <w:bCs/>
                <w:color w:val="000000" w:themeColor="text1"/>
              </w:rPr>
              <w:t>分，满分</w:t>
            </w:r>
            <w:r w:rsidRPr="0026623F">
              <w:rPr>
                <w:rFonts w:hAnsi="宋体" w:cs="Courier New" w:hint="eastAsia"/>
                <w:bCs/>
                <w:color w:val="000000" w:themeColor="text1"/>
                <w:u w:val="single"/>
              </w:rPr>
              <w:t>0.5</w:t>
            </w:r>
            <w:r w:rsidRPr="0026623F">
              <w:rPr>
                <w:rFonts w:hAnsi="宋体" w:cs="Courier New" w:hint="eastAsia"/>
                <w:bCs/>
                <w:color w:val="000000" w:themeColor="text1"/>
              </w:rPr>
              <w:t>分</w:t>
            </w:r>
          </w:p>
          <w:p w:rsidR="00705F54" w:rsidRPr="0026623F" w:rsidRDefault="0045019C">
            <w:pPr>
              <w:pStyle w:val="aa"/>
              <w:spacing w:line="320" w:lineRule="exact"/>
              <w:ind w:left="100" w:hangingChars="50" w:hanging="100"/>
              <w:rPr>
                <w:rFonts w:hAnsi="宋体" w:cs="Courier New"/>
                <w:bCs/>
                <w:color w:val="000000" w:themeColor="text1"/>
              </w:rPr>
            </w:pPr>
            <w:r w:rsidRPr="0026623F">
              <w:rPr>
                <w:rFonts w:hAnsi="宋体" w:cs="Courier New" w:hint="eastAsia"/>
                <w:bCs/>
                <w:color w:val="000000" w:themeColor="text1"/>
              </w:rPr>
              <w:t>（3）非节能、环境标志产品的不得分。</w:t>
            </w:r>
          </w:p>
          <w:p w:rsidR="00705F54" w:rsidRPr="0026623F" w:rsidRDefault="0045019C">
            <w:pPr>
              <w:pStyle w:val="aa"/>
              <w:spacing w:line="320" w:lineRule="exact"/>
              <w:rPr>
                <w:rFonts w:hAnsi="宋体"/>
                <w:color w:val="000000" w:themeColor="text1"/>
              </w:rPr>
            </w:pPr>
            <w:r w:rsidRPr="0026623F">
              <w:rPr>
                <w:rFonts w:hAnsi="宋体" w:cs="Courier New" w:hint="eastAsia"/>
                <w:bCs/>
                <w:color w:val="000000" w:themeColor="text1"/>
                <w:kern w:val="2"/>
                <w:sz w:val="21"/>
              </w:rPr>
              <w:t>（4）在同等质量和价格的条件下，使用广西工业产品80%以上的得1分。（以投标人按第六章“投标文件格式”要求提供的《广西工业产品声明函》为评分依据）。</w:t>
            </w:r>
          </w:p>
        </w:tc>
      </w:tr>
      <w:tr w:rsidR="00705F54" w:rsidRPr="0026623F">
        <w:trPr>
          <w:jc w:val="center"/>
        </w:trPr>
        <w:tc>
          <w:tcPr>
            <w:tcW w:w="9450" w:type="dxa"/>
            <w:gridSpan w:val="4"/>
            <w:vAlign w:val="center"/>
          </w:tcPr>
          <w:p w:rsidR="00705F54" w:rsidRPr="0026623F" w:rsidRDefault="0045019C">
            <w:pPr>
              <w:pStyle w:val="aa"/>
              <w:spacing w:line="320" w:lineRule="exact"/>
              <w:ind w:firstLine="420"/>
              <w:rPr>
                <w:rFonts w:hAnsi="宋体" w:cs="Courier New"/>
                <w:bCs/>
                <w:color w:val="000000" w:themeColor="text1"/>
                <w:kern w:val="2"/>
                <w:sz w:val="21"/>
              </w:rPr>
            </w:pPr>
            <w:r w:rsidRPr="0026623F">
              <w:rPr>
                <w:rFonts w:hAnsi="宋体" w:cs="Courier New" w:hint="eastAsia"/>
                <w:b/>
                <w:bCs/>
                <w:color w:val="000000" w:themeColor="text1"/>
                <w:kern w:val="2"/>
                <w:sz w:val="21"/>
              </w:rPr>
              <w:t>总得分=1+2+3+4+5。</w:t>
            </w:r>
          </w:p>
        </w:tc>
      </w:tr>
    </w:tbl>
    <w:p w:rsidR="00705F54" w:rsidRPr="0026623F" w:rsidRDefault="0045019C">
      <w:pPr>
        <w:pStyle w:val="aa"/>
        <w:spacing w:line="420" w:lineRule="exact"/>
        <w:ind w:firstLine="420"/>
        <w:rPr>
          <w:rFonts w:hAnsi="宋体"/>
          <w:b/>
          <w:color w:val="000000" w:themeColor="text1"/>
        </w:rPr>
      </w:pPr>
      <w:r w:rsidRPr="0026623F">
        <w:rPr>
          <w:rFonts w:hAnsi="宋体" w:hint="eastAsia"/>
          <w:b/>
          <w:color w:val="000000" w:themeColor="text1"/>
        </w:rPr>
        <w:t>三、中标候选人推荐原则</w:t>
      </w:r>
    </w:p>
    <w:p w:rsidR="00705F54" w:rsidRPr="0026623F" w:rsidRDefault="0045019C">
      <w:pPr>
        <w:pStyle w:val="aa"/>
        <w:spacing w:line="360" w:lineRule="exact"/>
        <w:ind w:firstLineChars="200" w:firstLine="420"/>
        <w:rPr>
          <w:rFonts w:hAnsi="宋体" w:cs="Courier New"/>
          <w:bCs/>
          <w:color w:val="000000" w:themeColor="text1"/>
          <w:kern w:val="2"/>
          <w:sz w:val="21"/>
        </w:rPr>
      </w:pPr>
      <w:r w:rsidRPr="0026623F">
        <w:rPr>
          <w:rFonts w:hAnsi="宋体" w:cs="Courier New" w:hint="eastAsia"/>
          <w:bCs/>
          <w:color w:val="000000" w:themeColor="text1"/>
          <w:kern w:val="2"/>
          <w:sz w:val="21"/>
        </w:rPr>
        <w:t>评标委员会将根据总得分由高到低排列次序并推荐中标候选供应商。得分相同的，以投标报价由低到高顺序排列。得分相同且投标报价相同的并列，投标文件满足招标文件全部实质性要求，且按照评审</w:t>
      </w:r>
      <w:r w:rsidRPr="0026623F">
        <w:rPr>
          <w:rFonts w:hAnsi="宋体" w:cs="Courier New" w:hint="eastAsia"/>
          <w:bCs/>
          <w:color w:val="000000" w:themeColor="text1"/>
          <w:kern w:val="2"/>
          <w:sz w:val="21"/>
        </w:rPr>
        <w:lastRenderedPageBreak/>
        <w:t>因素的量化指标评审得分最高的投标人为排名第一的中标候选人（具体详见投标人须知前附表）。</w:t>
      </w: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rsidP="00B6515C">
      <w:pPr>
        <w:spacing w:beforeLines="50" w:afterLines="50" w:line="400" w:lineRule="exact"/>
        <w:rPr>
          <w:rFonts w:ascii="宋体" w:hAnsi="宋体"/>
          <w:b/>
          <w:color w:val="000000" w:themeColor="text1"/>
          <w:sz w:val="24"/>
        </w:rPr>
      </w:pPr>
    </w:p>
    <w:p w:rsidR="00705F54" w:rsidRPr="0026623F" w:rsidRDefault="00705F54">
      <w:pPr>
        <w:pStyle w:val="2"/>
        <w:jc w:val="center"/>
        <w:rPr>
          <w:rFonts w:ascii="宋体" w:eastAsia="宋体" w:hAnsi="宋体"/>
          <w:color w:val="000000" w:themeColor="text1"/>
        </w:rPr>
      </w:pPr>
      <w:bookmarkStart w:id="155" w:name="_Toc19086001"/>
    </w:p>
    <w:p w:rsidR="00705F54" w:rsidRPr="0026623F" w:rsidRDefault="00705F54">
      <w:pPr>
        <w:pStyle w:val="2"/>
        <w:jc w:val="center"/>
        <w:rPr>
          <w:rFonts w:ascii="宋体" w:eastAsia="宋体" w:hAnsi="宋体"/>
          <w:color w:val="000000" w:themeColor="text1"/>
        </w:rPr>
      </w:pPr>
    </w:p>
    <w:p w:rsidR="00705F54" w:rsidRPr="0026623F" w:rsidRDefault="0045019C">
      <w:pPr>
        <w:pStyle w:val="2"/>
        <w:jc w:val="center"/>
        <w:rPr>
          <w:rFonts w:ascii="宋体" w:eastAsia="宋体" w:hAnsi="宋体"/>
          <w:color w:val="000000" w:themeColor="text1"/>
        </w:rPr>
      </w:pPr>
      <w:r w:rsidRPr="0026623F">
        <w:rPr>
          <w:rFonts w:ascii="宋体" w:eastAsia="宋体" w:hAnsi="宋体" w:hint="eastAsia"/>
          <w:color w:val="000000" w:themeColor="text1"/>
        </w:rPr>
        <w:t>第五章  合同主要条款格式</w:t>
      </w:r>
      <w:bookmarkEnd w:id="155"/>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45019C">
      <w:pPr>
        <w:snapToGrid w:val="0"/>
        <w:rPr>
          <w:rFonts w:ascii="宋体" w:hAnsi="宋体"/>
          <w:b/>
          <w:bCs/>
          <w:color w:val="000000" w:themeColor="text1"/>
          <w:sz w:val="32"/>
          <w:szCs w:val="32"/>
        </w:rPr>
      </w:pPr>
      <w:r w:rsidRPr="0026623F">
        <w:rPr>
          <w:rFonts w:ascii="宋体" w:hAnsi="宋体"/>
          <w:bCs/>
          <w:color w:val="000000" w:themeColor="text1"/>
          <w:sz w:val="32"/>
          <w:szCs w:val="32"/>
        </w:rPr>
        <w:br w:type="page"/>
      </w:r>
    </w:p>
    <w:p w:rsidR="00705F54" w:rsidRPr="0026623F" w:rsidRDefault="0045019C">
      <w:pPr>
        <w:spacing w:line="720" w:lineRule="auto"/>
        <w:ind w:firstLine="198"/>
        <w:jc w:val="center"/>
        <w:rPr>
          <w:rFonts w:ascii="方正小标宋简体" w:eastAsia="方正小标宋简体" w:hAnsi="方正小标宋简体" w:cs="方正小标宋简体"/>
          <w:bCs/>
          <w:color w:val="000000" w:themeColor="text1"/>
          <w:sz w:val="36"/>
          <w:szCs w:val="36"/>
        </w:rPr>
      </w:pPr>
      <w:r w:rsidRPr="0026623F">
        <w:rPr>
          <w:rFonts w:ascii="方正小标宋简体" w:eastAsia="方正小标宋简体" w:hAnsi="方正小标宋简体" w:cs="方正小标宋简体" w:hint="eastAsia"/>
          <w:bCs/>
          <w:color w:val="000000" w:themeColor="text1"/>
          <w:sz w:val="36"/>
          <w:szCs w:val="36"/>
        </w:rPr>
        <w:lastRenderedPageBreak/>
        <w:t>×××采购合同</w:t>
      </w:r>
    </w:p>
    <w:p w:rsidR="00705F54" w:rsidRPr="0026623F" w:rsidRDefault="0045019C" w:rsidP="00DD2C73">
      <w:pPr>
        <w:spacing w:line="440" w:lineRule="exact"/>
        <w:ind w:firstLineChars="2727" w:firstLine="5727"/>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合同编号：</w:t>
      </w:r>
    </w:p>
    <w:p w:rsidR="00705F54" w:rsidRPr="0026623F" w:rsidRDefault="0045019C">
      <w:pPr>
        <w:spacing w:line="440" w:lineRule="exact"/>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采购人（甲方）：</w:t>
      </w:r>
    </w:p>
    <w:p w:rsidR="00705F54" w:rsidRPr="0026623F" w:rsidRDefault="0045019C">
      <w:pPr>
        <w:spacing w:line="440" w:lineRule="exact"/>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供应商（乙方）：</w:t>
      </w:r>
    </w:p>
    <w:p w:rsidR="00705F54" w:rsidRPr="0026623F" w:rsidRDefault="0045019C">
      <w:pPr>
        <w:spacing w:line="440" w:lineRule="exact"/>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采  购  计  划  号：</w:t>
      </w:r>
    </w:p>
    <w:p w:rsidR="00705F54" w:rsidRPr="0026623F" w:rsidRDefault="0045019C">
      <w:pPr>
        <w:spacing w:line="440" w:lineRule="exact"/>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采购项目名称和编号：</w:t>
      </w:r>
    </w:p>
    <w:p w:rsidR="00705F54" w:rsidRPr="0026623F" w:rsidRDefault="0045019C">
      <w:pPr>
        <w:spacing w:line="440" w:lineRule="exact"/>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签  订  地  点：</w:t>
      </w:r>
    </w:p>
    <w:p w:rsidR="00705F54" w:rsidRPr="0026623F" w:rsidRDefault="0045019C">
      <w:pPr>
        <w:spacing w:line="440" w:lineRule="exact"/>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签  订  时  间：</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根据《中华人民共和国政府采购法》《中华人民共和国民法典》等相关法律、法规规定，按照招标文件（以下简称“招标文件”）规定条款和成交供应商响应文件（以下简称“响应文件”）及其承诺，甲乙双方签订本合同，共同遵守。</w:t>
      </w:r>
    </w:p>
    <w:p w:rsidR="00705F54" w:rsidRPr="0026623F" w:rsidRDefault="0045019C">
      <w:pPr>
        <w:spacing w:line="440" w:lineRule="exact"/>
        <w:ind w:firstLineChars="200" w:firstLine="422"/>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b/>
          <w:bCs/>
          <w:color w:val="000000" w:themeColor="text1"/>
          <w:szCs w:val="21"/>
        </w:rPr>
        <w:t>第一条　合同标的</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供货一览表</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1130"/>
        <w:gridCol w:w="1125"/>
        <w:gridCol w:w="1131"/>
        <w:gridCol w:w="1875"/>
        <w:gridCol w:w="570"/>
        <w:gridCol w:w="474"/>
        <w:gridCol w:w="979"/>
        <w:gridCol w:w="972"/>
      </w:tblGrid>
      <w:tr w:rsidR="00705F54" w:rsidRPr="0026623F">
        <w:trPr>
          <w:cantSplit/>
          <w:trHeight w:val="860"/>
          <w:jc w:val="center"/>
        </w:trPr>
        <w:tc>
          <w:tcPr>
            <w:tcW w:w="654" w:type="dxa"/>
            <w:noWrap/>
            <w:vAlign w:val="center"/>
          </w:tcPr>
          <w:p w:rsidR="00705F54" w:rsidRPr="0026623F" w:rsidRDefault="0045019C">
            <w:pPr>
              <w:spacing w:line="440" w:lineRule="exact"/>
              <w:ind w:firstLine="198"/>
              <w:jc w:val="center"/>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序号</w:t>
            </w:r>
          </w:p>
        </w:tc>
        <w:tc>
          <w:tcPr>
            <w:tcW w:w="1130" w:type="dxa"/>
            <w:noWrap/>
            <w:vAlign w:val="center"/>
          </w:tcPr>
          <w:p w:rsidR="00705F54" w:rsidRPr="0026623F" w:rsidRDefault="0045019C">
            <w:pPr>
              <w:spacing w:line="440" w:lineRule="exact"/>
              <w:ind w:leftChars="100" w:left="21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产品</w:t>
            </w:r>
          </w:p>
          <w:p w:rsidR="00705F54" w:rsidRPr="0026623F" w:rsidRDefault="0045019C">
            <w:pPr>
              <w:spacing w:line="440" w:lineRule="exact"/>
              <w:ind w:leftChars="100" w:left="21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名称</w:t>
            </w:r>
          </w:p>
        </w:tc>
        <w:tc>
          <w:tcPr>
            <w:tcW w:w="1125" w:type="dxa"/>
            <w:noWrap/>
            <w:vAlign w:val="center"/>
          </w:tcPr>
          <w:p w:rsidR="00705F54" w:rsidRPr="0026623F" w:rsidRDefault="0045019C">
            <w:pPr>
              <w:spacing w:line="440" w:lineRule="exact"/>
              <w:ind w:leftChars="100" w:left="21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商标</w:t>
            </w:r>
          </w:p>
          <w:p w:rsidR="00705F54" w:rsidRPr="0026623F" w:rsidRDefault="0045019C">
            <w:pPr>
              <w:spacing w:line="440" w:lineRule="exact"/>
              <w:ind w:leftChars="100" w:left="21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品牌</w:t>
            </w:r>
          </w:p>
        </w:tc>
        <w:tc>
          <w:tcPr>
            <w:tcW w:w="1131" w:type="dxa"/>
            <w:noWrap/>
            <w:vAlign w:val="center"/>
          </w:tcPr>
          <w:p w:rsidR="00705F54" w:rsidRPr="0026623F" w:rsidRDefault="0045019C">
            <w:pPr>
              <w:spacing w:line="440" w:lineRule="exact"/>
              <w:ind w:leftChars="100" w:left="21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规格</w:t>
            </w:r>
          </w:p>
          <w:p w:rsidR="00705F54" w:rsidRPr="0026623F" w:rsidRDefault="0045019C">
            <w:pPr>
              <w:spacing w:line="440" w:lineRule="exact"/>
              <w:ind w:leftChars="100" w:left="21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型号</w:t>
            </w:r>
          </w:p>
        </w:tc>
        <w:tc>
          <w:tcPr>
            <w:tcW w:w="1875" w:type="dxa"/>
            <w:noWrap/>
            <w:vAlign w:val="center"/>
          </w:tcPr>
          <w:p w:rsidR="00705F54" w:rsidRPr="0026623F" w:rsidRDefault="0045019C">
            <w:pPr>
              <w:spacing w:line="440" w:lineRule="exact"/>
              <w:ind w:firstLine="198"/>
              <w:jc w:val="center"/>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生产厂家</w:t>
            </w:r>
          </w:p>
        </w:tc>
        <w:tc>
          <w:tcPr>
            <w:tcW w:w="570" w:type="dxa"/>
            <w:noWrap/>
            <w:vAlign w:val="center"/>
          </w:tcPr>
          <w:p w:rsidR="00705F54" w:rsidRPr="0026623F" w:rsidRDefault="0045019C">
            <w:pPr>
              <w:spacing w:line="440" w:lineRule="exact"/>
              <w:ind w:firstLine="198"/>
              <w:jc w:val="center"/>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数量</w:t>
            </w:r>
          </w:p>
        </w:tc>
        <w:tc>
          <w:tcPr>
            <w:tcW w:w="474" w:type="dxa"/>
            <w:noWrap/>
            <w:vAlign w:val="center"/>
          </w:tcPr>
          <w:p w:rsidR="00705F54" w:rsidRPr="0026623F" w:rsidRDefault="0045019C">
            <w:pPr>
              <w:spacing w:line="440" w:lineRule="exact"/>
              <w:ind w:firstLine="198"/>
              <w:jc w:val="center"/>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单位</w:t>
            </w:r>
          </w:p>
        </w:tc>
        <w:tc>
          <w:tcPr>
            <w:tcW w:w="979" w:type="dxa"/>
            <w:noWrap/>
            <w:vAlign w:val="center"/>
          </w:tcPr>
          <w:p w:rsidR="00705F54" w:rsidRPr="0026623F" w:rsidRDefault="0045019C">
            <w:pPr>
              <w:spacing w:line="440" w:lineRule="exact"/>
              <w:ind w:firstLine="198"/>
              <w:jc w:val="center"/>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单价（元）</w:t>
            </w:r>
          </w:p>
        </w:tc>
        <w:tc>
          <w:tcPr>
            <w:tcW w:w="972" w:type="dxa"/>
            <w:noWrap/>
            <w:vAlign w:val="center"/>
          </w:tcPr>
          <w:p w:rsidR="00705F54" w:rsidRPr="0026623F" w:rsidRDefault="0045019C">
            <w:pPr>
              <w:spacing w:line="440" w:lineRule="exact"/>
              <w:ind w:firstLine="198"/>
              <w:jc w:val="center"/>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金额（元）</w:t>
            </w:r>
          </w:p>
        </w:tc>
      </w:tr>
      <w:tr w:rsidR="00705F54" w:rsidRPr="0026623F">
        <w:trPr>
          <w:cantSplit/>
          <w:trHeight w:val="375"/>
          <w:jc w:val="center"/>
        </w:trPr>
        <w:tc>
          <w:tcPr>
            <w:tcW w:w="654"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1130"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1125"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1131"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1875"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570"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474"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979"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972"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r>
      <w:tr w:rsidR="00705F54" w:rsidRPr="0026623F">
        <w:trPr>
          <w:cantSplit/>
          <w:trHeight w:val="212"/>
          <w:jc w:val="center"/>
        </w:trPr>
        <w:tc>
          <w:tcPr>
            <w:tcW w:w="654"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1130"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1125"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1131"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1875"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570"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474"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979"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972"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r>
      <w:tr w:rsidR="00705F54" w:rsidRPr="0026623F">
        <w:trPr>
          <w:cantSplit/>
          <w:trHeight w:val="266"/>
          <w:jc w:val="center"/>
        </w:trPr>
        <w:tc>
          <w:tcPr>
            <w:tcW w:w="654"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1130"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1125"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1131"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1875"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570"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474"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979"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c>
          <w:tcPr>
            <w:tcW w:w="972" w:type="dxa"/>
            <w:noWrap/>
            <w:vAlign w:val="center"/>
          </w:tcPr>
          <w:p w:rsidR="00705F54" w:rsidRPr="0026623F" w:rsidRDefault="00705F54">
            <w:pPr>
              <w:spacing w:line="440" w:lineRule="exact"/>
              <w:jc w:val="center"/>
              <w:rPr>
                <w:rFonts w:asciiTheme="minorEastAsia" w:eastAsiaTheme="minorEastAsia" w:hAnsiTheme="minorEastAsia" w:cstheme="minorEastAsia"/>
                <w:color w:val="000000" w:themeColor="text1"/>
                <w:szCs w:val="21"/>
              </w:rPr>
            </w:pPr>
          </w:p>
        </w:tc>
      </w:tr>
      <w:tr w:rsidR="00705F54" w:rsidRPr="0026623F">
        <w:trPr>
          <w:cantSplit/>
          <w:trHeight w:val="465"/>
          <w:jc w:val="center"/>
        </w:trPr>
        <w:tc>
          <w:tcPr>
            <w:tcW w:w="8910" w:type="dxa"/>
            <w:gridSpan w:val="9"/>
            <w:noWrap/>
            <w:vAlign w:val="center"/>
          </w:tcPr>
          <w:p w:rsidR="00705F54" w:rsidRPr="0026623F" w:rsidRDefault="0045019C">
            <w:pPr>
              <w:spacing w:line="440" w:lineRule="exact"/>
              <w:ind w:left="798" w:firstLine="198"/>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合计金额：人民币                          （¥         ，含税）</w:t>
            </w:r>
          </w:p>
        </w:tc>
      </w:tr>
    </w:tbl>
    <w:p w:rsidR="00705F54" w:rsidRPr="0026623F" w:rsidRDefault="0045019C">
      <w:pPr>
        <w:numPr>
          <w:ilvl w:val="0"/>
          <w:numId w:val="10"/>
        </w:num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合同合计金额包括货物价款、备件、专用工具、包装、运输、安装、调试、检验、技术培训及技术资料和验收合格之前、保修期内备品备件发生的全部费用，还包含乙方应当提供的伴随服务及售后服务费用。如招标文件、响应文件对其另有规定的，从其规定。本合同执行期间合同总价款不变。</w:t>
      </w:r>
    </w:p>
    <w:p w:rsidR="00705F54" w:rsidRPr="0026623F" w:rsidRDefault="0045019C">
      <w:pPr>
        <w:spacing w:line="440" w:lineRule="exact"/>
        <w:ind w:firstLineChars="200" w:firstLine="422"/>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b/>
          <w:bCs/>
          <w:color w:val="000000" w:themeColor="text1"/>
          <w:szCs w:val="21"/>
        </w:rPr>
        <w:t>第二条　质量保证</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乙方所提供的货物型号、技术规格、技术参数等质量必须与招标文件、响应文件和服务承诺及技术规格响应表相一致。乙方提供的节能和环保产品必须是列入政府采购清单的产品。若技术性能无特殊说明，则按国家有关部门最新颁布的标准及规范为准。</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乙方应按招标文件规定及响应文件承诺的货物性能、技术要求、质量标准向甲方提供全新、未经使用的原装产品，且在正常安装、使用和保养条件下，其使用寿命期内各项指标均达到质量要求。</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第三条　权力保证</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lastRenderedPageBreak/>
        <w:t>1. 乙方应保证所提供货物在使用时不会侵犯任何第三方的专利权、商标权、工业设计权或其他权利，如因此而引发的纠纷及经济赔偿由乙方负责解决或承担相应赔偿。</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乙方应按合同约定的时间或响应文件承诺的时间向甲方提供使用货物的有关技术资料。</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3.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4. 乙方保证所交付的货物的所有权完全属于乙方且无任何抵押、质押、查封等产权瑕疵。</w:t>
      </w:r>
    </w:p>
    <w:p w:rsidR="00705F54" w:rsidRPr="0026623F" w:rsidRDefault="0045019C">
      <w:pPr>
        <w:spacing w:line="440" w:lineRule="exact"/>
        <w:ind w:firstLineChars="200" w:firstLine="422"/>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b/>
          <w:bCs/>
          <w:color w:val="000000" w:themeColor="text1"/>
          <w:szCs w:val="21"/>
        </w:rPr>
        <w:t>第四条　包装和运输</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乙方提供的货物均应按招标文件、响应文件要求的包装材料、包装标准、包装方式进行包装，每一包装单元内应附详细的装箱单和质量合格证。除合同另有规定外，乙方提供的全部货物应按标准保护措施进行包装，由于包装不善所引起的货物损失均由乙方承担。</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货物的运输方式：</w:t>
      </w:r>
      <w:r w:rsidRPr="0026623F">
        <w:rPr>
          <w:rFonts w:asciiTheme="minorEastAsia" w:eastAsiaTheme="minorEastAsia" w:hAnsiTheme="minorEastAsia" w:cstheme="minorEastAsia" w:hint="eastAsia"/>
          <w:color w:val="000000" w:themeColor="text1"/>
          <w:szCs w:val="21"/>
          <w:u w:val="single"/>
        </w:rPr>
        <w:t xml:space="preserve">        由乙方自定             </w:t>
      </w:r>
      <w:r w:rsidRPr="0026623F">
        <w:rPr>
          <w:rFonts w:asciiTheme="minorEastAsia" w:eastAsiaTheme="minorEastAsia" w:hAnsiTheme="minorEastAsia" w:cstheme="minorEastAsia" w:hint="eastAsia"/>
          <w:color w:val="000000" w:themeColor="text1"/>
          <w:szCs w:val="21"/>
        </w:rPr>
        <w:t>。</w:t>
      </w:r>
    </w:p>
    <w:p w:rsidR="00705F54" w:rsidRPr="0026623F" w:rsidRDefault="0045019C">
      <w:pPr>
        <w:spacing w:line="440" w:lineRule="exact"/>
        <w:ind w:firstLine="44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3. 乙方负责货物运输，货物运输合理损耗及计算方法：</w:t>
      </w:r>
      <w:r w:rsidRPr="0026623F">
        <w:rPr>
          <w:rFonts w:asciiTheme="minorEastAsia" w:eastAsiaTheme="minorEastAsia" w:hAnsiTheme="minorEastAsia" w:cstheme="minorEastAsia" w:hint="eastAsia"/>
          <w:color w:val="000000" w:themeColor="text1"/>
          <w:szCs w:val="21"/>
          <w:u w:val="single"/>
        </w:rPr>
        <w:t xml:space="preserve">  由乙方负责  </w:t>
      </w:r>
      <w:r w:rsidRPr="0026623F">
        <w:rPr>
          <w:rFonts w:asciiTheme="minorEastAsia" w:eastAsiaTheme="minorEastAsia" w:hAnsiTheme="minorEastAsia" w:cstheme="minorEastAsia" w:hint="eastAsia"/>
          <w:color w:val="000000" w:themeColor="text1"/>
          <w:szCs w:val="21"/>
        </w:rPr>
        <w:t>。</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第五条　交付和验收</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交付使用时间：</w:t>
      </w:r>
      <w:r w:rsidRPr="0026623F">
        <w:rPr>
          <w:rFonts w:asciiTheme="minorEastAsia" w:eastAsiaTheme="minorEastAsia" w:hAnsiTheme="minorEastAsia" w:cstheme="minorEastAsia" w:hint="eastAsia"/>
          <w:color w:val="000000" w:themeColor="text1"/>
          <w:szCs w:val="21"/>
          <w:u w:val="single"/>
        </w:rPr>
        <w:t xml:space="preserve">  合同签订之日起     天内  </w:t>
      </w:r>
      <w:r w:rsidRPr="0026623F">
        <w:rPr>
          <w:rFonts w:asciiTheme="minorEastAsia" w:eastAsiaTheme="minorEastAsia" w:hAnsiTheme="minorEastAsia" w:cstheme="minorEastAsia" w:hint="eastAsia"/>
          <w:color w:val="000000" w:themeColor="text1"/>
          <w:szCs w:val="21"/>
        </w:rPr>
        <w:t>、地点：</w:t>
      </w:r>
      <w:r w:rsidRPr="0026623F">
        <w:rPr>
          <w:rFonts w:asciiTheme="minorEastAsia" w:eastAsiaTheme="minorEastAsia" w:hAnsiTheme="minorEastAsia" w:cstheme="minorEastAsia" w:hint="eastAsia"/>
          <w:color w:val="000000" w:themeColor="text1"/>
          <w:szCs w:val="21"/>
          <w:u w:val="single"/>
        </w:rPr>
        <w:t xml:space="preserve">  采购人指定地点  </w:t>
      </w:r>
      <w:r w:rsidRPr="0026623F">
        <w:rPr>
          <w:rFonts w:asciiTheme="minorEastAsia" w:eastAsiaTheme="minorEastAsia" w:hAnsiTheme="minorEastAsia" w:cstheme="minorEastAsia" w:hint="eastAsia"/>
          <w:color w:val="000000" w:themeColor="text1"/>
          <w:szCs w:val="21"/>
        </w:rPr>
        <w:t>。</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乙方交付的货物应当完全符合本合同或采购文件文件所规定的货物、数量、规格等要求，若乙方提供不符合招标文件、响应文件和本合同规定的货物，甲方有权拒绝接受。由此引起的风险由乙方承担。</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3. 乙方应将所提供货物的装箱清单、用户手册、原厂保修卡、随机资料、工具和备品、备件等交付给甲方，乙方未能提供完整交付货物及本条款规定的证件和工具的，视为未按合同约定交货，乙方应负责及时补齐，因此导致逾期交付的，由乙方承担相关违约责任。</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4. 甲方应当在货物安装、调试完成后7个工作日内进行验收，逾期不验收的，乙方可视同验收合格。验收合格后由甲乙双方签署货物验收单并加盖采购人公章，甲乙双方各执一份。</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5. 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6. 甲方对验收有异议的，在验收后</w:t>
      </w:r>
      <w:r w:rsidRPr="0026623F">
        <w:rPr>
          <w:rFonts w:asciiTheme="minorEastAsia" w:eastAsiaTheme="minorEastAsia" w:hAnsiTheme="minorEastAsia" w:cstheme="minorEastAsia" w:hint="eastAsia"/>
          <w:color w:val="000000" w:themeColor="text1"/>
          <w:szCs w:val="21"/>
          <w:u w:val="single"/>
        </w:rPr>
        <w:t>5个工作日</w:t>
      </w:r>
      <w:r w:rsidRPr="0026623F">
        <w:rPr>
          <w:rFonts w:asciiTheme="minorEastAsia" w:eastAsiaTheme="minorEastAsia" w:hAnsiTheme="minorEastAsia" w:cstheme="minorEastAsia" w:hint="eastAsia"/>
          <w:color w:val="000000" w:themeColor="text1"/>
          <w:szCs w:val="21"/>
        </w:rPr>
        <w:t>内以书面形式向乙方提出，乙方应自收到甲方书面异议后</w:t>
      </w:r>
      <w:r w:rsidRPr="0026623F">
        <w:rPr>
          <w:rFonts w:asciiTheme="minorEastAsia" w:eastAsiaTheme="minorEastAsia" w:hAnsiTheme="minorEastAsia" w:cstheme="minorEastAsia" w:hint="eastAsia"/>
          <w:color w:val="000000" w:themeColor="text1"/>
          <w:szCs w:val="21"/>
          <w:u w:val="single"/>
        </w:rPr>
        <w:t>7个工作</w:t>
      </w:r>
      <w:r w:rsidRPr="0026623F">
        <w:rPr>
          <w:rFonts w:asciiTheme="minorEastAsia" w:eastAsiaTheme="minorEastAsia" w:hAnsiTheme="minorEastAsia" w:cstheme="minorEastAsia" w:hint="eastAsia"/>
          <w:color w:val="000000" w:themeColor="text1"/>
          <w:szCs w:val="21"/>
        </w:rPr>
        <w:t>日内及时予以解决。甲方根据乙方提出的解决情况，确认问题已解决并签字确认后</w:t>
      </w:r>
      <w:r w:rsidRPr="0026623F">
        <w:rPr>
          <w:rFonts w:asciiTheme="minorEastAsia" w:eastAsiaTheme="minorEastAsia" w:hAnsiTheme="minorEastAsia" w:cstheme="minorEastAsia" w:hint="eastAsia"/>
          <w:color w:val="000000" w:themeColor="text1"/>
          <w:szCs w:val="21"/>
          <w:u w:val="single"/>
        </w:rPr>
        <w:t>7个工作日</w:t>
      </w:r>
      <w:r w:rsidRPr="0026623F">
        <w:rPr>
          <w:rFonts w:asciiTheme="minorEastAsia" w:eastAsiaTheme="minorEastAsia" w:hAnsiTheme="minorEastAsia" w:cstheme="minorEastAsia" w:hint="eastAsia"/>
          <w:color w:val="000000" w:themeColor="text1"/>
          <w:szCs w:val="21"/>
        </w:rPr>
        <w:t>内进行货物再验收。</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第六条　安装和培训</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甲方应提供必要安装条件（如场地、电源、水源等）。</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u w:val="single"/>
        </w:rPr>
      </w:pPr>
      <w:r w:rsidRPr="0026623F">
        <w:rPr>
          <w:rFonts w:asciiTheme="minorEastAsia" w:eastAsiaTheme="minorEastAsia" w:hAnsiTheme="minorEastAsia" w:cstheme="minorEastAsia" w:hint="eastAsia"/>
          <w:color w:val="000000" w:themeColor="text1"/>
          <w:szCs w:val="21"/>
        </w:rPr>
        <w:t>2. 乙方负责甲方有关人员的培训。培训时间、地点：</w:t>
      </w:r>
      <w:r w:rsidRPr="0026623F">
        <w:rPr>
          <w:rFonts w:asciiTheme="minorEastAsia" w:eastAsiaTheme="minorEastAsia" w:hAnsiTheme="minorEastAsia" w:cstheme="minorEastAsia" w:hint="eastAsia"/>
          <w:color w:val="000000" w:themeColor="text1"/>
          <w:szCs w:val="21"/>
          <w:u w:val="single"/>
        </w:rPr>
        <w:t xml:space="preserve"> 由甲方根据情况合理安排 </w:t>
      </w:r>
      <w:r w:rsidRPr="0026623F">
        <w:rPr>
          <w:rFonts w:asciiTheme="minorEastAsia" w:eastAsiaTheme="minorEastAsia" w:hAnsiTheme="minorEastAsia" w:cstheme="minorEastAsia" w:hint="eastAsia"/>
          <w:color w:val="000000" w:themeColor="text1"/>
          <w:szCs w:val="21"/>
        </w:rPr>
        <w:t>。</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lastRenderedPageBreak/>
        <w:t>第七条  售后服务、保修期</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乙方应按照国家有关法律法规和“三包”规定以及招标文件、响应文件和本合同所附的《售后服务承诺书》，为甲方提供售后服务。</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货物保修期：</w:t>
      </w:r>
      <w:r w:rsidRPr="0026623F">
        <w:rPr>
          <w:rFonts w:asciiTheme="minorEastAsia" w:eastAsiaTheme="minorEastAsia" w:hAnsiTheme="minorEastAsia" w:cstheme="minorEastAsia" w:hint="eastAsia"/>
          <w:color w:val="000000" w:themeColor="text1"/>
          <w:szCs w:val="21"/>
          <w:u w:val="single"/>
        </w:rPr>
        <w:t xml:space="preserve">  按响应文件的承诺  </w:t>
      </w:r>
      <w:r w:rsidRPr="0026623F">
        <w:rPr>
          <w:rFonts w:asciiTheme="minorEastAsia" w:eastAsiaTheme="minorEastAsia" w:hAnsiTheme="minorEastAsia" w:cstheme="minorEastAsia" w:hint="eastAsia"/>
          <w:color w:val="000000" w:themeColor="text1"/>
          <w:szCs w:val="21"/>
        </w:rPr>
        <w:t>。(具体注明）</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3. 乙方提供的服务承诺和售后服务及保修期责任等其它具体约定事项。（见合同附件）</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第八条　付款方式和保证金</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当采购数量与实际使用数量不一致时，乙方应根据实际使用量供货，合同的最终结算金额按实际使用量乘以成交单价进行计算。</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资金性质：</w:t>
      </w:r>
      <w:r w:rsidRPr="0026623F">
        <w:rPr>
          <w:rFonts w:asciiTheme="minorEastAsia" w:eastAsiaTheme="minorEastAsia" w:hAnsiTheme="minorEastAsia" w:cstheme="minorEastAsia" w:hint="eastAsia"/>
          <w:color w:val="000000" w:themeColor="text1"/>
          <w:szCs w:val="21"/>
          <w:u w:val="single"/>
        </w:rPr>
        <w:t xml:space="preserve">  </w:t>
      </w:r>
      <w:r w:rsidR="00BE2697" w:rsidRPr="0026623F">
        <w:rPr>
          <w:rFonts w:asciiTheme="minorEastAsia" w:eastAsiaTheme="minorEastAsia" w:hAnsiTheme="minorEastAsia" w:cstheme="minorEastAsia" w:hint="eastAsia"/>
          <w:color w:val="000000" w:themeColor="text1"/>
          <w:szCs w:val="21"/>
          <w:u w:val="single"/>
        </w:rPr>
        <w:t xml:space="preserve">   </w:t>
      </w:r>
      <w:r w:rsidRPr="0026623F">
        <w:rPr>
          <w:rFonts w:asciiTheme="minorEastAsia" w:eastAsiaTheme="minorEastAsia" w:hAnsiTheme="minorEastAsia" w:cstheme="minorEastAsia" w:hint="eastAsia"/>
          <w:color w:val="000000" w:themeColor="text1"/>
          <w:szCs w:val="21"/>
          <w:u w:val="single"/>
        </w:rPr>
        <w:t xml:space="preserve">  </w:t>
      </w:r>
      <w:r w:rsidR="004769F1">
        <w:rPr>
          <w:rFonts w:asciiTheme="minorEastAsia" w:eastAsiaTheme="minorEastAsia" w:hAnsiTheme="minorEastAsia" w:cstheme="minorEastAsia" w:hint="eastAsia"/>
          <w:color w:val="000000" w:themeColor="text1"/>
          <w:szCs w:val="21"/>
          <w:u w:val="single"/>
        </w:rPr>
        <w:t xml:space="preserve"> </w:t>
      </w:r>
      <w:r w:rsidRPr="0026623F">
        <w:rPr>
          <w:rFonts w:asciiTheme="minorEastAsia" w:eastAsiaTheme="minorEastAsia" w:hAnsiTheme="minorEastAsia" w:cstheme="minorEastAsia" w:hint="eastAsia"/>
          <w:color w:val="000000" w:themeColor="text1"/>
          <w:szCs w:val="21"/>
        </w:rPr>
        <w:t>。</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3. 付款方式：</w:t>
      </w:r>
      <w:r w:rsidR="00705F54" w:rsidRPr="0026623F">
        <w:rPr>
          <w:rFonts w:asciiTheme="minorEastAsia" w:eastAsiaTheme="minorEastAsia" w:hAnsiTheme="minorEastAsia" w:cstheme="minorEastAsia" w:hint="eastAsia"/>
          <w:color w:val="000000" w:themeColor="text1"/>
          <w:szCs w:val="21"/>
          <w:u w:val="single"/>
        </w:rPr>
        <w:t>合同签订后30天内支付合同金额的10%，货物安装验收合格后40天内支付合同金额的10%，验收合格满12个月后40天内支付合同金额的10%；验收合格满24个月后40天内支付合同金额的30%；验收合格满36个月后40天支付合同金额的40%</w:t>
      </w:r>
      <w:r w:rsidRPr="0026623F">
        <w:rPr>
          <w:rFonts w:asciiTheme="minorEastAsia" w:eastAsiaTheme="minorEastAsia" w:hAnsiTheme="minorEastAsia" w:cstheme="minorEastAsia" w:hint="eastAsia"/>
          <w:color w:val="000000" w:themeColor="text1"/>
          <w:szCs w:val="21"/>
        </w:rPr>
        <w:t>。</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 xml:space="preserve">第九条　</w:t>
      </w:r>
      <w:r w:rsidR="000C6C8E" w:rsidRPr="0026623F">
        <w:rPr>
          <w:rFonts w:asciiTheme="minorEastAsia" w:eastAsiaTheme="minorEastAsia" w:hAnsiTheme="minorEastAsia" w:cstheme="minorEastAsia" w:hint="eastAsia"/>
          <w:b/>
          <w:bCs/>
          <w:color w:val="000000" w:themeColor="text1"/>
          <w:szCs w:val="21"/>
        </w:rPr>
        <w:t>履约</w:t>
      </w:r>
      <w:r w:rsidRPr="0026623F">
        <w:rPr>
          <w:rFonts w:asciiTheme="minorEastAsia" w:eastAsiaTheme="minorEastAsia" w:hAnsiTheme="minorEastAsia" w:cstheme="minorEastAsia" w:hint="eastAsia"/>
          <w:b/>
          <w:bCs/>
          <w:color w:val="000000" w:themeColor="text1"/>
          <w:szCs w:val="21"/>
        </w:rPr>
        <w:t>保证金</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u w:val="single"/>
        </w:rPr>
        <w:t>无</w:t>
      </w:r>
      <w:r w:rsidRPr="0026623F">
        <w:rPr>
          <w:rFonts w:asciiTheme="minorEastAsia" w:eastAsiaTheme="minorEastAsia" w:hAnsiTheme="minorEastAsia" w:cstheme="minorEastAsia" w:hint="eastAsia"/>
          <w:color w:val="000000" w:themeColor="text1"/>
          <w:szCs w:val="21"/>
        </w:rPr>
        <w:t>。</w:t>
      </w:r>
    </w:p>
    <w:p w:rsidR="00705F54" w:rsidRPr="0026623F" w:rsidRDefault="0045019C" w:rsidP="000C6C8E">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第十条  税费</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本合同执行中相关的一切税费均由乙方承担。</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第十一条  质量保证及售后服务</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乙方应按招标文件规定及响应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（1）更换：由乙方承担所发生的全部费用。</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（2）贬值处理：由甲乙双方合议定价。</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（3）退货处理：乙方应退还甲方支付的合同款，同时应承担该货物的直接费用（运输、保险、检验、货款利息及银行手续费等）。</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如在使用过程中发生质量问题，乙方在接到甲方通知后在</w:t>
      </w:r>
      <w:r w:rsidRPr="0026623F">
        <w:rPr>
          <w:rFonts w:asciiTheme="minorEastAsia" w:eastAsiaTheme="minorEastAsia" w:hAnsiTheme="minorEastAsia" w:cstheme="minorEastAsia" w:hint="eastAsia"/>
          <w:color w:val="000000" w:themeColor="text1"/>
          <w:szCs w:val="21"/>
          <w:u w:val="single"/>
        </w:rPr>
        <w:t xml:space="preserve">    </w:t>
      </w:r>
      <w:r w:rsidRPr="0026623F">
        <w:rPr>
          <w:rFonts w:asciiTheme="minorEastAsia" w:eastAsiaTheme="minorEastAsia" w:hAnsiTheme="minorEastAsia" w:cstheme="minorEastAsia" w:hint="eastAsia"/>
          <w:color w:val="000000" w:themeColor="text1"/>
          <w:szCs w:val="21"/>
        </w:rPr>
        <w:t>小时内到达甲方现场。</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3. 在质保期内，乙方应对货物出现的质量及安全问题负责处理解决并承担一切费用。</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4. 产品质量保证期应当包括但不限于：质保期不少于</w:t>
      </w:r>
      <w:r w:rsidR="00F35381" w:rsidRPr="0026623F">
        <w:rPr>
          <w:rFonts w:asciiTheme="minorEastAsia" w:eastAsiaTheme="minorEastAsia" w:hAnsiTheme="minorEastAsia" w:cstheme="minorEastAsia" w:hint="eastAsia"/>
          <w:color w:val="000000" w:themeColor="text1"/>
          <w:szCs w:val="21"/>
        </w:rPr>
        <w:t>3</w:t>
      </w:r>
      <w:r w:rsidRPr="0026623F">
        <w:rPr>
          <w:rFonts w:asciiTheme="minorEastAsia" w:eastAsiaTheme="minorEastAsia" w:hAnsiTheme="minorEastAsia" w:cstheme="minorEastAsia" w:hint="eastAsia"/>
          <w:color w:val="000000" w:themeColor="text1"/>
          <w:szCs w:val="21"/>
        </w:rPr>
        <w:t>年，质保期内，乙方负责对其提供的设备进行上门维修，不收取额外费用，所涉及的小件部分质保期内免费更换。</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第十二条  调试和验收</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甲方对乙方提交的货物依据招标文件上的技术规格要求和国家有关质量标准进行现场初步验收，外观、说明书符合招标文件技术要求的，给予签收，初步验收不合格的不予签收。</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lastRenderedPageBreak/>
        <w:t>2. 乙方交货前应对产品作出全面检查和对验收文件进行整理，并列出清单，作为甲方收货验收和使用的技术条件依据，检验的结果应随货物交甲方。</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3. 甲方对乙方提供的货物在使用前进行调试时，乙方需负责安装并培训甲方的使用操作人员，并协助甲方一起调试，直到符合技术要求，甲方才做最终验收。</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4. 对技术复杂的货物，甲方应请国家认可的专业检测机构参与初步验收及最终验收，并由其出具质量检测报告。</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5. 验收时乙方必须在现场，验收完毕后作出验收结果报告；验收费用由乙方负责。</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第十三条  货物包装、发运及运输</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乙方应在货物发运前对其进行满足运输距离、防潮、防震、防锈和防破损装卸等要求包装，以保证货物安全运达甲方指定地点。</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乙方应提供设备的随机附件、技术资料，可包括相应的安装配件、图纸、操作手册、维护手册、质量保证文件、服务指南、清单等一并附于货物内。</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3. 乙方在货物发运手续办理完毕后二十四小时内或货到甲方四十八小时前通知甲方，以准备接货。</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4. 货物在交付甲方前发生的风险均由乙方负责。</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5. 货物在规定的交付期限内由乙方送达甲方指定的地点视为交付，乙方同时需通知甲方货物已送达。</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第十四条　违约责任</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乙方提供的货物如侵犯了第三方合法权益而引发的任何纠纷或诉讼，均由乙方负责交涉并承担全部责任。</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3. 因包装、运输引起的货物损坏，按质量不合格处罚。</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4. 甲方无故延期接收货物、乙方逾期交货的，每天向对方偿付违约货款额3‰违约金，超过</w:t>
      </w:r>
      <w:r w:rsidRPr="0026623F">
        <w:rPr>
          <w:rFonts w:asciiTheme="minorEastAsia" w:eastAsiaTheme="minorEastAsia" w:hAnsiTheme="minorEastAsia" w:cstheme="minorEastAsia" w:hint="eastAsia"/>
          <w:color w:val="000000" w:themeColor="text1"/>
          <w:szCs w:val="21"/>
          <w:u w:val="single"/>
        </w:rPr>
        <w:t xml:space="preserve"> 30 </w:t>
      </w:r>
      <w:r w:rsidRPr="0026623F">
        <w:rPr>
          <w:rFonts w:asciiTheme="minorEastAsia" w:eastAsiaTheme="minorEastAsia" w:hAnsiTheme="minorEastAsia" w:cstheme="minorEastAsia" w:hint="eastAsia"/>
          <w:color w:val="000000" w:themeColor="text1"/>
          <w:szCs w:val="21"/>
        </w:rPr>
        <w:t>天对方有权解除合同，违约方承担因此给对方造成经济损失；甲方延期付货款的，每天向乙方偿付延期货款额 5‱  滞纳金。</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5. 乙方未按本合同和响应文件中规定的服务承诺提供服务的，乙方应按本合同合计金额10%向甲方支付违约金，甲方有权解除合同。</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6. 乙方提供的货物在质量保证期内，因设计、工艺或材料的缺陷和其它质量原因造成的问题，由乙方负责，费用从质量保证金中扣除，不足另补。</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7. 其它违约行为按违约货款额10%收取违约金。</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8. 乙方支付的违约金不足以弥补甲方损失的，还应承担赔偿责任。</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lastRenderedPageBreak/>
        <w:t>第十五条  不可抗力事件处理</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在合同有效期内，任何一方因不可抗力事件导致不能履行合同，则合同履行期可延长，其延长期与不可抗力影响期相同。</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不可抗力事件发生后，应立即通知对方，并寄送有关权威机构出具的证明。</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3. 不可抗力事件延续一百二十天以上，双方应通过友好协商，确定是否继续履行合同。</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第十六条  合同争议解决</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因货物质量问题发生争议的，应邀请国家认可的质量检测机构对货物质量进行鉴定。货物符合标准的，鉴定费由甲方承担；货物不符合标准的，鉴定费由乙方承担。</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因履行本合同引起的或与本合同有关的争议，双方从下列两种方式中选择第</w:t>
      </w:r>
      <w:r w:rsidRPr="0026623F">
        <w:rPr>
          <w:rFonts w:asciiTheme="minorEastAsia" w:eastAsiaTheme="minorEastAsia" w:hAnsiTheme="minorEastAsia" w:cstheme="minorEastAsia" w:hint="eastAsia"/>
          <w:color w:val="000000" w:themeColor="text1"/>
          <w:szCs w:val="21"/>
          <w:u w:val="single"/>
        </w:rPr>
        <w:t xml:space="preserve">     </w:t>
      </w:r>
      <w:r w:rsidRPr="0026623F">
        <w:rPr>
          <w:rFonts w:asciiTheme="minorEastAsia" w:eastAsiaTheme="minorEastAsia" w:hAnsiTheme="minorEastAsia" w:cstheme="minorEastAsia" w:hint="eastAsia"/>
          <w:color w:val="000000" w:themeColor="text1"/>
          <w:szCs w:val="21"/>
        </w:rPr>
        <w:t>种方式，作为本合同争议的解决方式。</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⑴甲乙双方应首先通过友好协商解决，如果协商不能解决，可向甲方所在地钦州仲裁委员会申请仲裁。仲裁期间，本合同继续履行。</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⑵甲乙双方应首先通过友好协商解决，如果协商不能解决，双方均可向甲方所在地人民法院提起诉讼。诉讼期间，本合同继续履行。</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第十七条  合同生效及其它</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合同经双方法定代表人或授权代表（委托代理人）签字并加盖单位公章后生效。</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合同执行中涉及采购资金和采购内容修改或补充的，须经同级政府采购监督管理办公室审批，并签书面补充协议报同级政府采购监督管理办公室备案，方可作为主合同不可分割的一部分。</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3. 本合同未尽事宜，遵照《合同法》有关条文执行。</w:t>
      </w:r>
    </w:p>
    <w:p w:rsidR="00705F54" w:rsidRPr="0026623F" w:rsidRDefault="0045019C">
      <w:pPr>
        <w:spacing w:line="440" w:lineRule="exact"/>
        <w:ind w:firstLineChars="200" w:firstLine="422"/>
        <w:jc w:val="left"/>
        <w:rPr>
          <w:rFonts w:asciiTheme="minorEastAsia" w:eastAsiaTheme="minorEastAsia" w:hAnsiTheme="minorEastAsia" w:cstheme="minorEastAsia"/>
          <w:b/>
          <w:bCs/>
          <w:color w:val="000000" w:themeColor="text1"/>
          <w:szCs w:val="21"/>
        </w:rPr>
      </w:pPr>
      <w:r w:rsidRPr="0026623F">
        <w:rPr>
          <w:rFonts w:asciiTheme="minorEastAsia" w:eastAsiaTheme="minorEastAsia" w:hAnsiTheme="minorEastAsia" w:cstheme="minorEastAsia" w:hint="eastAsia"/>
          <w:b/>
          <w:bCs/>
          <w:color w:val="000000" w:themeColor="text1"/>
          <w:szCs w:val="21"/>
        </w:rPr>
        <w:t>第十八条　合同的变更、终止与转让</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1. 除《中华人民共和国政府采购法》第五十条规定的情形外，本合同一经签订，甲乙双方不得擅自变更、中止或终止。</w:t>
      </w:r>
    </w:p>
    <w:p w:rsidR="00705F54" w:rsidRPr="0026623F" w:rsidRDefault="0045019C">
      <w:pPr>
        <w:spacing w:line="440" w:lineRule="exact"/>
        <w:ind w:firstLineChars="200" w:firstLine="420"/>
        <w:jc w:val="left"/>
        <w:rPr>
          <w:rFonts w:asciiTheme="minorEastAsia" w:eastAsiaTheme="minorEastAsia" w:hAnsiTheme="minorEastAsia" w:cstheme="minorEastAsia"/>
          <w:color w:val="000000" w:themeColor="text1"/>
          <w:szCs w:val="21"/>
        </w:rPr>
      </w:pPr>
      <w:r w:rsidRPr="0026623F">
        <w:rPr>
          <w:rFonts w:asciiTheme="minorEastAsia" w:eastAsiaTheme="minorEastAsia" w:hAnsiTheme="minorEastAsia" w:cstheme="minorEastAsia" w:hint="eastAsia"/>
          <w:color w:val="000000" w:themeColor="text1"/>
          <w:szCs w:val="21"/>
        </w:rPr>
        <w:t>2. 乙方不得擅自转让（无进口资格的供应商委托进口货物除外）其应履行的合同义务。</w:t>
      </w:r>
    </w:p>
    <w:p w:rsidR="00705F54" w:rsidRPr="0026623F" w:rsidRDefault="0045019C">
      <w:pPr>
        <w:snapToGrid w:val="0"/>
        <w:spacing w:line="360" w:lineRule="exact"/>
        <w:ind w:firstLineChars="200" w:firstLine="422"/>
        <w:rPr>
          <w:rFonts w:ascii="宋体" w:hAnsi="宋体"/>
          <w:b/>
          <w:color w:val="000000" w:themeColor="text1"/>
          <w:szCs w:val="21"/>
        </w:rPr>
      </w:pPr>
      <w:r w:rsidRPr="0026623F">
        <w:rPr>
          <w:rFonts w:ascii="宋体" w:hAnsi="宋体" w:hint="eastAsia"/>
          <w:b/>
          <w:color w:val="000000" w:themeColor="text1"/>
          <w:szCs w:val="21"/>
        </w:rPr>
        <w:t xml:space="preserve">第十九条　</w:t>
      </w:r>
      <w:r w:rsidRPr="0026623F">
        <w:rPr>
          <w:rFonts w:ascii="宋体" w:hAnsi="宋体" w:cs="微软雅黑" w:hint="eastAsia"/>
          <w:color w:val="000000" w:themeColor="text1"/>
          <w:spacing w:val="-2"/>
          <w:kern w:val="0"/>
          <w:szCs w:val="21"/>
        </w:rPr>
        <w:t>本</w:t>
      </w:r>
      <w:r w:rsidRPr="0026623F">
        <w:rPr>
          <w:rFonts w:ascii="宋体" w:hAnsi="宋体" w:cs="微软雅黑" w:hint="eastAsia"/>
          <w:color w:val="000000" w:themeColor="text1"/>
          <w:kern w:val="0"/>
          <w:szCs w:val="21"/>
        </w:rPr>
        <w:t>合同书</w:t>
      </w:r>
      <w:r w:rsidRPr="0026623F">
        <w:rPr>
          <w:rFonts w:ascii="宋体" w:hAnsi="宋体" w:cs="微软雅黑" w:hint="eastAsia"/>
          <w:color w:val="000000" w:themeColor="text1"/>
          <w:spacing w:val="-2"/>
          <w:kern w:val="0"/>
          <w:szCs w:val="21"/>
        </w:rPr>
        <w:t>与</w:t>
      </w:r>
      <w:r w:rsidRPr="0026623F">
        <w:rPr>
          <w:rFonts w:ascii="宋体" w:hAnsi="宋体" w:cs="微软雅黑" w:hint="eastAsia"/>
          <w:color w:val="000000" w:themeColor="text1"/>
          <w:kern w:val="0"/>
          <w:szCs w:val="21"/>
        </w:rPr>
        <w:t>下</w:t>
      </w:r>
      <w:r w:rsidRPr="0026623F">
        <w:rPr>
          <w:rFonts w:ascii="宋体" w:hAnsi="宋体" w:cs="微软雅黑" w:hint="eastAsia"/>
          <w:color w:val="000000" w:themeColor="text1"/>
          <w:spacing w:val="-2"/>
          <w:kern w:val="0"/>
          <w:szCs w:val="21"/>
        </w:rPr>
        <w:t>列</w:t>
      </w:r>
      <w:r w:rsidRPr="0026623F">
        <w:rPr>
          <w:rFonts w:ascii="宋体" w:hAnsi="宋体" w:cs="微软雅黑" w:hint="eastAsia"/>
          <w:color w:val="000000" w:themeColor="text1"/>
          <w:kern w:val="0"/>
          <w:szCs w:val="21"/>
        </w:rPr>
        <w:t>文</w:t>
      </w:r>
      <w:r w:rsidRPr="0026623F">
        <w:rPr>
          <w:rFonts w:ascii="宋体" w:hAnsi="宋体" w:cs="微软雅黑" w:hint="eastAsia"/>
          <w:color w:val="000000" w:themeColor="text1"/>
          <w:spacing w:val="-2"/>
          <w:kern w:val="0"/>
          <w:szCs w:val="21"/>
        </w:rPr>
        <w:t>件一</w:t>
      </w:r>
      <w:r w:rsidRPr="0026623F">
        <w:rPr>
          <w:rFonts w:ascii="宋体" w:hAnsi="宋体" w:cs="微软雅黑" w:hint="eastAsia"/>
          <w:color w:val="000000" w:themeColor="text1"/>
          <w:kern w:val="0"/>
          <w:szCs w:val="21"/>
        </w:rPr>
        <w:t>起构</w:t>
      </w:r>
      <w:r w:rsidRPr="0026623F">
        <w:rPr>
          <w:rFonts w:ascii="宋体" w:hAnsi="宋体" w:cs="微软雅黑" w:hint="eastAsia"/>
          <w:color w:val="000000" w:themeColor="text1"/>
          <w:spacing w:val="-2"/>
          <w:kern w:val="0"/>
          <w:szCs w:val="21"/>
        </w:rPr>
        <w:t>成</w:t>
      </w:r>
      <w:r w:rsidRPr="0026623F">
        <w:rPr>
          <w:rFonts w:ascii="宋体" w:hAnsi="宋体" w:cs="微软雅黑" w:hint="eastAsia"/>
          <w:color w:val="000000" w:themeColor="text1"/>
          <w:kern w:val="0"/>
          <w:szCs w:val="21"/>
        </w:rPr>
        <w:t>合</w:t>
      </w:r>
      <w:r w:rsidRPr="0026623F">
        <w:rPr>
          <w:rFonts w:ascii="宋体" w:hAnsi="宋体" w:cs="微软雅黑" w:hint="eastAsia"/>
          <w:color w:val="000000" w:themeColor="text1"/>
          <w:spacing w:val="-2"/>
          <w:kern w:val="0"/>
          <w:szCs w:val="21"/>
        </w:rPr>
        <w:t>同</w:t>
      </w:r>
      <w:r w:rsidRPr="0026623F">
        <w:rPr>
          <w:rFonts w:ascii="宋体" w:hAnsi="宋体" w:cs="微软雅黑" w:hint="eastAsia"/>
          <w:color w:val="000000" w:themeColor="text1"/>
          <w:kern w:val="0"/>
          <w:szCs w:val="21"/>
        </w:rPr>
        <w:t>文</w:t>
      </w:r>
      <w:r w:rsidRPr="0026623F">
        <w:rPr>
          <w:rFonts w:ascii="宋体" w:hAnsi="宋体" w:cs="微软雅黑" w:hint="eastAsia"/>
          <w:color w:val="000000" w:themeColor="text1"/>
          <w:spacing w:val="-2"/>
          <w:kern w:val="0"/>
          <w:szCs w:val="21"/>
        </w:rPr>
        <w:t>件</w:t>
      </w:r>
    </w:p>
    <w:p w:rsidR="00705F54" w:rsidRPr="0026623F" w:rsidRDefault="0045019C">
      <w:pPr>
        <w:pStyle w:val="aa"/>
        <w:snapToGrid w:val="0"/>
        <w:spacing w:line="360" w:lineRule="exact"/>
        <w:ind w:leftChars="200" w:left="420"/>
        <w:rPr>
          <w:rFonts w:hAnsi="宋体"/>
          <w:color w:val="000000" w:themeColor="text1"/>
          <w:sz w:val="21"/>
        </w:rPr>
      </w:pPr>
      <w:r w:rsidRPr="0026623F">
        <w:rPr>
          <w:rFonts w:hAnsi="宋体" w:hint="eastAsia"/>
          <w:color w:val="000000" w:themeColor="text1"/>
          <w:sz w:val="21"/>
        </w:rPr>
        <w:t>1.中标通知书；</w:t>
      </w:r>
    </w:p>
    <w:p w:rsidR="00705F54" w:rsidRPr="0026623F" w:rsidRDefault="0045019C">
      <w:pPr>
        <w:pStyle w:val="aa"/>
        <w:snapToGrid w:val="0"/>
        <w:spacing w:line="360" w:lineRule="exact"/>
        <w:ind w:leftChars="200" w:left="420"/>
        <w:rPr>
          <w:rFonts w:hAnsi="宋体"/>
          <w:color w:val="000000" w:themeColor="text1"/>
          <w:sz w:val="21"/>
        </w:rPr>
      </w:pPr>
      <w:r w:rsidRPr="0026623F">
        <w:rPr>
          <w:rFonts w:hAnsi="宋体" w:hint="eastAsia"/>
          <w:color w:val="000000" w:themeColor="text1"/>
          <w:sz w:val="21"/>
        </w:rPr>
        <w:t>2.投标函；</w:t>
      </w:r>
    </w:p>
    <w:p w:rsidR="00705F54" w:rsidRPr="0026623F" w:rsidRDefault="0045019C">
      <w:pPr>
        <w:pStyle w:val="aa"/>
        <w:snapToGrid w:val="0"/>
        <w:spacing w:line="360" w:lineRule="exact"/>
        <w:ind w:leftChars="200" w:left="420"/>
        <w:rPr>
          <w:rFonts w:hAnsi="宋体"/>
          <w:color w:val="000000" w:themeColor="text1"/>
          <w:sz w:val="21"/>
        </w:rPr>
      </w:pPr>
      <w:r w:rsidRPr="0026623F">
        <w:rPr>
          <w:rFonts w:hAnsi="宋体" w:hint="eastAsia"/>
          <w:color w:val="000000" w:themeColor="text1"/>
          <w:sz w:val="21"/>
        </w:rPr>
        <w:t>3.商务条款偏离表和技术偏离表；</w:t>
      </w:r>
    </w:p>
    <w:p w:rsidR="00705F54" w:rsidRPr="0026623F" w:rsidRDefault="0045019C">
      <w:pPr>
        <w:pStyle w:val="aa"/>
        <w:snapToGrid w:val="0"/>
        <w:spacing w:line="360" w:lineRule="exact"/>
        <w:ind w:leftChars="200" w:left="420"/>
        <w:rPr>
          <w:rFonts w:hAnsi="宋体"/>
          <w:color w:val="000000" w:themeColor="text1"/>
          <w:sz w:val="21"/>
        </w:rPr>
      </w:pPr>
      <w:r w:rsidRPr="0026623F">
        <w:rPr>
          <w:rFonts w:hAnsi="宋体" w:hint="eastAsia"/>
          <w:color w:val="000000" w:themeColor="text1"/>
          <w:sz w:val="21"/>
        </w:rPr>
        <w:t>4.项目需求；</w:t>
      </w:r>
    </w:p>
    <w:p w:rsidR="00705F54" w:rsidRPr="0026623F" w:rsidRDefault="0045019C">
      <w:pPr>
        <w:pStyle w:val="aa"/>
        <w:snapToGrid w:val="0"/>
        <w:spacing w:line="360" w:lineRule="exact"/>
        <w:ind w:leftChars="200" w:left="420"/>
        <w:rPr>
          <w:rFonts w:hAnsi="宋体"/>
          <w:color w:val="000000" w:themeColor="text1"/>
          <w:sz w:val="21"/>
        </w:rPr>
      </w:pPr>
      <w:r w:rsidRPr="0026623F">
        <w:rPr>
          <w:rFonts w:hAnsi="宋体" w:hint="eastAsia"/>
          <w:color w:val="000000" w:themeColor="text1"/>
          <w:sz w:val="21"/>
        </w:rPr>
        <w:t>5.开标一览表分项报价表；</w:t>
      </w:r>
    </w:p>
    <w:p w:rsidR="00705F54" w:rsidRPr="0026623F" w:rsidRDefault="0045019C">
      <w:pPr>
        <w:pStyle w:val="aa"/>
        <w:snapToGrid w:val="0"/>
        <w:spacing w:line="360" w:lineRule="exact"/>
        <w:ind w:leftChars="200" w:left="420"/>
        <w:rPr>
          <w:rFonts w:hAnsi="宋体"/>
          <w:color w:val="000000" w:themeColor="text1"/>
          <w:sz w:val="21"/>
        </w:rPr>
      </w:pPr>
      <w:r w:rsidRPr="0026623F">
        <w:rPr>
          <w:rFonts w:hAnsi="宋体" w:hint="eastAsia"/>
          <w:color w:val="000000" w:themeColor="text1"/>
          <w:sz w:val="21"/>
        </w:rPr>
        <w:t>6.中标设备技术性能指标的详细描述；</w:t>
      </w:r>
    </w:p>
    <w:p w:rsidR="00705F54" w:rsidRPr="0026623F" w:rsidRDefault="0045019C">
      <w:pPr>
        <w:pStyle w:val="aa"/>
        <w:snapToGrid w:val="0"/>
        <w:spacing w:line="360" w:lineRule="exact"/>
        <w:ind w:leftChars="200" w:left="420"/>
        <w:rPr>
          <w:rFonts w:hAnsi="宋体"/>
          <w:color w:val="000000" w:themeColor="text1"/>
          <w:sz w:val="21"/>
        </w:rPr>
      </w:pPr>
      <w:r w:rsidRPr="0026623F">
        <w:rPr>
          <w:rFonts w:hAnsi="宋体" w:hint="eastAsia"/>
          <w:color w:val="000000" w:themeColor="text1"/>
          <w:sz w:val="21"/>
        </w:rPr>
        <w:t>7.技术服务和质保期服务计划；</w:t>
      </w:r>
    </w:p>
    <w:p w:rsidR="00705F54" w:rsidRPr="0026623F" w:rsidRDefault="0045019C">
      <w:pPr>
        <w:pStyle w:val="aa"/>
        <w:snapToGrid w:val="0"/>
        <w:spacing w:line="360" w:lineRule="exact"/>
        <w:ind w:leftChars="200" w:left="420"/>
        <w:rPr>
          <w:rFonts w:hAnsi="宋体"/>
          <w:color w:val="000000" w:themeColor="text1"/>
          <w:sz w:val="21"/>
        </w:rPr>
      </w:pPr>
      <w:r w:rsidRPr="0026623F">
        <w:rPr>
          <w:rFonts w:hAnsi="宋体" w:hint="eastAsia"/>
          <w:color w:val="000000" w:themeColor="text1"/>
          <w:sz w:val="21"/>
        </w:rPr>
        <w:t>8.其他合同文件。</w:t>
      </w:r>
    </w:p>
    <w:p w:rsidR="00705F54" w:rsidRPr="0026623F" w:rsidRDefault="0045019C">
      <w:pPr>
        <w:pStyle w:val="aa"/>
        <w:snapToGrid w:val="0"/>
        <w:spacing w:line="360" w:lineRule="exact"/>
        <w:ind w:leftChars="200" w:left="420"/>
        <w:rPr>
          <w:rFonts w:hAnsi="宋体"/>
          <w:b/>
          <w:color w:val="000000" w:themeColor="text1"/>
          <w:sz w:val="21"/>
        </w:rPr>
      </w:pPr>
      <w:r w:rsidRPr="0026623F">
        <w:rPr>
          <w:rFonts w:hAnsi="宋体" w:hint="eastAsia"/>
          <w:color w:val="000000" w:themeColor="text1"/>
          <w:sz w:val="21"/>
        </w:rPr>
        <w:t>上述合同文件互相补充和解释。如果合同文件之间存在矛盾或不一致之处，以上述文件的排列顺序在先者为准。</w:t>
      </w:r>
    </w:p>
    <w:p w:rsidR="00705F54" w:rsidRPr="0026623F" w:rsidRDefault="0045019C">
      <w:pPr>
        <w:snapToGrid w:val="0"/>
        <w:spacing w:line="360" w:lineRule="exact"/>
        <w:ind w:firstLineChars="200" w:firstLine="422"/>
        <w:rPr>
          <w:rFonts w:ascii="宋体" w:hAnsi="宋体"/>
          <w:color w:val="000000" w:themeColor="text1"/>
          <w:szCs w:val="21"/>
        </w:rPr>
      </w:pPr>
      <w:r w:rsidRPr="0026623F">
        <w:rPr>
          <w:rFonts w:ascii="宋体" w:hAnsi="宋体" w:hint="eastAsia"/>
          <w:b/>
          <w:color w:val="000000" w:themeColor="text1"/>
          <w:szCs w:val="21"/>
        </w:rPr>
        <w:lastRenderedPageBreak/>
        <w:t xml:space="preserve">第二十条　</w:t>
      </w:r>
      <w:r w:rsidRPr="0026623F">
        <w:rPr>
          <w:rFonts w:ascii="宋体" w:hAnsi="宋体" w:hint="eastAsia"/>
          <w:color w:val="000000" w:themeColor="text1"/>
          <w:szCs w:val="21"/>
        </w:rPr>
        <w:t>本合同一式柒份，具有同等法律效力，采购代理机构一份，甲方执肆份，乙方执贰份。</w:t>
      </w:r>
    </w:p>
    <w:p w:rsidR="00705F54" w:rsidRPr="0026623F" w:rsidRDefault="0045019C">
      <w:pPr>
        <w:snapToGrid w:val="0"/>
        <w:spacing w:line="360" w:lineRule="exact"/>
        <w:ind w:left="-61" w:firstLine="514"/>
        <w:rPr>
          <w:rFonts w:ascii="宋体" w:hAnsi="宋体"/>
          <w:color w:val="000000" w:themeColor="text1"/>
          <w:szCs w:val="21"/>
        </w:rPr>
      </w:pPr>
      <w:r w:rsidRPr="0026623F">
        <w:rPr>
          <w:rFonts w:ascii="宋体" w:hAnsi="宋体" w:hint="eastAsia"/>
          <w:color w:val="000000" w:themeColor="text1"/>
          <w:szCs w:val="21"/>
        </w:rPr>
        <w:t>本合同甲乙双方签字盖章后生效，自签订之日起两个工作日内，采购代理机构应当将合同副本报同级财政部门备案。</w:t>
      </w:r>
    </w:p>
    <w:p w:rsidR="00705F54" w:rsidRPr="0026623F" w:rsidRDefault="00705F54">
      <w:pPr>
        <w:snapToGrid w:val="0"/>
        <w:spacing w:line="300" w:lineRule="exact"/>
        <w:rPr>
          <w:rFonts w:ascii="宋体" w:hAnsi="宋体"/>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705F54" w:rsidRPr="0026623F">
        <w:trPr>
          <w:cantSplit/>
          <w:trHeight w:val="1078"/>
          <w:jc w:val="center"/>
        </w:trPr>
        <w:tc>
          <w:tcPr>
            <w:tcW w:w="4516"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 xml:space="preserve">甲方（章）           </w:t>
            </w:r>
          </w:p>
          <w:p w:rsidR="00705F54" w:rsidRPr="0026623F" w:rsidRDefault="00705F54">
            <w:pPr>
              <w:snapToGrid w:val="0"/>
              <w:rPr>
                <w:rFonts w:ascii="宋体" w:hAnsi="宋体"/>
                <w:color w:val="000000" w:themeColor="text1"/>
                <w:szCs w:val="21"/>
              </w:rPr>
            </w:pPr>
          </w:p>
          <w:p w:rsidR="00705F54" w:rsidRPr="0026623F" w:rsidRDefault="0045019C">
            <w:pPr>
              <w:snapToGrid w:val="0"/>
              <w:ind w:firstLineChars="450" w:firstLine="945"/>
              <w:jc w:val="right"/>
              <w:rPr>
                <w:rFonts w:ascii="宋体" w:hAnsi="宋体"/>
                <w:color w:val="000000" w:themeColor="text1"/>
                <w:szCs w:val="21"/>
              </w:rPr>
            </w:pPr>
            <w:r w:rsidRPr="0026623F">
              <w:rPr>
                <w:rFonts w:ascii="宋体" w:hAnsi="宋体" w:hint="eastAsia"/>
                <w:color w:val="000000" w:themeColor="text1"/>
                <w:szCs w:val="21"/>
              </w:rPr>
              <w:t>年   月   日</w:t>
            </w:r>
          </w:p>
        </w:tc>
        <w:tc>
          <w:tcPr>
            <w:tcW w:w="4517"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 xml:space="preserve">乙方（章）              </w:t>
            </w:r>
          </w:p>
          <w:p w:rsidR="00705F54" w:rsidRPr="0026623F" w:rsidRDefault="00705F54">
            <w:pPr>
              <w:snapToGrid w:val="0"/>
              <w:rPr>
                <w:rFonts w:ascii="宋体" w:hAnsi="宋体"/>
                <w:color w:val="000000" w:themeColor="text1"/>
                <w:szCs w:val="21"/>
              </w:rPr>
            </w:pPr>
          </w:p>
          <w:p w:rsidR="00705F54" w:rsidRPr="0026623F" w:rsidRDefault="0045019C">
            <w:pPr>
              <w:snapToGrid w:val="0"/>
              <w:jc w:val="right"/>
              <w:rPr>
                <w:rFonts w:ascii="宋体" w:hAnsi="宋体"/>
                <w:color w:val="000000" w:themeColor="text1"/>
                <w:szCs w:val="21"/>
              </w:rPr>
            </w:pPr>
            <w:r w:rsidRPr="0026623F">
              <w:rPr>
                <w:rFonts w:ascii="宋体" w:hAnsi="宋体" w:hint="eastAsia"/>
                <w:color w:val="000000" w:themeColor="text1"/>
                <w:szCs w:val="21"/>
              </w:rPr>
              <w:t xml:space="preserve"> 年   月   日</w:t>
            </w:r>
          </w:p>
        </w:tc>
      </w:tr>
      <w:tr w:rsidR="00705F54" w:rsidRPr="0026623F">
        <w:trPr>
          <w:cantSplit/>
          <w:trHeight w:val="443"/>
          <w:jc w:val="center"/>
        </w:trPr>
        <w:tc>
          <w:tcPr>
            <w:tcW w:w="4516"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单位地址：</w:t>
            </w:r>
          </w:p>
        </w:tc>
        <w:tc>
          <w:tcPr>
            <w:tcW w:w="4517"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单位地址：</w:t>
            </w:r>
          </w:p>
        </w:tc>
      </w:tr>
      <w:tr w:rsidR="00705F54" w:rsidRPr="0026623F">
        <w:trPr>
          <w:cantSplit/>
          <w:trHeight w:val="453"/>
          <w:jc w:val="center"/>
        </w:trPr>
        <w:tc>
          <w:tcPr>
            <w:tcW w:w="4516"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法定代表人或委托代理人：</w:t>
            </w:r>
          </w:p>
        </w:tc>
        <w:tc>
          <w:tcPr>
            <w:tcW w:w="4517"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法定代表人或委托代理人：</w:t>
            </w:r>
          </w:p>
        </w:tc>
      </w:tr>
      <w:tr w:rsidR="00705F54" w:rsidRPr="0026623F">
        <w:trPr>
          <w:cantSplit/>
          <w:trHeight w:val="453"/>
          <w:jc w:val="center"/>
        </w:trPr>
        <w:tc>
          <w:tcPr>
            <w:tcW w:w="4516"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电话：</w:t>
            </w:r>
          </w:p>
        </w:tc>
        <w:tc>
          <w:tcPr>
            <w:tcW w:w="4517"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电话：</w:t>
            </w:r>
          </w:p>
        </w:tc>
      </w:tr>
      <w:tr w:rsidR="00705F54" w:rsidRPr="0026623F">
        <w:trPr>
          <w:cantSplit/>
          <w:trHeight w:val="407"/>
          <w:jc w:val="center"/>
        </w:trPr>
        <w:tc>
          <w:tcPr>
            <w:tcW w:w="4516"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电子邮箱：</w:t>
            </w:r>
          </w:p>
        </w:tc>
        <w:tc>
          <w:tcPr>
            <w:tcW w:w="4517"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电子邮箱：</w:t>
            </w:r>
          </w:p>
        </w:tc>
      </w:tr>
      <w:tr w:rsidR="00705F54" w:rsidRPr="0026623F">
        <w:trPr>
          <w:cantSplit/>
          <w:trHeight w:val="630"/>
          <w:jc w:val="center"/>
        </w:trPr>
        <w:tc>
          <w:tcPr>
            <w:tcW w:w="4516"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开户银行：</w:t>
            </w:r>
          </w:p>
        </w:tc>
        <w:tc>
          <w:tcPr>
            <w:tcW w:w="4517"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开户银行：</w:t>
            </w:r>
          </w:p>
        </w:tc>
      </w:tr>
      <w:tr w:rsidR="00705F54" w:rsidRPr="0026623F">
        <w:trPr>
          <w:cantSplit/>
          <w:trHeight w:val="381"/>
          <w:jc w:val="center"/>
        </w:trPr>
        <w:tc>
          <w:tcPr>
            <w:tcW w:w="4516"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账号：</w:t>
            </w:r>
          </w:p>
        </w:tc>
        <w:tc>
          <w:tcPr>
            <w:tcW w:w="4517"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账号：</w:t>
            </w:r>
          </w:p>
        </w:tc>
      </w:tr>
      <w:tr w:rsidR="00705F54" w:rsidRPr="0026623F">
        <w:trPr>
          <w:cantSplit/>
          <w:trHeight w:val="518"/>
          <w:jc w:val="center"/>
        </w:trPr>
        <w:tc>
          <w:tcPr>
            <w:tcW w:w="4516"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邮政编码：</w:t>
            </w:r>
          </w:p>
        </w:tc>
        <w:tc>
          <w:tcPr>
            <w:tcW w:w="4517" w:type="dxa"/>
            <w:vAlign w:val="center"/>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邮政编码：</w:t>
            </w:r>
          </w:p>
        </w:tc>
      </w:tr>
      <w:tr w:rsidR="00705F54" w:rsidRPr="0026623F">
        <w:trPr>
          <w:cantSplit/>
          <w:trHeight w:val="958"/>
          <w:jc w:val="center"/>
        </w:trPr>
        <w:tc>
          <w:tcPr>
            <w:tcW w:w="9033" w:type="dxa"/>
            <w:gridSpan w:val="2"/>
          </w:tcPr>
          <w:p w:rsidR="00705F54" w:rsidRPr="0026623F" w:rsidRDefault="0045019C">
            <w:pPr>
              <w:snapToGrid w:val="0"/>
              <w:rPr>
                <w:rFonts w:ascii="宋体" w:hAnsi="宋体"/>
                <w:color w:val="000000" w:themeColor="text1"/>
                <w:szCs w:val="21"/>
              </w:rPr>
            </w:pPr>
            <w:r w:rsidRPr="0026623F">
              <w:rPr>
                <w:rFonts w:ascii="宋体" w:hAnsi="宋体" w:hint="eastAsia"/>
                <w:color w:val="000000" w:themeColor="text1"/>
                <w:szCs w:val="21"/>
              </w:rPr>
              <w:t>经办人：</w:t>
            </w:r>
          </w:p>
          <w:p w:rsidR="00705F54" w:rsidRPr="0026623F" w:rsidRDefault="00705F54">
            <w:pPr>
              <w:snapToGrid w:val="0"/>
              <w:rPr>
                <w:rFonts w:ascii="宋体" w:hAnsi="宋体"/>
                <w:color w:val="000000" w:themeColor="text1"/>
                <w:szCs w:val="21"/>
              </w:rPr>
            </w:pPr>
          </w:p>
          <w:p w:rsidR="00705F54" w:rsidRPr="0026623F" w:rsidRDefault="0045019C">
            <w:pPr>
              <w:snapToGrid w:val="0"/>
              <w:ind w:firstLineChars="300" w:firstLine="630"/>
              <w:jc w:val="right"/>
              <w:rPr>
                <w:rFonts w:ascii="宋体" w:hAnsi="宋体"/>
                <w:color w:val="000000" w:themeColor="text1"/>
                <w:szCs w:val="21"/>
              </w:rPr>
            </w:pPr>
            <w:r w:rsidRPr="0026623F">
              <w:rPr>
                <w:rFonts w:ascii="宋体" w:hAnsi="宋体" w:hint="eastAsia"/>
                <w:color w:val="000000" w:themeColor="text1"/>
                <w:szCs w:val="21"/>
              </w:rPr>
              <w:t>年    月    日</w:t>
            </w:r>
          </w:p>
        </w:tc>
      </w:tr>
    </w:tbl>
    <w:p w:rsidR="00705F54" w:rsidRPr="0026623F" w:rsidRDefault="0045019C">
      <w:pPr>
        <w:snapToGrid w:val="0"/>
        <w:ind w:left="420" w:hangingChars="200" w:hanging="420"/>
        <w:rPr>
          <w:rFonts w:ascii="宋体" w:hAnsi="宋体"/>
          <w:color w:val="000000" w:themeColor="text1"/>
          <w:szCs w:val="21"/>
        </w:rPr>
      </w:pPr>
      <w:r w:rsidRPr="0026623F">
        <w:rPr>
          <w:rFonts w:ascii="宋体" w:hAnsi="宋体"/>
          <w:color w:val="000000" w:themeColor="text1"/>
          <w:szCs w:val="21"/>
        </w:rPr>
        <w:br w:type="page"/>
      </w:r>
    </w:p>
    <w:p w:rsidR="00705F54" w:rsidRPr="0026623F" w:rsidRDefault="00705F54">
      <w:pPr>
        <w:snapToGrid w:val="0"/>
        <w:jc w:val="center"/>
        <w:rPr>
          <w:rFonts w:ascii="宋体" w:hAnsi="宋体"/>
          <w:b/>
          <w:color w:val="000000" w:themeColor="text1"/>
          <w:sz w:val="32"/>
          <w:szCs w:val="32"/>
        </w:rPr>
      </w:pPr>
    </w:p>
    <w:p w:rsidR="00705F54" w:rsidRPr="0026623F" w:rsidRDefault="00705F54">
      <w:pPr>
        <w:adjustRightInd w:val="0"/>
        <w:snapToGrid w:val="0"/>
        <w:spacing w:line="360" w:lineRule="auto"/>
        <w:ind w:firstLineChars="200" w:firstLine="420"/>
        <w:rPr>
          <w:rFonts w:ascii="宋体" w:hAnsi="宋体"/>
          <w:color w:val="000000" w:themeColor="text1"/>
        </w:rPr>
      </w:pPr>
    </w:p>
    <w:p w:rsidR="00705F54" w:rsidRPr="0026623F" w:rsidRDefault="00705F54">
      <w:pPr>
        <w:adjustRightInd w:val="0"/>
        <w:snapToGrid w:val="0"/>
        <w:spacing w:line="360" w:lineRule="auto"/>
        <w:ind w:firstLineChars="200" w:firstLine="420"/>
        <w:rPr>
          <w:rFonts w:ascii="宋体" w:hAnsi="宋体"/>
          <w:color w:val="000000" w:themeColor="text1"/>
        </w:rPr>
      </w:pPr>
    </w:p>
    <w:p w:rsidR="00705F54" w:rsidRPr="0026623F" w:rsidRDefault="00705F54">
      <w:pPr>
        <w:adjustRightInd w:val="0"/>
        <w:snapToGrid w:val="0"/>
        <w:spacing w:line="360" w:lineRule="auto"/>
        <w:ind w:firstLineChars="200" w:firstLine="420"/>
        <w:rPr>
          <w:rFonts w:ascii="宋体" w:hAnsi="宋体"/>
          <w:color w:val="000000" w:themeColor="text1"/>
        </w:rPr>
      </w:pPr>
    </w:p>
    <w:p w:rsidR="00705F54" w:rsidRPr="0026623F" w:rsidRDefault="00705F54">
      <w:pPr>
        <w:adjustRightInd w:val="0"/>
        <w:snapToGrid w:val="0"/>
        <w:spacing w:line="360" w:lineRule="auto"/>
        <w:ind w:firstLineChars="200" w:firstLine="420"/>
        <w:rPr>
          <w:rFonts w:ascii="宋体" w:hAnsi="宋体"/>
          <w:color w:val="000000" w:themeColor="text1"/>
        </w:rPr>
      </w:pPr>
    </w:p>
    <w:p w:rsidR="00705F54" w:rsidRPr="0026623F" w:rsidRDefault="00705F54">
      <w:pPr>
        <w:snapToGrid w:val="0"/>
        <w:spacing w:line="480" w:lineRule="auto"/>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705F54">
      <w:pPr>
        <w:snapToGrid w:val="0"/>
        <w:jc w:val="center"/>
        <w:rPr>
          <w:rFonts w:ascii="宋体" w:hAnsi="宋体"/>
          <w:bCs/>
          <w:color w:val="000000" w:themeColor="text1"/>
          <w:sz w:val="32"/>
          <w:szCs w:val="32"/>
        </w:rPr>
      </w:pPr>
    </w:p>
    <w:p w:rsidR="00705F54" w:rsidRPr="0026623F" w:rsidRDefault="0045019C">
      <w:pPr>
        <w:pStyle w:val="2"/>
        <w:jc w:val="center"/>
        <w:rPr>
          <w:rFonts w:ascii="宋体" w:eastAsia="宋体" w:hAnsi="宋体"/>
          <w:color w:val="000000" w:themeColor="text1"/>
        </w:rPr>
      </w:pPr>
      <w:bookmarkStart w:id="156" w:name="_Toc19086002"/>
      <w:r w:rsidRPr="0026623F">
        <w:rPr>
          <w:rFonts w:ascii="宋体" w:eastAsia="宋体" w:hAnsi="宋体" w:hint="eastAsia"/>
          <w:color w:val="000000" w:themeColor="text1"/>
        </w:rPr>
        <w:t>第六章　投标文件格式</w:t>
      </w:r>
      <w:bookmarkEnd w:id="156"/>
    </w:p>
    <w:p w:rsidR="00705F54" w:rsidRPr="0026623F" w:rsidRDefault="00705F54">
      <w:pPr>
        <w:snapToGrid w:val="0"/>
        <w:spacing w:before="50" w:after="50"/>
        <w:outlineLvl w:val="1"/>
        <w:rPr>
          <w:rFonts w:ascii="宋体" w:hAnsi="宋体"/>
          <w:color w:val="000000" w:themeColor="text1"/>
          <w:sz w:val="32"/>
          <w:szCs w:val="20"/>
        </w:rPr>
      </w:pPr>
    </w:p>
    <w:p w:rsidR="00705F54" w:rsidRPr="0026623F" w:rsidRDefault="00705F54">
      <w:pPr>
        <w:snapToGrid w:val="0"/>
        <w:spacing w:before="50" w:after="50"/>
        <w:outlineLvl w:val="1"/>
        <w:rPr>
          <w:rFonts w:ascii="宋体" w:hAnsi="宋体"/>
          <w:color w:val="000000" w:themeColor="text1"/>
          <w:sz w:val="32"/>
          <w:szCs w:val="20"/>
        </w:rPr>
      </w:pPr>
    </w:p>
    <w:p w:rsidR="00705F54" w:rsidRPr="0026623F" w:rsidRDefault="00705F54">
      <w:pPr>
        <w:snapToGrid w:val="0"/>
        <w:spacing w:before="50" w:after="50"/>
        <w:outlineLvl w:val="1"/>
        <w:rPr>
          <w:rFonts w:ascii="宋体" w:hAnsi="宋体"/>
          <w:color w:val="000000" w:themeColor="text1"/>
          <w:sz w:val="32"/>
          <w:szCs w:val="20"/>
        </w:rPr>
      </w:pPr>
    </w:p>
    <w:p w:rsidR="00705F54" w:rsidRPr="0026623F" w:rsidRDefault="00705F54">
      <w:pPr>
        <w:snapToGrid w:val="0"/>
        <w:spacing w:before="50" w:after="50"/>
        <w:outlineLvl w:val="1"/>
        <w:rPr>
          <w:rFonts w:ascii="宋体" w:hAnsi="宋体"/>
          <w:color w:val="000000" w:themeColor="text1"/>
          <w:sz w:val="32"/>
          <w:szCs w:val="20"/>
        </w:rPr>
      </w:pPr>
    </w:p>
    <w:p w:rsidR="00705F54" w:rsidRPr="0026623F" w:rsidRDefault="00705F54">
      <w:pPr>
        <w:snapToGrid w:val="0"/>
        <w:spacing w:before="50" w:after="50"/>
        <w:outlineLvl w:val="1"/>
        <w:rPr>
          <w:rFonts w:ascii="宋体" w:hAnsi="宋体"/>
          <w:color w:val="000000" w:themeColor="text1"/>
          <w:sz w:val="32"/>
          <w:szCs w:val="20"/>
        </w:rPr>
      </w:pPr>
    </w:p>
    <w:p w:rsidR="00705F54" w:rsidRPr="0026623F" w:rsidRDefault="00705F54">
      <w:pPr>
        <w:snapToGrid w:val="0"/>
        <w:spacing w:before="50" w:after="50"/>
        <w:outlineLvl w:val="1"/>
        <w:rPr>
          <w:rFonts w:ascii="宋体" w:hAnsi="宋体"/>
          <w:color w:val="000000" w:themeColor="text1"/>
          <w:sz w:val="32"/>
          <w:szCs w:val="20"/>
        </w:rPr>
      </w:pPr>
    </w:p>
    <w:p w:rsidR="00705F54" w:rsidRPr="0026623F" w:rsidRDefault="00705F54">
      <w:pPr>
        <w:snapToGrid w:val="0"/>
        <w:spacing w:before="50" w:after="50"/>
        <w:outlineLvl w:val="1"/>
        <w:rPr>
          <w:rFonts w:ascii="宋体" w:hAnsi="宋体"/>
          <w:color w:val="000000" w:themeColor="text1"/>
          <w:sz w:val="32"/>
          <w:szCs w:val="20"/>
        </w:rPr>
      </w:pPr>
    </w:p>
    <w:p w:rsidR="00705F54" w:rsidRPr="0026623F" w:rsidRDefault="00705F54">
      <w:pPr>
        <w:snapToGrid w:val="0"/>
        <w:spacing w:before="50" w:after="50"/>
        <w:outlineLvl w:val="1"/>
        <w:rPr>
          <w:rFonts w:ascii="宋体" w:hAnsi="宋体"/>
          <w:color w:val="000000" w:themeColor="text1"/>
          <w:sz w:val="32"/>
          <w:szCs w:val="20"/>
        </w:rPr>
      </w:pPr>
    </w:p>
    <w:p w:rsidR="00705F54" w:rsidRPr="0026623F" w:rsidRDefault="00705F54">
      <w:pPr>
        <w:snapToGrid w:val="0"/>
        <w:spacing w:before="50" w:after="50"/>
        <w:outlineLvl w:val="1"/>
        <w:rPr>
          <w:rFonts w:ascii="宋体" w:hAnsi="宋体"/>
          <w:color w:val="000000" w:themeColor="text1"/>
          <w:sz w:val="32"/>
          <w:szCs w:val="20"/>
        </w:rPr>
      </w:pPr>
    </w:p>
    <w:p w:rsidR="00705F54" w:rsidRPr="0026623F" w:rsidRDefault="00705F54">
      <w:pPr>
        <w:snapToGrid w:val="0"/>
        <w:spacing w:before="50" w:after="50"/>
        <w:outlineLvl w:val="1"/>
        <w:rPr>
          <w:rFonts w:ascii="宋体" w:hAnsi="宋体"/>
          <w:color w:val="000000" w:themeColor="text1"/>
          <w:sz w:val="32"/>
          <w:szCs w:val="20"/>
        </w:rPr>
      </w:pPr>
    </w:p>
    <w:p w:rsidR="00705F54" w:rsidRPr="0026623F" w:rsidRDefault="0045019C">
      <w:pPr>
        <w:snapToGrid w:val="0"/>
        <w:spacing w:before="50" w:after="50"/>
        <w:outlineLvl w:val="1"/>
        <w:rPr>
          <w:rFonts w:ascii="宋体" w:hAnsi="宋体"/>
          <w:b/>
          <w:bCs/>
          <w:color w:val="000000" w:themeColor="text1"/>
          <w:sz w:val="24"/>
          <w:szCs w:val="20"/>
        </w:rPr>
      </w:pPr>
      <w:r w:rsidRPr="0026623F">
        <w:rPr>
          <w:rFonts w:ascii="宋体" w:hAnsi="宋体"/>
          <w:color w:val="000000" w:themeColor="text1"/>
          <w:sz w:val="32"/>
          <w:szCs w:val="20"/>
        </w:rPr>
        <w:br w:type="page"/>
      </w:r>
      <w:bookmarkStart w:id="157" w:name="_Toc19086003"/>
      <w:bookmarkStart w:id="158" w:name="_Toc254970556"/>
      <w:bookmarkStart w:id="159" w:name="_Toc254970697"/>
      <w:r w:rsidRPr="0026623F">
        <w:rPr>
          <w:rFonts w:ascii="宋体" w:hAnsi="宋体" w:hint="eastAsia"/>
          <w:b/>
          <w:bCs/>
          <w:color w:val="000000" w:themeColor="text1"/>
          <w:sz w:val="24"/>
        </w:rPr>
        <w:lastRenderedPageBreak/>
        <w:t>一、投标文件外层包装封面格式</w:t>
      </w:r>
      <w:bookmarkEnd w:id="157"/>
      <w:bookmarkEnd w:id="158"/>
      <w:bookmarkEnd w:id="159"/>
      <w:r w:rsidRPr="0026623F">
        <w:rPr>
          <w:rFonts w:ascii="宋体" w:hAnsi="宋体" w:hint="eastAsia"/>
          <w:b/>
          <w:color w:val="000000" w:themeColor="text1"/>
          <w:sz w:val="24"/>
        </w:rPr>
        <w:t xml:space="preserve"> </w:t>
      </w:r>
    </w:p>
    <w:p w:rsidR="00705F54" w:rsidRPr="0026623F" w:rsidRDefault="00705F54" w:rsidP="00B6515C">
      <w:pPr>
        <w:snapToGrid w:val="0"/>
        <w:spacing w:beforeLines="50" w:after="50"/>
        <w:rPr>
          <w:rFonts w:ascii="宋体" w:hAnsi="宋体"/>
          <w:color w:val="000000" w:themeColor="text1"/>
          <w:sz w:val="24"/>
          <w:szCs w:val="20"/>
        </w:rPr>
      </w:pPr>
    </w:p>
    <w:p w:rsidR="00705F54" w:rsidRPr="0026623F" w:rsidRDefault="00705F54" w:rsidP="00B6515C">
      <w:pPr>
        <w:snapToGrid w:val="0"/>
        <w:spacing w:beforeLines="50" w:after="50"/>
        <w:jc w:val="center"/>
        <w:rPr>
          <w:rFonts w:ascii="宋体" w:hAnsi="宋体"/>
          <w:bCs/>
          <w:color w:val="000000" w:themeColor="text1"/>
          <w:sz w:val="24"/>
          <w:szCs w:val="20"/>
        </w:rPr>
      </w:pPr>
    </w:p>
    <w:p w:rsidR="00705F54" w:rsidRPr="0026623F" w:rsidRDefault="0045019C" w:rsidP="00B6515C">
      <w:pPr>
        <w:snapToGrid w:val="0"/>
        <w:spacing w:beforeLines="50" w:after="50"/>
        <w:jc w:val="center"/>
        <w:rPr>
          <w:rFonts w:ascii="宋体" w:hAnsi="宋体"/>
          <w:bCs/>
          <w:color w:val="000000" w:themeColor="text1"/>
          <w:sz w:val="32"/>
          <w:szCs w:val="32"/>
        </w:rPr>
      </w:pPr>
      <w:r w:rsidRPr="0026623F">
        <w:rPr>
          <w:rFonts w:ascii="宋体" w:hAnsi="宋体" w:hint="eastAsia"/>
          <w:bCs/>
          <w:color w:val="000000" w:themeColor="text1"/>
          <w:sz w:val="32"/>
          <w:szCs w:val="32"/>
        </w:rPr>
        <w:t>投 标 文 件</w:t>
      </w:r>
    </w:p>
    <w:p w:rsidR="00705F54" w:rsidRPr="0026623F" w:rsidRDefault="00705F54" w:rsidP="00B6515C">
      <w:pPr>
        <w:snapToGrid w:val="0"/>
        <w:spacing w:beforeLines="50" w:after="50"/>
        <w:rPr>
          <w:rFonts w:ascii="宋体" w:hAnsi="宋体"/>
          <w:bCs/>
          <w:color w:val="000000" w:themeColor="text1"/>
          <w:sz w:val="24"/>
          <w:szCs w:val="20"/>
        </w:rPr>
      </w:pPr>
    </w:p>
    <w:p w:rsidR="00705F54" w:rsidRPr="0026623F" w:rsidRDefault="00705F54" w:rsidP="00B6515C">
      <w:pPr>
        <w:snapToGrid w:val="0"/>
        <w:spacing w:beforeLines="50" w:after="50"/>
        <w:rPr>
          <w:rFonts w:ascii="宋体" w:hAnsi="宋体"/>
          <w:bCs/>
          <w:color w:val="000000" w:themeColor="text1"/>
          <w:sz w:val="24"/>
          <w:szCs w:val="20"/>
        </w:rPr>
      </w:pPr>
    </w:p>
    <w:p w:rsidR="00705F54" w:rsidRPr="0026623F" w:rsidRDefault="00705F54" w:rsidP="00B6515C">
      <w:pPr>
        <w:snapToGrid w:val="0"/>
        <w:spacing w:beforeLines="50" w:after="50"/>
        <w:rPr>
          <w:rFonts w:ascii="宋体" w:hAnsi="宋体"/>
          <w:bCs/>
          <w:color w:val="000000" w:themeColor="text1"/>
          <w:sz w:val="24"/>
          <w:szCs w:val="20"/>
        </w:rPr>
      </w:pPr>
    </w:p>
    <w:p w:rsidR="00705F54" w:rsidRPr="0026623F" w:rsidRDefault="00705F54" w:rsidP="00B6515C">
      <w:pPr>
        <w:snapToGrid w:val="0"/>
        <w:spacing w:beforeLines="50" w:after="50"/>
        <w:rPr>
          <w:rFonts w:ascii="宋体" w:hAnsi="宋体"/>
          <w:bCs/>
          <w:color w:val="000000" w:themeColor="text1"/>
          <w:sz w:val="24"/>
          <w:szCs w:val="20"/>
        </w:rPr>
      </w:pPr>
    </w:p>
    <w:p w:rsidR="00705F54" w:rsidRPr="0026623F" w:rsidRDefault="00705F54" w:rsidP="00B6515C">
      <w:pPr>
        <w:snapToGrid w:val="0"/>
        <w:spacing w:beforeLines="50" w:after="50"/>
        <w:rPr>
          <w:rFonts w:ascii="宋体" w:hAnsi="宋体"/>
          <w:bCs/>
          <w:color w:val="000000" w:themeColor="text1"/>
          <w:sz w:val="24"/>
          <w:szCs w:val="20"/>
        </w:rPr>
      </w:pPr>
    </w:p>
    <w:p w:rsidR="00705F54" w:rsidRPr="0026623F" w:rsidRDefault="00705F54" w:rsidP="00B6515C">
      <w:pPr>
        <w:snapToGrid w:val="0"/>
        <w:spacing w:beforeLines="50" w:after="50"/>
        <w:rPr>
          <w:rFonts w:ascii="宋体" w:hAnsi="宋体"/>
          <w:bCs/>
          <w:color w:val="000000" w:themeColor="text1"/>
          <w:sz w:val="24"/>
          <w:szCs w:val="20"/>
        </w:rPr>
      </w:pPr>
    </w:p>
    <w:p w:rsidR="00705F54" w:rsidRPr="0026623F" w:rsidRDefault="0045019C" w:rsidP="00B6515C">
      <w:pPr>
        <w:snapToGrid w:val="0"/>
        <w:spacing w:beforeLines="50" w:after="50"/>
        <w:ind w:firstLineChars="150" w:firstLine="360"/>
        <w:rPr>
          <w:rFonts w:ascii="宋体" w:hAnsi="宋体"/>
          <w:bCs/>
          <w:color w:val="000000" w:themeColor="text1"/>
          <w:sz w:val="24"/>
        </w:rPr>
      </w:pPr>
      <w:r w:rsidRPr="0026623F">
        <w:rPr>
          <w:rFonts w:ascii="宋体" w:hAnsi="宋体" w:hint="eastAsia"/>
          <w:bCs/>
          <w:color w:val="000000" w:themeColor="text1"/>
          <w:sz w:val="24"/>
        </w:rPr>
        <w:t>项目名称：</w:t>
      </w:r>
    </w:p>
    <w:p w:rsidR="00705F54" w:rsidRPr="0026623F" w:rsidRDefault="00705F54" w:rsidP="00B6515C">
      <w:pPr>
        <w:snapToGrid w:val="0"/>
        <w:spacing w:beforeLines="50" w:after="50"/>
        <w:ind w:firstLineChars="150" w:firstLine="360"/>
        <w:rPr>
          <w:rFonts w:ascii="宋体" w:hAnsi="宋体"/>
          <w:bCs/>
          <w:color w:val="000000" w:themeColor="text1"/>
          <w:sz w:val="24"/>
          <w:szCs w:val="20"/>
        </w:rPr>
      </w:pPr>
    </w:p>
    <w:p w:rsidR="00705F54" w:rsidRPr="0026623F" w:rsidRDefault="0045019C" w:rsidP="00B6515C">
      <w:pPr>
        <w:snapToGrid w:val="0"/>
        <w:spacing w:beforeLines="50" w:after="50"/>
        <w:ind w:firstLineChars="150" w:firstLine="360"/>
        <w:rPr>
          <w:rFonts w:ascii="宋体" w:hAnsi="宋体"/>
          <w:bCs/>
          <w:color w:val="000000" w:themeColor="text1"/>
          <w:sz w:val="24"/>
        </w:rPr>
      </w:pPr>
      <w:r w:rsidRPr="0026623F">
        <w:rPr>
          <w:rFonts w:ascii="宋体" w:hAnsi="宋体" w:hint="eastAsia"/>
          <w:bCs/>
          <w:color w:val="000000" w:themeColor="text1"/>
          <w:sz w:val="24"/>
        </w:rPr>
        <w:t>项目编号：</w:t>
      </w:r>
    </w:p>
    <w:p w:rsidR="00705F54" w:rsidRPr="0026623F" w:rsidRDefault="00705F54" w:rsidP="00B6515C">
      <w:pPr>
        <w:snapToGrid w:val="0"/>
        <w:spacing w:beforeLines="50" w:after="50"/>
        <w:ind w:firstLineChars="150" w:firstLine="360"/>
        <w:rPr>
          <w:rFonts w:ascii="宋体" w:hAnsi="宋体"/>
          <w:bCs/>
          <w:color w:val="000000" w:themeColor="text1"/>
          <w:sz w:val="24"/>
          <w:szCs w:val="20"/>
        </w:rPr>
      </w:pPr>
    </w:p>
    <w:p w:rsidR="00705F54" w:rsidRPr="0026623F" w:rsidRDefault="0045019C" w:rsidP="00B6515C">
      <w:pPr>
        <w:snapToGrid w:val="0"/>
        <w:spacing w:beforeLines="50" w:after="50"/>
        <w:ind w:firstLineChars="150" w:firstLine="360"/>
        <w:rPr>
          <w:rFonts w:ascii="宋体" w:hAnsi="宋体"/>
          <w:bCs/>
          <w:color w:val="000000" w:themeColor="text1"/>
          <w:sz w:val="24"/>
        </w:rPr>
      </w:pPr>
      <w:r w:rsidRPr="0026623F">
        <w:rPr>
          <w:rFonts w:ascii="宋体" w:hAnsi="宋体" w:hint="eastAsia"/>
          <w:bCs/>
          <w:color w:val="000000" w:themeColor="text1"/>
          <w:sz w:val="24"/>
        </w:rPr>
        <w:t>所投分标：</w:t>
      </w:r>
    </w:p>
    <w:p w:rsidR="00705F54" w:rsidRPr="0026623F" w:rsidRDefault="00705F54" w:rsidP="00B6515C">
      <w:pPr>
        <w:snapToGrid w:val="0"/>
        <w:spacing w:beforeLines="50" w:after="50"/>
        <w:rPr>
          <w:rFonts w:ascii="宋体" w:hAnsi="宋体"/>
          <w:bCs/>
          <w:color w:val="000000" w:themeColor="text1"/>
          <w:sz w:val="24"/>
          <w:szCs w:val="20"/>
        </w:rPr>
      </w:pPr>
    </w:p>
    <w:p w:rsidR="00705F54" w:rsidRPr="0026623F" w:rsidRDefault="0045019C" w:rsidP="00B6515C">
      <w:pPr>
        <w:snapToGrid w:val="0"/>
        <w:spacing w:beforeLines="50" w:after="50"/>
        <w:ind w:firstLineChars="150" w:firstLine="360"/>
        <w:rPr>
          <w:rFonts w:ascii="宋体" w:hAnsi="宋体"/>
          <w:bCs/>
          <w:color w:val="000000" w:themeColor="text1"/>
          <w:sz w:val="24"/>
          <w:szCs w:val="20"/>
        </w:rPr>
      </w:pPr>
      <w:r w:rsidRPr="0026623F">
        <w:rPr>
          <w:rFonts w:ascii="宋体" w:hAnsi="宋体" w:hint="eastAsia"/>
          <w:bCs/>
          <w:color w:val="000000" w:themeColor="text1"/>
          <w:sz w:val="24"/>
          <w:szCs w:val="20"/>
        </w:rPr>
        <w:t>投标人名称：</w:t>
      </w:r>
    </w:p>
    <w:p w:rsidR="00705F54" w:rsidRPr="0026623F" w:rsidRDefault="00705F54" w:rsidP="00B6515C">
      <w:pPr>
        <w:snapToGrid w:val="0"/>
        <w:spacing w:beforeLines="50" w:after="50"/>
        <w:ind w:firstLineChars="150" w:firstLine="360"/>
        <w:rPr>
          <w:rFonts w:ascii="宋体" w:hAnsi="宋体"/>
          <w:bCs/>
          <w:color w:val="000000" w:themeColor="text1"/>
          <w:sz w:val="24"/>
          <w:szCs w:val="20"/>
        </w:rPr>
      </w:pPr>
    </w:p>
    <w:p w:rsidR="00705F54" w:rsidRPr="0026623F" w:rsidRDefault="0045019C" w:rsidP="00B6515C">
      <w:pPr>
        <w:snapToGrid w:val="0"/>
        <w:spacing w:beforeLines="50" w:after="50"/>
        <w:ind w:firstLineChars="150" w:firstLine="360"/>
        <w:rPr>
          <w:rFonts w:ascii="宋体" w:hAnsi="宋体"/>
          <w:bCs/>
          <w:color w:val="000000" w:themeColor="text1"/>
          <w:sz w:val="24"/>
          <w:szCs w:val="20"/>
        </w:rPr>
      </w:pPr>
      <w:r w:rsidRPr="0026623F">
        <w:rPr>
          <w:rFonts w:ascii="宋体" w:hAnsi="宋体" w:hint="eastAsia"/>
          <w:bCs/>
          <w:color w:val="000000" w:themeColor="text1"/>
          <w:sz w:val="24"/>
          <w:szCs w:val="20"/>
        </w:rPr>
        <w:t>投标人地址：</w:t>
      </w:r>
    </w:p>
    <w:p w:rsidR="00705F54" w:rsidRPr="0026623F" w:rsidRDefault="00705F54" w:rsidP="00B6515C">
      <w:pPr>
        <w:snapToGrid w:val="0"/>
        <w:spacing w:beforeLines="50" w:after="50"/>
        <w:ind w:firstLineChars="150" w:firstLine="360"/>
        <w:rPr>
          <w:rFonts w:ascii="宋体" w:hAnsi="宋体"/>
          <w:bCs/>
          <w:color w:val="000000" w:themeColor="text1"/>
          <w:sz w:val="24"/>
          <w:szCs w:val="20"/>
        </w:rPr>
      </w:pPr>
    </w:p>
    <w:p w:rsidR="00705F54" w:rsidRPr="0026623F" w:rsidRDefault="0045019C" w:rsidP="00B6515C">
      <w:pPr>
        <w:snapToGrid w:val="0"/>
        <w:spacing w:beforeLines="50" w:after="50"/>
        <w:ind w:firstLineChars="150" w:firstLine="360"/>
        <w:jc w:val="center"/>
        <w:rPr>
          <w:rFonts w:ascii="宋体" w:hAnsi="宋体"/>
          <w:bCs/>
          <w:color w:val="000000" w:themeColor="text1"/>
          <w:sz w:val="24"/>
        </w:rPr>
      </w:pPr>
      <w:r w:rsidRPr="0026623F">
        <w:rPr>
          <w:rFonts w:ascii="宋体" w:hAnsi="宋体" w:hint="eastAsia"/>
          <w:bCs/>
          <w:color w:val="000000" w:themeColor="text1"/>
          <w:sz w:val="24"/>
          <w:szCs w:val="20"/>
        </w:rPr>
        <w:t>开标时启封</w:t>
      </w:r>
    </w:p>
    <w:p w:rsidR="00705F54" w:rsidRPr="0026623F" w:rsidRDefault="00705F54" w:rsidP="00B6515C">
      <w:pPr>
        <w:snapToGrid w:val="0"/>
        <w:spacing w:beforeLines="50" w:after="50"/>
        <w:ind w:firstLineChars="1700" w:firstLine="4080"/>
        <w:rPr>
          <w:rFonts w:ascii="宋体" w:hAnsi="宋体"/>
          <w:bCs/>
          <w:color w:val="000000" w:themeColor="text1"/>
          <w:sz w:val="24"/>
          <w:szCs w:val="20"/>
        </w:rPr>
      </w:pPr>
    </w:p>
    <w:p w:rsidR="00705F54" w:rsidRPr="0026623F" w:rsidRDefault="0045019C" w:rsidP="00B6515C">
      <w:pPr>
        <w:snapToGrid w:val="0"/>
        <w:spacing w:beforeLines="50" w:after="50"/>
        <w:ind w:firstLine="645"/>
        <w:jc w:val="left"/>
        <w:rPr>
          <w:rFonts w:ascii="宋体" w:hAnsi="宋体"/>
          <w:bCs/>
          <w:color w:val="000000" w:themeColor="text1"/>
          <w:sz w:val="24"/>
          <w:szCs w:val="20"/>
        </w:rPr>
      </w:pPr>
      <w:r w:rsidRPr="0026623F">
        <w:rPr>
          <w:rFonts w:ascii="宋体" w:hAnsi="宋体" w:hint="eastAsia"/>
          <w:bCs/>
          <w:color w:val="000000" w:themeColor="text1"/>
          <w:sz w:val="24"/>
        </w:rPr>
        <w:t xml:space="preserve">                        年    月    日</w:t>
      </w:r>
    </w:p>
    <w:p w:rsidR="00705F54" w:rsidRPr="0026623F" w:rsidRDefault="00705F54" w:rsidP="00B6515C">
      <w:pPr>
        <w:snapToGrid w:val="0"/>
        <w:spacing w:beforeLines="50" w:after="50"/>
        <w:jc w:val="center"/>
        <w:outlineLvl w:val="1"/>
        <w:rPr>
          <w:rFonts w:ascii="宋体" w:hAnsi="宋体"/>
          <w:color w:val="000000" w:themeColor="text1"/>
        </w:rPr>
      </w:pPr>
    </w:p>
    <w:p w:rsidR="00705F54" w:rsidRPr="0026623F" w:rsidRDefault="00705F54" w:rsidP="00B6515C">
      <w:pPr>
        <w:snapToGrid w:val="0"/>
        <w:spacing w:beforeLines="50" w:after="50"/>
        <w:jc w:val="center"/>
        <w:outlineLvl w:val="1"/>
        <w:rPr>
          <w:rFonts w:ascii="宋体" w:hAnsi="宋体"/>
          <w:color w:val="000000" w:themeColor="text1"/>
        </w:rPr>
      </w:pPr>
    </w:p>
    <w:p w:rsidR="00705F54" w:rsidRPr="0026623F" w:rsidRDefault="00705F54" w:rsidP="00B6515C">
      <w:pPr>
        <w:snapToGrid w:val="0"/>
        <w:spacing w:beforeLines="50" w:after="50"/>
        <w:jc w:val="center"/>
        <w:outlineLvl w:val="1"/>
        <w:rPr>
          <w:rFonts w:ascii="宋体" w:hAnsi="宋体"/>
          <w:color w:val="000000" w:themeColor="text1"/>
        </w:rPr>
      </w:pPr>
    </w:p>
    <w:p w:rsidR="00705F54" w:rsidRPr="0026623F" w:rsidRDefault="0045019C" w:rsidP="00B6515C">
      <w:pPr>
        <w:snapToGrid w:val="0"/>
        <w:spacing w:beforeLines="50" w:after="50"/>
        <w:jc w:val="center"/>
        <w:outlineLvl w:val="1"/>
        <w:rPr>
          <w:rFonts w:ascii="宋体" w:hAnsi="宋体"/>
          <w:color w:val="000000" w:themeColor="text1"/>
        </w:rPr>
      </w:pPr>
      <w:r w:rsidRPr="0026623F">
        <w:rPr>
          <w:rFonts w:ascii="宋体" w:hAnsi="宋体"/>
          <w:color w:val="000000" w:themeColor="text1"/>
        </w:rPr>
        <w:br w:type="page"/>
      </w:r>
    </w:p>
    <w:p w:rsidR="00705F54" w:rsidRPr="0026623F" w:rsidRDefault="0045019C" w:rsidP="00B6515C">
      <w:pPr>
        <w:snapToGrid w:val="0"/>
        <w:spacing w:beforeLines="50" w:after="50"/>
        <w:outlineLvl w:val="1"/>
        <w:rPr>
          <w:rFonts w:ascii="宋体" w:hAnsi="宋体"/>
          <w:b/>
          <w:bCs/>
          <w:color w:val="000000" w:themeColor="text1"/>
          <w:sz w:val="24"/>
        </w:rPr>
      </w:pPr>
      <w:bookmarkStart w:id="160" w:name="_Toc19086004"/>
      <w:bookmarkStart w:id="161" w:name="_Toc254970698"/>
      <w:bookmarkStart w:id="162" w:name="_Toc254970557"/>
      <w:r w:rsidRPr="0026623F">
        <w:rPr>
          <w:rFonts w:ascii="宋体" w:hAnsi="宋体" w:hint="eastAsia"/>
          <w:b/>
          <w:bCs/>
          <w:color w:val="000000" w:themeColor="text1"/>
          <w:sz w:val="24"/>
        </w:rPr>
        <w:lastRenderedPageBreak/>
        <w:t>二、报价文件格式</w:t>
      </w:r>
      <w:bookmarkEnd w:id="160"/>
    </w:p>
    <w:p w:rsidR="00705F54" w:rsidRPr="0026623F" w:rsidRDefault="0045019C" w:rsidP="00B6515C">
      <w:pPr>
        <w:snapToGrid w:val="0"/>
        <w:spacing w:beforeLines="50" w:after="50"/>
        <w:ind w:left="142"/>
        <w:jc w:val="left"/>
        <w:rPr>
          <w:rFonts w:ascii="宋体" w:hAnsi="宋体"/>
          <w:color w:val="000000" w:themeColor="text1"/>
          <w:sz w:val="24"/>
          <w:szCs w:val="20"/>
        </w:rPr>
      </w:pPr>
      <w:r w:rsidRPr="0026623F">
        <w:rPr>
          <w:rFonts w:ascii="宋体" w:hAnsi="宋体" w:hint="eastAsia"/>
          <w:b/>
          <w:color w:val="000000" w:themeColor="text1"/>
          <w:sz w:val="24"/>
        </w:rPr>
        <w:t xml:space="preserve">1. 报价文件封面格式： </w:t>
      </w:r>
    </w:p>
    <w:p w:rsidR="00705F54" w:rsidRPr="0026623F" w:rsidRDefault="0045019C" w:rsidP="00B6515C">
      <w:pPr>
        <w:snapToGrid w:val="0"/>
        <w:spacing w:beforeLines="50" w:after="50" w:line="400" w:lineRule="exact"/>
        <w:rPr>
          <w:rFonts w:ascii="宋体" w:hAnsi="宋体"/>
          <w:bCs/>
          <w:color w:val="000000" w:themeColor="text1"/>
          <w:sz w:val="32"/>
          <w:szCs w:val="20"/>
        </w:rPr>
      </w:pPr>
      <w:r w:rsidRPr="0026623F">
        <w:rPr>
          <w:rFonts w:ascii="宋体" w:hAnsi="宋体" w:hint="eastAsia"/>
          <w:color w:val="000000" w:themeColor="text1"/>
          <w:sz w:val="24"/>
        </w:rPr>
        <w:t xml:space="preserve">                                                    </w:t>
      </w:r>
      <w:r w:rsidRPr="0026623F">
        <w:rPr>
          <w:rFonts w:ascii="宋体" w:hAnsi="宋体" w:hint="eastAsia"/>
          <w:bCs/>
          <w:color w:val="000000" w:themeColor="text1"/>
        </w:rPr>
        <w:t>正本/或副本</w:t>
      </w:r>
    </w:p>
    <w:p w:rsidR="00705F54" w:rsidRPr="0026623F" w:rsidRDefault="00705F54" w:rsidP="00B6515C">
      <w:pPr>
        <w:snapToGrid w:val="0"/>
        <w:spacing w:beforeLines="50" w:after="50" w:line="400" w:lineRule="exact"/>
        <w:jc w:val="center"/>
        <w:rPr>
          <w:rFonts w:ascii="宋体" w:hAnsi="宋体"/>
          <w:bCs/>
          <w:color w:val="000000" w:themeColor="text1"/>
          <w:sz w:val="24"/>
          <w:szCs w:val="20"/>
        </w:rPr>
      </w:pPr>
    </w:p>
    <w:p w:rsidR="00705F54" w:rsidRPr="0026623F" w:rsidRDefault="0045019C" w:rsidP="00B6515C">
      <w:pPr>
        <w:snapToGrid w:val="0"/>
        <w:spacing w:beforeLines="50" w:after="50" w:line="400" w:lineRule="exact"/>
        <w:jc w:val="center"/>
        <w:rPr>
          <w:rFonts w:ascii="宋体" w:hAnsi="宋体"/>
          <w:b/>
          <w:bCs/>
          <w:color w:val="000000" w:themeColor="text1"/>
          <w:sz w:val="32"/>
          <w:szCs w:val="32"/>
        </w:rPr>
      </w:pPr>
      <w:r w:rsidRPr="0026623F">
        <w:rPr>
          <w:rFonts w:ascii="宋体" w:hAnsi="宋体" w:hint="eastAsia"/>
          <w:b/>
          <w:bCs/>
          <w:color w:val="000000" w:themeColor="text1"/>
          <w:sz w:val="32"/>
          <w:szCs w:val="32"/>
        </w:rPr>
        <w:t>报价文件</w:t>
      </w:r>
    </w:p>
    <w:p w:rsidR="00705F54" w:rsidRPr="0026623F" w:rsidRDefault="00705F54" w:rsidP="00B6515C">
      <w:pPr>
        <w:snapToGrid w:val="0"/>
        <w:spacing w:beforeLines="50" w:after="50" w:line="400" w:lineRule="exact"/>
        <w:rPr>
          <w:rFonts w:ascii="宋体" w:hAnsi="宋体"/>
          <w:bCs/>
          <w:color w:val="000000" w:themeColor="text1"/>
          <w:sz w:val="24"/>
          <w:szCs w:val="20"/>
        </w:rPr>
      </w:pPr>
    </w:p>
    <w:p w:rsidR="00705F54" w:rsidRPr="0026623F" w:rsidRDefault="00705F54" w:rsidP="00B6515C">
      <w:pPr>
        <w:snapToGrid w:val="0"/>
        <w:spacing w:beforeLines="50" w:after="50" w:line="400" w:lineRule="exact"/>
        <w:rPr>
          <w:rFonts w:ascii="宋体" w:hAnsi="宋体"/>
          <w:bCs/>
          <w:color w:val="000000" w:themeColor="text1"/>
          <w:sz w:val="24"/>
          <w:szCs w:val="20"/>
        </w:rPr>
      </w:pPr>
    </w:p>
    <w:p w:rsidR="00705F54" w:rsidRPr="0026623F" w:rsidRDefault="00705F54" w:rsidP="00B6515C">
      <w:pPr>
        <w:snapToGrid w:val="0"/>
        <w:spacing w:beforeLines="50" w:after="50" w:line="400" w:lineRule="exact"/>
        <w:rPr>
          <w:rFonts w:ascii="宋体" w:hAnsi="宋体"/>
          <w:bCs/>
          <w:color w:val="000000" w:themeColor="text1"/>
          <w:sz w:val="24"/>
          <w:szCs w:val="20"/>
        </w:rPr>
      </w:pPr>
    </w:p>
    <w:p w:rsidR="00705F54" w:rsidRPr="0026623F" w:rsidRDefault="00705F54" w:rsidP="00B6515C">
      <w:pPr>
        <w:snapToGrid w:val="0"/>
        <w:spacing w:beforeLines="50" w:after="50" w:line="400" w:lineRule="exact"/>
        <w:rPr>
          <w:rFonts w:ascii="宋体" w:hAnsi="宋体"/>
          <w:bCs/>
          <w:color w:val="000000" w:themeColor="text1"/>
          <w:sz w:val="24"/>
          <w:szCs w:val="20"/>
        </w:rPr>
      </w:pPr>
    </w:p>
    <w:p w:rsidR="00705F54" w:rsidRPr="0026623F" w:rsidRDefault="00705F54" w:rsidP="00B6515C">
      <w:pPr>
        <w:snapToGrid w:val="0"/>
        <w:spacing w:beforeLines="50" w:after="50" w:line="400" w:lineRule="exact"/>
        <w:rPr>
          <w:rFonts w:ascii="宋体" w:hAnsi="宋体"/>
          <w:bCs/>
          <w:color w:val="000000" w:themeColor="text1"/>
          <w:sz w:val="24"/>
          <w:szCs w:val="20"/>
        </w:rPr>
      </w:pPr>
    </w:p>
    <w:p w:rsidR="00705F54" w:rsidRPr="0026623F" w:rsidRDefault="00705F54" w:rsidP="00B6515C">
      <w:pPr>
        <w:snapToGrid w:val="0"/>
        <w:spacing w:beforeLines="50" w:after="50" w:line="400" w:lineRule="exact"/>
        <w:rPr>
          <w:rFonts w:ascii="宋体" w:hAnsi="宋体"/>
          <w:bCs/>
          <w:color w:val="000000" w:themeColor="text1"/>
          <w:sz w:val="24"/>
          <w:szCs w:val="20"/>
        </w:rPr>
      </w:pPr>
    </w:p>
    <w:p w:rsidR="00705F54" w:rsidRPr="0026623F" w:rsidRDefault="00705F54" w:rsidP="00B6515C">
      <w:pPr>
        <w:snapToGrid w:val="0"/>
        <w:spacing w:beforeLines="50" w:after="50" w:line="400" w:lineRule="exact"/>
        <w:rPr>
          <w:rFonts w:ascii="宋体" w:hAnsi="宋体"/>
          <w:bCs/>
          <w:color w:val="000000" w:themeColor="text1"/>
          <w:sz w:val="24"/>
          <w:szCs w:val="20"/>
        </w:rPr>
      </w:pPr>
    </w:p>
    <w:p w:rsidR="00705F54" w:rsidRPr="0026623F" w:rsidRDefault="00705F54" w:rsidP="00B6515C">
      <w:pPr>
        <w:snapToGrid w:val="0"/>
        <w:spacing w:beforeLines="50" w:after="50" w:line="400" w:lineRule="exact"/>
        <w:rPr>
          <w:rFonts w:ascii="宋体" w:hAnsi="宋体"/>
          <w:bCs/>
          <w:color w:val="000000" w:themeColor="text1"/>
          <w:sz w:val="24"/>
          <w:szCs w:val="20"/>
        </w:rPr>
      </w:pPr>
    </w:p>
    <w:p w:rsidR="00705F54" w:rsidRPr="0026623F" w:rsidRDefault="00705F54" w:rsidP="00B6515C">
      <w:pPr>
        <w:snapToGrid w:val="0"/>
        <w:spacing w:beforeLines="50" w:after="50" w:line="400" w:lineRule="exact"/>
        <w:rPr>
          <w:rFonts w:ascii="宋体" w:hAnsi="宋体"/>
          <w:bCs/>
          <w:color w:val="000000" w:themeColor="text1"/>
          <w:sz w:val="24"/>
          <w:szCs w:val="20"/>
        </w:rPr>
      </w:pPr>
    </w:p>
    <w:p w:rsidR="00705F54" w:rsidRPr="0026623F" w:rsidRDefault="0045019C" w:rsidP="00B6515C">
      <w:pPr>
        <w:snapToGrid w:val="0"/>
        <w:spacing w:beforeLines="50" w:after="50" w:line="400" w:lineRule="exact"/>
        <w:ind w:firstLineChars="150" w:firstLine="360"/>
        <w:rPr>
          <w:rFonts w:ascii="宋体" w:hAnsi="宋体"/>
          <w:bCs/>
          <w:color w:val="000000" w:themeColor="text1"/>
          <w:sz w:val="24"/>
        </w:rPr>
      </w:pPr>
      <w:r w:rsidRPr="0026623F">
        <w:rPr>
          <w:rFonts w:ascii="宋体" w:hAnsi="宋体" w:hint="eastAsia"/>
          <w:bCs/>
          <w:color w:val="000000" w:themeColor="text1"/>
          <w:sz w:val="24"/>
        </w:rPr>
        <w:t xml:space="preserve">项目名称： </w:t>
      </w:r>
    </w:p>
    <w:p w:rsidR="00705F54" w:rsidRPr="0026623F" w:rsidRDefault="0045019C" w:rsidP="00B6515C">
      <w:pPr>
        <w:snapToGrid w:val="0"/>
        <w:spacing w:beforeLines="50" w:after="50" w:line="400" w:lineRule="exact"/>
        <w:ind w:firstLineChars="150" w:firstLine="360"/>
        <w:rPr>
          <w:rFonts w:ascii="宋体" w:hAnsi="宋体"/>
          <w:bCs/>
          <w:color w:val="000000" w:themeColor="text1"/>
          <w:sz w:val="24"/>
        </w:rPr>
      </w:pPr>
      <w:r w:rsidRPr="0026623F">
        <w:rPr>
          <w:rFonts w:ascii="宋体" w:hAnsi="宋体" w:hint="eastAsia"/>
          <w:bCs/>
          <w:color w:val="000000" w:themeColor="text1"/>
          <w:sz w:val="24"/>
        </w:rPr>
        <w:t xml:space="preserve">项目编号： </w:t>
      </w:r>
    </w:p>
    <w:p w:rsidR="00705F54" w:rsidRPr="0026623F" w:rsidRDefault="0045019C" w:rsidP="00B6515C">
      <w:pPr>
        <w:snapToGrid w:val="0"/>
        <w:spacing w:beforeLines="50" w:after="50" w:line="400" w:lineRule="exact"/>
        <w:ind w:firstLineChars="150" w:firstLine="360"/>
        <w:rPr>
          <w:rFonts w:ascii="宋体" w:hAnsi="宋体"/>
          <w:bCs/>
          <w:color w:val="000000" w:themeColor="text1"/>
          <w:sz w:val="24"/>
        </w:rPr>
      </w:pPr>
      <w:r w:rsidRPr="0026623F">
        <w:rPr>
          <w:rFonts w:ascii="宋体" w:hAnsi="宋体" w:hint="eastAsia"/>
          <w:bCs/>
          <w:color w:val="000000" w:themeColor="text1"/>
          <w:sz w:val="24"/>
        </w:rPr>
        <w:t>所投分标：</w:t>
      </w:r>
    </w:p>
    <w:p w:rsidR="00705F54" w:rsidRPr="0026623F" w:rsidRDefault="0045019C" w:rsidP="00B6515C">
      <w:pPr>
        <w:snapToGrid w:val="0"/>
        <w:spacing w:beforeLines="50" w:after="50" w:line="400" w:lineRule="exact"/>
        <w:ind w:firstLineChars="150" w:firstLine="360"/>
        <w:rPr>
          <w:rFonts w:ascii="宋体" w:hAnsi="宋体"/>
          <w:bCs/>
          <w:color w:val="000000" w:themeColor="text1"/>
          <w:sz w:val="24"/>
        </w:rPr>
      </w:pPr>
      <w:r w:rsidRPr="0026623F">
        <w:rPr>
          <w:rFonts w:ascii="宋体" w:hAnsi="宋体" w:hint="eastAsia"/>
          <w:bCs/>
          <w:color w:val="000000" w:themeColor="text1"/>
          <w:sz w:val="24"/>
        </w:rPr>
        <w:t>投标人名称：</w:t>
      </w:r>
    </w:p>
    <w:p w:rsidR="00705F54" w:rsidRPr="0026623F" w:rsidRDefault="0045019C" w:rsidP="00B6515C">
      <w:pPr>
        <w:snapToGrid w:val="0"/>
        <w:spacing w:beforeLines="50" w:after="50" w:line="400" w:lineRule="exact"/>
        <w:ind w:firstLineChars="150" w:firstLine="360"/>
        <w:rPr>
          <w:rFonts w:ascii="宋体" w:hAnsi="宋体"/>
          <w:bCs/>
          <w:color w:val="000000" w:themeColor="text1"/>
          <w:sz w:val="24"/>
        </w:rPr>
      </w:pPr>
      <w:r w:rsidRPr="0026623F">
        <w:rPr>
          <w:rFonts w:ascii="宋体" w:hAnsi="宋体" w:hint="eastAsia"/>
          <w:bCs/>
          <w:color w:val="000000" w:themeColor="text1"/>
          <w:sz w:val="24"/>
        </w:rPr>
        <w:t>投标人地址：</w:t>
      </w:r>
    </w:p>
    <w:p w:rsidR="00705F54" w:rsidRPr="0026623F" w:rsidRDefault="00705F54">
      <w:pPr>
        <w:pStyle w:val="a0"/>
        <w:snapToGrid w:val="0"/>
        <w:spacing w:before="50" w:after="50" w:line="400" w:lineRule="exact"/>
        <w:ind w:firstLineChars="400" w:firstLine="960"/>
        <w:rPr>
          <w:rFonts w:ascii="宋体" w:hAnsi="宋体"/>
          <w:bCs/>
          <w:color w:val="000000" w:themeColor="text1"/>
          <w:sz w:val="24"/>
          <w:szCs w:val="24"/>
        </w:rPr>
      </w:pPr>
    </w:p>
    <w:p w:rsidR="00705F54" w:rsidRPr="0026623F" w:rsidRDefault="0045019C" w:rsidP="00B6515C">
      <w:pPr>
        <w:snapToGrid w:val="0"/>
        <w:spacing w:beforeLines="50" w:after="50" w:line="400" w:lineRule="exact"/>
        <w:jc w:val="center"/>
        <w:rPr>
          <w:rFonts w:ascii="宋体" w:hAnsi="宋体"/>
          <w:color w:val="000000" w:themeColor="text1"/>
          <w:sz w:val="30"/>
          <w:szCs w:val="20"/>
        </w:rPr>
      </w:pPr>
      <w:r w:rsidRPr="0026623F">
        <w:rPr>
          <w:rFonts w:ascii="宋体" w:hAnsi="宋体" w:hint="eastAsia"/>
          <w:color w:val="000000" w:themeColor="text1"/>
          <w:sz w:val="24"/>
        </w:rPr>
        <w:t xml:space="preserve">                                         年  月  日</w:t>
      </w:r>
    </w:p>
    <w:p w:rsidR="00705F54" w:rsidRPr="0026623F" w:rsidRDefault="0045019C" w:rsidP="00B6515C">
      <w:pPr>
        <w:snapToGrid w:val="0"/>
        <w:spacing w:beforeLines="50" w:after="50"/>
        <w:jc w:val="left"/>
        <w:rPr>
          <w:rFonts w:ascii="宋体" w:hAnsi="宋体"/>
          <w:color w:val="000000" w:themeColor="text1"/>
          <w:sz w:val="24"/>
          <w:szCs w:val="20"/>
        </w:rPr>
      </w:pPr>
      <w:r w:rsidRPr="0026623F">
        <w:rPr>
          <w:rFonts w:ascii="宋体" w:hAnsi="宋体"/>
          <w:b/>
          <w:color w:val="000000" w:themeColor="text1"/>
          <w:sz w:val="24"/>
        </w:rPr>
        <w:br w:type="page"/>
      </w:r>
      <w:r w:rsidRPr="0026623F">
        <w:rPr>
          <w:rFonts w:ascii="宋体" w:hAnsi="宋体" w:hint="eastAsia"/>
          <w:b/>
          <w:color w:val="000000" w:themeColor="text1"/>
          <w:sz w:val="24"/>
        </w:rPr>
        <w:lastRenderedPageBreak/>
        <w:t>2.</w:t>
      </w:r>
      <w:r w:rsidRPr="0026623F">
        <w:rPr>
          <w:rFonts w:ascii="宋体" w:hAnsi="宋体" w:hint="eastAsia"/>
          <w:b/>
          <w:bCs/>
          <w:color w:val="000000" w:themeColor="text1"/>
          <w:sz w:val="24"/>
        </w:rPr>
        <w:t>报价文件目录</w:t>
      </w:r>
    </w:p>
    <w:p w:rsidR="00705F54" w:rsidRPr="0026623F" w:rsidRDefault="0045019C" w:rsidP="00B6515C">
      <w:pPr>
        <w:snapToGrid w:val="0"/>
        <w:spacing w:before="50" w:afterLines="50"/>
        <w:jc w:val="left"/>
        <w:rPr>
          <w:rFonts w:ascii="宋体" w:hAnsi="宋体"/>
          <w:b/>
          <w:color w:val="000000" w:themeColor="text1"/>
          <w:sz w:val="24"/>
        </w:rPr>
      </w:pPr>
      <w:r w:rsidRPr="0026623F">
        <w:rPr>
          <w:rFonts w:ascii="宋体" w:hAnsi="宋体" w:hint="eastAsia"/>
          <w:color w:val="000000" w:themeColor="text1"/>
          <w:szCs w:val="21"/>
        </w:rPr>
        <w:t>根据招标文件规定及投标人提供的材料自行编写目录。</w:t>
      </w:r>
    </w:p>
    <w:p w:rsidR="00705F54" w:rsidRPr="0026623F" w:rsidRDefault="00705F54" w:rsidP="00B6515C">
      <w:pPr>
        <w:snapToGrid w:val="0"/>
        <w:spacing w:beforeLines="50" w:after="50"/>
        <w:rPr>
          <w:rFonts w:ascii="宋体" w:hAnsi="宋体"/>
          <w:b/>
          <w:color w:val="000000" w:themeColor="text1"/>
          <w:sz w:val="24"/>
        </w:rPr>
      </w:pPr>
    </w:p>
    <w:p w:rsidR="00705F54" w:rsidRPr="0026623F" w:rsidRDefault="00705F54" w:rsidP="00B6515C">
      <w:pPr>
        <w:snapToGrid w:val="0"/>
        <w:spacing w:beforeLines="50" w:after="50"/>
        <w:rPr>
          <w:rFonts w:ascii="宋体" w:hAnsi="宋体"/>
          <w:b/>
          <w:color w:val="000000" w:themeColor="text1"/>
          <w:sz w:val="24"/>
        </w:rPr>
      </w:pPr>
    </w:p>
    <w:p w:rsidR="00705F54" w:rsidRPr="0026623F" w:rsidRDefault="0045019C" w:rsidP="00B6515C">
      <w:pPr>
        <w:snapToGrid w:val="0"/>
        <w:spacing w:beforeLines="50" w:after="50"/>
        <w:rPr>
          <w:rFonts w:ascii="宋体" w:hAnsi="宋体"/>
          <w:b/>
          <w:color w:val="000000" w:themeColor="text1"/>
          <w:sz w:val="24"/>
        </w:rPr>
      </w:pPr>
      <w:r w:rsidRPr="0026623F">
        <w:rPr>
          <w:rFonts w:ascii="宋体" w:hAnsi="宋体"/>
          <w:b/>
          <w:color w:val="000000" w:themeColor="text1"/>
          <w:sz w:val="24"/>
        </w:rPr>
        <w:br w:type="page"/>
      </w:r>
    </w:p>
    <w:p w:rsidR="00705F54" w:rsidRPr="0026623F" w:rsidRDefault="0045019C" w:rsidP="00B6515C">
      <w:pPr>
        <w:snapToGrid w:val="0"/>
        <w:spacing w:beforeLines="50" w:after="50"/>
        <w:ind w:left="142"/>
        <w:jc w:val="left"/>
        <w:rPr>
          <w:rFonts w:ascii="宋体" w:hAnsi="宋体"/>
          <w:b/>
          <w:color w:val="000000" w:themeColor="text1"/>
          <w:sz w:val="24"/>
        </w:rPr>
      </w:pPr>
      <w:r w:rsidRPr="0026623F">
        <w:rPr>
          <w:rFonts w:ascii="宋体" w:hAnsi="宋体" w:hint="eastAsia"/>
          <w:b/>
          <w:color w:val="000000" w:themeColor="text1"/>
          <w:sz w:val="24"/>
        </w:rPr>
        <w:lastRenderedPageBreak/>
        <w:t>3. 投标函格式：</w:t>
      </w:r>
    </w:p>
    <w:p w:rsidR="00705F54" w:rsidRPr="0026623F" w:rsidRDefault="0045019C" w:rsidP="00B6515C">
      <w:pPr>
        <w:snapToGrid w:val="0"/>
        <w:spacing w:beforeLines="50" w:after="50" w:line="320" w:lineRule="exact"/>
        <w:jc w:val="center"/>
        <w:rPr>
          <w:rFonts w:ascii="宋体" w:hAnsi="宋体"/>
          <w:b/>
          <w:color w:val="000000" w:themeColor="text1"/>
          <w:sz w:val="32"/>
          <w:szCs w:val="32"/>
        </w:rPr>
      </w:pPr>
      <w:r w:rsidRPr="0026623F">
        <w:rPr>
          <w:rFonts w:ascii="宋体" w:hAnsi="宋体" w:hint="eastAsia"/>
          <w:b/>
          <w:color w:val="000000" w:themeColor="text1"/>
          <w:sz w:val="32"/>
          <w:szCs w:val="32"/>
        </w:rPr>
        <w:t>投 标 函</w:t>
      </w:r>
    </w:p>
    <w:p w:rsidR="00705F54" w:rsidRPr="0026623F" w:rsidRDefault="0045019C">
      <w:pPr>
        <w:snapToGrid w:val="0"/>
        <w:spacing w:line="320" w:lineRule="exact"/>
        <w:rPr>
          <w:rFonts w:ascii="宋体" w:hAnsi="宋体"/>
          <w:color w:val="000000" w:themeColor="text1"/>
          <w:sz w:val="24"/>
          <w:szCs w:val="20"/>
        </w:rPr>
      </w:pPr>
      <w:r w:rsidRPr="0026623F">
        <w:rPr>
          <w:rFonts w:ascii="宋体" w:hAnsi="宋体" w:hint="eastAsia"/>
          <w:color w:val="000000" w:themeColor="text1"/>
          <w:sz w:val="24"/>
        </w:rPr>
        <w:t>致：</w:t>
      </w:r>
      <w:r w:rsidRPr="0026623F">
        <w:rPr>
          <w:rFonts w:ascii="宋体" w:hAnsi="宋体" w:hint="eastAsia"/>
          <w:color w:val="000000" w:themeColor="text1"/>
          <w:sz w:val="24"/>
          <w:u w:val="single"/>
        </w:rPr>
        <w:t>采购人名称</w:t>
      </w:r>
      <w:r w:rsidRPr="0026623F">
        <w:rPr>
          <w:rFonts w:ascii="宋体" w:hAnsi="宋体" w:hint="eastAsia"/>
          <w:color w:val="000000" w:themeColor="text1"/>
          <w:sz w:val="24"/>
        </w:rPr>
        <w:t>：</w:t>
      </w:r>
    </w:p>
    <w:p w:rsidR="00705F54" w:rsidRPr="0026623F" w:rsidRDefault="0045019C">
      <w:pPr>
        <w:snapToGrid w:val="0"/>
        <w:spacing w:line="320" w:lineRule="exact"/>
        <w:ind w:firstLine="480"/>
        <w:rPr>
          <w:rFonts w:ascii="宋体" w:hAnsi="宋体"/>
          <w:color w:val="000000" w:themeColor="text1"/>
          <w:sz w:val="24"/>
          <w:szCs w:val="20"/>
        </w:rPr>
      </w:pPr>
      <w:r w:rsidRPr="0026623F">
        <w:rPr>
          <w:rFonts w:ascii="宋体" w:hAnsi="宋体" w:hint="eastAsia"/>
          <w:color w:val="000000" w:themeColor="text1"/>
          <w:sz w:val="24"/>
        </w:rPr>
        <w:t>根据贵方</w:t>
      </w:r>
      <w:r w:rsidRPr="0026623F">
        <w:rPr>
          <w:rFonts w:ascii="宋体" w:hAnsi="宋体" w:hint="eastAsia"/>
          <w:color w:val="000000" w:themeColor="text1"/>
          <w:sz w:val="24"/>
          <w:u w:val="single"/>
        </w:rPr>
        <w:t xml:space="preserve"> 项目名称</w:t>
      </w:r>
      <w:r w:rsidRPr="0026623F">
        <w:rPr>
          <w:rFonts w:ascii="宋体" w:hAnsi="宋体" w:hint="eastAsia"/>
          <w:color w:val="000000" w:themeColor="text1"/>
          <w:sz w:val="24"/>
        </w:rPr>
        <w:t>（项目编号：</w:t>
      </w:r>
      <w:r w:rsidRPr="0026623F">
        <w:rPr>
          <w:rFonts w:ascii="宋体" w:hAnsi="宋体" w:hint="eastAsia"/>
          <w:color w:val="000000" w:themeColor="text1"/>
          <w:sz w:val="24"/>
          <w:u w:val="single"/>
        </w:rPr>
        <w:t>_____     _</w:t>
      </w:r>
      <w:r w:rsidRPr="0026623F">
        <w:rPr>
          <w:rFonts w:ascii="宋体" w:hAnsi="宋体" w:hint="eastAsia"/>
          <w:color w:val="000000" w:themeColor="text1"/>
          <w:sz w:val="24"/>
        </w:rPr>
        <w:t>_）的招标公告，签字代表______</w:t>
      </w:r>
      <w:r w:rsidRPr="0026623F">
        <w:rPr>
          <w:rFonts w:ascii="宋体" w:hAnsi="宋体" w:hint="eastAsia"/>
          <w:color w:val="000000" w:themeColor="text1"/>
          <w:sz w:val="24"/>
          <w:u w:val="single"/>
        </w:rPr>
        <w:t xml:space="preserve">_     </w:t>
      </w:r>
      <w:r w:rsidRPr="0026623F">
        <w:rPr>
          <w:rFonts w:ascii="宋体" w:hAnsi="宋体" w:hint="eastAsia"/>
          <w:color w:val="000000" w:themeColor="text1"/>
          <w:sz w:val="24"/>
        </w:rPr>
        <w:t>（姓名）经正式授权并代表投标人</w:t>
      </w:r>
      <w:r w:rsidRPr="0026623F">
        <w:rPr>
          <w:rFonts w:ascii="宋体" w:hAnsi="宋体" w:hint="eastAsia"/>
          <w:color w:val="000000" w:themeColor="text1"/>
          <w:sz w:val="24"/>
          <w:u w:val="single"/>
        </w:rPr>
        <w:t>_______                  __</w:t>
      </w:r>
      <w:r w:rsidRPr="0026623F">
        <w:rPr>
          <w:rFonts w:ascii="宋体" w:hAnsi="宋体" w:hint="eastAsia"/>
          <w:color w:val="000000" w:themeColor="text1"/>
          <w:sz w:val="24"/>
        </w:rPr>
        <w:t>（投标人名称）提交投标文件。</w:t>
      </w:r>
    </w:p>
    <w:p w:rsidR="00705F54" w:rsidRPr="0026623F" w:rsidRDefault="0045019C">
      <w:pPr>
        <w:snapToGrid w:val="0"/>
        <w:spacing w:line="320" w:lineRule="exact"/>
        <w:ind w:firstLineChars="200" w:firstLine="480"/>
        <w:rPr>
          <w:rFonts w:ascii="宋体" w:hAnsi="宋体"/>
          <w:color w:val="000000" w:themeColor="text1"/>
          <w:sz w:val="24"/>
          <w:szCs w:val="20"/>
        </w:rPr>
      </w:pPr>
      <w:r w:rsidRPr="0026623F">
        <w:rPr>
          <w:rFonts w:ascii="宋体" w:hAnsi="宋体" w:hint="eastAsia"/>
          <w:color w:val="000000" w:themeColor="text1"/>
          <w:sz w:val="24"/>
        </w:rPr>
        <w:t>据此函，签字代表宣布同意如下：</w:t>
      </w:r>
    </w:p>
    <w:p w:rsidR="00705F54" w:rsidRPr="0026623F" w:rsidRDefault="0045019C">
      <w:pPr>
        <w:snapToGrid w:val="0"/>
        <w:spacing w:line="320" w:lineRule="exact"/>
        <w:ind w:firstLineChars="200" w:firstLine="480"/>
        <w:rPr>
          <w:rFonts w:ascii="宋体" w:hAnsi="宋体"/>
          <w:color w:val="000000" w:themeColor="text1"/>
          <w:sz w:val="24"/>
          <w:szCs w:val="20"/>
        </w:rPr>
      </w:pPr>
      <w:r w:rsidRPr="0026623F">
        <w:rPr>
          <w:rFonts w:ascii="宋体" w:hAnsi="宋体" w:hint="eastAsia"/>
          <w:color w:val="000000" w:themeColor="text1"/>
          <w:sz w:val="24"/>
        </w:rPr>
        <w:t>1.我方已详细审查全部“招标文件”，包括修改文件（如有的话）以及全部参考资料和有关附件，已经了解我方对于招标文件、采购过程、采购结果有依法进行询问、质疑、投诉的权利及相关渠道和要求。</w:t>
      </w:r>
    </w:p>
    <w:p w:rsidR="00705F54" w:rsidRPr="0026623F" w:rsidRDefault="0045019C">
      <w:pPr>
        <w:snapToGrid w:val="0"/>
        <w:spacing w:line="320" w:lineRule="exact"/>
        <w:ind w:firstLineChars="200" w:firstLine="480"/>
        <w:rPr>
          <w:rFonts w:ascii="宋体" w:hAnsi="宋体"/>
          <w:color w:val="000000" w:themeColor="text1"/>
          <w:sz w:val="24"/>
          <w:szCs w:val="20"/>
        </w:rPr>
      </w:pPr>
      <w:r w:rsidRPr="0026623F">
        <w:rPr>
          <w:rFonts w:ascii="宋体" w:hAnsi="宋体" w:hint="eastAsia"/>
          <w:color w:val="000000" w:themeColor="text1"/>
          <w:sz w:val="24"/>
        </w:rPr>
        <w:t>2.我方在投标之前已经与贵方进行了充分的沟通，完全理解并接受招标文件的各项规定和要求，对招标文件的合理性、合法性不再有异议。</w:t>
      </w:r>
    </w:p>
    <w:p w:rsidR="00705F54" w:rsidRPr="0026623F" w:rsidRDefault="0045019C">
      <w:pPr>
        <w:snapToGrid w:val="0"/>
        <w:spacing w:line="320" w:lineRule="exact"/>
        <w:ind w:firstLineChars="200" w:firstLine="480"/>
        <w:rPr>
          <w:rFonts w:ascii="宋体" w:hAnsi="宋体"/>
          <w:color w:val="000000" w:themeColor="text1"/>
          <w:sz w:val="24"/>
        </w:rPr>
      </w:pPr>
      <w:r w:rsidRPr="0026623F">
        <w:rPr>
          <w:rFonts w:ascii="宋体" w:hAnsi="宋体" w:hint="eastAsia"/>
          <w:color w:val="000000" w:themeColor="text1"/>
          <w:sz w:val="24"/>
        </w:rPr>
        <w:t>3.本投标有效期自投标截止之日起至政府采购合同签订之日止。</w:t>
      </w:r>
    </w:p>
    <w:p w:rsidR="00705F54" w:rsidRPr="0026623F" w:rsidRDefault="0045019C">
      <w:pPr>
        <w:snapToGrid w:val="0"/>
        <w:spacing w:line="320" w:lineRule="exact"/>
        <w:ind w:firstLineChars="200" w:firstLine="480"/>
        <w:rPr>
          <w:rFonts w:ascii="宋体" w:hAnsi="宋体"/>
          <w:color w:val="000000" w:themeColor="text1"/>
          <w:sz w:val="24"/>
          <w:szCs w:val="20"/>
        </w:rPr>
      </w:pPr>
      <w:r w:rsidRPr="0026623F">
        <w:rPr>
          <w:rFonts w:ascii="宋体" w:hAnsi="宋体" w:hint="eastAsia"/>
          <w:color w:val="000000" w:themeColor="text1"/>
          <w:sz w:val="24"/>
        </w:rPr>
        <w:t>4.如中标，本投标文件至本项目合同履行完毕止均保持有效，我方将按“招标文件”及政府采购法律、法规的规定履行合同责任和义务。</w:t>
      </w:r>
    </w:p>
    <w:p w:rsidR="00705F54" w:rsidRPr="0026623F" w:rsidRDefault="0045019C">
      <w:pPr>
        <w:snapToGrid w:val="0"/>
        <w:spacing w:line="320" w:lineRule="exact"/>
        <w:ind w:firstLineChars="200" w:firstLine="480"/>
        <w:rPr>
          <w:rFonts w:ascii="宋体" w:hAnsi="宋体"/>
          <w:color w:val="000000" w:themeColor="text1"/>
          <w:sz w:val="24"/>
        </w:rPr>
      </w:pPr>
      <w:r w:rsidRPr="0026623F">
        <w:rPr>
          <w:rFonts w:ascii="宋体" w:hAnsi="宋体" w:hint="eastAsia"/>
          <w:color w:val="000000" w:themeColor="text1"/>
          <w:sz w:val="24"/>
        </w:rPr>
        <w:t>5.我方同意按照贵方要求提供与投标有关的一切数据或资料。</w:t>
      </w:r>
    </w:p>
    <w:p w:rsidR="00705F54" w:rsidRPr="0026623F" w:rsidRDefault="0045019C">
      <w:pPr>
        <w:snapToGrid w:val="0"/>
        <w:spacing w:line="320" w:lineRule="exact"/>
        <w:ind w:firstLineChars="200" w:firstLine="480"/>
        <w:rPr>
          <w:rFonts w:ascii="宋体" w:hAnsi="宋体"/>
          <w:color w:val="000000" w:themeColor="text1"/>
          <w:sz w:val="24"/>
        </w:rPr>
      </w:pPr>
      <w:r w:rsidRPr="0026623F">
        <w:rPr>
          <w:rFonts w:ascii="宋体" w:hAnsi="宋体" w:hint="eastAsia"/>
          <w:color w:val="000000" w:themeColor="text1"/>
          <w:sz w:val="24"/>
        </w:rPr>
        <w:t>6.我方向贵方提交的所有投标文件、资料都是准确的和真实的。</w:t>
      </w:r>
    </w:p>
    <w:p w:rsidR="00705F54" w:rsidRPr="0026623F" w:rsidRDefault="0045019C">
      <w:pPr>
        <w:snapToGrid w:val="0"/>
        <w:spacing w:line="320" w:lineRule="exact"/>
        <w:ind w:firstLineChars="200" w:firstLine="480"/>
        <w:rPr>
          <w:rFonts w:ascii="宋体" w:hAnsi="宋体"/>
          <w:color w:val="000000" w:themeColor="text1"/>
          <w:sz w:val="24"/>
        </w:rPr>
      </w:pPr>
      <w:r w:rsidRPr="0026623F">
        <w:rPr>
          <w:rFonts w:ascii="宋体" w:hAnsi="宋体" w:hint="eastAsia"/>
          <w:color w:val="000000" w:themeColor="text1"/>
          <w:sz w:val="24"/>
        </w:rPr>
        <w:t>7.以上事项如有虚假或隐瞒，我方愿意承担一切后果，并不再寻求任何旨在减轻或免除法律责任的辩解。</w:t>
      </w:r>
    </w:p>
    <w:p w:rsidR="00705F54" w:rsidRPr="0026623F" w:rsidRDefault="0045019C">
      <w:pPr>
        <w:ind w:firstLineChars="200" w:firstLine="480"/>
        <w:rPr>
          <w:rFonts w:ascii="宋体" w:hAnsi="宋体"/>
          <w:color w:val="000000" w:themeColor="text1"/>
          <w:sz w:val="24"/>
          <w:szCs w:val="20"/>
        </w:rPr>
      </w:pPr>
      <w:r w:rsidRPr="0026623F">
        <w:rPr>
          <w:rFonts w:ascii="宋体" w:hAnsi="宋体" w:hint="eastAsia"/>
          <w:color w:val="000000" w:themeColor="text1"/>
          <w:sz w:val="24"/>
        </w:rPr>
        <w:t>8.</w:t>
      </w:r>
      <w:r w:rsidRPr="0026623F">
        <w:rPr>
          <w:rFonts w:ascii="宋体" w:hAnsi="宋体" w:hint="eastAsia"/>
          <w:color w:val="000000" w:themeColor="text1"/>
          <w:sz w:val="24"/>
          <w:szCs w:val="20"/>
        </w:rPr>
        <w:t>根据</w:t>
      </w:r>
      <w:r w:rsidRPr="0026623F">
        <w:rPr>
          <w:rFonts w:ascii="宋体" w:hAnsi="宋体"/>
          <w:color w:val="000000" w:themeColor="text1"/>
          <w:sz w:val="24"/>
          <w:szCs w:val="20"/>
        </w:rPr>
        <w:t>《中华人民共和国政府采购法实施条例》第五十条要求对政府采购合同进行公告</w:t>
      </w:r>
      <w:r w:rsidRPr="0026623F">
        <w:rPr>
          <w:rFonts w:ascii="宋体" w:hAnsi="宋体" w:hint="eastAsia"/>
          <w:color w:val="000000" w:themeColor="text1"/>
          <w:sz w:val="24"/>
          <w:szCs w:val="20"/>
        </w:rPr>
        <w:t>，</w:t>
      </w:r>
      <w:r w:rsidRPr="0026623F">
        <w:rPr>
          <w:rFonts w:ascii="宋体" w:hAnsi="宋体"/>
          <w:color w:val="000000" w:themeColor="text1"/>
          <w:sz w:val="24"/>
          <w:szCs w:val="20"/>
        </w:rPr>
        <w:t>但政府采购合同中涉及国家秘密、商业秘密的内容除外。</w:t>
      </w:r>
      <w:r w:rsidRPr="0026623F">
        <w:rPr>
          <w:rFonts w:ascii="宋体" w:hAnsi="宋体" w:hint="eastAsia"/>
          <w:color w:val="000000" w:themeColor="text1"/>
          <w:sz w:val="24"/>
          <w:szCs w:val="20"/>
        </w:rPr>
        <w:t>我方就对本次投标文件进行注明如下：（两项内容中必须选择一项）</w:t>
      </w:r>
    </w:p>
    <w:p w:rsidR="00705F54" w:rsidRPr="0026623F" w:rsidRDefault="0045019C">
      <w:pPr>
        <w:ind w:firstLineChars="200" w:firstLine="480"/>
        <w:rPr>
          <w:rFonts w:ascii="宋体" w:hAnsi="宋体"/>
          <w:color w:val="000000" w:themeColor="text1"/>
          <w:sz w:val="24"/>
          <w:szCs w:val="20"/>
        </w:rPr>
      </w:pPr>
      <w:r w:rsidRPr="0026623F">
        <w:rPr>
          <w:rFonts w:ascii="宋体" w:hAnsi="宋体" w:hint="eastAsia"/>
          <w:color w:val="000000" w:themeColor="text1"/>
          <w:sz w:val="24"/>
          <w:szCs w:val="20"/>
        </w:rPr>
        <w:t>□我方本次投标文件</w:t>
      </w:r>
      <w:r w:rsidRPr="0026623F">
        <w:rPr>
          <w:rFonts w:ascii="宋体" w:hAnsi="宋体" w:cs="宋体"/>
          <w:color w:val="000000" w:themeColor="text1"/>
          <w:kern w:val="0"/>
          <w:sz w:val="24"/>
        </w:rPr>
        <w:t>内容中</w:t>
      </w:r>
      <w:r w:rsidRPr="0026623F">
        <w:rPr>
          <w:rFonts w:ascii="宋体" w:hAnsi="宋体" w:hint="eastAsia"/>
          <w:color w:val="000000" w:themeColor="text1"/>
          <w:sz w:val="24"/>
          <w:szCs w:val="20"/>
        </w:rPr>
        <w:t>未</w:t>
      </w:r>
      <w:r w:rsidRPr="0026623F">
        <w:rPr>
          <w:rFonts w:ascii="宋体" w:hAnsi="宋体" w:cs="宋体"/>
          <w:color w:val="000000" w:themeColor="text1"/>
          <w:kern w:val="0"/>
          <w:sz w:val="24"/>
        </w:rPr>
        <w:t>涉及商业秘密</w:t>
      </w:r>
      <w:r w:rsidRPr="0026623F">
        <w:rPr>
          <w:rFonts w:ascii="宋体" w:hAnsi="宋体" w:cs="宋体" w:hint="eastAsia"/>
          <w:color w:val="000000" w:themeColor="text1"/>
          <w:kern w:val="0"/>
          <w:sz w:val="24"/>
        </w:rPr>
        <w:t>；</w:t>
      </w:r>
    </w:p>
    <w:p w:rsidR="00705F54" w:rsidRPr="0026623F" w:rsidRDefault="0045019C">
      <w:pPr>
        <w:snapToGrid w:val="0"/>
        <w:spacing w:line="320" w:lineRule="exact"/>
        <w:ind w:firstLineChars="200" w:firstLine="480"/>
        <w:rPr>
          <w:rFonts w:ascii="宋体" w:hAnsi="宋体"/>
          <w:color w:val="000000" w:themeColor="text1"/>
          <w:sz w:val="24"/>
          <w:szCs w:val="20"/>
        </w:rPr>
      </w:pPr>
      <w:r w:rsidRPr="0026623F">
        <w:rPr>
          <w:rFonts w:ascii="宋体" w:hAnsi="宋体" w:hint="eastAsia"/>
          <w:color w:val="000000" w:themeColor="text1"/>
          <w:sz w:val="24"/>
          <w:szCs w:val="20"/>
        </w:rPr>
        <w:t>□我方本次投标文件</w:t>
      </w:r>
      <w:r w:rsidRPr="0026623F">
        <w:rPr>
          <w:rFonts w:ascii="宋体" w:hAnsi="宋体" w:cs="宋体"/>
          <w:color w:val="000000" w:themeColor="text1"/>
          <w:kern w:val="0"/>
          <w:sz w:val="24"/>
        </w:rPr>
        <w:t>涉及商业秘密</w:t>
      </w:r>
      <w:r w:rsidRPr="0026623F">
        <w:rPr>
          <w:rFonts w:ascii="宋体" w:hAnsi="宋体" w:cs="宋体" w:hint="eastAsia"/>
          <w:color w:val="000000" w:themeColor="text1"/>
          <w:kern w:val="0"/>
          <w:sz w:val="24"/>
        </w:rPr>
        <w:t>的</w:t>
      </w:r>
      <w:r w:rsidRPr="0026623F">
        <w:rPr>
          <w:rFonts w:ascii="宋体" w:hAnsi="宋体" w:cs="宋体"/>
          <w:color w:val="000000" w:themeColor="text1"/>
          <w:kern w:val="0"/>
          <w:sz w:val="24"/>
        </w:rPr>
        <w:t>内容</w:t>
      </w:r>
      <w:r w:rsidRPr="0026623F">
        <w:rPr>
          <w:rFonts w:ascii="宋体" w:hAnsi="宋体" w:cs="宋体" w:hint="eastAsia"/>
          <w:color w:val="000000" w:themeColor="text1"/>
          <w:kern w:val="0"/>
          <w:sz w:val="24"/>
        </w:rPr>
        <w:t>有：</w:t>
      </w:r>
      <w:r w:rsidRPr="0026623F">
        <w:rPr>
          <w:rFonts w:ascii="宋体" w:hAnsi="宋体" w:cs="宋体" w:hint="eastAsia"/>
          <w:color w:val="000000" w:themeColor="text1"/>
          <w:kern w:val="0"/>
          <w:sz w:val="24"/>
          <w:u w:val="single"/>
        </w:rPr>
        <w:t xml:space="preserve">                         </w:t>
      </w:r>
      <w:r w:rsidRPr="0026623F">
        <w:rPr>
          <w:rFonts w:ascii="宋体" w:hAnsi="宋体" w:cs="宋体" w:hint="eastAsia"/>
          <w:color w:val="000000" w:themeColor="text1"/>
          <w:kern w:val="0"/>
          <w:sz w:val="24"/>
        </w:rPr>
        <w:t>；</w:t>
      </w:r>
    </w:p>
    <w:p w:rsidR="00705F54" w:rsidRPr="0026623F" w:rsidRDefault="0045019C">
      <w:pPr>
        <w:snapToGrid w:val="0"/>
        <w:spacing w:line="320" w:lineRule="exact"/>
        <w:ind w:firstLineChars="200" w:firstLine="480"/>
        <w:rPr>
          <w:rFonts w:ascii="宋体" w:hAnsi="宋体"/>
          <w:color w:val="000000" w:themeColor="text1"/>
          <w:sz w:val="24"/>
          <w:szCs w:val="20"/>
        </w:rPr>
      </w:pPr>
      <w:r w:rsidRPr="0026623F">
        <w:rPr>
          <w:rFonts w:ascii="宋体" w:hAnsi="宋体" w:hint="eastAsia"/>
          <w:color w:val="000000" w:themeColor="text1"/>
          <w:sz w:val="24"/>
        </w:rPr>
        <w:t>9.与本投标有关的一切正式往来信函请寄：</w:t>
      </w:r>
    </w:p>
    <w:p w:rsidR="00705F54" w:rsidRPr="0026623F" w:rsidRDefault="0045019C">
      <w:pPr>
        <w:snapToGrid w:val="0"/>
        <w:spacing w:line="320" w:lineRule="exact"/>
        <w:rPr>
          <w:rFonts w:ascii="宋体" w:hAnsi="宋体"/>
          <w:color w:val="000000" w:themeColor="text1"/>
          <w:sz w:val="24"/>
          <w:u w:val="single"/>
        </w:rPr>
      </w:pPr>
      <w:r w:rsidRPr="0026623F">
        <w:rPr>
          <w:rFonts w:ascii="宋体" w:hAnsi="宋体" w:hint="eastAsia"/>
          <w:color w:val="000000" w:themeColor="text1"/>
          <w:sz w:val="24"/>
        </w:rPr>
        <w:t>地址：</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邮编：</w:t>
      </w:r>
      <w:r w:rsidRPr="0026623F">
        <w:rPr>
          <w:rFonts w:ascii="宋体" w:hAnsi="宋体" w:hint="eastAsia"/>
          <w:color w:val="000000" w:themeColor="text1"/>
          <w:sz w:val="24"/>
          <w:u w:val="single"/>
        </w:rPr>
        <w:t xml:space="preserve">            </w:t>
      </w:r>
    </w:p>
    <w:p w:rsidR="00705F54" w:rsidRPr="0026623F" w:rsidRDefault="0045019C">
      <w:pPr>
        <w:snapToGrid w:val="0"/>
        <w:spacing w:line="320" w:lineRule="exact"/>
        <w:rPr>
          <w:rFonts w:ascii="宋体" w:hAnsi="宋体"/>
          <w:color w:val="000000" w:themeColor="text1"/>
          <w:sz w:val="24"/>
          <w:szCs w:val="20"/>
        </w:rPr>
      </w:pPr>
      <w:r w:rsidRPr="0026623F">
        <w:rPr>
          <w:rFonts w:ascii="宋体" w:hAnsi="宋体" w:hint="eastAsia"/>
          <w:color w:val="000000" w:themeColor="text1"/>
          <w:sz w:val="24"/>
        </w:rPr>
        <w:t>电话：</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传真：</w:t>
      </w:r>
      <w:r w:rsidRPr="0026623F">
        <w:rPr>
          <w:rFonts w:ascii="宋体" w:hAnsi="宋体" w:hint="eastAsia"/>
          <w:color w:val="000000" w:themeColor="text1"/>
          <w:sz w:val="24"/>
          <w:u w:val="single"/>
        </w:rPr>
        <w:t xml:space="preserve">          </w:t>
      </w:r>
    </w:p>
    <w:p w:rsidR="00705F54" w:rsidRPr="0026623F" w:rsidRDefault="0045019C">
      <w:pPr>
        <w:snapToGrid w:val="0"/>
        <w:spacing w:line="320" w:lineRule="exact"/>
        <w:rPr>
          <w:rFonts w:ascii="宋体" w:hAnsi="宋体"/>
          <w:color w:val="000000" w:themeColor="text1"/>
          <w:sz w:val="24"/>
          <w:szCs w:val="20"/>
        </w:rPr>
      </w:pPr>
      <w:r w:rsidRPr="0026623F">
        <w:rPr>
          <w:rFonts w:ascii="宋体" w:hAnsi="宋体" w:hint="eastAsia"/>
          <w:color w:val="000000" w:themeColor="text1"/>
          <w:sz w:val="24"/>
        </w:rPr>
        <w:t>投标人名称：</w:t>
      </w:r>
      <w:r w:rsidRPr="0026623F">
        <w:rPr>
          <w:rFonts w:ascii="宋体" w:hAnsi="宋体" w:hint="eastAsia"/>
          <w:color w:val="000000" w:themeColor="text1"/>
          <w:sz w:val="24"/>
          <w:u w:val="single"/>
        </w:rPr>
        <w:t xml:space="preserve">                </w:t>
      </w:r>
    </w:p>
    <w:p w:rsidR="00705F54" w:rsidRPr="0026623F" w:rsidRDefault="0045019C">
      <w:pPr>
        <w:snapToGrid w:val="0"/>
        <w:spacing w:line="320" w:lineRule="exact"/>
        <w:jc w:val="left"/>
        <w:rPr>
          <w:rFonts w:ascii="宋体" w:hAnsi="宋体"/>
          <w:color w:val="000000" w:themeColor="text1"/>
          <w:sz w:val="24"/>
          <w:szCs w:val="20"/>
        </w:rPr>
      </w:pPr>
      <w:r w:rsidRPr="0026623F">
        <w:rPr>
          <w:rFonts w:ascii="宋体" w:hAnsi="宋体" w:hint="eastAsia"/>
          <w:color w:val="000000" w:themeColor="text1"/>
          <w:sz w:val="24"/>
        </w:rPr>
        <w:t>开户银行：</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 xml:space="preserve">   银行帐号：</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 xml:space="preserve"> </w:t>
      </w:r>
    </w:p>
    <w:p w:rsidR="00705F54" w:rsidRPr="0026623F" w:rsidRDefault="0045019C">
      <w:pPr>
        <w:snapToGrid w:val="0"/>
        <w:spacing w:line="320" w:lineRule="exact"/>
        <w:jc w:val="left"/>
        <w:rPr>
          <w:rFonts w:ascii="宋体" w:hAnsi="宋体"/>
          <w:color w:val="000000" w:themeColor="text1"/>
          <w:sz w:val="30"/>
          <w:szCs w:val="20"/>
        </w:rPr>
      </w:pPr>
      <w:r w:rsidRPr="0026623F">
        <w:rPr>
          <w:rFonts w:ascii="宋体" w:hAnsi="宋体" w:hint="eastAsia"/>
          <w:color w:val="000000" w:themeColor="text1"/>
          <w:sz w:val="24"/>
        </w:rPr>
        <w:t>法定代表人或委托代理人签字：___________</w:t>
      </w:r>
    </w:p>
    <w:p w:rsidR="00705F54" w:rsidRPr="0026623F" w:rsidRDefault="00705F54">
      <w:pPr>
        <w:pStyle w:val="aa"/>
        <w:snapToGrid w:val="0"/>
        <w:spacing w:before="295" w:after="295" w:line="320" w:lineRule="exact"/>
        <w:ind w:firstLineChars="2850" w:firstLine="6840"/>
        <w:rPr>
          <w:rFonts w:hAnsi="宋体"/>
          <w:color w:val="000000" w:themeColor="text1"/>
          <w:sz w:val="24"/>
          <w:szCs w:val="24"/>
        </w:rPr>
      </w:pPr>
    </w:p>
    <w:p w:rsidR="00705F54" w:rsidRPr="0026623F" w:rsidRDefault="00705F54">
      <w:pPr>
        <w:pStyle w:val="aa"/>
        <w:snapToGrid w:val="0"/>
        <w:spacing w:before="295" w:after="295" w:line="320" w:lineRule="exact"/>
        <w:ind w:firstLineChars="2850" w:firstLine="6840"/>
        <w:rPr>
          <w:rFonts w:hAnsi="宋体"/>
          <w:color w:val="000000" w:themeColor="text1"/>
          <w:sz w:val="24"/>
          <w:szCs w:val="24"/>
        </w:rPr>
      </w:pPr>
    </w:p>
    <w:p w:rsidR="00705F54" w:rsidRPr="0026623F" w:rsidRDefault="0045019C">
      <w:pPr>
        <w:pStyle w:val="aa"/>
        <w:snapToGrid w:val="0"/>
        <w:spacing w:before="295" w:after="295" w:line="320" w:lineRule="exact"/>
        <w:ind w:firstLineChars="2850" w:firstLine="6840"/>
        <w:rPr>
          <w:rFonts w:hAnsi="宋体"/>
          <w:color w:val="000000" w:themeColor="text1"/>
          <w:sz w:val="24"/>
          <w:szCs w:val="24"/>
        </w:rPr>
      </w:pPr>
      <w:r w:rsidRPr="0026623F">
        <w:rPr>
          <w:rFonts w:hAnsi="宋体" w:hint="eastAsia"/>
          <w:color w:val="000000" w:themeColor="text1"/>
          <w:sz w:val="24"/>
          <w:szCs w:val="24"/>
        </w:rPr>
        <w:t>（公章）</w:t>
      </w:r>
    </w:p>
    <w:p w:rsidR="00705F54" w:rsidRPr="0026623F" w:rsidRDefault="0045019C">
      <w:pPr>
        <w:pStyle w:val="aa"/>
        <w:snapToGrid w:val="0"/>
        <w:spacing w:before="295" w:after="295" w:line="320" w:lineRule="exact"/>
        <w:rPr>
          <w:rFonts w:hAnsi="宋体"/>
          <w:color w:val="000000" w:themeColor="text1"/>
          <w:sz w:val="24"/>
        </w:rPr>
      </w:pPr>
      <w:r w:rsidRPr="0026623F">
        <w:rPr>
          <w:rFonts w:hAnsi="宋体" w:hint="eastAsia"/>
          <w:color w:val="000000" w:themeColor="text1"/>
          <w:sz w:val="24"/>
        </w:rPr>
        <w:t xml:space="preserve">                                                </w:t>
      </w:r>
      <w:r w:rsidRPr="0026623F">
        <w:rPr>
          <w:rFonts w:hAnsi="宋体" w:hint="eastAsia"/>
          <w:color w:val="000000" w:themeColor="text1"/>
          <w:sz w:val="24"/>
          <w:u w:val="single"/>
        </w:rPr>
        <w:t xml:space="preserve">      </w:t>
      </w:r>
      <w:r w:rsidRPr="0026623F">
        <w:rPr>
          <w:rFonts w:hAnsi="宋体" w:hint="eastAsia"/>
          <w:color w:val="000000" w:themeColor="text1"/>
          <w:sz w:val="24"/>
        </w:rPr>
        <w:t>年</w:t>
      </w:r>
      <w:r w:rsidRPr="0026623F">
        <w:rPr>
          <w:rFonts w:hAnsi="宋体" w:hint="eastAsia"/>
          <w:color w:val="000000" w:themeColor="text1"/>
          <w:sz w:val="24"/>
          <w:u w:val="single"/>
        </w:rPr>
        <w:t xml:space="preserve">    </w:t>
      </w:r>
      <w:r w:rsidRPr="0026623F">
        <w:rPr>
          <w:rFonts w:hAnsi="宋体" w:hint="eastAsia"/>
          <w:color w:val="000000" w:themeColor="text1"/>
          <w:sz w:val="24"/>
        </w:rPr>
        <w:t>月</w:t>
      </w:r>
      <w:r w:rsidRPr="0026623F">
        <w:rPr>
          <w:rFonts w:hAnsi="宋体" w:hint="eastAsia"/>
          <w:color w:val="000000" w:themeColor="text1"/>
          <w:sz w:val="24"/>
          <w:u w:val="single"/>
        </w:rPr>
        <w:t xml:space="preserve">     </w:t>
      </w:r>
      <w:r w:rsidRPr="0026623F">
        <w:rPr>
          <w:rFonts w:hAnsi="宋体" w:hint="eastAsia"/>
          <w:color w:val="000000" w:themeColor="text1"/>
          <w:sz w:val="24"/>
        </w:rPr>
        <w:t>日</w:t>
      </w:r>
    </w:p>
    <w:p w:rsidR="00705F54" w:rsidRPr="0026623F" w:rsidRDefault="0045019C" w:rsidP="00B6515C">
      <w:pPr>
        <w:snapToGrid w:val="0"/>
        <w:spacing w:beforeLines="50" w:after="50"/>
        <w:jc w:val="left"/>
        <w:rPr>
          <w:rFonts w:ascii="宋体" w:hAnsi="宋体"/>
          <w:b/>
          <w:color w:val="000000" w:themeColor="text1"/>
          <w:sz w:val="24"/>
          <w:szCs w:val="20"/>
        </w:rPr>
      </w:pPr>
      <w:r w:rsidRPr="0026623F">
        <w:rPr>
          <w:rFonts w:ascii="宋体" w:hAnsi="宋体"/>
          <w:color w:val="000000" w:themeColor="text1"/>
          <w:u w:val="single"/>
        </w:rPr>
        <w:br w:type="page"/>
      </w:r>
      <w:r w:rsidRPr="0026623F">
        <w:rPr>
          <w:rFonts w:ascii="宋体" w:hAnsi="宋体" w:hint="eastAsia"/>
          <w:b/>
          <w:color w:val="000000" w:themeColor="text1"/>
          <w:sz w:val="24"/>
        </w:rPr>
        <w:lastRenderedPageBreak/>
        <w:t>4. 开标一览表</w:t>
      </w:r>
    </w:p>
    <w:p w:rsidR="00705F54" w:rsidRPr="0026623F" w:rsidRDefault="0045019C">
      <w:pPr>
        <w:snapToGrid w:val="0"/>
        <w:spacing w:before="50" w:after="50"/>
        <w:jc w:val="center"/>
        <w:rPr>
          <w:rFonts w:ascii="宋体" w:hAnsi="宋体"/>
          <w:b/>
          <w:color w:val="000000" w:themeColor="text1"/>
          <w:sz w:val="30"/>
        </w:rPr>
      </w:pPr>
      <w:r w:rsidRPr="0026623F">
        <w:rPr>
          <w:rFonts w:ascii="宋体" w:hAnsi="宋体" w:hint="eastAsia"/>
          <w:b/>
          <w:color w:val="000000" w:themeColor="text1"/>
          <w:sz w:val="30"/>
        </w:rPr>
        <w:t>开标一览表</w:t>
      </w:r>
    </w:p>
    <w:p w:rsidR="00705F54" w:rsidRPr="0026623F" w:rsidRDefault="00705F54">
      <w:pPr>
        <w:snapToGrid w:val="0"/>
        <w:spacing w:before="50" w:after="50"/>
        <w:jc w:val="center"/>
        <w:rPr>
          <w:rFonts w:ascii="宋体" w:hAnsi="宋体"/>
          <w:b/>
          <w:color w:val="000000" w:themeColor="text1"/>
          <w:sz w:val="30"/>
          <w:szCs w:val="20"/>
        </w:rPr>
      </w:pPr>
    </w:p>
    <w:p w:rsidR="00705F54" w:rsidRPr="0026623F" w:rsidRDefault="0045019C">
      <w:pPr>
        <w:snapToGrid w:val="0"/>
        <w:spacing w:before="50" w:after="50"/>
        <w:rPr>
          <w:rFonts w:ascii="宋体" w:hAnsi="宋体"/>
          <w:color w:val="000000" w:themeColor="text1"/>
          <w:szCs w:val="21"/>
          <w:u w:val="single"/>
        </w:rPr>
      </w:pPr>
      <w:r w:rsidRPr="0026623F">
        <w:rPr>
          <w:rFonts w:ascii="宋体" w:hAnsi="宋体" w:hint="eastAsia"/>
          <w:color w:val="000000" w:themeColor="text1"/>
          <w:szCs w:val="21"/>
        </w:rPr>
        <w:t>招标编号：</w:t>
      </w:r>
      <w:r w:rsidRPr="0026623F">
        <w:rPr>
          <w:rFonts w:ascii="宋体" w:hAnsi="宋体" w:hint="eastAsia"/>
          <w:color w:val="000000" w:themeColor="text1"/>
          <w:szCs w:val="21"/>
          <w:u w:val="single"/>
        </w:rPr>
        <w:t xml:space="preserve">      </w:t>
      </w:r>
      <w:r w:rsidRPr="0026623F">
        <w:rPr>
          <w:rFonts w:ascii="宋体" w:hAnsi="宋体" w:hint="eastAsia"/>
          <w:color w:val="000000" w:themeColor="text1"/>
          <w:szCs w:val="21"/>
        </w:rPr>
        <w:t xml:space="preserve">         分标：</w:t>
      </w:r>
      <w:r w:rsidRPr="0026623F">
        <w:rPr>
          <w:rFonts w:ascii="宋体" w:hAnsi="宋体" w:hint="eastAsia"/>
          <w:color w:val="000000" w:themeColor="text1"/>
          <w:szCs w:val="21"/>
          <w:u w:val="single"/>
        </w:rPr>
        <w:t xml:space="preserve">           </w:t>
      </w:r>
    </w:p>
    <w:p w:rsidR="00705F54" w:rsidRPr="0026623F" w:rsidRDefault="0045019C">
      <w:pPr>
        <w:snapToGrid w:val="0"/>
        <w:spacing w:before="50" w:after="50"/>
        <w:rPr>
          <w:rFonts w:ascii="宋体" w:hAnsi="宋体"/>
          <w:color w:val="000000" w:themeColor="text1"/>
          <w:szCs w:val="21"/>
        </w:rPr>
      </w:pPr>
      <w:r w:rsidRPr="0026623F">
        <w:rPr>
          <w:rFonts w:ascii="宋体" w:hAnsi="宋体" w:hint="eastAsia"/>
          <w:color w:val="000000" w:themeColor="text1"/>
          <w:szCs w:val="21"/>
        </w:rPr>
        <w:t>投标人名称：</w:t>
      </w:r>
      <w:r w:rsidRPr="0026623F">
        <w:rPr>
          <w:rFonts w:ascii="宋体" w:hAnsi="宋体" w:hint="eastAsia"/>
          <w:color w:val="000000" w:themeColor="text1"/>
          <w:szCs w:val="21"/>
          <w:u w:val="single"/>
        </w:rPr>
        <w:t xml:space="preserve">                     </w:t>
      </w:r>
      <w:r w:rsidRPr="0026623F">
        <w:rPr>
          <w:rFonts w:ascii="宋体" w:hAnsi="宋体" w:hint="eastAsia"/>
          <w:color w:val="000000" w:themeColor="text1"/>
          <w:szCs w:val="21"/>
        </w:rPr>
        <w:t xml:space="preserve">                       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684"/>
        <w:gridCol w:w="1495"/>
        <w:gridCol w:w="733"/>
        <w:gridCol w:w="725"/>
        <w:gridCol w:w="716"/>
        <w:gridCol w:w="1806"/>
        <w:gridCol w:w="1343"/>
        <w:gridCol w:w="727"/>
        <w:gridCol w:w="1389"/>
      </w:tblGrid>
      <w:tr w:rsidR="00705F54" w:rsidRPr="0026623F">
        <w:trPr>
          <w:trHeight w:val="566"/>
          <w:jc w:val="center"/>
        </w:trPr>
        <w:tc>
          <w:tcPr>
            <w:tcW w:w="68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项号</w:t>
            </w:r>
          </w:p>
        </w:tc>
        <w:tc>
          <w:tcPr>
            <w:tcW w:w="1495"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货物名称</w:t>
            </w:r>
          </w:p>
        </w:tc>
        <w:tc>
          <w:tcPr>
            <w:tcW w:w="733"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数量</w:t>
            </w:r>
          </w:p>
          <w:p w:rsidR="00705F54" w:rsidRPr="0026623F" w:rsidRDefault="00705F54">
            <w:pPr>
              <w:numPr>
                <w:ilvl w:val="0"/>
                <w:numId w:val="11"/>
              </w:numPr>
              <w:snapToGrid w:val="0"/>
              <w:spacing w:before="50" w:after="50"/>
              <w:jc w:val="center"/>
              <w:rPr>
                <w:rFonts w:ascii="宋体" w:hAnsi="宋体"/>
                <w:b/>
                <w:color w:val="000000" w:themeColor="text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计量单位</w:t>
            </w:r>
          </w:p>
        </w:tc>
        <w:tc>
          <w:tcPr>
            <w:tcW w:w="716"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产地</w:t>
            </w:r>
          </w:p>
        </w:tc>
        <w:tc>
          <w:tcPr>
            <w:tcW w:w="1806"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品牌及厂家</w:t>
            </w:r>
          </w:p>
        </w:tc>
        <w:tc>
          <w:tcPr>
            <w:tcW w:w="1343"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规格型号</w:t>
            </w:r>
          </w:p>
        </w:tc>
        <w:tc>
          <w:tcPr>
            <w:tcW w:w="727"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单价</w:t>
            </w:r>
          </w:p>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②</w:t>
            </w:r>
          </w:p>
        </w:tc>
        <w:tc>
          <w:tcPr>
            <w:tcW w:w="1389"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投标报价</w:t>
            </w:r>
          </w:p>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b/>
                <w:color w:val="000000" w:themeColor="text1"/>
                <w:szCs w:val="21"/>
              </w:rPr>
              <w:t>③</w:t>
            </w:r>
            <w:r w:rsidRPr="0026623F">
              <w:rPr>
                <w:rFonts w:ascii="宋体" w:hAnsi="宋体" w:hint="eastAsia"/>
                <w:b/>
                <w:color w:val="000000" w:themeColor="text1"/>
                <w:szCs w:val="21"/>
              </w:rPr>
              <w:t>=①×②</w:t>
            </w:r>
          </w:p>
        </w:tc>
      </w:tr>
      <w:tr w:rsidR="00705F54" w:rsidRPr="0026623F">
        <w:trPr>
          <w:cantSplit/>
          <w:trHeight w:val="401"/>
          <w:jc w:val="center"/>
        </w:trPr>
        <w:tc>
          <w:tcPr>
            <w:tcW w:w="68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b/>
                <w:color w:val="000000" w:themeColor="text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b/>
                <w:color w:val="000000" w:themeColor="text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b/>
                <w:color w:val="000000" w:themeColor="text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b/>
                <w:color w:val="000000" w:themeColor="text1"/>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rPr>
                <w:rFonts w:ascii="宋体" w:hAnsi="宋体"/>
                <w:color w:val="000000" w:themeColor="text1"/>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rPr>
                <w:rFonts w:ascii="宋体" w:hAnsi="宋体"/>
                <w:color w:val="000000" w:themeColor="text1"/>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rPr>
                <w:rFonts w:ascii="宋体" w:hAnsi="宋体"/>
                <w:color w:val="000000" w:themeColor="text1"/>
                <w:szCs w:val="21"/>
              </w:rPr>
            </w:pPr>
          </w:p>
        </w:tc>
      </w:tr>
      <w:tr w:rsidR="00705F54" w:rsidRPr="0026623F">
        <w:trPr>
          <w:cantSplit/>
          <w:trHeight w:val="402"/>
          <w:jc w:val="center"/>
        </w:trPr>
        <w:tc>
          <w:tcPr>
            <w:tcW w:w="68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b/>
                <w:color w:val="000000" w:themeColor="text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b/>
                <w:color w:val="000000" w:themeColor="text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b/>
                <w:color w:val="000000" w:themeColor="text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b/>
                <w:color w:val="000000" w:themeColor="text1"/>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rPr>
                <w:rFonts w:ascii="宋体" w:hAnsi="宋体"/>
                <w:color w:val="000000" w:themeColor="text1"/>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rPr>
                <w:rFonts w:ascii="宋体" w:hAnsi="宋体"/>
                <w:color w:val="000000" w:themeColor="text1"/>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rPr>
                <w:rFonts w:ascii="宋体" w:hAnsi="宋体"/>
                <w:color w:val="000000" w:themeColor="text1"/>
                <w:szCs w:val="21"/>
              </w:rPr>
            </w:pPr>
          </w:p>
        </w:tc>
      </w:tr>
      <w:tr w:rsidR="00705F54" w:rsidRPr="0026623F">
        <w:trPr>
          <w:cantSplit/>
          <w:trHeight w:val="539"/>
          <w:jc w:val="center"/>
        </w:trPr>
        <w:tc>
          <w:tcPr>
            <w:tcW w:w="68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b/>
                <w:color w:val="000000" w:themeColor="text1"/>
                <w:szCs w:val="21"/>
              </w:rPr>
            </w:pPr>
            <w:r w:rsidRPr="0026623F">
              <w:rPr>
                <w:rFonts w:ascii="宋体" w:hAnsi="宋体" w:hint="eastAsia"/>
                <w:b/>
                <w:color w:val="000000" w:themeColor="text1"/>
                <w:szCs w:val="21"/>
              </w:rPr>
              <w:t>……</w:t>
            </w:r>
          </w:p>
        </w:tc>
        <w:tc>
          <w:tcPr>
            <w:tcW w:w="733"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b/>
                <w:color w:val="000000" w:themeColor="text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b/>
                <w:color w:val="000000" w:themeColor="text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b/>
                <w:color w:val="000000" w:themeColor="text1"/>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rPr>
                <w:rFonts w:ascii="宋体" w:hAnsi="宋体"/>
                <w:color w:val="000000" w:themeColor="text1"/>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rPr>
                <w:rFonts w:ascii="宋体" w:hAnsi="宋体"/>
                <w:color w:val="000000" w:themeColor="text1"/>
                <w:szCs w:val="21"/>
              </w:rPr>
            </w:pPr>
          </w:p>
        </w:tc>
        <w:tc>
          <w:tcPr>
            <w:tcW w:w="1389"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rPr>
                <w:rFonts w:ascii="宋体" w:hAnsi="宋体"/>
                <w:color w:val="000000" w:themeColor="text1"/>
                <w:szCs w:val="21"/>
              </w:rPr>
            </w:pPr>
          </w:p>
        </w:tc>
      </w:tr>
      <w:tr w:rsidR="00705F54" w:rsidRPr="0026623F">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rPr>
                <w:rFonts w:ascii="宋体" w:hAnsi="宋体"/>
                <w:color w:val="000000" w:themeColor="text1"/>
                <w:spacing w:val="20"/>
                <w:szCs w:val="21"/>
              </w:rPr>
            </w:pPr>
            <w:r w:rsidRPr="0026623F">
              <w:rPr>
                <w:rFonts w:ascii="宋体" w:hAnsi="宋体" w:hint="eastAsia"/>
                <w:color w:val="000000" w:themeColor="text1"/>
                <w:szCs w:val="21"/>
              </w:rPr>
              <w:t>合计金额大写：</w:t>
            </w:r>
            <w:r w:rsidRPr="0026623F">
              <w:rPr>
                <w:rFonts w:ascii="宋体" w:hAnsi="宋体" w:hint="eastAsia"/>
                <w:color w:val="000000" w:themeColor="text1"/>
                <w:spacing w:val="20"/>
                <w:szCs w:val="21"/>
              </w:rPr>
              <w:t>人民币</w:t>
            </w:r>
            <w:r w:rsidRPr="0026623F">
              <w:rPr>
                <w:rFonts w:ascii="宋体" w:hAnsi="宋体" w:hint="eastAsia"/>
                <w:color w:val="000000" w:themeColor="text1"/>
                <w:szCs w:val="21"/>
              </w:rPr>
              <w:t xml:space="preserve">            </w:t>
            </w:r>
            <w:r w:rsidRPr="0026623F">
              <w:rPr>
                <w:rFonts w:ascii="宋体" w:hAnsi="宋体" w:hint="eastAsia"/>
                <w:color w:val="000000" w:themeColor="text1"/>
                <w:spacing w:val="20"/>
                <w:szCs w:val="21"/>
              </w:rPr>
              <w:t>（￥               ）</w:t>
            </w:r>
          </w:p>
          <w:p w:rsidR="00705F54" w:rsidRPr="0026623F" w:rsidRDefault="0045019C">
            <w:pPr>
              <w:snapToGrid w:val="0"/>
              <w:spacing w:before="50" w:after="50"/>
              <w:rPr>
                <w:rFonts w:ascii="宋体" w:hAnsi="宋体"/>
                <w:color w:val="000000" w:themeColor="text1"/>
                <w:szCs w:val="21"/>
                <w:u w:val="single"/>
              </w:rPr>
            </w:pPr>
            <w:r w:rsidRPr="0026623F">
              <w:rPr>
                <w:rFonts w:ascii="宋体" w:hAnsi="宋体" w:hint="eastAsia"/>
                <w:color w:val="000000" w:themeColor="text1"/>
                <w:szCs w:val="21"/>
                <w:u w:val="single"/>
              </w:rPr>
              <w:t>投标货物中，属于优先采购节能产品总值为￥               （具体明细详见附表，附表格式自拟），占本投标报价的比例为  %；属于优先采购环境标志产品总值为￥              （具体明细详见附表，附表格式自拟），占本投标报价的比例为  %；属于广西工业产品的产品总值为￥               （具体明细详见附表，附表格式自拟），占本投标报价的比例为  %。</w:t>
            </w:r>
          </w:p>
        </w:tc>
      </w:tr>
      <w:tr w:rsidR="00705F54" w:rsidRPr="0026623F">
        <w:trPr>
          <w:trHeight w:val="539"/>
          <w:jc w:val="center"/>
        </w:trPr>
        <w:tc>
          <w:tcPr>
            <w:tcW w:w="9618" w:type="dxa"/>
            <w:gridSpan w:val="9"/>
            <w:tcBorders>
              <w:top w:val="single" w:sz="4" w:space="0" w:color="auto"/>
              <w:left w:val="single" w:sz="4" w:space="0" w:color="auto"/>
              <w:bottom w:val="single" w:sz="4" w:space="0" w:color="auto"/>
              <w:right w:val="single" w:sz="4" w:space="0" w:color="auto"/>
            </w:tcBorders>
            <w:vAlign w:val="center"/>
          </w:tcPr>
          <w:p w:rsidR="00705F54" w:rsidRPr="0026623F" w:rsidRDefault="0045019C">
            <w:pPr>
              <w:jc w:val="left"/>
              <w:rPr>
                <w:rFonts w:ascii="宋体" w:hAnsi="宋体"/>
                <w:color w:val="000000" w:themeColor="text1"/>
                <w:szCs w:val="21"/>
              </w:rPr>
            </w:pPr>
            <w:r w:rsidRPr="0026623F">
              <w:rPr>
                <w:rFonts w:ascii="宋体" w:hAnsi="宋体" w:hint="eastAsia"/>
                <w:color w:val="000000" w:themeColor="text1"/>
                <w:szCs w:val="21"/>
              </w:rPr>
              <w:t>实施时间</w:t>
            </w:r>
            <w:r w:rsidRPr="0026623F">
              <w:rPr>
                <w:rFonts w:ascii="宋体" w:hAnsi="宋体"/>
                <w:color w:val="000000" w:themeColor="text1"/>
                <w:szCs w:val="21"/>
              </w:rPr>
              <w:t>：</w:t>
            </w:r>
          </w:p>
          <w:p w:rsidR="00705F54" w:rsidRPr="0026623F" w:rsidRDefault="0045019C">
            <w:pPr>
              <w:jc w:val="left"/>
              <w:rPr>
                <w:rFonts w:ascii="宋体" w:hAnsi="宋体"/>
                <w:color w:val="000000" w:themeColor="text1"/>
                <w:szCs w:val="21"/>
              </w:rPr>
            </w:pPr>
            <w:r w:rsidRPr="0026623F">
              <w:rPr>
                <w:rFonts w:ascii="宋体" w:hAnsi="宋体"/>
                <w:color w:val="000000" w:themeColor="text1"/>
                <w:szCs w:val="21"/>
              </w:rPr>
              <w:t>交货地点：</w:t>
            </w:r>
            <w:r w:rsidRPr="0026623F">
              <w:rPr>
                <w:rFonts w:ascii="宋体" w:hAnsi="宋体" w:hint="eastAsia"/>
                <w:color w:val="000000" w:themeColor="text1"/>
                <w:szCs w:val="21"/>
              </w:rPr>
              <w:t xml:space="preserve"> </w:t>
            </w:r>
          </w:p>
        </w:tc>
      </w:tr>
    </w:tbl>
    <w:p w:rsidR="00705F54" w:rsidRPr="0026623F" w:rsidRDefault="0045019C">
      <w:pPr>
        <w:snapToGrid w:val="0"/>
        <w:spacing w:before="50" w:after="50"/>
        <w:jc w:val="left"/>
        <w:rPr>
          <w:rFonts w:ascii="宋体" w:hAnsi="宋体"/>
          <w:color w:val="000000" w:themeColor="text1"/>
          <w:szCs w:val="21"/>
        </w:rPr>
      </w:pPr>
      <w:r w:rsidRPr="0026623F">
        <w:rPr>
          <w:rFonts w:ascii="宋体" w:hAnsi="宋体" w:hint="eastAsia"/>
          <w:color w:val="000000" w:themeColor="text1"/>
          <w:szCs w:val="21"/>
        </w:rPr>
        <w:t xml:space="preserve">注： </w:t>
      </w:r>
    </w:p>
    <w:p w:rsidR="00705F54" w:rsidRPr="0026623F" w:rsidRDefault="0045019C">
      <w:pPr>
        <w:snapToGrid w:val="0"/>
        <w:spacing w:before="50" w:after="50"/>
        <w:ind w:firstLineChars="200" w:firstLine="420"/>
        <w:jc w:val="left"/>
        <w:rPr>
          <w:rFonts w:ascii="宋体" w:hAnsi="宋体"/>
          <w:color w:val="000000" w:themeColor="text1"/>
          <w:szCs w:val="21"/>
        </w:rPr>
      </w:pPr>
      <w:r w:rsidRPr="0026623F">
        <w:rPr>
          <w:rFonts w:ascii="宋体" w:hAnsi="宋体" w:hint="eastAsia"/>
          <w:color w:val="000000" w:themeColor="text1"/>
          <w:szCs w:val="21"/>
        </w:rPr>
        <w:t>1.投标人的开标一览表必须加盖投标人公章并由</w:t>
      </w:r>
      <w:r w:rsidRPr="0026623F">
        <w:rPr>
          <w:rFonts w:ascii="宋体" w:hAnsi="宋体"/>
          <w:color w:val="000000" w:themeColor="text1"/>
          <w:szCs w:val="21"/>
        </w:rPr>
        <w:t>法定代表人或委托代理人</w:t>
      </w:r>
      <w:r w:rsidRPr="0026623F">
        <w:rPr>
          <w:rFonts w:ascii="宋体" w:hAnsi="宋体" w:hint="eastAsia"/>
          <w:color w:val="000000" w:themeColor="text1"/>
          <w:szCs w:val="21"/>
        </w:rPr>
        <w:t>签字，</w:t>
      </w:r>
      <w:r w:rsidRPr="0026623F">
        <w:rPr>
          <w:rFonts w:ascii="宋体" w:hAnsi="宋体" w:hint="eastAsia"/>
          <w:b/>
          <w:color w:val="000000" w:themeColor="text1"/>
          <w:szCs w:val="21"/>
        </w:rPr>
        <w:t>否则其投标作无效标处理</w:t>
      </w:r>
      <w:r w:rsidRPr="0026623F">
        <w:rPr>
          <w:rFonts w:ascii="宋体" w:hAnsi="宋体" w:hint="eastAsia"/>
          <w:color w:val="000000" w:themeColor="text1"/>
          <w:szCs w:val="21"/>
        </w:rPr>
        <w:t>。</w:t>
      </w:r>
    </w:p>
    <w:p w:rsidR="00705F54" w:rsidRPr="0026623F" w:rsidRDefault="0045019C">
      <w:pPr>
        <w:snapToGrid w:val="0"/>
        <w:spacing w:before="50" w:after="50"/>
        <w:ind w:firstLineChars="200" w:firstLine="420"/>
        <w:jc w:val="left"/>
        <w:rPr>
          <w:rFonts w:ascii="宋体" w:hAnsi="宋体"/>
          <w:b/>
          <w:color w:val="000000" w:themeColor="text1"/>
          <w:szCs w:val="21"/>
        </w:rPr>
      </w:pPr>
      <w:r w:rsidRPr="0026623F">
        <w:rPr>
          <w:rFonts w:ascii="宋体" w:hAnsi="宋体" w:hint="eastAsia"/>
          <w:bCs/>
          <w:color w:val="000000" w:themeColor="text1"/>
          <w:szCs w:val="21"/>
        </w:rPr>
        <w:t>2.</w:t>
      </w:r>
      <w:r w:rsidRPr="0026623F">
        <w:rPr>
          <w:rFonts w:ascii="宋体" w:hAnsi="宋体" w:hint="eastAsia"/>
          <w:color w:val="000000" w:themeColor="text1"/>
          <w:szCs w:val="21"/>
        </w:rPr>
        <w:t>报价一经涂改，应在涂改处加盖投标人公章或者由法定代表人或授权委托人签字或盖章</w:t>
      </w:r>
      <w:r w:rsidRPr="0026623F">
        <w:rPr>
          <w:rFonts w:ascii="宋体" w:hAnsi="宋体" w:hint="eastAsia"/>
          <w:b/>
          <w:color w:val="000000" w:themeColor="text1"/>
          <w:szCs w:val="21"/>
        </w:rPr>
        <w:t>，否则其投标作无效标处理。</w:t>
      </w:r>
    </w:p>
    <w:p w:rsidR="00705F54" w:rsidRPr="0026623F" w:rsidRDefault="0045019C">
      <w:pPr>
        <w:snapToGrid w:val="0"/>
        <w:spacing w:before="50" w:after="50"/>
        <w:ind w:firstLineChars="200" w:firstLine="420"/>
        <w:jc w:val="left"/>
        <w:rPr>
          <w:rFonts w:ascii="宋体" w:hAnsi="宋体"/>
          <w:color w:val="000000" w:themeColor="text1"/>
          <w:szCs w:val="21"/>
        </w:rPr>
      </w:pPr>
      <w:r w:rsidRPr="0026623F">
        <w:rPr>
          <w:rFonts w:ascii="宋体" w:hAnsi="宋体" w:hint="eastAsia"/>
          <w:color w:val="000000" w:themeColor="text1"/>
          <w:szCs w:val="21"/>
        </w:rPr>
        <w:t>3.招标文件中列明采购专用耗材的，应按招标文件规定的耗材量或按耗材的常规试用量提供报价。</w:t>
      </w:r>
    </w:p>
    <w:p w:rsidR="00705F54" w:rsidRPr="0026623F" w:rsidRDefault="0045019C">
      <w:pPr>
        <w:snapToGrid w:val="0"/>
        <w:spacing w:before="50" w:after="50"/>
        <w:ind w:firstLineChars="200" w:firstLine="420"/>
        <w:jc w:val="left"/>
        <w:rPr>
          <w:rFonts w:ascii="宋体" w:hAnsi="宋体"/>
          <w:color w:val="000000" w:themeColor="text1"/>
          <w:szCs w:val="21"/>
        </w:rPr>
      </w:pPr>
      <w:r w:rsidRPr="0026623F">
        <w:rPr>
          <w:rFonts w:ascii="宋体" w:hAnsi="宋体" w:hint="eastAsia"/>
          <w:color w:val="000000" w:themeColor="text1"/>
          <w:szCs w:val="21"/>
        </w:rPr>
        <w:t>4.如为联合体投标,“投标人名称”处必须列明联合体各方名称，标注联合体牵头人名称，</w:t>
      </w:r>
      <w:r w:rsidRPr="0026623F">
        <w:rPr>
          <w:rFonts w:ascii="宋体" w:hAnsi="宋体" w:hint="eastAsia"/>
          <w:b/>
          <w:color w:val="000000" w:themeColor="text1"/>
          <w:szCs w:val="21"/>
        </w:rPr>
        <w:t>否则其投标作无效标处理。</w:t>
      </w:r>
    </w:p>
    <w:p w:rsidR="00705F54" w:rsidRPr="0026623F" w:rsidRDefault="0045019C">
      <w:pPr>
        <w:snapToGrid w:val="0"/>
        <w:spacing w:before="50" w:after="50"/>
        <w:ind w:firstLineChars="200" w:firstLine="420"/>
        <w:jc w:val="left"/>
        <w:rPr>
          <w:rFonts w:ascii="宋体" w:hAnsi="宋体"/>
          <w:color w:val="000000" w:themeColor="text1"/>
          <w:szCs w:val="21"/>
        </w:rPr>
      </w:pPr>
      <w:r w:rsidRPr="0026623F">
        <w:rPr>
          <w:rFonts w:ascii="宋体" w:hAnsi="宋体" w:hint="eastAsia"/>
          <w:color w:val="000000" w:themeColor="text1"/>
          <w:szCs w:val="21"/>
        </w:rPr>
        <w:t>5.如为联合体投标,盖章处须加盖联合体各方公章，</w:t>
      </w:r>
      <w:r w:rsidRPr="0026623F">
        <w:rPr>
          <w:rFonts w:ascii="宋体" w:hAnsi="宋体" w:hint="eastAsia"/>
          <w:b/>
          <w:color w:val="000000" w:themeColor="text1"/>
          <w:szCs w:val="21"/>
        </w:rPr>
        <w:t>否则其投标作无效标处理。</w:t>
      </w:r>
    </w:p>
    <w:p w:rsidR="00705F54" w:rsidRPr="0026623F" w:rsidRDefault="0045019C">
      <w:pPr>
        <w:snapToGrid w:val="0"/>
        <w:spacing w:before="50" w:after="50"/>
        <w:ind w:firstLineChars="200" w:firstLine="420"/>
        <w:rPr>
          <w:rFonts w:ascii="宋体" w:hAnsi="宋体"/>
          <w:color w:val="000000" w:themeColor="text1"/>
          <w:szCs w:val="21"/>
        </w:rPr>
      </w:pPr>
      <w:r w:rsidRPr="0026623F">
        <w:rPr>
          <w:rFonts w:ascii="宋体" w:hAnsi="宋体" w:hint="eastAsia"/>
          <w:color w:val="000000" w:themeColor="text1"/>
          <w:szCs w:val="21"/>
        </w:rPr>
        <w:t>6.如有多分标，按分标分别提供开标一览表，</w:t>
      </w:r>
      <w:r w:rsidRPr="0026623F">
        <w:rPr>
          <w:rFonts w:ascii="宋体" w:hAnsi="宋体" w:hint="eastAsia"/>
          <w:b/>
          <w:color w:val="000000" w:themeColor="text1"/>
          <w:szCs w:val="21"/>
        </w:rPr>
        <w:t>否则投标无效。</w:t>
      </w:r>
    </w:p>
    <w:p w:rsidR="00705F54" w:rsidRPr="0026623F" w:rsidRDefault="00705F54">
      <w:pPr>
        <w:snapToGrid w:val="0"/>
        <w:spacing w:before="50" w:after="50"/>
        <w:ind w:leftChars="-1" w:left="-2" w:rightChars="-389" w:right="-817"/>
        <w:rPr>
          <w:rFonts w:ascii="宋体" w:hAnsi="宋体"/>
          <w:color w:val="000000" w:themeColor="text1"/>
          <w:szCs w:val="21"/>
        </w:rPr>
      </w:pPr>
    </w:p>
    <w:p w:rsidR="00705F54" w:rsidRPr="0026623F" w:rsidRDefault="00705F54">
      <w:pPr>
        <w:snapToGrid w:val="0"/>
        <w:spacing w:before="50" w:after="50"/>
        <w:ind w:leftChars="-1" w:left="-2" w:rightChars="-389" w:right="-817"/>
        <w:rPr>
          <w:rFonts w:ascii="宋体" w:hAnsi="宋体"/>
          <w:color w:val="000000" w:themeColor="text1"/>
          <w:szCs w:val="21"/>
        </w:rPr>
      </w:pPr>
    </w:p>
    <w:p w:rsidR="00705F54" w:rsidRPr="0026623F" w:rsidRDefault="0045019C">
      <w:pPr>
        <w:snapToGrid w:val="0"/>
        <w:spacing w:before="50" w:after="50"/>
        <w:ind w:leftChars="-1" w:left="-2" w:rightChars="-389" w:right="-817"/>
        <w:rPr>
          <w:rFonts w:ascii="宋体" w:hAnsi="宋体"/>
          <w:color w:val="000000" w:themeColor="text1"/>
          <w:szCs w:val="21"/>
        </w:rPr>
      </w:pPr>
      <w:r w:rsidRPr="0026623F">
        <w:rPr>
          <w:rFonts w:ascii="宋体" w:hAnsi="宋体" w:hint="eastAsia"/>
          <w:color w:val="000000" w:themeColor="text1"/>
          <w:szCs w:val="21"/>
        </w:rPr>
        <w:t xml:space="preserve">法定代表人或被授权人（签字）：                    </w:t>
      </w:r>
    </w:p>
    <w:p w:rsidR="00705F54" w:rsidRPr="0026623F" w:rsidRDefault="0045019C">
      <w:pPr>
        <w:snapToGrid w:val="0"/>
        <w:spacing w:before="50" w:after="50"/>
        <w:ind w:leftChars="-72" w:left="-21" w:rightChars="-389" w:right="-817" w:hangingChars="62" w:hanging="130"/>
        <w:rPr>
          <w:rFonts w:ascii="宋体" w:hAnsi="宋体"/>
          <w:color w:val="000000" w:themeColor="text1"/>
          <w:szCs w:val="21"/>
        </w:rPr>
      </w:pPr>
      <w:r w:rsidRPr="0026623F">
        <w:rPr>
          <w:rFonts w:ascii="宋体" w:hAnsi="宋体" w:hint="eastAsia"/>
          <w:color w:val="000000" w:themeColor="text1"/>
          <w:szCs w:val="21"/>
        </w:rPr>
        <w:t xml:space="preserve">  </w:t>
      </w:r>
    </w:p>
    <w:p w:rsidR="00705F54" w:rsidRPr="0026623F" w:rsidRDefault="0045019C">
      <w:pPr>
        <w:snapToGrid w:val="0"/>
        <w:spacing w:before="50" w:after="50"/>
        <w:ind w:leftChars="-15" w:left="-6" w:rightChars="-389" w:right="-817" w:hangingChars="12" w:hanging="25"/>
        <w:rPr>
          <w:rFonts w:ascii="宋体" w:hAnsi="宋体"/>
          <w:color w:val="000000" w:themeColor="text1"/>
          <w:szCs w:val="21"/>
        </w:rPr>
      </w:pPr>
      <w:r w:rsidRPr="0026623F">
        <w:rPr>
          <w:rFonts w:ascii="宋体" w:hAnsi="宋体" w:hint="eastAsia"/>
          <w:color w:val="000000" w:themeColor="text1"/>
          <w:szCs w:val="21"/>
        </w:rPr>
        <w:t>投标人名称（盖章）：                                 日期：    年   月   日</w:t>
      </w:r>
    </w:p>
    <w:p w:rsidR="00705F54" w:rsidRPr="0026623F" w:rsidRDefault="0045019C">
      <w:pPr>
        <w:pStyle w:val="aff1"/>
        <w:rPr>
          <w:rFonts w:ascii="宋体" w:eastAsia="宋体"/>
          <w:color w:val="000000" w:themeColor="text1"/>
          <w:sz w:val="30"/>
        </w:rPr>
      </w:pPr>
      <w:r w:rsidRPr="0026623F">
        <w:rPr>
          <w:rFonts w:ascii="宋体" w:eastAsia="宋体"/>
          <w:color w:val="000000" w:themeColor="text1"/>
        </w:rPr>
        <w:br w:type="page"/>
      </w:r>
      <w:r w:rsidRPr="0026623F">
        <w:rPr>
          <w:rFonts w:ascii="宋体" w:eastAsia="宋体" w:hint="eastAsia"/>
          <w:color w:val="000000" w:themeColor="text1"/>
          <w:sz w:val="30"/>
        </w:rPr>
        <w:lastRenderedPageBreak/>
        <w:t xml:space="preserve"> </w:t>
      </w:r>
    </w:p>
    <w:p w:rsidR="00705F54" w:rsidRPr="0026623F" w:rsidRDefault="0045019C" w:rsidP="00B6515C">
      <w:pPr>
        <w:snapToGrid w:val="0"/>
        <w:spacing w:beforeLines="50" w:after="50"/>
        <w:outlineLvl w:val="1"/>
        <w:rPr>
          <w:rFonts w:ascii="宋体" w:hAnsi="宋体"/>
          <w:b/>
          <w:bCs/>
          <w:color w:val="000000" w:themeColor="text1"/>
          <w:sz w:val="24"/>
        </w:rPr>
      </w:pPr>
      <w:bookmarkStart w:id="163" w:name="_Toc19086005"/>
      <w:r w:rsidRPr="0026623F">
        <w:rPr>
          <w:rFonts w:ascii="宋体" w:hAnsi="宋体" w:hint="eastAsia"/>
          <w:b/>
          <w:bCs/>
          <w:color w:val="000000" w:themeColor="text1"/>
          <w:sz w:val="24"/>
        </w:rPr>
        <w:t>三、资格证明文件格式</w:t>
      </w:r>
      <w:bookmarkEnd w:id="161"/>
      <w:bookmarkEnd w:id="162"/>
      <w:bookmarkEnd w:id="163"/>
    </w:p>
    <w:p w:rsidR="00705F54" w:rsidRPr="0026623F" w:rsidRDefault="0045019C" w:rsidP="00B6515C">
      <w:pPr>
        <w:numPr>
          <w:ilvl w:val="2"/>
          <w:numId w:val="12"/>
        </w:numPr>
        <w:snapToGrid w:val="0"/>
        <w:spacing w:beforeLines="50" w:after="50"/>
        <w:ind w:left="0" w:firstLine="0"/>
        <w:jc w:val="left"/>
        <w:rPr>
          <w:rFonts w:ascii="宋体" w:hAnsi="宋体"/>
          <w:b/>
          <w:color w:val="000000" w:themeColor="text1"/>
          <w:sz w:val="24"/>
        </w:rPr>
      </w:pPr>
      <w:r w:rsidRPr="0026623F">
        <w:rPr>
          <w:rFonts w:ascii="宋体" w:hAnsi="宋体" w:hint="eastAsia"/>
          <w:b/>
          <w:color w:val="000000" w:themeColor="text1"/>
          <w:sz w:val="24"/>
        </w:rPr>
        <w:t xml:space="preserve">资格证明文件封面格式： </w:t>
      </w:r>
    </w:p>
    <w:p w:rsidR="00705F54" w:rsidRPr="0026623F" w:rsidRDefault="0045019C" w:rsidP="00B6515C">
      <w:pPr>
        <w:snapToGrid w:val="0"/>
        <w:spacing w:beforeLines="50" w:after="50"/>
        <w:rPr>
          <w:rFonts w:ascii="宋体" w:hAnsi="宋体"/>
          <w:bCs/>
          <w:color w:val="000000" w:themeColor="text1"/>
          <w:sz w:val="32"/>
          <w:szCs w:val="20"/>
        </w:rPr>
      </w:pPr>
      <w:r w:rsidRPr="0026623F">
        <w:rPr>
          <w:rFonts w:ascii="宋体" w:hAnsi="宋体" w:hint="eastAsia"/>
          <w:color w:val="000000" w:themeColor="text1"/>
          <w:sz w:val="24"/>
        </w:rPr>
        <w:t xml:space="preserve">                                                    </w:t>
      </w:r>
      <w:r w:rsidRPr="0026623F">
        <w:rPr>
          <w:rFonts w:ascii="宋体" w:hAnsi="宋体" w:hint="eastAsia"/>
          <w:bCs/>
          <w:color w:val="000000" w:themeColor="text1"/>
        </w:rPr>
        <w:t>正本/副本</w:t>
      </w:r>
    </w:p>
    <w:p w:rsidR="00705F54" w:rsidRPr="0026623F" w:rsidRDefault="00705F54" w:rsidP="00B6515C">
      <w:pPr>
        <w:snapToGrid w:val="0"/>
        <w:spacing w:beforeLines="50" w:after="50"/>
        <w:rPr>
          <w:rFonts w:ascii="宋体" w:hAnsi="宋体"/>
          <w:color w:val="000000" w:themeColor="text1"/>
          <w:sz w:val="24"/>
          <w:szCs w:val="20"/>
        </w:rPr>
      </w:pPr>
    </w:p>
    <w:p w:rsidR="00705F54" w:rsidRPr="0026623F" w:rsidRDefault="0045019C" w:rsidP="00B6515C">
      <w:pPr>
        <w:snapToGrid w:val="0"/>
        <w:spacing w:beforeLines="50" w:after="50"/>
        <w:jc w:val="center"/>
        <w:rPr>
          <w:rFonts w:ascii="宋体" w:hAnsi="宋体"/>
          <w:bCs/>
          <w:color w:val="000000" w:themeColor="text1"/>
          <w:sz w:val="24"/>
          <w:szCs w:val="20"/>
        </w:rPr>
      </w:pPr>
      <w:r w:rsidRPr="0026623F">
        <w:rPr>
          <w:rFonts w:ascii="宋体" w:hAnsi="宋体" w:hint="eastAsia"/>
          <w:bCs/>
          <w:color w:val="000000" w:themeColor="text1"/>
          <w:sz w:val="32"/>
          <w:szCs w:val="32"/>
        </w:rPr>
        <w:t>资格证明文件</w:t>
      </w:r>
    </w:p>
    <w:p w:rsidR="00705F54" w:rsidRPr="0026623F" w:rsidRDefault="00705F54" w:rsidP="00B6515C">
      <w:pPr>
        <w:snapToGrid w:val="0"/>
        <w:spacing w:beforeLines="50" w:after="50"/>
        <w:rPr>
          <w:rFonts w:ascii="宋体" w:hAnsi="宋体"/>
          <w:bCs/>
          <w:color w:val="000000" w:themeColor="text1"/>
          <w:sz w:val="24"/>
          <w:szCs w:val="20"/>
        </w:rPr>
      </w:pPr>
    </w:p>
    <w:p w:rsidR="00705F54" w:rsidRPr="0026623F" w:rsidRDefault="0045019C" w:rsidP="00B6515C">
      <w:pPr>
        <w:snapToGrid w:val="0"/>
        <w:spacing w:beforeLines="50" w:after="50"/>
        <w:ind w:firstLineChars="225" w:firstLine="540"/>
        <w:rPr>
          <w:rFonts w:ascii="宋体" w:hAnsi="宋体"/>
          <w:bCs/>
          <w:color w:val="000000" w:themeColor="text1"/>
          <w:sz w:val="24"/>
        </w:rPr>
      </w:pPr>
      <w:r w:rsidRPr="0026623F">
        <w:rPr>
          <w:rFonts w:ascii="宋体" w:hAnsi="宋体" w:hint="eastAsia"/>
          <w:bCs/>
          <w:color w:val="000000" w:themeColor="text1"/>
          <w:sz w:val="24"/>
        </w:rPr>
        <w:t>项目名称：</w:t>
      </w:r>
    </w:p>
    <w:p w:rsidR="00705F54" w:rsidRPr="0026623F" w:rsidRDefault="00705F54" w:rsidP="00B6515C">
      <w:pPr>
        <w:snapToGrid w:val="0"/>
        <w:spacing w:beforeLines="50" w:after="50"/>
        <w:ind w:firstLineChars="225" w:firstLine="540"/>
        <w:rPr>
          <w:rFonts w:ascii="宋体" w:hAnsi="宋体"/>
          <w:bCs/>
          <w:color w:val="000000" w:themeColor="text1"/>
          <w:sz w:val="24"/>
          <w:szCs w:val="20"/>
        </w:rPr>
      </w:pPr>
    </w:p>
    <w:p w:rsidR="00705F54" w:rsidRPr="0026623F" w:rsidRDefault="0045019C" w:rsidP="00B6515C">
      <w:pPr>
        <w:snapToGrid w:val="0"/>
        <w:spacing w:beforeLines="50" w:after="50"/>
        <w:ind w:firstLineChars="225" w:firstLine="540"/>
        <w:rPr>
          <w:rFonts w:ascii="宋体" w:hAnsi="宋体"/>
          <w:bCs/>
          <w:color w:val="000000" w:themeColor="text1"/>
          <w:sz w:val="24"/>
        </w:rPr>
      </w:pPr>
      <w:r w:rsidRPr="0026623F">
        <w:rPr>
          <w:rFonts w:ascii="宋体" w:hAnsi="宋体" w:hint="eastAsia"/>
          <w:bCs/>
          <w:color w:val="000000" w:themeColor="text1"/>
          <w:sz w:val="24"/>
        </w:rPr>
        <w:t>项目编号：</w:t>
      </w:r>
    </w:p>
    <w:p w:rsidR="00705F54" w:rsidRPr="0026623F" w:rsidRDefault="0045019C" w:rsidP="00B6515C">
      <w:pPr>
        <w:snapToGrid w:val="0"/>
        <w:spacing w:beforeLines="50" w:after="50"/>
        <w:ind w:firstLineChars="225" w:firstLine="540"/>
        <w:rPr>
          <w:rFonts w:ascii="宋体" w:hAnsi="宋体"/>
          <w:bCs/>
          <w:color w:val="000000" w:themeColor="text1"/>
          <w:sz w:val="24"/>
          <w:szCs w:val="20"/>
        </w:rPr>
      </w:pPr>
      <w:r w:rsidRPr="0026623F">
        <w:rPr>
          <w:rFonts w:ascii="宋体" w:hAnsi="宋体" w:hint="eastAsia"/>
          <w:bCs/>
          <w:color w:val="000000" w:themeColor="text1"/>
          <w:sz w:val="24"/>
        </w:rPr>
        <w:t xml:space="preserve"> </w:t>
      </w:r>
    </w:p>
    <w:p w:rsidR="00705F54" w:rsidRPr="0026623F" w:rsidRDefault="0045019C" w:rsidP="00B6515C">
      <w:pPr>
        <w:snapToGrid w:val="0"/>
        <w:spacing w:beforeLines="50" w:after="50"/>
        <w:ind w:firstLineChars="225" w:firstLine="540"/>
        <w:rPr>
          <w:rFonts w:ascii="宋体" w:hAnsi="宋体"/>
          <w:bCs/>
          <w:color w:val="000000" w:themeColor="text1"/>
          <w:sz w:val="24"/>
        </w:rPr>
      </w:pPr>
      <w:r w:rsidRPr="0026623F">
        <w:rPr>
          <w:rFonts w:ascii="宋体" w:hAnsi="宋体" w:hint="eastAsia"/>
          <w:bCs/>
          <w:color w:val="000000" w:themeColor="text1"/>
          <w:sz w:val="24"/>
        </w:rPr>
        <w:t>所投分标：</w:t>
      </w:r>
    </w:p>
    <w:p w:rsidR="00705F54" w:rsidRPr="0026623F" w:rsidRDefault="00705F54" w:rsidP="00B6515C">
      <w:pPr>
        <w:snapToGrid w:val="0"/>
        <w:spacing w:beforeLines="50" w:after="50"/>
        <w:ind w:firstLineChars="225" w:firstLine="540"/>
        <w:rPr>
          <w:rFonts w:ascii="宋体" w:hAnsi="宋体"/>
          <w:bCs/>
          <w:color w:val="000000" w:themeColor="text1"/>
          <w:sz w:val="24"/>
          <w:szCs w:val="20"/>
        </w:rPr>
      </w:pPr>
    </w:p>
    <w:p w:rsidR="00705F54" w:rsidRPr="0026623F" w:rsidRDefault="0045019C">
      <w:pPr>
        <w:pStyle w:val="a0"/>
        <w:snapToGrid w:val="0"/>
        <w:spacing w:before="50" w:after="50"/>
        <w:ind w:firstLineChars="225" w:firstLine="540"/>
        <w:rPr>
          <w:rFonts w:ascii="宋体" w:hAnsi="宋体"/>
          <w:bCs/>
          <w:color w:val="000000" w:themeColor="text1"/>
          <w:sz w:val="24"/>
          <w:szCs w:val="24"/>
        </w:rPr>
      </w:pPr>
      <w:r w:rsidRPr="0026623F">
        <w:rPr>
          <w:rFonts w:ascii="宋体" w:hAnsi="宋体" w:hint="eastAsia"/>
          <w:bCs/>
          <w:color w:val="000000" w:themeColor="text1"/>
          <w:sz w:val="24"/>
          <w:szCs w:val="24"/>
        </w:rPr>
        <w:t>投标人名称：</w:t>
      </w:r>
    </w:p>
    <w:p w:rsidR="00705F54" w:rsidRPr="0026623F" w:rsidRDefault="00705F54">
      <w:pPr>
        <w:pStyle w:val="a0"/>
        <w:snapToGrid w:val="0"/>
        <w:spacing w:before="50" w:after="50"/>
        <w:ind w:firstLineChars="225" w:firstLine="540"/>
        <w:rPr>
          <w:rFonts w:ascii="宋体" w:hAnsi="宋体"/>
          <w:bCs/>
          <w:color w:val="000000" w:themeColor="text1"/>
          <w:sz w:val="24"/>
          <w:szCs w:val="24"/>
        </w:rPr>
      </w:pPr>
    </w:p>
    <w:p w:rsidR="00705F54" w:rsidRPr="0026623F" w:rsidRDefault="0045019C">
      <w:pPr>
        <w:pStyle w:val="a0"/>
        <w:snapToGrid w:val="0"/>
        <w:spacing w:before="50" w:after="50"/>
        <w:ind w:firstLineChars="225" w:firstLine="540"/>
        <w:rPr>
          <w:rFonts w:ascii="宋体" w:hAnsi="宋体"/>
          <w:bCs/>
          <w:color w:val="000000" w:themeColor="text1"/>
          <w:sz w:val="24"/>
          <w:szCs w:val="24"/>
        </w:rPr>
      </w:pPr>
      <w:r w:rsidRPr="0026623F">
        <w:rPr>
          <w:rFonts w:ascii="宋体" w:hAnsi="宋体" w:hint="eastAsia"/>
          <w:bCs/>
          <w:color w:val="000000" w:themeColor="text1"/>
          <w:sz w:val="24"/>
          <w:szCs w:val="24"/>
        </w:rPr>
        <w:t>投标人地址：</w:t>
      </w:r>
    </w:p>
    <w:p w:rsidR="00705F54" w:rsidRPr="0026623F" w:rsidRDefault="00705F54">
      <w:pPr>
        <w:pStyle w:val="a0"/>
        <w:snapToGrid w:val="0"/>
        <w:spacing w:before="50" w:after="50"/>
        <w:ind w:firstLineChars="400" w:firstLine="960"/>
        <w:rPr>
          <w:rFonts w:ascii="宋体" w:hAnsi="宋体"/>
          <w:bCs/>
          <w:color w:val="000000" w:themeColor="text1"/>
          <w:sz w:val="24"/>
          <w:szCs w:val="24"/>
        </w:rPr>
      </w:pPr>
    </w:p>
    <w:p w:rsidR="00705F54" w:rsidRPr="0026623F" w:rsidRDefault="0045019C" w:rsidP="00B6515C">
      <w:pPr>
        <w:snapToGrid w:val="0"/>
        <w:spacing w:beforeLines="50" w:after="50"/>
        <w:ind w:firstLine="645"/>
        <w:jc w:val="center"/>
        <w:rPr>
          <w:rFonts w:ascii="宋体" w:hAnsi="宋体"/>
          <w:color w:val="000000" w:themeColor="text1"/>
          <w:sz w:val="24"/>
        </w:rPr>
      </w:pPr>
      <w:r w:rsidRPr="0026623F">
        <w:rPr>
          <w:rFonts w:ascii="宋体" w:hAnsi="宋体" w:hint="eastAsia"/>
          <w:color w:val="000000" w:themeColor="text1"/>
          <w:sz w:val="24"/>
        </w:rPr>
        <w:t xml:space="preserve">                        年  月  日</w:t>
      </w:r>
    </w:p>
    <w:p w:rsidR="00705F54" w:rsidRPr="0026623F" w:rsidRDefault="0045019C" w:rsidP="00B6515C">
      <w:pPr>
        <w:snapToGrid w:val="0"/>
        <w:spacing w:beforeLines="50" w:after="50"/>
        <w:rPr>
          <w:rFonts w:ascii="宋体" w:hAnsi="宋体"/>
          <w:color w:val="000000" w:themeColor="text1"/>
          <w:sz w:val="24"/>
          <w:szCs w:val="20"/>
        </w:rPr>
      </w:pPr>
      <w:r w:rsidRPr="0026623F">
        <w:rPr>
          <w:rFonts w:ascii="宋体" w:hAnsi="宋体"/>
          <w:color w:val="000000" w:themeColor="text1"/>
          <w:sz w:val="24"/>
          <w:szCs w:val="20"/>
        </w:rPr>
        <w:t xml:space="preserve"> </w:t>
      </w:r>
    </w:p>
    <w:p w:rsidR="00705F54" w:rsidRPr="0026623F" w:rsidRDefault="0045019C" w:rsidP="00B6515C">
      <w:pPr>
        <w:snapToGrid w:val="0"/>
        <w:spacing w:beforeLines="50" w:after="50"/>
        <w:rPr>
          <w:rFonts w:ascii="宋体" w:hAnsi="宋体"/>
          <w:color w:val="000000" w:themeColor="text1"/>
          <w:sz w:val="24"/>
          <w:szCs w:val="20"/>
        </w:rPr>
      </w:pPr>
      <w:r w:rsidRPr="0026623F">
        <w:rPr>
          <w:rFonts w:ascii="宋体" w:hAnsi="宋体"/>
          <w:color w:val="000000" w:themeColor="text1"/>
          <w:sz w:val="24"/>
          <w:szCs w:val="20"/>
        </w:rPr>
        <w:br w:type="page"/>
      </w:r>
    </w:p>
    <w:p w:rsidR="00705F54" w:rsidRPr="0026623F" w:rsidRDefault="0045019C" w:rsidP="00B6515C">
      <w:pPr>
        <w:numPr>
          <w:ilvl w:val="2"/>
          <w:numId w:val="12"/>
        </w:numPr>
        <w:snapToGrid w:val="0"/>
        <w:spacing w:beforeLines="50" w:after="50"/>
        <w:ind w:left="0" w:firstLine="0"/>
        <w:jc w:val="left"/>
        <w:rPr>
          <w:rFonts w:ascii="宋体" w:hAnsi="宋体"/>
          <w:color w:val="000000" w:themeColor="text1"/>
          <w:sz w:val="24"/>
          <w:szCs w:val="20"/>
        </w:rPr>
      </w:pPr>
      <w:r w:rsidRPr="0026623F">
        <w:rPr>
          <w:rFonts w:ascii="宋体" w:hAnsi="宋体" w:hint="eastAsia"/>
          <w:b/>
          <w:bCs/>
          <w:color w:val="000000" w:themeColor="text1"/>
          <w:sz w:val="24"/>
        </w:rPr>
        <w:lastRenderedPageBreak/>
        <w:t>资格证明文件目录</w:t>
      </w:r>
    </w:p>
    <w:p w:rsidR="00705F54" w:rsidRPr="0026623F" w:rsidRDefault="00705F54" w:rsidP="00B6515C">
      <w:pPr>
        <w:snapToGrid w:val="0"/>
        <w:spacing w:before="50" w:afterLines="50"/>
        <w:jc w:val="left"/>
        <w:rPr>
          <w:rFonts w:ascii="宋体" w:hAnsi="宋体"/>
          <w:color w:val="000000" w:themeColor="text1"/>
          <w:sz w:val="24"/>
        </w:rPr>
      </w:pPr>
    </w:p>
    <w:p w:rsidR="00705F54" w:rsidRPr="0026623F" w:rsidRDefault="0045019C">
      <w:pPr>
        <w:snapToGrid w:val="0"/>
        <w:ind w:firstLineChars="200" w:firstLine="420"/>
        <w:jc w:val="left"/>
        <w:rPr>
          <w:rFonts w:ascii="宋体" w:hAnsi="宋体"/>
          <w:color w:val="000000" w:themeColor="text1"/>
          <w:szCs w:val="21"/>
        </w:rPr>
      </w:pPr>
      <w:r w:rsidRPr="0026623F">
        <w:rPr>
          <w:rFonts w:ascii="宋体" w:hAnsi="宋体" w:hint="eastAsia"/>
          <w:color w:val="000000" w:themeColor="text1"/>
          <w:szCs w:val="21"/>
        </w:rPr>
        <w:t>根据招标文件规定及投标人提供的材料自行编写目录。</w:t>
      </w:r>
    </w:p>
    <w:p w:rsidR="00705F54" w:rsidRPr="0026623F" w:rsidRDefault="00705F54" w:rsidP="00B6515C">
      <w:pPr>
        <w:snapToGrid w:val="0"/>
        <w:spacing w:before="50" w:afterLines="50"/>
        <w:jc w:val="left"/>
        <w:rPr>
          <w:rFonts w:ascii="宋体" w:hAnsi="宋体"/>
          <w:color w:val="000000" w:themeColor="text1"/>
          <w:sz w:val="24"/>
        </w:rPr>
      </w:pPr>
    </w:p>
    <w:p w:rsidR="00705F54" w:rsidRPr="0026623F" w:rsidRDefault="0045019C" w:rsidP="00B6515C">
      <w:pPr>
        <w:snapToGrid w:val="0"/>
        <w:spacing w:before="50" w:afterLines="50"/>
        <w:jc w:val="left"/>
        <w:rPr>
          <w:rFonts w:ascii="宋体" w:hAnsi="宋体"/>
          <w:color w:val="000000" w:themeColor="text1"/>
          <w:sz w:val="24"/>
        </w:rPr>
      </w:pPr>
      <w:r w:rsidRPr="0026623F">
        <w:rPr>
          <w:rFonts w:ascii="宋体" w:hAnsi="宋体"/>
          <w:color w:val="000000" w:themeColor="text1"/>
          <w:sz w:val="24"/>
        </w:rPr>
        <w:br w:type="page"/>
      </w:r>
    </w:p>
    <w:p w:rsidR="00705F54" w:rsidRPr="0026623F" w:rsidRDefault="0045019C" w:rsidP="00B6515C">
      <w:pPr>
        <w:numPr>
          <w:ilvl w:val="2"/>
          <w:numId w:val="12"/>
        </w:numPr>
        <w:snapToGrid w:val="0"/>
        <w:spacing w:beforeLines="50" w:after="50"/>
        <w:ind w:left="0" w:firstLine="0"/>
        <w:jc w:val="left"/>
        <w:rPr>
          <w:rFonts w:ascii="宋体" w:hAnsi="宋体"/>
          <w:b/>
          <w:color w:val="000000" w:themeColor="text1"/>
          <w:sz w:val="24"/>
          <w:szCs w:val="20"/>
        </w:rPr>
      </w:pPr>
      <w:r w:rsidRPr="0026623F">
        <w:rPr>
          <w:rFonts w:ascii="宋体" w:hAnsi="宋体" w:hint="eastAsia"/>
          <w:b/>
          <w:color w:val="000000" w:themeColor="text1"/>
          <w:sz w:val="24"/>
        </w:rPr>
        <w:lastRenderedPageBreak/>
        <w:t>投标声明</w:t>
      </w:r>
    </w:p>
    <w:p w:rsidR="00705F54" w:rsidRPr="0026623F" w:rsidRDefault="00705F54" w:rsidP="00B6515C">
      <w:pPr>
        <w:snapToGrid w:val="0"/>
        <w:spacing w:before="50" w:afterLines="50"/>
        <w:jc w:val="left"/>
        <w:rPr>
          <w:rFonts w:ascii="宋体" w:hAnsi="宋体"/>
          <w:color w:val="000000" w:themeColor="text1"/>
        </w:rPr>
      </w:pPr>
    </w:p>
    <w:p w:rsidR="00705F54" w:rsidRPr="0026623F" w:rsidRDefault="0045019C" w:rsidP="00B6515C">
      <w:pPr>
        <w:snapToGrid w:val="0"/>
        <w:spacing w:before="50" w:afterLines="50"/>
        <w:jc w:val="center"/>
        <w:rPr>
          <w:rFonts w:ascii="宋体" w:hAnsi="宋体"/>
          <w:b/>
          <w:color w:val="000000" w:themeColor="text1"/>
          <w:sz w:val="28"/>
          <w:szCs w:val="28"/>
        </w:rPr>
      </w:pPr>
      <w:r w:rsidRPr="0026623F">
        <w:rPr>
          <w:rFonts w:ascii="宋体" w:hAnsi="宋体" w:hint="eastAsia"/>
          <w:b/>
          <w:color w:val="000000" w:themeColor="text1"/>
          <w:sz w:val="24"/>
        </w:rPr>
        <w:t>投标声明</w:t>
      </w:r>
    </w:p>
    <w:p w:rsidR="00705F54" w:rsidRPr="0026623F" w:rsidRDefault="00705F54" w:rsidP="00B6515C">
      <w:pPr>
        <w:snapToGrid w:val="0"/>
        <w:spacing w:before="50" w:afterLines="50"/>
        <w:jc w:val="center"/>
        <w:rPr>
          <w:rFonts w:ascii="宋体" w:hAnsi="宋体"/>
          <w:color w:val="000000" w:themeColor="text1"/>
        </w:rPr>
      </w:pPr>
    </w:p>
    <w:p w:rsidR="00705F54" w:rsidRPr="0026623F" w:rsidRDefault="0045019C" w:rsidP="00B6515C">
      <w:pPr>
        <w:snapToGrid w:val="0"/>
        <w:spacing w:before="50" w:afterLines="50" w:line="360" w:lineRule="auto"/>
        <w:jc w:val="left"/>
        <w:rPr>
          <w:rFonts w:ascii="宋体" w:hAnsi="宋体"/>
          <w:color w:val="000000" w:themeColor="text1"/>
          <w:sz w:val="24"/>
        </w:rPr>
      </w:pPr>
      <w:r w:rsidRPr="0026623F">
        <w:rPr>
          <w:rFonts w:ascii="宋体" w:hAnsi="宋体" w:hint="eastAsia"/>
          <w:color w:val="000000" w:themeColor="text1"/>
          <w:sz w:val="24"/>
        </w:rPr>
        <w:t xml:space="preserve">    </w:t>
      </w:r>
    </w:p>
    <w:p w:rsidR="00705F54" w:rsidRPr="0026623F" w:rsidRDefault="0045019C" w:rsidP="00B6515C">
      <w:pPr>
        <w:snapToGrid w:val="0"/>
        <w:spacing w:before="50" w:afterLines="50"/>
        <w:jc w:val="left"/>
        <w:rPr>
          <w:rFonts w:ascii="宋体" w:hAnsi="宋体"/>
          <w:color w:val="000000" w:themeColor="text1"/>
          <w:sz w:val="24"/>
        </w:rPr>
      </w:pPr>
      <w:r w:rsidRPr="0026623F">
        <w:rPr>
          <w:rFonts w:ascii="宋体" w:hAnsi="宋体" w:hint="eastAsia"/>
          <w:color w:val="000000" w:themeColor="text1"/>
          <w:sz w:val="24"/>
        </w:rPr>
        <w:t>采购人名称：</w:t>
      </w:r>
    </w:p>
    <w:p w:rsidR="00705F54" w:rsidRPr="0026623F" w:rsidRDefault="0045019C" w:rsidP="00B6515C">
      <w:pPr>
        <w:snapToGrid w:val="0"/>
        <w:spacing w:before="50" w:afterLines="50"/>
        <w:ind w:firstLine="405"/>
        <w:jc w:val="left"/>
        <w:rPr>
          <w:rFonts w:ascii="宋体" w:hAnsi="宋体"/>
          <w:color w:val="000000" w:themeColor="text1"/>
          <w:sz w:val="24"/>
        </w:rPr>
      </w:pPr>
      <w:r w:rsidRPr="0026623F">
        <w:rPr>
          <w:rFonts w:ascii="宋体" w:hAnsi="宋体" w:hint="eastAsia"/>
          <w:color w:val="000000" w:themeColor="text1"/>
          <w:sz w:val="24"/>
        </w:rPr>
        <w:t>我公司参加贵单位组织</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项目（项目编号：</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）的政府采购活动。我公司在此郑重声明：</w:t>
      </w:r>
    </w:p>
    <w:p w:rsidR="00705F54" w:rsidRPr="0026623F" w:rsidRDefault="0045019C" w:rsidP="00B6515C">
      <w:pPr>
        <w:snapToGrid w:val="0"/>
        <w:spacing w:before="50" w:afterLines="50"/>
        <w:ind w:firstLineChars="200" w:firstLine="480"/>
        <w:jc w:val="left"/>
        <w:rPr>
          <w:rFonts w:ascii="宋体" w:hAnsi="宋体"/>
          <w:color w:val="000000" w:themeColor="text1"/>
          <w:sz w:val="24"/>
        </w:rPr>
      </w:pPr>
      <w:r w:rsidRPr="0026623F">
        <w:rPr>
          <w:rFonts w:ascii="宋体" w:hAnsi="宋体" w:hint="eastAsia"/>
          <w:color w:val="000000" w:themeColor="text1"/>
          <w:sz w:val="24"/>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705F54" w:rsidRPr="0026623F" w:rsidRDefault="0045019C" w:rsidP="00B6515C">
      <w:pPr>
        <w:snapToGrid w:val="0"/>
        <w:spacing w:before="50" w:afterLines="50"/>
        <w:ind w:firstLineChars="200" w:firstLine="480"/>
        <w:jc w:val="left"/>
        <w:rPr>
          <w:rFonts w:ascii="宋体" w:hAnsi="宋体"/>
          <w:color w:val="000000" w:themeColor="text1"/>
          <w:sz w:val="24"/>
        </w:rPr>
      </w:pPr>
      <w:r w:rsidRPr="0026623F">
        <w:rPr>
          <w:rFonts w:ascii="宋体" w:hAnsi="宋体" w:hint="eastAsia"/>
          <w:color w:val="000000" w:themeColor="text1"/>
          <w:sz w:val="24"/>
        </w:rPr>
        <w:t>2.</w:t>
      </w:r>
      <w:r w:rsidRPr="0026623F">
        <w:rPr>
          <w:rFonts w:ascii="宋体" w:hAnsi="宋体" w:hint="eastAsia"/>
          <w:color w:val="000000" w:themeColor="text1"/>
        </w:rPr>
        <w:t xml:space="preserve"> </w:t>
      </w:r>
      <w:r w:rsidRPr="0026623F">
        <w:rPr>
          <w:rFonts w:ascii="宋体" w:hAnsi="宋体" w:hint="eastAsia"/>
          <w:color w:val="000000" w:themeColor="text1"/>
          <w:sz w:val="24"/>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705F54" w:rsidRPr="0026623F" w:rsidRDefault="0045019C" w:rsidP="00B6515C">
      <w:pPr>
        <w:snapToGrid w:val="0"/>
        <w:spacing w:before="50" w:afterLines="50"/>
        <w:ind w:firstLineChars="200" w:firstLine="480"/>
        <w:jc w:val="left"/>
        <w:rPr>
          <w:rFonts w:ascii="宋体" w:hAnsi="宋体"/>
          <w:color w:val="000000" w:themeColor="text1"/>
          <w:sz w:val="24"/>
        </w:rPr>
      </w:pPr>
      <w:r w:rsidRPr="0026623F">
        <w:rPr>
          <w:rFonts w:ascii="宋体" w:hAnsi="宋体" w:hint="eastAsia"/>
          <w:color w:val="000000" w:themeColor="text1"/>
          <w:sz w:val="24"/>
        </w:rPr>
        <w:t>3. 我公司承诺符合《中华人民共和国政府采购法》第二十二条规定：</w:t>
      </w:r>
    </w:p>
    <w:p w:rsidR="00705F54" w:rsidRPr="0026623F" w:rsidRDefault="0045019C" w:rsidP="00B6515C">
      <w:pPr>
        <w:snapToGrid w:val="0"/>
        <w:spacing w:before="50" w:afterLines="50"/>
        <w:ind w:firstLineChars="200" w:firstLine="480"/>
        <w:jc w:val="left"/>
        <w:rPr>
          <w:rFonts w:ascii="宋体" w:hAnsi="宋体"/>
          <w:color w:val="000000" w:themeColor="text1"/>
          <w:sz w:val="24"/>
        </w:rPr>
      </w:pPr>
      <w:r w:rsidRPr="0026623F">
        <w:rPr>
          <w:rFonts w:ascii="宋体" w:hAnsi="宋体" w:hint="eastAsia"/>
          <w:color w:val="000000" w:themeColor="text1"/>
          <w:sz w:val="24"/>
        </w:rPr>
        <w:t>（一）具有独立承担民事责任的能力；</w:t>
      </w:r>
    </w:p>
    <w:p w:rsidR="00705F54" w:rsidRPr="0026623F" w:rsidRDefault="0045019C" w:rsidP="00B6515C">
      <w:pPr>
        <w:snapToGrid w:val="0"/>
        <w:spacing w:before="50" w:afterLines="50"/>
        <w:ind w:firstLineChars="200" w:firstLine="480"/>
        <w:jc w:val="left"/>
        <w:rPr>
          <w:rFonts w:ascii="宋体" w:hAnsi="宋体"/>
          <w:color w:val="000000" w:themeColor="text1"/>
          <w:sz w:val="24"/>
        </w:rPr>
      </w:pPr>
      <w:r w:rsidRPr="0026623F">
        <w:rPr>
          <w:rFonts w:ascii="宋体" w:hAnsi="宋体" w:hint="eastAsia"/>
          <w:color w:val="000000" w:themeColor="text1"/>
          <w:sz w:val="24"/>
        </w:rPr>
        <w:t>（二）具有良好的商业信誉和健全的财务会计制度；</w:t>
      </w:r>
    </w:p>
    <w:p w:rsidR="00705F54" w:rsidRPr="0026623F" w:rsidRDefault="0045019C" w:rsidP="00B6515C">
      <w:pPr>
        <w:snapToGrid w:val="0"/>
        <w:spacing w:before="50" w:afterLines="50"/>
        <w:ind w:firstLineChars="200" w:firstLine="480"/>
        <w:jc w:val="left"/>
        <w:rPr>
          <w:rFonts w:ascii="宋体" w:hAnsi="宋体"/>
          <w:color w:val="000000" w:themeColor="text1"/>
          <w:sz w:val="24"/>
        </w:rPr>
      </w:pPr>
      <w:r w:rsidRPr="0026623F">
        <w:rPr>
          <w:rFonts w:ascii="宋体" w:hAnsi="宋体" w:hint="eastAsia"/>
          <w:color w:val="000000" w:themeColor="text1"/>
          <w:sz w:val="24"/>
        </w:rPr>
        <w:t>（三）具有履行合同所必需的设备和专业技术能力；</w:t>
      </w:r>
    </w:p>
    <w:p w:rsidR="00705F54" w:rsidRPr="0026623F" w:rsidRDefault="0045019C" w:rsidP="00B6515C">
      <w:pPr>
        <w:snapToGrid w:val="0"/>
        <w:spacing w:before="50" w:afterLines="50"/>
        <w:ind w:firstLineChars="200" w:firstLine="480"/>
        <w:jc w:val="left"/>
        <w:rPr>
          <w:rFonts w:ascii="宋体" w:hAnsi="宋体"/>
          <w:color w:val="000000" w:themeColor="text1"/>
          <w:sz w:val="24"/>
        </w:rPr>
      </w:pPr>
      <w:r w:rsidRPr="0026623F">
        <w:rPr>
          <w:rFonts w:ascii="宋体" w:hAnsi="宋体" w:hint="eastAsia"/>
          <w:color w:val="000000" w:themeColor="text1"/>
          <w:sz w:val="24"/>
        </w:rPr>
        <w:t>（四）有依法缴纳税收和社会保障资金的良好记录；</w:t>
      </w:r>
    </w:p>
    <w:p w:rsidR="00705F54" w:rsidRPr="0026623F" w:rsidRDefault="0045019C" w:rsidP="00B6515C">
      <w:pPr>
        <w:snapToGrid w:val="0"/>
        <w:spacing w:before="50" w:afterLines="50"/>
        <w:ind w:firstLineChars="200" w:firstLine="480"/>
        <w:jc w:val="left"/>
        <w:rPr>
          <w:rFonts w:ascii="宋体" w:hAnsi="宋体"/>
          <w:color w:val="000000" w:themeColor="text1"/>
          <w:sz w:val="24"/>
        </w:rPr>
      </w:pPr>
      <w:r w:rsidRPr="0026623F">
        <w:rPr>
          <w:rFonts w:ascii="宋体" w:hAnsi="宋体" w:hint="eastAsia"/>
          <w:color w:val="000000" w:themeColor="text1"/>
          <w:sz w:val="24"/>
        </w:rPr>
        <w:t>（五）参加政府采购活动前三年内，在经营活动中没有重大违法记录；</w:t>
      </w:r>
    </w:p>
    <w:p w:rsidR="00705F54" w:rsidRPr="0026623F" w:rsidRDefault="0045019C" w:rsidP="00B6515C">
      <w:pPr>
        <w:snapToGrid w:val="0"/>
        <w:spacing w:before="50" w:afterLines="50"/>
        <w:ind w:firstLineChars="200" w:firstLine="480"/>
        <w:jc w:val="left"/>
        <w:rPr>
          <w:rFonts w:ascii="宋体" w:hAnsi="宋体"/>
          <w:color w:val="000000" w:themeColor="text1"/>
          <w:sz w:val="24"/>
        </w:rPr>
      </w:pPr>
      <w:r w:rsidRPr="0026623F">
        <w:rPr>
          <w:rFonts w:ascii="宋体" w:hAnsi="宋体" w:hint="eastAsia"/>
          <w:color w:val="000000" w:themeColor="text1"/>
          <w:sz w:val="24"/>
        </w:rPr>
        <w:t>（六）法律、行政法规规定的其他条件。</w:t>
      </w:r>
    </w:p>
    <w:p w:rsidR="00705F54" w:rsidRPr="0026623F" w:rsidRDefault="0045019C" w:rsidP="00B6515C">
      <w:pPr>
        <w:snapToGrid w:val="0"/>
        <w:spacing w:before="50" w:afterLines="50"/>
        <w:ind w:firstLineChars="200" w:firstLine="480"/>
        <w:jc w:val="left"/>
        <w:rPr>
          <w:rFonts w:ascii="宋体" w:hAnsi="宋体"/>
          <w:color w:val="000000" w:themeColor="text1"/>
          <w:sz w:val="24"/>
        </w:rPr>
      </w:pPr>
      <w:r w:rsidRPr="0026623F">
        <w:rPr>
          <w:rFonts w:ascii="宋体" w:hAnsi="宋体" w:hint="eastAsia"/>
          <w:color w:val="000000" w:themeColor="text1"/>
          <w:sz w:val="24"/>
        </w:rPr>
        <w:t>4. 以上事项如有虚假或隐瞒，我方愿意承担一切后果，并不再寻求任何旨在减轻或免除法律责任的辩解。</w:t>
      </w:r>
    </w:p>
    <w:p w:rsidR="00705F54" w:rsidRPr="0026623F" w:rsidRDefault="0045019C" w:rsidP="00B6515C">
      <w:pPr>
        <w:snapToGrid w:val="0"/>
        <w:spacing w:before="50" w:afterLines="50"/>
        <w:jc w:val="left"/>
        <w:rPr>
          <w:rFonts w:ascii="宋体" w:hAnsi="宋体"/>
          <w:color w:val="000000" w:themeColor="text1"/>
          <w:sz w:val="24"/>
        </w:rPr>
      </w:pPr>
      <w:r w:rsidRPr="0026623F">
        <w:rPr>
          <w:rFonts w:ascii="宋体" w:hAnsi="宋体" w:hint="eastAsia"/>
          <w:color w:val="000000" w:themeColor="text1"/>
          <w:sz w:val="24"/>
        </w:rPr>
        <w:t xml:space="preserve">    特此承诺。</w:t>
      </w:r>
    </w:p>
    <w:p w:rsidR="00705F54" w:rsidRPr="0026623F" w:rsidRDefault="0045019C" w:rsidP="00B6515C">
      <w:pPr>
        <w:snapToGrid w:val="0"/>
        <w:spacing w:before="50" w:afterLines="50"/>
        <w:jc w:val="left"/>
        <w:rPr>
          <w:rFonts w:ascii="宋体" w:hAnsi="宋体"/>
          <w:b/>
          <w:color w:val="000000" w:themeColor="text1"/>
          <w:sz w:val="24"/>
        </w:rPr>
      </w:pPr>
      <w:r w:rsidRPr="0026623F">
        <w:rPr>
          <w:rFonts w:ascii="宋体" w:hAnsi="宋体" w:hint="eastAsia"/>
          <w:b/>
          <w:color w:val="000000" w:themeColor="text1"/>
          <w:sz w:val="24"/>
        </w:rPr>
        <w:t>注：投标声明必须由法定代表人在规定签章处逐一签字并加盖投标人公章，否则作无效投标处理。</w:t>
      </w:r>
    </w:p>
    <w:p w:rsidR="00705F54" w:rsidRPr="0026623F" w:rsidRDefault="0045019C" w:rsidP="00B6515C">
      <w:pPr>
        <w:snapToGrid w:val="0"/>
        <w:spacing w:before="50" w:afterLines="50"/>
        <w:jc w:val="left"/>
        <w:rPr>
          <w:rFonts w:ascii="宋体" w:hAnsi="宋体"/>
          <w:color w:val="000000" w:themeColor="text1"/>
          <w:sz w:val="24"/>
        </w:rPr>
      </w:pPr>
      <w:r w:rsidRPr="0026623F">
        <w:rPr>
          <w:rFonts w:ascii="宋体" w:hAnsi="宋体" w:hint="eastAsia"/>
          <w:color w:val="000000" w:themeColor="text1"/>
          <w:sz w:val="24"/>
        </w:rPr>
        <w:t xml:space="preserve">                                          法定代表人签字：</w:t>
      </w:r>
      <w:r w:rsidRPr="0026623F">
        <w:rPr>
          <w:rFonts w:ascii="宋体" w:hAnsi="宋体" w:hint="eastAsia"/>
          <w:color w:val="000000" w:themeColor="text1"/>
          <w:sz w:val="24"/>
          <w:u w:val="single"/>
        </w:rPr>
        <w:t xml:space="preserve">             </w:t>
      </w:r>
    </w:p>
    <w:p w:rsidR="00705F54" w:rsidRPr="0026623F" w:rsidRDefault="0045019C" w:rsidP="00B6515C">
      <w:pPr>
        <w:snapToGrid w:val="0"/>
        <w:spacing w:before="50" w:afterLines="50"/>
        <w:jc w:val="left"/>
        <w:rPr>
          <w:rFonts w:ascii="宋体" w:hAnsi="宋体"/>
          <w:color w:val="000000" w:themeColor="text1"/>
          <w:sz w:val="24"/>
        </w:rPr>
      </w:pPr>
      <w:r w:rsidRPr="0026623F">
        <w:rPr>
          <w:rFonts w:ascii="宋体" w:hAnsi="宋体" w:hint="eastAsia"/>
          <w:color w:val="000000" w:themeColor="text1"/>
          <w:sz w:val="24"/>
        </w:rPr>
        <w:t xml:space="preserve">                                          投标人公章：</w:t>
      </w:r>
      <w:r w:rsidRPr="0026623F">
        <w:rPr>
          <w:rFonts w:ascii="宋体" w:hAnsi="宋体" w:hint="eastAsia"/>
          <w:color w:val="000000" w:themeColor="text1"/>
          <w:sz w:val="24"/>
          <w:u w:val="single"/>
        </w:rPr>
        <w:t xml:space="preserve">                 </w:t>
      </w:r>
    </w:p>
    <w:p w:rsidR="00705F54" w:rsidRPr="0026623F" w:rsidRDefault="0045019C" w:rsidP="00B6515C">
      <w:pPr>
        <w:snapToGrid w:val="0"/>
        <w:spacing w:before="50" w:afterLines="50" w:line="360" w:lineRule="auto"/>
        <w:jc w:val="left"/>
        <w:rPr>
          <w:rFonts w:ascii="宋体" w:hAnsi="宋体"/>
          <w:color w:val="000000" w:themeColor="text1"/>
        </w:rPr>
      </w:pPr>
      <w:r w:rsidRPr="0026623F">
        <w:rPr>
          <w:rFonts w:ascii="宋体" w:hAnsi="宋体" w:hint="eastAsia"/>
          <w:color w:val="000000" w:themeColor="text1"/>
          <w:sz w:val="24"/>
        </w:rPr>
        <w:t xml:space="preserve">                                                  年    月    日</w:t>
      </w:r>
    </w:p>
    <w:p w:rsidR="00705F54" w:rsidRPr="0026623F" w:rsidRDefault="0045019C" w:rsidP="00B6515C">
      <w:pPr>
        <w:numPr>
          <w:ilvl w:val="2"/>
          <w:numId w:val="12"/>
        </w:numPr>
        <w:snapToGrid w:val="0"/>
        <w:spacing w:beforeLines="50" w:after="50"/>
        <w:ind w:left="0" w:firstLine="0"/>
        <w:jc w:val="left"/>
        <w:rPr>
          <w:rFonts w:ascii="宋体" w:hAnsi="宋体"/>
          <w:b/>
          <w:color w:val="000000" w:themeColor="text1"/>
          <w:sz w:val="24"/>
        </w:rPr>
      </w:pPr>
      <w:r w:rsidRPr="0026623F">
        <w:rPr>
          <w:rFonts w:ascii="宋体" w:hAnsi="宋体"/>
          <w:b/>
          <w:color w:val="000000" w:themeColor="text1"/>
          <w:sz w:val="24"/>
        </w:rPr>
        <w:br w:type="page"/>
      </w:r>
      <w:r w:rsidRPr="0026623F">
        <w:rPr>
          <w:rFonts w:ascii="宋体" w:hAnsi="宋体" w:hint="eastAsia"/>
          <w:b/>
          <w:color w:val="000000" w:themeColor="text1"/>
          <w:sz w:val="28"/>
          <w:szCs w:val="28"/>
        </w:rPr>
        <w:lastRenderedPageBreak/>
        <w:t>投标人直接控股、管理关系信息表</w:t>
      </w:r>
    </w:p>
    <w:p w:rsidR="00705F54" w:rsidRPr="0026623F" w:rsidRDefault="00705F54" w:rsidP="00B6515C">
      <w:pPr>
        <w:snapToGrid w:val="0"/>
        <w:spacing w:before="50" w:afterLines="50"/>
        <w:jc w:val="center"/>
        <w:rPr>
          <w:rFonts w:ascii="宋体" w:hAnsi="宋体"/>
          <w:b/>
          <w:color w:val="000000" w:themeColor="text1"/>
          <w:sz w:val="28"/>
          <w:szCs w:val="28"/>
        </w:rPr>
      </w:pPr>
    </w:p>
    <w:p w:rsidR="00705F54" w:rsidRPr="0026623F" w:rsidRDefault="0045019C" w:rsidP="00B6515C">
      <w:pPr>
        <w:snapToGrid w:val="0"/>
        <w:spacing w:before="50" w:afterLines="50"/>
        <w:jc w:val="center"/>
        <w:rPr>
          <w:rFonts w:ascii="宋体" w:hAnsi="宋体"/>
          <w:b/>
          <w:color w:val="000000" w:themeColor="text1"/>
          <w:sz w:val="28"/>
          <w:szCs w:val="28"/>
        </w:rPr>
      </w:pPr>
      <w:r w:rsidRPr="0026623F">
        <w:rPr>
          <w:rFonts w:ascii="宋体" w:hAnsi="宋体" w:hint="eastAsia"/>
          <w:b/>
          <w:color w:val="000000" w:themeColor="text1"/>
          <w:sz w:val="28"/>
          <w:szCs w:val="28"/>
        </w:rPr>
        <w:t>投标人直接控股股东信息表</w:t>
      </w:r>
    </w:p>
    <w:tbl>
      <w:tblPr>
        <w:tblW w:w="0" w:type="auto"/>
        <w:shd w:val="clear" w:color="auto" w:fill="FBFBFB"/>
        <w:tblLayout w:type="fixed"/>
        <w:tblCellMar>
          <w:left w:w="0" w:type="dxa"/>
          <w:right w:w="0" w:type="dxa"/>
        </w:tblCellMar>
        <w:tblLook w:val="04A0"/>
      </w:tblPr>
      <w:tblGrid>
        <w:gridCol w:w="828"/>
        <w:gridCol w:w="1986"/>
        <w:gridCol w:w="1522"/>
        <w:gridCol w:w="3440"/>
        <w:gridCol w:w="1700"/>
      </w:tblGrid>
      <w:tr w:rsidR="00705F54" w:rsidRPr="0026623F">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5F54" w:rsidRPr="0026623F" w:rsidRDefault="0045019C">
            <w:pPr>
              <w:widowControl/>
              <w:jc w:val="center"/>
              <w:rPr>
                <w:rFonts w:ascii="宋体" w:hAnsi="宋体" w:cs="宋体"/>
                <w:b/>
                <w:bCs/>
                <w:color w:val="000000" w:themeColor="text1"/>
                <w:kern w:val="0"/>
                <w:szCs w:val="21"/>
              </w:rPr>
            </w:pPr>
            <w:r w:rsidRPr="0026623F">
              <w:rPr>
                <w:rFonts w:ascii="宋体" w:hAnsi="宋体" w:cs="宋体" w:hint="eastAsia"/>
                <w:b/>
                <w:bCs/>
                <w:color w:val="000000" w:themeColor="text1"/>
                <w:kern w:val="0"/>
                <w:szCs w:val="21"/>
              </w:rPr>
              <w:t>序号</w:t>
            </w:r>
          </w:p>
        </w:tc>
        <w:tc>
          <w:tcPr>
            <w:tcW w:w="198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5F54" w:rsidRPr="0026623F" w:rsidRDefault="0045019C">
            <w:pPr>
              <w:widowControl/>
              <w:jc w:val="center"/>
              <w:rPr>
                <w:rFonts w:ascii="宋体" w:hAnsi="宋体" w:cs="宋体"/>
                <w:b/>
                <w:bCs/>
                <w:color w:val="000000" w:themeColor="text1"/>
                <w:kern w:val="0"/>
                <w:szCs w:val="21"/>
              </w:rPr>
            </w:pPr>
            <w:r w:rsidRPr="0026623F">
              <w:rPr>
                <w:rFonts w:ascii="宋体" w:hAnsi="宋体" w:cs="宋体" w:hint="eastAsia"/>
                <w:b/>
                <w:bCs/>
                <w:color w:val="000000" w:themeColor="text1"/>
                <w:kern w:val="0"/>
                <w:szCs w:val="21"/>
              </w:rPr>
              <w:t>直接控股股东名称</w:t>
            </w:r>
          </w:p>
        </w:tc>
        <w:tc>
          <w:tcPr>
            <w:tcW w:w="15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5F54" w:rsidRPr="0026623F" w:rsidRDefault="0045019C">
            <w:pPr>
              <w:widowControl/>
              <w:jc w:val="center"/>
              <w:rPr>
                <w:rFonts w:ascii="宋体" w:hAnsi="宋体" w:cs="宋体"/>
                <w:b/>
                <w:bCs/>
                <w:color w:val="000000" w:themeColor="text1"/>
                <w:kern w:val="0"/>
                <w:szCs w:val="21"/>
              </w:rPr>
            </w:pPr>
            <w:r w:rsidRPr="0026623F">
              <w:rPr>
                <w:rFonts w:ascii="宋体" w:hAnsi="宋体" w:cs="宋体" w:hint="eastAsia"/>
                <w:b/>
                <w:bCs/>
                <w:color w:val="000000" w:themeColor="text1"/>
                <w:kern w:val="0"/>
                <w:szCs w:val="21"/>
              </w:rPr>
              <w:t>出资比例</w:t>
            </w:r>
          </w:p>
        </w:tc>
        <w:tc>
          <w:tcPr>
            <w:tcW w:w="344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5F54" w:rsidRPr="0026623F" w:rsidRDefault="0045019C">
            <w:pPr>
              <w:widowControl/>
              <w:jc w:val="center"/>
              <w:rPr>
                <w:rFonts w:ascii="宋体" w:hAnsi="宋体" w:cs="宋体"/>
                <w:b/>
                <w:bCs/>
                <w:color w:val="000000" w:themeColor="text1"/>
                <w:kern w:val="0"/>
                <w:szCs w:val="21"/>
              </w:rPr>
            </w:pPr>
            <w:r w:rsidRPr="0026623F">
              <w:rPr>
                <w:rFonts w:ascii="宋体" w:hAnsi="宋体" w:cs="宋体" w:hint="eastAsia"/>
                <w:b/>
                <w:bCs/>
                <w:color w:val="000000" w:themeColor="text1"/>
                <w:kern w:val="0"/>
                <w:szCs w:val="21"/>
              </w:rPr>
              <w:t>身份证号码或统一社会信用代码</w:t>
            </w:r>
          </w:p>
        </w:tc>
        <w:tc>
          <w:tcPr>
            <w:tcW w:w="17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5F54" w:rsidRPr="0026623F" w:rsidRDefault="0045019C">
            <w:pPr>
              <w:widowControl/>
              <w:jc w:val="center"/>
              <w:rPr>
                <w:rFonts w:ascii="宋体" w:hAnsi="宋体" w:cs="宋体"/>
                <w:b/>
                <w:bCs/>
                <w:color w:val="000000" w:themeColor="text1"/>
                <w:kern w:val="0"/>
                <w:szCs w:val="21"/>
              </w:rPr>
            </w:pPr>
            <w:r w:rsidRPr="0026623F">
              <w:rPr>
                <w:rFonts w:ascii="宋体" w:hAnsi="宋体" w:cs="宋体" w:hint="eastAsia"/>
                <w:b/>
                <w:bCs/>
                <w:color w:val="000000" w:themeColor="text1"/>
                <w:kern w:val="0"/>
                <w:szCs w:val="21"/>
              </w:rPr>
              <w:t>备注</w:t>
            </w:r>
          </w:p>
        </w:tc>
      </w:tr>
      <w:tr w:rsidR="00705F54" w:rsidRPr="0026623F">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45019C">
            <w:pPr>
              <w:widowControl/>
              <w:wordWrap w:val="0"/>
              <w:spacing w:line="200" w:lineRule="atLeast"/>
              <w:jc w:val="center"/>
              <w:rPr>
                <w:rFonts w:ascii="宋体" w:hAnsi="宋体" w:cs="宋体"/>
                <w:color w:val="000000" w:themeColor="text1"/>
                <w:kern w:val="0"/>
                <w:szCs w:val="21"/>
              </w:rPr>
            </w:pPr>
            <w:r w:rsidRPr="0026623F">
              <w:rPr>
                <w:rFonts w:ascii="宋体" w:hAnsi="宋体" w:cs="宋体" w:hint="eastAsia"/>
                <w:color w:val="000000" w:themeColor="text1"/>
                <w:kern w:val="0"/>
                <w:szCs w:val="21"/>
              </w:rPr>
              <w:t>1</w:t>
            </w:r>
          </w:p>
        </w:tc>
        <w:tc>
          <w:tcPr>
            <w:tcW w:w="198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15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34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r>
      <w:tr w:rsidR="00705F54" w:rsidRPr="0026623F">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45019C">
            <w:pPr>
              <w:widowControl/>
              <w:wordWrap w:val="0"/>
              <w:spacing w:line="200" w:lineRule="atLeast"/>
              <w:jc w:val="center"/>
              <w:rPr>
                <w:rFonts w:ascii="宋体" w:hAnsi="宋体" w:cs="宋体"/>
                <w:color w:val="000000" w:themeColor="text1"/>
                <w:kern w:val="0"/>
                <w:szCs w:val="21"/>
              </w:rPr>
            </w:pPr>
            <w:r w:rsidRPr="0026623F">
              <w:rPr>
                <w:rFonts w:ascii="宋体" w:hAnsi="宋体" w:cs="宋体" w:hint="eastAsia"/>
                <w:color w:val="000000" w:themeColor="text1"/>
                <w:kern w:val="0"/>
                <w:szCs w:val="21"/>
              </w:rPr>
              <w:t>2</w:t>
            </w:r>
          </w:p>
        </w:tc>
        <w:tc>
          <w:tcPr>
            <w:tcW w:w="198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15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34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r>
      <w:tr w:rsidR="00705F54" w:rsidRPr="0026623F">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45019C">
            <w:pPr>
              <w:widowControl/>
              <w:wordWrap w:val="0"/>
              <w:spacing w:line="200" w:lineRule="atLeast"/>
              <w:jc w:val="center"/>
              <w:rPr>
                <w:rFonts w:ascii="宋体" w:hAnsi="宋体" w:cs="宋体"/>
                <w:color w:val="000000" w:themeColor="text1"/>
                <w:kern w:val="0"/>
                <w:szCs w:val="21"/>
              </w:rPr>
            </w:pPr>
            <w:r w:rsidRPr="0026623F">
              <w:rPr>
                <w:rFonts w:ascii="宋体" w:hAnsi="宋体" w:cs="宋体" w:hint="eastAsia"/>
                <w:color w:val="000000" w:themeColor="text1"/>
                <w:kern w:val="0"/>
                <w:szCs w:val="21"/>
              </w:rPr>
              <w:t>3</w:t>
            </w:r>
          </w:p>
        </w:tc>
        <w:tc>
          <w:tcPr>
            <w:tcW w:w="198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15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34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r>
      <w:tr w:rsidR="00705F54" w:rsidRPr="0026623F">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45019C">
            <w:pPr>
              <w:widowControl/>
              <w:wordWrap w:val="0"/>
              <w:spacing w:line="200" w:lineRule="atLeast"/>
              <w:jc w:val="center"/>
              <w:rPr>
                <w:rFonts w:ascii="宋体" w:hAnsi="宋体" w:cs="宋体"/>
                <w:color w:val="000000" w:themeColor="text1"/>
                <w:kern w:val="0"/>
                <w:szCs w:val="21"/>
              </w:rPr>
            </w:pPr>
            <w:r w:rsidRPr="0026623F">
              <w:rPr>
                <w:rFonts w:ascii="宋体" w:hAnsi="宋体" w:cs="宋体" w:hint="eastAsia"/>
                <w:color w:val="000000" w:themeColor="text1"/>
                <w:kern w:val="0"/>
                <w:szCs w:val="21"/>
              </w:rPr>
              <w:t>……</w:t>
            </w:r>
          </w:p>
        </w:tc>
        <w:tc>
          <w:tcPr>
            <w:tcW w:w="198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15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344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r>
    </w:tbl>
    <w:p w:rsidR="00705F54" w:rsidRPr="0026623F" w:rsidRDefault="0045019C">
      <w:pPr>
        <w:snapToGrid w:val="0"/>
        <w:jc w:val="left"/>
        <w:rPr>
          <w:rFonts w:ascii="宋体" w:hAnsi="宋体"/>
          <w:color w:val="000000" w:themeColor="text1"/>
        </w:rPr>
      </w:pPr>
      <w:r w:rsidRPr="0026623F">
        <w:rPr>
          <w:rFonts w:ascii="宋体" w:hAnsi="宋体" w:hint="eastAsia"/>
          <w:color w:val="000000" w:themeColor="text1"/>
        </w:rPr>
        <w:t>注：</w:t>
      </w:r>
    </w:p>
    <w:p w:rsidR="00705F54" w:rsidRPr="0026623F" w:rsidRDefault="0045019C">
      <w:pPr>
        <w:snapToGrid w:val="0"/>
        <w:jc w:val="left"/>
        <w:rPr>
          <w:rFonts w:ascii="宋体" w:hAnsi="宋体"/>
          <w:color w:val="000000" w:themeColor="text1"/>
          <w:sz w:val="24"/>
        </w:rPr>
      </w:pPr>
      <w:r w:rsidRPr="0026623F">
        <w:rPr>
          <w:rFonts w:ascii="宋体" w:hAnsi="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705F54" w:rsidRPr="0026623F" w:rsidRDefault="0045019C">
      <w:pPr>
        <w:snapToGrid w:val="0"/>
        <w:jc w:val="left"/>
        <w:rPr>
          <w:rFonts w:ascii="宋体" w:hAnsi="宋体"/>
          <w:color w:val="000000" w:themeColor="text1"/>
        </w:rPr>
      </w:pPr>
      <w:r w:rsidRPr="0026623F">
        <w:rPr>
          <w:rFonts w:ascii="宋体" w:hAnsi="宋体" w:hint="eastAsia"/>
          <w:color w:val="000000" w:themeColor="text1"/>
          <w:sz w:val="24"/>
        </w:rPr>
        <w:t>2.本表所指的控股关系仅限于直接控股关系，不包括间接的控股关系。公司实际控制人与公司之间的关系不属于本表所指的直接控股关系。</w:t>
      </w:r>
    </w:p>
    <w:p w:rsidR="00705F54" w:rsidRPr="0026623F" w:rsidRDefault="00705F54">
      <w:pPr>
        <w:snapToGrid w:val="0"/>
        <w:jc w:val="left"/>
        <w:rPr>
          <w:rFonts w:ascii="宋体" w:hAnsi="宋体"/>
          <w:color w:val="000000" w:themeColor="text1"/>
        </w:rPr>
      </w:pPr>
    </w:p>
    <w:p w:rsidR="00705F54" w:rsidRPr="0026623F" w:rsidRDefault="00705F54">
      <w:pPr>
        <w:snapToGrid w:val="0"/>
        <w:jc w:val="left"/>
        <w:rPr>
          <w:rFonts w:ascii="宋体" w:hAnsi="宋体"/>
          <w:color w:val="000000" w:themeColor="text1"/>
        </w:rPr>
      </w:pPr>
    </w:p>
    <w:p w:rsidR="00705F54" w:rsidRPr="0026623F" w:rsidRDefault="00705F54">
      <w:pPr>
        <w:snapToGrid w:val="0"/>
        <w:jc w:val="left"/>
        <w:rPr>
          <w:rFonts w:ascii="宋体" w:hAnsi="宋体"/>
          <w:color w:val="000000" w:themeColor="text1"/>
        </w:rPr>
      </w:pPr>
    </w:p>
    <w:p w:rsidR="00705F54" w:rsidRPr="0026623F" w:rsidRDefault="00705F54">
      <w:pPr>
        <w:snapToGrid w:val="0"/>
        <w:jc w:val="left"/>
        <w:rPr>
          <w:rFonts w:ascii="宋体" w:hAnsi="宋体"/>
          <w:color w:val="000000" w:themeColor="text1"/>
        </w:rPr>
      </w:pPr>
    </w:p>
    <w:p w:rsidR="00705F54" w:rsidRPr="0026623F" w:rsidRDefault="00705F54">
      <w:pPr>
        <w:snapToGrid w:val="0"/>
        <w:jc w:val="left"/>
        <w:rPr>
          <w:rFonts w:ascii="宋体" w:hAnsi="宋体"/>
          <w:color w:val="000000" w:themeColor="text1"/>
        </w:rPr>
      </w:pPr>
    </w:p>
    <w:p w:rsidR="00705F54" w:rsidRPr="0026623F" w:rsidRDefault="00705F54">
      <w:pPr>
        <w:snapToGrid w:val="0"/>
        <w:jc w:val="left"/>
        <w:rPr>
          <w:rFonts w:ascii="宋体" w:hAnsi="宋体"/>
          <w:color w:val="000000" w:themeColor="text1"/>
        </w:rPr>
      </w:pPr>
    </w:p>
    <w:p w:rsidR="00705F54" w:rsidRPr="0026623F" w:rsidRDefault="00705F54">
      <w:pPr>
        <w:snapToGrid w:val="0"/>
        <w:jc w:val="left"/>
        <w:rPr>
          <w:rFonts w:ascii="宋体" w:hAnsi="宋体"/>
          <w:color w:val="000000" w:themeColor="text1"/>
        </w:rPr>
      </w:pPr>
    </w:p>
    <w:p w:rsidR="00705F54" w:rsidRPr="0026623F" w:rsidRDefault="0045019C" w:rsidP="00B6515C">
      <w:pPr>
        <w:snapToGrid w:val="0"/>
        <w:spacing w:beforeLines="50"/>
        <w:ind w:right="480" w:firstLineChars="1653" w:firstLine="3471"/>
        <w:rPr>
          <w:rFonts w:ascii="宋体" w:hAnsi="宋体"/>
          <w:color w:val="000000" w:themeColor="text1"/>
          <w:szCs w:val="21"/>
          <w:u w:val="single"/>
        </w:rPr>
      </w:pPr>
      <w:r w:rsidRPr="0026623F">
        <w:rPr>
          <w:rFonts w:ascii="宋体" w:hAnsi="宋体" w:hint="eastAsia"/>
          <w:color w:val="000000" w:themeColor="text1"/>
          <w:szCs w:val="21"/>
        </w:rPr>
        <w:t>法定代表人或被授权人签字：</w:t>
      </w:r>
      <w:r w:rsidRPr="0026623F">
        <w:rPr>
          <w:rFonts w:ascii="宋体" w:hAnsi="宋体" w:hint="eastAsia"/>
          <w:color w:val="000000" w:themeColor="text1"/>
          <w:szCs w:val="21"/>
          <w:u w:val="single"/>
        </w:rPr>
        <w:t xml:space="preserve">             </w:t>
      </w:r>
    </w:p>
    <w:p w:rsidR="00705F54" w:rsidRPr="0026623F" w:rsidRDefault="0045019C" w:rsidP="00B6515C">
      <w:pPr>
        <w:snapToGrid w:val="0"/>
        <w:spacing w:beforeLines="50" w:after="50"/>
        <w:ind w:right="480" w:firstLineChars="2300" w:firstLine="4830"/>
        <w:rPr>
          <w:rFonts w:ascii="宋体" w:hAnsi="宋体"/>
          <w:color w:val="000000" w:themeColor="text1"/>
          <w:szCs w:val="21"/>
          <w:u w:val="single"/>
        </w:rPr>
      </w:pPr>
      <w:r w:rsidRPr="0026623F">
        <w:rPr>
          <w:rFonts w:ascii="宋体" w:hAnsi="宋体" w:hint="eastAsia"/>
          <w:color w:val="000000" w:themeColor="text1"/>
          <w:szCs w:val="21"/>
        </w:rPr>
        <w:t>投标人公章：</w:t>
      </w:r>
      <w:r w:rsidRPr="0026623F">
        <w:rPr>
          <w:rFonts w:ascii="宋体" w:hAnsi="宋体" w:hint="eastAsia"/>
          <w:color w:val="000000" w:themeColor="text1"/>
          <w:szCs w:val="21"/>
          <w:u w:val="single"/>
        </w:rPr>
        <w:t xml:space="preserve">                 </w:t>
      </w:r>
    </w:p>
    <w:p w:rsidR="00705F54" w:rsidRPr="0026623F" w:rsidRDefault="0045019C" w:rsidP="00B6515C">
      <w:pPr>
        <w:snapToGrid w:val="0"/>
        <w:spacing w:beforeLines="50" w:after="50"/>
        <w:ind w:right="480" w:firstLineChars="2300" w:firstLine="4830"/>
        <w:rPr>
          <w:rFonts w:ascii="宋体" w:hAnsi="宋体"/>
          <w:color w:val="000000" w:themeColor="text1"/>
          <w:szCs w:val="21"/>
        </w:rPr>
      </w:pPr>
      <w:r w:rsidRPr="0026623F">
        <w:rPr>
          <w:rFonts w:ascii="宋体" w:hAnsi="宋体" w:hint="eastAsia"/>
          <w:color w:val="000000" w:themeColor="text1"/>
          <w:szCs w:val="21"/>
        </w:rPr>
        <w:t>年    月    日</w:t>
      </w:r>
    </w:p>
    <w:p w:rsidR="00705F54" w:rsidRPr="0026623F" w:rsidRDefault="0045019C">
      <w:pPr>
        <w:snapToGrid w:val="0"/>
        <w:jc w:val="center"/>
        <w:rPr>
          <w:rFonts w:ascii="宋体" w:hAnsi="宋体"/>
          <w:b/>
          <w:color w:val="000000" w:themeColor="text1"/>
          <w:sz w:val="28"/>
          <w:szCs w:val="28"/>
        </w:rPr>
      </w:pPr>
      <w:r w:rsidRPr="0026623F">
        <w:rPr>
          <w:rFonts w:ascii="宋体" w:hAnsi="宋体"/>
          <w:b/>
          <w:color w:val="000000" w:themeColor="text1"/>
          <w:sz w:val="28"/>
          <w:szCs w:val="28"/>
        </w:rPr>
        <w:br w:type="page"/>
      </w:r>
    </w:p>
    <w:p w:rsidR="00705F54" w:rsidRPr="0026623F" w:rsidRDefault="0045019C">
      <w:pPr>
        <w:snapToGrid w:val="0"/>
        <w:jc w:val="center"/>
        <w:rPr>
          <w:rFonts w:ascii="宋体" w:hAnsi="宋体"/>
          <w:color w:val="000000" w:themeColor="text1"/>
        </w:rPr>
      </w:pPr>
      <w:r w:rsidRPr="0026623F">
        <w:rPr>
          <w:rFonts w:ascii="宋体" w:hAnsi="宋体" w:hint="eastAsia"/>
          <w:b/>
          <w:color w:val="000000" w:themeColor="text1"/>
          <w:sz w:val="28"/>
          <w:szCs w:val="28"/>
        </w:rPr>
        <w:lastRenderedPageBreak/>
        <w:t>投标人直接管理关系信息表</w:t>
      </w:r>
    </w:p>
    <w:tbl>
      <w:tblPr>
        <w:tblW w:w="0" w:type="auto"/>
        <w:shd w:val="clear" w:color="auto" w:fill="FBFBFB"/>
        <w:tblLayout w:type="fixed"/>
        <w:tblCellMar>
          <w:left w:w="0" w:type="dxa"/>
          <w:right w:w="0" w:type="dxa"/>
        </w:tblCellMar>
        <w:tblLook w:val="04A0"/>
      </w:tblPr>
      <w:tblGrid>
        <w:gridCol w:w="1005"/>
        <w:gridCol w:w="2409"/>
        <w:gridCol w:w="4174"/>
        <w:gridCol w:w="2064"/>
      </w:tblGrid>
      <w:tr w:rsidR="00705F54" w:rsidRPr="0026623F">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5F54" w:rsidRPr="0026623F" w:rsidRDefault="0045019C">
            <w:pPr>
              <w:widowControl/>
              <w:jc w:val="center"/>
              <w:rPr>
                <w:rFonts w:ascii="宋体" w:hAnsi="宋体" w:cs="宋体"/>
                <w:b/>
                <w:bCs/>
                <w:color w:val="000000" w:themeColor="text1"/>
                <w:kern w:val="0"/>
                <w:szCs w:val="21"/>
              </w:rPr>
            </w:pPr>
            <w:r w:rsidRPr="0026623F">
              <w:rPr>
                <w:rFonts w:ascii="宋体" w:hAnsi="宋体" w:cs="宋体" w:hint="eastAsia"/>
                <w:b/>
                <w:bCs/>
                <w:color w:val="000000" w:themeColor="text1"/>
                <w:kern w:val="0"/>
                <w:szCs w:val="21"/>
              </w:rPr>
              <w:t>序号</w:t>
            </w:r>
          </w:p>
        </w:tc>
        <w:tc>
          <w:tcPr>
            <w:tcW w:w="240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5F54" w:rsidRPr="0026623F" w:rsidRDefault="0045019C">
            <w:pPr>
              <w:widowControl/>
              <w:jc w:val="center"/>
              <w:rPr>
                <w:rFonts w:ascii="宋体" w:hAnsi="宋体" w:cs="宋体"/>
                <w:b/>
                <w:bCs/>
                <w:color w:val="000000" w:themeColor="text1"/>
                <w:kern w:val="0"/>
                <w:szCs w:val="21"/>
              </w:rPr>
            </w:pPr>
            <w:r w:rsidRPr="0026623F">
              <w:rPr>
                <w:rFonts w:ascii="宋体" w:hAnsi="宋体" w:cs="宋体" w:hint="eastAsia"/>
                <w:b/>
                <w:bCs/>
                <w:color w:val="000000" w:themeColor="text1"/>
                <w:kern w:val="0"/>
                <w:szCs w:val="21"/>
              </w:rPr>
              <w:t>直接管理关系单位名称</w:t>
            </w:r>
          </w:p>
        </w:tc>
        <w:tc>
          <w:tcPr>
            <w:tcW w:w="417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5F54" w:rsidRPr="0026623F" w:rsidRDefault="0045019C">
            <w:pPr>
              <w:widowControl/>
              <w:jc w:val="center"/>
              <w:rPr>
                <w:rFonts w:ascii="宋体" w:hAnsi="宋体" w:cs="宋体"/>
                <w:b/>
                <w:bCs/>
                <w:color w:val="000000" w:themeColor="text1"/>
                <w:kern w:val="0"/>
                <w:szCs w:val="21"/>
              </w:rPr>
            </w:pPr>
            <w:r w:rsidRPr="0026623F">
              <w:rPr>
                <w:rFonts w:ascii="宋体" w:hAnsi="宋体" w:cs="宋体" w:hint="eastAsia"/>
                <w:b/>
                <w:bCs/>
                <w:color w:val="000000" w:themeColor="text1"/>
                <w:kern w:val="0"/>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05F54" w:rsidRPr="0026623F" w:rsidRDefault="0045019C">
            <w:pPr>
              <w:widowControl/>
              <w:jc w:val="center"/>
              <w:rPr>
                <w:rFonts w:ascii="宋体" w:hAnsi="宋体" w:cs="宋体"/>
                <w:b/>
                <w:bCs/>
                <w:color w:val="000000" w:themeColor="text1"/>
                <w:kern w:val="0"/>
                <w:szCs w:val="21"/>
              </w:rPr>
            </w:pPr>
            <w:r w:rsidRPr="0026623F">
              <w:rPr>
                <w:rFonts w:ascii="宋体" w:hAnsi="宋体" w:cs="宋体" w:hint="eastAsia"/>
                <w:b/>
                <w:bCs/>
                <w:color w:val="000000" w:themeColor="text1"/>
                <w:kern w:val="0"/>
                <w:szCs w:val="21"/>
              </w:rPr>
              <w:t>备注</w:t>
            </w:r>
          </w:p>
        </w:tc>
      </w:tr>
      <w:tr w:rsidR="00705F54" w:rsidRPr="0026623F">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45019C">
            <w:pPr>
              <w:widowControl/>
              <w:wordWrap w:val="0"/>
              <w:spacing w:line="200" w:lineRule="atLeast"/>
              <w:jc w:val="center"/>
              <w:rPr>
                <w:rFonts w:ascii="宋体" w:hAnsi="宋体" w:cs="宋体"/>
                <w:color w:val="000000" w:themeColor="text1"/>
                <w:kern w:val="0"/>
                <w:szCs w:val="21"/>
              </w:rPr>
            </w:pPr>
            <w:r w:rsidRPr="0026623F">
              <w:rPr>
                <w:rFonts w:ascii="宋体" w:hAnsi="宋体" w:cs="宋体" w:hint="eastAsia"/>
                <w:color w:val="000000" w:themeColor="text1"/>
                <w:kern w:val="0"/>
                <w:szCs w:val="21"/>
              </w:rPr>
              <w:t>1</w:t>
            </w:r>
          </w:p>
        </w:tc>
        <w:tc>
          <w:tcPr>
            <w:tcW w:w="24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41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r>
      <w:tr w:rsidR="00705F54" w:rsidRPr="0026623F">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45019C">
            <w:pPr>
              <w:widowControl/>
              <w:wordWrap w:val="0"/>
              <w:spacing w:line="200" w:lineRule="atLeast"/>
              <w:jc w:val="center"/>
              <w:rPr>
                <w:rFonts w:ascii="宋体" w:hAnsi="宋体" w:cs="宋体"/>
                <w:color w:val="000000" w:themeColor="text1"/>
                <w:kern w:val="0"/>
                <w:szCs w:val="21"/>
              </w:rPr>
            </w:pPr>
            <w:r w:rsidRPr="0026623F">
              <w:rPr>
                <w:rFonts w:ascii="宋体" w:hAnsi="宋体" w:cs="宋体" w:hint="eastAsia"/>
                <w:color w:val="000000" w:themeColor="text1"/>
                <w:kern w:val="0"/>
                <w:szCs w:val="21"/>
              </w:rPr>
              <w:t>2</w:t>
            </w:r>
          </w:p>
        </w:tc>
        <w:tc>
          <w:tcPr>
            <w:tcW w:w="24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41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r>
      <w:tr w:rsidR="00705F54" w:rsidRPr="0026623F">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45019C">
            <w:pPr>
              <w:widowControl/>
              <w:wordWrap w:val="0"/>
              <w:spacing w:line="200" w:lineRule="atLeast"/>
              <w:jc w:val="center"/>
              <w:rPr>
                <w:rFonts w:ascii="宋体" w:hAnsi="宋体" w:cs="宋体"/>
                <w:color w:val="000000" w:themeColor="text1"/>
                <w:kern w:val="0"/>
                <w:szCs w:val="21"/>
              </w:rPr>
            </w:pPr>
            <w:r w:rsidRPr="0026623F">
              <w:rPr>
                <w:rFonts w:ascii="宋体" w:hAnsi="宋体" w:cs="宋体" w:hint="eastAsia"/>
                <w:color w:val="000000" w:themeColor="text1"/>
                <w:kern w:val="0"/>
                <w:szCs w:val="21"/>
              </w:rPr>
              <w:t>3</w:t>
            </w:r>
          </w:p>
        </w:tc>
        <w:tc>
          <w:tcPr>
            <w:tcW w:w="24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41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r>
      <w:tr w:rsidR="00705F54" w:rsidRPr="0026623F">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45019C">
            <w:pPr>
              <w:widowControl/>
              <w:wordWrap w:val="0"/>
              <w:spacing w:line="200" w:lineRule="atLeast"/>
              <w:jc w:val="center"/>
              <w:rPr>
                <w:rFonts w:ascii="宋体" w:hAnsi="宋体" w:cs="宋体"/>
                <w:color w:val="000000" w:themeColor="text1"/>
                <w:kern w:val="0"/>
                <w:szCs w:val="21"/>
              </w:rPr>
            </w:pPr>
            <w:r w:rsidRPr="0026623F">
              <w:rPr>
                <w:rFonts w:ascii="宋体" w:hAnsi="宋体" w:cs="宋体" w:hint="eastAsia"/>
                <w:color w:val="000000" w:themeColor="text1"/>
                <w:kern w:val="0"/>
                <w:szCs w:val="21"/>
              </w:rPr>
              <w:t>……</w:t>
            </w:r>
          </w:p>
        </w:tc>
        <w:tc>
          <w:tcPr>
            <w:tcW w:w="24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41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05F54" w:rsidRPr="0026623F" w:rsidRDefault="00705F54">
            <w:pPr>
              <w:widowControl/>
              <w:wordWrap w:val="0"/>
              <w:spacing w:line="200" w:lineRule="atLeast"/>
              <w:jc w:val="center"/>
              <w:rPr>
                <w:rFonts w:ascii="宋体" w:hAnsi="宋体" w:cs="宋体"/>
                <w:color w:val="000000" w:themeColor="text1"/>
                <w:kern w:val="0"/>
                <w:szCs w:val="21"/>
              </w:rPr>
            </w:pPr>
          </w:p>
        </w:tc>
      </w:tr>
    </w:tbl>
    <w:p w:rsidR="00705F54" w:rsidRPr="0026623F" w:rsidRDefault="0045019C">
      <w:pPr>
        <w:snapToGrid w:val="0"/>
        <w:jc w:val="left"/>
        <w:rPr>
          <w:rFonts w:ascii="宋体" w:hAnsi="宋体"/>
          <w:color w:val="000000" w:themeColor="text1"/>
        </w:rPr>
      </w:pPr>
      <w:r w:rsidRPr="0026623F">
        <w:rPr>
          <w:rFonts w:ascii="宋体" w:hAnsi="宋体" w:hint="eastAsia"/>
          <w:color w:val="000000" w:themeColor="text1"/>
        </w:rPr>
        <w:t>注：</w:t>
      </w:r>
    </w:p>
    <w:p w:rsidR="00705F54" w:rsidRPr="0026623F" w:rsidRDefault="0045019C">
      <w:pPr>
        <w:snapToGrid w:val="0"/>
        <w:jc w:val="left"/>
        <w:rPr>
          <w:rFonts w:ascii="宋体" w:hAnsi="宋体"/>
          <w:color w:val="000000" w:themeColor="text1"/>
          <w:sz w:val="24"/>
        </w:rPr>
      </w:pPr>
      <w:r w:rsidRPr="0026623F">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705F54" w:rsidRPr="0026623F" w:rsidRDefault="0045019C">
      <w:pPr>
        <w:snapToGrid w:val="0"/>
        <w:jc w:val="left"/>
        <w:rPr>
          <w:rFonts w:ascii="宋体" w:hAnsi="宋体"/>
          <w:color w:val="000000" w:themeColor="text1"/>
        </w:rPr>
      </w:pPr>
      <w:r w:rsidRPr="0026623F">
        <w:rPr>
          <w:rFonts w:ascii="宋体" w:hAnsi="宋体" w:hint="eastAsia"/>
          <w:color w:val="000000" w:themeColor="text1"/>
          <w:sz w:val="24"/>
        </w:rPr>
        <w:t>2.本表所指的管理关系仅限于直接管理关系，不包括间接的管理关系。</w:t>
      </w:r>
    </w:p>
    <w:p w:rsidR="00705F54" w:rsidRPr="0026623F" w:rsidRDefault="00705F54">
      <w:pPr>
        <w:snapToGrid w:val="0"/>
        <w:jc w:val="left"/>
        <w:rPr>
          <w:rFonts w:ascii="宋体" w:hAnsi="宋体"/>
          <w:color w:val="000000" w:themeColor="text1"/>
        </w:rPr>
      </w:pPr>
    </w:p>
    <w:p w:rsidR="00705F54" w:rsidRPr="0026623F" w:rsidRDefault="00705F54">
      <w:pPr>
        <w:snapToGrid w:val="0"/>
        <w:jc w:val="left"/>
        <w:rPr>
          <w:rFonts w:ascii="宋体" w:hAnsi="宋体"/>
          <w:color w:val="000000" w:themeColor="text1"/>
        </w:rPr>
      </w:pPr>
    </w:p>
    <w:p w:rsidR="00705F54" w:rsidRPr="0026623F" w:rsidRDefault="00705F54">
      <w:pPr>
        <w:snapToGrid w:val="0"/>
        <w:jc w:val="left"/>
        <w:rPr>
          <w:rFonts w:ascii="宋体" w:hAnsi="宋体"/>
          <w:color w:val="000000" w:themeColor="text1"/>
        </w:rPr>
      </w:pPr>
    </w:p>
    <w:p w:rsidR="00705F54" w:rsidRPr="0026623F" w:rsidRDefault="00705F54">
      <w:pPr>
        <w:snapToGrid w:val="0"/>
        <w:jc w:val="left"/>
        <w:rPr>
          <w:rFonts w:ascii="宋体" w:hAnsi="宋体"/>
          <w:color w:val="000000" w:themeColor="text1"/>
        </w:rPr>
      </w:pPr>
    </w:p>
    <w:p w:rsidR="00705F54" w:rsidRPr="0026623F" w:rsidRDefault="00705F54">
      <w:pPr>
        <w:snapToGrid w:val="0"/>
        <w:jc w:val="left"/>
        <w:rPr>
          <w:rFonts w:ascii="宋体" w:hAnsi="宋体"/>
          <w:color w:val="000000" w:themeColor="text1"/>
        </w:rPr>
      </w:pPr>
    </w:p>
    <w:p w:rsidR="00705F54" w:rsidRPr="0026623F" w:rsidRDefault="00705F54">
      <w:pPr>
        <w:snapToGrid w:val="0"/>
        <w:jc w:val="left"/>
        <w:rPr>
          <w:rFonts w:ascii="宋体" w:hAnsi="宋体"/>
          <w:color w:val="000000" w:themeColor="text1"/>
        </w:rPr>
      </w:pPr>
    </w:p>
    <w:p w:rsidR="00705F54" w:rsidRPr="0026623F" w:rsidRDefault="00705F54">
      <w:pPr>
        <w:snapToGrid w:val="0"/>
        <w:jc w:val="left"/>
        <w:rPr>
          <w:rFonts w:ascii="宋体" w:hAnsi="宋体"/>
          <w:color w:val="000000" w:themeColor="text1"/>
          <w:szCs w:val="21"/>
        </w:rPr>
      </w:pPr>
    </w:p>
    <w:p w:rsidR="00705F54" w:rsidRPr="0026623F" w:rsidRDefault="0045019C" w:rsidP="00B6515C">
      <w:pPr>
        <w:snapToGrid w:val="0"/>
        <w:spacing w:beforeLines="50"/>
        <w:ind w:right="480" w:firstLineChars="1653" w:firstLine="3471"/>
        <w:rPr>
          <w:rFonts w:ascii="宋体" w:hAnsi="宋体"/>
          <w:color w:val="000000" w:themeColor="text1"/>
          <w:szCs w:val="21"/>
          <w:u w:val="single"/>
        </w:rPr>
      </w:pPr>
      <w:r w:rsidRPr="0026623F">
        <w:rPr>
          <w:rFonts w:ascii="宋体" w:hAnsi="宋体" w:hint="eastAsia"/>
          <w:color w:val="000000" w:themeColor="text1"/>
          <w:szCs w:val="21"/>
        </w:rPr>
        <w:t>法定代表人或被授权人签字：</w:t>
      </w:r>
      <w:r w:rsidRPr="0026623F">
        <w:rPr>
          <w:rFonts w:ascii="宋体" w:hAnsi="宋体" w:hint="eastAsia"/>
          <w:color w:val="000000" w:themeColor="text1"/>
          <w:szCs w:val="21"/>
          <w:u w:val="single"/>
        </w:rPr>
        <w:t xml:space="preserve">             </w:t>
      </w:r>
    </w:p>
    <w:p w:rsidR="00705F54" w:rsidRPr="0026623F" w:rsidRDefault="0045019C" w:rsidP="00B6515C">
      <w:pPr>
        <w:snapToGrid w:val="0"/>
        <w:spacing w:beforeLines="50" w:after="50"/>
        <w:ind w:right="480" w:firstLineChars="2300" w:firstLine="4830"/>
        <w:rPr>
          <w:rFonts w:ascii="宋体" w:hAnsi="宋体"/>
          <w:color w:val="000000" w:themeColor="text1"/>
          <w:szCs w:val="21"/>
        </w:rPr>
      </w:pPr>
      <w:r w:rsidRPr="0026623F">
        <w:rPr>
          <w:rFonts w:ascii="宋体" w:hAnsi="宋体" w:hint="eastAsia"/>
          <w:color w:val="000000" w:themeColor="text1"/>
          <w:szCs w:val="21"/>
        </w:rPr>
        <w:t>投标人公章：</w:t>
      </w:r>
      <w:r w:rsidRPr="0026623F">
        <w:rPr>
          <w:rFonts w:ascii="宋体" w:hAnsi="宋体" w:hint="eastAsia"/>
          <w:color w:val="000000" w:themeColor="text1"/>
          <w:szCs w:val="21"/>
          <w:u w:val="single"/>
        </w:rPr>
        <w:t xml:space="preserve">                 </w:t>
      </w:r>
    </w:p>
    <w:p w:rsidR="00705F54" w:rsidRPr="0026623F" w:rsidRDefault="0045019C" w:rsidP="00B6515C">
      <w:pPr>
        <w:snapToGrid w:val="0"/>
        <w:spacing w:beforeLines="50" w:after="50"/>
        <w:ind w:right="480" w:firstLineChars="100" w:firstLine="210"/>
        <w:jc w:val="right"/>
        <w:rPr>
          <w:rFonts w:ascii="宋体" w:hAnsi="宋体"/>
          <w:color w:val="000000" w:themeColor="text1"/>
          <w:szCs w:val="21"/>
        </w:rPr>
      </w:pPr>
      <w:r w:rsidRPr="0026623F">
        <w:rPr>
          <w:rFonts w:ascii="宋体" w:hAnsi="宋体" w:hint="eastAsia"/>
          <w:color w:val="000000" w:themeColor="text1"/>
          <w:szCs w:val="21"/>
        </w:rPr>
        <w:t xml:space="preserve"> 年    月    日</w:t>
      </w:r>
    </w:p>
    <w:p w:rsidR="00705F54" w:rsidRPr="0026623F" w:rsidRDefault="00705F54" w:rsidP="00B6515C">
      <w:pPr>
        <w:snapToGrid w:val="0"/>
        <w:spacing w:before="50" w:afterLines="50"/>
        <w:jc w:val="left"/>
        <w:rPr>
          <w:rFonts w:ascii="宋体" w:hAnsi="宋体"/>
          <w:color w:val="000000" w:themeColor="text1"/>
          <w:szCs w:val="21"/>
        </w:rPr>
      </w:pPr>
    </w:p>
    <w:p w:rsidR="00705F54" w:rsidRPr="0026623F" w:rsidRDefault="00705F54" w:rsidP="00B6515C">
      <w:pPr>
        <w:snapToGrid w:val="0"/>
        <w:spacing w:before="50" w:afterLines="50"/>
        <w:jc w:val="left"/>
        <w:rPr>
          <w:rFonts w:ascii="宋体" w:hAnsi="宋体"/>
          <w:color w:val="000000" w:themeColor="text1"/>
        </w:rPr>
      </w:pPr>
    </w:p>
    <w:p w:rsidR="00705F54" w:rsidRPr="0026623F" w:rsidRDefault="00705F54" w:rsidP="00B6515C">
      <w:pPr>
        <w:snapToGrid w:val="0"/>
        <w:spacing w:before="50" w:afterLines="50"/>
        <w:jc w:val="left"/>
        <w:rPr>
          <w:rFonts w:ascii="宋体" w:hAnsi="宋体"/>
          <w:color w:val="000000" w:themeColor="text1"/>
          <w:sz w:val="24"/>
        </w:rPr>
      </w:pPr>
    </w:p>
    <w:p w:rsidR="00705F54" w:rsidRPr="0026623F" w:rsidRDefault="0045019C" w:rsidP="00B6515C">
      <w:pPr>
        <w:snapToGrid w:val="0"/>
        <w:spacing w:beforeLines="50" w:after="50"/>
        <w:outlineLvl w:val="1"/>
        <w:rPr>
          <w:rFonts w:ascii="宋体" w:hAnsi="宋体"/>
          <w:b/>
          <w:bCs/>
          <w:color w:val="000000" w:themeColor="text1"/>
          <w:sz w:val="24"/>
        </w:rPr>
      </w:pPr>
      <w:r w:rsidRPr="0026623F">
        <w:rPr>
          <w:rFonts w:ascii="宋体" w:hAnsi="宋体"/>
          <w:color w:val="000000" w:themeColor="text1"/>
          <w:sz w:val="24"/>
        </w:rPr>
        <w:br w:type="page"/>
      </w:r>
      <w:bookmarkStart w:id="164" w:name="_Toc19086006"/>
      <w:r w:rsidRPr="0026623F">
        <w:rPr>
          <w:rFonts w:ascii="宋体" w:hAnsi="宋体" w:hint="eastAsia"/>
          <w:b/>
          <w:bCs/>
          <w:color w:val="000000" w:themeColor="text1"/>
          <w:sz w:val="24"/>
        </w:rPr>
        <w:lastRenderedPageBreak/>
        <w:t>四、商务文件/技术文件格式</w:t>
      </w:r>
      <w:bookmarkEnd w:id="164"/>
    </w:p>
    <w:p w:rsidR="00705F54" w:rsidRPr="0026623F" w:rsidRDefault="0045019C" w:rsidP="00B6515C">
      <w:pPr>
        <w:snapToGrid w:val="0"/>
        <w:spacing w:beforeLines="50" w:after="50"/>
        <w:jc w:val="left"/>
        <w:rPr>
          <w:rFonts w:ascii="宋体" w:hAnsi="宋体"/>
          <w:b/>
          <w:color w:val="000000" w:themeColor="text1"/>
          <w:sz w:val="24"/>
        </w:rPr>
      </w:pPr>
      <w:r w:rsidRPr="0026623F">
        <w:rPr>
          <w:rFonts w:ascii="宋体" w:hAnsi="宋体" w:hint="eastAsia"/>
          <w:b/>
          <w:color w:val="000000" w:themeColor="text1"/>
          <w:sz w:val="24"/>
        </w:rPr>
        <w:t>1.</w:t>
      </w:r>
      <w:r w:rsidRPr="0026623F">
        <w:rPr>
          <w:rFonts w:ascii="宋体" w:hAnsi="宋体" w:hint="eastAsia"/>
          <w:color w:val="000000" w:themeColor="text1"/>
        </w:rPr>
        <w:t xml:space="preserve"> </w:t>
      </w:r>
      <w:r w:rsidRPr="0026623F">
        <w:rPr>
          <w:rFonts w:ascii="宋体" w:hAnsi="宋体" w:hint="eastAsia"/>
          <w:b/>
          <w:color w:val="000000" w:themeColor="text1"/>
          <w:sz w:val="24"/>
        </w:rPr>
        <w:t xml:space="preserve">商务文件/技术文件封面格式： </w:t>
      </w:r>
    </w:p>
    <w:p w:rsidR="00705F54" w:rsidRPr="0026623F" w:rsidRDefault="0045019C" w:rsidP="00B6515C">
      <w:pPr>
        <w:snapToGrid w:val="0"/>
        <w:spacing w:beforeLines="50" w:after="50"/>
        <w:rPr>
          <w:rFonts w:ascii="宋体" w:hAnsi="宋体"/>
          <w:bCs/>
          <w:color w:val="000000" w:themeColor="text1"/>
          <w:sz w:val="32"/>
          <w:szCs w:val="20"/>
        </w:rPr>
      </w:pPr>
      <w:r w:rsidRPr="0026623F">
        <w:rPr>
          <w:rFonts w:ascii="宋体" w:hAnsi="宋体" w:hint="eastAsia"/>
          <w:color w:val="000000" w:themeColor="text1"/>
          <w:sz w:val="24"/>
        </w:rPr>
        <w:t xml:space="preserve">                                                    </w:t>
      </w:r>
      <w:r w:rsidRPr="0026623F">
        <w:rPr>
          <w:rFonts w:ascii="宋体" w:hAnsi="宋体" w:hint="eastAsia"/>
          <w:bCs/>
          <w:color w:val="000000" w:themeColor="text1"/>
        </w:rPr>
        <w:t>正本/副本</w:t>
      </w:r>
    </w:p>
    <w:p w:rsidR="00705F54" w:rsidRPr="0026623F" w:rsidRDefault="00705F54" w:rsidP="00B6515C">
      <w:pPr>
        <w:snapToGrid w:val="0"/>
        <w:spacing w:beforeLines="50" w:after="50"/>
        <w:rPr>
          <w:rFonts w:ascii="宋体" w:hAnsi="宋体"/>
          <w:color w:val="000000" w:themeColor="text1"/>
          <w:sz w:val="24"/>
          <w:szCs w:val="20"/>
        </w:rPr>
      </w:pPr>
    </w:p>
    <w:p w:rsidR="00705F54" w:rsidRPr="0026623F" w:rsidRDefault="0045019C" w:rsidP="00B6515C">
      <w:pPr>
        <w:snapToGrid w:val="0"/>
        <w:spacing w:beforeLines="50" w:after="50"/>
        <w:jc w:val="center"/>
        <w:rPr>
          <w:rFonts w:ascii="宋体" w:hAnsi="宋体"/>
          <w:bCs/>
          <w:color w:val="000000" w:themeColor="text1"/>
          <w:sz w:val="24"/>
          <w:szCs w:val="20"/>
        </w:rPr>
      </w:pPr>
      <w:r w:rsidRPr="0026623F">
        <w:rPr>
          <w:rFonts w:ascii="宋体" w:hAnsi="宋体" w:hint="eastAsia"/>
          <w:bCs/>
          <w:color w:val="000000" w:themeColor="text1"/>
          <w:sz w:val="32"/>
          <w:szCs w:val="32"/>
        </w:rPr>
        <w:t>商务文件/技术文件</w:t>
      </w:r>
    </w:p>
    <w:p w:rsidR="00705F54" w:rsidRPr="0026623F" w:rsidRDefault="00705F54" w:rsidP="00B6515C">
      <w:pPr>
        <w:snapToGrid w:val="0"/>
        <w:spacing w:beforeLines="50" w:after="50"/>
        <w:rPr>
          <w:rFonts w:ascii="宋体" w:hAnsi="宋体"/>
          <w:bCs/>
          <w:color w:val="000000" w:themeColor="text1"/>
          <w:sz w:val="24"/>
          <w:szCs w:val="20"/>
        </w:rPr>
      </w:pPr>
    </w:p>
    <w:p w:rsidR="00705F54" w:rsidRPr="0026623F" w:rsidRDefault="0045019C" w:rsidP="00B6515C">
      <w:pPr>
        <w:snapToGrid w:val="0"/>
        <w:spacing w:beforeLines="50" w:after="50"/>
        <w:ind w:firstLineChars="225" w:firstLine="540"/>
        <w:rPr>
          <w:rFonts w:ascii="宋体" w:hAnsi="宋体"/>
          <w:bCs/>
          <w:color w:val="000000" w:themeColor="text1"/>
          <w:sz w:val="24"/>
        </w:rPr>
      </w:pPr>
      <w:r w:rsidRPr="0026623F">
        <w:rPr>
          <w:rFonts w:ascii="宋体" w:hAnsi="宋体" w:hint="eastAsia"/>
          <w:bCs/>
          <w:color w:val="000000" w:themeColor="text1"/>
          <w:sz w:val="24"/>
        </w:rPr>
        <w:t>项目名称：</w:t>
      </w:r>
    </w:p>
    <w:p w:rsidR="00705F54" w:rsidRPr="0026623F" w:rsidRDefault="00705F54" w:rsidP="00B6515C">
      <w:pPr>
        <w:snapToGrid w:val="0"/>
        <w:spacing w:beforeLines="50" w:after="50"/>
        <w:ind w:firstLineChars="225" w:firstLine="540"/>
        <w:rPr>
          <w:rFonts w:ascii="宋体" w:hAnsi="宋体"/>
          <w:bCs/>
          <w:color w:val="000000" w:themeColor="text1"/>
          <w:sz w:val="24"/>
          <w:szCs w:val="20"/>
        </w:rPr>
      </w:pPr>
    </w:p>
    <w:p w:rsidR="00705F54" w:rsidRPr="0026623F" w:rsidRDefault="0045019C" w:rsidP="00B6515C">
      <w:pPr>
        <w:snapToGrid w:val="0"/>
        <w:spacing w:beforeLines="50" w:after="50"/>
        <w:ind w:firstLineChars="225" w:firstLine="540"/>
        <w:rPr>
          <w:rFonts w:ascii="宋体" w:hAnsi="宋体"/>
          <w:bCs/>
          <w:color w:val="000000" w:themeColor="text1"/>
          <w:sz w:val="24"/>
        </w:rPr>
      </w:pPr>
      <w:r w:rsidRPr="0026623F">
        <w:rPr>
          <w:rFonts w:ascii="宋体" w:hAnsi="宋体" w:hint="eastAsia"/>
          <w:bCs/>
          <w:color w:val="000000" w:themeColor="text1"/>
          <w:sz w:val="24"/>
        </w:rPr>
        <w:t>项目编号：</w:t>
      </w:r>
    </w:p>
    <w:p w:rsidR="00705F54" w:rsidRPr="0026623F" w:rsidRDefault="0045019C" w:rsidP="00B6515C">
      <w:pPr>
        <w:snapToGrid w:val="0"/>
        <w:spacing w:beforeLines="50" w:after="50"/>
        <w:ind w:firstLineChars="225" w:firstLine="540"/>
        <w:rPr>
          <w:rFonts w:ascii="宋体" w:hAnsi="宋体"/>
          <w:bCs/>
          <w:color w:val="000000" w:themeColor="text1"/>
          <w:sz w:val="24"/>
          <w:szCs w:val="20"/>
        </w:rPr>
      </w:pPr>
      <w:r w:rsidRPr="0026623F">
        <w:rPr>
          <w:rFonts w:ascii="宋体" w:hAnsi="宋体" w:hint="eastAsia"/>
          <w:bCs/>
          <w:color w:val="000000" w:themeColor="text1"/>
          <w:sz w:val="24"/>
        </w:rPr>
        <w:t xml:space="preserve"> </w:t>
      </w:r>
    </w:p>
    <w:p w:rsidR="00705F54" w:rsidRPr="0026623F" w:rsidRDefault="0045019C" w:rsidP="00B6515C">
      <w:pPr>
        <w:snapToGrid w:val="0"/>
        <w:spacing w:beforeLines="50" w:after="50"/>
        <w:ind w:firstLineChars="225" w:firstLine="540"/>
        <w:rPr>
          <w:rFonts w:ascii="宋体" w:hAnsi="宋体"/>
          <w:bCs/>
          <w:color w:val="000000" w:themeColor="text1"/>
          <w:sz w:val="24"/>
        </w:rPr>
      </w:pPr>
      <w:r w:rsidRPr="0026623F">
        <w:rPr>
          <w:rFonts w:ascii="宋体" w:hAnsi="宋体" w:hint="eastAsia"/>
          <w:bCs/>
          <w:color w:val="000000" w:themeColor="text1"/>
          <w:sz w:val="24"/>
        </w:rPr>
        <w:t>所投分标：</w:t>
      </w:r>
    </w:p>
    <w:p w:rsidR="00705F54" w:rsidRPr="0026623F" w:rsidRDefault="00705F54" w:rsidP="00B6515C">
      <w:pPr>
        <w:snapToGrid w:val="0"/>
        <w:spacing w:beforeLines="50" w:after="50"/>
        <w:ind w:firstLineChars="225" w:firstLine="540"/>
        <w:rPr>
          <w:rFonts w:ascii="宋体" w:hAnsi="宋体"/>
          <w:bCs/>
          <w:color w:val="000000" w:themeColor="text1"/>
          <w:sz w:val="24"/>
          <w:szCs w:val="20"/>
        </w:rPr>
      </w:pPr>
    </w:p>
    <w:p w:rsidR="00705F54" w:rsidRPr="0026623F" w:rsidRDefault="0045019C">
      <w:pPr>
        <w:pStyle w:val="a0"/>
        <w:snapToGrid w:val="0"/>
        <w:spacing w:before="50" w:after="50"/>
        <w:ind w:firstLineChars="225" w:firstLine="540"/>
        <w:rPr>
          <w:rFonts w:ascii="宋体" w:hAnsi="宋体"/>
          <w:bCs/>
          <w:color w:val="000000" w:themeColor="text1"/>
          <w:sz w:val="24"/>
          <w:szCs w:val="24"/>
        </w:rPr>
      </w:pPr>
      <w:r w:rsidRPr="0026623F">
        <w:rPr>
          <w:rFonts w:ascii="宋体" w:hAnsi="宋体" w:hint="eastAsia"/>
          <w:bCs/>
          <w:color w:val="000000" w:themeColor="text1"/>
          <w:sz w:val="24"/>
          <w:szCs w:val="24"/>
        </w:rPr>
        <w:t>投标人名称：</w:t>
      </w:r>
    </w:p>
    <w:p w:rsidR="00705F54" w:rsidRPr="0026623F" w:rsidRDefault="00705F54">
      <w:pPr>
        <w:pStyle w:val="a0"/>
        <w:snapToGrid w:val="0"/>
        <w:spacing w:before="50" w:after="50"/>
        <w:ind w:firstLineChars="225" w:firstLine="540"/>
        <w:rPr>
          <w:rFonts w:ascii="宋体" w:hAnsi="宋体"/>
          <w:bCs/>
          <w:color w:val="000000" w:themeColor="text1"/>
          <w:sz w:val="24"/>
          <w:szCs w:val="24"/>
        </w:rPr>
      </w:pPr>
    </w:p>
    <w:p w:rsidR="00705F54" w:rsidRPr="0026623F" w:rsidRDefault="0045019C">
      <w:pPr>
        <w:pStyle w:val="a0"/>
        <w:snapToGrid w:val="0"/>
        <w:spacing w:before="50" w:after="50"/>
        <w:ind w:firstLineChars="225" w:firstLine="540"/>
        <w:rPr>
          <w:rFonts w:ascii="宋体" w:hAnsi="宋体"/>
          <w:bCs/>
          <w:color w:val="000000" w:themeColor="text1"/>
          <w:sz w:val="24"/>
          <w:szCs w:val="24"/>
        </w:rPr>
      </w:pPr>
      <w:r w:rsidRPr="0026623F">
        <w:rPr>
          <w:rFonts w:ascii="宋体" w:hAnsi="宋体" w:hint="eastAsia"/>
          <w:bCs/>
          <w:color w:val="000000" w:themeColor="text1"/>
          <w:sz w:val="24"/>
          <w:szCs w:val="24"/>
        </w:rPr>
        <w:t>投标人地址：</w:t>
      </w:r>
    </w:p>
    <w:p w:rsidR="00705F54" w:rsidRPr="0026623F" w:rsidRDefault="00705F54">
      <w:pPr>
        <w:pStyle w:val="a0"/>
        <w:snapToGrid w:val="0"/>
        <w:spacing w:before="50" w:after="50"/>
        <w:ind w:firstLineChars="400" w:firstLine="960"/>
        <w:rPr>
          <w:rFonts w:ascii="宋体" w:hAnsi="宋体"/>
          <w:bCs/>
          <w:color w:val="000000" w:themeColor="text1"/>
          <w:sz w:val="24"/>
          <w:szCs w:val="24"/>
        </w:rPr>
      </w:pPr>
    </w:p>
    <w:p w:rsidR="00705F54" w:rsidRPr="0026623F" w:rsidRDefault="0045019C" w:rsidP="00B6515C">
      <w:pPr>
        <w:snapToGrid w:val="0"/>
        <w:spacing w:beforeLines="50" w:after="50"/>
        <w:ind w:firstLine="645"/>
        <w:jc w:val="center"/>
        <w:rPr>
          <w:rFonts w:ascii="宋体" w:hAnsi="宋体"/>
          <w:color w:val="000000" w:themeColor="text1"/>
          <w:sz w:val="24"/>
        </w:rPr>
      </w:pPr>
      <w:r w:rsidRPr="0026623F">
        <w:rPr>
          <w:rFonts w:ascii="宋体" w:hAnsi="宋体" w:hint="eastAsia"/>
          <w:color w:val="000000" w:themeColor="text1"/>
          <w:sz w:val="24"/>
        </w:rPr>
        <w:t xml:space="preserve">                        年  月  日</w:t>
      </w:r>
    </w:p>
    <w:p w:rsidR="00705F54" w:rsidRPr="0026623F" w:rsidRDefault="0045019C" w:rsidP="00B6515C">
      <w:pPr>
        <w:snapToGrid w:val="0"/>
        <w:spacing w:beforeLines="50" w:after="50"/>
        <w:rPr>
          <w:rFonts w:ascii="宋体" w:hAnsi="宋体"/>
          <w:color w:val="000000" w:themeColor="text1"/>
          <w:sz w:val="24"/>
          <w:szCs w:val="20"/>
        </w:rPr>
      </w:pPr>
      <w:r w:rsidRPr="0026623F">
        <w:rPr>
          <w:rFonts w:ascii="宋体" w:hAnsi="宋体"/>
          <w:color w:val="000000" w:themeColor="text1"/>
          <w:sz w:val="24"/>
          <w:szCs w:val="20"/>
        </w:rPr>
        <w:t xml:space="preserve"> </w:t>
      </w:r>
    </w:p>
    <w:p w:rsidR="00705F54" w:rsidRPr="0026623F" w:rsidRDefault="0045019C">
      <w:pPr>
        <w:snapToGrid w:val="0"/>
        <w:jc w:val="left"/>
        <w:rPr>
          <w:rFonts w:ascii="宋体" w:hAnsi="宋体"/>
          <w:color w:val="000000" w:themeColor="text1"/>
          <w:sz w:val="24"/>
          <w:szCs w:val="20"/>
        </w:rPr>
      </w:pPr>
      <w:r w:rsidRPr="0026623F">
        <w:rPr>
          <w:rFonts w:ascii="宋体" w:hAnsi="宋体"/>
          <w:color w:val="000000" w:themeColor="text1"/>
          <w:sz w:val="24"/>
          <w:szCs w:val="20"/>
        </w:rPr>
        <w:br w:type="page"/>
      </w:r>
      <w:r w:rsidRPr="0026623F">
        <w:rPr>
          <w:rFonts w:ascii="宋体" w:hAnsi="宋体" w:hint="eastAsia"/>
          <w:color w:val="000000" w:themeColor="text1"/>
          <w:sz w:val="24"/>
          <w:szCs w:val="20"/>
        </w:rPr>
        <w:lastRenderedPageBreak/>
        <w:t>2.商务文件目录</w:t>
      </w:r>
    </w:p>
    <w:p w:rsidR="00705F54" w:rsidRPr="0026623F" w:rsidRDefault="00705F54">
      <w:pPr>
        <w:snapToGrid w:val="0"/>
        <w:jc w:val="left"/>
        <w:rPr>
          <w:rFonts w:ascii="宋体" w:hAnsi="宋体"/>
          <w:color w:val="000000" w:themeColor="text1"/>
          <w:sz w:val="24"/>
          <w:szCs w:val="20"/>
        </w:rPr>
      </w:pPr>
    </w:p>
    <w:p w:rsidR="00705F54" w:rsidRPr="0026623F" w:rsidRDefault="0045019C" w:rsidP="00B6515C">
      <w:pPr>
        <w:snapToGrid w:val="0"/>
        <w:spacing w:before="50" w:afterLines="50"/>
        <w:jc w:val="left"/>
        <w:rPr>
          <w:rFonts w:ascii="宋体" w:hAnsi="宋体"/>
          <w:b/>
          <w:bCs/>
          <w:color w:val="000000" w:themeColor="text1"/>
          <w:sz w:val="24"/>
        </w:rPr>
      </w:pPr>
      <w:r w:rsidRPr="0026623F">
        <w:rPr>
          <w:rFonts w:ascii="宋体" w:hAnsi="宋体" w:hint="eastAsia"/>
          <w:color w:val="000000" w:themeColor="text1"/>
          <w:szCs w:val="21"/>
        </w:rPr>
        <w:t>根据招标文件规定及投标人提供的材料自行编写目录。</w:t>
      </w:r>
    </w:p>
    <w:p w:rsidR="00705F54" w:rsidRPr="0026623F" w:rsidRDefault="0045019C" w:rsidP="00B6515C">
      <w:pPr>
        <w:snapToGrid w:val="0"/>
        <w:spacing w:before="50" w:afterLines="50"/>
        <w:jc w:val="left"/>
        <w:rPr>
          <w:rFonts w:ascii="宋体" w:hAnsi="宋体"/>
          <w:color w:val="000000" w:themeColor="text1"/>
        </w:rPr>
      </w:pPr>
      <w:r w:rsidRPr="0026623F">
        <w:rPr>
          <w:rFonts w:ascii="宋体" w:hAnsi="宋体"/>
          <w:b/>
          <w:bCs/>
          <w:color w:val="000000" w:themeColor="text1"/>
          <w:sz w:val="24"/>
        </w:rPr>
        <w:br w:type="page"/>
      </w:r>
    </w:p>
    <w:p w:rsidR="00705F54" w:rsidRPr="0026623F" w:rsidRDefault="0045019C" w:rsidP="00B6515C">
      <w:pPr>
        <w:snapToGrid w:val="0"/>
        <w:spacing w:beforeLines="50" w:after="50"/>
        <w:jc w:val="left"/>
        <w:rPr>
          <w:rFonts w:ascii="宋体" w:hAnsi="宋体"/>
          <w:b/>
          <w:color w:val="000000" w:themeColor="text1"/>
          <w:sz w:val="24"/>
          <w:szCs w:val="20"/>
        </w:rPr>
      </w:pPr>
      <w:r w:rsidRPr="0026623F">
        <w:rPr>
          <w:rFonts w:ascii="宋体" w:hAnsi="宋体" w:hint="eastAsia"/>
          <w:b/>
          <w:color w:val="000000" w:themeColor="text1"/>
          <w:sz w:val="24"/>
        </w:rPr>
        <w:lastRenderedPageBreak/>
        <w:t>3.法定代表人身份证明</w:t>
      </w:r>
    </w:p>
    <w:p w:rsidR="00705F54" w:rsidRPr="0026623F" w:rsidRDefault="00705F54" w:rsidP="00B6515C">
      <w:pPr>
        <w:spacing w:beforeLines="100" w:afterLines="50"/>
        <w:ind w:left="540"/>
        <w:jc w:val="center"/>
        <w:rPr>
          <w:rFonts w:ascii="宋体" w:hAnsi="宋体"/>
          <w:b/>
          <w:color w:val="000000" w:themeColor="text1"/>
          <w:sz w:val="32"/>
          <w:szCs w:val="32"/>
        </w:rPr>
      </w:pPr>
    </w:p>
    <w:p w:rsidR="00705F54" w:rsidRPr="0026623F" w:rsidRDefault="0045019C" w:rsidP="00B6515C">
      <w:pPr>
        <w:spacing w:beforeLines="100" w:afterLines="50"/>
        <w:ind w:left="540"/>
        <w:jc w:val="center"/>
        <w:rPr>
          <w:rFonts w:ascii="宋体" w:hAnsi="宋体"/>
          <w:color w:val="000000" w:themeColor="text1"/>
          <w:sz w:val="28"/>
          <w:szCs w:val="28"/>
        </w:rPr>
      </w:pPr>
      <w:r w:rsidRPr="0026623F">
        <w:rPr>
          <w:rFonts w:ascii="宋体" w:hAnsi="宋体" w:hint="eastAsia"/>
          <w:b/>
          <w:color w:val="000000" w:themeColor="text1"/>
          <w:sz w:val="28"/>
          <w:szCs w:val="28"/>
        </w:rPr>
        <w:t>法定代表人身份证明</w:t>
      </w:r>
    </w:p>
    <w:p w:rsidR="00705F54" w:rsidRPr="0026623F" w:rsidRDefault="0045019C">
      <w:pPr>
        <w:spacing w:line="500" w:lineRule="exact"/>
        <w:ind w:left="540"/>
        <w:rPr>
          <w:rFonts w:ascii="宋体" w:hAnsi="宋体"/>
          <w:color w:val="000000" w:themeColor="text1"/>
          <w:sz w:val="24"/>
        </w:rPr>
      </w:pPr>
      <w:r w:rsidRPr="0026623F">
        <w:rPr>
          <w:rFonts w:ascii="宋体" w:hAnsi="宋体" w:hint="eastAsia"/>
          <w:color w:val="000000" w:themeColor="text1"/>
          <w:sz w:val="24"/>
        </w:rPr>
        <w:t>投 标 人：</w:t>
      </w:r>
      <w:r w:rsidRPr="0026623F">
        <w:rPr>
          <w:rFonts w:ascii="宋体" w:hAnsi="宋体" w:hint="eastAsia"/>
          <w:color w:val="000000" w:themeColor="text1"/>
          <w:sz w:val="24"/>
          <w:u w:val="single"/>
        </w:rPr>
        <w:t xml:space="preserve">                                                        </w:t>
      </w:r>
    </w:p>
    <w:p w:rsidR="00705F54" w:rsidRPr="0026623F" w:rsidRDefault="0045019C">
      <w:pPr>
        <w:spacing w:line="500" w:lineRule="exact"/>
        <w:ind w:left="540"/>
        <w:rPr>
          <w:rFonts w:ascii="宋体" w:hAnsi="宋体"/>
          <w:color w:val="000000" w:themeColor="text1"/>
          <w:sz w:val="24"/>
        </w:rPr>
      </w:pPr>
      <w:r w:rsidRPr="0026623F">
        <w:rPr>
          <w:rFonts w:ascii="宋体" w:hAnsi="宋体" w:hint="eastAsia"/>
          <w:color w:val="000000" w:themeColor="text1"/>
          <w:sz w:val="24"/>
        </w:rPr>
        <w:t>地    址：</w:t>
      </w:r>
      <w:r w:rsidRPr="0026623F">
        <w:rPr>
          <w:rFonts w:ascii="宋体" w:hAnsi="宋体" w:hint="eastAsia"/>
          <w:color w:val="000000" w:themeColor="text1"/>
          <w:sz w:val="24"/>
          <w:u w:val="single"/>
        </w:rPr>
        <w:t xml:space="preserve">                                                        </w:t>
      </w:r>
    </w:p>
    <w:p w:rsidR="00705F54" w:rsidRPr="0026623F" w:rsidRDefault="0045019C">
      <w:pPr>
        <w:spacing w:line="500" w:lineRule="exact"/>
        <w:ind w:left="540"/>
        <w:rPr>
          <w:rFonts w:ascii="宋体" w:hAnsi="宋体"/>
          <w:color w:val="000000" w:themeColor="text1"/>
          <w:sz w:val="24"/>
        </w:rPr>
      </w:pPr>
      <w:r w:rsidRPr="0026623F">
        <w:rPr>
          <w:rFonts w:ascii="宋体" w:hAnsi="宋体" w:hint="eastAsia"/>
          <w:color w:val="000000" w:themeColor="text1"/>
          <w:sz w:val="24"/>
        </w:rPr>
        <w:t>成立时间：</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年</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月</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日</w:t>
      </w:r>
    </w:p>
    <w:p w:rsidR="00705F54" w:rsidRPr="0026623F" w:rsidRDefault="0045019C">
      <w:pPr>
        <w:spacing w:line="500" w:lineRule="exact"/>
        <w:ind w:left="540"/>
        <w:rPr>
          <w:rFonts w:ascii="宋体" w:hAnsi="宋体"/>
          <w:color w:val="000000" w:themeColor="text1"/>
          <w:sz w:val="24"/>
        </w:rPr>
      </w:pPr>
      <w:r w:rsidRPr="0026623F">
        <w:rPr>
          <w:rFonts w:ascii="宋体" w:hAnsi="宋体" w:hint="eastAsia"/>
          <w:color w:val="000000" w:themeColor="text1"/>
          <w:sz w:val="24"/>
        </w:rPr>
        <w:t>经营期限：</w:t>
      </w:r>
      <w:r w:rsidRPr="0026623F">
        <w:rPr>
          <w:rFonts w:ascii="宋体" w:hAnsi="宋体" w:hint="eastAsia"/>
          <w:color w:val="000000" w:themeColor="text1"/>
          <w:sz w:val="24"/>
          <w:u w:val="single"/>
        </w:rPr>
        <w:t xml:space="preserve">                                                        </w:t>
      </w:r>
    </w:p>
    <w:p w:rsidR="00705F54" w:rsidRPr="0026623F" w:rsidRDefault="0045019C">
      <w:pPr>
        <w:spacing w:line="500" w:lineRule="exact"/>
        <w:ind w:left="540"/>
        <w:rPr>
          <w:rFonts w:ascii="宋体" w:hAnsi="宋体"/>
          <w:color w:val="000000" w:themeColor="text1"/>
          <w:sz w:val="24"/>
        </w:rPr>
      </w:pPr>
      <w:r w:rsidRPr="0026623F">
        <w:rPr>
          <w:rFonts w:ascii="宋体" w:hAnsi="宋体" w:hint="eastAsia"/>
          <w:color w:val="000000" w:themeColor="text1"/>
          <w:sz w:val="24"/>
        </w:rPr>
        <w:t>姓    名：</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性      别：</w:t>
      </w:r>
      <w:r w:rsidRPr="0026623F">
        <w:rPr>
          <w:rFonts w:ascii="宋体" w:hAnsi="宋体" w:hint="eastAsia"/>
          <w:color w:val="000000" w:themeColor="text1"/>
          <w:sz w:val="24"/>
          <w:u w:val="single"/>
        </w:rPr>
        <w:t xml:space="preserve">                </w:t>
      </w:r>
    </w:p>
    <w:p w:rsidR="00705F54" w:rsidRPr="0026623F" w:rsidRDefault="0045019C">
      <w:pPr>
        <w:spacing w:line="500" w:lineRule="exact"/>
        <w:ind w:left="540"/>
        <w:rPr>
          <w:rFonts w:ascii="宋体" w:hAnsi="宋体"/>
          <w:color w:val="000000" w:themeColor="text1"/>
          <w:sz w:val="24"/>
          <w:u w:val="single"/>
        </w:rPr>
      </w:pPr>
      <w:r w:rsidRPr="0026623F">
        <w:rPr>
          <w:rFonts w:ascii="宋体" w:hAnsi="宋体" w:hint="eastAsia"/>
          <w:color w:val="000000" w:themeColor="text1"/>
          <w:sz w:val="24"/>
        </w:rPr>
        <w:t>年    龄：</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职      务：</w:t>
      </w:r>
      <w:r w:rsidRPr="0026623F">
        <w:rPr>
          <w:rFonts w:ascii="宋体" w:hAnsi="宋体" w:hint="eastAsia"/>
          <w:color w:val="000000" w:themeColor="text1"/>
          <w:sz w:val="24"/>
          <w:u w:val="single"/>
        </w:rPr>
        <w:t xml:space="preserve">                </w:t>
      </w:r>
    </w:p>
    <w:p w:rsidR="00705F54" w:rsidRPr="0026623F" w:rsidRDefault="0045019C">
      <w:pPr>
        <w:spacing w:line="500" w:lineRule="exact"/>
        <w:ind w:left="540"/>
        <w:rPr>
          <w:rFonts w:ascii="宋体" w:hAnsi="宋体"/>
          <w:color w:val="000000" w:themeColor="text1"/>
          <w:sz w:val="24"/>
        </w:rPr>
      </w:pPr>
      <w:r w:rsidRPr="0026623F">
        <w:rPr>
          <w:rFonts w:ascii="宋体" w:hAnsi="宋体" w:hint="eastAsia"/>
          <w:color w:val="000000" w:themeColor="text1"/>
          <w:sz w:val="24"/>
        </w:rPr>
        <w:t>身份证号码：</w:t>
      </w:r>
      <w:r w:rsidRPr="0026623F">
        <w:rPr>
          <w:rFonts w:ascii="宋体" w:hAnsi="宋体" w:hint="eastAsia"/>
          <w:color w:val="000000" w:themeColor="text1"/>
          <w:sz w:val="24"/>
          <w:u w:val="single"/>
        </w:rPr>
        <w:t xml:space="preserve">                                 </w:t>
      </w:r>
    </w:p>
    <w:p w:rsidR="00705F54" w:rsidRPr="0026623F" w:rsidRDefault="0045019C">
      <w:pPr>
        <w:spacing w:line="500" w:lineRule="exact"/>
        <w:ind w:left="540"/>
        <w:rPr>
          <w:rFonts w:ascii="宋体" w:hAnsi="宋体"/>
          <w:color w:val="000000" w:themeColor="text1"/>
          <w:sz w:val="24"/>
        </w:rPr>
      </w:pPr>
      <w:r w:rsidRPr="0026623F">
        <w:rPr>
          <w:rFonts w:ascii="宋体" w:hAnsi="宋体" w:hint="eastAsia"/>
          <w:color w:val="000000" w:themeColor="text1"/>
          <w:sz w:val="24"/>
        </w:rPr>
        <w:t>系</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（投标人名称）的法定代表人。</w:t>
      </w:r>
    </w:p>
    <w:p w:rsidR="00705F54" w:rsidRPr="0026623F" w:rsidRDefault="0045019C">
      <w:pPr>
        <w:spacing w:line="500" w:lineRule="exact"/>
        <w:ind w:left="540"/>
        <w:rPr>
          <w:rFonts w:ascii="宋体" w:hAnsi="宋体"/>
          <w:color w:val="000000" w:themeColor="text1"/>
          <w:sz w:val="24"/>
        </w:rPr>
      </w:pPr>
      <w:r w:rsidRPr="0026623F">
        <w:rPr>
          <w:rFonts w:ascii="宋体" w:hAnsi="宋体" w:hint="eastAsia"/>
          <w:color w:val="000000" w:themeColor="text1"/>
          <w:sz w:val="24"/>
        </w:rPr>
        <w:t>特此证明。</w:t>
      </w:r>
    </w:p>
    <w:p w:rsidR="00705F54" w:rsidRPr="0026623F" w:rsidRDefault="00705F54">
      <w:pPr>
        <w:spacing w:line="500" w:lineRule="exact"/>
        <w:ind w:left="540"/>
        <w:rPr>
          <w:rFonts w:ascii="宋体" w:hAnsi="宋体"/>
          <w:color w:val="000000" w:themeColor="text1"/>
          <w:sz w:val="24"/>
        </w:rPr>
      </w:pPr>
    </w:p>
    <w:p w:rsidR="00705F54" w:rsidRPr="0026623F" w:rsidRDefault="00705F54">
      <w:pPr>
        <w:spacing w:line="500" w:lineRule="exact"/>
        <w:ind w:left="540"/>
        <w:rPr>
          <w:rFonts w:ascii="宋体" w:hAnsi="宋体"/>
          <w:color w:val="000000" w:themeColor="text1"/>
          <w:sz w:val="24"/>
        </w:rPr>
      </w:pPr>
    </w:p>
    <w:p w:rsidR="00705F54" w:rsidRPr="0026623F" w:rsidRDefault="0045019C">
      <w:pPr>
        <w:spacing w:line="500" w:lineRule="exact"/>
        <w:ind w:left="540"/>
        <w:rPr>
          <w:rFonts w:ascii="宋体" w:hAnsi="宋体"/>
          <w:color w:val="000000" w:themeColor="text1"/>
          <w:sz w:val="24"/>
        </w:rPr>
      </w:pPr>
      <w:r w:rsidRPr="0026623F">
        <w:rPr>
          <w:rFonts w:ascii="宋体" w:hAnsi="宋体" w:hint="eastAsia"/>
          <w:color w:val="000000" w:themeColor="text1"/>
          <w:sz w:val="24"/>
        </w:rPr>
        <w:t>附件：法定代表人有效身份证正反面复印件</w:t>
      </w:r>
    </w:p>
    <w:p w:rsidR="00705F54" w:rsidRPr="0026623F" w:rsidRDefault="00705F54">
      <w:pPr>
        <w:spacing w:line="500" w:lineRule="exact"/>
        <w:ind w:left="540"/>
        <w:rPr>
          <w:rFonts w:ascii="宋体" w:hAnsi="宋体"/>
          <w:color w:val="000000" w:themeColor="text1"/>
          <w:sz w:val="24"/>
        </w:rPr>
      </w:pPr>
    </w:p>
    <w:p w:rsidR="00705F54" w:rsidRPr="0026623F" w:rsidRDefault="0045019C">
      <w:pPr>
        <w:wordWrap w:val="0"/>
        <w:spacing w:line="500" w:lineRule="exact"/>
        <w:ind w:left="540"/>
        <w:jc w:val="right"/>
        <w:rPr>
          <w:rFonts w:ascii="宋体" w:hAnsi="宋体"/>
          <w:color w:val="000000" w:themeColor="text1"/>
          <w:sz w:val="24"/>
        </w:rPr>
      </w:pPr>
      <w:r w:rsidRPr="0026623F">
        <w:rPr>
          <w:rFonts w:ascii="宋体" w:hAnsi="宋体" w:hint="eastAsia"/>
          <w:color w:val="000000" w:themeColor="text1"/>
          <w:sz w:val="24"/>
        </w:rPr>
        <w:t>投标人：</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（盖单位章）</w:t>
      </w:r>
    </w:p>
    <w:p w:rsidR="00705F54" w:rsidRPr="0026623F" w:rsidRDefault="00705F54">
      <w:pPr>
        <w:spacing w:line="500" w:lineRule="exact"/>
        <w:ind w:left="540"/>
        <w:jc w:val="right"/>
        <w:rPr>
          <w:rFonts w:ascii="宋体" w:hAnsi="宋体"/>
          <w:color w:val="000000" w:themeColor="text1"/>
          <w:sz w:val="24"/>
        </w:rPr>
      </w:pPr>
    </w:p>
    <w:p w:rsidR="00705F54" w:rsidRPr="0026623F" w:rsidRDefault="0045019C" w:rsidP="00B6515C">
      <w:pPr>
        <w:snapToGrid w:val="0"/>
        <w:spacing w:beforeLines="50" w:after="50"/>
        <w:ind w:left="540"/>
        <w:jc w:val="right"/>
        <w:rPr>
          <w:rFonts w:ascii="宋体" w:hAnsi="宋体"/>
          <w:color w:val="000000" w:themeColor="text1"/>
          <w:sz w:val="30"/>
          <w:szCs w:val="20"/>
        </w:rPr>
      </w:pP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年</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月</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日</w:t>
      </w:r>
    </w:p>
    <w:p w:rsidR="00705F54" w:rsidRPr="0026623F" w:rsidRDefault="00705F54" w:rsidP="00B6515C">
      <w:pPr>
        <w:snapToGrid w:val="0"/>
        <w:spacing w:beforeLines="50" w:after="50"/>
        <w:jc w:val="center"/>
        <w:rPr>
          <w:rFonts w:ascii="宋体" w:hAnsi="宋体"/>
          <w:b/>
          <w:color w:val="000000" w:themeColor="text1"/>
          <w:sz w:val="24"/>
        </w:rPr>
      </w:pPr>
    </w:p>
    <w:p w:rsidR="00705F54" w:rsidRPr="0026623F" w:rsidRDefault="0045019C" w:rsidP="00B6515C">
      <w:pPr>
        <w:snapToGrid w:val="0"/>
        <w:spacing w:beforeLines="50" w:after="50"/>
        <w:jc w:val="left"/>
        <w:rPr>
          <w:rFonts w:ascii="宋体" w:hAnsi="宋体"/>
          <w:b/>
          <w:color w:val="000000" w:themeColor="text1"/>
          <w:sz w:val="24"/>
          <w:szCs w:val="20"/>
        </w:rPr>
      </w:pPr>
      <w:r w:rsidRPr="0026623F">
        <w:rPr>
          <w:rFonts w:ascii="宋体" w:hAnsi="宋体"/>
          <w:b/>
          <w:color w:val="000000" w:themeColor="text1"/>
          <w:sz w:val="24"/>
        </w:rPr>
        <w:br w:type="page"/>
      </w:r>
      <w:r w:rsidRPr="0026623F">
        <w:rPr>
          <w:rFonts w:ascii="宋体" w:hAnsi="宋体" w:hint="eastAsia"/>
          <w:b/>
          <w:color w:val="000000" w:themeColor="text1"/>
          <w:sz w:val="24"/>
        </w:rPr>
        <w:lastRenderedPageBreak/>
        <w:t>4.法定代表人授权委托书格式</w:t>
      </w:r>
    </w:p>
    <w:p w:rsidR="00705F54" w:rsidRPr="0026623F" w:rsidRDefault="00705F54" w:rsidP="00B6515C">
      <w:pPr>
        <w:snapToGrid w:val="0"/>
        <w:spacing w:beforeLines="50" w:after="50"/>
        <w:jc w:val="center"/>
        <w:rPr>
          <w:rFonts w:ascii="宋体" w:hAnsi="宋体"/>
          <w:b/>
          <w:color w:val="000000" w:themeColor="text1"/>
          <w:sz w:val="44"/>
          <w:szCs w:val="44"/>
        </w:rPr>
      </w:pPr>
    </w:p>
    <w:p w:rsidR="00705F54" w:rsidRPr="0026623F" w:rsidRDefault="0045019C" w:rsidP="00B6515C">
      <w:pPr>
        <w:snapToGrid w:val="0"/>
        <w:spacing w:beforeLines="50" w:after="50"/>
        <w:jc w:val="center"/>
        <w:rPr>
          <w:rFonts w:ascii="宋体" w:hAnsi="宋体"/>
          <w:b/>
          <w:color w:val="000000" w:themeColor="text1"/>
          <w:sz w:val="28"/>
          <w:szCs w:val="28"/>
        </w:rPr>
      </w:pPr>
      <w:r w:rsidRPr="0026623F">
        <w:rPr>
          <w:rFonts w:ascii="宋体" w:hAnsi="宋体" w:hint="eastAsia"/>
          <w:b/>
          <w:color w:val="000000" w:themeColor="text1"/>
          <w:sz w:val="28"/>
          <w:szCs w:val="28"/>
        </w:rPr>
        <w:t>法定代表人授权委托书（如有委托时）</w:t>
      </w:r>
    </w:p>
    <w:p w:rsidR="00705F54" w:rsidRPr="0026623F" w:rsidRDefault="00705F54" w:rsidP="00B6515C">
      <w:pPr>
        <w:snapToGrid w:val="0"/>
        <w:spacing w:beforeLines="50" w:after="50"/>
        <w:jc w:val="center"/>
        <w:rPr>
          <w:rFonts w:ascii="宋体" w:hAnsi="宋体"/>
          <w:b/>
          <w:color w:val="000000" w:themeColor="text1"/>
          <w:sz w:val="44"/>
          <w:szCs w:val="44"/>
        </w:rPr>
      </w:pPr>
    </w:p>
    <w:p w:rsidR="00705F54" w:rsidRPr="0026623F" w:rsidRDefault="0045019C" w:rsidP="00B6515C">
      <w:pPr>
        <w:snapToGrid w:val="0"/>
        <w:spacing w:beforeLines="50" w:after="50"/>
        <w:rPr>
          <w:rFonts w:ascii="宋体" w:hAnsi="宋体"/>
          <w:b/>
          <w:bCs/>
          <w:color w:val="000000" w:themeColor="text1"/>
          <w:sz w:val="24"/>
        </w:rPr>
      </w:pPr>
      <w:r w:rsidRPr="0026623F">
        <w:rPr>
          <w:rFonts w:ascii="宋体" w:hAnsi="宋体" w:hint="eastAsia"/>
          <w:bCs/>
          <w:color w:val="000000" w:themeColor="text1"/>
          <w:sz w:val="24"/>
        </w:rPr>
        <w:t>致：</w:t>
      </w:r>
      <w:r w:rsidRPr="0026623F">
        <w:rPr>
          <w:rFonts w:ascii="宋体" w:hAnsi="宋体" w:hint="eastAsia"/>
          <w:color w:val="000000" w:themeColor="text1"/>
          <w:sz w:val="24"/>
          <w:u w:val="single"/>
        </w:rPr>
        <w:t>采购人名称</w:t>
      </w:r>
      <w:r w:rsidRPr="0026623F">
        <w:rPr>
          <w:rFonts w:ascii="宋体" w:hAnsi="宋体" w:hint="eastAsia"/>
          <w:color w:val="000000" w:themeColor="text1"/>
          <w:sz w:val="24"/>
        </w:rPr>
        <w:t>：</w:t>
      </w:r>
    </w:p>
    <w:p w:rsidR="00705F54" w:rsidRPr="0026623F" w:rsidRDefault="0045019C" w:rsidP="00B6515C">
      <w:pPr>
        <w:snapToGrid w:val="0"/>
        <w:spacing w:beforeLines="50" w:after="50"/>
        <w:ind w:firstLineChars="236" w:firstLine="566"/>
        <w:rPr>
          <w:rFonts w:ascii="宋体" w:hAnsi="宋体"/>
          <w:color w:val="000000" w:themeColor="text1"/>
          <w:sz w:val="24"/>
        </w:rPr>
      </w:pPr>
      <w:r w:rsidRPr="0026623F">
        <w:rPr>
          <w:rFonts w:ascii="宋体" w:hAnsi="宋体" w:hint="eastAsia"/>
          <w:color w:val="000000" w:themeColor="text1"/>
          <w:sz w:val="24"/>
        </w:rPr>
        <w:t>我</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（姓名）系</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 xml:space="preserve">（投标人名称）的法定代表人，现授权委托本单位在职职工 </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（姓名）以我方的名义参加</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项目的投标活动，并代表我方全权办理针对上述项目的投标、开标、评标、签约等具体事务和签署相关文件。</w:t>
      </w:r>
    </w:p>
    <w:p w:rsidR="00705F54" w:rsidRPr="0026623F" w:rsidRDefault="0045019C" w:rsidP="00B6515C">
      <w:pPr>
        <w:snapToGrid w:val="0"/>
        <w:spacing w:beforeLines="50" w:after="50"/>
        <w:rPr>
          <w:rFonts w:ascii="宋体" w:hAnsi="宋体"/>
          <w:color w:val="000000" w:themeColor="text1"/>
          <w:sz w:val="24"/>
        </w:rPr>
      </w:pPr>
      <w:r w:rsidRPr="0026623F">
        <w:rPr>
          <w:rFonts w:ascii="宋体" w:hAnsi="宋体" w:hint="eastAsia"/>
          <w:color w:val="000000" w:themeColor="text1"/>
          <w:sz w:val="24"/>
        </w:rPr>
        <w:t xml:space="preserve">    我方对委托代理人的签字事项负全部责任。</w:t>
      </w:r>
    </w:p>
    <w:p w:rsidR="00705F54" w:rsidRPr="0026623F" w:rsidRDefault="0045019C" w:rsidP="00B6515C">
      <w:pPr>
        <w:snapToGrid w:val="0"/>
        <w:spacing w:beforeLines="50" w:after="50"/>
        <w:ind w:firstLine="480"/>
        <w:rPr>
          <w:rFonts w:ascii="宋体" w:hAnsi="宋体"/>
          <w:color w:val="000000" w:themeColor="text1"/>
          <w:sz w:val="24"/>
        </w:rPr>
      </w:pPr>
      <w:r w:rsidRPr="0026623F">
        <w:rPr>
          <w:rFonts w:ascii="宋体" w:hAnsi="宋体" w:hint="eastAsia"/>
          <w:color w:val="000000" w:themeColor="text1"/>
          <w:sz w:val="24"/>
          <w:u w:val="single"/>
        </w:rPr>
        <w:t>在撤销授权的书面通知以前，本授权书一直有效。</w:t>
      </w:r>
      <w:r w:rsidRPr="0026623F">
        <w:rPr>
          <w:rFonts w:ascii="宋体" w:hAnsi="宋体" w:hint="eastAsia"/>
          <w:color w:val="000000" w:themeColor="text1"/>
          <w:sz w:val="24"/>
        </w:rPr>
        <w:t>委托代理人在授权书有效期内签署的所有文件不因授权的撤销而失效。</w:t>
      </w:r>
    </w:p>
    <w:p w:rsidR="00705F54" w:rsidRPr="0026623F" w:rsidRDefault="0045019C" w:rsidP="00B6515C">
      <w:pPr>
        <w:snapToGrid w:val="0"/>
        <w:spacing w:beforeLines="50" w:after="50"/>
        <w:ind w:firstLine="480"/>
        <w:rPr>
          <w:rFonts w:ascii="宋体" w:hAnsi="宋体"/>
          <w:color w:val="000000" w:themeColor="text1"/>
          <w:sz w:val="24"/>
        </w:rPr>
      </w:pPr>
      <w:r w:rsidRPr="0026623F">
        <w:rPr>
          <w:rFonts w:ascii="宋体" w:hAnsi="宋体" w:hint="eastAsia"/>
          <w:color w:val="000000" w:themeColor="text1"/>
          <w:sz w:val="24"/>
        </w:rPr>
        <w:t>委托代理人无转委托权，特此委托。</w:t>
      </w:r>
    </w:p>
    <w:p w:rsidR="00705F54" w:rsidRPr="0026623F" w:rsidRDefault="0045019C" w:rsidP="00B6515C">
      <w:pPr>
        <w:snapToGrid w:val="0"/>
        <w:spacing w:beforeLines="50" w:after="50"/>
        <w:ind w:firstLine="480"/>
        <w:rPr>
          <w:rFonts w:ascii="宋体" w:hAnsi="宋体"/>
          <w:color w:val="000000" w:themeColor="text1"/>
          <w:sz w:val="24"/>
        </w:rPr>
      </w:pPr>
      <w:r w:rsidRPr="0026623F">
        <w:rPr>
          <w:rFonts w:ascii="宋体" w:hAnsi="宋体" w:hint="eastAsia"/>
          <w:color w:val="000000" w:themeColor="text1"/>
          <w:sz w:val="24"/>
        </w:rPr>
        <w:t>附：法定代表人身份证明及委托代理人有效身份证正反面复印件</w:t>
      </w:r>
    </w:p>
    <w:p w:rsidR="00705F54" w:rsidRPr="0026623F" w:rsidRDefault="00705F54" w:rsidP="00B6515C">
      <w:pPr>
        <w:snapToGrid w:val="0"/>
        <w:spacing w:beforeLines="50" w:after="50"/>
        <w:rPr>
          <w:rFonts w:ascii="宋体" w:hAnsi="宋体"/>
          <w:color w:val="000000" w:themeColor="text1"/>
          <w:sz w:val="24"/>
        </w:rPr>
      </w:pPr>
    </w:p>
    <w:p w:rsidR="00705F54" w:rsidRPr="0026623F" w:rsidRDefault="0045019C" w:rsidP="00B6515C">
      <w:pPr>
        <w:snapToGrid w:val="0"/>
        <w:spacing w:beforeLines="50" w:after="50"/>
        <w:rPr>
          <w:rFonts w:ascii="宋体" w:hAnsi="宋体"/>
          <w:color w:val="000000" w:themeColor="text1"/>
          <w:sz w:val="24"/>
          <w:u w:val="single"/>
        </w:rPr>
      </w:pPr>
      <w:r w:rsidRPr="0026623F">
        <w:rPr>
          <w:rFonts w:ascii="宋体" w:hAnsi="宋体" w:hint="eastAsia"/>
          <w:color w:val="000000" w:themeColor="text1"/>
          <w:sz w:val="24"/>
        </w:rPr>
        <w:t>委托代理人签字：</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 xml:space="preserve">            法定代表人签字：</w:t>
      </w:r>
      <w:r w:rsidRPr="0026623F">
        <w:rPr>
          <w:rFonts w:ascii="宋体" w:hAnsi="宋体" w:hint="eastAsia"/>
          <w:color w:val="000000" w:themeColor="text1"/>
          <w:sz w:val="24"/>
          <w:u w:val="single"/>
        </w:rPr>
        <w:t xml:space="preserve">              </w:t>
      </w:r>
    </w:p>
    <w:p w:rsidR="00705F54" w:rsidRPr="0026623F" w:rsidRDefault="0045019C" w:rsidP="00B6515C">
      <w:pPr>
        <w:snapToGrid w:val="0"/>
        <w:spacing w:beforeLines="50" w:after="50"/>
        <w:rPr>
          <w:rFonts w:ascii="宋体" w:hAnsi="宋体"/>
          <w:color w:val="000000" w:themeColor="text1"/>
          <w:sz w:val="24"/>
        </w:rPr>
      </w:pPr>
      <w:r w:rsidRPr="0026623F">
        <w:rPr>
          <w:rFonts w:ascii="宋体" w:hAnsi="宋体" w:hint="eastAsia"/>
          <w:color w:val="000000" w:themeColor="text1"/>
          <w:sz w:val="24"/>
        </w:rPr>
        <w:t>所在部门职务：</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 xml:space="preserve">                      职务：</w:t>
      </w:r>
      <w:r w:rsidRPr="0026623F">
        <w:rPr>
          <w:rFonts w:ascii="宋体" w:hAnsi="宋体" w:hint="eastAsia"/>
          <w:color w:val="000000" w:themeColor="text1"/>
          <w:sz w:val="24"/>
          <w:u w:val="single"/>
        </w:rPr>
        <w:t xml:space="preserve">                  </w:t>
      </w:r>
    </w:p>
    <w:p w:rsidR="00705F54" w:rsidRPr="0026623F" w:rsidRDefault="0045019C" w:rsidP="00B6515C">
      <w:pPr>
        <w:snapToGrid w:val="0"/>
        <w:spacing w:beforeLines="50" w:after="50"/>
        <w:rPr>
          <w:rFonts w:ascii="宋体" w:hAnsi="宋体"/>
          <w:color w:val="000000" w:themeColor="text1"/>
          <w:sz w:val="24"/>
        </w:rPr>
      </w:pPr>
      <w:r w:rsidRPr="0026623F">
        <w:rPr>
          <w:rFonts w:ascii="宋体" w:hAnsi="宋体" w:hint="eastAsia"/>
          <w:color w:val="000000" w:themeColor="text1"/>
          <w:sz w:val="24"/>
        </w:rPr>
        <w:t>委托代理人身份证号码：</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 xml:space="preserve"> </w:t>
      </w:r>
    </w:p>
    <w:p w:rsidR="00705F54" w:rsidRPr="0026623F" w:rsidRDefault="0045019C" w:rsidP="00B6515C">
      <w:pPr>
        <w:snapToGrid w:val="0"/>
        <w:spacing w:beforeLines="50" w:after="50"/>
        <w:jc w:val="center"/>
        <w:rPr>
          <w:rFonts w:ascii="宋体" w:hAnsi="宋体"/>
          <w:color w:val="000000" w:themeColor="text1"/>
          <w:sz w:val="24"/>
        </w:rPr>
      </w:pPr>
      <w:r w:rsidRPr="0026623F">
        <w:rPr>
          <w:rFonts w:ascii="宋体" w:hAnsi="宋体" w:hint="eastAsia"/>
          <w:color w:val="000000" w:themeColor="text1"/>
          <w:sz w:val="24"/>
        </w:rPr>
        <w:t xml:space="preserve">                                                投标人公章：</w:t>
      </w:r>
    </w:p>
    <w:p w:rsidR="00705F54" w:rsidRPr="0026623F" w:rsidRDefault="0045019C" w:rsidP="00B6515C">
      <w:pPr>
        <w:snapToGrid w:val="0"/>
        <w:spacing w:beforeLines="50" w:after="50"/>
        <w:jc w:val="center"/>
        <w:rPr>
          <w:rFonts w:ascii="宋体" w:hAnsi="宋体"/>
          <w:color w:val="000000" w:themeColor="text1"/>
          <w:sz w:val="24"/>
        </w:rPr>
      </w:pPr>
      <w:r w:rsidRPr="0026623F">
        <w:rPr>
          <w:rFonts w:ascii="宋体" w:hAnsi="宋体" w:hint="eastAsia"/>
          <w:color w:val="000000" w:themeColor="text1"/>
          <w:sz w:val="24"/>
        </w:rPr>
        <w:t xml:space="preserve">                                              年    月    日</w:t>
      </w:r>
    </w:p>
    <w:p w:rsidR="00705F54" w:rsidRPr="0026623F" w:rsidRDefault="00705F54" w:rsidP="00B6515C">
      <w:pPr>
        <w:snapToGrid w:val="0"/>
        <w:spacing w:beforeLines="50" w:after="50"/>
        <w:jc w:val="center"/>
        <w:rPr>
          <w:rFonts w:ascii="宋体" w:hAnsi="宋体"/>
          <w:color w:val="000000" w:themeColor="text1"/>
          <w:sz w:val="24"/>
        </w:rPr>
      </w:pPr>
    </w:p>
    <w:p w:rsidR="00705F54" w:rsidRPr="0026623F" w:rsidRDefault="00705F54" w:rsidP="00B6515C">
      <w:pPr>
        <w:snapToGrid w:val="0"/>
        <w:spacing w:beforeLines="50" w:after="50"/>
        <w:jc w:val="center"/>
        <w:rPr>
          <w:rFonts w:ascii="宋体" w:hAnsi="宋体"/>
          <w:color w:val="000000" w:themeColor="text1"/>
          <w:sz w:val="24"/>
          <w:szCs w:val="20"/>
        </w:rPr>
      </w:pPr>
    </w:p>
    <w:p w:rsidR="00705F54" w:rsidRPr="0026623F" w:rsidRDefault="00705F54" w:rsidP="00B6515C">
      <w:pPr>
        <w:snapToGrid w:val="0"/>
        <w:spacing w:beforeLines="50" w:after="50"/>
        <w:rPr>
          <w:rFonts w:ascii="宋体" w:hAnsi="宋体"/>
          <w:color w:val="000000" w:themeColor="text1"/>
        </w:rPr>
      </w:pPr>
    </w:p>
    <w:p w:rsidR="00705F54" w:rsidRPr="0026623F" w:rsidRDefault="0045019C" w:rsidP="00B6515C">
      <w:pPr>
        <w:snapToGrid w:val="0"/>
        <w:spacing w:before="50" w:afterLines="50"/>
        <w:jc w:val="left"/>
        <w:rPr>
          <w:rFonts w:ascii="宋体" w:hAnsi="宋体"/>
          <w:color w:val="000000" w:themeColor="text1"/>
          <w:sz w:val="24"/>
        </w:rPr>
      </w:pPr>
      <w:r w:rsidRPr="0026623F">
        <w:rPr>
          <w:rFonts w:ascii="宋体" w:hAnsi="宋体" w:hint="eastAsia"/>
          <w:color w:val="000000" w:themeColor="text1"/>
          <w:sz w:val="24"/>
        </w:rPr>
        <w:t>注：</w:t>
      </w:r>
    </w:p>
    <w:p w:rsidR="00705F54" w:rsidRPr="0026623F" w:rsidRDefault="0045019C" w:rsidP="00B6515C">
      <w:pPr>
        <w:snapToGrid w:val="0"/>
        <w:spacing w:before="50" w:afterLines="50"/>
        <w:jc w:val="left"/>
        <w:rPr>
          <w:rFonts w:ascii="宋体" w:hAnsi="宋体"/>
          <w:color w:val="000000" w:themeColor="text1"/>
          <w:sz w:val="24"/>
        </w:rPr>
      </w:pPr>
      <w:r w:rsidRPr="0026623F">
        <w:rPr>
          <w:rFonts w:ascii="宋体" w:hAnsi="宋体" w:hint="eastAsia"/>
          <w:color w:val="000000" w:themeColor="text1"/>
          <w:sz w:val="24"/>
        </w:rPr>
        <w:t>1.</w:t>
      </w:r>
      <w:r w:rsidRPr="0026623F">
        <w:rPr>
          <w:rFonts w:ascii="宋体" w:hAnsi="宋体" w:hint="eastAsia"/>
          <w:color w:val="000000" w:themeColor="text1"/>
          <w:sz w:val="24"/>
        </w:rPr>
        <w:tab/>
        <w:t>法定代表人和委托代理人必须在授权委托书上亲笔签名，不得使用印章、签名章或其他电子制版签名代替；</w:t>
      </w:r>
    </w:p>
    <w:p w:rsidR="00705F54" w:rsidRPr="0026623F" w:rsidRDefault="0045019C" w:rsidP="00B6515C">
      <w:pPr>
        <w:snapToGrid w:val="0"/>
        <w:spacing w:before="50" w:afterLines="50"/>
        <w:jc w:val="left"/>
        <w:rPr>
          <w:rFonts w:ascii="宋体" w:hAnsi="宋体"/>
          <w:color w:val="000000" w:themeColor="text1"/>
          <w:sz w:val="24"/>
        </w:rPr>
        <w:sectPr w:rsidR="00705F54" w:rsidRPr="0026623F">
          <w:headerReference w:type="default" r:id="rId9"/>
          <w:footerReference w:type="even" r:id="rId10"/>
          <w:footerReference w:type="default" r:id="rId11"/>
          <w:footerReference w:type="first" r:id="rId12"/>
          <w:pgSz w:w="11906" w:h="16838"/>
          <w:pgMar w:top="1134" w:right="1247" w:bottom="1560" w:left="1247" w:header="851" w:footer="992" w:gutter="0"/>
          <w:pgNumType w:start="0"/>
          <w:cols w:space="720"/>
          <w:titlePg/>
          <w:docGrid w:linePitch="312"/>
        </w:sectPr>
      </w:pPr>
      <w:r w:rsidRPr="0026623F">
        <w:rPr>
          <w:rFonts w:ascii="宋体" w:hAnsi="宋体" w:hint="eastAsia"/>
          <w:color w:val="000000" w:themeColor="text1"/>
          <w:sz w:val="24"/>
        </w:rPr>
        <w:t>2.</w:t>
      </w:r>
      <w:r w:rsidRPr="0026623F">
        <w:rPr>
          <w:rFonts w:ascii="宋体" w:hAnsi="宋体" w:hint="eastAsia"/>
          <w:color w:val="000000" w:themeColor="text1"/>
          <w:sz w:val="24"/>
        </w:rPr>
        <w:tab/>
        <w:t>以联合体形式投标的，本授权委托书应由联合体牵头人的法定代表人按上述规定签署。</w:t>
      </w:r>
    </w:p>
    <w:p w:rsidR="00705F54" w:rsidRPr="0026623F" w:rsidRDefault="0045019C" w:rsidP="00B6515C">
      <w:pPr>
        <w:snapToGrid w:val="0"/>
        <w:spacing w:beforeLines="50" w:after="50"/>
        <w:jc w:val="left"/>
        <w:rPr>
          <w:rFonts w:ascii="宋体" w:hAnsi="宋体"/>
          <w:b/>
          <w:color w:val="000000" w:themeColor="text1"/>
          <w:sz w:val="24"/>
        </w:rPr>
      </w:pPr>
      <w:r w:rsidRPr="0026623F">
        <w:rPr>
          <w:rFonts w:ascii="宋体" w:hAnsi="宋体" w:hint="eastAsia"/>
          <w:b/>
          <w:color w:val="000000" w:themeColor="text1"/>
          <w:sz w:val="24"/>
        </w:rPr>
        <w:lastRenderedPageBreak/>
        <w:t>5.投标人类似的业绩证明文件</w:t>
      </w:r>
    </w:p>
    <w:p w:rsidR="00705F54" w:rsidRPr="0026623F" w:rsidRDefault="00705F54">
      <w:pPr>
        <w:pStyle w:val="af0"/>
        <w:snapToGrid w:val="0"/>
        <w:ind w:left="480" w:hanging="480"/>
        <w:rPr>
          <w:rFonts w:ascii="宋体" w:hAnsi="宋体"/>
          <w:color w:val="000000" w:themeColor="text1"/>
          <w:sz w:val="24"/>
        </w:rPr>
      </w:pPr>
    </w:p>
    <w:p w:rsidR="00705F54" w:rsidRPr="0026623F" w:rsidRDefault="0045019C">
      <w:pPr>
        <w:pStyle w:val="af0"/>
        <w:snapToGrid w:val="0"/>
        <w:ind w:left="480" w:hanging="480"/>
        <w:rPr>
          <w:rFonts w:ascii="宋体" w:hAnsi="宋体"/>
          <w:color w:val="000000" w:themeColor="text1"/>
          <w:sz w:val="24"/>
        </w:rPr>
      </w:pPr>
      <w:r w:rsidRPr="0026623F">
        <w:rPr>
          <w:rFonts w:ascii="宋体" w:hAnsi="宋体" w:hint="eastAsia"/>
          <w:color w:val="000000" w:themeColor="text1"/>
          <w:sz w:val="24"/>
        </w:rPr>
        <w:t>投标人同类项目情况一览表格式：（投标人同类项目合同复印件、用户验收报告、用户评价意见格式自拟）</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715"/>
        <w:gridCol w:w="1559"/>
        <w:gridCol w:w="1559"/>
        <w:gridCol w:w="1418"/>
        <w:gridCol w:w="2268"/>
      </w:tblGrid>
      <w:tr w:rsidR="00705F54" w:rsidRPr="0026623F">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line="240" w:lineRule="exact"/>
              <w:jc w:val="center"/>
              <w:rPr>
                <w:rFonts w:ascii="宋体" w:hAnsi="宋体"/>
                <w:color w:val="000000" w:themeColor="text1"/>
                <w:sz w:val="24"/>
              </w:rPr>
            </w:pPr>
            <w:r w:rsidRPr="0026623F">
              <w:rPr>
                <w:rFonts w:ascii="宋体" w:hAnsi="宋体" w:hint="eastAsia"/>
                <w:color w:val="000000" w:themeColor="text1"/>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line="240" w:lineRule="exact"/>
              <w:jc w:val="center"/>
              <w:rPr>
                <w:rFonts w:ascii="宋体" w:hAnsi="宋体"/>
                <w:color w:val="000000" w:themeColor="text1"/>
                <w:sz w:val="24"/>
              </w:rPr>
            </w:pPr>
            <w:r w:rsidRPr="0026623F">
              <w:rPr>
                <w:rFonts w:ascii="宋体" w:hAnsi="宋体" w:hint="eastAsia"/>
                <w:color w:val="000000" w:themeColor="text1"/>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line="240" w:lineRule="exact"/>
              <w:jc w:val="center"/>
              <w:rPr>
                <w:rFonts w:ascii="宋体" w:hAnsi="宋体"/>
                <w:color w:val="000000" w:themeColor="text1"/>
                <w:sz w:val="24"/>
              </w:rPr>
            </w:pPr>
            <w:r w:rsidRPr="0026623F">
              <w:rPr>
                <w:rFonts w:ascii="宋体" w:hAnsi="宋体" w:hint="eastAsia"/>
                <w:color w:val="000000" w:themeColor="text1"/>
                <w:sz w:val="24"/>
              </w:rPr>
              <w:t>合同</w:t>
            </w:r>
          </w:p>
          <w:p w:rsidR="00705F54" w:rsidRPr="0026623F" w:rsidRDefault="0045019C">
            <w:pPr>
              <w:snapToGrid w:val="0"/>
              <w:spacing w:line="240" w:lineRule="exact"/>
              <w:jc w:val="center"/>
              <w:rPr>
                <w:rFonts w:ascii="宋体" w:hAnsi="宋体"/>
                <w:color w:val="000000" w:themeColor="text1"/>
                <w:sz w:val="24"/>
              </w:rPr>
            </w:pPr>
            <w:r w:rsidRPr="0026623F">
              <w:rPr>
                <w:rFonts w:ascii="宋体" w:hAnsi="宋体" w:hint="eastAsia"/>
                <w:color w:val="000000" w:themeColor="text1"/>
                <w:sz w:val="24"/>
              </w:rPr>
              <w:t>金额</w:t>
            </w:r>
          </w:p>
          <w:p w:rsidR="00705F54" w:rsidRPr="0026623F" w:rsidRDefault="0045019C">
            <w:pPr>
              <w:snapToGrid w:val="0"/>
              <w:spacing w:line="240" w:lineRule="exact"/>
              <w:jc w:val="center"/>
              <w:rPr>
                <w:rFonts w:ascii="宋体" w:hAnsi="宋体"/>
                <w:color w:val="000000" w:themeColor="text1"/>
                <w:sz w:val="24"/>
              </w:rPr>
            </w:pPr>
            <w:r w:rsidRPr="0026623F">
              <w:rPr>
                <w:rFonts w:ascii="宋体" w:hAnsi="宋体" w:hint="eastAsia"/>
                <w:color w:val="000000" w:themeColor="text1"/>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line="240" w:lineRule="exact"/>
              <w:jc w:val="center"/>
              <w:rPr>
                <w:rFonts w:ascii="宋体" w:hAnsi="宋体"/>
                <w:color w:val="000000" w:themeColor="text1"/>
                <w:sz w:val="24"/>
              </w:rPr>
            </w:pPr>
            <w:r w:rsidRPr="0026623F">
              <w:rPr>
                <w:rFonts w:ascii="宋体" w:hAnsi="宋体" w:hint="eastAsia"/>
                <w:color w:val="000000" w:themeColor="text1"/>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line="240" w:lineRule="exact"/>
              <w:jc w:val="center"/>
              <w:rPr>
                <w:rFonts w:ascii="宋体" w:hAnsi="宋体"/>
                <w:color w:val="000000" w:themeColor="text1"/>
                <w:sz w:val="24"/>
              </w:rPr>
            </w:pPr>
            <w:r w:rsidRPr="0026623F">
              <w:rPr>
                <w:rFonts w:ascii="宋体" w:hAnsi="宋体" w:hint="eastAsia"/>
                <w:color w:val="000000" w:themeColor="text1"/>
                <w:sz w:val="24"/>
              </w:rPr>
              <w:t>采购人联系人及</w:t>
            </w:r>
          </w:p>
          <w:p w:rsidR="00705F54" w:rsidRPr="0026623F" w:rsidRDefault="0045019C">
            <w:pPr>
              <w:snapToGrid w:val="0"/>
              <w:spacing w:line="240" w:lineRule="exact"/>
              <w:jc w:val="center"/>
              <w:rPr>
                <w:rFonts w:ascii="宋体" w:hAnsi="宋体"/>
                <w:color w:val="000000" w:themeColor="text1"/>
                <w:sz w:val="24"/>
              </w:rPr>
            </w:pPr>
            <w:r w:rsidRPr="0026623F">
              <w:rPr>
                <w:rFonts w:ascii="宋体" w:hAnsi="宋体" w:hint="eastAsia"/>
                <w:color w:val="000000" w:themeColor="text1"/>
                <w:sz w:val="24"/>
              </w:rPr>
              <w:t>联系电话</w:t>
            </w:r>
          </w:p>
        </w:tc>
      </w:tr>
      <w:tr w:rsidR="00705F54" w:rsidRPr="0026623F">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705F54" w:rsidRPr="0026623F" w:rsidRDefault="00705F54">
            <w:pPr>
              <w:widowControl/>
              <w:jc w:val="left"/>
              <w:rPr>
                <w:rFonts w:ascii="宋体" w:hAnsi="宋体"/>
                <w:color w:val="000000" w:themeColor="text1"/>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705F54" w:rsidRPr="0026623F" w:rsidRDefault="00705F54">
            <w:pPr>
              <w:widowControl/>
              <w:jc w:val="left"/>
              <w:rPr>
                <w:rFonts w:ascii="宋体" w:hAnsi="宋体"/>
                <w:color w:val="000000" w:themeColor="text1"/>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705F54" w:rsidRPr="0026623F" w:rsidRDefault="00705F54">
            <w:pPr>
              <w:widowControl/>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line="240" w:lineRule="exact"/>
              <w:jc w:val="center"/>
              <w:rPr>
                <w:rFonts w:ascii="宋体" w:hAnsi="宋体"/>
                <w:color w:val="000000" w:themeColor="text1"/>
                <w:sz w:val="24"/>
              </w:rPr>
            </w:pPr>
            <w:r w:rsidRPr="0026623F">
              <w:rPr>
                <w:rFonts w:ascii="宋体" w:hAnsi="宋体" w:hint="eastAsia"/>
                <w:color w:val="000000" w:themeColor="text1"/>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line="240" w:lineRule="exact"/>
              <w:jc w:val="center"/>
              <w:rPr>
                <w:rFonts w:ascii="宋体" w:hAnsi="宋体"/>
                <w:color w:val="000000" w:themeColor="text1"/>
                <w:sz w:val="24"/>
              </w:rPr>
            </w:pPr>
            <w:r w:rsidRPr="0026623F">
              <w:rPr>
                <w:rFonts w:ascii="宋体" w:hAnsi="宋体" w:hint="eastAsia"/>
                <w:color w:val="000000" w:themeColor="text1"/>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line="240" w:lineRule="exact"/>
              <w:jc w:val="center"/>
              <w:rPr>
                <w:rFonts w:ascii="宋体" w:hAnsi="宋体"/>
                <w:color w:val="000000" w:themeColor="text1"/>
                <w:sz w:val="24"/>
              </w:rPr>
            </w:pPr>
            <w:r w:rsidRPr="0026623F">
              <w:rPr>
                <w:rFonts w:ascii="宋体" w:hAnsi="宋体" w:hint="eastAsia"/>
                <w:color w:val="000000" w:themeColor="text1"/>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rsidR="00705F54" w:rsidRPr="0026623F" w:rsidRDefault="00705F54">
            <w:pPr>
              <w:widowControl/>
              <w:jc w:val="left"/>
              <w:rPr>
                <w:rFonts w:ascii="宋体" w:hAnsi="宋体"/>
                <w:color w:val="000000" w:themeColor="text1"/>
                <w:sz w:val="24"/>
              </w:rPr>
            </w:pPr>
          </w:p>
        </w:tc>
      </w:tr>
      <w:tr w:rsidR="00705F54" w:rsidRPr="0026623F">
        <w:trPr>
          <w:trHeight w:val="649"/>
        </w:trPr>
        <w:tc>
          <w:tcPr>
            <w:tcW w:w="2628" w:type="dxa"/>
            <w:tcBorders>
              <w:top w:val="single" w:sz="4" w:space="0" w:color="auto"/>
              <w:left w:val="single" w:sz="4" w:space="0" w:color="auto"/>
              <w:bottom w:val="single" w:sz="4" w:space="0" w:color="auto"/>
              <w:right w:val="single" w:sz="4" w:space="0" w:color="auto"/>
            </w:tcBorders>
          </w:tcPr>
          <w:p w:rsidR="00705F54" w:rsidRPr="0026623F" w:rsidRDefault="00705F54">
            <w:pPr>
              <w:snapToGrid w:val="0"/>
              <w:spacing w:line="24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705F54" w:rsidRPr="0026623F" w:rsidRDefault="00705F54">
            <w:pPr>
              <w:snapToGrid w:val="0"/>
              <w:spacing w:line="24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705F54" w:rsidRPr="0026623F" w:rsidRDefault="00705F54">
            <w:pPr>
              <w:snapToGrid w:val="0"/>
              <w:spacing w:line="24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705F54" w:rsidRPr="0026623F" w:rsidRDefault="00705F54">
            <w:pPr>
              <w:snapToGrid w:val="0"/>
              <w:spacing w:line="24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705F54" w:rsidRPr="0026623F" w:rsidRDefault="00705F54">
            <w:pPr>
              <w:snapToGrid w:val="0"/>
              <w:spacing w:line="24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705F54" w:rsidRPr="0026623F" w:rsidRDefault="00705F54">
            <w:pPr>
              <w:snapToGrid w:val="0"/>
              <w:spacing w:line="24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05F54" w:rsidRPr="0026623F" w:rsidRDefault="00705F54">
            <w:pPr>
              <w:snapToGrid w:val="0"/>
              <w:spacing w:line="240" w:lineRule="exact"/>
              <w:jc w:val="left"/>
              <w:rPr>
                <w:rFonts w:ascii="宋体" w:hAnsi="宋体"/>
                <w:color w:val="000000" w:themeColor="text1"/>
                <w:sz w:val="24"/>
              </w:rPr>
            </w:pPr>
          </w:p>
        </w:tc>
      </w:tr>
      <w:tr w:rsidR="00705F54" w:rsidRPr="0026623F">
        <w:tc>
          <w:tcPr>
            <w:tcW w:w="2628"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r>
      <w:tr w:rsidR="00705F54" w:rsidRPr="0026623F">
        <w:trPr>
          <w:trHeight w:val="710"/>
        </w:trPr>
        <w:tc>
          <w:tcPr>
            <w:tcW w:w="2628"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r>
      <w:tr w:rsidR="00705F54" w:rsidRPr="0026623F">
        <w:tc>
          <w:tcPr>
            <w:tcW w:w="2628"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r>
      <w:tr w:rsidR="00705F54" w:rsidRPr="0026623F">
        <w:tc>
          <w:tcPr>
            <w:tcW w:w="2628"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50" w:afterLines="50" w:line="400" w:lineRule="exact"/>
              <w:jc w:val="left"/>
              <w:rPr>
                <w:rFonts w:ascii="宋体" w:hAnsi="宋体"/>
                <w:color w:val="000000" w:themeColor="text1"/>
                <w:sz w:val="24"/>
              </w:rPr>
            </w:pPr>
          </w:p>
        </w:tc>
      </w:tr>
    </w:tbl>
    <w:p w:rsidR="00705F54" w:rsidRPr="0026623F" w:rsidRDefault="00705F54">
      <w:pPr>
        <w:pStyle w:val="a5"/>
        <w:snapToGrid w:val="0"/>
        <w:rPr>
          <w:rFonts w:ascii="宋体" w:eastAsia="宋体" w:hAnsi="宋体"/>
          <w:color w:val="000000" w:themeColor="text1"/>
          <w:sz w:val="24"/>
        </w:rPr>
      </w:pPr>
    </w:p>
    <w:p w:rsidR="00705F54" w:rsidRPr="0026623F" w:rsidRDefault="0045019C">
      <w:pPr>
        <w:pStyle w:val="a5"/>
        <w:snapToGrid w:val="0"/>
        <w:rPr>
          <w:rFonts w:ascii="宋体" w:eastAsia="宋体" w:hAnsi="宋体"/>
          <w:color w:val="000000" w:themeColor="text1"/>
          <w:sz w:val="24"/>
          <w:u w:val="single"/>
        </w:rPr>
      </w:pPr>
      <w:r w:rsidRPr="0026623F">
        <w:rPr>
          <w:rFonts w:ascii="宋体" w:eastAsia="宋体" w:hAnsi="宋体" w:hint="eastAsia"/>
          <w:color w:val="000000" w:themeColor="text1"/>
          <w:sz w:val="24"/>
        </w:rPr>
        <w:t>法定代表人或被授权人签字：</w:t>
      </w:r>
      <w:r w:rsidRPr="0026623F">
        <w:rPr>
          <w:rFonts w:ascii="宋体" w:eastAsia="宋体" w:hAnsi="宋体" w:hint="eastAsia"/>
          <w:color w:val="000000" w:themeColor="text1"/>
          <w:sz w:val="24"/>
          <w:u w:val="single"/>
        </w:rPr>
        <w:t xml:space="preserve">　　　　　</w:t>
      </w:r>
    </w:p>
    <w:p w:rsidR="00705F54" w:rsidRPr="0026623F" w:rsidRDefault="0045019C">
      <w:pPr>
        <w:snapToGrid w:val="0"/>
        <w:spacing w:before="50"/>
        <w:ind w:right="480"/>
        <w:rPr>
          <w:rFonts w:ascii="宋体" w:hAnsi="宋体"/>
          <w:color w:val="000000" w:themeColor="text1"/>
          <w:sz w:val="24"/>
          <w:szCs w:val="20"/>
        </w:rPr>
      </w:pPr>
      <w:r w:rsidRPr="0026623F">
        <w:rPr>
          <w:rFonts w:ascii="宋体" w:hAnsi="宋体" w:hint="eastAsia"/>
          <w:color w:val="000000" w:themeColor="text1"/>
          <w:sz w:val="24"/>
        </w:rPr>
        <w:t>投标人公章：</w:t>
      </w:r>
      <w:r w:rsidRPr="0026623F">
        <w:rPr>
          <w:rFonts w:ascii="宋体" w:hAnsi="宋体" w:hint="eastAsia"/>
          <w:color w:val="000000" w:themeColor="text1"/>
          <w:sz w:val="24"/>
          <w:u w:val="single"/>
        </w:rPr>
        <w:t xml:space="preserve">                 </w:t>
      </w:r>
      <w:r w:rsidRPr="0026623F">
        <w:rPr>
          <w:rFonts w:ascii="宋体" w:hAnsi="宋体" w:hint="eastAsia"/>
          <w:color w:val="000000" w:themeColor="text1"/>
          <w:sz w:val="24"/>
        </w:rPr>
        <w:t xml:space="preserve">                                                              年    月    日</w:t>
      </w:r>
    </w:p>
    <w:p w:rsidR="00705F54" w:rsidRPr="0026623F" w:rsidRDefault="00705F54">
      <w:pPr>
        <w:snapToGrid w:val="0"/>
        <w:spacing w:before="50"/>
        <w:ind w:firstLineChars="200" w:firstLine="480"/>
        <w:jc w:val="left"/>
        <w:rPr>
          <w:rFonts w:ascii="宋体" w:hAnsi="宋体"/>
          <w:color w:val="000000" w:themeColor="text1"/>
          <w:sz w:val="24"/>
          <w:szCs w:val="20"/>
        </w:rPr>
      </w:pPr>
    </w:p>
    <w:p w:rsidR="00705F54" w:rsidRPr="0026623F" w:rsidRDefault="00705F54">
      <w:pPr>
        <w:snapToGrid w:val="0"/>
        <w:spacing w:before="50"/>
        <w:jc w:val="left"/>
        <w:rPr>
          <w:rFonts w:ascii="宋体" w:hAnsi="宋体"/>
          <w:color w:val="000000" w:themeColor="text1"/>
          <w:sz w:val="24"/>
        </w:rPr>
      </w:pPr>
    </w:p>
    <w:p w:rsidR="00705F54" w:rsidRPr="0026623F" w:rsidRDefault="00705F54">
      <w:pPr>
        <w:snapToGrid w:val="0"/>
        <w:spacing w:before="50"/>
        <w:jc w:val="left"/>
        <w:rPr>
          <w:rFonts w:ascii="宋体" w:hAnsi="宋体"/>
          <w:color w:val="000000" w:themeColor="text1"/>
          <w:sz w:val="24"/>
        </w:rPr>
        <w:sectPr w:rsidR="00705F54" w:rsidRPr="0026623F">
          <w:pgSz w:w="16838" w:h="11906" w:orient="landscape"/>
          <w:pgMar w:top="1247" w:right="1134" w:bottom="1247" w:left="1134" w:header="851" w:footer="992" w:gutter="0"/>
          <w:cols w:space="720"/>
          <w:docGrid w:linePitch="312"/>
        </w:sectPr>
      </w:pPr>
    </w:p>
    <w:p w:rsidR="00705F54" w:rsidRPr="0026623F" w:rsidRDefault="0045019C" w:rsidP="00B6515C">
      <w:pPr>
        <w:snapToGrid w:val="0"/>
        <w:spacing w:beforeLines="50" w:after="50"/>
        <w:jc w:val="left"/>
        <w:rPr>
          <w:rFonts w:ascii="宋体" w:hAnsi="宋体"/>
          <w:b/>
          <w:color w:val="000000" w:themeColor="text1"/>
          <w:sz w:val="24"/>
          <w:szCs w:val="20"/>
        </w:rPr>
      </w:pPr>
      <w:r w:rsidRPr="0026623F">
        <w:rPr>
          <w:rFonts w:ascii="宋体" w:hAnsi="宋体" w:hint="eastAsia"/>
          <w:b/>
          <w:color w:val="000000" w:themeColor="text1"/>
          <w:sz w:val="24"/>
        </w:rPr>
        <w:lastRenderedPageBreak/>
        <w:t>6.商务条款偏离表格式(注：按项目需求表具体项目修改)</w:t>
      </w:r>
    </w:p>
    <w:p w:rsidR="00705F54" w:rsidRPr="0026623F" w:rsidRDefault="00705F54">
      <w:pPr>
        <w:snapToGrid w:val="0"/>
        <w:spacing w:before="50"/>
        <w:jc w:val="left"/>
        <w:rPr>
          <w:rFonts w:ascii="宋体" w:hAnsi="宋体"/>
          <w:color w:val="000000" w:themeColor="text1"/>
          <w:sz w:val="24"/>
        </w:rPr>
      </w:pPr>
    </w:p>
    <w:p w:rsidR="00705F54" w:rsidRPr="0026623F" w:rsidRDefault="0045019C">
      <w:pPr>
        <w:pStyle w:val="aa"/>
        <w:rPr>
          <w:rFonts w:hAnsi="宋体"/>
          <w:color w:val="000000" w:themeColor="text1"/>
        </w:rPr>
      </w:pPr>
      <w:r w:rsidRPr="0026623F">
        <w:rPr>
          <w:rFonts w:hAnsi="宋体" w:hint="eastAsia"/>
          <w:color w:val="000000" w:themeColor="text1"/>
        </w:rPr>
        <w:t>所投分标：</w:t>
      </w:r>
      <w:r w:rsidRPr="0026623F">
        <w:rPr>
          <w:rFonts w:hAnsi="宋体" w:hint="eastAsia"/>
          <w:color w:val="000000" w:themeColor="text1"/>
          <w:u w:val="single"/>
        </w:rPr>
        <w:t xml:space="preserve">     </w:t>
      </w:r>
      <w:r w:rsidRPr="0026623F">
        <w:rPr>
          <w:rFonts w:hAnsi="宋体" w:hint="eastAsia"/>
          <w:color w:val="000000" w:themeColor="text1"/>
        </w:rPr>
        <w:t>分标</w:t>
      </w:r>
    </w:p>
    <w:p w:rsidR="00705F54" w:rsidRPr="0026623F" w:rsidRDefault="00705F54">
      <w:pPr>
        <w:snapToGrid w:val="0"/>
        <w:spacing w:before="50"/>
        <w:jc w:val="left"/>
        <w:rPr>
          <w:rFonts w:ascii="宋体" w:hAnsi="宋体"/>
          <w:color w:val="000000" w:themeColor="text1"/>
          <w:sz w:val="24"/>
          <w:szCs w:val="20"/>
          <w:u w:val="single"/>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91"/>
        <w:gridCol w:w="3336"/>
        <w:gridCol w:w="1144"/>
        <w:gridCol w:w="2651"/>
      </w:tblGrid>
      <w:tr w:rsidR="00705F54" w:rsidRPr="0026623F">
        <w:trPr>
          <w:trHeight w:val="642"/>
        </w:trPr>
        <w:tc>
          <w:tcPr>
            <w:tcW w:w="1391" w:type="dxa"/>
            <w:tcBorders>
              <w:top w:val="single" w:sz="4" w:space="0" w:color="auto"/>
              <w:left w:val="single" w:sz="4" w:space="0" w:color="auto"/>
              <w:bottom w:val="single" w:sz="4" w:space="0" w:color="auto"/>
              <w:right w:val="single" w:sz="4" w:space="0" w:color="auto"/>
            </w:tcBorders>
          </w:tcPr>
          <w:p w:rsidR="00705F54" w:rsidRPr="0026623F" w:rsidRDefault="0045019C" w:rsidP="00B6515C">
            <w:pPr>
              <w:snapToGrid w:val="0"/>
              <w:spacing w:beforeLines="50"/>
              <w:jc w:val="center"/>
              <w:rPr>
                <w:rFonts w:ascii="宋体" w:hAnsi="宋体"/>
                <w:color w:val="000000" w:themeColor="text1"/>
                <w:sz w:val="24"/>
                <w:szCs w:val="20"/>
              </w:rPr>
            </w:pPr>
            <w:r w:rsidRPr="0026623F">
              <w:rPr>
                <w:rFonts w:ascii="宋体" w:hAnsi="宋体" w:hint="eastAsia"/>
                <w:color w:val="000000" w:themeColor="text1"/>
                <w:sz w:val="24"/>
              </w:rPr>
              <w:t>项目</w:t>
            </w:r>
          </w:p>
        </w:tc>
        <w:tc>
          <w:tcPr>
            <w:tcW w:w="3336" w:type="dxa"/>
            <w:tcBorders>
              <w:top w:val="single" w:sz="4" w:space="0" w:color="auto"/>
              <w:left w:val="single" w:sz="4" w:space="0" w:color="auto"/>
              <w:bottom w:val="single" w:sz="4" w:space="0" w:color="auto"/>
              <w:right w:val="single" w:sz="4" w:space="0" w:color="auto"/>
            </w:tcBorders>
          </w:tcPr>
          <w:p w:rsidR="00705F54" w:rsidRPr="0026623F" w:rsidRDefault="0045019C" w:rsidP="00B6515C">
            <w:pPr>
              <w:snapToGrid w:val="0"/>
              <w:spacing w:beforeLines="50"/>
              <w:jc w:val="center"/>
              <w:rPr>
                <w:rFonts w:ascii="宋体" w:hAnsi="宋体"/>
                <w:color w:val="000000" w:themeColor="text1"/>
                <w:sz w:val="24"/>
                <w:szCs w:val="20"/>
              </w:rPr>
            </w:pPr>
            <w:r w:rsidRPr="0026623F">
              <w:rPr>
                <w:rFonts w:ascii="宋体" w:hAnsi="宋体" w:hint="eastAsia"/>
                <w:color w:val="000000" w:themeColor="text1"/>
                <w:sz w:val="24"/>
              </w:rPr>
              <w:t>招标文件商务条款要求</w:t>
            </w:r>
          </w:p>
        </w:tc>
        <w:tc>
          <w:tcPr>
            <w:tcW w:w="1144" w:type="dxa"/>
            <w:tcBorders>
              <w:top w:val="single" w:sz="4" w:space="0" w:color="auto"/>
              <w:left w:val="single" w:sz="4" w:space="0" w:color="auto"/>
              <w:bottom w:val="single" w:sz="4" w:space="0" w:color="auto"/>
              <w:right w:val="single" w:sz="4" w:space="0" w:color="auto"/>
            </w:tcBorders>
          </w:tcPr>
          <w:p w:rsidR="00705F54" w:rsidRPr="0026623F" w:rsidRDefault="0045019C" w:rsidP="00B6515C">
            <w:pPr>
              <w:snapToGrid w:val="0"/>
              <w:spacing w:beforeLines="50"/>
              <w:jc w:val="center"/>
              <w:rPr>
                <w:rFonts w:ascii="宋体" w:hAnsi="宋体"/>
                <w:color w:val="000000" w:themeColor="text1"/>
                <w:sz w:val="24"/>
                <w:szCs w:val="20"/>
              </w:rPr>
            </w:pPr>
            <w:r w:rsidRPr="0026623F">
              <w:rPr>
                <w:rFonts w:ascii="宋体" w:hAnsi="宋体" w:hint="eastAsia"/>
                <w:color w:val="000000" w:themeColor="text1"/>
                <w:sz w:val="24"/>
              </w:rPr>
              <w:t>是否偏离</w:t>
            </w:r>
          </w:p>
        </w:tc>
        <w:tc>
          <w:tcPr>
            <w:tcW w:w="2651" w:type="dxa"/>
            <w:tcBorders>
              <w:top w:val="single" w:sz="4" w:space="0" w:color="auto"/>
              <w:left w:val="single" w:sz="4" w:space="0" w:color="auto"/>
              <w:bottom w:val="single" w:sz="4" w:space="0" w:color="auto"/>
              <w:right w:val="single" w:sz="4" w:space="0" w:color="auto"/>
            </w:tcBorders>
          </w:tcPr>
          <w:p w:rsidR="00705F54" w:rsidRPr="0026623F" w:rsidRDefault="0045019C" w:rsidP="00B6515C">
            <w:pPr>
              <w:snapToGrid w:val="0"/>
              <w:spacing w:beforeLines="50"/>
              <w:jc w:val="center"/>
              <w:rPr>
                <w:rFonts w:ascii="宋体" w:hAnsi="宋体"/>
                <w:color w:val="000000" w:themeColor="text1"/>
                <w:sz w:val="24"/>
                <w:szCs w:val="20"/>
              </w:rPr>
            </w:pPr>
            <w:r w:rsidRPr="0026623F">
              <w:rPr>
                <w:rFonts w:ascii="宋体" w:hAnsi="宋体" w:hint="eastAsia"/>
                <w:color w:val="000000" w:themeColor="text1"/>
                <w:sz w:val="24"/>
              </w:rPr>
              <w:t>投标人的承诺或说明</w:t>
            </w:r>
          </w:p>
        </w:tc>
      </w:tr>
      <w:tr w:rsidR="00705F54" w:rsidRPr="0026623F">
        <w:trPr>
          <w:trHeight w:val="469"/>
        </w:trPr>
        <w:tc>
          <w:tcPr>
            <w:tcW w:w="1391"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jc w:val="center"/>
              <w:rPr>
                <w:rFonts w:ascii="宋体" w:hAnsi="宋体"/>
                <w:color w:val="000000" w:themeColor="text1"/>
              </w:rPr>
            </w:pPr>
          </w:p>
        </w:tc>
        <w:tc>
          <w:tcPr>
            <w:tcW w:w="3336"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jc w:val="center"/>
              <w:rPr>
                <w:rFonts w:ascii="宋体" w:hAnsi="宋体"/>
                <w:color w:val="000000" w:themeColor="text1"/>
                <w:sz w:val="24"/>
                <w:szCs w:val="20"/>
              </w:rPr>
            </w:pPr>
          </w:p>
        </w:tc>
        <w:tc>
          <w:tcPr>
            <w:tcW w:w="1144"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jc w:val="center"/>
              <w:rPr>
                <w:rFonts w:ascii="宋体" w:hAnsi="宋体"/>
                <w:color w:val="000000" w:themeColor="text1"/>
                <w:sz w:val="24"/>
                <w:szCs w:val="20"/>
              </w:rPr>
            </w:pPr>
          </w:p>
        </w:tc>
        <w:tc>
          <w:tcPr>
            <w:tcW w:w="2651"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jc w:val="center"/>
              <w:rPr>
                <w:rFonts w:ascii="宋体" w:hAnsi="宋体"/>
                <w:color w:val="000000" w:themeColor="text1"/>
                <w:sz w:val="24"/>
                <w:szCs w:val="20"/>
              </w:rPr>
            </w:pPr>
          </w:p>
        </w:tc>
      </w:tr>
      <w:tr w:rsidR="00705F54" w:rsidRPr="0026623F">
        <w:trPr>
          <w:trHeight w:val="719"/>
        </w:trPr>
        <w:tc>
          <w:tcPr>
            <w:tcW w:w="1391"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jc w:val="center"/>
              <w:rPr>
                <w:rFonts w:ascii="宋体" w:hAnsi="宋体"/>
                <w:color w:val="000000" w:themeColor="text1"/>
              </w:rPr>
            </w:pPr>
          </w:p>
        </w:tc>
        <w:tc>
          <w:tcPr>
            <w:tcW w:w="3336"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jc w:val="center"/>
              <w:rPr>
                <w:rFonts w:ascii="宋体" w:hAnsi="宋体"/>
                <w:color w:val="000000" w:themeColor="text1"/>
                <w:sz w:val="24"/>
                <w:szCs w:val="20"/>
              </w:rPr>
            </w:pPr>
          </w:p>
        </w:tc>
        <w:tc>
          <w:tcPr>
            <w:tcW w:w="1144"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jc w:val="center"/>
              <w:rPr>
                <w:rFonts w:ascii="宋体" w:hAnsi="宋体"/>
                <w:color w:val="000000" w:themeColor="text1"/>
                <w:sz w:val="24"/>
                <w:szCs w:val="20"/>
              </w:rPr>
            </w:pPr>
          </w:p>
        </w:tc>
        <w:tc>
          <w:tcPr>
            <w:tcW w:w="2651"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jc w:val="center"/>
              <w:rPr>
                <w:rFonts w:ascii="宋体" w:hAnsi="宋体"/>
                <w:color w:val="000000" w:themeColor="text1"/>
                <w:sz w:val="24"/>
                <w:szCs w:val="20"/>
              </w:rPr>
            </w:pPr>
          </w:p>
        </w:tc>
      </w:tr>
      <w:tr w:rsidR="00705F54" w:rsidRPr="0026623F">
        <w:trPr>
          <w:trHeight w:val="938"/>
        </w:trPr>
        <w:tc>
          <w:tcPr>
            <w:tcW w:w="1391"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jc w:val="center"/>
              <w:rPr>
                <w:rFonts w:ascii="宋体" w:hAnsi="宋体"/>
                <w:color w:val="000000" w:themeColor="text1"/>
              </w:rPr>
            </w:pPr>
          </w:p>
        </w:tc>
        <w:tc>
          <w:tcPr>
            <w:tcW w:w="3336"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rPr>
                <w:rFonts w:ascii="宋体" w:hAnsi="宋体"/>
                <w:color w:val="000000" w:themeColor="text1"/>
                <w:sz w:val="24"/>
                <w:szCs w:val="20"/>
                <w:u w:val="single"/>
              </w:rPr>
            </w:pPr>
          </w:p>
        </w:tc>
        <w:tc>
          <w:tcPr>
            <w:tcW w:w="1144"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ind w:left="43"/>
              <w:jc w:val="center"/>
              <w:rPr>
                <w:rFonts w:ascii="宋体" w:hAnsi="宋体"/>
                <w:color w:val="000000" w:themeColor="text1"/>
                <w:sz w:val="24"/>
                <w:szCs w:val="20"/>
              </w:rPr>
            </w:pPr>
          </w:p>
        </w:tc>
        <w:tc>
          <w:tcPr>
            <w:tcW w:w="2651"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ind w:left="43"/>
              <w:jc w:val="center"/>
              <w:rPr>
                <w:rFonts w:ascii="宋体" w:hAnsi="宋体"/>
                <w:color w:val="000000" w:themeColor="text1"/>
                <w:sz w:val="24"/>
                <w:szCs w:val="20"/>
              </w:rPr>
            </w:pPr>
          </w:p>
        </w:tc>
      </w:tr>
      <w:tr w:rsidR="00705F54" w:rsidRPr="0026623F">
        <w:trPr>
          <w:trHeight w:val="820"/>
        </w:trPr>
        <w:tc>
          <w:tcPr>
            <w:tcW w:w="1391"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rPr>
                <w:rFonts w:ascii="宋体" w:hAnsi="宋体"/>
                <w:color w:val="000000" w:themeColor="text1"/>
              </w:rPr>
            </w:pPr>
          </w:p>
        </w:tc>
        <w:tc>
          <w:tcPr>
            <w:tcW w:w="3336"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rPr>
                <w:rFonts w:ascii="宋体" w:hAnsi="宋体"/>
                <w:color w:val="000000" w:themeColor="text1"/>
                <w:sz w:val="24"/>
                <w:szCs w:val="20"/>
              </w:rPr>
            </w:pPr>
          </w:p>
        </w:tc>
        <w:tc>
          <w:tcPr>
            <w:tcW w:w="1144"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jc w:val="center"/>
              <w:rPr>
                <w:rFonts w:ascii="宋体" w:hAnsi="宋体"/>
                <w:color w:val="000000" w:themeColor="text1"/>
                <w:sz w:val="24"/>
                <w:szCs w:val="20"/>
              </w:rPr>
            </w:pPr>
          </w:p>
        </w:tc>
        <w:tc>
          <w:tcPr>
            <w:tcW w:w="2651"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jc w:val="center"/>
              <w:rPr>
                <w:rFonts w:ascii="宋体" w:hAnsi="宋体"/>
                <w:color w:val="000000" w:themeColor="text1"/>
                <w:sz w:val="24"/>
                <w:szCs w:val="20"/>
              </w:rPr>
            </w:pPr>
          </w:p>
        </w:tc>
      </w:tr>
      <w:tr w:rsidR="00705F54" w:rsidRPr="0026623F">
        <w:tc>
          <w:tcPr>
            <w:tcW w:w="1391"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jc w:val="center"/>
              <w:rPr>
                <w:rFonts w:ascii="宋体" w:hAnsi="宋体"/>
                <w:color w:val="000000" w:themeColor="text1"/>
                <w:sz w:val="24"/>
                <w:szCs w:val="20"/>
              </w:rPr>
            </w:pPr>
          </w:p>
        </w:tc>
        <w:tc>
          <w:tcPr>
            <w:tcW w:w="3336"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jc w:val="center"/>
              <w:rPr>
                <w:rFonts w:ascii="宋体" w:hAnsi="宋体"/>
                <w:color w:val="000000" w:themeColor="text1"/>
                <w:sz w:val="24"/>
                <w:szCs w:val="20"/>
              </w:rPr>
            </w:pPr>
          </w:p>
        </w:tc>
        <w:tc>
          <w:tcPr>
            <w:tcW w:w="1144"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jc w:val="center"/>
              <w:rPr>
                <w:rFonts w:ascii="宋体" w:hAnsi="宋体"/>
                <w:color w:val="000000" w:themeColor="text1"/>
                <w:sz w:val="24"/>
                <w:szCs w:val="20"/>
              </w:rPr>
            </w:pPr>
          </w:p>
        </w:tc>
        <w:tc>
          <w:tcPr>
            <w:tcW w:w="2651" w:type="dxa"/>
            <w:tcBorders>
              <w:top w:val="single" w:sz="4" w:space="0" w:color="auto"/>
              <w:left w:val="single" w:sz="4" w:space="0" w:color="auto"/>
              <w:bottom w:val="single" w:sz="4" w:space="0" w:color="auto"/>
              <w:right w:val="single" w:sz="4" w:space="0" w:color="auto"/>
            </w:tcBorders>
          </w:tcPr>
          <w:p w:rsidR="00705F54" w:rsidRPr="0026623F" w:rsidRDefault="00705F54" w:rsidP="00B6515C">
            <w:pPr>
              <w:snapToGrid w:val="0"/>
              <w:spacing w:beforeLines="50"/>
              <w:jc w:val="center"/>
              <w:rPr>
                <w:rFonts w:ascii="宋体" w:hAnsi="宋体"/>
                <w:color w:val="000000" w:themeColor="text1"/>
                <w:sz w:val="24"/>
                <w:szCs w:val="20"/>
              </w:rPr>
            </w:pPr>
          </w:p>
        </w:tc>
      </w:tr>
    </w:tbl>
    <w:p w:rsidR="00705F54" w:rsidRPr="0026623F" w:rsidRDefault="0045019C">
      <w:pPr>
        <w:snapToGrid w:val="0"/>
        <w:spacing w:before="50" w:after="50"/>
        <w:ind w:firstLineChars="200" w:firstLine="560"/>
        <w:rPr>
          <w:rFonts w:ascii="宋体" w:hAnsi="宋体"/>
          <w:color w:val="000000" w:themeColor="text1"/>
          <w:spacing w:val="20"/>
          <w:sz w:val="24"/>
          <w:szCs w:val="20"/>
        </w:rPr>
      </w:pPr>
      <w:r w:rsidRPr="0026623F">
        <w:rPr>
          <w:rFonts w:ascii="宋体" w:hAnsi="宋体" w:hint="eastAsia"/>
          <w:color w:val="000000" w:themeColor="text1"/>
          <w:spacing w:val="20"/>
          <w:sz w:val="24"/>
          <w:szCs w:val="20"/>
        </w:rPr>
        <w:t>注：</w:t>
      </w:r>
    </w:p>
    <w:p w:rsidR="00705F54" w:rsidRPr="0026623F" w:rsidRDefault="0045019C">
      <w:pPr>
        <w:snapToGrid w:val="0"/>
        <w:spacing w:before="50" w:after="50"/>
        <w:ind w:firstLineChars="200" w:firstLine="560"/>
        <w:rPr>
          <w:rFonts w:ascii="宋体" w:hAnsi="宋体"/>
          <w:color w:val="000000" w:themeColor="text1"/>
          <w:spacing w:val="20"/>
          <w:sz w:val="24"/>
          <w:szCs w:val="20"/>
        </w:rPr>
      </w:pPr>
      <w:r w:rsidRPr="0026623F">
        <w:rPr>
          <w:rFonts w:ascii="宋体" w:hAnsi="宋体" w:hint="eastAsia"/>
          <w:color w:val="000000" w:themeColor="text1"/>
          <w:spacing w:val="20"/>
          <w:sz w:val="24"/>
        </w:rPr>
        <w:t>注：如果招标文件的商务条件小于或大于某个数值标准时，投标文件不得直接复制招标文件需求，投标文件对应内容应当写明商务响应的实际数值，</w:t>
      </w:r>
      <w:r w:rsidRPr="0026623F">
        <w:rPr>
          <w:rFonts w:ascii="宋体" w:hAnsi="宋体" w:hint="eastAsia"/>
          <w:b/>
          <w:color w:val="000000" w:themeColor="text1"/>
          <w:spacing w:val="20"/>
          <w:sz w:val="24"/>
        </w:rPr>
        <w:t>否则按无效投标处理</w:t>
      </w:r>
      <w:r w:rsidRPr="0026623F">
        <w:rPr>
          <w:rFonts w:ascii="宋体" w:hAnsi="宋体" w:hint="eastAsia"/>
          <w:color w:val="000000" w:themeColor="text1"/>
          <w:spacing w:val="20"/>
          <w:sz w:val="24"/>
        </w:rPr>
        <w:t>。</w:t>
      </w:r>
    </w:p>
    <w:p w:rsidR="00705F54" w:rsidRPr="0026623F" w:rsidRDefault="00705F54">
      <w:pPr>
        <w:snapToGrid w:val="0"/>
        <w:spacing w:before="50" w:after="50"/>
        <w:ind w:firstLineChars="200" w:firstLine="560"/>
        <w:rPr>
          <w:rFonts w:ascii="宋体" w:hAnsi="宋体"/>
          <w:color w:val="000000" w:themeColor="text1"/>
          <w:spacing w:val="20"/>
          <w:sz w:val="24"/>
        </w:rPr>
      </w:pPr>
    </w:p>
    <w:p w:rsidR="00705F54" w:rsidRPr="0026623F" w:rsidRDefault="0045019C">
      <w:pPr>
        <w:snapToGrid w:val="0"/>
        <w:spacing w:before="50" w:after="50"/>
        <w:rPr>
          <w:rFonts w:ascii="宋体" w:hAnsi="宋体"/>
          <w:color w:val="000000" w:themeColor="text1"/>
          <w:spacing w:val="20"/>
          <w:sz w:val="24"/>
          <w:szCs w:val="20"/>
          <w:u w:val="single"/>
        </w:rPr>
      </w:pPr>
      <w:r w:rsidRPr="0026623F">
        <w:rPr>
          <w:rFonts w:ascii="宋体" w:hAnsi="宋体" w:hint="eastAsia"/>
          <w:color w:val="000000" w:themeColor="text1"/>
          <w:sz w:val="24"/>
        </w:rPr>
        <w:t>法定代表人或被授权人</w:t>
      </w:r>
      <w:r w:rsidRPr="0026623F">
        <w:rPr>
          <w:rFonts w:ascii="宋体" w:hAnsi="宋体" w:hint="eastAsia"/>
          <w:color w:val="000000" w:themeColor="text1"/>
          <w:spacing w:val="20"/>
          <w:sz w:val="24"/>
        </w:rPr>
        <w:t>签字：</w:t>
      </w:r>
      <w:r w:rsidRPr="0026623F">
        <w:rPr>
          <w:rFonts w:ascii="宋体" w:hAnsi="宋体" w:hint="eastAsia"/>
          <w:color w:val="000000" w:themeColor="text1"/>
          <w:spacing w:val="20"/>
          <w:sz w:val="24"/>
          <w:u w:val="single"/>
        </w:rPr>
        <w:t xml:space="preserve">        </w:t>
      </w:r>
    </w:p>
    <w:p w:rsidR="00705F54" w:rsidRPr="0026623F" w:rsidRDefault="0045019C" w:rsidP="00B6515C">
      <w:pPr>
        <w:snapToGrid w:val="0"/>
        <w:spacing w:beforeLines="50"/>
        <w:rPr>
          <w:rFonts w:ascii="宋体" w:hAnsi="宋体"/>
          <w:color w:val="000000" w:themeColor="text1"/>
          <w:spacing w:val="20"/>
          <w:sz w:val="24"/>
        </w:rPr>
      </w:pPr>
      <w:r w:rsidRPr="0026623F">
        <w:rPr>
          <w:rFonts w:ascii="宋体" w:hAnsi="宋体" w:hint="eastAsia"/>
          <w:color w:val="000000" w:themeColor="text1"/>
          <w:spacing w:val="20"/>
          <w:sz w:val="24"/>
        </w:rPr>
        <w:t>投标人盖公章：</w:t>
      </w:r>
      <w:r w:rsidRPr="0026623F">
        <w:rPr>
          <w:rFonts w:ascii="宋体" w:hAnsi="宋体" w:hint="eastAsia"/>
          <w:color w:val="000000" w:themeColor="text1"/>
          <w:spacing w:val="20"/>
          <w:sz w:val="24"/>
          <w:u w:val="single"/>
        </w:rPr>
        <w:t xml:space="preserve">            </w:t>
      </w:r>
      <w:r w:rsidRPr="0026623F">
        <w:rPr>
          <w:rFonts w:ascii="宋体" w:hAnsi="宋体" w:hint="eastAsia"/>
          <w:color w:val="000000" w:themeColor="text1"/>
          <w:spacing w:val="20"/>
          <w:sz w:val="24"/>
        </w:rPr>
        <w:t xml:space="preserve">   </w:t>
      </w:r>
    </w:p>
    <w:p w:rsidR="00705F54" w:rsidRPr="0026623F" w:rsidRDefault="0045019C" w:rsidP="00B6515C">
      <w:pPr>
        <w:snapToGrid w:val="0"/>
        <w:spacing w:beforeLines="50"/>
        <w:rPr>
          <w:rFonts w:ascii="宋体" w:hAnsi="宋体"/>
          <w:color w:val="000000" w:themeColor="text1"/>
          <w:sz w:val="24"/>
          <w:szCs w:val="20"/>
        </w:rPr>
      </w:pPr>
      <w:r w:rsidRPr="0026623F">
        <w:rPr>
          <w:rFonts w:ascii="宋体" w:hAnsi="宋体" w:hint="eastAsia"/>
          <w:color w:val="000000" w:themeColor="text1"/>
          <w:spacing w:val="20"/>
          <w:sz w:val="24"/>
        </w:rPr>
        <w:t>日  期：</w:t>
      </w:r>
      <w:r w:rsidRPr="0026623F">
        <w:rPr>
          <w:rFonts w:ascii="宋体" w:hAnsi="宋体" w:hint="eastAsia"/>
          <w:color w:val="000000" w:themeColor="text1"/>
          <w:spacing w:val="20"/>
          <w:sz w:val="24"/>
          <w:u w:val="single"/>
        </w:rPr>
        <w:t xml:space="preserve">         </w:t>
      </w:r>
    </w:p>
    <w:p w:rsidR="00705F54" w:rsidRPr="0026623F" w:rsidRDefault="00705F54" w:rsidP="00B6515C">
      <w:pPr>
        <w:snapToGrid w:val="0"/>
        <w:spacing w:beforeLines="50"/>
        <w:rPr>
          <w:rFonts w:ascii="宋体" w:hAnsi="宋体"/>
          <w:color w:val="000000" w:themeColor="text1"/>
          <w:sz w:val="24"/>
          <w:szCs w:val="20"/>
        </w:rPr>
      </w:pPr>
    </w:p>
    <w:p w:rsidR="00705F54" w:rsidRPr="0026623F" w:rsidRDefault="0045019C" w:rsidP="00B6515C">
      <w:pPr>
        <w:snapToGrid w:val="0"/>
        <w:spacing w:beforeLines="50"/>
        <w:rPr>
          <w:rFonts w:ascii="宋体" w:hAnsi="宋体"/>
          <w:b/>
          <w:color w:val="000000" w:themeColor="text1"/>
          <w:sz w:val="24"/>
        </w:rPr>
      </w:pPr>
      <w:r w:rsidRPr="0026623F">
        <w:rPr>
          <w:rFonts w:ascii="宋体" w:hAnsi="宋体"/>
          <w:color w:val="000000" w:themeColor="text1"/>
          <w:sz w:val="24"/>
          <w:szCs w:val="20"/>
        </w:rPr>
        <w:br w:type="page"/>
      </w:r>
      <w:r w:rsidRPr="0026623F">
        <w:rPr>
          <w:rFonts w:ascii="宋体" w:hAnsi="宋体" w:hint="eastAsia"/>
          <w:b/>
          <w:color w:val="000000" w:themeColor="text1"/>
          <w:sz w:val="28"/>
          <w:szCs w:val="28"/>
        </w:rPr>
        <w:lastRenderedPageBreak/>
        <w:t>7</w:t>
      </w:r>
      <w:r w:rsidRPr="0026623F">
        <w:rPr>
          <w:rFonts w:ascii="宋体" w:hAnsi="宋体" w:hint="eastAsia"/>
          <w:b/>
          <w:bCs/>
          <w:color w:val="000000" w:themeColor="text1"/>
          <w:sz w:val="24"/>
        </w:rPr>
        <w:t>.</w:t>
      </w:r>
      <w:r w:rsidRPr="0026623F">
        <w:rPr>
          <w:rFonts w:ascii="宋体" w:hAnsi="宋体" w:hint="eastAsia"/>
          <w:b/>
          <w:color w:val="000000" w:themeColor="text1"/>
          <w:sz w:val="24"/>
        </w:rPr>
        <w:t>供应商参加本项目无围标串标行为的承诺函</w:t>
      </w:r>
    </w:p>
    <w:p w:rsidR="00705F54" w:rsidRPr="0026623F" w:rsidRDefault="00705F54" w:rsidP="00B6515C">
      <w:pPr>
        <w:snapToGrid w:val="0"/>
        <w:spacing w:beforeLines="50" w:after="50"/>
        <w:ind w:left="420"/>
        <w:jc w:val="center"/>
        <w:rPr>
          <w:rFonts w:ascii="宋体" w:hAnsi="宋体"/>
          <w:b/>
          <w:color w:val="000000" w:themeColor="text1"/>
          <w:sz w:val="28"/>
          <w:szCs w:val="28"/>
        </w:rPr>
      </w:pPr>
    </w:p>
    <w:p w:rsidR="00705F54" w:rsidRPr="0026623F" w:rsidRDefault="0045019C" w:rsidP="00B6515C">
      <w:pPr>
        <w:snapToGrid w:val="0"/>
        <w:spacing w:beforeLines="50" w:after="50"/>
        <w:ind w:left="420"/>
        <w:jc w:val="center"/>
        <w:rPr>
          <w:rFonts w:ascii="宋体" w:hAnsi="宋体"/>
          <w:b/>
          <w:color w:val="000000" w:themeColor="text1"/>
          <w:sz w:val="28"/>
          <w:szCs w:val="28"/>
        </w:rPr>
      </w:pPr>
      <w:r w:rsidRPr="0026623F">
        <w:rPr>
          <w:rFonts w:ascii="宋体" w:hAnsi="宋体" w:hint="eastAsia"/>
          <w:b/>
          <w:color w:val="000000" w:themeColor="text1"/>
          <w:sz w:val="28"/>
          <w:szCs w:val="28"/>
        </w:rPr>
        <w:t>供应商参加本项目无围标串标行为的承诺函</w:t>
      </w:r>
    </w:p>
    <w:p w:rsidR="00705F54" w:rsidRPr="0026623F" w:rsidRDefault="00705F54" w:rsidP="00B6515C">
      <w:pPr>
        <w:snapToGrid w:val="0"/>
        <w:spacing w:beforeLines="50" w:after="50"/>
        <w:ind w:left="420"/>
        <w:jc w:val="center"/>
        <w:rPr>
          <w:rFonts w:ascii="宋体" w:hAnsi="宋体"/>
          <w:b/>
          <w:color w:val="000000" w:themeColor="text1"/>
          <w:sz w:val="24"/>
        </w:rPr>
      </w:pPr>
    </w:p>
    <w:p w:rsidR="00705F54" w:rsidRPr="0026623F" w:rsidRDefault="0045019C" w:rsidP="00B6515C">
      <w:pPr>
        <w:snapToGrid w:val="0"/>
        <w:spacing w:beforeLines="50" w:after="50"/>
        <w:jc w:val="left"/>
        <w:rPr>
          <w:rFonts w:ascii="宋体" w:hAnsi="宋体"/>
          <w:b/>
          <w:color w:val="000000" w:themeColor="text1"/>
          <w:sz w:val="24"/>
        </w:rPr>
      </w:pPr>
      <w:r w:rsidRPr="0026623F">
        <w:rPr>
          <w:rFonts w:ascii="宋体" w:hAnsi="宋体" w:hint="eastAsia"/>
          <w:b/>
          <w:color w:val="000000" w:themeColor="text1"/>
          <w:sz w:val="24"/>
        </w:rPr>
        <w:t>一、我公司承诺无下列相互串通投标的情形：</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1.不同投标人的投标文件由同一单位或者个人编制；或不同投标人报名的IP地址一致的；</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2.不同投标人委托同一单位或者个人办理投标事宜；</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3.不同的投标人的投标文件载明的项目管理员为同一个人；</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4.不同投标人的投标文件异常一致或投标报价呈规律性差异；</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5.不同投标人的投标文件相互混装；</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6.不同投标人的投标保证金从同一单位或者个人账户转出。</w:t>
      </w:r>
    </w:p>
    <w:p w:rsidR="00705F54" w:rsidRPr="0026623F" w:rsidRDefault="0045019C" w:rsidP="00B6515C">
      <w:pPr>
        <w:snapToGrid w:val="0"/>
        <w:spacing w:beforeLines="50" w:after="50"/>
        <w:jc w:val="left"/>
        <w:rPr>
          <w:rFonts w:ascii="宋体" w:hAnsi="宋体"/>
          <w:color w:val="000000" w:themeColor="text1"/>
          <w:sz w:val="24"/>
        </w:rPr>
      </w:pPr>
      <w:r w:rsidRPr="0026623F">
        <w:rPr>
          <w:rFonts w:ascii="宋体" w:hAnsi="宋体" w:hint="eastAsia"/>
          <w:b/>
          <w:color w:val="000000" w:themeColor="text1"/>
          <w:sz w:val="24"/>
        </w:rPr>
        <w:t>二、我公司承诺无下列恶意串通的情形：</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1.供应商直接或者间接从采购人或者采购代理机构处获得其他供应商的相关信息并修改其投标文件或者响应文件；</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2.供应商按照采购人或者采购代理机构的授意撤换、修改投标文件或者响应文件；</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3.供应商之间协商报价、技术方案等投标文件或者响应文件的实质性内容；</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4.属于同一集团、协会、商会等组织成员的供应商按照该组织要求协同参加政府采购活动；</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5.供应商之间事先约定一致抬高或者压低投标报价,或者在招标项目中事先约定轮流以高价位或者低价位中标,或者事先约定由某一特定供应商中标,然后再参加投标；</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6.供应商之间商定部分供应商放弃参加政府采购活动或者放弃中标；</w:t>
      </w:r>
    </w:p>
    <w:p w:rsidR="00705F54" w:rsidRPr="0026623F" w:rsidRDefault="0045019C" w:rsidP="00B6515C">
      <w:pPr>
        <w:snapToGrid w:val="0"/>
        <w:spacing w:beforeLines="50" w:after="50"/>
        <w:ind w:firstLineChars="196" w:firstLine="470"/>
        <w:jc w:val="left"/>
        <w:rPr>
          <w:rFonts w:ascii="宋体" w:hAnsi="宋体"/>
          <w:color w:val="000000" w:themeColor="text1"/>
          <w:sz w:val="24"/>
        </w:rPr>
      </w:pPr>
      <w:r w:rsidRPr="0026623F">
        <w:rPr>
          <w:rFonts w:ascii="宋体" w:hAnsi="宋体" w:hint="eastAsia"/>
          <w:color w:val="000000" w:themeColor="text1"/>
          <w:sz w:val="24"/>
        </w:rPr>
        <w:t>7.供应商与采购人或者采购代理机构之间、供应商相互之间，为谋求特定供应商中标或者排斥其他供应商的其他串通行为。</w:t>
      </w:r>
    </w:p>
    <w:p w:rsidR="00705F54" w:rsidRPr="0026623F" w:rsidRDefault="00705F54" w:rsidP="00B6515C">
      <w:pPr>
        <w:snapToGrid w:val="0"/>
        <w:spacing w:beforeLines="50" w:after="50"/>
        <w:ind w:firstLineChars="196" w:firstLine="470"/>
        <w:jc w:val="left"/>
        <w:rPr>
          <w:rFonts w:ascii="宋体" w:hAnsi="宋体"/>
          <w:color w:val="000000" w:themeColor="text1"/>
          <w:sz w:val="24"/>
        </w:rPr>
      </w:pPr>
    </w:p>
    <w:p w:rsidR="00705F54" w:rsidRPr="0026623F" w:rsidRDefault="0045019C" w:rsidP="00B6515C">
      <w:pPr>
        <w:snapToGrid w:val="0"/>
        <w:spacing w:beforeLines="50" w:after="50"/>
        <w:ind w:firstLineChars="196" w:firstLine="472"/>
        <w:jc w:val="left"/>
        <w:rPr>
          <w:rFonts w:ascii="宋体" w:hAnsi="宋体"/>
          <w:b/>
          <w:color w:val="000000" w:themeColor="text1"/>
          <w:sz w:val="24"/>
        </w:rPr>
      </w:pPr>
      <w:r w:rsidRPr="0026623F">
        <w:rPr>
          <w:rFonts w:ascii="宋体" w:hAnsi="宋体" w:hint="eastAsia"/>
          <w:b/>
          <w:color w:val="000000" w:themeColor="text1"/>
          <w:sz w:val="24"/>
        </w:rPr>
        <w:t>以上情形一经核查属实，我方愿意承担一切后果，并不再寻求任何旨在减轻或免除法律责任的辩解。</w:t>
      </w:r>
    </w:p>
    <w:p w:rsidR="00705F54" w:rsidRPr="0026623F" w:rsidRDefault="0045019C">
      <w:pPr>
        <w:pStyle w:val="aa"/>
        <w:snapToGrid w:val="0"/>
        <w:spacing w:before="295" w:after="295" w:line="320" w:lineRule="exact"/>
        <w:jc w:val="center"/>
        <w:rPr>
          <w:rFonts w:hAnsi="宋体"/>
          <w:color w:val="000000" w:themeColor="text1"/>
          <w:sz w:val="24"/>
          <w:u w:val="single"/>
        </w:rPr>
      </w:pPr>
      <w:r w:rsidRPr="0026623F">
        <w:rPr>
          <w:rFonts w:hAnsi="宋体" w:hint="eastAsia"/>
          <w:color w:val="000000" w:themeColor="text1"/>
          <w:sz w:val="24"/>
        </w:rPr>
        <w:t xml:space="preserve">          投标人公章：</w:t>
      </w:r>
      <w:r w:rsidRPr="0026623F">
        <w:rPr>
          <w:rFonts w:hAnsi="宋体" w:hint="eastAsia"/>
          <w:color w:val="000000" w:themeColor="text1"/>
          <w:sz w:val="24"/>
          <w:u w:val="single"/>
        </w:rPr>
        <w:t xml:space="preserve">                 </w:t>
      </w:r>
      <w:r w:rsidRPr="0026623F">
        <w:rPr>
          <w:rFonts w:hAnsi="宋体" w:hint="eastAsia"/>
          <w:color w:val="000000" w:themeColor="text1"/>
          <w:sz w:val="24"/>
        </w:rPr>
        <w:t xml:space="preserve">                                                </w:t>
      </w:r>
      <w:r w:rsidRPr="0026623F">
        <w:rPr>
          <w:rFonts w:hAnsi="宋体" w:hint="eastAsia"/>
          <w:color w:val="000000" w:themeColor="text1"/>
          <w:sz w:val="24"/>
          <w:u w:val="single"/>
        </w:rPr>
        <w:t xml:space="preserve">                            </w:t>
      </w:r>
    </w:p>
    <w:p w:rsidR="00705F54" w:rsidRPr="0026623F" w:rsidRDefault="0045019C">
      <w:pPr>
        <w:pStyle w:val="aa"/>
        <w:snapToGrid w:val="0"/>
        <w:spacing w:before="295" w:after="295" w:line="320" w:lineRule="exact"/>
        <w:jc w:val="right"/>
        <w:rPr>
          <w:rFonts w:hAnsi="宋体"/>
          <w:color w:val="000000" w:themeColor="text1"/>
          <w:sz w:val="24"/>
        </w:rPr>
      </w:pPr>
      <w:r w:rsidRPr="0026623F">
        <w:rPr>
          <w:rFonts w:hAnsi="宋体" w:hint="eastAsia"/>
          <w:color w:val="000000" w:themeColor="text1"/>
          <w:sz w:val="24"/>
          <w:u w:val="single"/>
        </w:rPr>
        <w:t xml:space="preserve">      </w:t>
      </w:r>
      <w:r w:rsidRPr="0026623F">
        <w:rPr>
          <w:rFonts w:hAnsi="宋体" w:hint="eastAsia"/>
          <w:color w:val="000000" w:themeColor="text1"/>
          <w:sz w:val="24"/>
        </w:rPr>
        <w:t>年</w:t>
      </w:r>
      <w:r w:rsidRPr="0026623F">
        <w:rPr>
          <w:rFonts w:hAnsi="宋体" w:hint="eastAsia"/>
          <w:color w:val="000000" w:themeColor="text1"/>
          <w:sz w:val="24"/>
          <w:u w:val="single"/>
        </w:rPr>
        <w:t xml:space="preserve">    </w:t>
      </w:r>
      <w:r w:rsidRPr="0026623F">
        <w:rPr>
          <w:rFonts w:hAnsi="宋体" w:hint="eastAsia"/>
          <w:color w:val="000000" w:themeColor="text1"/>
          <w:sz w:val="24"/>
        </w:rPr>
        <w:t>月</w:t>
      </w:r>
      <w:r w:rsidRPr="0026623F">
        <w:rPr>
          <w:rFonts w:hAnsi="宋体" w:hint="eastAsia"/>
          <w:color w:val="000000" w:themeColor="text1"/>
          <w:sz w:val="24"/>
          <w:u w:val="single"/>
        </w:rPr>
        <w:t xml:space="preserve">     </w:t>
      </w:r>
      <w:r w:rsidRPr="0026623F">
        <w:rPr>
          <w:rFonts w:hAnsi="宋体" w:hint="eastAsia"/>
          <w:color w:val="000000" w:themeColor="text1"/>
          <w:sz w:val="24"/>
        </w:rPr>
        <w:t xml:space="preserve">日 </w:t>
      </w:r>
    </w:p>
    <w:p w:rsidR="00705F54" w:rsidRPr="0026623F" w:rsidRDefault="0045019C" w:rsidP="00B6515C">
      <w:pPr>
        <w:snapToGrid w:val="0"/>
        <w:spacing w:beforeLines="50"/>
        <w:rPr>
          <w:rFonts w:ascii="宋体" w:hAnsi="宋体"/>
          <w:b/>
          <w:bCs/>
          <w:color w:val="000000" w:themeColor="text1"/>
          <w:sz w:val="24"/>
        </w:rPr>
      </w:pPr>
      <w:r w:rsidRPr="0026623F">
        <w:rPr>
          <w:rFonts w:ascii="宋体" w:hAnsi="宋体" w:hint="eastAsia"/>
          <w:b/>
          <w:bCs/>
          <w:color w:val="000000" w:themeColor="text1"/>
          <w:sz w:val="24"/>
        </w:rPr>
        <w:lastRenderedPageBreak/>
        <w:t>8.技术文件目录</w:t>
      </w:r>
    </w:p>
    <w:p w:rsidR="00705F54" w:rsidRPr="0026623F" w:rsidRDefault="0045019C" w:rsidP="00B6515C">
      <w:pPr>
        <w:snapToGrid w:val="0"/>
        <w:spacing w:before="50" w:afterLines="50" w:line="280" w:lineRule="exact"/>
        <w:ind w:leftChars="135" w:left="283"/>
        <w:jc w:val="left"/>
        <w:rPr>
          <w:rFonts w:ascii="宋体" w:hAnsi="宋体"/>
          <w:color w:val="000000" w:themeColor="text1"/>
          <w:sz w:val="24"/>
          <w:szCs w:val="20"/>
        </w:rPr>
      </w:pPr>
      <w:r w:rsidRPr="0026623F">
        <w:rPr>
          <w:rFonts w:ascii="宋体" w:hAnsi="宋体" w:hint="eastAsia"/>
          <w:color w:val="000000" w:themeColor="text1"/>
          <w:szCs w:val="21"/>
        </w:rPr>
        <w:t>根据招标文件规定及投标人提供的材料自行编写目录。</w:t>
      </w:r>
    </w:p>
    <w:p w:rsidR="00705F54" w:rsidRPr="0026623F" w:rsidRDefault="0045019C" w:rsidP="00B6515C">
      <w:pPr>
        <w:snapToGrid w:val="0"/>
        <w:spacing w:beforeLines="50" w:after="50"/>
        <w:ind w:left="142"/>
        <w:jc w:val="left"/>
        <w:rPr>
          <w:rFonts w:ascii="宋体" w:hAnsi="宋体"/>
          <w:b/>
          <w:color w:val="000000" w:themeColor="text1"/>
          <w:sz w:val="24"/>
        </w:rPr>
      </w:pPr>
      <w:r w:rsidRPr="0026623F">
        <w:rPr>
          <w:rFonts w:ascii="宋体" w:hAnsi="宋体"/>
          <w:b/>
          <w:color w:val="000000" w:themeColor="text1"/>
          <w:sz w:val="24"/>
        </w:rPr>
        <w:br w:type="page"/>
      </w:r>
      <w:r w:rsidRPr="0026623F">
        <w:rPr>
          <w:rFonts w:ascii="宋体" w:hAnsi="宋体" w:hint="eastAsia"/>
          <w:b/>
          <w:color w:val="000000" w:themeColor="text1"/>
          <w:sz w:val="24"/>
        </w:rPr>
        <w:lastRenderedPageBreak/>
        <w:t>9. 设备配置清单格式</w:t>
      </w:r>
    </w:p>
    <w:p w:rsidR="00705F54" w:rsidRPr="0026623F" w:rsidRDefault="00705F54" w:rsidP="00B6515C">
      <w:pPr>
        <w:snapToGrid w:val="0"/>
        <w:spacing w:beforeLines="50" w:after="50"/>
        <w:ind w:left="142"/>
        <w:jc w:val="left"/>
        <w:rPr>
          <w:rFonts w:ascii="宋体" w:hAnsi="宋体"/>
          <w:b/>
          <w:color w:val="000000" w:themeColor="text1"/>
          <w:sz w:val="24"/>
        </w:rPr>
      </w:pPr>
    </w:p>
    <w:p w:rsidR="00705F54" w:rsidRPr="0026623F" w:rsidRDefault="0045019C" w:rsidP="00B6515C">
      <w:pPr>
        <w:snapToGrid w:val="0"/>
        <w:spacing w:beforeLines="50" w:after="50"/>
        <w:ind w:left="142"/>
        <w:jc w:val="center"/>
        <w:rPr>
          <w:rFonts w:ascii="宋体" w:hAnsi="宋体"/>
          <w:b/>
          <w:color w:val="000000" w:themeColor="text1"/>
          <w:sz w:val="24"/>
          <w:szCs w:val="20"/>
        </w:rPr>
      </w:pPr>
      <w:r w:rsidRPr="0026623F">
        <w:rPr>
          <w:rFonts w:ascii="宋体" w:hAnsi="宋体" w:hint="eastAsia"/>
          <w:b/>
          <w:color w:val="000000" w:themeColor="text1"/>
          <w:sz w:val="24"/>
        </w:rPr>
        <w:t>设备配置清单</w:t>
      </w:r>
    </w:p>
    <w:p w:rsidR="00705F54" w:rsidRPr="0026623F" w:rsidRDefault="0045019C">
      <w:pPr>
        <w:pStyle w:val="aa"/>
        <w:rPr>
          <w:rFonts w:hAnsi="宋体"/>
          <w:color w:val="000000" w:themeColor="text1"/>
        </w:rPr>
      </w:pPr>
      <w:r w:rsidRPr="0026623F">
        <w:rPr>
          <w:rFonts w:hAnsi="宋体" w:hint="eastAsia"/>
          <w:color w:val="000000" w:themeColor="text1"/>
        </w:rPr>
        <w:t>所投分标：</w:t>
      </w:r>
      <w:r w:rsidRPr="0026623F">
        <w:rPr>
          <w:rFonts w:hAnsi="宋体" w:hint="eastAsia"/>
          <w:color w:val="000000" w:themeColor="text1"/>
          <w:u w:val="single"/>
        </w:rPr>
        <w:t xml:space="preserve">     </w:t>
      </w:r>
      <w:r w:rsidRPr="0026623F">
        <w:rPr>
          <w:rFonts w:hAnsi="宋体" w:hint="eastAsia"/>
          <w:color w:val="000000" w:themeColor="text1"/>
        </w:rPr>
        <w:t>分标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705F54" w:rsidRPr="0026623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color w:val="000000" w:themeColor="text1"/>
                <w:sz w:val="24"/>
                <w:szCs w:val="20"/>
              </w:rPr>
            </w:pPr>
            <w:r w:rsidRPr="0026623F">
              <w:rPr>
                <w:rFonts w:ascii="宋体" w:hAnsi="宋体" w:hint="eastAsia"/>
                <w:color w:val="000000" w:themeColor="text1"/>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color w:val="000000" w:themeColor="text1"/>
                <w:sz w:val="24"/>
                <w:szCs w:val="20"/>
              </w:rPr>
            </w:pPr>
            <w:r w:rsidRPr="0026623F">
              <w:rPr>
                <w:rFonts w:ascii="宋体" w:hAnsi="宋体" w:hint="eastAsia"/>
                <w:color w:val="000000" w:themeColor="text1"/>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color w:val="000000" w:themeColor="text1"/>
                <w:sz w:val="24"/>
                <w:szCs w:val="20"/>
              </w:rPr>
            </w:pPr>
            <w:r w:rsidRPr="0026623F">
              <w:rPr>
                <w:rFonts w:ascii="宋体" w:hAnsi="宋体" w:hint="eastAsia"/>
                <w:color w:val="000000" w:themeColor="text1"/>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color w:val="000000" w:themeColor="text1"/>
                <w:sz w:val="24"/>
                <w:szCs w:val="20"/>
              </w:rPr>
            </w:pPr>
            <w:r w:rsidRPr="0026623F">
              <w:rPr>
                <w:rFonts w:ascii="宋体" w:hAnsi="宋体" w:hint="eastAsia"/>
                <w:color w:val="000000" w:themeColor="text1"/>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color w:val="000000" w:themeColor="text1"/>
                <w:sz w:val="24"/>
                <w:szCs w:val="20"/>
              </w:rPr>
            </w:pPr>
            <w:r w:rsidRPr="0026623F">
              <w:rPr>
                <w:rFonts w:ascii="宋体" w:hAnsi="宋体" w:hint="eastAsia"/>
                <w:color w:val="000000" w:themeColor="text1"/>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color w:val="000000" w:themeColor="text1"/>
                <w:sz w:val="24"/>
                <w:szCs w:val="20"/>
              </w:rPr>
            </w:pPr>
            <w:r w:rsidRPr="0026623F">
              <w:rPr>
                <w:rFonts w:ascii="宋体" w:hAnsi="宋体" w:hint="eastAsia"/>
                <w:color w:val="000000" w:themeColor="text1"/>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05F54" w:rsidRPr="0026623F" w:rsidRDefault="0045019C">
            <w:pPr>
              <w:snapToGrid w:val="0"/>
              <w:spacing w:before="50" w:after="50"/>
              <w:jc w:val="center"/>
              <w:rPr>
                <w:rFonts w:ascii="宋体" w:hAnsi="宋体"/>
                <w:color w:val="000000" w:themeColor="text1"/>
                <w:sz w:val="24"/>
                <w:szCs w:val="20"/>
              </w:rPr>
            </w:pPr>
            <w:r w:rsidRPr="0026623F">
              <w:rPr>
                <w:rFonts w:ascii="宋体" w:hAnsi="宋体" w:hint="eastAsia"/>
                <w:color w:val="000000" w:themeColor="text1"/>
                <w:sz w:val="24"/>
              </w:rPr>
              <w:t>产地</w:t>
            </w:r>
          </w:p>
        </w:tc>
      </w:tr>
      <w:tr w:rsidR="00705F54" w:rsidRPr="0026623F">
        <w:trPr>
          <w:trHeight w:val="429"/>
          <w:jc w:val="center"/>
        </w:trPr>
        <w:tc>
          <w:tcPr>
            <w:tcW w:w="554"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r>
      <w:tr w:rsidR="00705F54" w:rsidRPr="0026623F">
        <w:trPr>
          <w:trHeight w:val="462"/>
          <w:jc w:val="center"/>
        </w:trPr>
        <w:tc>
          <w:tcPr>
            <w:tcW w:w="554"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r>
      <w:tr w:rsidR="00705F54" w:rsidRPr="0026623F">
        <w:trPr>
          <w:trHeight w:val="455"/>
          <w:jc w:val="center"/>
        </w:trPr>
        <w:tc>
          <w:tcPr>
            <w:tcW w:w="554"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05F54" w:rsidRPr="0026623F" w:rsidRDefault="00705F54">
            <w:pPr>
              <w:snapToGrid w:val="0"/>
              <w:spacing w:before="50" w:after="50"/>
              <w:jc w:val="center"/>
              <w:rPr>
                <w:rFonts w:ascii="宋体" w:hAnsi="宋体"/>
                <w:color w:val="000000" w:themeColor="text1"/>
                <w:sz w:val="24"/>
                <w:szCs w:val="20"/>
              </w:rPr>
            </w:pPr>
          </w:p>
        </w:tc>
      </w:tr>
    </w:tbl>
    <w:p w:rsidR="00705F54" w:rsidRPr="0026623F" w:rsidRDefault="0045019C">
      <w:pPr>
        <w:snapToGrid w:val="0"/>
        <w:spacing w:before="50" w:after="50"/>
        <w:rPr>
          <w:rFonts w:ascii="宋体" w:hAnsi="宋体"/>
          <w:color w:val="000000" w:themeColor="text1"/>
          <w:sz w:val="24"/>
        </w:rPr>
      </w:pPr>
      <w:r w:rsidRPr="0026623F">
        <w:rPr>
          <w:rFonts w:ascii="宋体" w:hAnsi="宋体" w:hint="eastAsia"/>
          <w:color w:val="000000" w:themeColor="text1"/>
          <w:sz w:val="24"/>
        </w:rPr>
        <w:t>备注：</w:t>
      </w:r>
    </w:p>
    <w:p w:rsidR="00705F54" w:rsidRPr="0026623F" w:rsidRDefault="0045019C">
      <w:pPr>
        <w:snapToGrid w:val="0"/>
        <w:spacing w:before="50" w:after="50"/>
        <w:rPr>
          <w:rFonts w:ascii="宋体" w:hAnsi="宋体"/>
          <w:color w:val="000000" w:themeColor="text1"/>
          <w:sz w:val="24"/>
        </w:rPr>
      </w:pPr>
      <w:r w:rsidRPr="0026623F">
        <w:rPr>
          <w:rFonts w:ascii="宋体" w:hAnsi="宋体" w:hint="eastAsia"/>
          <w:color w:val="000000" w:themeColor="text1"/>
          <w:sz w:val="24"/>
        </w:rPr>
        <w:t>1.以上配置清单中“货物名称、品牌、规格型号、单位数量、产地”必须与“开</w:t>
      </w:r>
    </w:p>
    <w:p w:rsidR="00705F54" w:rsidRPr="0026623F" w:rsidRDefault="0045019C">
      <w:pPr>
        <w:snapToGrid w:val="0"/>
        <w:spacing w:before="50" w:after="50"/>
        <w:rPr>
          <w:rFonts w:ascii="宋体" w:hAnsi="宋体"/>
          <w:color w:val="000000" w:themeColor="text1"/>
          <w:sz w:val="24"/>
        </w:rPr>
      </w:pPr>
      <w:r w:rsidRPr="0026623F">
        <w:rPr>
          <w:rFonts w:ascii="宋体" w:hAnsi="宋体" w:hint="eastAsia"/>
          <w:color w:val="000000" w:themeColor="text1"/>
          <w:sz w:val="24"/>
        </w:rPr>
        <w:t>标一览表”相对应，</w:t>
      </w:r>
      <w:r w:rsidRPr="0026623F">
        <w:rPr>
          <w:rFonts w:ascii="宋体" w:hAnsi="宋体" w:hint="eastAsia"/>
          <w:b/>
          <w:color w:val="000000" w:themeColor="text1"/>
          <w:sz w:val="24"/>
          <w:u w:val="single"/>
        </w:rPr>
        <w:t>否则做无效投标处理</w:t>
      </w:r>
      <w:r w:rsidRPr="0026623F">
        <w:rPr>
          <w:rFonts w:ascii="宋体" w:hAnsi="宋体" w:hint="eastAsia"/>
          <w:b/>
          <w:color w:val="000000" w:themeColor="text1"/>
          <w:sz w:val="24"/>
        </w:rPr>
        <w:t>。</w:t>
      </w:r>
    </w:p>
    <w:p w:rsidR="00705F54" w:rsidRPr="0026623F" w:rsidRDefault="0045019C">
      <w:pPr>
        <w:snapToGrid w:val="0"/>
        <w:spacing w:before="50" w:after="50"/>
        <w:rPr>
          <w:rFonts w:ascii="宋体" w:hAnsi="宋体"/>
          <w:color w:val="000000" w:themeColor="text1"/>
          <w:spacing w:val="20"/>
          <w:sz w:val="24"/>
          <w:szCs w:val="20"/>
        </w:rPr>
      </w:pPr>
      <w:r w:rsidRPr="0026623F">
        <w:rPr>
          <w:rFonts w:ascii="宋体" w:hAnsi="宋体" w:hint="eastAsia"/>
          <w:color w:val="000000" w:themeColor="text1"/>
          <w:spacing w:val="20"/>
          <w:sz w:val="24"/>
        </w:rPr>
        <w:t>2.如果招标文件的技术参数或功能小于或大于某个数值标准时，投标文件不得直接复制招标文件需求，投标文件对应内容应当写明投标货物具体参数的实际数值，</w:t>
      </w:r>
      <w:r w:rsidRPr="0026623F">
        <w:rPr>
          <w:rFonts w:ascii="宋体" w:hAnsi="宋体" w:hint="eastAsia"/>
          <w:b/>
          <w:color w:val="000000" w:themeColor="text1"/>
          <w:spacing w:val="20"/>
          <w:sz w:val="24"/>
        </w:rPr>
        <w:t>否则按无效投标处理</w:t>
      </w:r>
      <w:r w:rsidRPr="0026623F">
        <w:rPr>
          <w:rFonts w:ascii="宋体" w:hAnsi="宋体" w:hint="eastAsia"/>
          <w:color w:val="000000" w:themeColor="text1"/>
          <w:spacing w:val="20"/>
          <w:sz w:val="24"/>
        </w:rPr>
        <w:t>。</w:t>
      </w:r>
    </w:p>
    <w:p w:rsidR="00705F54" w:rsidRPr="0026623F" w:rsidRDefault="00705F54">
      <w:pPr>
        <w:snapToGrid w:val="0"/>
        <w:spacing w:before="50" w:after="50"/>
        <w:rPr>
          <w:rFonts w:ascii="宋体" w:hAnsi="宋体"/>
          <w:color w:val="000000" w:themeColor="text1"/>
          <w:spacing w:val="20"/>
          <w:sz w:val="24"/>
          <w:szCs w:val="20"/>
        </w:rPr>
      </w:pPr>
    </w:p>
    <w:p w:rsidR="00705F54" w:rsidRPr="0026623F" w:rsidRDefault="0045019C">
      <w:pPr>
        <w:snapToGrid w:val="0"/>
        <w:spacing w:before="50" w:after="50"/>
        <w:rPr>
          <w:rFonts w:ascii="宋体" w:hAnsi="宋体"/>
          <w:color w:val="000000" w:themeColor="text1"/>
          <w:spacing w:val="20"/>
          <w:sz w:val="24"/>
          <w:szCs w:val="20"/>
          <w:u w:val="single"/>
        </w:rPr>
      </w:pPr>
      <w:r w:rsidRPr="0026623F">
        <w:rPr>
          <w:rFonts w:ascii="宋体" w:hAnsi="宋体" w:hint="eastAsia"/>
          <w:color w:val="000000" w:themeColor="text1"/>
          <w:sz w:val="24"/>
        </w:rPr>
        <w:t>法定代表人或被授权人</w:t>
      </w:r>
      <w:r w:rsidRPr="0026623F">
        <w:rPr>
          <w:rFonts w:ascii="宋体" w:hAnsi="宋体" w:hint="eastAsia"/>
          <w:color w:val="000000" w:themeColor="text1"/>
          <w:spacing w:val="20"/>
          <w:sz w:val="24"/>
        </w:rPr>
        <w:t>签字：</w:t>
      </w:r>
      <w:r w:rsidRPr="0026623F">
        <w:rPr>
          <w:rFonts w:ascii="宋体" w:hAnsi="宋体" w:hint="eastAsia"/>
          <w:color w:val="000000" w:themeColor="text1"/>
          <w:spacing w:val="20"/>
          <w:sz w:val="24"/>
          <w:u w:val="single"/>
        </w:rPr>
        <w:t xml:space="preserve">        </w:t>
      </w:r>
    </w:p>
    <w:p w:rsidR="00705F54" w:rsidRPr="0026623F" w:rsidRDefault="0045019C">
      <w:pPr>
        <w:snapToGrid w:val="0"/>
        <w:spacing w:before="50" w:after="50"/>
        <w:rPr>
          <w:rFonts w:ascii="宋体" w:hAnsi="宋体"/>
          <w:color w:val="000000" w:themeColor="text1"/>
          <w:sz w:val="24"/>
          <w:szCs w:val="20"/>
        </w:rPr>
      </w:pPr>
      <w:r w:rsidRPr="0026623F">
        <w:rPr>
          <w:rFonts w:ascii="宋体" w:hAnsi="宋体" w:hint="eastAsia"/>
          <w:color w:val="000000" w:themeColor="text1"/>
          <w:spacing w:val="20"/>
          <w:sz w:val="24"/>
        </w:rPr>
        <w:t>投标人盖公章：</w:t>
      </w:r>
      <w:r w:rsidRPr="0026623F">
        <w:rPr>
          <w:rFonts w:ascii="宋体" w:hAnsi="宋体" w:hint="eastAsia"/>
          <w:color w:val="000000" w:themeColor="text1"/>
          <w:spacing w:val="20"/>
          <w:sz w:val="24"/>
          <w:u w:val="single"/>
        </w:rPr>
        <w:t xml:space="preserve">            </w:t>
      </w:r>
      <w:r w:rsidRPr="0026623F">
        <w:rPr>
          <w:rFonts w:ascii="宋体" w:hAnsi="宋体" w:hint="eastAsia"/>
          <w:color w:val="000000" w:themeColor="text1"/>
          <w:spacing w:val="20"/>
          <w:sz w:val="24"/>
        </w:rPr>
        <w:t xml:space="preserve">              日  期：</w:t>
      </w:r>
      <w:r w:rsidRPr="0026623F">
        <w:rPr>
          <w:rFonts w:ascii="宋体" w:hAnsi="宋体" w:hint="eastAsia"/>
          <w:color w:val="000000" w:themeColor="text1"/>
          <w:spacing w:val="20"/>
          <w:sz w:val="24"/>
          <w:u w:val="single"/>
        </w:rPr>
        <w:t xml:space="preserve">          </w:t>
      </w:r>
    </w:p>
    <w:p w:rsidR="00705F54" w:rsidRPr="0026623F" w:rsidRDefault="00705F54" w:rsidP="00B6515C">
      <w:pPr>
        <w:snapToGrid w:val="0"/>
        <w:spacing w:before="50" w:afterLines="50"/>
        <w:jc w:val="left"/>
        <w:rPr>
          <w:rFonts w:ascii="宋体" w:hAnsi="宋体"/>
          <w:color w:val="000000" w:themeColor="text1"/>
          <w:sz w:val="24"/>
          <w:szCs w:val="20"/>
        </w:rPr>
      </w:pPr>
    </w:p>
    <w:p w:rsidR="00705F54" w:rsidRPr="0026623F" w:rsidRDefault="00705F54" w:rsidP="00B6515C">
      <w:pPr>
        <w:snapToGrid w:val="0"/>
        <w:spacing w:before="50" w:afterLines="50"/>
        <w:jc w:val="left"/>
        <w:rPr>
          <w:rFonts w:ascii="宋体" w:hAnsi="宋体"/>
          <w:color w:val="000000" w:themeColor="text1"/>
          <w:sz w:val="24"/>
          <w:szCs w:val="20"/>
        </w:rPr>
      </w:pPr>
    </w:p>
    <w:p w:rsidR="00705F54" w:rsidRPr="0026623F" w:rsidRDefault="0045019C" w:rsidP="00B6515C">
      <w:pPr>
        <w:snapToGrid w:val="0"/>
        <w:spacing w:beforeLines="50" w:after="50"/>
        <w:ind w:left="142"/>
        <w:jc w:val="left"/>
        <w:rPr>
          <w:rFonts w:ascii="宋体" w:hAnsi="宋体"/>
          <w:b/>
          <w:color w:val="000000" w:themeColor="text1"/>
          <w:sz w:val="24"/>
        </w:rPr>
      </w:pPr>
      <w:r w:rsidRPr="0026623F">
        <w:rPr>
          <w:rFonts w:ascii="宋体" w:hAnsi="宋体"/>
          <w:b/>
          <w:color w:val="000000" w:themeColor="text1"/>
          <w:sz w:val="24"/>
        </w:rPr>
        <w:br w:type="page"/>
      </w:r>
      <w:r w:rsidRPr="0026623F">
        <w:rPr>
          <w:rFonts w:ascii="宋体" w:hAnsi="宋体" w:hint="eastAsia"/>
          <w:b/>
          <w:color w:val="000000" w:themeColor="text1"/>
          <w:sz w:val="24"/>
        </w:rPr>
        <w:lastRenderedPageBreak/>
        <w:t>10. 技术偏离表格式</w:t>
      </w:r>
    </w:p>
    <w:p w:rsidR="00705F54" w:rsidRPr="0026623F" w:rsidRDefault="00705F54" w:rsidP="00B6515C">
      <w:pPr>
        <w:snapToGrid w:val="0"/>
        <w:spacing w:beforeLines="50" w:after="50"/>
        <w:ind w:left="142"/>
        <w:jc w:val="left"/>
        <w:rPr>
          <w:rFonts w:ascii="宋体" w:hAnsi="宋体"/>
          <w:b/>
          <w:color w:val="000000" w:themeColor="text1"/>
          <w:sz w:val="24"/>
        </w:rPr>
      </w:pPr>
    </w:p>
    <w:p w:rsidR="00705F54" w:rsidRPr="0026623F" w:rsidRDefault="0045019C" w:rsidP="00B6515C">
      <w:pPr>
        <w:snapToGrid w:val="0"/>
        <w:spacing w:beforeLines="50" w:after="50"/>
        <w:ind w:left="142"/>
        <w:jc w:val="center"/>
        <w:rPr>
          <w:rFonts w:ascii="宋体" w:hAnsi="宋体"/>
          <w:b/>
          <w:color w:val="000000" w:themeColor="text1"/>
          <w:sz w:val="24"/>
          <w:szCs w:val="20"/>
        </w:rPr>
      </w:pPr>
      <w:r w:rsidRPr="0026623F">
        <w:rPr>
          <w:rFonts w:ascii="宋体" w:hAnsi="宋体" w:hint="eastAsia"/>
          <w:b/>
          <w:color w:val="000000" w:themeColor="text1"/>
          <w:sz w:val="24"/>
        </w:rPr>
        <w:t>技术偏离表</w:t>
      </w:r>
    </w:p>
    <w:p w:rsidR="00705F54" w:rsidRPr="0026623F" w:rsidRDefault="0045019C">
      <w:pPr>
        <w:pStyle w:val="aa"/>
        <w:rPr>
          <w:rFonts w:hAnsi="宋体"/>
          <w:color w:val="000000" w:themeColor="text1"/>
        </w:rPr>
      </w:pPr>
      <w:r w:rsidRPr="0026623F">
        <w:rPr>
          <w:rFonts w:hAnsi="宋体" w:hint="eastAsia"/>
          <w:color w:val="000000" w:themeColor="text1"/>
        </w:rPr>
        <w:t>所投分标：</w:t>
      </w:r>
      <w:r w:rsidRPr="0026623F">
        <w:rPr>
          <w:rFonts w:hAnsi="宋体" w:hint="eastAsia"/>
          <w:color w:val="000000" w:themeColor="text1"/>
          <w:u w:val="single"/>
        </w:rPr>
        <w:t xml:space="preserve">     </w:t>
      </w:r>
      <w:r w:rsidRPr="0026623F">
        <w:rPr>
          <w:rFonts w:hAnsi="宋体" w:hint="eastAsia"/>
          <w:color w:val="000000" w:themeColor="text1"/>
        </w:rPr>
        <w:t>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705F54" w:rsidRPr="0026623F">
        <w:trPr>
          <w:trHeight w:val="643"/>
          <w:jc w:val="center"/>
        </w:trPr>
        <w:tc>
          <w:tcPr>
            <w:tcW w:w="852" w:type="dxa"/>
            <w:vAlign w:val="center"/>
          </w:tcPr>
          <w:p w:rsidR="00705F54" w:rsidRPr="0026623F" w:rsidRDefault="0045019C">
            <w:pPr>
              <w:pStyle w:val="aa"/>
              <w:spacing w:line="400" w:lineRule="exact"/>
              <w:jc w:val="center"/>
              <w:rPr>
                <w:rFonts w:hAnsi="宋体" w:cs="Courier New"/>
                <w:color w:val="000000" w:themeColor="text1"/>
                <w:kern w:val="2"/>
                <w:sz w:val="21"/>
              </w:rPr>
            </w:pPr>
            <w:r w:rsidRPr="0026623F">
              <w:rPr>
                <w:rFonts w:hAnsi="宋体" w:cs="Courier New" w:hint="eastAsia"/>
                <w:color w:val="000000" w:themeColor="text1"/>
                <w:kern w:val="2"/>
                <w:sz w:val="21"/>
              </w:rPr>
              <w:t>项号</w:t>
            </w:r>
          </w:p>
        </w:tc>
        <w:tc>
          <w:tcPr>
            <w:tcW w:w="2143" w:type="dxa"/>
            <w:vAlign w:val="center"/>
          </w:tcPr>
          <w:p w:rsidR="00705F54" w:rsidRPr="0026623F" w:rsidRDefault="0045019C">
            <w:pPr>
              <w:pStyle w:val="aa"/>
              <w:spacing w:line="400" w:lineRule="exact"/>
              <w:jc w:val="center"/>
              <w:rPr>
                <w:rFonts w:hAnsi="宋体" w:cs="Courier New"/>
                <w:color w:val="000000" w:themeColor="text1"/>
                <w:kern w:val="2"/>
                <w:sz w:val="21"/>
              </w:rPr>
            </w:pPr>
            <w:r w:rsidRPr="0026623F">
              <w:rPr>
                <w:rFonts w:hAnsi="宋体" w:cs="Courier New" w:hint="eastAsia"/>
                <w:color w:val="000000" w:themeColor="text1"/>
                <w:kern w:val="2"/>
                <w:sz w:val="21"/>
              </w:rPr>
              <w:t>货物名称或</w:t>
            </w:r>
          </w:p>
          <w:p w:rsidR="00705F54" w:rsidRPr="0026623F" w:rsidRDefault="0045019C">
            <w:pPr>
              <w:pStyle w:val="aa"/>
              <w:spacing w:line="400" w:lineRule="exact"/>
              <w:jc w:val="center"/>
              <w:rPr>
                <w:rFonts w:hAnsi="宋体" w:cs="Courier New"/>
                <w:color w:val="000000" w:themeColor="text1"/>
                <w:kern w:val="2"/>
                <w:sz w:val="21"/>
              </w:rPr>
            </w:pPr>
            <w:r w:rsidRPr="0026623F">
              <w:rPr>
                <w:rFonts w:hAnsi="宋体" w:cs="Courier New" w:hint="eastAsia"/>
                <w:color w:val="000000" w:themeColor="text1"/>
                <w:kern w:val="2"/>
                <w:sz w:val="21"/>
              </w:rPr>
              <w:t>技术条款</w:t>
            </w:r>
          </w:p>
        </w:tc>
        <w:tc>
          <w:tcPr>
            <w:tcW w:w="1834" w:type="dxa"/>
            <w:vAlign w:val="center"/>
          </w:tcPr>
          <w:p w:rsidR="00705F54" w:rsidRPr="0026623F" w:rsidRDefault="0045019C">
            <w:pPr>
              <w:pStyle w:val="aa"/>
              <w:spacing w:line="400" w:lineRule="exact"/>
              <w:jc w:val="center"/>
              <w:rPr>
                <w:rFonts w:hAnsi="宋体" w:cs="Courier New"/>
                <w:color w:val="000000" w:themeColor="text1"/>
                <w:kern w:val="2"/>
                <w:sz w:val="21"/>
              </w:rPr>
            </w:pPr>
            <w:r w:rsidRPr="0026623F">
              <w:rPr>
                <w:rFonts w:hAnsi="宋体" w:cs="Courier New" w:hint="eastAsia"/>
                <w:color w:val="000000" w:themeColor="text1"/>
                <w:kern w:val="2"/>
                <w:sz w:val="21"/>
              </w:rPr>
              <w:t>招标要求</w:t>
            </w:r>
          </w:p>
        </w:tc>
        <w:tc>
          <w:tcPr>
            <w:tcW w:w="2181" w:type="dxa"/>
            <w:vAlign w:val="center"/>
          </w:tcPr>
          <w:p w:rsidR="00705F54" w:rsidRPr="0026623F" w:rsidRDefault="0045019C">
            <w:pPr>
              <w:pStyle w:val="aa"/>
              <w:spacing w:line="400" w:lineRule="exact"/>
              <w:jc w:val="center"/>
              <w:rPr>
                <w:rFonts w:hAnsi="宋体" w:cs="Courier New"/>
                <w:color w:val="000000" w:themeColor="text1"/>
                <w:kern w:val="2"/>
                <w:sz w:val="21"/>
              </w:rPr>
            </w:pPr>
            <w:r w:rsidRPr="0026623F">
              <w:rPr>
                <w:rFonts w:hAnsi="宋体" w:cs="Courier New" w:hint="eastAsia"/>
                <w:color w:val="000000" w:themeColor="text1"/>
                <w:kern w:val="2"/>
                <w:sz w:val="21"/>
              </w:rPr>
              <w:t>投标规格</w:t>
            </w:r>
          </w:p>
        </w:tc>
        <w:tc>
          <w:tcPr>
            <w:tcW w:w="1934" w:type="dxa"/>
            <w:vAlign w:val="center"/>
          </w:tcPr>
          <w:p w:rsidR="00705F54" w:rsidRPr="0026623F" w:rsidRDefault="0045019C">
            <w:pPr>
              <w:pStyle w:val="aa"/>
              <w:spacing w:line="400" w:lineRule="exact"/>
              <w:jc w:val="center"/>
              <w:rPr>
                <w:rFonts w:hAnsi="宋体" w:cs="Courier New"/>
                <w:color w:val="000000" w:themeColor="text1"/>
                <w:kern w:val="2"/>
                <w:sz w:val="21"/>
              </w:rPr>
            </w:pPr>
            <w:r w:rsidRPr="0026623F">
              <w:rPr>
                <w:rFonts w:hAnsi="宋体" w:cs="Courier New" w:hint="eastAsia"/>
                <w:color w:val="000000" w:themeColor="text1"/>
                <w:kern w:val="2"/>
                <w:sz w:val="21"/>
              </w:rPr>
              <w:t>偏离说明</w:t>
            </w:r>
          </w:p>
        </w:tc>
      </w:tr>
      <w:tr w:rsidR="00705F54" w:rsidRPr="0026623F">
        <w:trPr>
          <w:jc w:val="center"/>
        </w:trPr>
        <w:tc>
          <w:tcPr>
            <w:tcW w:w="852" w:type="dxa"/>
          </w:tcPr>
          <w:p w:rsidR="00705F54" w:rsidRPr="0026623F" w:rsidRDefault="00705F54">
            <w:pPr>
              <w:pStyle w:val="aa"/>
              <w:spacing w:line="600" w:lineRule="exact"/>
              <w:jc w:val="center"/>
              <w:rPr>
                <w:rFonts w:hAnsi="宋体" w:cs="Courier New"/>
                <w:color w:val="000000" w:themeColor="text1"/>
                <w:kern w:val="2"/>
                <w:sz w:val="21"/>
              </w:rPr>
            </w:pPr>
          </w:p>
        </w:tc>
        <w:tc>
          <w:tcPr>
            <w:tcW w:w="2143" w:type="dxa"/>
            <w:vAlign w:val="center"/>
          </w:tcPr>
          <w:p w:rsidR="00705F54" w:rsidRPr="0026623F" w:rsidRDefault="00705F54">
            <w:pPr>
              <w:pStyle w:val="aa"/>
              <w:spacing w:line="600" w:lineRule="exact"/>
              <w:jc w:val="center"/>
              <w:rPr>
                <w:rFonts w:hAnsi="宋体" w:cs="Courier New"/>
                <w:color w:val="000000" w:themeColor="text1"/>
                <w:kern w:val="2"/>
                <w:sz w:val="21"/>
              </w:rPr>
            </w:pPr>
          </w:p>
        </w:tc>
        <w:tc>
          <w:tcPr>
            <w:tcW w:w="1834" w:type="dxa"/>
            <w:vAlign w:val="center"/>
          </w:tcPr>
          <w:p w:rsidR="00705F54" w:rsidRPr="0026623F" w:rsidRDefault="00705F54">
            <w:pPr>
              <w:pStyle w:val="aa"/>
              <w:spacing w:line="600" w:lineRule="exact"/>
              <w:jc w:val="center"/>
              <w:rPr>
                <w:rFonts w:hAnsi="宋体" w:cs="Courier New"/>
                <w:color w:val="000000" w:themeColor="text1"/>
                <w:kern w:val="2"/>
                <w:sz w:val="21"/>
              </w:rPr>
            </w:pPr>
          </w:p>
        </w:tc>
        <w:tc>
          <w:tcPr>
            <w:tcW w:w="2181" w:type="dxa"/>
            <w:vAlign w:val="center"/>
          </w:tcPr>
          <w:p w:rsidR="00705F54" w:rsidRPr="0026623F" w:rsidRDefault="00705F54">
            <w:pPr>
              <w:pStyle w:val="aa"/>
              <w:spacing w:line="600" w:lineRule="exact"/>
              <w:jc w:val="center"/>
              <w:rPr>
                <w:rFonts w:hAnsi="宋体" w:cs="Courier New"/>
                <w:color w:val="000000" w:themeColor="text1"/>
                <w:kern w:val="2"/>
                <w:sz w:val="21"/>
              </w:rPr>
            </w:pPr>
          </w:p>
        </w:tc>
        <w:tc>
          <w:tcPr>
            <w:tcW w:w="1934" w:type="dxa"/>
            <w:vAlign w:val="center"/>
          </w:tcPr>
          <w:p w:rsidR="00705F54" w:rsidRPr="0026623F" w:rsidRDefault="00705F54">
            <w:pPr>
              <w:pStyle w:val="aa"/>
              <w:spacing w:line="600" w:lineRule="exact"/>
              <w:jc w:val="center"/>
              <w:rPr>
                <w:rFonts w:hAnsi="宋体" w:cs="Courier New"/>
                <w:color w:val="000000" w:themeColor="text1"/>
                <w:kern w:val="2"/>
                <w:sz w:val="21"/>
              </w:rPr>
            </w:pPr>
          </w:p>
        </w:tc>
      </w:tr>
      <w:tr w:rsidR="00705F54" w:rsidRPr="0026623F">
        <w:trPr>
          <w:jc w:val="center"/>
        </w:trPr>
        <w:tc>
          <w:tcPr>
            <w:tcW w:w="852" w:type="dxa"/>
          </w:tcPr>
          <w:p w:rsidR="00705F54" w:rsidRPr="0026623F" w:rsidRDefault="00705F54">
            <w:pPr>
              <w:pStyle w:val="aa"/>
              <w:spacing w:line="600" w:lineRule="exact"/>
              <w:rPr>
                <w:rFonts w:hAnsi="宋体" w:cs="Courier New"/>
                <w:color w:val="000000" w:themeColor="text1"/>
                <w:kern w:val="2"/>
                <w:sz w:val="21"/>
              </w:rPr>
            </w:pPr>
          </w:p>
        </w:tc>
        <w:tc>
          <w:tcPr>
            <w:tcW w:w="2143" w:type="dxa"/>
          </w:tcPr>
          <w:p w:rsidR="00705F54" w:rsidRPr="0026623F" w:rsidRDefault="00705F54">
            <w:pPr>
              <w:pStyle w:val="aa"/>
              <w:spacing w:line="600" w:lineRule="exact"/>
              <w:rPr>
                <w:rFonts w:hAnsi="宋体" w:cs="Courier New"/>
                <w:color w:val="000000" w:themeColor="text1"/>
                <w:kern w:val="2"/>
                <w:sz w:val="21"/>
              </w:rPr>
            </w:pPr>
          </w:p>
        </w:tc>
        <w:tc>
          <w:tcPr>
            <w:tcW w:w="1834" w:type="dxa"/>
          </w:tcPr>
          <w:p w:rsidR="00705F54" w:rsidRPr="0026623F" w:rsidRDefault="00705F54">
            <w:pPr>
              <w:pStyle w:val="aa"/>
              <w:spacing w:line="600" w:lineRule="exact"/>
              <w:rPr>
                <w:rFonts w:hAnsi="宋体" w:cs="Courier New"/>
                <w:color w:val="000000" w:themeColor="text1"/>
                <w:kern w:val="2"/>
                <w:sz w:val="21"/>
              </w:rPr>
            </w:pPr>
          </w:p>
        </w:tc>
        <w:tc>
          <w:tcPr>
            <w:tcW w:w="2181" w:type="dxa"/>
          </w:tcPr>
          <w:p w:rsidR="00705F54" w:rsidRPr="0026623F" w:rsidRDefault="00705F54">
            <w:pPr>
              <w:pStyle w:val="aa"/>
              <w:spacing w:line="600" w:lineRule="exact"/>
              <w:rPr>
                <w:rFonts w:hAnsi="宋体" w:cs="Courier New"/>
                <w:color w:val="000000" w:themeColor="text1"/>
                <w:kern w:val="2"/>
                <w:sz w:val="21"/>
              </w:rPr>
            </w:pPr>
          </w:p>
        </w:tc>
        <w:tc>
          <w:tcPr>
            <w:tcW w:w="1934" w:type="dxa"/>
          </w:tcPr>
          <w:p w:rsidR="00705F54" w:rsidRPr="0026623F" w:rsidRDefault="00705F54">
            <w:pPr>
              <w:pStyle w:val="aa"/>
              <w:spacing w:line="600" w:lineRule="exact"/>
              <w:rPr>
                <w:rFonts w:hAnsi="宋体" w:cs="Courier New"/>
                <w:color w:val="000000" w:themeColor="text1"/>
                <w:kern w:val="2"/>
                <w:sz w:val="21"/>
              </w:rPr>
            </w:pPr>
          </w:p>
        </w:tc>
      </w:tr>
      <w:tr w:rsidR="00705F54" w:rsidRPr="0026623F">
        <w:trPr>
          <w:jc w:val="center"/>
        </w:trPr>
        <w:tc>
          <w:tcPr>
            <w:tcW w:w="852" w:type="dxa"/>
          </w:tcPr>
          <w:p w:rsidR="00705F54" w:rsidRPr="0026623F" w:rsidRDefault="00705F54">
            <w:pPr>
              <w:pStyle w:val="aa"/>
              <w:spacing w:line="600" w:lineRule="exact"/>
              <w:rPr>
                <w:rFonts w:hAnsi="宋体" w:cs="Courier New"/>
                <w:color w:val="000000" w:themeColor="text1"/>
                <w:kern w:val="2"/>
                <w:sz w:val="21"/>
              </w:rPr>
            </w:pPr>
          </w:p>
        </w:tc>
        <w:tc>
          <w:tcPr>
            <w:tcW w:w="2143" w:type="dxa"/>
          </w:tcPr>
          <w:p w:rsidR="00705F54" w:rsidRPr="0026623F" w:rsidRDefault="00705F54">
            <w:pPr>
              <w:pStyle w:val="aa"/>
              <w:spacing w:line="600" w:lineRule="exact"/>
              <w:rPr>
                <w:rFonts w:hAnsi="宋体" w:cs="Courier New"/>
                <w:color w:val="000000" w:themeColor="text1"/>
                <w:kern w:val="2"/>
                <w:sz w:val="21"/>
              </w:rPr>
            </w:pPr>
          </w:p>
        </w:tc>
        <w:tc>
          <w:tcPr>
            <w:tcW w:w="1834" w:type="dxa"/>
          </w:tcPr>
          <w:p w:rsidR="00705F54" w:rsidRPr="0026623F" w:rsidRDefault="00705F54">
            <w:pPr>
              <w:pStyle w:val="aa"/>
              <w:spacing w:line="600" w:lineRule="exact"/>
              <w:rPr>
                <w:rFonts w:hAnsi="宋体" w:cs="Courier New"/>
                <w:color w:val="000000" w:themeColor="text1"/>
                <w:kern w:val="2"/>
                <w:sz w:val="21"/>
              </w:rPr>
            </w:pPr>
          </w:p>
        </w:tc>
        <w:tc>
          <w:tcPr>
            <w:tcW w:w="2181" w:type="dxa"/>
          </w:tcPr>
          <w:p w:rsidR="00705F54" w:rsidRPr="0026623F" w:rsidRDefault="00705F54">
            <w:pPr>
              <w:pStyle w:val="aa"/>
              <w:spacing w:line="600" w:lineRule="exact"/>
              <w:rPr>
                <w:rFonts w:hAnsi="宋体" w:cs="Courier New"/>
                <w:color w:val="000000" w:themeColor="text1"/>
                <w:kern w:val="2"/>
                <w:sz w:val="21"/>
              </w:rPr>
            </w:pPr>
          </w:p>
        </w:tc>
        <w:tc>
          <w:tcPr>
            <w:tcW w:w="1934" w:type="dxa"/>
          </w:tcPr>
          <w:p w:rsidR="00705F54" w:rsidRPr="0026623F" w:rsidRDefault="00705F54">
            <w:pPr>
              <w:pStyle w:val="aa"/>
              <w:spacing w:line="600" w:lineRule="exact"/>
              <w:rPr>
                <w:rFonts w:hAnsi="宋体" w:cs="Courier New"/>
                <w:color w:val="000000" w:themeColor="text1"/>
                <w:kern w:val="2"/>
                <w:sz w:val="21"/>
              </w:rPr>
            </w:pPr>
          </w:p>
        </w:tc>
      </w:tr>
      <w:tr w:rsidR="00705F54" w:rsidRPr="0026623F">
        <w:trPr>
          <w:jc w:val="center"/>
        </w:trPr>
        <w:tc>
          <w:tcPr>
            <w:tcW w:w="852" w:type="dxa"/>
          </w:tcPr>
          <w:p w:rsidR="00705F54" w:rsidRPr="0026623F" w:rsidRDefault="00705F54">
            <w:pPr>
              <w:pStyle w:val="aa"/>
              <w:spacing w:line="600" w:lineRule="exact"/>
              <w:rPr>
                <w:rFonts w:hAnsi="宋体" w:cs="Courier New"/>
                <w:color w:val="000000" w:themeColor="text1"/>
                <w:kern w:val="2"/>
                <w:sz w:val="21"/>
              </w:rPr>
            </w:pPr>
          </w:p>
        </w:tc>
        <w:tc>
          <w:tcPr>
            <w:tcW w:w="2143" w:type="dxa"/>
          </w:tcPr>
          <w:p w:rsidR="00705F54" w:rsidRPr="0026623F" w:rsidRDefault="00705F54">
            <w:pPr>
              <w:pStyle w:val="aa"/>
              <w:spacing w:line="600" w:lineRule="exact"/>
              <w:rPr>
                <w:rFonts w:hAnsi="宋体" w:cs="Courier New"/>
                <w:color w:val="000000" w:themeColor="text1"/>
                <w:kern w:val="2"/>
                <w:sz w:val="21"/>
              </w:rPr>
            </w:pPr>
          </w:p>
        </w:tc>
        <w:tc>
          <w:tcPr>
            <w:tcW w:w="1834" w:type="dxa"/>
          </w:tcPr>
          <w:p w:rsidR="00705F54" w:rsidRPr="0026623F" w:rsidRDefault="00705F54">
            <w:pPr>
              <w:pStyle w:val="aa"/>
              <w:spacing w:line="600" w:lineRule="exact"/>
              <w:rPr>
                <w:rFonts w:hAnsi="宋体" w:cs="Courier New"/>
                <w:color w:val="000000" w:themeColor="text1"/>
                <w:kern w:val="2"/>
                <w:sz w:val="21"/>
              </w:rPr>
            </w:pPr>
          </w:p>
        </w:tc>
        <w:tc>
          <w:tcPr>
            <w:tcW w:w="2181" w:type="dxa"/>
          </w:tcPr>
          <w:p w:rsidR="00705F54" w:rsidRPr="0026623F" w:rsidRDefault="00705F54">
            <w:pPr>
              <w:pStyle w:val="aa"/>
              <w:spacing w:line="600" w:lineRule="exact"/>
              <w:rPr>
                <w:rFonts w:hAnsi="宋体" w:cs="Courier New"/>
                <w:color w:val="000000" w:themeColor="text1"/>
                <w:kern w:val="2"/>
                <w:sz w:val="21"/>
              </w:rPr>
            </w:pPr>
          </w:p>
        </w:tc>
        <w:tc>
          <w:tcPr>
            <w:tcW w:w="1934" w:type="dxa"/>
          </w:tcPr>
          <w:p w:rsidR="00705F54" w:rsidRPr="0026623F" w:rsidRDefault="00705F54">
            <w:pPr>
              <w:pStyle w:val="aa"/>
              <w:spacing w:line="600" w:lineRule="exact"/>
              <w:rPr>
                <w:rFonts w:hAnsi="宋体" w:cs="Courier New"/>
                <w:color w:val="000000" w:themeColor="text1"/>
                <w:kern w:val="2"/>
                <w:sz w:val="21"/>
              </w:rPr>
            </w:pPr>
          </w:p>
        </w:tc>
      </w:tr>
      <w:tr w:rsidR="00705F54" w:rsidRPr="0026623F">
        <w:trPr>
          <w:jc w:val="center"/>
        </w:trPr>
        <w:tc>
          <w:tcPr>
            <w:tcW w:w="852" w:type="dxa"/>
          </w:tcPr>
          <w:p w:rsidR="00705F54" w:rsidRPr="0026623F" w:rsidRDefault="00705F54">
            <w:pPr>
              <w:pStyle w:val="aa"/>
              <w:spacing w:line="600" w:lineRule="exact"/>
              <w:rPr>
                <w:rFonts w:hAnsi="宋体" w:cs="Courier New"/>
                <w:color w:val="000000" w:themeColor="text1"/>
                <w:kern w:val="2"/>
                <w:sz w:val="21"/>
              </w:rPr>
            </w:pPr>
          </w:p>
        </w:tc>
        <w:tc>
          <w:tcPr>
            <w:tcW w:w="2143" w:type="dxa"/>
          </w:tcPr>
          <w:p w:rsidR="00705F54" w:rsidRPr="0026623F" w:rsidRDefault="00705F54">
            <w:pPr>
              <w:pStyle w:val="aa"/>
              <w:spacing w:line="600" w:lineRule="exact"/>
              <w:rPr>
                <w:rFonts w:hAnsi="宋体" w:cs="Courier New"/>
                <w:color w:val="000000" w:themeColor="text1"/>
                <w:kern w:val="2"/>
                <w:sz w:val="21"/>
              </w:rPr>
            </w:pPr>
          </w:p>
        </w:tc>
        <w:tc>
          <w:tcPr>
            <w:tcW w:w="1834" w:type="dxa"/>
          </w:tcPr>
          <w:p w:rsidR="00705F54" w:rsidRPr="0026623F" w:rsidRDefault="00705F54">
            <w:pPr>
              <w:pStyle w:val="aa"/>
              <w:spacing w:line="600" w:lineRule="exact"/>
              <w:rPr>
                <w:rFonts w:hAnsi="宋体" w:cs="Courier New"/>
                <w:color w:val="000000" w:themeColor="text1"/>
                <w:kern w:val="2"/>
                <w:sz w:val="21"/>
              </w:rPr>
            </w:pPr>
          </w:p>
        </w:tc>
        <w:tc>
          <w:tcPr>
            <w:tcW w:w="2181" w:type="dxa"/>
          </w:tcPr>
          <w:p w:rsidR="00705F54" w:rsidRPr="0026623F" w:rsidRDefault="00705F54">
            <w:pPr>
              <w:pStyle w:val="aa"/>
              <w:spacing w:line="600" w:lineRule="exact"/>
              <w:rPr>
                <w:rFonts w:hAnsi="宋体" w:cs="Courier New"/>
                <w:color w:val="000000" w:themeColor="text1"/>
                <w:kern w:val="2"/>
                <w:sz w:val="21"/>
              </w:rPr>
            </w:pPr>
          </w:p>
        </w:tc>
        <w:tc>
          <w:tcPr>
            <w:tcW w:w="1934" w:type="dxa"/>
          </w:tcPr>
          <w:p w:rsidR="00705F54" w:rsidRPr="0026623F" w:rsidRDefault="00705F54">
            <w:pPr>
              <w:pStyle w:val="aa"/>
              <w:spacing w:line="600" w:lineRule="exact"/>
              <w:rPr>
                <w:rFonts w:hAnsi="宋体" w:cs="Courier New"/>
                <w:color w:val="000000" w:themeColor="text1"/>
                <w:kern w:val="2"/>
                <w:sz w:val="21"/>
              </w:rPr>
            </w:pPr>
          </w:p>
        </w:tc>
      </w:tr>
      <w:tr w:rsidR="00705F54" w:rsidRPr="0026623F">
        <w:trPr>
          <w:jc w:val="center"/>
        </w:trPr>
        <w:tc>
          <w:tcPr>
            <w:tcW w:w="852" w:type="dxa"/>
          </w:tcPr>
          <w:p w:rsidR="00705F54" w:rsidRPr="0026623F" w:rsidRDefault="00705F54">
            <w:pPr>
              <w:pStyle w:val="aa"/>
              <w:spacing w:line="600" w:lineRule="exact"/>
              <w:rPr>
                <w:rFonts w:hAnsi="宋体" w:cs="Courier New"/>
                <w:color w:val="000000" w:themeColor="text1"/>
                <w:kern w:val="2"/>
                <w:sz w:val="21"/>
              </w:rPr>
            </w:pPr>
          </w:p>
        </w:tc>
        <w:tc>
          <w:tcPr>
            <w:tcW w:w="2143" w:type="dxa"/>
          </w:tcPr>
          <w:p w:rsidR="00705F54" w:rsidRPr="0026623F" w:rsidRDefault="00705F54">
            <w:pPr>
              <w:pStyle w:val="aa"/>
              <w:spacing w:line="600" w:lineRule="exact"/>
              <w:rPr>
                <w:rFonts w:hAnsi="宋体" w:cs="Courier New"/>
                <w:color w:val="000000" w:themeColor="text1"/>
                <w:kern w:val="2"/>
                <w:sz w:val="21"/>
              </w:rPr>
            </w:pPr>
          </w:p>
        </w:tc>
        <w:tc>
          <w:tcPr>
            <w:tcW w:w="1834" w:type="dxa"/>
          </w:tcPr>
          <w:p w:rsidR="00705F54" w:rsidRPr="0026623F" w:rsidRDefault="00705F54">
            <w:pPr>
              <w:pStyle w:val="aa"/>
              <w:spacing w:line="600" w:lineRule="exact"/>
              <w:rPr>
                <w:rFonts w:hAnsi="宋体" w:cs="Courier New"/>
                <w:color w:val="000000" w:themeColor="text1"/>
                <w:kern w:val="2"/>
                <w:sz w:val="21"/>
              </w:rPr>
            </w:pPr>
          </w:p>
        </w:tc>
        <w:tc>
          <w:tcPr>
            <w:tcW w:w="2181" w:type="dxa"/>
          </w:tcPr>
          <w:p w:rsidR="00705F54" w:rsidRPr="0026623F" w:rsidRDefault="00705F54">
            <w:pPr>
              <w:pStyle w:val="aa"/>
              <w:spacing w:line="600" w:lineRule="exact"/>
              <w:rPr>
                <w:rFonts w:hAnsi="宋体" w:cs="Courier New"/>
                <w:color w:val="000000" w:themeColor="text1"/>
                <w:kern w:val="2"/>
                <w:sz w:val="21"/>
              </w:rPr>
            </w:pPr>
          </w:p>
        </w:tc>
        <w:tc>
          <w:tcPr>
            <w:tcW w:w="1934" w:type="dxa"/>
          </w:tcPr>
          <w:p w:rsidR="00705F54" w:rsidRPr="0026623F" w:rsidRDefault="00705F54">
            <w:pPr>
              <w:pStyle w:val="aa"/>
              <w:spacing w:line="600" w:lineRule="exact"/>
              <w:rPr>
                <w:rFonts w:hAnsi="宋体" w:cs="Courier New"/>
                <w:color w:val="000000" w:themeColor="text1"/>
                <w:kern w:val="2"/>
                <w:sz w:val="21"/>
              </w:rPr>
            </w:pPr>
          </w:p>
        </w:tc>
      </w:tr>
      <w:tr w:rsidR="00705F54" w:rsidRPr="0026623F">
        <w:trPr>
          <w:jc w:val="center"/>
        </w:trPr>
        <w:tc>
          <w:tcPr>
            <w:tcW w:w="852" w:type="dxa"/>
          </w:tcPr>
          <w:p w:rsidR="00705F54" w:rsidRPr="0026623F" w:rsidRDefault="00705F54">
            <w:pPr>
              <w:pStyle w:val="aa"/>
              <w:spacing w:line="600" w:lineRule="exact"/>
              <w:rPr>
                <w:rFonts w:hAnsi="宋体" w:cs="Courier New"/>
                <w:color w:val="000000" w:themeColor="text1"/>
                <w:kern w:val="2"/>
                <w:sz w:val="21"/>
              </w:rPr>
            </w:pPr>
          </w:p>
        </w:tc>
        <w:tc>
          <w:tcPr>
            <w:tcW w:w="2143" w:type="dxa"/>
          </w:tcPr>
          <w:p w:rsidR="00705F54" w:rsidRPr="0026623F" w:rsidRDefault="00705F54">
            <w:pPr>
              <w:pStyle w:val="aa"/>
              <w:spacing w:line="600" w:lineRule="exact"/>
              <w:rPr>
                <w:rFonts w:hAnsi="宋体" w:cs="Courier New"/>
                <w:color w:val="000000" w:themeColor="text1"/>
                <w:kern w:val="2"/>
                <w:sz w:val="21"/>
              </w:rPr>
            </w:pPr>
          </w:p>
        </w:tc>
        <w:tc>
          <w:tcPr>
            <w:tcW w:w="1834" w:type="dxa"/>
          </w:tcPr>
          <w:p w:rsidR="00705F54" w:rsidRPr="0026623F" w:rsidRDefault="00705F54">
            <w:pPr>
              <w:pStyle w:val="aa"/>
              <w:spacing w:line="600" w:lineRule="exact"/>
              <w:rPr>
                <w:rFonts w:hAnsi="宋体" w:cs="Courier New"/>
                <w:color w:val="000000" w:themeColor="text1"/>
                <w:kern w:val="2"/>
                <w:sz w:val="21"/>
              </w:rPr>
            </w:pPr>
          </w:p>
        </w:tc>
        <w:tc>
          <w:tcPr>
            <w:tcW w:w="2181" w:type="dxa"/>
          </w:tcPr>
          <w:p w:rsidR="00705F54" w:rsidRPr="0026623F" w:rsidRDefault="00705F54">
            <w:pPr>
              <w:pStyle w:val="aa"/>
              <w:spacing w:line="600" w:lineRule="exact"/>
              <w:rPr>
                <w:rFonts w:hAnsi="宋体" w:cs="Courier New"/>
                <w:color w:val="000000" w:themeColor="text1"/>
                <w:kern w:val="2"/>
                <w:sz w:val="21"/>
              </w:rPr>
            </w:pPr>
          </w:p>
        </w:tc>
        <w:tc>
          <w:tcPr>
            <w:tcW w:w="1934" w:type="dxa"/>
          </w:tcPr>
          <w:p w:rsidR="00705F54" w:rsidRPr="0026623F" w:rsidRDefault="00705F54">
            <w:pPr>
              <w:pStyle w:val="aa"/>
              <w:spacing w:line="600" w:lineRule="exact"/>
              <w:rPr>
                <w:rFonts w:hAnsi="宋体" w:cs="Courier New"/>
                <w:color w:val="000000" w:themeColor="text1"/>
                <w:kern w:val="2"/>
                <w:sz w:val="21"/>
              </w:rPr>
            </w:pPr>
          </w:p>
        </w:tc>
      </w:tr>
      <w:tr w:rsidR="00705F54" w:rsidRPr="0026623F">
        <w:trPr>
          <w:jc w:val="center"/>
        </w:trPr>
        <w:tc>
          <w:tcPr>
            <w:tcW w:w="852" w:type="dxa"/>
          </w:tcPr>
          <w:p w:rsidR="00705F54" w:rsidRPr="0026623F" w:rsidRDefault="00705F54">
            <w:pPr>
              <w:pStyle w:val="aa"/>
              <w:spacing w:line="600" w:lineRule="exact"/>
              <w:rPr>
                <w:rFonts w:hAnsi="宋体" w:cs="Courier New"/>
                <w:color w:val="000000" w:themeColor="text1"/>
                <w:kern w:val="2"/>
                <w:sz w:val="21"/>
              </w:rPr>
            </w:pPr>
          </w:p>
        </w:tc>
        <w:tc>
          <w:tcPr>
            <w:tcW w:w="2143" w:type="dxa"/>
          </w:tcPr>
          <w:p w:rsidR="00705F54" w:rsidRPr="0026623F" w:rsidRDefault="00705F54">
            <w:pPr>
              <w:pStyle w:val="aa"/>
              <w:spacing w:line="600" w:lineRule="exact"/>
              <w:rPr>
                <w:rFonts w:hAnsi="宋体" w:cs="Courier New"/>
                <w:color w:val="000000" w:themeColor="text1"/>
                <w:kern w:val="2"/>
                <w:sz w:val="21"/>
              </w:rPr>
            </w:pPr>
          </w:p>
        </w:tc>
        <w:tc>
          <w:tcPr>
            <w:tcW w:w="1834" w:type="dxa"/>
          </w:tcPr>
          <w:p w:rsidR="00705F54" w:rsidRPr="0026623F" w:rsidRDefault="00705F54">
            <w:pPr>
              <w:pStyle w:val="aa"/>
              <w:spacing w:line="600" w:lineRule="exact"/>
              <w:rPr>
                <w:rFonts w:hAnsi="宋体" w:cs="Courier New"/>
                <w:color w:val="000000" w:themeColor="text1"/>
                <w:kern w:val="2"/>
                <w:sz w:val="21"/>
              </w:rPr>
            </w:pPr>
          </w:p>
        </w:tc>
        <w:tc>
          <w:tcPr>
            <w:tcW w:w="2181" w:type="dxa"/>
          </w:tcPr>
          <w:p w:rsidR="00705F54" w:rsidRPr="0026623F" w:rsidRDefault="00705F54">
            <w:pPr>
              <w:pStyle w:val="aa"/>
              <w:spacing w:line="600" w:lineRule="exact"/>
              <w:rPr>
                <w:rFonts w:hAnsi="宋体" w:cs="Courier New"/>
                <w:color w:val="000000" w:themeColor="text1"/>
                <w:kern w:val="2"/>
                <w:sz w:val="21"/>
              </w:rPr>
            </w:pPr>
          </w:p>
        </w:tc>
        <w:tc>
          <w:tcPr>
            <w:tcW w:w="1934" w:type="dxa"/>
          </w:tcPr>
          <w:p w:rsidR="00705F54" w:rsidRPr="0026623F" w:rsidRDefault="00705F54">
            <w:pPr>
              <w:pStyle w:val="aa"/>
              <w:spacing w:line="600" w:lineRule="exact"/>
              <w:rPr>
                <w:rFonts w:hAnsi="宋体" w:cs="Courier New"/>
                <w:color w:val="000000" w:themeColor="text1"/>
                <w:kern w:val="2"/>
                <w:sz w:val="21"/>
              </w:rPr>
            </w:pPr>
          </w:p>
        </w:tc>
      </w:tr>
      <w:tr w:rsidR="00705F54" w:rsidRPr="0026623F">
        <w:trPr>
          <w:jc w:val="center"/>
        </w:trPr>
        <w:tc>
          <w:tcPr>
            <w:tcW w:w="852" w:type="dxa"/>
          </w:tcPr>
          <w:p w:rsidR="00705F54" w:rsidRPr="0026623F" w:rsidRDefault="00705F54">
            <w:pPr>
              <w:pStyle w:val="aa"/>
              <w:spacing w:line="600" w:lineRule="exact"/>
              <w:rPr>
                <w:rFonts w:hAnsi="宋体" w:cs="Courier New"/>
                <w:color w:val="000000" w:themeColor="text1"/>
                <w:kern w:val="2"/>
                <w:sz w:val="21"/>
              </w:rPr>
            </w:pPr>
          </w:p>
        </w:tc>
        <w:tc>
          <w:tcPr>
            <w:tcW w:w="2143" w:type="dxa"/>
          </w:tcPr>
          <w:p w:rsidR="00705F54" w:rsidRPr="0026623F" w:rsidRDefault="00705F54">
            <w:pPr>
              <w:pStyle w:val="aa"/>
              <w:spacing w:line="600" w:lineRule="exact"/>
              <w:rPr>
                <w:rFonts w:hAnsi="宋体" w:cs="Courier New"/>
                <w:color w:val="000000" w:themeColor="text1"/>
                <w:kern w:val="2"/>
                <w:sz w:val="21"/>
              </w:rPr>
            </w:pPr>
          </w:p>
        </w:tc>
        <w:tc>
          <w:tcPr>
            <w:tcW w:w="1834" w:type="dxa"/>
          </w:tcPr>
          <w:p w:rsidR="00705F54" w:rsidRPr="0026623F" w:rsidRDefault="00705F54">
            <w:pPr>
              <w:pStyle w:val="aa"/>
              <w:spacing w:line="600" w:lineRule="exact"/>
              <w:rPr>
                <w:rFonts w:hAnsi="宋体" w:cs="Courier New"/>
                <w:color w:val="000000" w:themeColor="text1"/>
                <w:kern w:val="2"/>
                <w:sz w:val="21"/>
              </w:rPr>
            </w:pPr>
          </w:p>
        </w:tc>
        <w:tc>
          <w:tcPr>
            <w:tcW w:w="2181" w:type="dxa"/>
          </w:tcPr>
          <w:p w:rsidR="00705F54" w:rsidRPr="0026623F" w:rsidRDefault="00705F54">
            <w:pPr>
              <w:pStyle w:val="aa"/>
              <w:spacing w:line="600" w:lineRule="exact"/>
              <w:rPr>
                <w:rFonts w:hAnsi="宋体" w:cs="Courier New"/>
                <w:color w:val="000000" w:themeColor="text1"/>
                <w:kern w:val="2"/>
                <w:sz w:val="21"/>
              </w:rPr>
            </w:pPr>
          </w:p>
        </w:tc>
        <w:tc>
          <w:tcPr>
            <w:tcW w:w="1934" w:type="dxa"/>
          </w:tcPr>
          <w:p w:rsidR="00705F54" w:rsidRPr="0026623F" w:rsidRDefault="00705F54">
            <w:pPr>
              <w:pStyle w:val="aa"/>
              <w:spacing w:line="600" w:lineRule="exact"/>
              <w:rPr>
                <w:rFonts w:hAnsi="宋体" w:cs="Courier New"/>
                <w:color w:val="000000" w:themeColor="text1"/>
                <w:kern w:val="2"/>
                <w:sz w:val="21"/>
              </w:rPr>
            </w:pPr>
          </w:p>
        </w:tc>
      </w:tr>
      <w:tr w:rsidR="00705F54" w:rsidRPr="0026623F">
        <w:trPr>
          <w:jc w:val="center"/>
        </w:trPr>
        <w:tc>
          <w:tcPr>
            <w:tcW w:w="852" w:type="dxa"/>
          </w:tcPr>
          <w:p w:rsidR="00705F54" w:rsidRPr="0026623F" w:rsidRDefault="00705F54">
            <w:pPr>
              <w:pStyle w:val="aa"/>
              <w:spacing w:line="600" w:lineRule="exact"/>
              <w:rPr>
                <w:rFonts w:hAnsi="宋体" w:cs="Courier New"/>
                <w:color w:val="000000" w:themeColor="text1"/>
                <w:kern w:val="2"/>
                <w:sz w:val="21"/>
              </w:rPr>
            </w:pPr>
          </w:p>
        </w:tc>
        <w:tc>
          <w:tcPr>
            <w:tcW w:w="2143" w:type="dxa"/>
          </w:tcPr>
          <w:p w:rsidR="00705F54" w:rsidRPr="0026623F" w:rsidRDefault="00705F54">
            <w:pPr>
              <w:pStyle w:val="aa"/>
              <w:spacing w:line="600" w:lineRule="exact"/>
              <w:rPr>
                <w:rFonts w:hAnsi="宋体" w:cs="Courier New"/>
                <w:color w:val="000000" w:themeColor="text1"/>
                <w:kern w:val="2"/>
                <w:sz w:val="21"/>
              </w:rPr>
            </w:pPr>
          </w:p>
        </w:tc>
        <w:tc>
          <w:tcPr>
            <w:tcW w:w="1834" w:type="dxa"/>
          </w:tcPr>
          <w:p w:rsidR="00705F54" w:rsidRPr="0026623F" w:rsidRDefault="00705F54">
            <w:pPr>
              <w:pStyle w:val="aa"/>
              <w:spacing w:line="600" w:lineRule="exact"/>
              <w:rPr>
                <w:rFonts w:hAnsi="宋体" w:cs="Courier New"/>
                <w:color w:val="000000" w:themeColor="text1"/>
                <w:kern w:val="2"/>
                <w:sz w:val="21"/>
              </w:rPr>
            </w:pPr>
          </w:p>
        </w:tc>
        <w:tc>
          <w:tcPr>
            <w:tcW w:w="2181" w:type="dxa"/>
          </w:tcPr>
          <w:p w:rsidR="00705F54" w:rsidRPr="0026623F" w:rsidRDefault="00705F54">
            <w:pPr>
              <w:pStyle w:val="aa"/>
              <w:spacing w:line="600" w:lineRule="exact"/>
              <w:rPr>
                <w:rFonts w:hAnsi="宋体" w:cs="Courier New"/>
                <w:color w:val="000000" w:themeColor="text1"/>
                <w:kern w:val="2"/>
                <w:sz w:val="21"/>
              </w:rPr>
            </w:pPr>
          </w:p>
        </w:tc>
        <w:tc>
          <w:tcPr>
            <w:tcW w:w="1934" w:type="dxa"/>
          </w:tcPr>
          <w:p w:rsidR="00705F54" w:rsidRPr="0026623F" w:rsidRDefault="00705F54">
            <w:pPr>
              <w:pStyle w:val="aa"/>
              <w:spacing w:line="600" w:lineRule="exact"/>
              <w:rPr>
                <w:rFonts w:hAnsi="宋体" w:cs="Courier New"/>
                <w:color w:val="000000" w:themeColor="text1"/>
                <w:kern w:val="2"/>
                <w:sz w:val="21"/>
              </w:rPr>
            </w:pPr>
          </w:p>
        </w:tc>
      </w:tr>
    </w:tbl>
    <w:p w:rsidR="00705F54" w:rsidRPr="0026623F" w:rsidRDefault="0045019C">
      <w:pPr>
        <w:pStyle w:val="30"/>
        <w:rPr>
          <w:rFonts w:ascii="宋体" w:hAnsi="宋体"/>
          <w:color w:val="000000" w:themeColor="text1"/>
        </w:rPr>
      </w:pPr>
      <w:r w:rsidRPr="0026623F">
        <w:rPr>
          <w:rFonts w:ascii="宋体" w:hAnsi="宋体" w:hint="eastAsia"/>
          <w:color w:val="000000" w:themeColor="text1"/>
        </w:rPr>
        <w:t>注：</w:t>
      </w:r>
    </w:p>
    <w:p w:rsidR="00705F54" w:rsidRPr="0026623F" w:rsidRDefault="0045019C">
      <w:pPr>
        <w:pStyle w:val="30"/>
        <w:rPr>
          <w:rFonts w:ascii="宋体" w:hAnsi="宋体"/>
          <w:color w:val="000000" w:themeColor="text1"/>
        </w:rPr>
      </w:pPr>
      <w:r w:rsidRPr="0026623F">
        <w:rPr>
          <w:rFonts w:ascii="宋体" w:hAnsi="宋体" w:hint="eastAsia"/>
          <w:color w:val="000000" w:themeColor="text1"/>
        </w:rPr>
        <w:t>1.投标人应根据投标设备的性能指标、对照招标文件要求在“偏离情况”栏，。注明“正偏离”、“负偏离”或“无偏离”。</w:t>
      </w:r>
    </w:p>
    <w:p w:rsidR="00705F54" w:rsidRPr="0026623F" w:rsidRDefault="0045019C">
      <w:pPr>
        <w:pStyle w:val="30"/>
        <w:rPr>
          <w:rFonts w:ascii="宋体" w:hAnsi="宋体"/>
          <w:color w:val="000000" w:themeColor="text1"/>
        </w:rPr>
      </w:pPr>
      <w:r w:rsidRPr="0026623F">
        <w:rPr>
          <w:rFonts w:ascii="宋体" w:hAnsi="宋体" w:hint="eastAsia"/>
          <w:color w:val="000000" w:themeColor="text1"/>
        </w:rPr>
        <w:t>2.如果招标文件的技术参数或功能小于或大于某个数值标准时，投标文件不得直接复制招标文件需求，投标文件对应内容应当写明投标货物具体参数的实际数值，否则按无效投标处理。</w:t>
      </w:r>
    </w:p>
    <w:p w:rsidR="00705F54" w:rsidRPr="0026623F" w:rsidRDefault="00705F54">
      <w:pPr>
        <w:pStyle w:val="30"/>
        <w:rPr>
          <w:rFonts w:ascii="宋体" w:hAnsi="宋体"/>
          <w:color w:val="000000" w:themeColor="text1"/>
          <w:spacing w:val="20"/>
        </w:rPr>
      </w:pPr>
    </w:p>
    <w:p w:rsidR="00705F54" w:rsidRPr="0026623F" w:rsidRDefault="0045019C">
      <w:pPr>
        <w:snapToGrid w:val="0"/>
        <w:spacing w:before="50" w:after="50"/>
        <w:rPr>
          <w:rFonts w:ascii="宋体" w:hAnsi="宋体"/>
          <w:color w:val="000000" w:themeColor="text1"/>
          <w:spacing w:val="20"/>
          <w:sz w:val="24"/>
          <w:szCs w:val="20"/>
          <w:u w:val="single"/>
        </w:rPr>
      </w:pPr>
      <w:r w:rsidRPr="0026623F">
        <w:rPr>
          <w:rFonts w:ascii="宋体" w:hAnsi="宋体" w:hint="eastAsia"/>
          <w:color w:val="000000" w:themeColor="text1"/>
          <w:sz w:val="24"/>
        </w:rPr>
        <w:t>法定代表人或被授权人</w:t>
      </w:r>
      <w:r w:rsidRPr="0026623F">
        <w:rPr>
          <w:rFonts w:ascii="宋体" w:hAnsi="宋体" w:hint="eastAsia"/>
          <w:color w:val="000000" w:themeColor="text1"/>
          <w:spacing w:val="20"/>
          <w:sz w:val="24"/>
        </w:rPr>
        <w:t>签字：</w:t>
      </w:r>
      <w:r w:rsidRPr="0026623F">
        <w:rPr>
          <w:rFonts w:ascii="宋体" w:hAnsi="宋体" w:hint="eastAsia"/>
          <w:color w:val="000000" w:themeColor="text1"/>
          <w:spacing w:val="20"/>
          <w:sz w:val="24"/>
          <w:u w:val="single"/>
        </w:rPr>
        <w:t xml:space="preserve">        </w:t>
      </w:r>
    </w:p>
    <w:p w:rsidR="00705F54" w:rsidRPr="0026623F" w:rsidRDefault="0045019C">
      <w:pPr>
        <w:snapToGrid w:val="0"/>
        <w:spacing w:before="50" w:after="50"/>
        <w:rPr>
          <w:rFonts w:ascii="宋体" w:hAnsi="宋体"/>
          <w:color w:val="000000" w:themeColor="text1"/>
          <w:spacing w:val="20"/>
          <w:sz w:val="24"/>
          <w:u w:val="single"/>
        </w:rPr>
      </w:pPr>
      <w:r w:rsidRPr="0026623F">
        <w:rPr>
          <w:rFonts w:ascii="宋体" w:hAnsi="宋体" w:hint="eastAsia"/>
          <w:color w:val="000000" w:themeColor="text1"/>
          <w:spacing w:val="20"/>
          <w:sz w:val="24"/>
        </w:rPr>
        <w:t>投标人盖公章：</w:t>
      </w:r>
      <w:r w:rsidRPr="0026623F">
        <w:rPr>
          <w:rFonts w:ascii="宋体" w:hAnsi="宋体" w:hint="eastAsia"/>
          <w:color w:val="000000" w:themeColor="text1"/>
          <w:spacing w:val="20"/>
          <w:sz w:val="24"/>
          <w:u w:val="single"/>
        </w:rPr>
        <w:t xml:space="preserve">            </w:t>
      </w:r>
      <w:r w:rsidRPr="0026623F">
        <w:rPr>
          <w:rFonts w:ascii="宋体" w:hAnsi="宋体" w:hint="eastAsia"/>
          <w:color w:val="000000" w:themeColor="text1"/>
          <w:spacing w:val="20"/>
          <w:sz w:val="24"/>
        </w:rPr>
        <w:t xml:space="preserve">              日 期：</w:t>
      </w:r>
      <w:r w:rsidRPr="0026623F">
        <w:rPr>
          <w:rFonts w:ascii="宋体" w:hAnsi="宋体" w:hint="eastAsia"/>
          <w:color w:val="000000" w:themeColor="text1"/>
          <w:spacing w:val="20"/>
          <w:sz w:val="24"/>
          <w:u w:val="single"/>
        </w:rPr>
        <w:t xml:space="preserve">        </w:t>
      </w:r>
    </w:p>
    <w:p w:rsidR="00705F54" w:rsidRPr="0026623F" w:rsidRDefault="00705F54">
      <w:pPr>
        <w:snapToGrid w:val="0"/>
        <w:spacing w:before="50" w:after="50"/>
        <w:rPr>
          <w:rFonts w:ascii="宋体" w:hAnsi="宋体"/>
          <w:color w:val="000000" w:themeColor="text1"/>
          <w:sz w:val="24"/>
          <w:szCs w:val="20"/>
        </w:rPr>
      </w:pPr>
    </w:p>
    <w:p w:rsidR="00705F54" w:rsidRPr="0026623F" w:rsidRDefault="0045019C" w:rsidP="00B6515C">
      <w:pPr>
        <w:snapToGrid w:val="0"/>
        <w:spacing w:beforeLines="50" w:after="50"/>
        <w:ind w:left="142"/>
        <w:jc w:val="left"/>
        <w:rPr>
          <w:rFonts w:ascii="宋体" w:hAnsi="宋体"/>
          <w:b/>
          <w:color w:val="000000" w:themeColor="text1"/>
          <w:sz w:val="24"/>
        </w:rPr>
      </w:pPr>
      <w:r w:rsidRPr="0026623F">
        <w:rPr>
          <w:rFonts w:ascii="宋体" w:hAnsi="宋体"/>
          <w:b/>
          <w:color w:val="000000" w:themeColor="text1"/>
          <w:sz w:val="24"/>
        </w:rPr>
        <w:br w:type="page"/>
      </w:r>
      <w:r w:rsidRPr="0026623F">
        <w:rPr>
          <w:rFonts w:ascii="宋体" w:hAnsi="宋体" w:hint="eastAsia"/>
          <w:b/>
          <w:color w:val="000000" w:themeColor="text1"/>
          <w:sz w:val="24"/>
        </w:rPr>
        <w:lastRenderedPageBreak/>
        <w:t>11. 项目实施人员一览表格式</w:t>
      </w:r>
    </w:p>
    <w:p w:rsidR="00705F54" w:rsidRPr="0026623F" w:rsidRDefault="00705F54" w:rsidP="00B6515C">
      <w:pPr>
        <w:snapToGrid w:val="0"/>
        <w:spacing w:beforeLines="50" w:after="50"/>
        <w:ind w:left="142"/>
        <w:jc w:val="left"/>
        <w:rPr>
          <w:rFonts w:ascii="宋体" w:hAnsi="宋体"/>
          <w:b/>
          <w:color w:val="000000" w:themeColor="text1"/>
          <w:sz w:val="24"/>
        </w:rPr>
      </w:pPr>
    </w:p>
    <w:p w:rsidR="00705F54" w:rsidRPr="0026623F" w:rsidRDefault="0045019C" w:rsidP="00B6515C">
      <w:pPr>
        <w:snapToGrid w:val="0"/>
        <w:spacing w:beforeLines="50" w:after="50"/>
        <w:ind w:left="142"/>
        <w:jc w:val="center"/>
        <w:rPr>
          <w:rFonts w:ascii="宋体" w:hAnsi="宋体"/>
          <w:b/>
          <w:color w:val="000000" w:themeColor="text1"/>
          <w:sz w:val="24"/>
        </w:rPr>
      </w:pPr>
      <w:r w:rsidRPr="0026623F">
        <w:rPr>
          <w:rFonts w:ascii="宋体" w:hAnsi="宋体" w:hint="eastAsia"/>
          <w:b/>
          <w:color w:val="000000" w:themeColor="text1"/>
          <w:sz w:val="24"/>
        </w:rPr>
        <w:t>项目实施人员（拟投入人员及其技术资格）一览表</w:t>
      </w:r>
    </w:p>
    <w:p w:rsidR="00705F54" w:rsidRPr="0026623F" w:rsidRDefault="0045019C">
      <w:pPr>
        <w:pStyle w:val="aa"/>
        <w:rPr>
          <w:rFonts w:hAnsi="宋体"/>
          <w:color w:val="000000" w:themeColor="text1"/>
          <w:sz w:val="24"/>
          <w:szCs w:val="24"/>
        </w:rPr>
      </w:pPr>
      <w:r w:rsidRPr="0026623F">
        <w:rPr>
          <w:rFonts w:hAnsi="宋体" w:hint="eastAsia"/>
          <w:color w:val="000000" w:themeColor="text1"/>
          <w:sz w:val="24"/>
          <w:szCs w:val="24"/>
        </w:rPr>
        <w:t>所投分标：</w:t>
      </w:r>
      <w:r w:rsidRPr="0026623F">
        <w:rPr>
          <w:rFonts w:hAnsi="宋体" w:hint="eastAsia"/>
          <w:color w:val="000000" w:themeColor="text1"/>
          <w:sz w:val="24"/>
          <w:szCs w:val="24"/>
          <w:u w:val="single"/>
        </w:rPr>
        <w:t xml:space="preserve">     </w:t>
      </w:r>
      <w:r w:rsidRPr="0026623F">
        <w:rPr>
          <w:rFonts w:hAnsi="宋体" w:hint="eastAsia"/>
          <w:color w:val="000000" w:themeColor="text1"/>
          <w:sz w:val="24"/>
          <w:szCs w:val="24"/>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705F54" w:rsidRPr="0026623F">
        <w:tc>
          <w:tcPr>
            <w:tcW w:w="817" w:type="dxa"/>
            <w:vAlign w:val="center"/>
          </w:tcPr>
          <w:p w:rsidR="00705F54" w:rsidRPr="0026623F" w:rsidRDefault="0045019C" w:rsidP="00B6515C">
            <w:pPr>
              <w:snapToGrid w:val="0"/>
              <w:spacing w:before="50" w:afterLines="50"/>
              <w:jc w:val="center"/>
              <w:rPr>
                <w:rFonts w:ascii="宋体" w:hAnsi="宋体"/>
                <w:color w:val="000000" w:themeColor="text1"/>
                <w:sz w:val="24"/>
                <w:szCs w:val="20"/>
              </w:rPr>
            </w:pPr>
            <w:r w:rsidRPr="0026623F">
              <w:rPr>
                <w:rFonts w:ascii="宋体" w:hAnsi="宋体" w:hint="eastAsia"/>
                <w:color w:val="000000" w:themeColor="text1"/>
                <w:sz w:val="24"/>
                <w:szCs w:val="20"/>
              </w:rPr>
              <w:t>姓名</w:t>
            </w:r>
          </w:p>
        </w:tc>
        <w:tc>
          <w:tcPr>
            <w:tcW w:w="709" w:type="dxa"/>
            <w:vAlign w:val="center"/>
          </w:tcPr>
          <w:p w:rsidR="00705F54" w:rsidRPr="0026623F" w:rsidRDefault="0045019C" w:rsidP="00B6515C">
            <w:pPr>
              <w:snapToGrid w:val="0"/>
              <w:spacing w:before="50" w:afterLines="50"/>
              <w:jc w:val="center"/>
              <w:rPr>
                <w:rFonts w:ascii="宋体" w:hAnsi="宋体"/>
                <w:color w:val="000000" w:themeColor="text1"/>
                <w:sz w:val="24"/>
                <w:szCs w:val="20"/>
              </w:rPr>
            </w:pPr>
            <w:r w:rsidRPr="0026623F">
              <w:rPr>
                <w:rFonts w:ascii="宋体" w:hAnsi="宋体" w:hint="eastAsia"/>
                <w:color w:val="000000" w:themeColor="text1"/>
                <w:sz w:val="24"/>
                <w:szCs w:val="20"/>
              </w:rPr>
              <w:t>职务</w:t>
            </w:r>
          </w:p>
        </w:tc>
        <w:tc>
          <w:tcPr>
            <w:tcW w:w="1701" w:type="dxa"/>
            <w:vAlign w:val="center"/>
          </w:tcPr>
          <w:p w:rsidR="00705F54" w:rsidRPr="0026623F" w:rsidRDefault="0045019C" w:rsidP="00B6515C">
            <w:pPr>
              <w:snapToGrid w:val="0"/>
              <w:spacing w:before="50" w:afterLines="50"/>
              <w:jc w:val="center"/>
              <w:rPr>
                <w:rFonts w:ascii="宋体" w:hAnsi="宋体"/>
                <w:color w:val="000000" w:themeColor="text1"/>
                <w:sz w:val="24"/>
                <w:szCs w:val="20"/>
              </w:rPr>
            </w:pPr>
            <w:r w:rsidRPr="0026623F">
              <w:rPr>
                <w:rFonts w:ascii="宋体" w:hAnsi="宋体" w:hint="eastAsia"/>
                <w:color w:val="000000" w:themeColor="text1"/>
                <w:sz w:val="24"/>
                <w:szCs w:val="20"/>
              </w:rPr>
              <w:t>专业技术资格</w:t>
            </w:r>
          </w:p>
        </w:tc>
        <w:tc>
          <w:tcPr>
            <w:tcW w:w="1420" w:type="dxa"/>
            <w:vAlign w:val="center"/>
          </w:tcPr>
          <w:p w:rsidR="00705F54" w:rsidRPr="0026623F" w:rsidRDefault="0045019C" w:rsidP="00B6515C">
            <w:pPr>
              <w:snapToGrid w:val="0"/>
              <w:spacing w:before="50" w:afterLines="50"/>
              <w:jc w:val="center"/>
              <w:rPr>
                <w:rFonts w:ascii="宋体" w:hAnsi="宋体"/>
                <w:color w:val="000000" w:themeColor="text1"/>
                <w:sz w:val="24"/>
                <w:szCs w:val="20"/>
              </w:rPr>
            </w:pPr>
            <w:r w:rsidRPr="0026623F">
              <w:rPr>
                <w:rFonts w:ascii="宋体" w:hAnsi="宋体" w:hint="eastAsia"/>
                <w:color w:val="000000" w:themeColor="text1"/>
                <w:sz w:val="24"/>
                <w:szCs w:val="20"/>
              </w:rPr>
              <w:t>证书编号</w:t>
            </w:r>
          </w:p>
        </w:tc>
        <w:tc>
          <w:tcPr>
            <w:tcW w:w="1698" w:type="dxa"/>
            <w:vAlign w:val="center"/>
          </w:tcPr>
          <w:p w:rsidR="00705F54" w:rsidRPr="0026623F" w:rsidRDefault="0045019C" w:rsidP="00B6515C">
            <w:pPr>
              <w:snapToGrid w:val="0"/>
              <w:spacing w:before="50" w:afterLines="50"/>
              <w:jc w:val="center"/>
              <w:rPr>
                <w:rFonts w:ascii="宋体" w:hAnsi="宋体"/>
                <w:color w:val="000000" w:themeColor="text1"/>
                <w:sz w:val="24"/>
                <w:szCs w:val="20"/>
              </w:rPr>
            </w:pPr>
            <w:r w:rsidRPr="0026623F">
              <w:rPr>
                <w:rFonts w:ascii="宋体" w:hAnsi="宋体" w:hint="eastAsia"/>
                <w:color w:val="000000" w:themeColor="text1"/>
                <w:sz w:val="24"/>
                <w:szCs w:val="20"/>
              </w:rPr>
              <w:t>参加本单位</w:t>
            </w:r>
          </w:p>
          <w:p w:rsidR="00705F54" w:rsidRPr="0026623F" w:rsidRDefault="0045019C" w:rsidP="00B6515C">
            <w:pPr>
              <w:snapToGrid w:val="0"/>
              <w:spacing w:before="50" w:afterLines="50"/>
              <w:jc w:val="center"/>
              <w:rPr>
                <w:rFonts w:ascii="宋体" w:hAnsi="宋体"/>
                <w:color w:val="000000" w:themeColor="text1"/>
                <w:sz w:val="24"/>
                <w:szCs w:val="20"/>
              </w:rPr>
            </w:pPr>
            <w:r w:rsidRPr="0026623F">
              <w:rPr>
                <w:rFonts w:ascii="宋体" w:hAnsi="宋体" w:hint="eastAsia"/>
                <w:color w:val="000000" w:themeColor="text1"/>
                <w:sz w:val="24"/>
                <w:szCs w:val="20"/>
              </w:rPr>
              <w:t>工作时间</w:t>
            </w:r>
          </w:p>
        </w:tc>
        <w:tc>
          <w:tcPr>
            <w:tcW w:w="1843" w:type="dxa"/>
            <w:vAlign w:val="center"/>
          </w:tcPr>
          <w:p w:rsidR="00705F54" w:rsidRPr="0026623F" w:rsidRDefault="0045019C" w:rsidP="00B6515C">
            <w:pPr>
              <w:snapToGrid w:val="0"/>
              <w:spacing w:before="50" w:afterLines="50"/>
              <w:jc w:val="center"/>
              <w:rPr>
                <w:rFonts w:ascii="宋体" w:hAnsi="宋体"/>
                <w:color w:val="000000" w:themeColor="text1"/>
                <w:sz w:val="24"/>
                <w:szCs w:val="20"/>
              </w:rPr>
            </w:pPr>
            <w:r w:rsidRPr="0026623F">
              <w:rPr>
                <w:rFonts w:ascii="宋体" w:hAnsi="宋体" w:hint="eastAsia"/>
                <w:color w:val="000000" w:themeColor="text1"/>
                <w:sz w:val="24"/>
                <w:szCs w:val="20"/>
              </w:rPr>
              <w:t>劳动合同编号</w:t>
            </w:r>
          </w:p>
        </w:tc>
      </w:tr>
      <w:tr w:rsidR="00705F54" w:rsidRPr="0026623F">
        <w:tc>
          <w:tcPr>
            <w:tcW w:w="817"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709"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1701"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1420"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1698"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1843"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r>
      <w:tr w:rsidR="00705F54" w:rsidRPr="0026623F">
        <w:tc>
          <w:tcPr>
            <w:tcW w:w="817"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709"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1701"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1420"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1698"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1843"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r>
      <w:tr w:rsidR="00705F54" w:rsidRPr="0026623F">
        <w:tc>
          <w:tcPr>
            <w:tcW w:w="817"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709"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1701"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1420"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1698"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c>
          <w:tcPr>
            <w:tcW w:w="1843" w:type="dxa"/>
            <w:vAlign w:val="center"/>
          </w:tcPr>
          <w:p w:rsidR="00705F54" w:rsidRPr="0026623F" w:rsidRDefault="00705F54" w:rsidP="00B6515C">
            <w:pPr>
              <w:snapToGrid w:val="0"/>
              <w:spacing w:before="50" w:afterLines="50"/>
              <w:jc w:val="center"/>
              <w:rPr>
                <w:rFonts w:ascii="宋体" w:hAnsi="宋体"/>
                <w:color w:val="000000" w:themeColor="text1"/>
                <w:sz w:val="24"/>
                <w:szCs w:val="20"/>
              </w:rPr>
            </w:pPr>
          </w:p>
        </w:tc>
      </w:tr>
    </w:tbl>
    <w:p w:rsidR="00705F54" w:rsidRPr="0026623F" w:rsidRDefault="0045019C" w:rsidP="00B6515C">
      <w:pPr>
        <w:snapToGrid w:val="0"/>
        <w:spacing w:before="50" w:afterLines="50"/>
        <w:jc w:val="left"/>
        <w:rPr>
          <w:rFonts w:ascii="宋体" w:hAnsi="宋体"/>
          <w:color w:val="000000" w:themeColor="text1"/>
          <w:sz w:val="24"/>
          <w:szCs w:val="20"/>
        </w:rPr>
      </w:pPr>
      <w:r w:rsidRPr="0026623F">
        <w:rPr>
          <w:rFonts w:ascii="宋体" w:hAnsi="宋体" w:hint="eastAsia"/>
          <w:color w:val="000000" w:themeColor="text1"/>
          <w:sz w:val="24"/>
          <w:szCs w:val="20"/>
        </w:rPr>
        <w:t>注：在填写时，如本表格不适合投标单位的实际情况，可根据本表格式自行制表填写。</w:t>
      </w:r>
    </w:p>
    <w:p w:rsidR="00705F54" w:rsidRPr="0026623F" w:rsidRDefault="0045019C">
      <w:pPr>
        <w:snapToGrid w:val="0"/>
        <w:spacing w:before="50" w:after="50"/>
        <w:rPr>
          <w:rFonts w:ascii="宋体" w:hAnsi="宋体"/>
          <w:color w:val="000000" w:themeColor="text1"/>
          <w:spacing w:val="20"/>
          <w:sz w:val="24"/>
          <w:szCs w:val="20"/>
          <w:u w:val="single"/>
        </w:rPr>
      </w:pPr>
      <w:r w:rsidRPr="0026623F">
        <w:rPr>
          <w:rFonts w:ascii="宋体" w:hAnsi="宋体" w:hint="eastAsia"/>
          <w:color w:val="000000" w:themeColor="text1"/>
          <w:sz w:val="24"/>
        </w:rPr>
        <w:t>法定代表人或被授权人</w:t>
      </w:r>
      <w:r w:rsidRPr="0026623F">
        <w:rPr>
          <w:rFonts w:ascii="宋体" w:hAnsi="宋体" w:hint="eastAsia"/>
          <w:color w:val="000000" w:themeColor="text1"/>
          <w:spacing w:val="20"/>
          <w:sz w:val="24"/>
        </w:rPr>
        <w:t>签字：</w:t>
      </w:r>
      <w:r w:rsidRPr="0026623F">
        <w:rPr>
          <w:rFonts w:ascii="宋体" w:hAnsi="宋体" w:hint="eastAsia"/>
          <w:color w:val="000000" w:themeColor="text1"/>
          <w:spacing w:val="20"/>
          <w:sz w:val="24"/>
          <w:u w:val="single"/>
        </w:rPr>
        <w:t xml:space="preserve">        </w:t>
      </w:r>
    </w:p>
    <w:p w:rsidR="00705F54" w:rsidRPr="0026623F" w:rsidRDefault="0045019C" w:rsidP="00B6515C">
      <w:pPr>
        <w:snapToGrid w:val="0"/>
        <w:spacing w:before="50" w:afterLines="50"/>
        <w:jc w:val="left"/>
        <w:rPr>
          <w:rFonts w:ascii="宋体" w:hAnsi="宋体"/>
          <w:color w:val="000000" w:themeColor="text1"/>
          <w:sz w:val="24"/>
          <w:szCs w:val="20"/>
        </w:rPr>
      </w:pPr>
      <w:r w:rsidRPr="0026623F">
        <w:rPr>
          <w:rFonts w:ascii="宋体" w:hAnsi="宋体" w:hint="eastAsia"/>
          <w:color w:val="000000" w:themeColor="text1"/>
          <w:spacing w:val="20"/>
          <w:sz w:val="24"/>
        </w:rPr>
        <w:t>投标人盖公章：</w:t>
      </w:r>
      <w:r w:rsidRPr="0026623F">
        <w:rPr>
          <w:rFonts w:ascii="宋体" w:hAnsi="宋体" w:hint="eastAsia"/>
          <w:color w:val="000000" w:themeColor="text1"/>
          <w:spacing w:val="20"/>
          <w:sz w:val="24"/>
          <w:u w:val="single"/>
        </w:rPr>
        <w:t xml:space="preserve">            </w:t>
      </w:r>
      <w:r w:rsidRPr="0026623F">
        <w:rPr>
          <w:rFonts w:ascii="宋体" w:hAnsi="宋体" w:hint="eastAsia"/>
          <w:color w:val="000000" w:themeColor="text1"/>
          <w:spacing w:val="20"/>
          <w:sz w:val="24"/>
        </w:rPr>
        <w:t xml:space="preserve">              日 期：</w:t>
      </w:r>
      <w:r w:rsidRPr="0026623F">
        <w:rPr>
          <w:rFonts w:ascii="宋体" w:hAnsi="宋体" w:hint="eastAsia"/>
          <w:color w:val="000000" w:themeColor="text1"/>
          <w:spacing w:val="20"/>
          <w:sz w:val="24"/>
          <w:u w:val="single"/>
        </w:rPr>
        <w:t xml:space="preserve">         </w:t>
      </w:r>
    </w:p>
    <w:p w:rsidR="00705F54" w:rsidRPr="0026623F" w:rsidRDefault="00705F54" w:rsidP="00B6515C">
      <w:pPr>
        <w:snapToGrid w:val="0"/>
        <w:spacing w:before="50" w:afterLines="50"/>
        <w:jc w:val="left"/>
        <w:rPr>
          <w:rFonts w:ascii="宋体" w:hAnsi="宋体"/>
          <w:color w:val="000000" w:themeColor="text1"/>
          <w:sz w:val="24"/>
          <w:szCs w:val="20"/>
        </w:rPr>
      </w:pPr>
    </w:p>
    <w:p w:rsidR="00705F54" w:rsidRPr="0026623F" w:rsidRDefault="0045019C" w:rsidP="00B6515C">
      <w:pPr>
        <w:snapToGrid w:val="0"/>
        <w:spacing w:beforeLines="50" w:after="50"/>
        <w:ind w:left="142"/>
        <w:jc w:val="left"/>
        <w:rPr>
          <w:rFonts w:ascii="宋体" w:hAnsi="宋体"/>
          <w:b/>
          <w:color w:val="000000" w:themeColor="text1"/>
          <w:sz w:val="24"/>
        </w:rPr>
      </w:pPr>
      <w:r w:rsidRPr="0026623F">
        <w:rPr>
          <w:rFonts w:ascii="宋体" w:hAnsi="宋体"/>
          <w:b/>
          <w:color w:val="000000" w:themeColor="text1"/>
          <w:sz w:val="24"/>
        </w:rPr>
        <w:br w:type="page"/>
      </w:r>
      <w:r w:rsidRPr="0026623F">
        <w:rPr>
          <w:rFonts w:ascii="宋体" w:hAnsi="宋体" w:hint="eastAsia"/>
          <w:b/>
          <w:color w:val="000000" w:themeColor="text1"/>
          <w:sz w:val="24"/>
        </w:rPr>
        <w:lastRenderedPageBreak/>
        <w:t>12. 选配件、专用耗材、售后服务优惠表格式</w:t>
      </w:r>
    </w:p>
    <w:p w:rsidR="00705F54" w:rsidRPr="0026623F" w:rsidRDefault="0045019C" w:rsidP="00B6515C">
      <w:pPr>
        <w:snapToGrid w:val="0"/>
        <w:spacing w:beforeLines="50" w:after="50"/>
        <w:ind w:left="142"/>
        <w:jc w:val="center"/>
        <w:rPr>
          <w:rFonts w:ascii="宋体" w:hAnsi="宋体"/>
          <w:b/>
          <w:color w:val="000000" w:themeColor="text1"/>
          <w:sz w:val="24"/>
        </w:rPr>
      </w:pPr>
      <w:r w:rsidRPr="0026623F">
        <w:rPr>
          <w:rFonts w:ascii="宋体" w:hAnsi="宋体" w:hint="eastAsia"/>
          <w:b/>
          <w:color w:val="000000" w:themeColor="text1"/>
          <w:sz w:val="24"/>
        </w:rPr>
        <w:t>选配件、专用耗材、售后服务优惠表</w:t>
      </w:r>
    </w:p>
    <w:p w:rsidR="00705F54" w:rsidRPr="0026623F" w:rsidRDefault="0045019C">
      <w:pPr>
        <w:pStyle w:val="aa"/>
        <w:rPr>
          <w:rFonts w:hAnsi="宋体"/>
          <w:color w:val="000000" w:themeColor="text1"/>
          <w:sz w:val="24"/>
          <w:szCs w:val="24"/>
        </w:rPr>
      </w:pPr>
      <w:r w:rsidRPr="0026623F">
        <w:rPr>
          <w:rFonts w:hAnsi="宋体" w:hint="eastAsia"/>
          <w:color w:val="000000" w:themeColor="text1"/>
          <w:sz w:val="24"/>
          <w:szCs w:val="24"/>
        </w:rPr>
        <w:t>所投分标：</w:t>
      </w:r>
      <w:r w:rsidRPr="0026623F">
        <w:rPr>
          <w:rFonts w:hAnsi="宋体" w:hint="eastAsia"/>
          <w:color w:val="000000" w:themeColor="text1"/>
          <w:sz w:val="24"/>
          <w:szCs w:val="24"/>
          <w:u w:val="single"/>
        </w:rPr>
        <w:t xml:space="preserve">     </w:t>
      </w:r>
      <w:r w:rsidRPr="0026623F">
        <w:rPr>
          <w:rFonts w:hAnsi="宋体" w:hint="eastAsia"/>
          <w:color w:val="000000" w:themeColor="text1"/>
          <w:sz w:val="24"/>
          <w:szCs w:val="24"/>
        </w:rPr>
        <w:t>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705F54" w:rsidRPr="0026623F">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5F54" w:rsidRPr="0026623F" w:rsidRDefault="0045019C">
            <w:pPr>
              <w:pStyle w:val="aa"/>
              <w:snapToGrid w:val="0"/>
              <w:spacing w:before="295" w:after="295"/>
              <w:jc w:val="center"/>
              <w:rPr>
                <w:rFonts w:hAnsi="宋体" w:cs="Courier New"/>
                <w:color w:val="000000" w:themeColor="text1"/>
                <w:kern w:val="2"/>
                <w:sz w:val="21"/>
              </w:rPr>
            </w:pPr>
            <w:r w:rsidRPr="0026623F">
              <w:rPr>
                <w:rFonts w:hAnsi="宋体" w:cs="Courier New" w:hint="eastAsia"/>
                <w:color w:val="000000" w:themeColor="text1"/>
                <w:kern w:val="2"/>
                <w:sz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705F54" w:rsidRPr="0026623F" w:rsidRDefault="0045019C">
            <w:pPr>
              <w:pStyle w:val="aa"/>
              <w:snapToGrid w:val="0"/>
              <w:spacing w:before="295" w:after="295"/>
              <w:jc w:val="center"/>
              <w:rPr>
                <w:rFonts w:hAnsi="宋体" w:cs="Courier New"/>
                <w:color w:val="000000" w:themeColor="text1"/>
                <w:kern w:val="2"/>
                <w:sz w:val="21"/>
              </w:rPr>
            </w:pPr>
            <w:r w:rsidRPr="0026623F">
              <w:rPr>
                <w:rFonts w:hAnsi="宋体" w:cs="Courier New" w:hint="eastAsia"/>
                <w:color w:val="000000" w:themeColor="text1"/>
                <w:kern w:val="2"/>
                <w:sz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05F54" w:rsidRPr="0026623F" w:rsidRDefault="0045019C">
            <w:pPr>
              <w:pStyle w:val="aa"/>
              <w:snapToGrid w:val="0"/>
              <w:spacing w:before="295" w:after="295"/>
              <w:jc w:val="center"/>
              <w:rPr>
                <w:rFonts w:hAnsi="宋体" w:cs="Courier New"/>
                <w:color w:val="000000" w:themeColor="text1"/>
                <w:kern w:val="2"/>
                <w:sz w:val="21"/>
              </w:rPr>
            </w:pPr>
            <w:r w:rsidRPr="0026623F">
              <w:rPr>
                <w:rFonts w:hAnsi="宋体" w:cs="Courier New" w:hint="eastAsia"/>
                <w:color w:val="000000" w:themeColor="text1"/>
                <w:kern w:val="2"/>
                <w:sz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705F54" w:rsidRPr="0026623F" w:rsidRDefault="0045019C">
            <w:pPr>
              <w:pStyle w:val="aa"/>
              <w:snapToGrid w:val="0"/>
              <w:spacing w:before="295" w:after="295"/>
              <w:jc w:val="center"/>
              <w:rPr>
                <w:rFonts w:hAnsi="宋体" w:cs="Courier New"/>
                <w:color w:val="000000" w:themeColor="text1"/>
                <w:kern w:val="2"/>
                <w:sz w:val="21"/>
              </w:rPr>
            </w:pPr>
            <w:r w:rsidRPr="0026623F">
              <w:rPr>
                <w:rFonts w:hAnsi="宋体" w:cs="Courier New" w:hint="eastAsia"/>
                <w:color w:val="000000" w:themeColor="text1"/>
                <w:kern w:val="2"/>
                <w:sz w:val="21"/>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705F54" w:rsidRPr="0026623F" w:rsidRDefault="0045019C">
            <w:pPr>
              <w:pStyle w:val="aa"/>
              <w:snapToGrid w:val="0"/>
              <w:spacing w:before="295" w:after="295"/>
              <w:jc w:val="center"/>
              <w:rPr>
                <w:rFonts w:hAnsi="宋体" w:cs="Courier New"/>
                <w:color w:val="000000" w:themeColor="text1"/>
                <w:kern w:val="2"/>
                <w:sz w:val="21"/>
              </w:rPr>
            </w:pPr>
            <w:r w:rsidRPr="0026623F">
              <w:rPr>
                <w:rFonts w:hAnsi="宋体" w:cs="Courier New" w:hint="eastAsia"/>
                <w:color w:val="000000" w:themeColor="text1"/>
                <w:kern w:val="2"/>
                <w:sz w:val="21"/>
              </w:rPr>
              <w:t>比市场价优惠率</w:t>
            </w:r>
          </w:p>
        </w:tc>
      </w:tr>
      <w:tr w:rsidR="00705F54" w:rsidRPr="0026623F">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05F54" w:rsidRPr="0026623F" w:rsidRDefault="0045019C">
            <w:pPr>
              <w:pStyle w:val="aa"/>
              <w:snapToGrid w:val="0"/>
              <w:spacing w:before="295" w:after="295"/>
              <w:jc w:val="center"/>
              <w:rPr>
                <w:rFonts w:hAnsi="宋体"/>
                <w:color w:val="000000" w:themeColor="text1"/>
                <w:kern w:val="2"/>
                <w:sz w:val="21"/>
              </w:rPr>
            </w:pPr>
            <w:r w:rsidRPr="0026623F">
              <w:rPr>
                <w:rFonts w:hAnsi="宋体" w:hint="eastAsia"/>
                <w:color w:val="000000" w:themeColor="text1"/>
                <w:kern w:val="2"/>
                <w:sz w:val="21"/>
              </w:rPr>
              <w:t>1</w:t>
            </w:r>
          </w:p>
        </w:tc>
        <w:tc>
          <w:tcPr>
            <w:tcW w:w="2700" w:type="dxa"/>
            <w:tcBorders>
              <w:top w:val="single" w:sz="2" w:space="0" w:color="auto"/>
              <w:left w:val="single" w:sz="2" w:space="0" w:color="auto"/>
              <w:bottom w:val="single" w:sz="6" w:space="0" w:color="auto"/>
              <w:right w:val="single" w:sz="4" w:space="0" w:color="auto"/>
            </w:tcBorders>
            <w:vAlign w:val="center"/>
          </w:tcPr>
          <w:p w:rsidR="00705F54" w:rsidRPr="0026623F" w:rsidRDefault="00705F54">
            <w:pPr>
              <w:pStyle w:val="aa"/>
              <w:snapToGrid w:val="0"/>
              <w:spacing w:before="295" w:after="295"/>
              <w:jc w:val="center"/>
              <w:rPr>
                <w:rFonts w:hAnsi="宋体"/>
                <w:color w:val="000000" w:themeColor="text1"/>
                <w:kern w:val="2"/>
                <w:sz w:val="21"/>
              </w:rPr>
            </w:pPr>
          </w:p>
        </w:tc>
        <w:tc>
          <w:tcPr>
            <w:tcW w:w="1440" w:type="dxa"/>
            <w:tcBorders>
              <w:top w:val="single" w:sz="2" w:space="0" w:color="auto"/>
              <w:left w:val="single" w:sz="4" w:space="0" w:color="auto"/>
              <w:bottom w:val="single" w:sz="6" w:space="0" w:color="auto"/>
              <w:right w:val="single" w:sz="6" w:space="0" w:color="auto"/>
            </w:tcBorders>
            <w:vAlign w:val="center"/>
          </w:tcPr>
          <w:p w:rsidR="00705F54" w:rsidRPr="0026623F" w:rsidRDefault="00705F54">
            <w:pPr>
              <w:pStyle w:val="aa"/>
              <w:snapToGrid w:val="0"/>
              <w:spacing w:before="295" w:after="295"/>
              <w:jc w:val="center"/>
              <w:rPr>
                <w:rFonts w:hAnsi="宋体"/>
                <w:color w:val="000000" w:themeColor="text1"/>
                <w:kern w:val="2"/>
                <w:sz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05F54" w:rsidRPr="0026623F" w:rsidRDefault="00705F54">
            <w:pPr>
              <w:pStyle w:val="aa"/>
              <w:snapToGrid w:val="0"/>
              <w:spacing w:before="295" w:after="295"/>
              <w:jc w:val="center"/>
              <w:rPr>
                <w:rFonts w:hAnsi="宋体"/>
                <w:color w:val="000000" w:themeColor="text1"/>
                <w:kern w:val="2"/>
                <w:sz w:val="21"/>
              </w:rPr>
            </w:pPr>
          </w:p>
        </w:tc>
        <w:tc>
          <w:tcPr>
            <w:tcW w:w="2340" w:type="dxa"/>
            <w:tcBorders>
              <w:top w:val="single" w:sz="2" w:space="0" w:color="auto"/>
              <w:left w:val="single" w:sz="6" w:space="0" w:color="auto"/>
              <w:bottom w:val="single" w:sz="6" w:space="0" w:color="auto"/>
              <w:right w:val="single" w:sz="2" w:space="0" w:color="auto"/>
            </w:tcBorders>
            <w:vAlign w:val="center"/>
          </w:tcPr>
          <w:p w:rsidR="00705F54" w:rsidRPr="0026623F" w:rsidRDefault="0045019C">
            <w:pPr>
              <w:pStyle w:val="aa"/>
              <w:snapToGrid w:val="0"/>
              <w:spacing w:before="295" w:after="295"/>
              <w:jc w:val="center"/>
              <w:rPr>
                <w:rFonts w:hAnsi="宋体"/>
                <w:color w:val="000000" w:themeColor="text1"/>
                <w:kern w:val="2"/>
                <w:sz w:val="21"/>
              </w:rPr>
            </w:pPr>
            <w:r w:rsidRPr="0026623F">
              <w:rPr>
                <w:rFonts w:hAnsi="宋体" w:hint="eastAsia"/>
                <w:color w:val="000000" w:themeColor="text1"/>
                <w:kern w:val="2"/>
                <w:sz w:val="21"/>
              </w:rPr>
              <w:t xml:space="preserve"> </w:t>
            </w:r>
            <w:r w:rsidRPr="0026623F">
              <w:rPr>
                <w:rFonts w:hAnsi="宋体" w:hint="eastAsia"/>
                <w:color w:val="000000" w:themeColor="text1"/>
                <w:kern w:val="2"/>
                <w:sz w:val="21"/>
                <w:u w:val="single"/>
              </w:rPr>
              <w:t xml:space="preserve">           </w:t>
            </w:r>
            <w:r w:rsidRPr="0026623F">
              <w:rPr>
                <w:rFonts w:hAnsi="宋体" w:hint="eastAsia"/>
                <w:color w:val="000000" w:themeColor="text1"/>
                <w:kern w:val="2"/>
                <w:sz w:val="21"/>
              </w:rPr>
              <w:t>%</w:t>
            </w:r>
          </w:p>
        </w:tc>
      </w:tr>
      <w:tr w:rsidR="00705F54" w:rsidRPr="0026623F">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05F54" w:rsidRPr="0026623F" w:rsidRDefault="0045019C">
            <w:pPr>
              <w:pStyle w:val="aa"/>
              <w:snapToGrid w:val="0"/>
              <w:spacing w:before="295" w:after="295"/>
              <w:jc w:val="center"/>
              <w:rPr>
                <w:rFonts w:hAnsi="宋体"/>
                <w:color w:val="000000" w:themeColor="text1"/>
                <w:kern w:val="2"/>
                <w:sz w:val="21"/>
              </w:rPr>
            </w:pPr>
            <w:r w:rsidRPr="0026623F">
              <w:rPr>
                <w:rFonts w:hAnsi="宋体" w:hint="eastAsia"/>
                <w:color w:val="000000" w:themeColor="text1"/>
                <w:kern w:val="2"/>
                <w:sz w:val="21"/>
              </w:rPr>
              <w:t>2</w:t>
            </w:r>
          </w:p>
        </w:tc>
        <w:tc>
          <w:tcPr>
            <w:tcW w:w="2700" w:type="dxa"/>
            <w:tcBorders>
              <w:top w:val="single" w:sz="6" w:space="0" w:color="auto"/>
              <w:left w:val="single" w:sz="2" w:space="0" w:color="auto"/>
              <w:bottom w:val="single" w:sz="6" w:space="0" w:color="auto"/>
              <w:right w:val="single" w:sz="4" w:space="0" w:color="auto"/>
            </w:tcBorders>
            <w:vAlign w:val="center"/>
          </w:tcPr>
          <w:p w:rsidR="00705F54" w:rsidRPr="0026623F" w:rsidRDefault="00705F54">
            <w:pPr>
              <w:pStyle w:val="aa"/>
              <w:snapToGrid w:val="0"/>
              <w:spacing w:before="295" w:after="295"/>
              <w:jc w:val="center"/>
              <w:rPr>
                <w:rFonts w:hAnsi="宋体"/>
                <w:color w:val="000000" w:themeColor="text1"/>
                <w:kern w:val="2"/>
                <w:sz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705F54" w:rsidRPr="0026623F" w:rsidRDefault="00705F54">
            <w:pPr>
              <w:pStyle w:val="aa"/>
              <w:snapToGrid w:val="0"/>
              <w:spacing w:before="295" w:after="295"/>
              <w:jc w:val="center"/>
              <w:rPr>
                <w:rFonts w:hAnsi="宋体"/>
                <w:color w:val="000000" w:themeColor="text1"/>
                <w:kern w:val="2"/>
                <w:sz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05F54" w:rsidRPr="0026623F" w:rsidRDefault="00705F54">
            <w:pPr>
              <w:pStyle w:val="aa"/>
              <w:snapToGrid w:val="0"/>
              <w:spacing w:before="295" w:after="295"/>
              <w:jc w:val="center"/>
              <w:rPr>
                <w:rFonts w:hAnsi="宋体"/>
                <w:color w:val="000000" w:themeColor="text1"/>
                <w:kern w:val="2"/>
                <w:sz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705F54" w:rsidRPr="0026623F" w:rsidRDefault="0045019C">
            <w:pPr>
              <w:pStyle w:val="aa"/>
              <w:snapToGrid w:val="0"/>
              <w:spacing w:before="295" w:after="295"/>
              <w:jc w:val="center"/>
              <w:rPr>
                <w:rFonts w:hAnsi="宋体"/>
                <w:color w:val="000000" w:themeColor="text1"/>
                <w:kern w:val="2"/>
                <w:sz w:val="21"/>
              </w:rPr>
            </w:pPr>
            <w:r w:rsidRPr="0026623F">
              <w:rPr>
                <w:rFonts w:hAnsi="宋体" w:hint="eastAsia"/>
                <w:color w:val="000000" w:themeColor="text1"/>
                <w:kern w:val="2"/>
                <w:sz w:val="21"/>
              </w:rPr>
              <w:t xml:space="preserve"> </w:t>
            </w:r>
            <w:r w:rsidRPr="0026623F">
              <w:rPr>
                <w:rFonts w:hAnsi="宋体" w:hint="eastAsia"/>
                <w:color w:val="000000" w:themeColor="text1"/>
                <w:kern w:val="2"/>
                <w:sz w:val="21"/>
                <w:u w:val="single"/>
              </w:rPr>
              <w:t xml:space="preserve">           </w:t>
            </w:r>
            <w:r w:rsidRPr="0026623F">
              <w:rPr>
                <w:rFonts w:hAnsi="宋体" w:hint="eastAsia"/>
                <w:color w:val="000000" w:themeColor="text1"/>
                <w:kern w:val="2"/>
                <w:sz w:val="21"/>
              </w:rPr>
              <w:t>%</w:t>
            </w:r>
          </w:p>
        </w:tc>
      </w:tr>
      <w:tr w:rsidR="00705F54" w:rsidRPr="0026623F">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05F54" w:rsidRPr="0026623F" w:rsidRDefault="0045019C">
            <w:pPr>
              <w:pStyle w:val="aa"/>
              <w:snapToGrid w:val="0"/>
              <w:spacing w:before="295" w:after="295"/>
              <w:jc w:val="center"/>
              <w:rPr>
                <w:rFonts w:hAnsi="宋体"/>
                <w:color w:val="000000" w:themeColor="text1"/>
                <w:kern w:val="2"/>
                <w:sz w:val="21"/>
              </w:rPr>
            </w:pPr>
            <w:r w:rsidRPr="0026623F">
              <w:rPr>
                <w:rFonts w:hAnsi="宋体" w:hint="eastAsia"/>
                <w:color w:val="000000" w:themeColor="text1"/>
                <w:kern w:val="2"/>
                <w:sz w:val="21"/>
              </w:rPr>
              <w:t>3</w:t>
            </w:r>
          </w:p>
        </w:tc>
        <w:tc>
          <w:tcPr>
            <w:tcW w:w="2700" w:type="dxa"/>
            <w:tcBorders>
              <w:top w:val="single" w:sz="6" w:space="0" w:color="auto"/>
              <w:left w:val="single" w:sz="2" w:space="0" w:color="auto"/>
              <w:bottom w:val="single" w:sz="6" w:space="0" w:color="auto"/>
              <w:right w:val="single" w:sz="4" w:space="0" w:color="auto"/>
            </w:tcBorders>
            <w:vAlign w:val="center"/>
          </w:tcPr>
          <w:p w:rsidR="00705F54" w:rsidRPr="0026623F" w:rsidRDefault="00705F54">
            <w:pPr>
              <w:pStyle w:val="aa"/>
              <w:snapToGrid w:val="0"/>
              <w:spacing w:before="295" w:after="295"/>
              <w:jc w:val="center"/>
              <w:rPr>
                <w:rFonts w:hAnsi="宋体"/>
                <w:color w:val="000000" w:themeColor="text1"/>
                <w:kern w:val="2"/>
                <w:sz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705F54" w:rsidRPr="0026623F" w:rsidRDefault="00705F54">
            <w:pPr>
              <w:pStyle w:val="aa"/>
              <w:snapToGrid w:val="0"/>
              <w:spacing w:before="295" w:after="295"/>
              <w:jc w:val="center"/>
              <w:rPr>
                <w:rFonts w:hAnsi="宋体"/>
                <w:color w:val="000000" w:themeColor="text1"/>
                <w:kern w:val="2"/>
                <w:sz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05F54" w:rsidRPr="0026623F" w:rsidRDefault="00705F54">
            <w:pPr>
              <w:pStyle w:val="aa"/>
              <w:snapToGrid w:val="0"/>
              <w:spacing w:before="295" w:after="295"/>
              <w:jc w:val="center"/>
              <w:rPr>
                <w:rFonts w:hAnsi="宋体"/>
                <w:color w:val="000000" w:themeColor="text1"/>
                <w:kern w:val="2"/>
                <w:sz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705F54" w:rsidRPr="0026623F" w:rsidRDefault="0045019C">
            <w:pPr>
              <w:pStyle w:val="aa"/>
              <w:snapToGrid w:val="0"/>
              <w:spacing w:before="295" w:after="295"/>
              <w:jc w:val="center"/>
              <w:rPr>
                <w:rFonts w:hAnsi="宋体"/>
                <w:color w:val="000000" w:themeColor="text1"/>
                <w:kern w:val="2"/>
                <w:sz w:val="21"/>
              </w:rPr>
            </w:pPr>
            <w:r w:rsidRPr="0026623F">
              <w:rPr>
                <w:rFonts w:hAnsi="宋体" w:hint="eastAsia"/>
                <w:color w:val="000000" w:themeColor="text1"/>
                <w:kern w:val="2"/>
                <w:sz w:val="21"/>
              </w:rPr>
              <w:t xml:space="preserve"> </w:t>
            </w:r>
            <w:r w:rsidRPr="0026623F">
              <w:rPr>
                <w:rFonts w:hAnsi="宋体" w:hint="eastAsia"/>
                <w:color w:val="000000" w:themeColor="text1"/>
                <w:kern w:val="2"/>
                <w:sz w:val="21"/>
                <w:u w:val="single"/>
              </w:rPr>
              <w:t xml:space="preserve">           </w:t>
            </w:r>
            <w:r w:rsidRPr="0026623F">
              <w:rPr>
                <w:rFonts w:hAnsi="宋体" w:hint="eastAsia"/>
                <w:color w:val="000000" w:themeColor="text1"/>
                <w:kern w:val="2"/>
                <w:sz w:val="21"/>
              </w:rPr>
              <w:t>%</w:t>
            </w:r>
          </w:p>
        </w:tc>
      </w:tr>
    </w:tbl>
    <w:p w:rsidR="00705F54" w:rsidRPr="0026623F" w:rsidRDefault="0045019C">
      <w:pPr>
        <w:snapToGrid w:val="0"/>
        <w:spacing w:before="50" w:after="50"/>
        <w:rPr>
          <w:rFonts w:ascii="宋体" w:hAnsi="宋体"/>
          <w:color w:val="000000" w:themeColor="text1"/>
          <w:spacing w:val="20"/>
          <w:sz w:val="24"/>
          <w:szCs w:val="20"/>
          <w:u w:val="single"/>
        </w:rPr>
      </w:pPr>
      <w:r w:rsidRPr="0026623F">
        <w:rPr>
          <w:rFonts w:ascii="宋体" w:hAnsi="宋体" w:hint="eastAsia"/>
          <w:color w:val="000000" w:themeColor="text1"/>
          <w:sz w:val="24"/>
        </w:rPr>
        <w:t>法定代表人或被授权人</w:t>
      </w:r>
      <w:r w:rsidRPr="0026623F">
        <w:rPr>
          <w:rFonts w:ascii="宋体" w:hAnsi="宋体" w:hint="eastAsia"/>
          <w:color w:val="000000" w:themeColor="text1"/>
          <w:spacing w:val="20"/>
          <w:sz w:val="24"/>
        </w:rPr>
        <w:t>签字：</w:t>
      </w:r>
      <w:r w:rsidRPr="0026623F">
        <w:rPr>
          <w:rFonts w:ascii="宋体" w:hAnsi="宋体" w:hint="eastAsia"/>
          <w:color w:val="000000" w:themeColor="text1"/>
          <w:spacing w:val="20"/>
          <w:sz w:val="24"/>
          <w:u w:val="single"/>
        </w:rPr>
        <w:t xml:space="preserve">        </w:t>
      </w:r>
    </w:p>
    <w:p w:rsidR="00705F54" w:rsidRPr="0026623F" w:rsidRDefault="0045019C">
      <w:pPr>
        <w:snapToGrid w:val="0"/>
        <w:spacing w:before="50" w:after="50"/>
        <w:rPr>
          <w:rFonts w:ascii="宋体" w:hAnsi="宋体"/>
          <w:color w:val="000000" w:themeColor="text1"/>
          <w:sz w:val="24"/>
          <w:szCs w:val="20"/>
        </w:rPr>
      </w:pPr>
      <w:r w:rsidRPr="0026623F">
        <w:rPr>
          <w:rFonts w:ascii="宋体" w:hAnsi="宋体" w:hint="eastAsia"/>
          <w:color w:val="000000" w:themeColor="text1"/>
          <w:spacing w:val="20"/>
          <w:sz w:val="24"/>
        </w:rPr>
        <w:t>投标人盖公章：</w:t>
      </w:r>
      <w:r w:rsidRPr="0026623F">
        <w:rPr>
          <w:rFonts w:ascii="宋体" w:hAnsi="宋体" w:hint="eastAsia"/>
          <w:color w:val="000000" w:themeColor="text1"/>
          <w:spacing w:val="20"/>
          <w:sz w:val="24"/>
          <w:u w:val="single"/>
        </w:rPr>
        <w:t xml:space="preserve">            </w:t>
      </w:r>
      <w:r w:rsidRPr="0026623F">
        <w:rPr>
          <w:rFonts w:ascii="宋体" w:hAnsi="宋体" w:hint="eastAsia"/>
          <w:color w:val="000000" w:themeColor="text1"/>
          <w:spacing w:val="20"/>
          <w:sz w:val="24"/>
        </w:rPr>
        <w:t xml:space="preserve">              日 期：</w:t>
      </w:r>
      <w:r w:rsidRPr="0026623F">
        <w:rPr>
          <w:rFonts w:ascii="宋体" w:hAnsi="宋体" w:hint="eastAsia"/>
          <w:color w:val="000000" w:themeColor="text1"/>
          <w:spacing w:val="20"/>
          <w:sz w:val="24"/>
          <w:u w:val="single"/>
        </w:rPr>
        <w:t xml:space="preserve">            </w:t>
      </w:r>
    </w:p>
    <w:p w:rsidR="00705F54" w:rsidRPr="0026623F" w:rsidRDefault="00705F54" w:rsidP="00B6515C">
      <w:pPr>
        <w:snapToGrid w:val="0"/>
        <w:spacing w:before="50" w:afterLines="50"/>
        <w:jc w:val="left"/>
        <w:rPr>
          <w:rFonts w:ascii="宋体" w:hAnsi="宋体"/>
          <w:color w:val="000000" w:themeColor="text1"/>
          <w:sz w:val="24"/>
          <w:szCs w:val="20"/>
        </w:rPr>
      </w:pPr>
    </w:p>
    <w:p w:rsidR="00705F54" w:rsidRPr="0026623F" w:rsidRDefault="0045019C" w:rsidP="00B6515C">
      <w:pPr>
        <w:snapToGrid w:val="0"/>
        <w:spacing w:beforeLines="50" w:after="50"/>
        <w:outlineLvl w:val="1"/>
        <w:rPr>
          <w:rFonts w:ascii="宋体" w:hAnsi="宋体"/>
          <w:b/>
          <w:bCs/>
          <w:color w:val="000000" w:themeColor="text1"/>
          <w:sz w:val="24"/>
        </w:rPr>
      </w:pPr>
      <w:r w:rsidRPr="0026623F">
        <w:rPr>
          <w:rFonts w:ascii="宋体" w:hAnsi="宋体"/>
          <w:b/>
          <w:bCs/>
          <w:color w:val="000000" w:themeColor="text1"/>
          <w:sz w:val="24"/>
        </w:rPr>
        <w:br w:type="page"/>
      </w:r>
      <w:bookmarkStart w:id="165" w:name="_Toc19086007"/>
      <w:r w:rsidRPr="0026623F">
        <w:rPr>
          <w:rFonts w:ascii="宋体" w:hAnsi="宋体" w:hint="eastAsia"/>
          <w:b/>
          <w:bCs/>
          <w:color w:val="000000" w:themeColor="text1"/>
          <w:sz w:val="24"/>
        </w:rPr>
        <w:lastRenderedPageBreak/>
        <w:t>五、其他文书、文件格式</w:t>
      </w:r>
      <w:bookmarkEnd w:id="165"/>
    </w:p>
    <w:p w:rsidR="00705F54" w:rsidRPr="0026623F" w:rsidRDefault="0045019C" w:rsidP="00B6515C">
      <w:pPr>
        <w:snapToGrid w:val="0"/>
        <w:spacing w:beforeLines="50" w:after="50"/>
        <w:jc w:val="left"/>
        <w:rPr>
          <w:rFonts w:ascii="宋体" w:hAnsi="宋体"/>
          <w:b/>
          <w:color w:val="000000" w:themeColor="text1"/>
          <w:sz w:val="24"/>
        </w:rPr>
      </w:pPr>
      <w:r w:rsidRPr="0026623F">
        <w:rPr>
          <w:rFonts w:ascii="宋体" w:hAnsi="宋体" w:hint="eastAsia"/>
          <w:b/>
          <w:color w:val="000000" w:themeColor="text1"/>
          <w:sz w:val="24"/>
        </w:rPr>
        <w:t>广西工业产品声明函格式</w:t>
      </w:r>
    </w:p>
    <w:p w:rsidR="00705F54" w:rsidRPr="0026623F" w:rsidRDefault="00705F54">
      <w:pPr>
        <w:rPr>
          <w:rFonts w:ascii="宋体" w:hAnsi="宋体"/>
          <w:color w:val="000000" w:themeColor="text1"/>
        </w:rPr>
      </w:pPr>
    </w:p>
    <w:p w:rsidR="00705F54" w:rsidRPr="0026623F" w:rsidRDefault="0045019C">
      <w:pPr>
        <w:spacing w:line="588" w:lineRule="exact"/>
        <w:jc w:val="center"/>
        <w:rPr>
          <w:rFonts w:ascii="宋体" w:hAnsi="宋体"/>
          <w:b/>
          <w:color w:val="000000" w:themeColor="text1"/>
          <w:sz w:val="36"/>
          <w:szCs w:val="36"/>
        </w:rPr>
      </w:pPr>
      <w:r w:rsidRPr="0026623F">
        <w:rPr>
          <w:rFonts w:ascii="宋体" w:hAnsi="宋体" w:hint="eastAsia"/>
          <w:b/>
          <w:color w:val="000000" w:themeColor="text1"/>
          <w:spacing w:val="6"/>
          <w:sz w:val="32"/>
          <w:szCs w:val="32"/>
        </w:rPr>
        <w:t>广西工业产品声明函</w:t>
      </w:r>
    </w:p>
    <w:p w:rsidR="00705F54" w:rsidRPr="0026623F" w:rsidRDefault="00705F54">
      <w:pPr>
        <w:rPr>
          <w:rFonts w:ascii="宋体" w:hAnsi="宋体"/>
          <w:color w:val="000000" w:themeColor="text1"/>
        </w:rPr>
      </w:pPr>
    </w:p>
    <w:p w:rsidR="00705F54" w:rsidRPr="0026623F" w:rsidRDefault="0045019C">
      <w:pPr>
        <w:ind w:firstLineChars="200" w:firstLine="480"/>
        <w:rPr>
          <w:rFonts w:ascii="宋体" w:hAnsi="宋体"/>
          <w:color w:val="000000" w:themeColor="text1"/>
          <w:sz w:val="24"/>
        </w:rPr>
      </w:pPr>
      <w:r w:rsidRPr="0026623F">
        <w:rPr>
          <w:rFonts w:ascii="宋体" w:hAnsi="宋体" w:hint="eastAsia"/>
          <w:color w:val="000000" w:themeColor="text1"/>
          <w:sz w:val="24"/>
        </w:rPr>
        <w:t>本公司郑重声明，根据《招标采购促进广西工业产品产销对接实施细则》的规定，本公司在本次投标中提供的下述产品为广西工业产品，详情如下：</w:t>
      </w:r>
    </w:p>
    <w:p w:rsidR="00705F54" w:rsidRPr="0026623F" w:rsidRDefault="00705F54">
      <w:pPr>
        <w:rPr>
          <w:rFonts w:ascii="宋体"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539"/>
        <w:gridCol w:w="1417"/>
        <w:gridCol w:w="709"/>
        <w:gridCol w:w="2268"/>
        <w:gridCol w:w="992"/>
        <w:gridCol w:w="851"/>
      </w:tblGrid>
      <w:tr w:rsidR="00705F54" w:rsidRPr="0026623F">
        <w:trPr>
          <w:trHeight w:val="585"/>
        </w:trPr>
        <w:tc>
          <w:tcPr>
            <w:tcW w:w="696"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序号</w:t>
            </w:r>
          </w:p>
        </w:tc>
        <w:tc>
          <w:tcPr>
            <w:tcW w:w="1539"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产品名称</w:t>
            </w:r>
          </w:p>
        </w:tc>
        <w:tc>
          <w:tcPr>
            <w:tcW w:w="1417"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型号和规格</w:t>
            </w:r>
          </w:p>
        </w:tc>
        <w:tc>
          <w:tcPr>
            <w:tcW w:w="709"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数量</w:t>
            </w:r>
          </w:p>
        </w:tc>
        <w:tc>
          <w:tcPr>
            <w:tcW w:w="2268"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制造厂商及原产地</w:t>
            </w:r>
          </w:p>
        </w:tc>
        <w:tc>
          <w:tcPr>
            <w:tcW w:w="992"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投标价</w:t>
            </w:r>
          </w:p>
        </w:tc>
        <w:tc>
          <w:tcPr>
            <w:tcW w:w="851"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备注</w:t>
            </w:r>
          </w:p>
        </w:tc>
      </w:tr>
      <w:tr w:rsidR="00705F54" w:rsidRPr="0026623F">
        <w:trPr>
          <w:trHeight w:val="549"/>
        </w:trPr>
        <w:tc>
          <w:tcPr>
            <w:tcW w:w="696"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1</w:t>
            </w:r>
          </w:p>
        </w:tc>
        <w:tc>
          <w:tcPr>
            <w:tcW w:w="1539" w:type="dxa"/>
            <w:vAlign w:val="center"/>
          </w:tcPr>
          <w:p w:rsidR="00705F54" w:rsidRPr="0026623F" w:rsidRDefault="00705F54">
            <w:pPr>
              <w:jc w:val="center"/>
              <w:rPr>
                <w:rFonts w:ascii="宋体" w:hAnsi="宋体"/>
                <w:color w:val="000000" w:themeColor="text1"/>
                <w:sz w:val="24"/>
              </w:rPr>
            </w:pPr>
          </w:p>
        </w:tc>
        <w:tc>
          <w:tcPr>
            <w:tcW w:w="1417" w:type="dxa"/>
            <w:vAlign w:val="center"/>
          </w:tcPr>
          <w:p w:rsidR="00705F54" w:rsidRPr="0026623F" w:rsidRDefault="00705F54">
            <w:pPr>
              <w:jc w:val="center"/>
              <w:rPr>
                <w:rFonts w:ascii="宋体" w:hAnsi="宋体"/>
                <w:color w:val="000000" w:themeColor="text1"/>
                <w:sz w:val="24"/>
              </w:rPr>
            </w:pPr>
          </w:p>
        </w:tc>
        <w:tc>
          <w:tcPr>
            <w:tcW w:w="709" w:type="dxa"/>
            <w:vAlign w:val="center"/>
          </w:tcPr>
          <w:p w:rsidR="00705F54" w:rsidRPr="0026623F" w:rsidRDefault="00705F54">
            <w:pPr>
              <w:jc w:val="center"/>
              <w:rPr>
                <w:rFonts w:ascii="宋体" w:hAnsi="宋体"/>
                <w:color w:val="000000" w:themeColor="text1"/>
                <w:sz w:val="24"/>
              </w:rPr>
            </w:pPr>
          </w:p>
        </w:tc>
        <w:tc>
          <w:tcPr>
            <w:tcW w:w="2268" w:type="dxa"/>
            <w:vAlign w:val="center"/>
          </w:tcPr>
          <w:p w:rsidR="00705F54" w:rsidRPr="0026623F" w:rsidRDefault="00705F54">
            <w:pPr>
              <w:jc w:val="center"/>
              <w:rPr>
                <w:rFonts w:ascii="宋体" w:hAnsi="宋体"/>
                <w:color w:val="000000" w:themeColor="text1"/>
                <w:sz w:val="24"/>
              </w:rPr>
            </w:pPr>
          </w:p>
        </w:tc>
        <w:tc>
          <w:tcPr>
            <w:tcW w:w="992" w:type="dxa"/>
            <w:vAlign w:val="center"/>
          </w:tcPr>
          <w:p w:rsidR="00705F54" w:rsidRPr="0026623F" w:rsidRDefault="00705F54">
            <w:pPr>
              <w:jc w:val="center"/>
              <w:rPr>
                <w:rFonts w:ascii="宋体" w:hAnsi="宋体"/>
                <w:color w:val="000000" w:themeColor="text1"/>
                <w:sz w:val="24"/>
              </w:rPr>
            </w:pPr>
          </w:p>
        </w:tc>
        <w:tc>
          <w:tcPr>
            <w:tcW w:w="851" w:type="dxa"/>
            <w:vAlign w:val="center"/>
          </w:tcPr>
          <w:p w:rsidR="00705F54" w:rsidRPr="0026623F" w:rsidRDefault="00705F54">
            <w:pPr>
              <w:jc w:val="center"/>
              <w:rPr>
                <w:rFonts w:ascii="宋体" w:hAnsi="宋体"/>
                <w:color w:val="000000" w:themeColor="text1"/>
                <w:sz w:val="24"/>
              </w:rPr>
            </w:pPr>
          </w:p>
        </w:tc>
      </w:tr>
      <w:tr w:rsidR="00705F54" w:rsidRPr="0026623F">
        <w:trPr>
          <w:trHeight w:val="568"/>
        </w:trPr>
        <w:tc>
          <w:tcPr>
            <w:tcW w:w="696"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2</w:t>
            </w:r>
          </w:p>
        </w:tc>
        <w:tc>
          <w:tcPr>
            <w:tcW w:w="1539" w:type="dxa"/>
            <w:vAlign w:val="center"/>
          </w:tcPr>
          <w:p w:rsidR="00705F54" w:rsidRPr="0026623F" w:rsidRDefault="00705F54">
            <w:pPr>
              <w:jc w:val="center"/>
              <w:rPr>
                <w:rFonts w:ascii="宋体" w:hAnsi="宋体"/>
                <w:color w:val="000000" w:themeColor="text1"/>
                <w:sz w:val="24"/>
              </w:rPr>
            </w:pPr>
          </w:p>
        </w:tc>
        <w:tc>
          <w:tcPr>
            <w:tcW w:w="1417" w:type="dxa"/>
            <w:vAlign w:val="center"/>
          </w:tcPr>
          <w:p w:rsidR="00705F54" w:rsidRPr="0026623F" w:rsidRDefault="00705F54">
            <w:pPr>
              <w:jc w:val="center"/>
              <w:rPr>
                <w:rFonts w:ascii="宋体" w:hAnsi="宋体"/>
                <w:color w:val="000000" w:themeColor="text1"/>
                <w:sz w:val="24"/>
              </w:rPr>
            </w:pPr>
          </w:p>
        </w:tc>
        <w:tc>
          <w:tcPr>
            <w:tcW w:w="709" w:type="dxa"/>
            <w:vAlign w:val="center"/>
          </w:tcPr>
          <w:p w:rsidR="00705F54" w:rsidRPr="0026623F" w:rsidRDefault="00705F54">
            <w:pPr>
              <w:jc w:val="center"/>
              <w:rPr>
                <w:rFonts w:ascii="宋体" w:hAnsi="宋体"/>
                <w:color w:val="000000" w:themeColor="text1"/>
                <w:sz w:val="24"/>
              </w:rPr>
            </w:pPr>
          </w:p>
        </w:tc>
        <w:tc>
          <w:tcPr>
            <w:tcW w:w="2268" w:type="dxa"/>
            <w:vAlign w:val="center"/>
          </w:tcPr>
          <w:p w:rsidR="00705F54" w:rsidRPr="0026623F" w:rsidRDefault="00705F54">
            <w:pPr>
              <w:jc w:val="center"/>
              <w:rPr>
                <w:rFonts w:ascii="宋体" w:hAnsi="宋体"/>
                <w:color w:val="000000" w:themeColor="text1"/>
                <w:sz w:val="24"/>
              </w:rPr>
            </w:pPr>
          </w:p>
        </w:tc>
        <w:tc>
          <w:tcPr>
            <w:tcW w:w="992" w:type="dxa"/>
            <w:vAlign w:val="center"/>
          </w:tcPr>
          <w:p w:rsidR="00705F54" w:rsidRPr="0026623F" w:rsidRDefault="00705F54">
            <w:pPr>
              <w:jc w:val="center"/>
              <w:rPr>
                <w:rFonts w:ascii="宋体" w:hAnsi="宋体"/>
                <w:color w:val="000000" w:themeColor="text1"/>
                <w:sz w:val="24"/>
              </w:rPr>
            </w:pPr>
          </w:p>
        </w:tc>
        <w:tc>
          <w:tcPr>
            <w:tcW w:w="851" w:type="dxa"/>
            <w:vAlign w:val="center"/>
          </w:tcPr>
          <w:p w:rsidR="00705F54" w:rsidRPr="0026623F" w:rsidRDefault="00705F54">
            <w:pPr>
              <w:jc w:val="center"/>
              <w:rPr>
                <w:rFonts w:ascii="宋体" w:hAnsi="宋体"/>
                <w:color w:val="000000" w:themeColor="text1"/>
                <w:sz w:val="24"/>
              </w:rPr>
            </w:pPr>
          </w:p>
        </w:tc>
      </w:tr>
      <w:tr w:rsidR="00705F54" w:rsidRPr="0026623F">
        <w:trPr>
          <w:trHeight w:val="546"/>
        </w:trPr>
        <w:tc>
          <w:tcPr>
            <w:tcW w:w="696"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w:t>
            </w:r>
          </w:p>
        </w:tc>
        <w:tc>
          <w:tcPr>
            <w:tcW w:w="1539" w:type="dxa"/>
            <w:vAlign w:val="center"/>
          </w:tcPr>
          <w:p w:rsidR="00705F54" w:rsidRPr="0026623F" w:rsidRDefault="00705F54">
            <w:pPr>
              <w:jc w:val="center"/>
              <w:rPr>
                <w:rFonts w:ascii="宋体" w:hAnsi="宋体"/>
                <w:color w:val="000000" w:themeColor="text1"/>
                <w:sz w:val="24"/>
              </w:rPr>
            </w:pPr>
          </w:p>
        </w:tc>
        <w:tc>
          <w:tcPr>
            <w:tcW w:w="1417" w:type="dxa"/>
            <w:vAlign w:val="center"/>
          </w:tcPr>
          <w:p w:rsidR="00705F54" w:rsidRPr="0026623F" w:rsidRDefault="00705F54">
            <w:pPr>
              <w:jc w:val="center"/>
              <w:rPr>
                <w:rFonts w:ascii="宋体" w:hAnsi="宋体"/>
                <w:color w:val="000000" w:themeColor="text1"/>
                <w:sz w:val="24"/>
              </w:rPr>
            </w:pPr>
          </w:p>
        </w:tc>
        <w:tc>
          <w:tcPr>
            <w:tcW w:w="709" w:type="dxa"/>
            <w:vAlign w:val="center"/>
          </w:tcPr>
          <w:p w:rsidR="00705F54" w:rsidRPr="0026623F" w:rsidRDefault="00705F54">
            <w:pPr>
              <w:jc w:val="center"/>
              <w:rPr>
                <w:rFonts w:ascii="宋体" w:hAnsi="宋体"/>
                <w:color w:val="000000" w:themeColor="text1"/>
                <w:sz w:val="24"/>
              </w:rPr>
            </w:pPr>
          </w:p>
        </w:tc>
        <w:tc>
          <w:tcPr>
            <w:tcW w:w="2268" w:type="dxa"/>
            <w:vAlign w:val="center"/>
          </w:tcPr>
          <w:p w:rsidR="00705F54" w:rsidRPr="0026623F" w:rsidRDefault="00705F54">
            <w:pPr>
              <w:jc w:val="center"/>
              <w:rPr>
                <w:rFonts w:ascii="宋体" w:hAnsi="宋体"/>
                <w:color w:val="000000" w:themeColor="text1"/>
                <w:sz w:val="24"/>
              </w:rPr>
            </w:pPr>
          </w:p>
        </w:tc>
        <w:tc>
          <w:tcPr>
            <w:tcW w:w="992" w:type="dxa"/>
            <w:vAlign w:val="center"/>
          </w:tcPr>
          <w:p w:rsidR="00705F54" w:rsidRPr="0026623F" w:rsidRDefault="00705F54">
            <w:pPr>
              <w:jc w:val="center"/>
              <w:rPr>
                <w:rFonts w:ascii="宋体" w:hAnsi="宋体"/>
                <w:color w:val="000000" w:themeColor="text1"/>
                <w:sz w:val="24"/>
              </w:rPr>
            </w:pPr>
          </w:p>
        </w:tc>
        <w:tc>
          <w:tcPr>
            <w:tcW w:w="851" w:type="dxa"/>
            <w:vAlign w:val="center"/>
          </w:tcPr>
          <w:p w:rsidR="00705F54" w:rsidRPr="0026623F" w:rsidRDefault="00705F54">
            <w:pPr>
              <w:jc w:val="center"/>
              <w:rPr>
                <w:rFonts w:ascii="宋体" w:hAnsi="宋体"/>
                <w:color w:val="000000" w:themeColor="text1"/>
                <w:sz w:val="24"/>
              </w:rPr>
            </w:pPr>
          </w:p>
        </w:tc>
      </w:tr>
      <w:tr w:rsidR="00705F54" w:rsidRPr="0026623F">
        <w:tc>
          <w:tcPr>
            <w:tcW w:w="696" w:type="dxa"/>
            <w:vAlign w:val="center"/>
          </w:tcPr>
          <w:p w:rsidR="00705F54" w:rsidRPr="0026623F" w:rsidRDefault="00705F54">
            <w:pPr>
              <w:jc w:val="center"/>
              <w:rPr>
                <w:rFonts w:ascii="宋体" w:hAnsi="宋体"/>
                <w:color w:val="000000" w:themeColor="text1"/>
                <w:sz w:val="24"/>
              </w:rPr>
            </w:pPr>
          </w:p>
        </w:tc>
        <w:tc>
          <w:tcPr>
            <w:tcW w:w="1539"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广西工业产品合计价格：</w:t>
            </w:r>
          </w:p>
        </w:tc>
        <w:tc>
          <w:tcPr>
            <w:tcW w:w="2126" w:type="dxa"/>
            <w:gridSpan w:val="2"/>
            <w:vAlign w:val="center"/>
          </w:tcPr>
          <w:p w:rsidR="00705F54" w:rsidRPr="0026623F" w:rsidRDefault="00705F54">
            <w:pPr>
              <w:jc w:val="center"/>
              <w:rPr>
                <w:rFonts w:ascii="宋体" w:hAnsi="宋体"/>
                <w:color w:val="000000" w:themeColor="text1"/>
                <w:sz w:val="24"/>
              </w:rPr>
            </w:pPr>
          </w:p>
        </w:tc>
        <w:tc>
          <w:tcPr>
            <w:tcW w:w="2268" w:type="dxa"/>
            <w:vAlign w:val="center"/>
          </w:tcPr>
          <w:p w:rsidR="00705F54" w:rsidRPr="0026623F" w:rsidRDefault="0045019C">
            <w:pPr>
              <w:jc w:val="center"/>
              <w:rPr>
                <w:rFonts w:ascii="宋体" w:hAnsi="宋体"/>
                <w:color w:val="000000" w:themeColor="text1"/>
                <w:sz w:val="24"/>
              </w:rPr>
            </w:pPr>
            <w:r w:rsidRPr="0026623F">
              <w:rPr>
                <w:rFonts w:ascii="宋体" w:hAnsi="宋体" w:hint="eastAsia"/>
                <w:color w:val="000000" w:themeColor="text1"/>
                <w:sz w:val="24"/>
              </w:rPr>
              <w:t>占投标总价比例：</w:t>
            </w:r>
          </w:p>
        </w:tc>
        <w:tc>
          <w:tcPr>
            <w:tcW w:w="1843" w:type="dxa"/>
            <w:gridSpan w:val="2"/>
            <w:vAlign w:val="center"/>
          </w:tcPr>
          <w:p w:rsidR="00705F54" w:rsidRPr="0026623F" w:rsidRDefault="00705F54">
            <w:pPr>
              <w:jc w:val="center"/>
              <w:rPr>
                <w:rFonts w:ascii="宋体" w:hAnsi="宋体"/>
                <w:color w:val="000000" w:themeColor="text1"/>
                <w:sz w:val="24"/>
              </w:rPr>
            </w:pPr>
          </w:p>
        </w:tc>
      </w:tr>
    </w:tbl>
    <w:p w:rsidR="00705F54" w:rsidRPr="0026623F" w:rsidRDefault="0045019C">
      <w:pPr>
        <w:ind w:firstLineChars="200" w:firstLine="480"/>
        <w:rPr>
          <w:rFonts w:ascii="宋体" w:hAnsi="宋体"/>
          <w:color w:val="000000" w:themeColor="text1"/>
          <w:sz w:val="24"/>
        </w:rPr>
      </w:pPr>
      <w:r w:rsidRPr="0026623F">
        <w:rPr>
          <w:rFonts w:ascii="宋体" w:hAnsi="宋体" w:hint="eastAsia"/>
          <w:color w:val="000000" w:themeColor="text1"/>
          <w:sz w:val="24"/>
        </w:rPr>
        <w:t>本公司对上述声明的真实性负责。如有虚假，将依法承担相应责任。</w:t>
      </w:r>
    </w:p>
    <w:p w:rsidR="00705F54" w:rsidRPr="0026623F" w:rsidRDefault="00705F54">
      <w:pPr>
        <w:ind w:firstLineChars="200" w:firstLine="480"/>
        <w:rPr>
          <w:rFonts w:ascii="宋体" w:hAnsi="宋体"/>
          <w:color w:val="000000" w:themeColor="text1"/>
          <w:sz w:val="24"/>
        </w:rPr>
      </w:pPr>
    </w:p>
    <w:p w:rsidR="00705F54" w:rsidRPr="0026623F" w:rsidRDefault="00705F54">
      <w:pPr>
        <w:ind w:firstLineChars="200" w:firstLine="480"/>
        <w:rPr>
          <w:rFonts w:ascii="宋体" w:hAnsi="宋体"/>
          <w:color w:val="000000" w:themeColor="text1"/>
          <w:sz w:val="24"/>
        </w:rPr>
      </w:pPr>
    </w:p>
    <w:p w:rsidR="00705F54" w:rsidRPr="0026623F" w:rsidRDefault="0045019C">
      <w:pPr>
        <w:ind w:firstLineChars="1200" w:firstLine="2880"/>
        <w:rPr>
          <w:rFonts w:ascii="宋体" w:hAnsi="宋体"/>
          <w:color w:val="000000" w:themeColor="text1"/>
          <w:sz w:val="24"/>
        </w:rPr>
      </w:pPr>
      <w:r w:rsidRPr="0026623F">
        <w:rPr>
          <w:rFonts w:ascii="宋体" w:hAnsi="宋体" w:hint="eastAsia"/>
          <w:color w:val="000000" w:themeColor="text1"/>
          <w:sz w:val="24"/>
        </w:rPr>
        <w:t>投标人盖公章：</w:t>
      </w:r>
    </w:p>
    <w:p w:rsidR="00705F54" w:rsidRPr="0026623F" w:rsidRDefault="0045019C">
      <w:pPr>
        <w:ind w:firstLineChars="600" w:firstLine="1440"/>
        <w:rPr>
          <w:rFonts w:ascii="宋体" w:hAnsi="宋体"/>
          <w:color w:val="000000" w:themeColor="text1"/>
          <w:sz w:val="24"/>
        </w:rPr>
      </w:pPr>
      <w:r w:rsidRPr="0026623F">
        <w:rPr>
          <w:rFonts w:ascii="宋体" w:hAnsi="宋体" w:hint="eastAsia"/>
          <w:color w:val="000000" w:themeColor="text1"/>
          <w:sz w:val="24"/>
        </w:rPr>
        <w:t xml:space="preserve">法定代表人或委托代理人签字：        </w:t>
      </w:r>
    </w:p>
    <w:p w:rsidR="00705F54" w:rsidRPr="0026623F" w:rsidRDefault="0045019C">
      <w:pPr>
        <w:ind w:firstLineChars="200" w:firstLine="480"/>
        <w:rPr>
          <w:rFonts w:ascii="宋体" w:hAnsi="宋体"/>
          <w:color w:val="000000" w:themeColor="text1"/>
          <w:sz w:val="28"/>
          <w:szCs w:val="28"/>
        </w:rPr>
      </w:pPr>
      <w:r w:rsidRPr="0026623F">
        <w:rPr>
          <w:rFonts w:ascii="宋体" w:hAnsi="宋体" w:hint="eastAsia"/>
          <w:color w:val="000000" w:themeColor="text1"/>
          <w:sz w:val="24"/>
        </w:rPr>
        <w:t xml:space="preserve">                           日 期：</w:t>
      </w:r>
      <w:r w:rsidRPr="0026623F">
        <w:rPr>
          <w:rFonts w:ascii="宋体" w:hAnsi="宋体" w:hint="eastAsia"/>
          <w:color w:val="000000" w:themeColor="text1"/>
          <w:sz w:val="28"/>
          <w:szCs w:val="28"/>
        </w:rPr>
        <w:t xml:space="preserve">        </w:t>
      </w:r>
    </w:p>
    <w:p w:rsidR="00705F54" w:rsidRPr="0026623F" w:rsidRDefault="00705F54">
      <w:pPr>
        <w:rPr>
          <w:rFonts w:ascii="宋体" w:hAnsi="宋体"/>
          <w:color w:val="000000" w:themeColor="text1"/>
        </w:rPr>
      </w:pPr>
    </w:p>
    <w:p w:rsidR="00705F54" w:rsidRPr="0026623F" w:rsidRDefault="0045019C" w:rsidP="00B6515C">
      <w:pPr>
        <w:snapToGrid w:val="0"/>
        <w:spacing w:beforeLines="50" w:after="50"/>
        <w:jc w:val="left"/>
        <w:rPr>
          <w:rFonts w:ascii="宋体" w:hAnsi="宋体"/>
          <w:color w:val="000000" w:themeColor="text1"/>
        </w:rPr>
      </w:pPr>
      <w:r w:rsidRPr="0026623F">
        <w:rPr>
          <w:rFonts w:ascii="宋体" w:hAnsi="宋体"/>
          <w:color w:val="000000" w:themeColor="text1"/>
        </w:rPr>
        <w:br w:type="page"/>
      </w:r>
      <w:r w:rsidRPr="0026623F">
        <w:rPr>
          <w:rFonts w:ascii="宋体" w:hAnsi="宋体" w:hint="eastAsia"/>
          <w:b/>
          <w:color w:val="000000" w:themeColor="text1"/>
          <w:sz w:val="24"/>
        </w:rPr>
        <w:lastRenderedPageBreak/>
        <w:t xml:space="preserve"> 中小企业声明函格式</w:t>
      </w:r>
    </w:p>
    <w:p w:rsidR="00705F54" w:rsidRPr="0026623F" w:rsidRDefault="00705F54">
      <w:pPr>
        <w:rPr>
          <w:rFonts w:ascii="宋体" w:hAnsi="宋体"/>
          <w:color w:val="000000" w:themeColor="text1"/>
        </w:rPr>
      </w:pPr>
    </w:p>
    <w:p w:rsidR="00BE2697" w:rsidRPr="0026623F" w:rsidRDefault="00BE2697" w:rsidP="00BE2697">
      <w:pPr>
        <w:spacing w:before="146" w:line="500" w:lineRule="exact"/>
        <w:ind w:right="142"/>
        <w:jc w:val="center"/>
        <w:outlineLvl w:val="0"/>
        <w:rPr>
          <w:rFonts w:ascii="宋体" w:hAnsi="宋体"/>
          <w:color w:val="000000" w:themeColor="text1"/>
          <w:kern w:val="0"/>
          <w:sz w:val="36"/>
          <w:szCs w:val="36"/>
        </w:rPr>
      </w:pPr>
      <w:r w:rsidRPr="0026623F">
        <w:rPr>
          <w:rFonts w:ascii="宋体" w:hAnsi="宋体"/>
          <w:b/>
          <w:bCs/>
          <w:color w:val="000000" w:themeColor="text1"/>
          <w:kern w:val="0"/>
          <w:sz w:val="36"/>
          <w:szCs w:val="36"/>
        </w:rPr>
        <w:t>中小企业声明函（货物）</w:t>
      </w:r>
    </w:p>
    <w:p w:rsidR="00BE2697" w:rsidRPr="0026623F" w:rsidRDefault="00BE2697" w:rsidP="00BE2697">
      <w:pPr>
        <w:spacing w:before="2" w:line="500" w:lineRule="exact"/>
        <w:jc w:val="left"/>
        <w:rPr>
          <w:rFonts w:ascii="宋体" w:hAnsi="宋体" w:cs="宋体"/>
          <w:b/>
          <w:bCs/>
          <w:color w:val="000000" w:themeColor="text1"/>
          <w:kern w:val="0"/>
          <w:sz w:val="27"/>
          <w:szCs w:val="27"/>
        </w:rPr>
      </w:pPr>
    </w:p>
    <w:p w:rsidR="00BE2697" w:rsidRPr="0026623F" w:rsidRDefault="00BE2697" w:rsidP="00BE2697">
      <w:pPr>
        <w:spacing w:line="500" w:lineRule="exact"/>
        <w:ind w:left="-426" w:right="142" w:firstLine="640"/>
        <w:jc w:val="left"/>
        <w:rPr>
          <w:rFonts w:ascii="仿宋" w:eastAsia="仿宋" w:hAnsi="仿宋"/>
          <w:color w:val="000000" w:themeColor="text1"/>
          <w:spacing w:val="-10"/>
          <w:kern w:val="0"/>
          <w:sz w:val="32"/>
          <w:szCs w:val="32"/>
        </w:rPr>
      </w:pPr>
      <w:r w:rsidRPr="0026623F">
        <w:rPr>
          <w:rFonts w:ascii="仿宋" w:eastAsia="仿宋" w:hAnsi="仿宋"/>
          <w:color w:val="000000" w:themeColor="text1"/>
          <w:spacing w:val="-10"/>
          <w:kern w:val="0"/>
          <w:sz w:val="32"/>
          <w:szCs w:val="32"/>
        </w:rPr>
        <w:t>本公司（联合体）郑重声明，根据《政府采购促进中小企业发展管理办法》（财库﹝2020﹞46号）的规定，本公司（联合体）参加</w:t>
      </w:r>
      <w:r w:rsidRPr="0026623F">
        <w:rPr>
          <w:rFonts w:ascii="仿宋" w:eastAsia="仿宋" w:hAnsi="仿宋"/>
          <w:color w:val="000000" w:themeColor="text1"/>
          <w:spacing w:val="-10"/>
          <w:kern w:val="0"/>
          <w:sz w:val="32"/>
          <w:szCs w:val="32"/>
          <w:u w:val="single"/>
        </w:rPr>
        <w:t>（单位名称）</w:t>
      </w:r>
      <w:r w:rsidRPr="0026623F">
        <w:rPr>
          <w:rFonts w:ascii="仿宋" w:eastAsia="仿宋" w:hAnsi="仿宋"/>
          <w:color w:val="000000" w:themeColor="text1"/>
          <w:spacing w:val="-10"/>
          <w:kern w:val="0"/>
          <w:sz w:val="32"/>
          <w:szCs w:val="32"/>
        </w:rPr>
        <w:t>的</w:t>
      </w:r>
      <w:r w:rsidRPr="0026623F">
        <w:rPr>
          <w:rFonts w:ascii="仿宋" w:eastAsia="仿宋" w:hAnsi="仿宋"/>
          <w:color w:val="000000" w:themeColor="text1"/>
          <w:spacing w:val="-10"/>
          <w:kern w:val="0"/>
          <w:sz w:val="32"/>
          <w:szCs w:val="32"/>
          <w:u w:val="single"/>
        </w:rPr>
        <w:t>（项目名称）</w:t>
      </w:r>
      <w:r w:rsidRPr="0026623F">
        <w:rPr>
          <w:rFonts w:ascii="仿宋" w:eastAsia="仿宋" w:hAnsi="仿宋"/>
          <w:color w:val="000000" w:themeColor="text1"/>
          <w:spacing w:val="-10"/>
          <w:kern w:val="0"/>
          <w:sz w:val="32"/>
          <w:szCs w:val="32"/>
        </w:rPr>
        <w:t>采购活动，提供的货物全部由符合政策要求的中小企业制造。相关企业（含联合体中的中小企业、签订分包意向协议的中小企业）的具体情况如下：</w:t>
      </w:r>
    </w:p>
    <w:p w:rsidR="00BE2697" w:rsidRPr="0026623F" w:rsidRDefault="00BE2697" w:rsidP="00BE2697">
      <w:pPr>
        <w:tabs>
          <w:tab w:val="left" w:pos="1384"/>
          <w:tab w:val="left" w:pos="4562"/>
          <w:tab w:val="left" w:pos="6803"/>
        </w:tabs>
        <w:spacing w:before="13" w:line="500" w:lineRule="exact"/>
        <w:ind w:left="-426" w:right="-58" w:firstLine="655"/>
        <w:jc w:val="left"/>
        <w:rPr>
          <w:rFonts w:ascii="仿宋" w:eastAsia="仿宋" w:hAnsi="仿宋"/>
          <w:color w:val="000000" w:themeColor="text1"/>
          <w:spacing w:val="-10"/>
          <w:kern w:val="0"/>
          <w:sz w:val="32"/>
          <w:szCs w:val="32"/>
        </w:rPr>
      </w:pPr>
      <w:r w:rsidRPr="0026623F">
        <w:rPr>
          <w:rFonts w:ascii="仿宋" w:eastAsia="仿宋" w:hAnsi="仿宋"/>
          <w:color w:val="000000" w:themeColor="text1"/>
          <w:spacing w:val="-10"/>
          <w:kern w:val="0"/>
          <w:sz w:val="32"/>
          <w:szCs w:val="32"/>
        </w:rPr>
        <w:t>1.</w:t>
      </w:r>
      <w:r w:rsidRPr="0026623F">
        <w:rPr>
          <w:rFonts w:ascii="仿宋" w:eastAsia="仿宋" w:hAnsi="仿宋"/>
          <w:color w:val="000000" w:themeColor="text1"/>
          <w:spacing w:val="-10"/>
          <w:kern w:val="0"/>
          <w:sz w:val="32"/>
          <w:szCs w:val="32"/>
          <w:u w:val="single"/>
        </w:rPr>
        <w:t>（标的名称）</w:t>
      </w:r>
      <w:r w:rsidRPr="0026623F">
        <w:rPr>
          <w:rFonts w:ascii="仿宋" w:eastAsia="仿宋" w:hAnsi="仿宋"/>
          <w:color w:val="000000" w:themeColor="text1"/>
          <w:spacing w:val="-10"/>
          <w:kern w:val="0"/>
          <w:sz w:val="32"/>
          <w:szCs w:val="32"/>
        </w:rPr>
        <w:t>，属于</w:t>
      </w:r>
      <w:r w:rsidRPr="0026623F">
        <w:rPr>
          <w:rFonts w:ascii="仿宋" w:eastAsia="仿宋" w:hAnsi="仿宋"/>
          <w:color w:val="000000" w:themeColor="text1"/>
          <w:spacing w:val="-10"/>
          <w:kern w:val="0"/>
          <w:sz w:val="32"/>
          <w:szCs w:val="32"/>
          <w:u w:val="single"/>
        </w:rPr>
        <w:t>（采购文件中明确的所属行业）</w:t>
      </w:r>
      <w:r w:rsidRPr="0026623F">
        <w:rPr>
          <w:rFonts w:ascii="仿宋" w:eastAsia="仿宋" w:hAnsi="仿宋"/>
          <w:color w:val="000000" w:themeColor="text1"/>
          <w:spacing w:val="-10"/>
          <w:kern w:val="0"/>
          <w:sz w:val="32"/>
          <w:szCs w:val="32"/>
        </w:rPr>
        <w:t>行业；制造商为</w:t>
      </w:r>
      <w:r w:rsidRPr="0026623F">
        <w:rPr>
          <w:rFonts w:ascii="仿宋" w:eastAsia="仿宋" w:hAnsi="仿宋"/>
          <w:color w:val="000000" w:themeColor="text1"/>
          <w:spacing w:val="-10"/>
          <w:kern w:val="0"/>
          <w:sz w:val="32"/>
          <w:szCs w:val="32"/>
          <w:u w:val="single"/>
        </w:rPr>
        <w:t>（企业名称）</w:t>
      </w:r>
      <w:r w:rsidRPr="0026623F">
        <w:rPr>
          <w:rFonts w:ascii="仿宋" w:eastAsia="仿宋" w:hAnsi="仿宋"/>
          <w:color w:val="000000" w:themeColor="text1"/>
          <w:spacing w:val="-10"/>
          <w:kern w:val="0"/>
          <w:sz w:val="32"/>
          <w:szCs w:val="32"/>
        </w:rPr>
        <w:t>，从业人员</w:t>
      </w:r>
      <w:r w:rsidRPr="0026623F">
        <w:rPr>
          <w:rFonts w:ascii="仿宋" w:eastAsia="仿宋" w:hAnsi="仿宋" w:hint="eastAsia"/>
          <w:color w:val="000000" w:themeColor="text1"/>
          <w:spacing w:val="-10"/>
          <w:kern w:val="0"/>
          <w:sz w:val="32"/>
          <w:szCs w:val="32"/>
          <w:u w:val="single"/>
        </w:rPr>
        <w:t xml:space="preserve"> </w:t>
      </w:r>
      <w:r w:rsidRPr="0026623F">
        <w:rPr>
          <w:rFonts w:ascii="仿宋" w:eastAsia="仿宋" w:hAnsi="仿宋"/>
          <w:color w:val="000000" w:themeColor="text1"/>
          <w:spacing w:val="-10"/>
          <w:kern w:val="0"/>
          <w:sz w:val="32"/>
          <w:szCs w:val="32"/>
          <w:u w:val="single"/>
        </w:rPr>
        <w:t xml:space="preserve">     </w:t>
      </w:r>
      <w:r w:rsidRPr="0026623F">
        <w:rPr>
          <w:rFonts w:ascii="仿宋" w:eastAsia="仿宋" w:hAnsi="仿宋"/>
          <w:color w:val="000000" w:themeColor="text1"/>
          <w:spacing w:val="-10"/>
          <w:kern w:val="0"/>
          <w:sz w:val="32"/>
          <w:szCs w:val="32"/>
        </w:rPr>
        <w:t>人，营业收入为</w:t>
      </w:r>
      <w:r w:rsidRPr="0026623F">
        <w:rPr>
          <w:rFonts w:ascii="仿宋" w:eastAsia="仿宋" w:hAnsi="仿宋" w:hint="eastAsia"/>
          <w:color w:val="000000" w:themeColor="text1"/>
          <w:spacing w:val="-10"/>
          <w:kern w:val="0"/>
          <w:sz w:val="32"/>
          <w:szCs w:val="32"/>
          <w:u w:val="single"/>
        </w:rPr>
        <w:t xml:space="preserve"> </w:t>
      </w:r>
      <w:r w:rsidRPr="0026623F">
        <w:rPr>
          <w:rFonts w:ascii="仿宋" w:eastAsia="仿宋" w:hAnsi="仿宋"/>
          <w:color w:val="000000" w:themeColor="text1"/>
          <w:spacing w:val="-10"/>
          <w:kern w:val="0"/>
          <w:sz w:val="32"/>
          <w:szCs w:val="32"/>
          <w:u w:val="single"/>
        </w:rPr>
        <w:t xml:space="preserve">     </w:t>
      </w:r>
      <w:r w:rsidRPr="0026623F">
        <w:rPr>
          <w:rFonts w:ascii="仿宋" w:eastAsia="仿宋" w:hAnsi="仿宋"/>
          <w:color w:val="000000" w:themeColor="text1"/>
          <w:spacing w:val="-10"/>
          <w:kern w:val="0"/>
          <w:sz w:val="32"/>
          <w:szCs w:val="32"/>
        </w:rPr>
        <w:t>万元，资产总额为</w:t>
      </w:r>
      <w:r w:rsidRPr="0026623F">
        <w:rPr>
          <w:rFonts w:ascii="仿宋" w:eastAsia="仿宋" w:hAnsi="仿宋" w:hint="eastAsia"/>
          <w:color w:val="000000" w:themeColor="text1"/>
          <w:spacing w:val="-10"/>
          <w:kern w:val="0"/>
          <w:sz w:val="32"/>
          <w:szCs w:val="32"/>
          <w:u w:val="single"/>
        </w:rPr>
        <w:t xml:space="preserve"> </w:t>
      </w:r>
      <w:r w:rsidRPr="0026623F">
        <w:rPr>
          <w:rFonts w:ascii="仿宋" w:eastAsia="仿宋" w:hAnsi="仿宋"/>
          <w:color w:val="000000" w:themeColor="text1"/>
          <w:spacing w:val="-10"/>
          <w:kern w:val="0"/>
          <w:sz w:val="32"/>
          <w:szCs w:val="32"/>
          <w:u w:val="single"/>
        </w:rPr>
        <w:t xml:space="preserve">     </w:t>
      </w:r>
      <w:r w:rsidRPr="0026623F">
        <w:rPr>
          <w:rFonts w:ascii="仿宋" w:eastAsia="仿宋" w:hAnsi="仿宋"/>
          <w:color w:val="000000" w:themeColor="text1"/>
          <w:spacing w:val="-10"/>
          <w:kern w:val="0"/>
          <w:sz w:val="32"/>
          <w:szCs w:val="32"/>
        </w:rPr>
        <w:t>万元，属于</w:t>
      </w:r>
      <w:r w:rsidRPr="0026623F">
        <w:rPr>
          <w:rFonts w:ascii="仿宋" w:eastAsia="仿宋" w:hAnsi="仿宋"/>
          <w:color w:val="000000" w:themeColor="text1"/>
          <w:spacing w:val="-10"/>
          <w:kern w:val="0"/>
          <w:sz w:val="32"/>
          <w:szCs w:val="32"/>
          <w:u w:val="single"/>
        </w:rPr>
        <w:t>（中型企业、小型企业、微型企业）</w:t>
      </w:r>
      <w:r w:rsidRPr="0026623F">
        <w:rPr>
          <w:rFonts w:ascii="仿宋" w:eastAsia="仿宋" w:hAnsi="仿宋"/>
          <w:color w:val="000000" w:themeColor="text1"/>
          <w:spacing w:val="-10"/>
          <w:kern w:val="0"/>
          <w:sz w:val="32"/>
          <w:szCs w:val="32"/>
        </w:rPr>
        <w:t>；</w:t>
      </w:r>
    </w:p>
    <w:p w:rsidR="00BE2697" w:rsidRPr="0026623F" w:rsidRDefault="00BE2697" w:rsidP="00BE2697">
      <w:pPr>
        <w:tabs>
          <w:tab w:val="left" w:pos="1065"/>
          <w:tab w:val="left" w:pos="6477"/>
        </w:tabs>
        <w:spacing w:before="20" w:line="500" w:lineRule="exact"/>
        <w:ind w:left="-426" w:right="-58" w:firstLine="655"/>
        <w:jc w:val="left"/>
        <w:rPr>
          <w:rFonts w:ascii="仿宋" w:eastAsia="仿宋" w:hAnsi="仿宋"/>
          <w:color w:val="000000" w:themeColor="text1"/>
          <w:spacing w:val="-10"/>
          <w:kern w:val="0"/>
          <w:sz w:val="32"/>
          <w:szCs w:val="32"/>
        </w:rPr>
      </w:pPr>
      <w:r w:rsidRPr="0026623F">
        <w:rPr>
          <w:rFonts w:ascii="仿宋" w:eastAsia="仿宋" w:hAnsi="仿宋"/>
          <w:color w:val="000000" w:themeColor="text1"/>
          <w:spacing w:val="-10"/>
          <w:kern w:val="0"/>
          <w:sz w:val="32"/>
          <w:szCs w:val="32"/>
        </w:rPr>
        <w:t>2.</w:t>
      </w:r>
      <w:r w:rsidRPr="0026623F">
        <w:rPr>
          <w:rFonts w:ascii="仿宋" w:eastAsia="仿宋" w:hAnsi="仿宋"/>
          <w:color w:val="000000" w:themeColor="text1"/>
          <w:spacing w:val="-10"/>
          <w:kern w:val="0"/>
          <w:sz w:val="32"/>
          <w:szCs w:val="32"/>
          <w:u w:val="single"/>
        </w:rPr>
        <w:t>（标的名称）</w:t>
      </w:r>
      <w:r w:rsidRPr="0026623F">
        <w:rPr>
          <w:rFonts w:ascii="仿宋" w:eastAsia="仿宋" w:hAnsi="仿宋"/>
          <w:color w:val="000000" w:themeColor="text1"/>
          <w:spacing w:val="-10"/>
          <w:kern w:val="0"/>
          <w:sz w:val="32"/>
          <w:szCs w:val="32"/>
        </w:rPr>
        <w:t>，属于</w:t>
      </w:r>
      <w:r w:rsidRPr="0026623F">
        <w:rPr>
          <w:rFonts w:ascii="仿宋" w:eastAsia="仿宋" w:hAnsi="仿宋"/>
          <w:color w:val="000000" w:themeColor="text1"/>
          <w:spacing w:val="-10"/>
          <w:kern w:val="0"/>
          <w:sz w:val="32"/>
          <w:szCs w:val="32"/>
          <w:u w:val="single"/>
        </w:rPr>
        <w:t>（采购文件中明确的所属行业）</w:t>
      </w:r>
      <w:r w:rsidRPr="0026623F">
        <w:rPr>
          <w:rFonts w:ascii="仿宋" w:eastAsia="仿宋" w:hAnsi="仿宋"/>
          <w:color w:val="000000" w:themeColor="text1"/>
          <w:spacing w:val="-10"/>
          <w:kern w:val="0"/>
          <w:sz w:val="32"/>
          <w:szCs w:val="32"/>
        </w:rPr>
        <w:t>行业；制造商为</w:t>
      </w:r>
      <w:r w:rsidRPr="0026623F">
        <w:rPr>
          <w:rFonts w:ascii="仿宋" w:eastAsia="仿宋" w:hAnsi="仿宋"/>
          <w:color w:val="000000" w:themeColor="text1"/>
          <w:spacing w:val="-10"/>
          <w:kern w:val="0"/>
          <w:sz w:val="32"/>
          <w:szCs w:val="32"/>
          <w:u w:val="single"/>
        </w:rPr>
        <w:t>（企业名称）</w:t>
      </w:r>
      <w:r w:rsidRPr="0026623F">
        <w:rPr>
          <w:rFonts w:ascii="仿宋" w:eastAsia="仿宋" w:hAnsi="仿宋"/>
          <w:color w:val="000000" w:themeColor="text1"/>
          <w:spacing w:val="-10"/>
          <w:kern w:val="0"/>
          <w:sz w:val="32"/>
          <w:szCs w:val="32"/>
        </w:rPr>
        <w:t>，从业人员</w:t>
      </w:r>
      <w:r w:rsidRPr="0026623F">
        <w:rPr>
          <w:rFonts w:ascii="仿宋" w:eastAsia="仿宋" w:hAnsi="仿宋" w:hint="eastAsia"/>
          <w:color w:val="000000" w:themeColor="text1"/>
          <w:spacing w:val="-10"/>
          <w:kern w:val="0"/>
          <w:sz w:val="32"/>
          <w:szCs w:val="32"/>
          <w:u w:val="single"/>
        </w:rPr>
        <w:t xml:space="preserve"> </w:t>
      </w:r>
      <w:r w:rsidRPr="0026623F">
        <w:rPr>
          <w:rFonts w:ascii="仿宋" w:eastAsia="仿宋" w:hAnsi="仿宋"/>
          <w:color w:val="000000" w:themeColor="text1"/>
          <w:spacing w:val="-10"/>
          <w:kern w:val="0"/>
          <w:sz w:val="32"/>
          <w:szCs w:val="32"/>
          <w:u w:val="single"/>
        </w:rPr>
        <w:t xml:space="preserve">     </w:t>
      </w:r>
      <w:r w:rsidRPr="0026623F">
        <w:rPr>
          <w:rFonts w:ascii="仿宋" w:eastAsia="仿宋" w:hAnsi="仿宋"/>
          <w:color w:val="000000" w:themeColor="text1"/>
          <w:spacing w:val="-10"/>
          <w:kern w:val="0"/>
          <w:sz w:val="32"/>
          <w:szCs w:val="32"/>
        </w:rPr>
        <w:t>人，营业收入为</w:t>
      </w:r>
      <w:r w:rsidRPr="0026623F">
        <w:rPr>
          <w:rFonts w:ascii="仿宋" w:eastAsia="仿宋" w:hAnsi="仿宋" w:hint="eastAsia"/>
          <w:color w:val="000000" w:themeColor="text1"/>
          <w:spacing w:val="-10"/>
          <w:kern w:val="0"/>
          <w:sz w:val="32"/>
          <w:szCs w:val="32"/>
          <w:u w:val="single"/>
        </w:rPr>
        <w:t xml:space="preserve"> </w:t>
      </w:r>
      <w:r w:rsidRPr="0026623F">
        <w:rPr>
          <w:rFonts w:ascii="仿宋" w:eastAsia="仿宋" w:hAnsi="仿宋"/>
          <w:color w:val="000000" w:themeColor="text1"/>
          <w:spacing w:val="-10"/>
          <w:kern w:val="0"/>
          <w:sz w:val="32"/>
          <w:szCs w:val="32"/>
          <w:u w:val="single"/>
        </w:rPr>
        <w:t xml:space="preserve">     </w:t>
      </w:r>
      <w:r w:rsidRPr="0026623F">
        <w:rPr>
          <w:rFonts w:ascii="仿宋" w:eastAsia="仿宋" w:hAnsi="仿宋"/>
          <w:color w:val="000000" w:themeColor="text1"/>
          <w:spacing w:val="-10"/>
          <w:kern w:val="0"/>
          <w:sz w:val="32"/>
          <w:szCs w:val="32"/>
        </w:rPr>
        <w:t>万元，资产总额为</w:t>
      </w:r>
      <w:r w:rsidRPr="0026623F">
        <w:rPr>
          <w:rFonts w:ascii="仿宋" w:eastAsia="仿宋" w:hAnsi="仿宋" w:hint="eastAsia"/>
          <w:color w:val="000000" w:themeColor="text1"/>
          <w:spacing w:val="-10"/>
          <w:kern w:val="0"/>
          <w:sz w:val="32"/>
          <w:szCs w:val="32"/>
          <w:u w:val="single"/>
        </w:rPr>
        <w:t xml:space="preserve"> </w:t>
      </w:r>
      <w:r w:rsidRPr="0026623F">
        <w:rPr>
          <w:rFonts w:ascii="仿宋" w:eastAsia="仿宋" w:hAnsi="仿宋"/>
          <w:color w:val="000000" w:themeColor="text1"/>
          <w:spacing w:val="-10"/>
          <w:kern w:val="0"/>
          <w:sz w:val="32"/>
          <w:szCs w:val="32"/>
          <w:u w:val="single"/>
        </w:rPr>
        <w:t xml:space="preserve">     </w:t>
      </w:r>
      <w:r w:rsidRPr="0026623F">
        <w:rPr>
          <w:rFonts w:ascii="仿宋" w:eastAsia="仿宋" w:hAnsi="仿宋"/>
          <w:color w:val="000000" w:themeColor="text1"/>
          <w:spacing w:val="-10"/>
          <w:kern w:val="0"/>
          <w:sz w:val="32"/>
          <w:szCs w:val="32"/>
        </w:rPr>
        <w:t>万元，属于</w:t>
      </w:r>
      <w:r w:rsidRPr="0026623F">
        <w:rPr>
          <w:rFonts w:ascii="仿宋" w:eastAsia="仿宋" w:hAnsi="仿宋"/>
          <w:color w:val="000000" w:themeColor="text1"/>
          <w:spacing w:val="-10"/>
          <w:kern w:val="0"/>
          <w:sz w:val="32"/>
          <w:szCs w:val="32"/>
          <w:u w:val="single"/>
        </w:rPr>
        <w:t>（中型企业、小型企业、微型企业）</w:t>
      </w:r>
      <w:r w:rsidRPr="0026623F">
        <w:rPr>
          <w:rFonts w:ascii="仿宋" w:eastAsia="仿宋" w:hAnsi="仿宋"/>
          <w:color w:val="000000" w:themeColor="text1"/>
          <w:spacing w:val="-10"/>
          <w:kern w:val="0"/>
          <w:sz w:val="32"/>
          <w:szCs w:val="32"/>
        </w:rPr>
        <w:t>；</w:t>
      </w:r>
    </w:p>
    <w:p w:rsidR="00BE2697" w:rsidRPr="0026623F" w:rsidRDefault="00BE2697" w:rsidP="00BE2697">
      <w:pPr>
        <w:spacing w:before="34" w:line="500" w:lineRule="exact"/>
        <w:ind w:left="142" w:right="142"/>
        <w:jc w:val="left"/>
        <w:rPr>
          <w:rFonts w:ascii="仿宋" w:eastAsia="仿宋" w:hAnsi="仿宋"/>
          <w:color w:val="000000" w:themeColor="text1"/>
          <w:spacing w:val="-10"/>
          <w:kern w:val="0"/>
          <w:sz w:val="32"/>
          <w:szCs w:val="32"/>
        </w:rPr>
      </w:pPr>
      <w:r w:rsidRPr="0026623F">
        <w:rPr>
          <w:rFonts w:ascii="仿宋" w:eastAsia="仿宋" w:hAnsi="仿宋"/>
          <w:color w:val="000000" w:themeColor="text1"/>
          <w:spacing w:val="-10"/>
          <w:kern w:val="0"/>
          <w:sz w:val="32"/>
          <w:szCs w:val="32"/>
        </w:rPr>
        <w:t xml:space="preserve">…… </w:t>
      </w:r>
    </w:p>
    <w:p w:rsidR="00BE2697" w:rsidRPr="0026623F" w:rsidRDefault="00BE2697" w:rsidP="00BE2697">
      <w:pPr>
        <w:spacing w:before="34" w:line="500" w:lineRule="exact"/>
        <w:ind w:leftChars="-193" w:left="-405" w:right="142" w:firstLineChars="189" w:firstLine="567"/>
        <w:jc w:val="left"/>
        <w:rPr>
          <w:rFonts w:ascii="仿宋" w:eastAsia="仿宋" w:hAnsi="仿宋"/>
          <w:color w:val="000000" w:themeColor="text1"/>
          <w:spacing w:val="-10"/>
          <w:kern w:val="0"/>
          <w:sz w:val="32"/>
          <w:szCs w:val="32"/>
        </w:rPr>
      </w:pPr>
      <w:r w:rsidRPr="0026623F">
        <w:rPr>
          <w:rFonts w:ascii="仿宋" w:eastAsia="仿宋" w:hAnsi="仿宋"/>
          <w:color w:val="000000" w:themeColor="text1"/>
          <w:spacing w:val="-10"/>
          <w:kern w:val="0"/>
          <w:sz w:val="32"/>
          <w:szCs w:val="32"/>
        </w:rPr>
        <w:t>以上企业，不属于大企业的分支机构，不存在控股股东为大企业的情形，也不存在与大企业的负责人为同一人的情形。</w:t>
      </w:r>
    </w:p>
    <w:p w:rsidR="00BE2697" w:rsidRPr="0026623F" w:rsidRDefault="00BE2697" w:rsidP="00BE2697">
      <w:pPr>
        <w:spacing w:before="25" w:line="500" w:lineRule="exact"/>
        <w:ind w:left="-426" w:right="142" w:firstLine="567"/>
        <w:jc w:val="left"/>
        <w:rPr>
          <w:rFonts w:ascii="仿宋" w:eastAsia="仿宋" w:hAnsi="仿宋"/>
          <w:color w:val="000000" w:themeColor="text1"/>
          <w:spacing w:val="-10"/>
          <w:kern w:val="0"/>
          <w:sz w:val="32"/>
          <w:szCs w:val="32"/>
        </w:rPr>
      </w:pPr>
      <w:r w:rsidRPr="0026623F">
        <w:rPr>
          <w:rFonts w:ascii="仿宋" w:eastAsia="仿宋" w:hAnsi="仿宋"/>
          <w:color w:val="000000" w:themeColor="text1"/>
          <w:spacing w:val="-10"/>
          <w:kern w:val="0"/>
          <w:sz w:val="32"/>
          <w:szCs w:val="32"/>
        </w:rPr>
        <w:t>本企业对上述声明内容的真实性负责。如有虚假，将依法承担相应责任。</w:t>
      </w:r>
    </w:p>
    <w:p w:rsidR="00BE2697" w:rsidRPr="0026623F" w:rsidRDefault="00BE2697" w:rsidP="00BE2697">
      <w:pPr>
        <w:spacing w:before="56" w:line="500" w:lineRule="exact"/>
        <w:ind w:left="3960" w:right="1808"/>
        <w:jc w:val="left"/>
        <w:rPr>
          <w:rFonts w:ascii="仿宋" w:eastAsia="仿宋" w:hAnsi="仿宋"/>
          <w:color w:val="000000" w:themeColor="text1"/>
          <w:spacing w:val="-10"/>
          <w:kern w:val="0"/>
          <w:sz w:val="32"/>
          <w:szCs w:val="32"/>
        </w:rPr>
      </w:pPr>
      <w:r w:rsidRPr="0026623F">
        <w:rPr>
          <w:rFonts w:ascii="仿宋" w:eastAsia="仿宋" w:hAnsi="仿宋"/>
          <w:color w:val="000000" w:themeColor="text1"/>
          <w:spacing w:val="-10"/>
          <w:kern w:val="0"/>
          <w:sz w:val="32"/>
          <w:szCs w:val="32"/>
        </w:rPr>
        <w:t xml:space="preserve">企业名称（章）： </w:t>
      </w:r>
    </w:p>
    <w:p w:rsidR="00BE2697" w:rsidRPr="0026623F" w:rsidRDefault="00BE2697" w:rsidP="00BE2697">
      <w:pPr>
        <w:spacing w:before="56" w:line="500" w:lineRule="exact"/>
        <w:ind w:left="3960" w:right="1808"/>
        <w:jc w:val="left"/>
        <w:rPr>
          <w:rFonts w:ascii="仿宋" w:eastAsia="仿宋" w:hAnsi="仿宋"/>
          <w:color w:val="000000" w:themeColor="text1"/>
          <w:kern w:val="0"/>
          <w:sz w:val="32"/>
          <w:szCs w:val="32"/>
        </w:rPr>
      </w:pPr>
      <w:r w:rsidRPr="0026623F">
        <w:rPr>
          <w:rFonts w:ascii="仿宋" w:eastAsia="仿宋" w:hAnsi="仿宋"/>
          <w:color w:val="000000" w:themeColor="text1"/>
          <w:spacing w:val="-10"/>
          <w:kern w:val="0"/>
          <w:sz w:val="32"/>
          <w:szCs w:val="32"/>
        </w:rPr>
        <w:t>日</w:t>
      </w:r>
      <w:r w:rsidRPr="0026623F">
        <w:rPr>
          <w:rFonts w:ascii="仿宋" w:eastAsia="仿宋" w:hAnsi="仿宋" w:hint="eastAsia"/>
          <w:color w:val="000000" w:themeColor="text1"/>
          <w:spacing w:val="-10"/>
          <w:kern w:val="0"/>
          <w:sz w:val="32"/>
          <w:szCs w:val="32"/>
        </w:rPr>
        <w:t xml:space="preserve"> </w:t>
      </w:r>
      <w:r w:rsidRPr="0026623F">
        <w:rPr>
          <w:rFonts w:ascii="仿宋" w:eastAsia="仿宋" w:hAnsi="仿宋"/>
          <w:color w:val="000000" w:themeColor="text1"/>
          <w:spacing w:val="-10"/>
          <w:kern w:val="0"/>
          <w:sz w:val="32"/>
          <w:szCs w:val="32"/>
        </w:rPr>
        <w:t>期：</w:t>
      </w:r>
    </w:p>
    <w:p w:rsidR="00705F54" w:rsidRPr="0026623F" w:rsidRDefault="00BE2697" w:rsidP="00BE2697">
      <w:pPr>
        <w:widowControl/>
        <w:jc w:val="left"/>
        <w:rPr>
          <w:rFonts w:ascii="等线" w:eastAsia="等线" w:hAnsi="等线"/>
          <w:color w:val="000000" w:themeColor="text1"/>
          <w:kern w:val="0"/>
          <w:sz w:val="22"/>
          <w:szCs w:val="22"/>
        </w:rPr>
      </w:pPr>
      <w:r w:rsidRPr="0026623F">
        <w:rPr>
          <w:rFonts w:ascii="等线" w:eastAsia="等线" w:hAnsi="等线"/>
          <w:color w:val="000000" w:themeColor="text1"/>
          <w:kern w:val="0"/>
          <w:sz w:val="22"/>
          <w:szCs w:val="22"/>
        </w:rPr>
        <w:t>备注：如 “标的名称”是多项，可在表中一并列完或另行编制表格附件</w:t>
      </w:r>
      <w:r w:rsidRPr="0026623F">
        <w:rPr>
          <w:rFonts w:ascii="等线" w:eastAsia="等线" w:hAnsi="等线" w:hint="eastAsia"/>
          <w:color w:val="000000" w:themeColor="text1"/>
          <w:kern w:val="0"/>
          <w:sz w:val="22"/>
          <w:szCs w:val="22"/>
        </w:rPr>
        <w:t>；</w:t>
      </w:r>
      <w:r w:rsidRPr="0026623F">
        <w:rPr>
          <w:rFonts w:ascii="等线" w:eastAsia="等线" w:hAnsi="等线"/>
          <w:color w:val="000000" w:themeColor="text1"/>
          <w:kern w:val="0"/>
          <w:sz w:val="22"/>
          <w:szCs w:val="22"/>
        </w:rPr>
        <w:t>从业人员、营业收入、资产总额填报上一年度数据，无上一年度数据的新成立企业可不填报。</w:t>
      </w:r>
    </w:p>
    <w:p w:rsidR="00705F54" w:rsidRPr="0026623F" w:rsidRDefault="0045019C">
      <w:pPr>
        <w:rPr>
          <w:rFonts w:ascii="宋体" w:hAnsi="宋体"/>
          <w:color w:val="000000" w:themeColor="text1"/>
        </w:rPr>
      </w:pPr>
      <w:r w:rsidRPr="0026623F">
        <w:rPr>
          <w:rFonts w:ascii="宋体" w:hAnsi="宋体" w:hint="eastAsia"/>
          <w:color w:val="000000" w:themeColor="text1"/>
          <w:sz w:val="24"/>
        </w:rPr>
        <w:t>注：请根据自己的真实情况出具《中小企业声明函》。依法享受中小企业优惠政策的，采购人或采购代理机构在公告中标结果时，同时公告其《中小企业声明函》，接受社会监督。</w:t>
      </w:r>
      <w:r w:rsidRPr="0026623F">
        <w:rPr>
          <w:rFonts w:ascii="宋体" w:hAnsi="宋体"/>
          <w:color w:val="000000" w:themeColor="text1"/>
        </w:rPr>
        <w:br w:type="page"/>
      </w:r>
    </w:p>
    <w:p w:rsidR="00705F54" w:rsidRPr="0026623F" w:rsidRDefault="0045019C" w:rsidP="00B6515C">
      <w:pPr>
        <w:snapToGrid w:val="0"/>
        <w:spacing w:beforeLines="50" w:after="50"/>
        <w:ind w:left="142"/>
        <w:jc w:val="left"/>
        <w:rPr>
          <w:rFonts w:ascii="宋体" w:hAnsi="宋体"/>
          <w:b/>
          <w:color w:val="000000" w:themeColor="text1"/>
          <w:sz w:val="24"/>
        </w:rPr>
      </w:pPr>
      <w:r w:rsidRPr="0026623F">
        <w:rPr>
          <w:rFonts w:ascii="宋体" w:hAnsi="宋体" w:hint="eastAsia"/>
          <w:b/>
          <w:color w:val="000000" w:themeColor="text1"/>
          <w:sz w:val="24"/>
        </w:rPr>
        <w:lastRenderedPageBreak/>
        <w:t>残疾人福利性单位声明函格式</w:t>
      </w:r>
    </w:p>
    <w:p w:rsidR="00705F54" w:rsidRPr="0026623F" w:rsidRDefault="00705F54">
      <w:pPr>
        <w:spacing w:line="588" w:lineRule="exact"/>
        <w:jc w:val="center"/>
        <w:rPr>
          <w:rFonts w:ascii="宋体" w:hAnsi="宋体"/>
          <w:b/>
          <w:color w:val="000000" w:themeColor="text1"/>
          <w:spacing w:val="6"/>
          <w:sz w:val="32"/>
          <w:szCs w:val="32"/>
        </w:rPr>
      </w:pPr>
      <w:bookmarkStart w:id="166" w:name="OLE_LINK14"/>
      <w:bookmarkStart w:id="167" w:name="OLE_LINK13"/>
    </w:p>
    <w:p w:rsidR="00705F54" w:rsidRPr="0026623F" w:rsidRDefault="0045019C">
      <w:pPr>
        <w:spacing w:line="588" w:lineRule="exact"/>
        <w:jc w:val="center"/>
        <w:rPr>
          <w:rFonts w:ascii="宋体" w:hAnsi="宋体"/>
          <w:b/>
          <w:color w:val="000000" w:themeColor="text1"/>
          <w:spacing w:val="6"/>
          <w:sz w:val="32"/>
          <w:szCs w:val="32"/>
        </w:rPr>
      </w:pPr>
      <w:r w:rsidRPr="0026623F">
        <w:rPr>
          <w:rFonts w:ascii="宋体" w:hAnsi="宋体" w:hint="eastAsia"/>
          <w:b/>
          <w:color w:val="000000" w:themeColor="text1"/>
          <w:spacing w:val="6"/>
          <w:sz w:val="32"/>
          <w:szCs w:val="32"/>
        </w:rPr>
        <w:t>残疾人福利性单位声明函</w:t>
      </w:r>
    </w:p>
    <w:bookmarkEnd w:id="166"/>
    <w:bookmarkEnd w:id="167"/>
    <w:p w:rsidR="00705F54" w:rsidRPr="0026623F" w:rsidRDefault="00705F54">
      <w:pPr>
        <w:spacing w:line="588" w:lineRule="exact"/>
        <w:rPr>
          <w:rFonts w:ascii="宋体" w:hAnsi="宋体"/>
          <w:b/>
          <w:color w:val="000000" w:themeColor="text1"/>
          <w:spacing w:val="6"/>
          <w:sz w:val="30"/>
          <w:szCs w:val="30"/>
        </w:rPr>
      </w:pPr>
    </w:p>
    <w:p w:rsidR="00705F54" w:rsidRPr="0026623F" w:rsidRDefault="0045019C">
      <w:pPr>
        <w:spacing w:line="588" w:lineRule="exact"/>
        <w:ind w:firstLineChars="200" w:firstLine="504"/>
        <w:rPr>
          <w:rFonts w:ascii="宋体" w:hAnsi="宋体"/>
          <w:color w:val="000000" w:themeColor="text1"/>
          <w:spacing w:val="6"/>
          <w:sz w:val="24"/>
        </w:rPr>
      </w:pPr>
      <w:r w:rsidRPr="0026623F">
        <w:rPr>
          <w:rFonts w:ascii="宋体" w:hAnsi="宋体" w:hint="eastAsia"/>
          <w:color w:val="000000" w:themeColor="text1"/>
          <w:spacing w:val="6"/>
          <w:sz w:val="24"/>
        </w:rPr>
        <w:t>本单位郑重声明，根据《财政部 民政部 中国残疾人联合会关于促进残疾人就业政府采购政策的通知》（财库</w:t>
      </w:r>
      <w:r w:rsidRPr="0026623F">
        <w:rPr>
          <w:rFonts w:ascii="宋体" w:hAnsi="宋体" w:hint="eastAsia"/>
          <w:color w:val="000000" w:themeColor="text1"/>
          <w:sz w:val="24"/>
        </w:rPr>
        <w:t>〔2017〕 141</w:t>
      </w:r>
      <w:r w:rsidRPr="0026623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w:t>
      </w:r>
      <w:r w:rsidRPr="0026623F">
        <w:rPr>
          <w:rFonts w:ascii="宋体" w:hAnsi="宋体" w:hint="eastAsia"/>
          <w:color w:val="000000" w:themeColor="text1"/>
          <w:spacing w:val="-6"/>
          <w:sz w:val="24"/>
        </w:rPr>
        <w:t>疾人福利性单位制造的货物（不包括使用非残疾人福利性单位注册商标的货物）。</w:t>
      </w:r>
    </w:p>
    <w:p w:rsidR="00705F54" w:rsidRPr="0026623F" w:rsidRDefault="0045019C">
      <w:pPr>
        <w:spacing w:line="588" w:lineRule="exact"/>
        <w:ind w:firstLineChars="200" w:firstLine="504"/>
        <w:rPr>
          <w:rFonts w:ascii="宋体" w:hAnsi="宋体"/>
          <w:color w:val="000000" w:themeColor="text1"/>
          <w:spacing w:val="6"/>
          <w:sz w:val="24"/>
        </w:rPr>
      </w:pPr>
      <w:r w:rsidRPr="0026623F">
        <w:rPr>
          <w:rFonts w:ascii="宋体" w:hAnsi="宋体" w:hint="eastAsia"/>
          <w:color w:val="000000" w:themeColor="text1"/>
          <w:spacing w:val="6"/>
          <w:sz w:val="24"/>
        </w:rPr>
        <w:t>本单位对上述声明的真实性负责。如有虚假，将依法承担相应责任。</w:t>
      </w:r>
    </w:p>
    <w:p w:rsidR="00705F54" w:rsidRPr="0026623F" w:rsidRDefault="00705F54">
      <w:pPr>
        <w:spacing w:line="588" w:lineRule="exact"/>
        <w:ind w:firstLineChars="200" w:firstLine="504"/>
        <w:rPr>
          <w:rFonts w:ascii="宋体" w:hAnsi="宋体"/>
          <w:color w:val="000000" w:themeColor="text1"/>
          <w:spacing w:val="6"/>
          <w:sz w:val="24"/>
        </w:rPr>
      </w:pPr>
    </w:p>
    <w:p w:rsidR="00705F54" w:rsidRPr="0026623F" w:rsidRDefault="00705F54">
      <w:pPr>
        <w:spacing w:line="588" w:lineRule="exact"/>
        <w:ind w:firstLineChars="200" w:firstLine="504"/>
        <w:rPr>
          <w:rFonts w:ascii="宋体" w:hAnsi="宋体"/>
          <w:color w:val="000000" w:themeColor="text1"/>
          <w:spacing w:val="6"/>
          <w:sz w:val="24"/>
        </w:rPr>
      </w:pPr>
    </w:p>
    <w:p w:rsidR="00705F54" w:rsidRPr="0026623F" w:rsidRDefault="0045019C">
      <w:pPr>
        <w:tabs>
          <w:tab w:val="left" w:pos="4860"/>
        </w:tabs>
        <w:spacing w:line="588" w:lineRule="exact"/>
        <w:ind w:right="1560" w:firstLineChars="200" w:firstLine="504"/>
        <w:jc w:val="center"/>
        <w:rPr>
          <w:rFonts w:ascii="宋体" w:hAnsi="宋体"/>
          <w:color w:val="000000" w:themeColor="text1"/>
          <w:spacing w:val="6"/>
          <w:sz w:val="24"/>
        </w:rPr>
      </w:pPr>
      <w:r w:rsidRPr="0026623F">
        <w:rPr>
          <w:rFonts w:ascii="宋体" w:hAnsi="宋体" w:hint="eastAsia"/>
          <w:color w:val="000000" w:themeColor="text1"/>
          <w:spacing w:val="6"/>
          <w:sz w:val="24"/>
        </w:rPr>
        <w:t>单位名称（盖章）：</w:t>
      </w:r>
    </w:p>
    <w:p w:rsidR="00705F54" w:rsidRPr="0026623F" w:rsidRDefault="0045019C">
      <w:pPr>
        <w:tabs>
          <w:tab w:val="left" w:pos="4860"/>
        </w:tabs>
        <w:spacing w:line="588" w:lineRule="exact"/>
        <w:ind w:right="1560" w:firstLineChars="200" w:firstLine="504"/>
        <w:jc w:val="center"/>
        <w:rPr>
          <w:rFonts w:ascii="宋体" w:hAnsi="宋体"/>
          <w:color w:val="000000" w:themeColor="text1"/>
          <w:spacing w:val="6"/>
          <w:sz w:val="24"/>
        </w:rPr>
      </w:pPr>
      <w:r w:rsidRPr="0026623F">
        <w:rPr>
          <w:rFonts w:ascii="宋体" w:hAnsi="宋体" w:hint="eastAsia"/>
          <w:color w:val="000000" w:themeColor="text1"/>
          <w:spacing w:val="6"/>
          <w:sz w:val="24"/>
        </w:rPr>
        <w:t>日  期：</w:t>
      </w:r>
    </w:p>
    <w:p w:rsidR="00705F54" w:rsidRPr="0026623F" w:rsidRDefault="00705F54">
      <w:pPr>
        <w:rPr>
          <w:rFonts w:ascii="宋体" w:hAnsi="宋体"/>
          <w:color w:val="000000" w:themeColor="text1"/>
          <w:sz w:val="24"/>
        </w:rPr>
      </w:pPr>
    </w:p>
    <w:p w:rsidR="00705F54" w:rsidRPr="0026623F" w:rsidRDefault="00705F54">
      <w:pPr>
        <w:rPr>
          <w:rFonts w:ascii="宋体" w:hAnsi="宋体"/>
          <w:color w:val="000000" w:themeColor="text1"/>
          <w:sz w:val="24"/>
        </w:rPr>
      </w:pPr>
    </w:p>
    <w:p w:rsidR="00705F54" w:rsidRPr="0026623F" w:rsidRDefault="00705F54">
      <w:pPr>
        <w:rPr>
          <w:rFonts w:ascii="宋体" w:hAnsi="宋体"/>
          <w:color w:val="000000" w:themeColor="text1"/>
          <w:sz w:val="24"/>
        </w:rPr>
      </w:pPr>
    </w:p>
    <w:p w:rsidR="00705F54" w:rsidRPr="0026623F" w:rsidRDefault="0045019C">
      <w:pPr>
        <w:rPr>
          <w:rFonts w:ascii="宋体" w:hAnsi="宋体"/>
          <w:color w:val="000000" w:themeColor="text1"/>
        </w:rPr>
      </w:pPr>
      <w:r w:rsidRPr="0026623F">
        <w:rPr>
          <w:rFonts w:ascii="宋体" w:hAnsi="宋体" w:hint="eastAsia"/>
          <w:color w:val="000000" w:themeColor="text1"/>
          <w:sz w:val="24"/>
        </w:rPr>
        <w:t>注：请根据自己的真实情况出具《残疾人福利性单位声明函》。依法享受中小企业优惠政策的，采购人或采购代理机构在公告中标结果时，同时公告其《残疾人福利性单位声明函》，接受社会监督。</w:t>
      </w:r>
    </w:p>
    <w:p w:rsidR="00705F54" w:rsidRPr="0026623F" w:rsidRDefault="00705F54">
      <w:pPr>
        <w:pStyle w:val="a0"/>
        <w:overflowPunct w:val="0"/>
        <w:jc w:val="center"/>
        <w:rPr>
          <w:rFonts w:ascii="宋体" w:hAnsi="宋体"/>
          <w:color w:val="000000" w:themeColor="text1"/>
        </w:rPr>
      </w:pPr>
    </w:p>
    <w:p w:rsidR="00705F54" w:rsidRPr="0026623F" w:rsidRDefault="00705F54">
      <w:pPr>
        <w:pStyle w:val="a0"/>
        <w:overflowPunct w:val="0"/>
        <w:jc w:val="center"/>
        <w:rPr>
          <w:rFonts w:ascii="宋体" w:hAnsi="宋体"/>
          <w:color w:val="000000" w:themeColor="text1"/>
        </w:rPr>
      </w:pPr>
    </w:p>
    <w:p w:rsidR="00705F54" w:rsidRPr="0026623F" w:rsidRDefault="00705F54">
      <w:pPr>
        <w:pStyle w:val="a0"/>
        <w:overflowPunct w:val="0"/>
        <w:jc w:val="center"/>
        <w:rPr>
          <w:rFonts w:ascii="宋体" w:hAnsi="宋体"/>
          <w:color w:val="000000" w:themeColor="text1"/>
        </w:rPr>
      </w:pPr>
    </w:p>
    <w:p w:rsidR="00705F54" w:rsidRPr="0026623F" w:rsidRDefault="00705F54">
      <w:pPr>
        <w:pStyle w:val="a0"/>
        <w:overflowPunct w:val="0"/>
        <w:jc w:val="center"/>
        <w:rPr>
          <w:rFonts w:ascii="宋体" w:hAnsi="宋体"/>
          <w:color w:val="000000" w:themeColor="text1"/>
        </w:rPr>
      </w:pPr>
    </w:p>
    <w:p w:rsidR="00705F54" w:rsidRPr="0026623F" w:rsidRDefault="00705F54">
      <w:pPr>
        <w:pStyle w:val="a0"/>
        <w:overflowPunct w:val="0"/>
        <w:jc w:val="center"/>
        <w:rPr>
          <w:rFonts w:ascii="宋体" w:hAnsi="宋体"/>
          <w:color w:val="000000" w:themeColor="text1"/>
        </w:rPr>
      </w:pPr>
    </w:p>
    <w:p w:rsidR="00705F54" w:rsidRPr="0026623F" w:rsidRDefault="00705F54">
      <w:pPr>
        <w:pStyle w:val="a0"/>
        <w:overflowPunct w:val="0"/>
        <w:jc w:val="center"/>
        <w:rPr>
          <w:rFonts w:ascii="宋体" w:hAnsi="宋体"/>
          <w:color w:val="000000" w:themeColor="text1"/>
        </w:rPr>
      </w:pPr>
    </w:p>
    <w:p w:rsidR="00705F54" w:rsidRPr="0026623F" w:rsidRDefault="00705F54">
      <w:pPr>
        <w:pStyle w:val="a0"/>
        <w:overflowPunct w:val="0"/>
        <w:jc w:val="center"/>
        <w:rPr>
          <w:rFonts w:ascii="宋体" w:hAnsi="宋体"/>
          <w:color w:val="000000" w:themeColor="text1"/>
        </w:rPr>
      </w:pPr>
    </w:p>
    <w:p w:rsidR="00705F54" w:rsidRPr="0026623F" w:rsidRDefault="00705F54">
      <w:pPr>
        <w:pStyle w:val="a0"/>
        <w:overflowPunct w:val="0"/>
        <w:jc w:val="center"/>
        <w:rPr>
          <w:rFonts w:ascii="宋体" w:hAnsi="宋体"/>
          <w:color w:val="000000" w:themeColor="text1"/>
        </w:rPr>
      </w:pPr>
    </w:p>
    <w:p w:rsidR="00705F54" w:rsidRPr="0026623F" w:rsidRDefault="00705F54">
      <w:pPr>
        <w:pStyle w:val="a0"/>
        <w:overflowPunct w:val="0"/>
        <w:jc w:val="center"/>
        <w:rPr>
          <w:rFonts w:ascii="宋体" w:hAnsi="宋体"/>
          <w:color w:val="000000" w:themeColor="text1"/>
        </w:rPr>
      </w:pPr>
    </w:p>
    <w:p w:rsidR="00705F54" w:rsidRPr="0026623F" w:rsidRDefault="00705F54">
      <w:pPr>
        <w:pStyle w:val="a0"/>
        <w:overflowPunct w:val="0"/>
        <w:jc w:val="center"/>
        <w:rPr>
          <w:rFonts w:ascii="宋体" w:hAnsi="宋体"/>
          <w:color w:val="000000" w:themeColor="text1"/>
        </w:rPr>
      </w:pPr>
    </w:p>
    <w:p w:rsidR="00705F54" w:rsidRPr="0026623F" w:rsidRDefault="00705F54">
      <w:pPr>
        <w:pStyle w:val="a0"/>
        <w:overflowPunct w:val="0"/>
        <w:jc w:val="center"/>
        <w:rPr>
          <w:rFonts w:ascii="宋体" w:hAnsi="宋体"/>
          <w:color w:val="000000" w:themeColor="text1"/>
        </w:rPr>
      </w:pPr>
    </w:p>
    <w:p w:rsidR="00705F54" w:rsidRPr="0026623F" w:rsidRDefault="00705F54">
      <w:pPr>
        <w:pStyle w:val="a0"/>
        <w:overflowPunct w:val="0"/>
        <w:jc w:val="center"/>
        <w:rPr>
          <w:rFonts w:ascii="宋体" w:hAnsi="宋体"/>
          <w:color w:val="000000" w:themeColor="text1"/>
        </w:rPr>
      </w:pPr>
    </w:p>
    <w:p w:rsidR="00705F54" w:rsidRPr="0026623F" w:rsidRDefault="00705F54">
      <w:pPr>
        <w:pStyle w:val="a0"/>
        <w:overflowPunct w:val="0"/>
        <w:jc w:val="center"/>
        <w:rPr>
          <w:rFonts w:ascii="宋体" w:hAnsi="宋体"/>
          <w:color w:val="000000" w:themeColor="text1"/>
        </w:rPr>
      </w:pPr>
    </w:p>
    <w:sectPr w:rsidR="00705F54" w:rsidRPr="0026623F" w:rsidSect="00705F54">
      <w:headerReference w:type="default" r:id="rId13"/>
      <w:footerReference w:type="even" r:id="rId14"/>
      <w:footerReference w:type="default" r:id="rId15"/>
      <w:footerReference w:type="first" r:id="rId16"/>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4795BA" w15:done="0"/>
  <w15:commentEx w15:paraId="4659D442" w15:done="0"/>
  <w15:commentEx w15:paraId="1AF66891" w15:done="0"/>
  <w15:commentEx w15:paraId="660B9FD1" w15:done="0"/>
  <w15:commentEx w15:paraId="681E96E9" w15:done="0"/>
  <w15:commentEx w15:paraId="27204951" w15:done="0"/>
  <w15:commentEx w15:paraId="5273F817" w15:done="0"/>
  <w15:commentEx w15:paraId="22D39C4F" w15:done="0"/>
  <w15:commentEx w15:paraId="0E04AB70" w15:done="0"/>
  <w15:commentEx w15:paraId="5D2EB688" w15:done="0"/>
  <w15:commentEx w15:paraId="598A62CB" w15:done="0"/>
  <w15:commentEx w15:paraId="7D06048E" w15:done="0"/>
  <w15:commentEx w15:paraId="24DE7A3C" w15:done="0"/>
  <w15:commentEx w15:paraId="79A059F9" w15:done="0"/>
  <w15:commentEx w15:paraId="284030D0" w15:done="0"/>
  <w15:commentEx w15:paraId="6F754387" w15:done="0"/>
  <w15:commentEx w15:paraId="74662503" w15:done="0"/>
  <w15:commentEx w15:paraId="3D1159D0" w15:done="0"/>
  <w15:commentEx w15:paraId="7593FAEF" w15:done="0"/>
  <w15:commentEx w15:paraId="18788347" w15:done="0"/>
  <w15:commentEx w15:paraId="0CC64C30" w15:done="0"/>
  <w15:commentEx w15:paraId="04988918" w15:done="0"/>
  <w15:commentEx w15:paraId="577592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03A6" w16cex:dateUtc="2021-01-27T07:22:00Z"/>
  <w16cex:commentExtensible w16cex:durableId="23BC045F" w16cex:dateUtc="2021-01-27T07:25:00Z"/>
  <w16cex:commentExtensible w16cex:durableId="23BC064F" w16cex:dateUtc="2021-01-27T07:33:00Z"/>
  <w16cex:commentExtensible w16cex:durableId="23BC066A" w16cex:dateUtc="2021-01-27T07:34:00Z"/>
  <w16cex:commentExtensible w16cex:durableId="23BC06D3" w16cex:dateUtc="2021-01-27T07:35:00Z"/>
  <w16cex:commentExtensible w16cex:durableId="23BC06F6" w16cex:dateUtc="2021-01-27T07:36:00Z"/>
  <w16cex:commentExtensible w16cex:durableId="23BC0707" w16cex:dateUtc="2021-01-27T07:36:00Z"/>
  <w16cex:commentExtensible w16cex:durableId="23BC070E" w16cex:dateUtc="2021-01-27T07:36:00Z"/>
  <w16cex:commentExtensible w16cex:durableId="23BC0718" w16cex:dateUtc="2021-01-27T07:36:00Z"/>
  <w16cex:commentExtensible w16cex:durableId="23BC071F" w16cex:dateUtc="2021-01-27T07:37:00Z"/>
  <w16cex:commentExtensible w16cex:durableId="23BC0723" w16cex:dateUtc="2021-01-27T07:37:00Z"/>
  <w16cex:commentExtensible w16cex:durableId="23BC0728" w16cex:dateUtc="2021-01-27T07:37:00Z"/>
  <w16cex:commentExtensible w16cex:durableId="23BC072F" w16cex:dateUtc="2021-01-27T07:37:00Z"/>
  <w16cex:commentExtensible w16cex:durableId="23BC073F" w16cex:dateUtc="2021-01-27T07:37:00Z"/>
  <w16cex:commentExtensible w16cex:durableId="23BC074E" w16cex:dateUtc="2021-01-27T07:37:00Z"/>
  <w16cex:commentExtensible w16cex:durableId="23BC0761" w16cex:dateUtc="2021-01-27T07:38:00Z"/>
  <w16cex:commentExtensible w16cex:durableId="23BC0765" w16cex:dateUtc="2021-01-27T07:38:00Z"/>
  <w16cex:commentExtensible w16cex:durableId="23BC0769" w16cex:dateUtc="2021-01-27T07:38:00Z"/>
  <w16cex:commentExtensible w16cex:durableId="23BC0788" w16cex:dateUtc="2021-01-27T07:38:00Z"/>
  <w16cex:commentExtensible w16cex:durableId="23BC078F" w16cex:dateUtc="2021-01-27T07:38:00Z"/>
  <w16cex:commentExtensible w16cex:durableId="23BC07A3" w16cex:dateUtc="2021-01-27T07:39:00Z"/>
  <w16cex:commentExtensible w16cex:durableId="23BC087D" w16cex:dateUtc="2021-01-27T07:42:00Z"/>
  <w16cex:commentExtensible w16cex:durableId="23BC08D7" w16cex:dateUtc="2021-01-27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4795BA" w16cid:durableId="23BC03A6"/>
  <w16cid:commentId w16cid:paraId="4659D442" w16cid:durableId="23BC045F"/>
  <w16cid:commentId w16cid:paraId="1AF66891" w16cid:durableId="23BC064F"/>
  <w16cid:commentId w16cid:paraId="660B9FD1" w16cid:durableId="23BC066A"/>
  <w16cid:commentId w16cid:paraId="681E96E9" w16cid:durableId="23BC06D3"/>
  <w16cid:commentId w16cid:paraId="27204951" w16cid:durableId="23BC06F6"/>
  <w16cid:commentId w16cid:paraId="5273F817" w16cid:durableId="23BC0707"/>
  <w16cid:commentId w16cid:paraId="22D39C4F" w16cid:durableId="23BC070E"/>
  <w16cid:commentId w16cid:paraId="0E04AB70" w16cid:durableId="23BC0718"/>
  <w16cid:commentId w16cid:paraId="5D2EB688" w16cid:durableId="23BC071F"/>
  <w16cid:commentId w16cid:paraId="598A62CB" w16cid:durableId="23BC0723"/>
  <w16cid:commentId w16cid:paraId="7D06048E" w16cid:durableId="23BC0728"/>
  <w16cid:commentId w16cid:paraId="24DE7A3C" w16cid:durableId="23BC072F"/>
  <w16cid:commentId w16cid:paraId="79A059F9" w16cid:durableId="23BC073F"/>
  <w16cid:commentId w16cid:paraId="284030D0" w16cid:durableId="23BC074E"/>
  <w16cid:commentId w16cid:paraId="6F754387" w16cid:durableId="23BC0761"/>
  <w16cid:commentId w16cid:paraId="74662503" w16cid:durableId="23BC0765"/>
  <w16cid:commentId w16cid:paraId="3D1159D0" w16cid:durableId="23BC0769"/>
  <w16cid:commentId w16cid:paraId="7593FAEF" w16cid:durableId="23BC0788"/>
  <w16cid:commentId w16cid:paraId="18788347" w16cid:durableId="23BC078F"/>
  <w16cid:commentId w16cid:paraId="0CC64C30" w16cid:durableId="23BC07A3"/>
  <w16cid:commentId w16cid:paraId="04988918" w16cid:durableId="23BC087D"/>
  <w16cid:commentId w16cid:paraId="57759270" w16cid:durableId="23BC08D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362" w:rsidRDefault="00421362" w:rsidP="00705F54">
      <w:r>
        <w:separator/>
      </w:r>
    </w:p>
  </w:endnote>
  <w:endnote w:type="continuationSeparator" w:id="1">
    <w:p w:rsidR="00421362" w:rsidRDefault="00421362" w:rsidP="00705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Microsoft YaHei UI">
    <w:altName w:val="宋体"/>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方正小标宋简体">
    <w:altName w:val="黑体"/>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5C" w:rsidRDefault="00B6515C">
    <w:pPr>
      <w:pStyle w:val="ae"/>
      <w:framePr w:wrap="around" w:vAnchor="text" w:hAnchor="margin" w:xAlign="center" w:y="1"/>
      <w:rPr>
        <w:rStyle w:val="af8"/>
      </w:rPr>
    </w:pPr>
    <w:r>
      <w:fldChar w:fldCharType="begin"/>
    </w:r>
    <w:r>
      <w:rPr>
        <w:rStyle w:val="af8"/>
      </w:rPr>
      <w:instrText xml:space="preserve">PAGE  </w:instrText>
    </w:r>
    <w:r>
      <w:fldChar w:fldCharType="end"/>
    </w:r>
  </w:p>
  <w:p w:rsidR="00B6515C" w:rsidRDefault="00B6515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5C" w:rsidRDefault="00B6515C">
    <w:pPr>
      <w:pStyle w:val="ae"/>
      <w:jc w:val="center"/>
    </w:pPr>
    <w:r w:rsidRPr="008A6C7E">
      <w:fldChar w:fldCharType="begin"/>
    </w:r>
    <w:r>
      <w:instrText xml:space="preserve"> PAGE   \* MERGEFORMAT </w:instrText>
    </w:r>
    <w:r w:rsidRPr="008A6C7E">
      <w:fldChar w:fldCharType="separate"/>
    </w:r>
    <w:r w:rsidR="00B61471" w:rsidRPr="00B61471">
      <w:rPr>
        <w:noProof/>
        <w:lang w:val="zh-CN"/>
      </w:rPr>
      <w:t>2</w:t>
    </w:r>
    <w:r>
      <w:rPr>
        <w:lang w:val="zh-CN"/>
      </w:rPr>
      <w:fldChar w:fldCharType="end"/>
    </w:r>
  </w:p>
  <w:p w:rsidR="00B6515C" w:rsidRDefault="00B6515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5C" w:rsidRDefault="00B6515C">
    <w:pPr>
      <w:pStyle w:val="ae"/>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5C" w:rsidRDefault="00B6515C">
    <w:pPr>
      <w:pStyle w:val="ae"/>
      <w:framePr w:wrap="around" w:vAnchor="text" w:hAnchor="margin" w:xAlign="center" w:y="1"/>
      <w:rPr>
        <w:rStyle w:val="af8"/>
      </w:rPr>
    </w:pPr>
    <w:r>
      <w:fldChar w:fldCharType="begin"/>
    </w:r>
    <w:r>
      <w:rPr>
        <w:rStyle w:val="af8"/>
      </w:rPr>
      <w:instrText xml:space="preserve">PAGE  </w:instrText>
    </w:r>
    <w:r>
      <w:fldChar w:fldCharType="end"/>
    </w:r>
  </w:p>
  <w:p w:rsidR="00B6515C" w:rsidRDefault="00B6515C">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5C" w:rsidRDefault="00B6515C">
    <w:pPr>
      <w:pStyle w:val="ae"/>
      <w:jc w:val="center"/>
    </w:pPr>
    <w:r w:rsidRPr="008A6C7E">
      <w:fldChar w:fldCharType="begin"/>
    </w:r>
    <w:r>
      <w:instrText xml:space="preserve"> PAGE   \* MERGEFORMAT </w:instrText>
    </w:r>
    <w:r w:rsidRPr="008A6C7E">
      <w:fldChar w:fldCharType="separate"/>
    </w:r>
    <w:r w:rsidRPr="00B6515C">
      <w:rPr>
        <w:noProof/>
        <w:lang w:val="zh-CN"/>
      </w:rPr>
      <w:t>72</w:t>
    </w:r>
    <w:r>
      <w:rPr>
        <w:lang w:val="zh-CN"/>
      </w:rPr>
      <w:fldChar w:fldCharType="end"/>
    </w:r>
  </w:p>
  <w:p w:rsidR="00B6515C" w:rsidRDefault="00B6515C">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5C" w:rsidRDefault="00B6515C">
    <w:pPr>
      <w:pStyle w:val="ae"/>
      <w:framePr w:wrap="around" w:vAnchor="text" w:hAnchor="margin" w:xAlign="right" w:y="1"/>
      <w:rPr>
        <w:rStyle w:val="af8"/>
      </w:rPr>
    </w:pPr>
    <w:r>
      <w:fldChar w:fldCharType="begin"/>
    </w:r>
    <w:r>
      <w:rPr>
        <w:rStyle w:val="af8"/>
      </w:rPr>
      <w:instrText xml:space="preserve">PAGE  </w:instrText>
    </w:r>
    <w:r>
      <w:fldChar w:fldCharType="separate"/>
    </w:r>
    <w:r>
      <w:rPr>
        <w:rStyle w:val="af8"/>
      </w:rPr>
      <w:t>122</w:t>
    </w:r>
    <w:r>
      <w:fldChar w:fldCharType="end"/>
    </w:r>
  </w:p>
  <w:p w:rsidR="00B6515C" w:rsidRDefault="00B6515C">
    <w:pPr>
      <w:pStyle w:val="ae"/>
      <w:ind w:right="360"/>
      <w:jc w:val="both"/>
    </w:pPr>
    <w:r>
      <w:rPr>
        <w:rFonts w:hint="eastAsia"/>
      </w:rPr>
      <w:t>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362" w:rsidRDefault="00421362" w:rsidP="00705F54">
      <w:r>
        <w:separator/>
      </w:r>
    </w:p>
  </w:footnote>
  <w:footnote w:type="continuationSeparator" w:id="1">
    <w:p w:rsidR="00421362" w:rsidRDefault="00421362" w:rsidP="00705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5C" w:rsidRDefault="00B6515C">
    <w:pPr>
      <w:pStyle w:val="af"/>
    </w:pPr>
    <w:r w:rsidRPr="00D2759B">
      <w:rPr>
        <w:rFonts w:ascii="宋体" w:hAnsi="宋体" w:hint="eastAsia"/>
      </w:rPr>
      <w:t>项目名称：钦州市第二人民医院3.0</w:t>
    </w:r>
    <w:r>
      <w:rPr>
        <w:rFonts w:ascii="宋体" w:hAnsi="宋体" w:hint="eastAsia"/>
      </w:rPr>
      <w:t>T</w:t>
    </w:r>
    <w:r w:rsidRPr="00D2759B">
      <w:rPr>
        <w:rFonts w:ascii="宋体" w:hAnsi="宋体" w:hint="eastAsia"/>
      </w:rPr>
      <w:t xml:space="preserve">核磁共振检查仪采购  </w:t>
    </w:r>
    <w:r>
      <w:rPr>
        <w:rFonts w:ascii="宋体" w:hAnsi="宋体" w:hint="eastAsia"/>
      </w:rPr>
      <w:t xml:space="preserve">  项目编号：</w:t>
    </w:r>
    <w:r w:rsidRPr="00D2759B">
      <w:rPr>
        <w:rFonts w:ascii="宋体" w:hAnsi="宋体" w:hint="eastAsia"/>
      </w:rPr>
      <w:t>QZZC2021-G1-000032-YZLZ</w:t>
    </w:r>
    <w:r>
      <w:rPr>
        <w:rFonts w:ascii="宋体" w:hAnsi="宋体"/>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5C" w:rsidRDefault="00B6515C">
    <w:pPr>
      <w:pStyle w:val="af"/>
    </w:pPr>
    <w:r>
      <w:rPr>
        <w:rFonts w:hint="eastAsia"/>
      </w:rPr>
      <w:t>项目名称：</w:t>
    </w:r>
    <w:r>
      <w:rPr>
        <w:rFonts w:hint="eastAsia"/>
      </w:rPr>
      <w:t xml:space="preserve">                                   </w:t>
    </w:r>
    <w:r>
      <w:rPr>
        <w:rFonts w:hint="eastAsia"/>
      </w:rPr>
      <w:t>项目编号：</w:t>
    </w:r>
  </w:p>
  <w:p w:rsidR="00B6515C" w:rsidRDefault="00B6515C">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101D"/>
    <w:multiLevelType w:val="singleLevel"/>
    <w:tmpl w:val="05CE101D"/>
    <w:lvl w:ilvl="0">
      <w:start w:val="1"/>
      <w:numFmt w:val="decimal"/>
      <w:suff w:val="nothing"/>
      <w:lvlText w:val="（%1）"/>
      <w:lvlJc w:val="left"/>
    </w:lvl>
  </w:abstractNum>
  <w:abstractNum w:abstractNumId="1">
    <w:nsid w:val="21D5E23B"/>
    <w:multiLevelType w:val="singleLevel"/>
    <w:tmpl w:val="21D5E23B"/>
    <w:lvl w:ilvl="0">
      <w:start w:val="1"/>
      <w:numFmt w:val="decimal"/>
      <w:suff w:val="nothing"/>
      <w:lvlText w:val="（%1）"/>
      <w:lvlJc w:val="left"/>
    </w:lvl>
  </w:abstractNum>
  <w:abstractNum w:abstractNumId="2">
    <w:nsid w:val="410AEADE"/>
    <w:multiLevelType w:val="singleLevel"/>
    <w:tmpl w:val="410AEADE"/>
    <w:lvl w:ilvl="0">
      <w:start w:val="2"/>
      <w:numFmt w:val="decimal"/>
      <w:suff w:val="space"/>
      <w:lvlText w:val="%1."/>
      <w:lvlJc w:val="left"/>
    </w:lvl>
  </w:abstractNum>
  <w:abstractNum w:abstractNumId="3">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4">
    <w:nsid w:val="4C601917"/>
    <w:multiLevelType w:val="singleLevel"/>
    <w:tmpl w:val="4C601917"/>
    <w:lvl w:ilvl="0">
      <w:start w:val="1"/>
      <w:numFmt w:val="decimal"/>
      <w:suff w:val="nothing"/>
      <w:lvlText w:val="（%1）"/>
      <w:lvlJc w:val="left"/>
    </w:lvl>
  </w:abstractNum>
  <w:abstractNum w:abstractNumId="5">
    <w:nsid w:val="5FABD14B"/>
    <w:multiLevelType w:val="singleLevel"/>
    <w:tmpl w:val="5FABD14B"/>
    <w:lvl w:ilvl="0">
      <w:start w:val="1"/>
      <w:numFmt w:val="decimal"/>
      <w:suff w:val="nothing"/>
      <w:lvlText w:val="（%1）"/>
      <w:lvlJc w:val="left"/>
    </w:lvl>
  </w:abstractNum>
  <w:abstractNum w:abstractNumId="6">
    <w:nsid w:val="620F1A90"/>
    <w:multiLevelType w:val="multilevel"/>
    <w:tmpl w:val="620F1A90"/>
    <w:lvl w:ilvl="0">
      <w:start w:val="1"/>
      <w:numFmt w:val="chineseCountingThousand"/>
      <w:suff w:val="nothing"/>
      <w:lvlText w:val="%1、"/>
      <w:lvlJc w:val="center"/>
      <w:pPr>
        <w:ind w:left="0" w:firstLine="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AD71B05"/>
    <w:multiLevelType w:val="multilevel"/>
    <w:tmpl w:val="6AD71B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1">
    <w:nsid w:val="7E0E3FB5"/>
    <w:multiLevelType w:val="multilevel"/>
    <w:tmpl w:val="7E0E3F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5"/>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QY">
    <w15:presenceInfo w15:providerId="None" w15:userId="YQ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08B"/>
    <w:rsid w:val="00000FE0"/>
    <w:rsid w:val="0000114A"/>
    <w:rsid w:val="00001FAE"/>
    <w:rsid w:val="00002291"/>
    <w:rsid w:val="00002EC0"/>
    <w:rsid w:val="000033F5"/>
    <w:rsid w:val="00003BEF"/>
    <w:rsid w:val="00004634"/>
    <w:rsid w:val="000059E2"/>
    <w:rsid w:val="00006163"/>
    <w:rsid w:val="00006AE7"/>
    <w:rsid w:val="00006B9B"/>
    <w:rsid w:val="00006C35"/>
    <w:rsid w:val="000072B1"/>
    <w:rsid w:val="00007329"/>
    <w:rsid w:val="00007E28"/>
    <w:rsid w:val="00007E84"/>
    <w:rsid w:val="00010401"/>
    <w:rsid w:val="000105A1"/>
    <w:rsid w:val="00010835"/>
    <w:rsid w:val="00012137"/>
    <w:rsid w:val="000121FF"/>
    <w:rsid w:val="000125B8"/>
    <w:rsid w:val="00012692"/>
    <w:rsid w:val="00013446"/>
    <w:rsid w:val="00013509"/>
    <w:rsid w:val="000135BC"/>
    <w:rsid w:val="000136D6"/>
    <w:rsid w:val="00014085"/>
    <w:rsid w:val="00014DD9"/>
    <w:rsid w:val="000151E4"/>
    <w:rsid w:val="000156E4"/>
    <w:rsid w:val="000159A7"/>
    <w:rsid w:val="00015BBE"/>
    <w:rsid w:val="00015FB8"/>
    <w:rsid w:val="00016040"/>
    <w:rsid w:val="0001663C"/>
    <w:rsid w:val="00016BF7"/>
    <w:rsid w:val="0001767E"/>
    <w:rsid w:val="0001776D"/>
    <w:rsid w:val="00017E3E"/>
    <w:rsid w:val="00017F31"/>
    <w:rsid w:val="0002103A"/>
    <w:rsid w:val="000217E4"/>
    <w:rsid w:val="00021A12"/>
    <w:rsid w:val="000235F3"/>
    <w:rsid w:val="00023644"/>
    <w:rsid w:val="00023712"/>
    <w:rsid w:val="00024EB0"/>
    <w:rsid w:val="0002646A"/>
    <w:rsid w:val="0002651D"/>
    <w:rsid w:val="00026CFD"/>
    <w:rsid w:val="00027492"/>
    <w:rsid w:val="0002792C"/>
    <w:rsid w:val="00027CD9"/>
    <w:rsid w:val="00030B06"/>
    <w:rsid w:val="00031A0B"/>
    <w:rsid w:val="0003282C"/>
    <w:rsid w:val="0003304A"/>
    <w:rsid w:val="0003317E"/>
    <w:rsid w:val="00033193"/>
    <w:rsid w:val="00033413"/>
    <w:rsid w:val="00034C27"/>
    <w:rsid w:val="00036466"/>
    <w:rsid w:val="00037F87"/>
    <w:rsid w:val="00037FA2"/>
    <w:rsid w:val="000400D0"/>
    <w:rsid w:val="000425AC"/>
    <w:rsid w:val="00042F4A"/>
    <w:rsid w:val="00043BE5"/>
    <w:rsid w:val="00043EC0"/>
    <w:rsid w:val="00044527"/>
    <w:rsid w:val="00044897"/>
    <w:rsid w:val="00045EF4"/>
    <w:rsid w:val="00045FCB"/>
    <w:rsid w:val="00046547"/>
    <w:rsid w:val="000466D7"/>
    <w:rsid w:val="00047254"/>
    <w:rsid w:val="0005022B"/>
    <w:rsid w:val="00050771"/>
    <w:rsid w:val="000513A5"/>
    <w:rsid w:val="000522E0"/>
    <w:rsid w:val="000532F4"/>
    <w:rsid w:val="00054CD5"/>
    <w:rsid w:val="00054D03"/>
    <w:rsid w:val="000550AC"/>
    <w:rsid w:val="0005584D"/>
    <w:rsid w:val="00055CC3"/>
    <w:rsid w:val="00055CEE"/>
    <w:rsid w:val="00056A2B"/>
    <w:rsid w:val="00056E37"/>
    <w:rsid w:val="00056FE2"/>
    <w:rsid w:val="000570FB"/>
    <w:rsid w:val="000575B8"/>
    <w:rsid w:val="0006026B"/>
    <w:rsid w:val="00060293"/>
    <w:rsid w:val="00061BDA"/>
    <w:rsid w:val="000622B9"/>
    <w:rsid w:val="00062B90"/>
    <w:rsid w:val="00062C70"/>
    <w:rsid w:val="00062DD0"/>
    <w:rsid w:val="00062E6F"/>
    <w:rsid w:val="000630C7"/>
    <w:rsid w:val="0006400F"/>
    <w:rsid w:val="000645DD"/>
    <w:rsid w:val="00064D7E"/>
    <w:rsid w:val="00064F65"/>
    <w:rsid w:val="00064FD0"/>
    <w:rsid w:val="00065343"/>
    <w:rsid w:val="0006534A"/>
    <w:rsid w:val="00065BA2"/>
    <w:rsid w:val="0006602B"/>
    <w:rsid w:val="000661CA"/>
    <w:rsid w:val="00067002"/>
    <w:rsid w:val="00067B1C"/>
    <w:rsid w:val="00067CED"/>
    <w:rsid w:val="00067F66"/>
    <w:rsid w:val="0007041A"/>
    <w:rsid w:val="00070634"/>
    <w:rsid w:val="00070883"/>
    <w:rsid w:val="0007102C"/>
    <w:rsid w:val="00071D68"/>
    <w:rsid w:val="00072661"/>
    <w:rsid w:val="00072C9D"/>
    <w:rsid w:val="00072CCC"/>
    <w:rsid w:val="00073549"/>
    <w:rsid w:val="000738F5"/>
    <w:rsid w:val="0007483E"/>
    <w:rsid w:val="0007578F"/>
    <w:rsid w:val="00077706"/>
    <w:rsid w:val="000804EF"/>
    <w:rsid w:val="00081230"/>
    <w:rsid w:val="000814E2"/>
    <w:rsid w:val="000818C9"/>
    <w:rsid w:val="00081CBB"/>
    <w:rsid w:val="00081D42"/>
    <w:rsid w:val="00081DB1"/>
    <w:rsid w:val="000826F5"/>
    <w:rsid w:val="000833BB"/>
    <w:rsid w:val="00083DC4"/>
    <w:rsid w:val="00084062"/>
    <w:rsid w:val="0008452D"/>
    <w:rsid w:val="0008467B"/>
    <w:rsid w:val="00084DA5"/>
    <w:rsid w:val="00085DA0"/>
    <w:rsid w:val="00085F82"/>
    <w:rsid w:val="00086506"/>
    <w:rsid w:val="00086B6E"/>
    <w:rsid w:val="00086C64"/>
    <w:rsid w:val="00090951"/>
    <w:rsid w:val="00090A61"/>
    <w:rsid w:val="00091C1D"/>
    <w:rsid w:val="0009333A"/>
    <w:rsid w:val="00093459"/>
    <w:rsid w:val="00093B8B"/>
    <w:rsid w:val="000951E7"/>
    <w:rsid w:val="00096098"/>
    <w:rsid w:val="00096F37"/>
    <w:rsid w:val="000A0354"/>
    <w:rsid w:val="000A091F"/>
    <w:rsid w:val="000A0FCC"/>
    <w:rsid w:val="000A1033"/>
    <w:rsid w:val="000A19B6"/>
    <w:rsid w:val="000A2877"/>
    <w:rsid w:val="000A355D"/>
    <w:rsid w:val="000A4011"/>
    <w:rsid w:val="000A45D5"/>
    <w:rsid w:val="000A490E"/>
    <w:rsid w:val="000A5229"/>
    <w:rsid w:val="000A5B49"/>
    <w:rsid w:val="000A66D9"/>
    <w:rsid w:val="000A7218"/>
    <w:rsid w:val="000A740A"/>
    <w:rsid w:val="000A7E7F"/>
    <w:rsid w:val="000A7ECD"/>
    <w:rsid w:val="000B04DD"/>
    <w:rsid w:val="000B0F01"/>
    <w:rsid w:val="000B1914"/>
    <w:rsid w:val="000B1CA2"/>
    <w:rsid w:val="000B2056"/>
    <w:rsid w:val="000B2293"/>
    <w:rsid w:val="000B24A4"/>
    <w:rsid w:val="000B255C"/>
    <w:rsid w:val="000B395E"/>
    <w:rsid w:val="000B39C3"/>
    <w:rsid w:val="000B3A00"/>
    <w:rsid w:val="000B4840"/>
    <w:rsid w:val="000B5AC0"/>
    <w:rsid w:val="000B6AA5"/>
    <w:rsid w:val="000B7DAF"/>
    <w:rsid w:val="000C071C"/>
    <w:rsid w:val="000C0BEE"/>
    <w:rsid w:val="000C2159"/>
    <w:rsid w:val="000C21BB"/>
    <w:rsid w:val="000C289B"/>
    <w:rsid w:val="000C2FB5"/>
    <w:rsid w:val="000C33DD"/>
    <w:rsid w:val="000C4944"/>
    <w:rsid w:val="000C4E24"/>
    <w:rsid w:val="000C5C4A"/>
    <w:rsid w:val="000C5F01"/>
    <w:rsid w:val="000C66C1"/>
    <w:rsid w:val="000C6C8E"/>
    <w:rsid w:val="000C6F0B"/>
    <w:rsid w:val="000C6F32"/>
    <w:rsid w:val="000C76EA"/>
    <w:rsid w:val="000C778C"/>
    <w:rsid w:val="000C7833"/>
    <w:rsid w:val="000C7E73"/>
    <w:rsid w:val="000D001B"/>
    <w:rsid w:val="000D0A45"/>
    <w:rsid w:val="000D163C"/>
    <w:rsid w:val="000D1C55"/>
    <w:rsid w:val="000D35FD"/>
    <w:rsid w:val="000D3D2D"/>
    <w:rsid w:val="000D3D99"/>
    <w:rsid w:val="000D4653"/>
    <w:rsid w:val="000D4696"/>
    <w:rsid w:val="000D46BA"/>
    <w:rsid w:val="000D4817"/>
    <w:rsid w:val="000D4FB9"/>
    <w:rsid w:val="000D54B4"/>
    <w:rsid w:val="000D5872"/>
    <w:rsid w:val="000D5F55"/>
    <w:rsid w:val="000D6372"/>
    <w:rsid w:val="000D6979"/>
    <w:rsid w:val="000D711C"/>
    <w:rsid w:val="000D7B6E"/>
    <w:rsid w:val="000E076D"/>
    <w:rsid w:val="000E187C"/>
    <w:rsid w:val="000E1B28"/>
    <w:rsid w:val="000E1EBC"/>
    <w:rsid w:val="000E2173"/>
    <w:rsid w:val="000E2EAC"/>
    <w:rsid w:val="000E30F2"/>
    <w:rsid w:val="000E316B"/>
    <w:rsid w:val="000E3D08"/>
    <w:rsid w:val="000E4A9F"/>
    <w:rsid w:val="000E4D1F"/>
    <w:rsid w:val="000E5658"/>
    <w:rsid w:val="000E5698"/>
    <w:rsid w:val="000E5723"/>
    <w:rsid w:val="000E581B"/>
    <w:rsid w:val="000E65D2"/>
    <w:rsid w:val="000E6919"/>
    <w:rsid w:val="000E6F0C"/>
    <w:rsid w:val="000F07ED"/>
    <w:rsid w:val="000F0CF2"/>
    <w:rsid w:val="000F1D15"/>
    <w:rsid w:val="000F2B1C"/>
    <w:rsid w:val="000F34C8"/>
    <w:rsid w:val="000F38BC"/>
    <w:rsid w:val="000F3E2A"/>
    <w:rsid w:val="000F58A4"/>
    <w:rsid w:val="000F6833"/>
    <w:rsid w:val="000F6D3B"/>
    <w:rsid w:val="000F7DE9"/>
    <w:rsid w:val="001002F4"/>
    <w:rsid w:val="0010190A"/>
    <w:rsid w:val="001023DC"/>
    <w:rsid w:val="00102572"/>
    <w:rsid w:val="00102946"/>
    <w:rsid w:val="00102D14"/>
    <w:rsid w:val="00102FBF"/>
    <w:rsid w:val="0010333D"/>
    <w:rsid w:val="00103F41"/>
    <w:rsid w:val="00104F34"/>
    <w:rsid w:val="001055AD"/>
    <w:rsid w:val="00110AC5"/>
    <w:rsid w:val="0011108B"/>
    <w:rsid w:val="00111136"/>
    <w:rsid w:val="00111164"/>
    <w:rsid w:val="00112164"/>
    <w:rsid w:val="0011241F"/>
    <w:rsid w:val="001128BF"/>
    <w:rsid w:val="00112D09"/>
    <w:rsid w:val="00112F03"/>
    <w:rsid w:val="0011449E"/>
    <w:rsid w:val="001153EF"/>
    <w:rsid w:val="00115D55"/>
    <w:rsid w:val="00115E45"/>
    <w:rsid w:val="00115F85"/>
    <w:rsid w:val="0011688E"/>
    <w:rsid w:val="00117071"/>
    <w:rsid w:val="00117B7D"/>
    <w:rsid w:val="00122A64"/>
    <w:rsid w:val="0012388C"/>
    <w:rsid w:val="00123C8C"/>
    <w:rsid w:val="00123E8B"/>
    <w:rsid w:val="00124B43"/>
    <w:rsid w:val="00124DF8"/>
    <w:rsid w:val="00124E47"/>
    <w:rsid w:val="001253EA"/>
    <w:rsid w:val="001259DD"/>
    <w:rsid w:val="00125B99"/>
    <w:rsid w:val="00126160"/>
    <w:rsid w:val="00126DB5"/>
    <w:rsid w:val="00127178"/>
    <w:rsid w:val="0013085D"/>
    <w:rsid w:val="0013089C"/>
    <w:rsid w:val="00130B21"/>
    <w:rsid w:val="001312B8"/>
    <w:rsid w:val="00131888"/>
    <w:rsid w:val="00131F17"/>
    <w:rsid w:val="001323F9"/>
    <w:rsid w:val="0013251F"/>
    <w:rsid w:val="00133088"/>
    <w:rsid w:val="00133346"/>
    <w:rsid w:val="001346AF"/>
    <w:rsid w:val="00134990"/>
    <w:rsid w:val="001349B9"/>
    <w:rsid w:val="00135A0A"/>
    <w:rsid w:val="00136354"/>
    <w:rsid w:val="00136B0E"/>
    <w:rsid w:val="0013777C"/>
    <w:rsid w:val="00140082"/>
    <w:rsid w:val="00140175"/>
    <w:rsid w:val="00140D07"/>
    <w:rsid w:val="00141A3A"/>
    <w:rsid w:val="001423FA"/>
    <w:rsid w:val="001427B5"/>
    <w:rsid w:val="001428CF"/>
    <w:rsid w:val="00142E3C"/>
    <w:rsid w:val="00144013"/>
    <w:rsid w:val="00144C63"/>
    <w:rsid w:val="00145A17"/>
    <w:rsid w:val="00145BBE"/>
    <w:rsid w:val="0014641F"/>
    <w:rsid w:val="001467BB"/>
    <w:rsid w:val="00146CA8"/>
    <w:rsid w:val="001475B6"/>
    <w:rsid w:val="00147884"/>
    <w:rsid w:val="00150827"/>
    <w:rsid w:val="00150B0D"/>
    <w:rsid w:val="001513C2"/>
    <w:rsid w:val="001515E2"/>
    <w:rsid w:val="00152289"/>
    <w:rsid w:val="00152CE3"/>
    <w:rsid w:val="00153956"/>
    <w:rsid w:val="00154146"/>
    <w:rsid w:val="00154168"/>
    <w:rsid w:val="00154190"/>
    <w:rsid w:val="001545EA"/>
    <w:rsid w:val="001549BA"/>
    <w:rsid w:val="00155099"/>
    <w:rsid w:val="00155C85"/>
    <w:rsid w:val="00156714"/>
    <w:rsid w:val="00156A6C"/>
    <w:rsid w:val="00156B10"/>
    <w:rsid w:val="00157823"/>
    <w:rsid w:val="00157C5E"/>
    <w:rsid w:val="0016015A"/>
    <w:rsid w:val="0016020E"/>
    <w:rsid w:val="00160503"/>
    <w:rsid w:val="00160D7C"/>
    <w:rsid w:val="00160E30"/>
    <w:rsid w:val="0016106D"/>
    <w:rsid w:val="001612E1"/>
    <w:rsid w:val="001614DB"/>
    <w:rsid w:val="0016194E"/>
    <w:rsid w:val="00163826"/>
    <w:rsid w:val="00163BA1"/>
    <w:rsid w:val="0016417B"/>
    <w:rsid w:val="00167D4D"/>
    <w:rsid w:val="0017070D"/>
    <w:rsid w:val="00170837"/>
    <w:rsid w:val="00171035"/>
    <w:rsid w:val="00171ADB"/>
    <w:rsid w:val="00172029"/>
    <w:rsid w:val="00172316"/>
    <w:rsid w:val="0017293E"/>
    <w:rsid w:val="00172B16"/>
    <w:rsid w:val="001733A4"/>
    <w:rsid w:val="00173AB9"/>
    <w:rsid w:val="00173EED"/>
    <w:rsid w:val="00174368"/>
    <w:rsid w:val="001744EA"/>
    <w:rsid w:val="00174D82"/>
    <w:rsid w:val="00174E2A"/>
    <w:rsid w:val="00174E44"/>
    <w:rsid w:val="00175053"/>
    <w:rsid w:val="001753B7"/>
    <w:rsid w:val="00175873"/>
    <w:rsid w:val="00175C59"/>
    <w:rsid w:val="00176674"/>
    <w:rsid w:val="00176818"/>
    <w:rsid w:val="00176B82"/>
    <w:rsid w:val="00176E3B"/>
    <w:rsid w:val="00176ECB"/>
    <w:rsid w:val="00177006"/>
    <w:rsid w:val="0017752D"/>
    <w:rsid w:val="0017759F"/>
    <w:rsid w:val="00177832"/>
    <w:rsid w:val="00181178"/>
    <w:rsid w:val="0018119E"/>
    <w:rsid w:val="00181EEF"/>
    <w:rsid w:val="00181F3E"/>
    <w:rsid w:val="001827C3"/>
    <w:rsid w:val="00183911"/>
    <w:rsid w:val="001845FB"/>
    <w:rsid w:val="00186096"/>
    <w:rsid w:val="0018772E"/>
    <w:rsid w:val="00187A94"/>
    <w:rsid w:val="0019029E"/>
    <w:rsid w:val="00190804"/>
    <w:rsid w:val="0019088F"/>
    <w:rsid w:val="00190C51"/>
    <w:rsid w:val="00193ACC"/>
    <w:rsid w:val="00193BFE"/>
    <w:rsid w:val="0019560E"/>
    <w:rsid w:val="001958E3"/>
    <w:rsid w:val="00195D50"/>
    <w:rsid w:val="0019601B"/>
    <w:rsid w:val="00196048"/>
    <w:rsid w:val="001966B4"/>
    <w:rsid w:val="0019769B"/>
    <w:rsid w:val="00197FFE"/>
    <w:rsid w:val="001A0D25"/>
    <w:rsid w:val="001A1570"/>
    <w:rsid w:val="001A1917"/>
    <w:rsid w:val="001A1C64"/>
    <w:rsid w:val="001A1E7F"/>
    <w:rsid w:val="001A2918"/>
    <w:rsid w:val="001A2D02"/>
    <w:rsid w:val="001A3076"/>
    <w:rsid w:val="001A31A5"/>
    <w:rsid w:val="001A389C"/>
    <w:rsid w:val="001A3B75"/>
    <w:rsid w:val="001A3D44"/>
    <w:rsid w:val="001A49A2"/>
    <w:rsid w:val="001A5C99"/>
    <w:rsid w:val="001A698A"/>
    <w:rsid w:val="001A70C8"/>
    <w:rsid w:val="001A71C9"/>
    <w:rsid w:val="001A7429"/>
    <w:rsid w:val="001A760C"/>
    <w:rsid w:val="001A799B"/>
    <w:rsid w:val="001A7B4B"/>
    <w:rsid w:val="001B02F8"/>
    <w:rsid w:val="001B0A0A"/>
    <w:rsid w:val="001B2279"/>
    <w:rsid w:val="001B2881"/>
    <w:rsid w:val="001B3675"/>
    <w:rsid w:val="001B5154"/>
    <w:rsid w:val="001B6E30"/>
    <w:rsid w:val="001B7C83"/>
    <w:rsid w:val="001B7F9E"/>
    <w:rsid w:val="001C0206"/>
    <w:rsid w:val="001C0246"/>
    <w:rsid w:val="001C04D4"/>
    <w:rsid w:val="001C0B34"/>
    <w:rsid w:val="001C12A3"/>
    <w:rsid w:val="001C187E"/>
    <w:rsid w:val="001C1A37"/>
    <w:rsid w:val="001C1C49"/>
    <w:rsid w:val="001C22E0"/>
    <w:rsid w:val="001C2B86"/>
    <w:rsid w:val="001C3308"/>
    <w:rsid w:val="001C370D"/>
    <w:rsid w:val="001C40D1"/>
    <w:rsid w:val="001C5001"/>
    <w:rsid w:val="001C5103"/>
    <w:rsid w:val="001C52A8"/>
    <w:rsid w:val="001C6120"/>
    <w:rsid w:val="001C6516"/>
    <w:rsid w:val="001C6B5C"/>
    <w:rsid w:val="001C7155"/>
    <w:rsid w:val="001D039B"/>
    <w:rsid w:val="001D0875"/>
    <w:rsid w:val="001D0FA5"/>
    <w:rsid w:val="001D1258"/>
    <w:rsid w:val="001D33D9"/>
    <w:rsid w:val="001D36F6"/>
    <w:rsid w:val="001D4303"/>
    <w:rsid w:val="001D4394"/>
    <w:rsid w:val="001D45E5"/>
    <w:rsid w:val="001D4A9D"/>
    <w:rsid w:val="001D5AFA"/>
    <w:rsid w:val="001D6D69"/>
    <w:rsid w:val="001E07C5"/>
    <w:rsid w:val="001E176D"/>
    <w:rsid w:val="001E1BCE"/>
    <w:rsid w:val="001E1E05"/>
    <w:rsid w:val="001E2086"/>
    <w:rsid w:val="001E31E5"/>
    <w:rsid w:val="001E34FA"/>
    <w:rsid w:val="001E3629"/>
    <w:rsid w:val="001E40F0"/>
    <w:rsid w:val="001E4D44"/>
    <w:rsid w:val="001E70AD"/>
    <w:rsid w:val="001E7237"/>
    <w:rsid w:val="001F01B8"/>
    <w:rsid w:val="001F0FC3"/>
    <w:rsid w:val="001F274F"/>
    <w:rsid w:val="001F289C"/>
    <w:rsid w:val="001F3D1F"/>
    <w:rsid w:val="001F6008"/>
    <w:rsid w:val="001F641B"/>
    <w:rsid w:val="001F6D4D"/>
    <w:rsid w:val="0020133D"/>
    <w:rsid w:val="00201D06"/>
    <w:rsid w:val="00201E9F"/>
    <w:rsid w:val="00202F25"/>
    <w:rsid w:val="002035B3"/>
    <w:rsid w:val="00203929"/>
    <w:rsid w:val="00203CD6"/>
    <w:rsid w:val="00204311"/>
    <w:rsid w:val="00204460"/>
    <w:rsid w:val="00204942"/>
    <w:rsid w:val="002051EA"/>
    <w:rsid w:val="002074B7"/>
    <w:rsid w:val="0020780D"/>
    <w:rsid w:val="00210631"/>
    <w:rsid w:val="00211922"/>
    <w:rsid w:val="0021213A"/>
    <w:rsid w:val="00212BDC"/>
    <w:rsid w:val="00214428"/>
    <w:rsid w:val="002145EB"/>
    <w:rsid w:val="00215CC2"/>
    <w:rsid w:val="002177E2"/>
    <w:rsid w:val="002205F3"/>
    <w:rsid w:val="0022085B"/>
    <w:rsid w:val="00220E53"/>
    <w:rsid w:val="0022176C"/>
    <w:rsid w:val="00221BB6"/>
    <w:rsid w:val="002225D1"/>
    <w:rsid w:val="00222E49"/>
    <w:rsid w:val="00224C0C"/>
    <w:rsid w:val="002253A3"/>
    <w:rsid w:val="002256C2"/>
    <w:rsid w:val="002256D0"/>
    <w:rsid w:val="00226428"/>
    <w:rsid w:val="002266CB"/>
    <w:rsid w:val="00227052"/>
    <w:rsid w:val="00227934"/>
    <w:rsid w:val="0023025C"/>
    <w:rsid w:val="00231610"/>
    <w:rsid w:val="00231D2D"/>
    <w:rsid w:val="002336E2"/>
    <w:rsid w:val="00233AC2"/>
    <w:rsid w:val="00233BAF"/>
    <w:rsid w:val="002356F0"/>
    <w:rsid w:val="0023703A"/>
    <w:rsid w:val="00240108"/>
    <w:rsid w:val="0024065B"/>
    <w:rsid w:val="00241132"/>
    <w:rsid w:val="002418C5"/>
    <w:rsid w:val="0024261D"/>
    <w:rsid w:val="00243548"/>
    <w:rsid w:val="00243807"/>
    <w:rsid w:val="0024459A"/>
    <w:rsid w:val="00244771"/>
    <w:rsid w:val="00244AFB"/>
    <w:rsid w:val="002453DF"/>
    <w:rsid w:val="00245C84"/>
    <w:rsid w:val="00246B86"/>
    <w:rsid w:val="00247335"/>
    <w:rsid w:val="00247344"/>
    <w:rsid w:val="002473EF"/>
    <w:rsid w:val="00247476"/>
    <w:rsid w:val="002477B9"/>
    <w:rsid w:val="00247CBE"/>
    <w:rsid w:val="00250ADA"/>
    <w:rsid w:val="00251FF1"/>
    <w:rsid w:val="002520BA"/>
    <w:rsid w:val="00252234"/>
    <w:rsid w:val="002528E3"/>
    <w:rsid w:val="00252D82"/>
    <w:rsid w:val="002533F5"/>
    <w:rsid w:val="00253C60"/>
    <w:rsid w:val="00253F21"/>
    <w:rsid w:val="002540AF"/>
    <w:rsid w:val="0025429D"/>
    <w:rsid w:val="002549E9"/>
    <w:rsid w:val="00255099"/>
    <w:rsid w:val="00255E14"/>
    <w:rsid w:val="00256E0E"/>
    <w:rsid w:val="0025712F"/>
    <w:rsid w:val="00257395"/>
    <w:rsid w:val="00257857"/>
    <w:rsid w:val="00257CBC"/>
    <w:rsid w:val="00260775"/>
    <w:rsid w:val="00260802"/>
    <w:rsid w:val="002609E3"/>
    <w:rsid w:val="00261223"/>
    <w:rsid w:val="002617AB"/>
    <w:rsid w:val="00261D08"/>
    <w:rsid w:val="00261DCC"/>
    <w:rsid w:val="002624D0"/>
    <w:rsid w:val="00263EC7"/>
    <w:rsid w:val="00264B06"/>
    <w:rsid w:val="00264C1B"/>
    <w:rsid w:val="002661AB"/>
    <w:rsid w:val="0026623F"/>
    <w:rsid w:val="0026742B"/>
    <w:rsid w:val="002674FE"/>
    <w:rsid w:val="0027117F"/>
    <w:rsid w:val="002712DC"/>
    <w:rsid w:val="00271875"/>
    <w:rsid w:val="002718FF"/>
    <w:rsid w:val="00271955"/>
    <w:rsid w:val="00272278"/>
    <w:rsid w:val="00272FBF"/>
    <w:rsid w:val="00273A10"/>
    <w:rsid w:val="002746E7"/>
    <w:rsid w:val="00274CAB"/>
    <w:rsid w:val="00274E8A"/>
    <w:rsid w:val="00275FCE"/>
    <w:rsid w:val="002766B8"/>
    <w:rsid w:val="0027680F"/>
    <w:rsid w:val="00281006"/>
    <w:rsid w:val="002810D7"/>
    <w:rsid w:val="002815B1"/>
    <w:rsid w:val="00281C1F"/>
    <w:rsid w:val="00281EEA"/>
    <w:rsid w:val="00281F88"/>
    <w:rsid w:val="00282074"/>
    <w:rsid w:val="0028288D"/>
    <w:rsid w:val="002829B7"/>
    <w:rsid w:val="00282B82"/>
    <w:rsid w:val="00282C74"/>
    <w:rsid w:val="002833E8"/>
    <w:rsid w:val="00283995"/>
    <w:rsid w:val="00283B11"/>
    <w:rsid w:val="002841A9"/>
    <w:rsid w:val="00284313"/>
    <w:rsid w:val="00285056"/>
    <w:rsid w:val="00285154"/>
    <w:rsid w:val="00285BF2"/>
    <w:rsid w:val="00285C78"/>
    <w:rsid w:val="002863CE"/>
    <w:rsid w:val="00286421"/>
    <w:rsid w:val="00286FDF"/>
    <w:rsid w:val="00291527"/>
    <w:rsid w:val="0029199A"/>
    <w:rsid w:val="00292388"/>
    <w:rsid w:val="00293146"/>
    <w:rsid w:val="0029361E"/>
    <w:rsid w:val="00293D68"/>
    <w:rsid w:val="002944A0"/>
    <w:rsid w:val="002946E4"/>
    <w:rsid w:val="0029495C"/>
    <w:rsid w:val="002957D9"/>
    <w:rsid w:val="00295B52"/>
    <w:rsid w:val="00295D41"/>
    <w:rsid w:val="00296293"/>
    <w:rsid w:val="00296AF7"/>
    <w:rsid w:val="002972F9"/>
    <w:rsid w:val="002A0007"/>
    <w:rsid w:val="002A03AA"/>
    <w:rsid w:val="002A056D"/>
    <w:rsid w:val="002A0CAF"/>
    <w:rsid w:val="002A1565"/>
    <w:rsid w:val="002A1883"/>
    <w:rsid w:val="002A2941"/>
    <w:rsid w:val="002A2A4D"/>
    <w:rsid w:val="002A2DC4"/>
    <w:rsid w:val="002A3E69"/>
    <w:rsid w:val="002A49EF"/>
    <w:rsid w:val="002A4B8B"/>
    <w:rsid w:val="002A5107"/>
    <w:rsid w:val="002A535E"/>
    <w:rsid w:val="002A5EB6"/>
    <w:rsid w:val="002A6406"/>
    <w:rsid w:val="002A6FFC"/>
    <w:rsid w:val="002A7010"/>
    <w:rsid w:val="002A70BA"/>
    <w:rsid w:val="002A7A57"/>
    <w:rsid w:val="002A7DCB"/>
    <w:rsid w:val="002B0B53"/>
    <w:rsid w:val="002B1617"/>
    <w:rsid w:val="002B1D11"/>
    <w:rsid w:val="002B2A91"/>
    <w:rsid w:val="002B2F1B"/>
    <w:rsid w:val="002B37AD"/>
    <w:rsid w:val="002B5AFB"/>
    <w:rsid w:val="002B6320"/>
    <w:rsid w:val="002B66AC"/>
    <w:rsid w:val="002B7EA2"/>
    <w:rsid w:val="002C0714"/>
    <w:rsid w:val="002C0A96"/>
    <w:rsid w:val="002C1245"/>
    <w:rsid w:val="002C12A3"/>
    <w:rsid w:val="002C1853"/>
    <w:rsid w:val="002C1BF4"/>
    <w:rsid w:val="002C2266"/>
    <w:rsid w:val="002C2715"/>
    <w:rsid w:val="002C28EB"/>
    <w:rsid w:val="002C3265"/>
    <w:rsid w:val="002C5776"/>
    <w:rsid w:val="002C5EED"/>
    <w:rsid w:val="002C66DE"/>
    <w:rsid w:val="002C7193"/>
    <w:rsid w:val="002C7699"/>
    <w:rsid w:val="002C7A49"/>
    <w:rsid w:val="002D0FA7"/>
    <w:rsid w:val="002D12FB"/>
    <w:rsid w:val="002D19D1"/>
    <w:rsid w:val="002D1F35"/>
    <w:rsid w:val="002D20CD"/>
    <w:rsid w:val="002D23C6"/>
    <w:rsid w:val="002D24F0"/>
    <w:rsid w:val="002D25EB"/>
    <w:rsid w:val="002D3529"/>
    <w:rsid w:val="002D478E"/>
    <w:rsid w:val="002D4A01"/>
    <w:rsid w:val="002D4A94"/>
    <w:rsid w:val="002D65FF"/>
    <w:rsid w:val="002D685D"/>
    <w:rsid w:val="002D6D10"/>
    <w:rsid w:val="002D71E2"/>
    <w:rsid w:val="002D7B6A"/>
    <w:rsid w:val="002E0026"/>
    <w:rsid w:val="002E055A"/>
    <w:rsid w:val="002E05D1"/>
    <w:rsid w:val="002E0918"/>
    <w:rsid w:val="002E0BAA"/>
    <w:rsid w:val="002E283F"/>
    <w:rsid w:val="002E2854"/>
    <w:rsid w:val="002E2B0E"/>
    <w:rsid w:val="002E32D2"/>
    <w:rsid w:val="002E361B"/>
    <w:rsid w:val="002E37AB"/>
    <w:rsid w:val="002E4403"/>
    <w:rsid w:val="002E51DF"/>
    <w:rsid w:val="002E739D"/>
    <w:rsid w:val="002F1276"/>
    <w:rsid w:val="002F1986"/>
    <w:rsid w:val="002F2A49"/>
    <w:rsid w:val="002F3422"/>
    <w:rsid w:val="002F3B63"/>
    <w:rsid w:val="002F3C56"/>
    <w:rsid w:val="002F46B0"/>
    <w:rsid w:val="002F5150"/>
    <w:rsid w:val="002F5463"/>
    <w:rsid w:val="002F5469"/>
    <w:rsid w:val="002F58C2"/>
    <w:rsid w:val="002F603B"/>
    <w:rsid w:val="002F6201"/>
    <w:rsid w:val="002F72BA"/>
    <w:rsid w:val="00300267"/>
    <w:rsid w:val="003004D2"/>
    <w:rsid w:val="00300A55"/>
    <w:rsid w:val="00301422"/>
    <w:rsid w:val="00301E89"/>
    <w:rsid w:val="00302052"/>
    <w:rsid w:val="00302142"/>
    <w:rsid w:val="00302169"/>
    <w:rsid w:val="00302612"/>
    <w:rsid w:val="00303254"/>
    <w:rsid w:val="00303300"/>
    <w:rsid w:val="003044D9"/>
    <w:rsid w:val="00304984"/>
    <w:rsid w:val="00305216"/>
    <w:rsid w:val="0030555B"/>
    <w:rsid w:val="003061F5"/>
    <w:rsid w:val="00306ABE"/>
    <w:rsid w:val="0030739C"/>
    <w:rsid w:val="00311C92"/>
    <w:rsid w:val="0031371B"/>
    <w:rsid w:val="0031535B"/>
    <w:rsid w:val="003170F4"/>
    <w:rsid w:val="003171E9"/>
    <w:rsid w:val="003179D6"/>
    <w:rsid w:val="00320B28"/>
    <w:rsid w:val="003216D5"/>
    <w:rsid w:val="003216FF"/>
    <w:rsid w:val="00321866"/>
    <w:rsid w:val="00321C1A"/>
    <w:rsid w:val="00322033"/>
    <w:rsid w:val="00322389"/>
    <w:rsid w:val="00322BE5"/>
    <w:rsid w:val="0032312D"/>
    <w:rsid w:val="003236B4"/>
    <w:rsid w:val="00324926"/>
    <w:rsid w:val="00324B25"/>
    <w:rsid w:val="00324EEA"/>
    <w:rsid w:val="003253C4"/>
    <w:rsid w:val="00325B74"/>
    <w:rsid w:val="0032638F"/>
    <w:rsid w:val="00327726"/>
    <w:rsid w:val="00327C7C"/>
    <w:rsid w:val="00330009"/>
    <w:rsid w:val="003301E6"/>
    <w:rsid w:val="003314D2"/>
    <w:rsid w:val="00331712"/>
    <w:rsid w:val="00331A3F"/>
    <w:rsid w:val="00331A61"/>
    <w:rsid w:val="00332044"/>
    <w:rsid w:val="00332191"/>
    <w:rsid w:val="00332720"/>
    <w:rsid w:val="003337E8"/>
    <w:rsid w:val="00333A14"/>
    <w:rsid w:val="00333FD5"/>
    <w:rsid w:val="00334BA7"/>
    <w:rsid w:val="003351BA"/>
    <w:rsid w:val="0033596B"/>
    <w:rsid w:val="0033650E"/>
    <w:rsid w:val="00336907"/>
    <w:rsid w:val="003369DF"/>
    <w:rsid w:val="00336C71"/>
    <w:rsid w:val="00336DFC"/>
    <w:rsid w:val="00337230"/>
    <w:rsid w:val="003377D0"/>
    <w:rsid w:val="00337D75"/>
    <w:rsid w:val="00340020"/>
    <w:rsid w:val="00341866"/>
    <w:rsid w:val="00342181"/>
    <w:rsid w:val="00343560"/>
    <w:rsid w:val="00343A20"/>
    <w:rsid w:val="0034402B"/>
    <w:rsid w:val="0034449E"/>
    <w:rsid w:val="00344D46"/>
    <w:rsid w:val="00347570"/>
    <w:rsid w:val="0034774B"/>
    <w:rsid w:val="00347C1A"/>
    <w:rsid w:val="00350DF8"/>
    <w:rsid w:val="00351A8A"/>
    <w:rsid w:val="0035266A"/>
    <w:rsid w:val="0035279C"/>
    <w:rsid w:val="0035384D"/>
    <w:rsid w:val="00353C0B"/>
    <w:rsid w:val="00354AE4"/>
    <w:rsid w:val="00355055"/>
    <w:rsid w:val="0035551B"/>
    <w:rsid w:val="003555ED"/>
    <w:rsid w:val="00355911"/>
    <w:rsid w:val="00357424"/>
    <w:rsid w:val="00357836"/>
    <w:rsid w:val="00361789"/>
    <w:rsid w:val="0036196D"/>
    <w:rsid w:val="003627BD"/>
    <w:rsid w:val="00362997"/>
    <w:rsid w:val="00362C59"/>
    <w:rsid w:val="00363040"/>
    <w:rsid w:val="003630B7"/>
    <w:rsid w:val="003638A4"/>
    <w:rsid w:val="003638F9"/>
    <w:rsid w:val="003639BF"/>
    <w:rsid w:val="00363E41"/>
    <w:rsid w:val="00363FD2"/>
    <w:rsid w:val="0036572E"/>
    <w:rsid w:val="00366FA9"/>
    <w:rsid w:val="00367E49"/>
    <w:rsid w:val="003700E6"/>
    <w:rsid w:val="00371C86"/>
    <w:rsid w:val="0037236C"/>
    <w:rsid w:val="0037301F"/>
    <w:rsid w:val="003735D3"/>
    <w:rsid w:val="0037386D"/>
    <w:rsid w:val="00373956"/>
    <w:rsid w:val="00374153"/>
    <w:rsid w:val="003750E0"/>
    <w:rsid w:val="00375AF1"/>
    <w:rsid w:val="00375FC5"/>
    <w:rsid w:val="003769BA"/>
    <w:rsid w:val="00377871"/>
    <w:rsid w:val="003778B2"/>
    <w:rsid w:val="00377E58"/>
    <w:rsid w:val="003805E3"/>
    <w:rsid w:val="0038062E"/>
    <w:rsid w:val="0038069D"/>
    <w:rsid w:val="003807F7"/>
    <w:rsid w:val="00381976"/>
    <w:rsid w:val="00382106"/>
    <w:rsid w:val="00382657"/>
    <w:rsid w:val="00382B82"/>
    <w:rsid w:val="0038552A"/>
    <w:rsid w:val="003859EA"/>
    <w:rsid w:val="0038709E"/>
    <w:rsid w:val="00391C7F"/>
    <w:rsid w:val="00392454"/>
    <w:rsid w:val="00392C85"/>
    <w:rsid w:val="0039412E"/>
    <w:rsid w:val="00394475"/>
    <w:rsid w:val="00396796"/>
    <w:rsid w:val="00396EC6"/>
    <w:rsid w:val="0039746C"/>
    <w:rsid w:val="003A087C"/>
    <w:rsid w:val="003A0E82"/>
    <w:rsid w:val="003A184D"/>
    <w:rsid w:val="003A1FB7"/>
    <w:rsid w:val="003A595F"/>
    <w:rsid w:val="003A5EEC"/>
    <w:rsid w:val="003A7309"/>
    <w:rsid w:val="003A7CA3"/>
    <w:rsid w:val="003B00B6"/>
    <w:rsid w:val="003B0BB0"/>
    <w:rsid w:val="003B11EE"/>
    <w:rsid w:val="003B12D1"/>
    <w:rsid w:val="003B15F8"/>
    <w:rsid w:val="003B230B"/>
    <w:rsid w:val="003B23BC"/>
    <w:rsid w:val="003B2DB5"/>
    <w:rsid w:val="003B2F05"/>
    <w:rsid w:val="003B3966"/>
    <w:rsid w:val="003B39B7"/>
    <w:rsid w:val="003B5F6A"/>
    <w:rsid w:val="003B6B7F"/>
    <w:rsid w:val="003B7820"/>
    <w:rsid w:val="003C01A4"/>
    <w:rsid w:val="003C0219"/>
    <w:rsid w:val="003C0B00"/>
    <w:rsid w:val="003C0BFF"/>
    <w:rsid w:val="003C0C12"/>
    <w:rsid w:val="003C17A7"/>
    <w:rsid w:val="003C3019"/>
    <w:rsid w:val="003C345E"/>
    <w:rsid w:val="003C4997"/>
    <w:rsid w:val="003C5666"/>
    <w:rsid w:val="003C64F4"/>
    <w:rsid w:val="003C7A07"/>
    <w:rsid w:val="003D0185"/>
    <w:rsid w:val="003D02CB"/>
    <w:rsid w:val="003D0382"/>
    <w:rsid w:val="003D069C"/>
    <w:rsid w:val="003D191E"/>
    <w:rsid w:val="003D22A5"/>
    <w:rsid w:val="003D3414"/>
    <w:rsid w:val="003D77F2"/>
    <w:rsid w:val="003D78CC"/>
    <w:rsid w:val="003D7D01"/>
    <w:rsid w:val="003D7ED8"/>
    <w:rsid w:val="003E0003"/>
    <w:rsid w:val="003E1A72"/>
    <w:rsid w:val="003E27DE"/>
    <w:rsid w:val="003E2880"/>
    <w:rsid w:val="003E2A00"/>
    <w:rsid w:val="003E382C"/>
    <w:rsid w:val="003E3D00"/>
    <w:rsid w:val="003E3ED3"/>
    <w:rsid w:val="003E4531"/>
    <w:rsid w:val="003E4771"/>
    <w:rsid w:val="003E54A8"/>
    <w:rsid w:val="003E6E42"/>
    <w:rsid w:val="003E7109"/>
    <w:rsid w:val="003E77DC"/>
    <w:rsid w:val="003F0453"/>
    <w:rsid w:val="003F0C9F"/>
    <w:rsid w:val="003F144A"/>
    <w:rsid w:val="003F1B02"/>
    <w:rsid w:val="003F2240"/>
    <w:rsid w:val="003F2E7B"/>
    <w:rsid w:val="003F574E"/>
    <w:rsid w:val="003F68E9"/>
    <w:rsid w:val="003F6F65"/>
    <w:rsid w:val="003F7E15"/>
    <w:rsid w:val="003F7FDA"/>
    <w:rsid w:val="004021C0"/>
    <w:rsid w:val="004028CE"/>
    <w:rsid w:val="0040313D"/>
    <w:rsid w:val="0040336B"/>
    <w:rsid w:val="004043FA"/>
    <w:rsid w:val="00404970"/>
    <w:rsid w:val="00405181"/>
    <w:rsid w:val="00405873"/>
    <w:rsid w:val="00405F09"/>
    <w:rsid w:val="004066F4"/>
    <w:rsid w:val="00406A32"/>
    <w:rsid w:val="0040760B"/>
    <w:rsid w:val="00410117"/>
    <w:rsid w:val="00411237"/>
    <w:rsid w:val="00411994"/>
    <w:rsid w:val="00411D74"/>
    <w:rsid w:val="00411DDE"/>
    <w:rsid w:val="00411F84"/>
    <w:rsid w:val="00412069"/>
    <w:rsid w:val="004121A1"/>
    <w:rsid w:val="00412477"/>
    <w:rsid w:val="004127A2"/>
    <w:rsid w:val="00412A9D"/>
    <w:rsid w:val="004133A5"/>
    <w:rsid w:val="00413D45"/>
    <w:rsid w:val="00414197"/>
    <w:rsid w:val="00414D68"/>
    <w:rsid w:val="00414FD9"/>
    <w:rsid w:val="00415EE7"/>
    <w:rsid w:val="0041669E"/>
    <w:rsid w:val="00416ACA"/>
    <w:rsid w:val="00416C56"/>
    <w:rsid w:val="00416F86"/>
    <w:rsid w:val="004176B8"/>
    <w:rsid w:val="00417B99"/>
    <w:rsid w:val="00420A0E"/>
    <w:rsid w:val="00420FAF"/>
    <w:rsid w:val="00421362"/>
    <w:rsid w:val="00421FB5"/>
    <w:rsid w:val="004235F4"/>
    <w:rsid w:val="00423E18"/>
    <w:rsid w:val="00423E90"/>
    <w:rsid w:val="00424B7C"/>
    <w:rsid w:val="0042500C"/>
    <w:rsid w:val="00425514"/>
    <w:rsid w:val="00425863"/>
    <w:rsid w:val="00425D02"/>
    <w:rsid w:val="00425EDC"/>
    <w:rsid w:val="004265C4"/>
    <w:rsid w:val="00427FF2"/>
    <w:rsid w:val="004305C0"/>
    <w:rsid w:val="00430B20"/>
    <w:rsid w:val="00430B6C"/>
    <w:rsid w:val="0043227C"/>
    <w:rsid w:val="004337FF"/>
    <w:rsid w:val="00433E83"/>
    <w:rsid w:val="00435715"/>
    <w:rsid w:val="0043571B"/>
    <w:rsid w:val="00435EE0"/>
    <w:rsid w:val="0043610C"/>
    <w:rsid w:val="004366FF"/>
    <w:rsid w:val="004401DD"/>
    <w:rsid w:val="0044470E"/>
    <w:rsid w:val="00445CBA"/>
    <w:rsid w:val="004463CB"/>
    <w:rsid w:val="004466F7"/>
    <w:rsid w:val="00447304"/>
    <w:rsid w:val="0045019C"/>
    <w:rsid w:val="0045075F"/>
    <w:rsid w:val="004516AD"/>
    <w:rsid w:val="00451EA3"/>
    <w:rsid w:val="00452A49"/>
    <w:rsid w:val="00453015"/>
    <w:rsid w:val="00453CC5"/>
    <w:rsid w:val="004546A7"/>
    <w:rsid w:val="00454831"/>
    <w:rsid w:val="004548DF"/>
    <w:rsid w:val="00457929"/>
    <w:rsid w:val="00457C78"/>
    <w:rsid w:val="00460EB8"/>
    <w:rsid w:val="00461C43"/>
    <w:rsid w:val="00462125"/>
    <w:rsid w:val="00463216"/>
    <w:rsid w:val="0046334D"/>
    <w:rsid w:val="00463C95"/>
    <w:rsid w:val="00463E1C"/>
    <w:rsid w:val="00463E44"/>
    <w:rsid w:val="00464994"/>
    <w:rsid w:val="00465153"/>
    <w:rsid w:val="004653BC"/>
    <w:rsid w:val="00465602"/>
    <w:rsid w:val="00470696"/>
    <w:rsid w:val="004724C9"/>
    <w:rsid w:val="00474130"/>
    <w:rsid w:val="00475A6C"/>
    <w:rsid w:val="004764AF"/>
    <w:rsid w:val="004769F1"/>
    <w:rsid w:val="00476D04"/>
    <w:rsid w:val="0047775E"/>
    <w:rsid w:val="00477AAE"/>
    <w:rsid w:val="00477AF6"/>
    <w:rsid w:val="00477B3B"/>
    <w:rsid w:val="00477BCB"/>
    <w:rsid w:val="00477C79"/>
    <w:rsid w:val="004801A7"/>
    <w:rsid w:val="00480E47"/>
    <w:rsid w:val="00481666"/>
    <w:rsid w:val="0048181B"/>
    <w:rsid w:val="00481F2B"/>
    <w:rsid w:val="004820C5"/>
    <w:rsid w:val="004823D8"/>
    <w:rsid w:val="00483196"/>
    <w:rsid w:val="0048340F"/>
    <w:rsid w:val="0048423C"/>
    <w:rsid w:val="0048426B"/>
    <w:rsid w:val="00484282"/>
    <w:rsid w:val="00484449"/>
    <w:rsid w:val="004852CE"/>
    <w:rsid w:val="0048540C"/>
    <w:rsid w:val="00485F55"/>
    <w:rsid w:val="00485F92"/>
    <w:rsid w:val="00490954"/>
    <w:rsid w:val="00491D1E"/>
    <w:rsid w:val="00492B38"/>
    <w:rsid w:val="00492FE4"/>
    <w:rsid w:val="00493035"/>
    <w:rsid w:val="004933CF"/>
    <w:rsid w:val="004936DE"/>
    <w:rsid w:val="00493885"/>
    <w:rsid w:val="0049544E"/>
    <w:rsid w:val="0049604B"/>
    <w:rsid w:val="004A040E"/>
    <w:rsid w:val="004A042D"/>
    <w:rsid w:val="004A11E0"/>
    <w:rsid w:val="004A1FC5"/>
    <w:rsid w:val="004A2158"/>
    <w:rsid w:val="004A29A5"/>
    <w:rsid w:val="004A3225"/>
    <w:rsid w:val="004A3C59"/>
    <w:rsid w:val="004A480D"/>
    <w:rsid w:val="004A66E0"/>
    <w:rsid w:val="004A7D49"/>
    <w:rsid w:val="004A7F21"/>
    <w:rsid w:val="004B1422"/>
    <w:rsid w:val="004B24EB"/>
    <w:rsid w:val="004B29AC"/>
    <w:rsid w:val="004B38BA"/>
    <w:rsid w:val="004B3C68"/>
    <w:rsid w:val="004B3C8B"/>
    <w:rsid w:val="004B44A9"/>
    <w:rsid w:val="004B4509"/>
    <w:rsid w:val="004B4871"/>
    <w:rsid w:val="004B4ADF"/>
    <w:rsid w:val="004B4C00"/>
    <w:rsid w:val="004B5914"/>
    <w:rsid w:val="004B5DFD"/>
    <w:rsid w:val="004B6D0A"/>
    <w:rsid w:val="004B7995"/>
    <w:rsid w:val="004C02B3"/>
    <w:rsid w:val="004C2561"/>
    <w:rsid w:val="004C2806"/>
    <w:rsid w:val="004C3ADD"/>
    <w:rsid w:val="004C428E"/>
    <w:rsid w:val="004C4775"/>
    <w:rsid w:val="004C483D"/>
    <w:rsid w:val="004C4969"/>
    <w:rsid w:val="004C63C7"/>
    <w:rsid w:val="004C6D39"/>
    <w:rsid w:val="004D039E"/>
    <w:rsid w:val="004D04A3"/>
    <w:rsid w:val="004D0C9F"/>
    <w:rsid w:val="004D144A"/>
    <w:rsid w:val="004D2369"/>
    <w:rsid w:val="004D3A57"/>
    <w:rsid w:val="004D518F"/>
    <w:rsid w:val="004D54D7"/>
    <w:rsid w:val="004D5A79"/>
    <w:rsid w:val="004D5BB7"/>
    <w:rsid w:val="004D6053"/>
    <w:rsid w:val="004D6FA4"/>
    <w:rsid w:val="004D7087"/>
    <w:rsid w:val="004E0212"/>
    <w:rsid w:val="004E0FB1"/>
    <w:rsid w:val="004E1043"/>
    <w:rsid w:val="004E1DCA"/>
    <w:rsid w:val="004E21B4"/>
    <w:rsid w:val="004E252B"/>
    <w:rsid w:val="004E2561"/>
    <w:rsid w:val="004E2861"/>
    <w:rsid w:val="004E2A85"/>
    <w:rsid w:val="004E3F72"/>
    <w:rsid w:val="004E4593"/>
    <w:rsid w:val="004E4794"/>
    <w:rsid w:val="004E4A78"/>
    <w:rsid w:val="004E58F6"/>
    <w:rsid w:val="004E5E4C"/>
    <w:rsid w:val="004E623E"/>
    <w:rsid w:val="004E6CF9"/>
    <w:rsid w:val="004E6FBC"/>
    <w:rsid w:val="004E734E"/>
    <w:rsid w:val="004E7EC0"/>
    <w:rsid w:val="004E7F48"/>
    <w:rsid w:val="004F014E"/>
    <w:rsid w:val="004F06BD"/>
    <w:rsid w:val="004F1123"/>
    <w:rsid w:val="004F3BD2"/>
    <w:rsid w:val="004F4372"/>
    <w:rsid w:val="004F43E0"/>
    <w:rsid w:val="004F45EB"/>
    <w:rsid w:val="004F5582"/>
    <w:rsid w:val="004F59B8"/>
    <w:rsid w:val="004F62A7"/>
    <w:rsid w:val="004F62F9"/>
    <w:rsid w:val="004F66B3"/>
    <w:rsid w:val="004F77C6"/>
    <w:rsid w:val="004F7E9C"/>
    <w:rsid w:val="0050015C"/>
    <w:rsid w:val="00500418"/>
    <w:rsid w:val="00500CCF"/>
    <w:rsid w:val="00500E62"/>
    <w:rsid w:val="005011FD"/>
    <w:rsid w:val="00501454"/>
    <w:rsid w:val="00502958"/>
    <w:rsid w:val="00502BD2"/>
    <w:rsid w:val="00502DA4"/>
    <w:rsid w:val="00503F83"/>
    <w:rsid w:val="0050421C"/>
    <w:rsid w:val="00504A9B"/>
    <w:rsid w:val="00504F83"/>
    <w:rsid w:val="005059B9"/>
    <w:rsid w:val="00505F64"/>
    <w:rsid w:val="00506DCD"/>
    <w:rsid w:val="00507C56"/>
    <w:rsid w:val="00507F13"/>
    <w:rsid w:val="005109D4"/>
    <w:rsid w:val="0051160A"/>
    <w:rsid w:val="005118BA"/>
    <w:rsid w:val="00512D87"/>
    <w:rsid w:val="005130DA"/>
    <w:rsid w:val="00513DDA"/>
    <w:rsid w:val="00513E19"/>
    <w:rsid w:val="00514893"/>
    <w:rsid w:val="005148B4"/>
    <w:rsid w:val="00514B29"/>
    <w:rsid w:val="005152B1"/>
    <w:rsid w:val="005152F0"/>
    <w:rsid w:val="00515856"/>
    <w:rsid w:val="00515ACF"/>
    <w:rsid w:val="005178CE"/>
    <w:rsid w:val="00521CAB"/>
    <w:rsid w:val="00522654"/>
    <w:rsid w:val="00522835"/>
    <w:rsid w:val="0052293D"/>
    <w:rsid w:val="00522AF4"/>
    <w:rsid w:val="00523328"/>
    <w:rsid w:val="00523499"/>
    <w:rsid w:val="00523C08"/>
    <w:rsid w:val="00523C10"/>
    <w:rsid w:val="005245D5"/>
    <w:rsid w:val="00524889"/>
    <w:rsid w:val="00525A53"/>
    <w:rsid w:val="00526726"/>
    <w:rsid w:val="00527256"/>
    <w:rsid w:val="00527348"/>
    <w:rsid w:val="00527C8D"/>
    <w:rsid w:val="00530AC4"/>
    <w:rsid w:val="005311AB"/>
    <w:rsid w:val="0053206B"/>
    <w:rsid w:val="005328F7"/>
    <w:rsid w:val="00533169"/>
    <w:rsid w:val="005332C8"/>
    <w:rsid w:val="0053464E"/>
    <w:rsid w:val="005354C1"/>
    <w:rsid w:val="005365B9"/>
    <w:rsid w:val="00536CBB"/>
    <w:rsid w:val="00537033"/>
    <w:rsid w:val="00540524"/>
    <w:rsid w:val="00540A37"/>
    <w:rsid w:val="00540B49"/>
    <w:rsid w:val="005418DB"/>
    <w:rsid w:val="005434EA"/>
    <w:rsid w:val="00547F04"/>
    <w:rsid w:val="00550924"/>
    <w:rsid w:val="00550D63"/>
    <w:rsid w:val="00550EF1"/>
    <w:rsid w:val="00551075"/>
    <w:rsid w:val="005513C8"/>
    <w:rsid w:val="00551C6C"/>
    <w:rsid w:val="0055428C"/>
    <w:rsid w:val="00554997"/>
    <w:rsid w:val="00555161"/>
    <w:rsid w:val="00555DE6"/>
    <w:rsid w:val="00555EB3"/>
    <w:rsid w:val="005567F6"/>
    <w:rsid w:val="00557474"/>
    <w:rsid w:val="00557A7D"/>
    <w:rsid w:val="00561699"/>
    <w:rsid w:val="00561A7F"/>
    <w:rsid w:val="005620E6"/>
    <w:rsid w:val="00562629"/>
    <w:rsid w:val="005628FE"/>
    <w:rsid w:val="00564191"/>
    <w:rsid w:val="0056458C"/>
    <w:rsid w:val="00564628"/>
    <w:rsid w:val="00564A3C"/>
    <w:rsid w:val="00564F82"/>
    <w:rsid w:val="005653AF"/>
    <w:rsid w:val="00565501"/>
    <w:rsid w:val="00565755"/>
    <w:rsid w:val="00565E17"/>
    <w:rsid w:val="00566538"/>
    <w:rsid w:val="0056725A"/>
    <w:rsid w:val="0056741F"/>
    <w:rsid w:val="0056781B"/>
    <w:rsid w:val="00567BE2"/>
    <w:rsid w:val="00570102"/>
    <w:rsid w:val="00570505"/>
    <w:rsid w:val="005712E6"/>
    <w:rsid w:val="00572942"/>
    <w:rsid w:val="005730DB"/>
    <w:rsid w:val="00573251"/>
    <w:rsid w:val="00573F55"/>
    <w:rsid w:val="005741C4"/>
    <w:rsid w:val="0057540E"/>
    <w:rsid w:val="005757B6"/>
    <w:rsid w:val="00577BE4"/>
    <w:rsid w:val="00580557"/>
    <w:rsid w:val="005805EC"/>
    <w:rsid w:val="0058074F"/>
    <w:rsid w:val="00580A76"/>
    <w:rsid w:val="00581042"/>
    <w:rsid w:val="00581703"/>
    <w:rsid w:val="005822A9"/>
    <w:rsid w:val="00583908"/>
    <w:rsid w:val="00584E21"/>
    <w:rsid w:val="0058608B"/>
    <w:rsid w:val="005863C1"/>
    <w:rsid w:val="00586FD7"/>
    <w:rsid w:val="00590BD1"/>
    <w:rsid w:val="00590D26"/>
    <w:rsid w:val="00591276"/>
    <w:rsid w:val="00591490"/>
    <w:rsid w:val="0059151A"/>
    <w:rsid w:val="005916C9"/>
    <w:rsid w:val="00591C7E"/>
    <w:rsid w:val="00591DCF"/>
    <w:rsid w:val="005929B4"/>
    <w:rsid w:val="00592A3C"/>
    <w:rsid w:val="0059367F"/>
    <w:rsid w:val="005941E1"/>
    <w:rsid w:val="005943E2"/>
    <w:rsid w:val="00594B8A"/>
    <w:rsid w:val="005954B7"/>
    <w:rsid w:val="00595A05"/>
    <w:rsid w:val="00595F17"/>
    <w:rsid w:val="00595F89"/>
    <w:rsid w:val="00596BB3"/>
    <w:rsid w:val="00596FA8"/>
    <w:rsid w:val="005977AB"/>
    <w:rsid w:val="00597DEF"/>
    <w:rsid w:val="00597E55"/>
    <w:rsid w:val="005A01C5"/>
    <w:rsid w:val="005A0532"/>
    <w:rsid w:val="005A07E7"/>
    <w:rsid w:val="005A0A57"/>
    <w:rsid w:val="005A1270"/>
    <w:rsid w:val="005A1295"/>
    <w:rsid w:val="005A1D98"/>
    <w:rsid w:val="005A1FBF"/>
    <w:rsid w:val="005A29B1"/>
    <w:rsid w:val="005A380B"/>
    <w:rsid w:val="005A4890"/>
    <w:rsid w:val="005A49D4"/>
    <w:rsid w:val="005A4D7C"/>
    <w:rsid w:val="005A51C9"/>
    <w:rsid w:val="005A56DD"/>
    <w:rsid w:val="005A5DC0"/>
    <w:rsid w:val="005A6F0E"/>
    <w:rsid w:val="005A7235"/>
    <w:rsid w:val="005A7BAF"/>
    <w:rsid w:val="005B0652"/>
    <w:rsid w:val="005B07A4"/>
    <w:rsid w:val="005B1213"/>
    <w:rsid w:val="005B31AB"/>
    <w:rsid w:val="005B3EBD"/>
    <w:rsid w:val="005B3F77"/>
    <w:rsid w:val="005B48E8"/>
    <w:rsid w:val="005B5E62"/>
    <w:rsid w:val="005B7E97"/>
    <w:rsid w:val="005B7F46"/>
    <w:rsid w:val="005C102D"/>
    <w:rsid w:val="005C132C"/>
    <w:rsid w:val="005C1833"/>
    <w:rsid w:val="005C1838"/>
    <w:rsid w:val="005C18C2"/>
    <w:rsid w:val="005C2767"/>
    <w:rsid w:val="005C2922"/>
    <w:rsid w:val="005C2F60"/>
    <w:rsid w:val="005C323D"/>
    <w:rsid w:val="005C3772"/>
    <w:rsid w:val="005C39C3"/>
    <w:rsid w:val="005C4580"/>
    <w:rsid w:val="005C45A8"/>
    <w:rsid w:val="005C48F4"/>
    <w:rsid w:val="005C502A"/>
    <w:rsid w:val="005C5065"/>
    <w:rsid w:val="005C564C"/>
    <w:rsid w:val="005C5E05"/>
    <w:rsid w:val="005C6234"/>
    <w:rsid w:val="005C71A0"/>
    <w:rsid w:val="005C7802"/>
    <w:rsid w:val="005C799F"/>
    <w:rsid w:val="005C7B50"/>
    <w:rsid w:val="005D029E"/>
    <w:rsid w:val="005D0427"/>
    <w:rsid w:val="005D07AE"/>
    <w:rsid w:val="005D113B"/>
    <w:rsid w:val="005D3B21"/>
    <w:rsid w:val="005D4019"/>
    <w:rsid w:val="005D41DC"/>
    <w:rsid w:val="005D460F"/>
    <w:rsid w:val="005D4DC5"/>
    <w:rsid w:val="005D5C22"/>
    <w:rsid w:val="005D63A9"/>
    <w:rsid w:val="005D65D5"/>
    <w:rsid w:val="005D6C56"/>
    <w:rsid w:val="005D6F49"/>
    <w:rsid w:val="005D7E8A"/>
    <w:rsid w:val="005E0488"/>
    <w:rsid w:val="005E06FA"/>
    <w:rsid w:val="005E13D4"/>
    <w:rsid w:val="005E1435"/>
    <w:rsid w:val="005E21F3"/>
    <w:rsid w:val="005E235C"/>
    <w:rsid w:val="005E3078"/>
    <w:rsid w:val="005E5A7C"/>
    <w:rsid w:val="005E5C33"/>
    <w:rsid w:val="005E647E"/>
    <w:rsid w:val="005E74EC"/>
    <w:rsid w:val="005E7CBC"/>
    <w:rsid w:val="005F2309"/>
    <w:rsid w:val="005F2317"/>
    <w:rsid w:val="005F2B2D"/>
    <w:rsid w:val="005F3AE8"/>
    <w:rsid w:val="005F3B09"/>
    <w:rsid w:val="005F4926"/>
    <w:rsid w:val="005F5054"/>
    <w:rsid w:val="005F5C7F"/>
    <w:rsid w:val="005F6E58"/>
    <w:rsid w:val="005F704C"/>
    <w:rsid w:val="005F7A22"/>
    <w:rsid w:val="005F7B9D"/>
    <w:rsid w:val="00600501"/>
    <w:rsid w:val="00600B0C"/>
    <w:rsid w:val="006033BF"/>
    <w:rsid w:val="00603B4B"/>
    <w:rsid w:val="006044EC"/>
    <w:rsid w:val="00604F37"/>
    <w:rsid w:val="0060508A"/>
    <w:rsid w:val="00605415"/>
    <w:rsid w:val="006055AF"/>
    <w:rsid w:val="00605C9F"/>
    <w:rsid w:val="006068E8"/>
    <w:rsid w:val="00606ADB"/>
    <w:rsid w:val="006072DE"/>
    <w:rsid w:val="006075F4"/>
    <w:rsid w:val="006078A8"/>
    <w:rsid w:val="00607BAD"/>
    <w:rsid w:val="00607EC7"/>
    <w:rsid w:val="00610427"/>
    <w:rsid w:val="0061048A"/>
    <w:rsid w:val="00611178"/>
    <w:rsid w:val="006112AF"/>
    <w:rsid w:val="00611D01"/>
    <w:rsid w:val="006124B3"/>
    <w:rsid w:val="00612611"/>
    <w:rsid w:val="00613009"/>
    <w:rsid w:val="0061401C"/>
    <w:rsid w:val="00614D33"/>
    <w:rsid w:val="0061537D"/>
    <w:rsid w:val="00615DEA"/>
    <w:rsid w:val="00616E50"/>
    <w:rsid w:val="00616EE6"/>
    <w:rsid w:val="006171FB"/>
    <w:rsid w:val="00617A2A"/>
    <w:rsid w:val="006207F4"/>
    <w:rsid w:val="00620C67"/>
    <w:rsid w:val="00621803"/>
    <w:rsid w:val="006220F1"/>
    <w:rsid w:val="00623E46"/>
    <w:rsid w:val="00624604"/>
    <w:rsid w:val="00624D2C"/>
    <w:rsid w:val="00625145"/>
    <w:rsid w:val="006268E7"/>
    <w:rsid w:val="00630480"/>
    <w:rsid w:val="0063058E"/>
    <w:rsid w:val="006305F8"/>
    <w:rsid w:val="00632B9C"/>
    <w:rsid w:val="0063333D"/>
    <w:rsid w:val="00633543"/>
    <w:rsid w:val="00634225"/>
    <w:rsid w:val="00634BC8"/>
    <w:rsid w:val="00634F88"/>
    <w:rsid w:val="00635003"/>
    <w:rsid w:val="006351CE"/>
    <w:rsid w:val="006352FD"/>
    <w:rsid w:val="00635B15"/>
    <w:rsid w:val="00635BEB"/>
    <w:rsid w:val="00635F19"/>
    <w:rsid w:val="006362E1"/>
    <w:rsid w:val="006375B2"/>
    <w:rsid w:val="00637676"/>
    <w:rsid w:val="006378D1"/>
    <w:rsid w:val="00640BF7"/>
    <w:rsid w:val="00640F40"/>
    <w:rsid w:val="00642631"/>
    <w:rsid w:val="0064380B"/>
    <w:rsid w:val="00643A4F"/>
    <w:rsid w:val="006441FD"/>
    <w:rsid w:val="00645141"/>
    <w:rsid w:val="0064555B"/>
    <w:rsid w:val="00645AEE"/>
    <w:rsid w:val="0064707F"/>
    <w:rsid w:val="006471E8"/>
    <w:rsid w:val="00647FA3"/>
    <w:rsid w:val="006500F7"/>
    <w:rsid w:val="006516B7"/>
    <w:rsid w:val="00651DC4"/>
    <w:rsid w:val="00651FB8"/>
    <w:rsid w:val="00652BA0"/>
    <w:rsid w:val="00653A25"/>
    <w:rsid w:val="00653D93"/>
    <w:rsid w:val="00654E99"/>
    <w:rsid w:val="0065548F"/>
    <w:rsid w:val="00655633"/>
    <w:rsid w:val="006559BB"/>
    <w:rsid w:val="00655D93"/>
    <w:rsid w:val="00656614"/>
    <w:rsid w:val="006577CD"/>
    <w:rsid w:val="00657CCC"/>
    <w:rsid w:val="00660162"/>
    <w:rsid w:val="0066036D"/>
    <w:rsid w:val="006606E5"/>
    <w:rsid w:val="00661639"/>
    <w:rsid w:val="0066174D"/>
    <w:rsid w:val="006631D3"/>
    <w:rsid w:val="00663D0F"/>
    <w:rsid w:val="00664525"/>
    <w:rsid w:val="0066465B"/>
    <w:rsid w:val="0066472C"/>
    <w:rsid w:val="0066521A"/>
    <w:rsid w:val="00665AE3"/>
    <w:rsid w:val="00665EAE"/>
    <w:rsid w:val="006661EA"/>
    <w:rsid w:val="00666909"/>
    <w:rsid w:val="00666EBC"/>
    <w:rsid w:val="00667189"/>
    <w:rsid w:val="00667CCB"/>
    <w:rsid w:val="00667EFD"/>
    <w:rsid w:val="00670B8C"/>
    <w:rsid w:val="00670C4A"/>
    <w:rsid w:val="006717EA"/>
    <w:rsid w:val="00671F3E"/>
    <w:rsid w:val="00672482"/>
    <w:rsid w:val="00672A18"/>
    <w:rsid w:val="006735D0"/>
    <w:rsid w:val="00674D52"/>
    <w:rsid w:val="00674F93"/>
    <w:rsid w:val="0067546F"/>
    <w:rsid w:val="00676CE4"/>
    <w:rsid w:val="00676EC2"/>
    <w:rsid w:val="00676EE8"/>
    <w:rsid w:val="00676FA5"/>
    <w:rsid w:val="006771A4"/>
    <w:rsid w:val="006771AD"/>
    <w:rsid w:val="0067740C"/>
    <w:rsid w:val="006806EC"/>
    <w:rsid w:val="00681229"/>
    <w:rsid w:val="0068185E"/>
    <w:rsid w:val="00681BE5"/>
    <w:rsid w:val="00681E30"/>
    <w:rsid w:val="00683D98"/>
    <w:rsid w:val="00684079"/>
    <w:rsid w:val="00685C90"/>
    <w:rsid w:val="0068629B"/>
    <w:rsid w:val="00686C12"/>
    <w:rsid w:val="00686D75"/>
    <w:rsid w:val="0068736A"/>
    <w:rsid w:val="006873E5"/>
    <w:rsid w:val="006879FC"/>
    <w:rsid w:val="00687D17"/>
    <w:rsid w:val="00690024"/>
    <w:rsid w:val="006903A4"/>
    <w:rsid w:val="0069137B"/>
    <w:rsid w:val="00691DEE"/>
    <w:rsid w:val="00692704"/>
    <w:rsid w:val="00692946"/>
    <w:rsid w:val="00692E67"/>
    <w:rsid w:val="006944C5"/>
    <w:rsid w:val="0069561C"/>
    <w:rsid w:val="0069600D"/>
    <w:rsid w:val="006963AE"/>
    <w:rsid w:val="0069668D"/>
    <w:rsid w:val="00697053"/>
    <w:rsid w:val="006A066A"/>
    <w:rsid w:val="006A083E"/>
    <w:rsid w:val="006A0FFD"/>
    <w:rsid w:val="006A138C"/>
    <w:rsid w:val="006A14A3"/>
    <w:rsid w:val="006A159D"/>
    <w:rsid w:val="006A1F58"/>
    <w:rsid w:val="006A298D"/>
    <w:rsid w:val="006A3FD6"/>
    <w:rsid w:val="006A4076"/>
    <w:rsid w:val="006A436F"/>
    <w:rsid w:val="006A688F"/>
    <w:rsid w:val="006A6B7B"/>
    <w:rsid w:val="006A78F8"/>
    <w:rsid w:val="006A7E27"/>
    <w:rsid w:val="006B010E"/>
    <w:rsid w:val="006B05D6"/>
    <w:rsid w:val="006B091F"/>
    <w:rsid w:val="006B0ED0"/>
    <w:rsid w:val="006B0EED"/>
    <w:rsid w:val="006B233F"/>
    <w:rsid w:val="006B28EA"/>
    <w:rsid w:val="006B2FBB"/>
    <w:rsid w:val="006B378A"/>
    <w:rsid w:val="006B4185"/>
    <w:rsid w:val="006B4224"/>
    <w:rsid w:val="006B4B62"/>
    <w:rsid w:val="006B5423"/>
    <w:rsid w:val="006B5855"/>
    <w:rsid w:val="006B5AB2"/>
    <w:rsid w:val="006B5C67"/>
    <w:rsid w:val="006B7CF6"/>
    <w:rsid w:val="006C00E2"/>
    <w:rsid w:val="006C1818"/>
    <w:rsid w:val="006C1F8B"/>
    <w:rsid w:val="006C38FF"/>
    <w:rsid w:val="006C3E6E"/>
    <w:rsid w:val="006C3F19"/>
    <w:rsid w:val="006C43A6"/>
    <w:rsid w:val="006C4917"/>
    <w:rsid w:val="006C4A4A"/>
    <w:rsid w:val="006C53EB"/>
    <w:rsid w:val="006C5AB4"/>
    <w:rsid w:val="006C650D"/>
    <w:rsid w:val="006C7740"/>
    <w:rsid w:val="006D00E0"/>
    <w:rsid w:val="006D0389"/>
    <w:rsid w:val="006D0C15"/>
    <w:rsid w:val="006D0D8B"/>
    <w:rsid w:val="006D10DC"/>
    <w:rsid w:val="006D2848"/>
    <w:rsid w:val="006D3FDF"/>
    <w:rsid w:val="006D4527"/>
    <w:rsid w:val="006D4B05"/>
    <w:rsid w:val="006D4F86"/>
    <w:rsid w:val="006D5F98"/>
    <w:rsid w:val="006D6665"/>
    <w:rsid w:val="006D7098"/>
    <w:rsid w:val="006D7F72"/>
    <w:rsid w:val="006E00B7"/>
    <w:rsid w:val="006E03C0"/>
    <w:rsid w:val="006E0E5B"/>
    <w:rsid w:val="006E2148"/>
    <w:rsid w:val="006E3023"/>
    <w:rsid w:val="006E449C"/>
    <w:rsid w:val="006E4726"/>
    <w:rsid w:val="006E4E72"/>
    <w:rsid w:val="006E50D0"/>
    <w:rsid w:val="006E7BA5"/>
    <w:rsid w:val="006F01E8"/>
    <w:rsid w:val="006F02D7"/>
    <w:rsid w:val="006F081A"/>
    <w:rsid w:val="006F1AF5"/>
    <w:rsid w:val="006F2D24"/>
    <w:rsid w:val="006F37F7"/>
    <w:rsid w:val="006F3909"/>
    <w:rsid w:val="006F48E1"/>
    <w:rsid w:val="006F653B"/>
    <w:rsid w:val="006F68C1"/>
    <w:rsid w:val="006F6CE2"/>
    <w:rsid w:val="006F6E10"/>
    <w:rsid w:val="006F7FDC"/>
    <w:rsid w:val="007014F8"/>
    <w:rsid w:val="0070150D"/>
    <w:rsid w:val="00702FEA"/>
    <w:rsid w:val="00703107"/>
    <w:rsid w:val="00703138"/>
    <w:rsid w:val="00703158"/>
    <w:rsid w:val="00703981"/>
    <w:rsid w:val="0070495F"/>
    <w:rsid w:val="00704B6E"/>
    <w:rsid w:val="00704F73"/>
    <w:rsid w:val="0070508D"/>
    <w:rsid w:val="0070542E"/>
    <w:rsid w:val="00705F54"/>
    <w:rsid w:val="0070624C"/>
    <w:rsid w:val="00706451"/>
    <w:rsid w:val="0071068A"/>
    <w:rsid w:val="00710E19"/>
    <w:rsid w:val="00710E52"/>
    <w:rsid w:val="0071174F"/>
    <w:rsid w:val="0071196A"/>
    <w:rsid w:val="00711BDB"/>
    <w:rsid w:val="007131CF"/>
    <w:rsid w:val="007133C0"/>
    <w:rsid w:val="00713613"/>
    <w:rsid w:val="007137C6"/>
    <w:rsid w:val="007138FC"/>
    <w:rsid w:val="0071393D"/>
    <w:rsid w:val="00713E79"/>
    <w:rsid w:val="00715441"/>
    <w:rsid w:val="00715739"/>
    <w:rsid w:val="00716A09"/>
    <w:rsid w:val="00717CA8"/>
    <w:rsid w:val="007205E7"/>
    <w:rsid w:val="00721E9E"/>
    <w:rsid w:val="00722628"/>
    <w:rsid w:val="007227FE"/>
    <w:rsid w:val="007233C3"/>
    <w:rsid w:val="007244E7"/>
    <w:rsid w:val="0072505F"/>
    <w:rsid w:val="0072680C"/>
    <w:rsid w:val="00726B3D"/>
    <w:rsid w:val="00726C64"/>
    <w:rsid w:val="00727095"/>
    <w:rsid w:val="007270E3"/>
    <w:rsid w:val="007310B7"/>
    <w:rsid w:val="00731237"/>
    <w:rsid w:val="0073207E"/>
    <w:rsid w:val="00732664"/>
    <w:rsid w:val="00732BA7"/>
    <w:rsid w:val="007333EA"/>
    <w:rsid w:val="00733601"/>
    <w:rsid w:val="00733A57"/>
    <w:rsid w:val="00733F36"/>
    <w:rsid w:val="007340CE"/>
    <w:rsid w:val="00734338"/>
    <w:rsid w:val="00734781"/>
    <w:rsid w:val="007349FC"/>
    <w:rsid w:val="00735293"/>
    <w:rsid w:val="00736E37"/>
    <w:rsid w:val="007373DB"/>
    <w:rsid w:val="00737F27"/>
    <w:rsid w:val="00737FD3"/>
    <w:rsid w:val="007407DB"/>
    <w:rsid w:val="00740BFC"/>
    <w:rsid w:val="00741037"/>
    <w:rsid w:val="007412CD"/>
    <w:rsid w:val="007422B3"/>
    <w:rsid w:val="007424BF"/>
    <w:rsid w:val="00742CCF"/>
    <w:rsid w:val="007435F1"/>
    <w:rsid w:val="00743DDD"/>
    <w:rsid w:val="007446BB"/>
    <w:rsid w:val="00745882"/>
    <w:rsid w:val="00745A0F"/>
    <w:rsid w:val="00746197"/>
    <w:rsid w:val="0074689C"/>
    <w:rsid w:val="00746B3F"/>
    <w:rsid w:val="00747B0D"/>
    <w:rsid w:val="00751452"/>
    <w:rsid w:val="007521A5"/>
    <w:rsid w:val="00753959"/>
    <w:rsid w:val="00753DD6"/>
    <w:rsid w:val="00754A4A"/>
    <w:rsid w:val="007556AD"/>
    <w:rsid w:val="00755ADF"/>
    <w:rsid w:val="007567A8"/>
    <w:rsid w:val="00760F66"/>
    <w:rsid w:val="007611F8"/>
    <w:rsid w:val="00761931"/>
    <w:rsid w:val="00761BD1"/>
    <w:rsid w:val="00761F6F"/>
    <w:rsid w:val="0076291E"/>
    <w:rsid w:val="00762D81"/>
    <w:rsid w:val="0076317B"/>
    <w:rsid w:val="00765914"/>
    <w:rsid w:val="00766BEB"/>
    <w:rsid w:val="00767A28"/>
    <w:rsid w:val="00767DD2"/>
    <w:rsid w:val="00770E60"/>
    <w:rsid w:val="00771C8F"/>
    <w:rsid w:val="007737D8"/>
    <w:rsid w:val="00774576"/>
    <w:rsid w:val="0077463E"/>
    <w:rsid w:val="0077508A"/>
    <w:rsid w:val="00775567"/>
    <w:rsid w:val="00775E0D"/>
    <w:rsid w:val="00776416"/>
    <w:rsid w:val="00776C7B"/>
    <w:rsid w:val="00776CEF"/>
    <w:rsid w:val="00777E7E"/>
    <w:rsid w:val="007804DD"/>
    <w:rsid w:val="00780F3B"/>
    <w:rsid w:val="007816EE"/>
    <w:rsid w:val="00782071"/>
    <w:rsid w:val="00782946"/>
    <w:rsid w:val="00782C50"/>
    <w:rsid w:val="0078363B"/>
    <w:rsid w:val="00784609"/>
    <w:rsid w:val="00784720"/>
    <w:rsid w:val="0078481D"/>
    <w:rsid w:val="007859FC"/>
    <w:rsid w:val="0078609C"/>
    <w:rsid w:val="00786355"/>
    <w:rsid w:val="007874AE"/>
    <w:rsid w:val="0078750B"/>
    <w:rsid w:val="00787F5E"/>
    <w:rsid w:val="0079024D"/>
    <w:rsid w:val="00791DAE"/>
    <w:rsid w:val="007930E8"/>
    <w:rsid w:val="00793F28"/>
    <w:rsid w:val="007944D2"/>
    <w:rsid w:val="00794E18"/>
    <w:rsid w:val="00795610"/>
    <w:rsid w:val="0079599B"/>
    <w:rsid w:val="00795B8D"/>
    <w:rsid w:val="00795F0E"/>
    <w:rsid w:val="00796284"/>
    <w:rsid w:val="007A0C00"/>
    <w:rsid w:val="007A0EBA"/>
    <w:rsid w:val="007A122A"/>
    <w:rsid w:val="007A176E"/>
    <w:rsid w:val="007A2A69"/>
    <w:rsid w:val="007A41B5"/>
    <w:rsid w:val="007A4486"/>
    <w:rsid w:val="007A4682"/>
    <w:rsid w:val="007A4FDD"/>
    <w:rsid w:val="007A5431"/>
    <w:rsid w:val="007A5BDC"/>
    <w:rsid w:val="007A6610"/>
    <w:rsid w:val="007A6859"/>
    <w:rsid w:val="007A71DC"/>
    <w:rsid w:val="007A7A04"/>
    <w:rsid w:val="007B04FF"/>
    <w:rsid w:val="007B0CAC"/>
    <w:rsid w:val="007B15F3"/>
    <w:rsid w:val="007B1701"/>
    <w:rsid w:val="007B1DBB"/>
    <w:rsid w:val="007B2319"/>
    <w:rsid w:val="007B2FBF"/>
    <w:rsid w:val="007B3E13"/>
    <w:rsid w:val="007B402D"/>
    <w:rsid w:val="007B4046"/>
    <w:rsid w:val="007B565C"/>
    <w:rsid w:val="007B595F"/>
    <w:rsid w:val="007B736B"/>
    <w:rsid w:val="007C0853"/>
    <w:rsid w:val="007C0E86"/>
    <w:rsid w:val="007C249E"/>
    <w:rsid w:val="007C26CF"/>
    <w:rsid w:val="007C271B"/>
    <w:rsid w:val="007C2C14"/>
    <w:rsid w:val="007C3A55"/>
    <w:rsid w:val="007C44E1"/>
    <w:rsid w:val="007C48DD"/>
    <w:rsid w:val="007C4A05"/>
    <w:rsid w:val="007C5711"/>
    <w:rsid w:val="007C57B9"/>
    <w:rsid w:val="007C6325"/>
    <w:rsid w:val="007C7EF5"/>
    <w:rsid w:val="007D06AC"/>
    <w:rsid w:val="007D0A53"/>
    <w:rsid w:val="007D0FFC"/>
    <w:rsid w:val="007D1013"/>
    <w:rsid w:val="007D19EC"/>
    <w:rsid w:val="007D2077"/>
    <w:rsid w:val="007D2A2E"/>
    <w:rsid w:val="007D36B1"/>
    <w:rsid w:val="007D3EC8"/>
    <w:rsid w:val="007D40AC"/>
    <w:rsid w:val="007D42A7"/>
    <w:rsid w:val="007D4C12"/>
    <w:rsid w:val="007D574B"/>
    <w:rsid w:val="007D57E0"/>
    <w:rsid w:val="007D63B2"/>
    <w:rsid w:val="007D651D"/>
    <w:rsid w:val="007D71B7"/>
    <w:rsid w:val="007E0274"/>
    <w:rsid w:val="007E0415"/>
    <w:rsid w:val="007E06EF"/>
    <w:rsid w:val="007E0B2C"/>
    <w:rsid w:val="007E107F"/>
    <w:rsid w:val="007E1199"/>
    <w:rsid w:val="007E310B"/>
    <w:rsid w:val="007E38DA"/>
    <w:rsid w:val="007E3D65"/>
    <w:rsid w:val="007E3EE2"/>
    <w:rsid w:val="007E47E7"/>
    <w:rsid w:val="007E4A98"/>
    <w:rsid w:val="007E4EB6"/>
    <w:rsid w:val="007E6550"/>
    <w:rsid w:val="007E7139"/>
    <w:rsid w:val="007E7EA1"/>
    <w:rsid w:val="007F04D3"/>
    <w:rsid w:val="007F5609"/>
    <w:rsid w:val="007F568A"/>
    <w:rsid w:val="007F5E21"/>
    <w:rsid w:val="007F6413"/>
    <w:rsid w:val="007F6B11"/>
    <w:rsid w:val="007F6E2B"/>
    <w:rsid w:val="00803B7E"/>
    <w:rsid w:val="00804937"/>
    <w:rsid w:val="00804E1E"/>
    <w:rsid w:val="00804E43"/>
    <w:rsid w:val="008050F5"/>
    <w:rsid w:val="00810BC2"/>
    <w:rsid w:val="00811683"/>
    <w:rsid w:val="00811AFF"/>
    <w:rsid w:val="00812373"/>
    <w:rsid w:val="00813F3A"/>
    <w:rsid w:val="008140E8"/>
    <w:rsid w:val="00814277"/>
    <w:rsid w:val="00814941"/>
    <w:rsid w:val="00814A65"/>
    <w:rsid w:val="00814B00"/>
    <w:rsid w:val="00814BD9"/>
    <w:rsid w:val="008158AC"/>
    <w:rsid w:val="00816BE8"/>
    <w:rsid w:val="00816DBD"/>
    <w:rsid w:val="00816F77"/>
    <w:rsid w:val="00816FE2"/>
    <w:rsid w:val="00817062"/>
    <w:rsid w:val="008173F1"/>
    <w:rsid w:val="00817991"/>
    <w:rsid w:val="00817F58"/>
    <w:rsid w:val="00820147"/>
    <w:rsid w:val="008203C5"/>
    <w:rsid w:val="00820B84"/>
    <w:rsid w:val="00820C4F"/>
    <w:rsid w:val="00820E19"/>
    <w:rsid w:val="00821500"/>
    <w:rsid w:val="00822644"/>
    <w:rsid w:val="008243A8"/>
    <w:rsid w:val="00824925"/>
    <w:rsid w:val="00824FA9"/>
    <w:rsid w:val="008252E8"/>
    <w:rsid w:val="00825BA8"/>
    <w:rsid w:val="00825C14"/>
    <w:rsid w:val="0082641D"/>
    <w:rsid w:val="008267CA"/>
    <w:rsid w:val="0082722B"/>
    <w:rsid w:val="00827C1B"/>
    <w:rsid w:val="008301F1"/>
    <w:rsid w:val="00830C0E"/>
    <w:rsid w:val="008317EC"/>
    <w:rsid w:val="0083195D"/>
    <w:rsid w:val="00831A9A"/>
    <w:rsid w:val="008324F3"/>
    <w:rsid w:val="0083296B"/>
    <w:rsid w:val="00833852"/>
    <w:rsid w:val="00833AB9"/>
    <w:rsid w:val="00834820"/>
    <w:rsid w:val="00834C82"/>
    <w:rsid w:val="00834DB6"/>
    <w:rsid w:val="00834F93"/>
    <w:rsid w:val="00835829"/>
    <w:rsid w:val="008411B9"/>
    <w:rsid w:val="0084122F"/>
    <w:rsid w:val="0084160E"/>
    <w:rsid w:val="00841D08"/>
    <w:rsid w:val="00842D43"/>
    <w:rsid w:val="0084323E"/>
    <w:rsid w:val="00843D50"/>
    <w:rsid w:val="0084464E"/>
    <w:rsid w:val="00846370"/>
    <w:rsid w:val="00847665"/>
    <w:rsid w:val="00847BC5"/>
    <w:rsid w:val="00847F11"/>
    <w:rsid w:val="00850010"/>
    <w:rsid w:val="008503DF"/>
    <w:rsid w:val="008503F4"/>
    <w:rsid w:val="008504A0"/>
    <w:rsid w:val="00850A39"/>
    <w:rsid w:val="00850C2A"/>
    <w:rsid w:val="00850DFA"/>
    <w:rsid w:val="00851331"/>
    <w:rsid w:val="008516D1"/>
    <w:rsid w:val="00852003"/>
    <w:rsid w:val="0085212C"/>
    <w:rsid w:val="0085217C"/>
    <w:rsid w:val="00854053"/>
    <w:rsid w:val="008543AC"/>
    <w:rsid w:val="008546DE"/>
    <w:rsid w:val="008548B8"/>
    <w:rsid w:val="00854965"/>
    <w:rsid w:val="00854A08"/>
    <w:rsid w:val="00854A9B"/>
    <w:rsid w:val="008554D1"/>
    <w:rsid w:val="008558E0"/>
    <w:rsid w:val="00856D6C"/>
    <w:rsid w:val="00860109"/>
    <w:rsid w:val="008601BD"/>
    <w:rsid w:val="00860359"/>
    <w:rsid w:val="00861252"/>
    <w:rsid w:val="0086171A"/>
    <w:rsid w:val="0086173A"/>
    <w:rsid w:val="0086226C"/>
    <w:rsid w:val="00864AF6"/>
    <w:rsid w:val="00864DF7"/>
    <w:rsid w:val="00865278"/>
    <w:rsid w:val="008654F9"/>
    <w:rsid w:val="00865F1C"/>
    <w:rsid w:val="00866388"/>
    <w:rsid w:val="00867D56"/>
    <w:rsid w:val="00870BAA"/>
    <w:rsid w:val="008716D1"/>
    <w:rsid w:val="008716ED"/>
    <w:rsid w:val="0087193F"/>
    <w:rsid w:val="008728C8"/>
    <w:rsid w:val="00873205"/>
    <w:rsid w:val="0087377E"/>
    <w:rsid w:val="00874594"/>
    <w:rsid w:val="00874776"/>
    <w:rsid w:val="00874B75"/>
    <w:rsid w:val="00874D5E"/>
    <w:rsid w:val="008750DB"/>
    <w:rsid w:val="0087527F"/>
    <w:rsid w:val="008754B5"/>
    <w:rsid w:val="00875AF3"/>
    <w:rsid w:val="008765E9"/>
    <w:rsid w:val="00876605"/>
    <w:rsid w:val="00876B13"/>
    <w:rsid w:val="00880017"/>
    <w:rsid w:val="00880305"/>
    <w:rsid w:val="0088088A"/>
    <w:rsid w:val="00880A3F"/>
    <w:rsid w:val="008816C3"/>
    <w:rsid w:val="00881732"/>
    <w:rsid w:val="008818A2"/>
    <w:rsid w:val="0088213D"/>
    <w:rsid w:val="008821C6"/>
    <w:rsid w:val="0088251A"/>
    <w:rsid w:val="00883608"/>
    <w:rsid w:val="00883A67"/>
    <w:rsid w:val="008844B3"/>
    <w:rsid w:val="008848E9"/>
    <w:rsid w:val="00884FD8"/>
    <w:rsid w:val="00885244"/>
    <w:rsid w:val="008866CF"/>
    <w:rsid w:val="00886782"/>
    <w:rsid w:val="008869A1"/>
    <w:rsid w:val="00886B3F"/>
    <w:rsid w:val="00887C61"/>
    <w:rsid w:val="0089015D"/>
    <w:rsid w:val="0089021A"/>
    <w:rsid w:val="0089022E"/>
    <w:rsid w:val="00890A7C"/>
    <w:rsid w:val="00890D11"/>
    <w:rsid w:val="008910EE"/>
    <w:rsid w:val="008912F5"/>
    <w:rsid w:val="00891A26"/>
    <w:rsid w:val="008923F8"/>
    <w:rsid w:val="008928F1"/>
    <w:rsid w:val="00892BBF"/>
    <w:rsid w:val="00892DB5"/>
    <w:rsid w:val="00893C31"/>
    <w:rsid w:val="00893F63"/>
    <w:rsid w:val="008942BD"/>
    <w:rsid w:val="0089478A"/>
    <w:rsid w:val="008956DA"/>
    <w:rsid w:val="00895BA9"/>
    <w:rsid w:val="00895EFA"/>
    <w:rsid w:val="0089601B"/>
    <w:rsid w:val="00896784"/>
    <w:rsid w:val="00897824"/>
    <w:rsid w:val="00897BCB"/>
    <w:rsid w:val="00897C07"/>
    <w:rsid w:val="008A02FA"/>
    <w:rsid w:val="008A06A8"/>
    <w:rsid w:val="008A1AAC"/>
    <w:rsid w:val="008A2689"/>
    <w:rsid w:val="008A2956"/>
    <w:rsid w:val="008A2EF6"/>
    <w:rsid w:val="008A38F1"/>
    <w:rsid w:val="008A4F3C"/>
    <w:rsid w:val="008A4F65"/>
    <w:rsid w:val="008A51AD"/>
    <w:rsid w:val="008A551D"/>
    <w:rsid w:val="008A570A"/>
    <w:rsid w:val="008A58E4"/>
    <w:rsid w:val="008A58E7"/>
    <w:rsid w:val="008A615A"/>
    <w:rsid w:val="008A6A36"/>
    <w:rsid w:val="008A6C7E"/>
    <w:rsid w:val="008A6DC1"/>
    <w:rsid w:val="008A7100"/>
    <w:rsid w:val="008A7139"/>
    <w:rsid w:val="008A776D"/>
    <w:rsid w:val="008A7C74"/>
    <w:rsid w:val="008B04C0"/>
    <w:rsid w:val="008B0A83"/>
    <w:rsid w:val="008B29A4"/>
    <w:rsid w:val="008B2C30"/>
    <w:rsid w:val="008B3C6C"/>
    <w:rsid w:val="008B4679"/>
    <w:rsid w:val="008B4D00"/>
    <w:rsid w:val="008B4D13"/>
    <w:rsid w:val="008B4FE2"/>
    <w:rsid w:val="008B66EE"/>
    <w:rsid w:val="008B6793"/>
    <w:rsid w:val="008B75C2"/>
    <w:rsid w:val="008B787A"/>
    <w:rsid w:val="008C014E"/>
    <w:rsid w:val="008C0A89"/>
    <w:rsid w:val="008C0E71"/>
    <w:rsid w:val="008C1852"/>
    <w:rsid w:val="008C2CFF"/>
    <w:rsid w:val="008C2E22"/>
    <w:rsid w:val="008C2ED2"/>
    <w:rsid w:val="008C3D4D"/>
    <w:rsid w:val="008C417E"/>
    <w:rsid w:val="008C4DF9"/>
    <w:rsid w:val="008C540F"/>
    <w:rsid w:val="008C6105"/>
    <w:rsid w:val="008C6124"/>
    <w:rsid w:val="008C6334"/>
    <w:rsid w:val="008C6968"/>
    <w:rsid w:val="008C69C1"/>
    <w:rsid w:val="008C742A"/>
    <w:rsid w:val="008D00F3"/>
    <w:rsid w:val="008D18CD"/>
    <w:rsid w:val="008D20E0"/>
    <w:rsid w:val="008D335C"/>
    <w:rsid w:val="008D35B7"/>
    <w:rsid w:val="008D436A"/>
    <w:rsid w:val="008D43B5"/>
    <w:rsid w:val="008D4C72"/>
    <w:rsid w:val="008D5382"/>
    <w:rsid w:val="008D561B"/>
    <w:rsid w:val="008D5CF9"/>
    <w:rsid w:val="008D6794"/>
    <w:rsid w:val="008D7BD8"/>
    <w:rsid w:val="008E0178"/>
    <w:rsid w:val="008E02F8"/>
    <w:rsid w:val="008E211C"/>
    <w:rsid w:val="008E2BB3"/>
    <w:rsid w:val="008E2BC5"/>
    <w:rsid w:val="008E2C79"/>
    <w:rsid w:val="008E3176"/>
    <w:rsid w:val="008E3564"/>
    <w:rsid w:val="008E3A0B"/>
    <w:rsid w:val="008E4043"/>
    <w:rsid w:val="008E5868"/>
    <w:rsid w:val="008E5C91"/>
    <w:rsid w:val="008E5DC8"/>
    <w:rsid w:val="008E6465"/>
    <w:rsid w:val="008E6C57"/>
    <w:rsid w:val="008E7082"/>
    <w:rsid w:val="008E7AC2"/>
    <w:rsid w:val="008F0952"/>
    <w:rsid w:val="008F1DB6"/>
    <w:rsid w:val="008F39C0"/>
    <w:rsid w:val="008F57CD"/>
    <w:rsid w:val="008F585A"/>
    <w:rsid w:val="008F5960"/>
    <w:rsid w:val="008F5CD0"/>
    <w:rsid w:val="008F629A"/>
    <w:rsid w:val="008F769D"/>
    <w:rsid w:val="008F76DC"/>
    <w:rsid w:val="009013C5"/>
    <w:rsid w:val="0090147B"/>
    <w:rsid w:val="00901649"/>
    <w:rsid w:val="00902CF8"/>
    <w:rsid w:val="009031AE"/>
    <w:rsid w:val="0090357B"/>
    <w:rsid w:val="009048EB"/>
    <w:rsid w:val="009052A0"/>
    <w:rsid w:val="00905945"/>
    <w:rsid w:val="00905FEB"/>
    <w:rsid w:val="0090672E"/>
    <w:rsid w:val="00906A4F"/>
    <w:rsid w:val="00906BD6"/>
    <w:rsid w:val="009078BA"/>
    <w:rsid w:val="009079C7"/>
    <w:rsid w:val="009079F7"/>
    <w:rsid w:val="00907C33"/>
    <w:rsid w:val="009108D2"/>
    <w:rsid w:val="00910FE1"/>
    <w:rsid w:val="0091106A"/>
    <w:rsid w:val="00911D1C"/>
    <w:rsid w:val="00912F38"/>
    <w:rsid w:val="009134D4"/>
    <w:rsid w:val="00913E69"/>
    <w:rsid w:val="0091428A"/>
    <w:rsid w:val="00914AA5"/>
    <w:rsid w:val="009162DD"/>
    <w:rsid w:val="009163E7"/>
    <w:rsid w:val="0091671A"/>
    <w:rsid w:val="009169F6"/>
    <w:rsid w:val="0091719D"/>
    <w:rsid w:val="00920B1E"/>
    <w:rsid w:val="00920DD5"/>
    <w:rsid w:val="00922492"/>
    <w:rsid w:val="009224EB"/>
    <w:rsid w:val="0092272F"/>
    <w:rsid w:val="00922BE2"/>
    <w:rsid w:val="00924096"/>
    <w:rsid w:val="009243BC"/>
    <w:rsid w:val="009244D5"/>
    <w:rsid w:val="00924705"/>
    <w:rsid w:val="009252F1"/>
    <w:rsid w:val="00925AF5"/>
    <w:rsid w:val="00926268"/>
    <w:rsid w:val="009264A2"/>
    <w:rsid w:val="0092715D"/>
    <w:rsid w:val="00927717"/>
    <w:rsid w:val="00930632"/>
    <w:rsid w:val="009310BC"/>
    <w:rsid w:val="009324C4"/>
    <w:rsid w:val="00932671"/>
    <w:rsid w:val="00932A7A"/>
    <w:rsid w:val="00932BEB"/>
    <w:rsid w:val="009330BF"/>
    <w:rsid w:val="009337F5"/>
    <w:rsid w:val="00933817"/>
    <w:rsid w:val="00934510"/>
    <w:rsid w:val="0093476C"/>
    <w:rsid w:val="00935B7C"/>
    <w:rsid w:val="00935E3A"/>
    <w:rsid w:val="0093607C"/>
    <w:rsid w:val="00940008"/>
    <w:rsid w:val="00940FFA"/>
    <w:rsid w:val="00941503"/>
    <w:rsid w:val="00942327"/>
    <w:rsid w:val="00942C90"/>
    <w:rsid w:val="00942F29"/>
    <w:rsid w:val="00942FB6"/>
    <w:rsid w:val="00943EA6"/>
    <w:rsid w:val="009448F2"/>
    <w:rsid w:val="00944F0A"/>
    <w:rsid w:val="00945759"/>
    <w:rsid w:val="009466E9"/>
    <w:rsid w:val="00946CB3"/>
    <w:rsid w:val="00946D20"/>
    <w:rsid w:val="00946E51"/>
    <w:rsid w:val="009473F4"/>
    <w:rsid w:val="00950231"/>
    <w:rsid w:val="00950794"/>
    <w:rsid w:val="009507AA"/>
    <w:rsid w:val="009509EF"/>
    <w:rsid w:val="0095121F"/>
    <w:rsid w:val="00951691"/>
    <w:rsid w:val="0095226C"/>
    <w:rsid w:val="00952B9B"/>
    <w:rsid w:val="009540B7"/>
    <w:rsid w:val="009543D0"/>
    <w:rsid w:val="00954DAE"/>
    <w:rsid w:val="009550F6"/>
    <w:rsid w:val="00955410"/>
    <w:rsid w:val="009559D5"/>
    <w:rsid w:val="0095658C"/>
    <w:rsid w:val="00956D42"/>
    <w:rsid w:val="0095727F"/>
    <w:rsid w:val="009572AF"/>
    <w:rsid w:val="009607AB"/>
    <w:rsid w:val="009615DB"/>
    <w:rsid w:val="0096168E"/>
    <w:rsid w:val="00962683"/>
    <w:rsid w:val="00962E23"/>
    <w:rsid w:val="0096487C"/>
    <w:rsid w:val="00964BC2"/>
    <w:rsid w:val="00964D4A"/>
    <w:rsid w:val="00964EAE"/>
    <w:rsid w:val="00965023"/>
    <w:rsid w:val="009657D4"/>
    <w:rsid w:val="00965DA1"/>
    <w:rsid w:val="00965DB0"/>
    <w:rsid w:val="00966623"/>
    <w:rsid w:val="009678DB"/>
    <w:rsid w:val="00970728"/>
    <w:rsid w:val="009707C9"/>
    <w:rsid w:val="00971986"/>
    <w:rsid w:val="00972C06"/>
    <w:rsid w:val="00972FB5"/>
    <w:rsid w:val="009736FE"/>
    <w:rsid w:val="00973B96"/>
    <w:rsid w:val="00974763"/>
    <w:rsid w:val="009757CA"/>
    <w:rsid w:val="00976E76"/>
    <w:rsid w:val="009805EB"/>
    <w:rsid w:val="009807BF"/>
    <w:rsid w:val="00981137"/>
    <w:rsid w:val="00981479"/>
    <w:rsid w:val="009829B3"/>
    <w:rsid w:val="009833C4"/>
    <w:rsid w:val="009834E0"/>
    <w:rsid w:val="009839BE"/>
    <w:rsid w:val="00984909"/>
    <w:rsid w:val="00984FF3"/>
    <w:rsid w:val="00984FF9"/>
    <w:rsid w:val="009850C5"/>
    <w:rsid w:val="0098607B"/>
    <w:rsid w:val="00986326"/>
    <w:rsid w:val="00986849"/>
    <w:rsid w:val="00986D4B"/>
    <w:rsid w:val="00986F6D"/>
    <w:rsid w:val="00987708"/>
    <w:rsid w:val="00987DF0"/>
    <w:rsid w:val="00987E2E"/>
    <w:rsid w:val="0099008B"/>
    <w:rsid w:val="009914D0"/>
    <w:rsid w:val="0099177B"/>
    <w:rsid w:val="0099367E"/>
    <w:rsid w:val="00993FE4"/>
    <w:rsid w:val="009941AF"/>
    <w:rsid w:val="009943AD"/>
    <w:rsid w:val="00994CDC"/>
    <w:rsid w:val="0099530A"/>
    <w:rsid w:val="0099770A"/>
    <w:rsid w:val="00997769"/>
    <w:rsid w:val="00997A2E"/>
    <w:rsid w:val="009A048E"/>
    <w:rsid w:val="009A119F"/>
    <w:rsid w:val="009A1609"/>
    <w:rsid w:val="009A1A7E"/>
    <w:rsid w:val="009A1E39"/>
    <w:rsid w:val="009A3DB8"/>
    <w:rsid w:val="009A464D"/>
    <w:rsid w:val="009A496F"/>
    <w:rsid w:val="009A4B78"/>
    <w:rsid w:val="009A4E41"/>
    <w:rsid w:val="009A5297"/>
    <w:rsid w:val="009A5D40"/>
    <w:rsid w:val="009A5E10"/>
    <w:rsid w:val="009A743F"/>
    <w:rsid w:val="009A74F7"/>
    <w:rsid w:val="009B0B4D"/>
    <w:rsid w:val="009B1113"/>
    <w:rsid w:val="009B1C34"/>
    <w:rsid w:val="009B1D22"/>
    <w:rsid w:val="009B1E86"/>
    <w:rsid w:val="009B2D92"/>
    <w:rsid w:val="009B3112"/>
    <w:rsid w:val="009B3250"/>
    <w:rsid w:val="009B42D2"/>
    <w:rsid w:val="009B4A06"/>
    <w:rsid w:val="009B4DCD"/>
    <w:rsid w:val="009B4F6D"/>
    <w:rsid w:val="009B517C"/>
    <w:rsid w:val="009B737C"/>
    <w:rsid w:val="009B742E"/>
    <w:rsid w:val="009C0AC6"/>
    <w:rsid w:val="009C11B2"/>
    <w:rsid w:val="009C1BDD"/>
    <w:rsid w:val="009C22DD"/>
    <w:rsid w:val="009C359E"/>
    <w:rsid w:val="009C37FE"/>
    <w:rsid w:val="009C4A38"/>
    <w:rsid w:val="009C55E2"/>
    <w:rsid w:val="009C5A4E"/>
    <w:rsid w:val="009C5EE5"/>
    <w:rsid w:val="009C61E3"/>
    <w:rsid w:val="009C6B56"/>
    <w:rsid w:val="009C7DB8"/>
    <w:rsid w:val="009D010D"/>
    <w:rsid w:val="009D0244"/>
    <w:rsid w:val="009D0F71"/>
    <w:rsid w:val="009D111C"/>
    <w:rsid w:val="009D17A0"/>
    <w:rsid w:val="009D1F7A"/>
    <w:rsid w:val="009D2873"/>
    <w:rsid w:val="009D3A1A"/>
    <w:rsid w:val="009D426A"/>
    <w:rsid w:val="009D6B03"/>
    <w:rsid w:val="009D6B3D"/>
    <w:rsid w:val="009D78E7"/>
    <w:rsid w:val="009E0742"/>
    <w:rsid w:val="009E1291"/>
    <w:rsid w:val="009E12BC"/>
    <w:rsid w:val="009E224D"/>
    <w:rsid w:val="009E2A07"/>
    <w:rsid w:val="009E39F7"/>
    <w:rsid w:val="009E4097"/>
    <w:rsid w:val="009E4D8E"/>
    <w:rsid w:val="009E4E90"/>
    <w:rsid w:val="009E4EB7"/>
    <w:rsid w:val="009E57C1"/>
    <w:rsid w:val="009E6E1A"/>
    <w:rsid w:val="009E7E98"/>
    <w:rsid w:val="009F00EE"/>
    <w:rsid w:val="009F0819"/>
    <w:rsid w:val="009F0827"/>
    <w:rsid w:val="009F0BED"/>
    <w:rsid w:val="009F1673"/>
    <w:rsid w:val="009F3255"/>
    <w:rsid w:val="009F32D7"/>
    <w:rsid w:val="009F34AA"/>
    <w:rsid w:val="009F3DCE"/>
    <w:rsid w:val="009F4491"/>
    <w:rsid w:val="009F44FF"/>
    <w:rsid w:val="009F472D"/>
    <w:rsid w:val="009F4CF0"/>
    <w:rsid w:val="009F4E88"/>
    <w:rsid w:val="009F50D1"/>
    <w:rsid w:val="009F573B"/>
    <w:rsid w:val="009F596D"/>
    <w:rsid w:val="009F6A91"/>
    <w:rsid w:val="009F71AA"/>
    <w:rsid w:val="009F754A"/>
    <w:rsid w:val="009F75CC"/>
    <w:rsid w:val="009F791F"/>
    <w:rsid w:val="009F7F86"/>
    <w:rsid w:val="00A0034D"/>
    <w:rsid w:val="00A00BFB"/>
    <w:rsid w:val="00A00C86"/>
    <w:rsid w:val="00A00DCF"/>
    <w:rsid w:val="00A0187E"/>
    <w:rsid w:val="00A026F0"/>
    <w:rsid w:val="00A02F61"/>
    <w:rsid w:val="00A032C5"/>
    <w:rsid w:val="00A040D1"/>
    <w:rsid w:val="00A04A0A"/>
    <w:rsid w:val="00A050A8"/>
    <w:rsid w:val="00A056A3"/>
    <w:rsid w:val="00A05F43"/>
    <w:rsid w:val="00A061EB"/>
    <w:rsid w:val="00A06286"/>
    <w:rsid w:val="00A06318"/>
    <w:rsid w:val="00A063BC"/>
    <w:rsid w:val="00A07B0B"/>
    <w:rsid w:val="00A102A0"/>
    <w:rsid w:val="00A10E9C"/>
    <w:rsid w:val="00A114FA"/>
    <w:rsid w:val="00A11AF3"/>
    <w:rsid w:val="00A12C09"/>
    <w:rsid w:val="00A13084"/>
    <w:rsid w:val="00A13817"/>
    <w:rsid w:val="00A160AB"/>
    <w:rsid w:val="00A16745"/>
    <w:rsid w:val="00A16747"/>
    <w:rsid w:val="00A20C65"/>
    <w:rsid w:val="00A21767"/>
    <w:rsid w:val="00A21FD5"/>
    <w:rsid w:val="00A22751"/>
    <w:rsid w:val="00A22940"/>
    <w:rsid w:val="00A2343F"/>
    <w:rsid w:val="00A234B7"/>
    <w:rsid w:val="00A2428B"/>
    <w:rsid w:val="00A24664"/>
    <w:rsid w:val="00A247E5"/>
    <w:rsid w:val="00A2487C"/>
    <w:rsid w:val="00A24D81"/>
    <w:rsid w:val="00A24EA5"/>
    <w:rsid w:val="00A25173"/>
    <w:rsid w:val="00A252F0"/>
    <w:rsid w:val="00A26463"/>
    <w:rsid w:val="00A2660E"/>
    <w:rsid w:val="00A26916"/>
    <w:rsid w:val="00A26B47"/>
    <w:rsid w:val="00A26FF1"/>
    <w:rsid w:val="00A3068C"/>
    <w:rsid w:val="00A31BCC"/>
    <w:rsid w:val="00A31BF6"/>
    <w:rsid w:val="00A32C2E"/>
    <w:rsid w:val="00A336C5"/>
    <w:rsid w:val="00A33AF9"/>
    <w:rsid w:val="00A35751"/>
    <w:rsid w:val="00A3577F"/>
    <w:rsid w:val="00A35BBC"/>
    <w:rsid w:val="00A36724"/>
    <w:rsid w:val="00A367AF"/>
    <w:rsid w:val="00A36C13"/>
    <w:rsid w:val="00A36DDB"/>
    <w:rsid w:val="00A3738F"/>
    <w:rsid w:val="00A37A31"/>
    <w:rsid w:val="00A37CD7"/>
    <w:rsid w:val="00A40B4D"/>
    <w:rsid w:val="00A411E2"/>
    <w:rsid w:val="00A41373"/>
    <w:rsid w:val="00A41B15"/>
    <w:rsid w:val="00A42ACA"/>
    <w:rsid w:val="00A43AAB"/>
    <w:rsid w:val="00A45280"/>
    <w:rsid w:val="00A463B5"/>
    <w:rsid w:val="00A463BA"/>
    <w:rsid w:val="00A46675"/>
    <w:rsid w:val="00A471A3"/>
    <w:rsid w:val="00A47A2C"/>
    <w:rsid w:val="00A47E44"/>
    <w:rsid w:val="00A47F91"/>
    <w:rsid w:val="00A50410"/>
    <w:rsid w:val="00A50A5C"/>
    <w:rsid w:val="00A50CC6"/>
    <w:rsid w:val="00A50E79"/>
    <w:rsid w:val="00A51946"/>
    <w:rsid w:val="00A51FF7"/>
    <w:rsid w:val="00A52143"/>
    <w:rsid w:val="00A521E9"/>
    <w:rsid w:val="00A5298E"/>
    <w:rsid w:val="00A52B3E"/>
    <w:rsid w:val="00A5320E"/>
    <w:rsid w:val="00A53F7B"/>
    <w:rsid w:val="00A54282"/>
    <w:rsid w:val="00A54DF0"/>
    <w:rsid w:val="00A55ED1"/>
    <w:rsid w:val="00A60849"/>
    <w:rsid w:val="00A61355"/>
    <w:rsid w:val="00A632EA"/>
    <w:rsid w:val="00A634BE"/>
    <w:rsid w:val="00A63AD7"/>
    <w:rsid w:val="00A63BFD"/>
    <w:rsid w:val="00A63EB6"/>
    <w:rsid w:val="00A6491F"/>
    <w:rsid w:val="00A64C72"/>
    <w:rsid w:val="00A64D1A"/>
    <w:rsid w:val="00A65320"/>
    <w:rsid w:val="00A65BA5"/>
    <w:rsid w:val="00A66354"/>
    <w:rsid w:val="00A67398"/>
    <w:rsid w:val="00A67BA4"/>
    <w:rsid w:val="00A67E38"/>
    <w:rsid w:val="00A70394"/>
    <w:rsid w:val="00A703E4"/>
    <w:rsid w:val="00A70DC6"/>
    <w:rsid w:val="00A71986"/>
    <w:rsid w:val="00A71E73"/>
    <w:rsid w:val="00A737AE"/>
    <w:rsid w:val="00A73A64"/>
    <w:rsid w:val="00A7413D"/>
    <w:rsid w:val="00A742AD"/>
    <w:rsid w:val="00A75A46"/>
    <w:rsid w:val="00A75B36"/>
    <w:rsid w:val="00A7663A"/>
    <w:rsid w:val="00A769D4"/>
    <w:rsid w:val="00A804C7"/>
    <w:rsid w:val="00A80A39"/>
    <w:rsid w:val="00A80DF0"/>
    <w:rsid w:val="00A80E64"/>
    <w:rsid w:val="00A81B4A"/>
    <w:rsid w:val="00A825C8"/>
    <w:rsid w:val="00A82742"/>
    <w:rsid w:val="00A83984"/>
    <w:rsid w:val="00A83A1E"/>
    <w:rsid w:val="00A83A89"/>
    <w:rsid w:val="00A84198"/>
    <w:rsid w:val="00A841AB"/>
    <w:rsid w:val="00A86104"/>
    <w:rsid w:val="00A8655A"/>
    <w:rsid w:val="00A86826"/>
    <w:rsid w:val="00A87203"/>
    <w:rsid w:val="00A87744"/>
    <w:rsid w:val="00A87B09"/>
    <w:rsid w:val="00A87C22"/>
    <w:rsid w:val="00A90CB4"/>
    <w:rsid w:val="00A910DA"/>
    <w:rsid w:val="00A920E1"/>
    <w:rsid w:val="00A933AE"/>
    <w:rsid w:val="00A93863"/>
    <w:rsid w:val="00A93898"/>
    <w:rsid w:val="00A94EBD"/>
    <w:rsid w:val="00A9510D"/>
    <w:rsid w:val="00A95318"/>
    <w:rsid w:val="00A956AC"/>
    <w:rsid w:val="00A95D2A"/>
    <w:rsid w:val="00A95E40"/>
    <w:rsid w:val="00A96214"/>
    <w:rsid w:val="00A97546"/>
    <w:rsid w:val="00A97F4B"/>
    <w:rsid w:val="00AA04C5"/>
    <w:rsid w:val="00AA1887"/>
    <w:rsid w:val="00AA2803"/>
    <w:rsid w:val="00AA2D68"/>
    <w:rsid w:val="00AA2D6F"/>
    <w:rsid w:val="00AA3B68"/>
    <w:rsid w:val="00AA3E79"/>
    <w:rsid w:val="00AA4FB4"/>
    <w:rsid w:val="00AA5C0B"/>
    <w:rsid w:val="00AA5E3B"/>
    <w:rsid w:val="00AA65B4"/>
    <w:rsid w:val="00AA745E"/>
    <w:rsid w:val="00AB04AB"/>
    <w:rsid w:val="00AB0733"/>
    <w:rsid w:val="00AB0A6C"/>
    <w:rsid w:val="00AB0B64"/>
    <w:rsid w:val="00AB0CE7"/>
    <w:rsid w:val="00AB176B"/>
    <w:rsid w:val="00AB37E6"/>
    <w:rsid w:val="00AB431C"/>
    <w:rsid w:val="00AB470E"/>
    <w:rsid w:val="00AB5A7E"/>
    <w:rsid w:val="00AB7538"/>
    <w:rsid w:val="00AB77F3"/>
    <w:rsid w:val="00AC1231"/>
    <w:rsid w:val="00AC1992"/>
    <w:rsid w:val="00AC1DC3"/>
    <w:rsid w:val="00AC1E14"/>
    <w:rsid w:val="00AC2CFA"/>
    <w:rsid w:val="00AC3CF8"/>
    <w:rsid w:val="00AC3E12"/>
    <w:rsid w:val="00AC430C"/>
    <w:rsid w:val="00AC497F"/>
    <w:rsid w:val="00AC5C19"/>
    <w:rsid w:val="00AC64C7"/>
    <w:rsid w:val="00AC6D7A"/>
    <w:rsid w:val="00AC7363"/>
    <w:rsid w:val="00AC79F3"/>
    <w:rsid w:val="00AC7FDD"/>
    <w:rsid w:val="00AD0949"/>
    <w:rsid w:val="00AD1359"/>
    <w:rsid w:val="00AD19F0"/>
    <w:rsid w:val="00AD1FCE"/>
    <w:rsid w:val="00AD26E1"/>
    <w:rsid w:val="00AD29CC"/>
    <w:rsid w:val="00AD3B21"/>
    <w:rsid w:val="00AD3DE2"/>
    <w:rsid w:val="00AD4261"/>
    <w:rsid w:val="00AD46F5"/>
    <w:rsid w:val="00AD51A3"/>
    <w:rsid w:val="00AD7154"/>
    <w:rsid w:val="00AD797D"/>
    <w:rsid w:val="00AE0483"/>
    <w:rsid w:val="00AE1539"/>
    <w:rsid w:val="00AE1AF9"/>
    <w:rsid w:val="00AE1BA4"/>
    <w:rsid w:val="00AE1E60"/>
    <w:rsid w:val="00AE2BC6"/>
    <w:rsid w:val="00AE5052"/>
    <w:rsid w:val="00AE54AA"/>
    <w:rsid w:val="00AE6872"/>
    <w:rsid w:val="00AE7F05"/>
    <w:rsid w:val="00AE7F38"/>
    <w:rsid w:val="00AF291B"/>
    <w:rsid w:val="00AF2EBD"/>
    <w:rsid w:val="00AF33AE"/>
    <w:rsid w:val="00AF44B1"/>
    <w:rsid w:val="00AF5800"/>
    <w:rsid w:val="00AF6986"/>
    <w:rsid w:val="00AF7D69"/>
    <w:rsid w:val="00AF7ED2"/>
    <w:rsid w:val="00B004D8"/>
    <w:rsid w:val="00B008A3"/>
    <w:rsid w:val="00B00CC5"/>
    <w:rsid w:val="00B02091"/>
    <w:rsid w:val="00B0216A"/>
    <w:rsid w:val="00B02ABD"/>
    <w:rsid w:val="00B02B43"/>
    <w:rsid w:val="00B03D36"/>
    <w:rsid w:val="00B05116"/>
    <w:rsid w:val="00B051A7"/>
    <w:rsid w:val="00B05F08"/>
    <w:rsid w:val="00B05F1A"/>
    <w:rsid w:val="00B05F4A"/>
    <w:rsid w:val="00B07B33"/>
    <w:rsid w:val="00B07FA2"/>
    <w:rsid w:val="00B1078B"/>
    <w:rsid w:val="00B10E82"/>
    <w:rsid w:val="00B11293"/>
    <w:rsid w:val="00B118EE"/>
    <w:rsid w:val="00B11B03"/>
    <w:rsid w:val="00B11C5B"/>
    <w:rsid w:val="00B121CD"/>
    <w:rsid w:val="00B12343"/>
    <w:rsid w:val="00B12529"/>
    <w:rsid w:val="00B12B11"/>
    <w:rsid w:val="00B135AB"/>
    <w:rsid w:val="00B137BF"/>
    <w:rsid w:val="00B13A1B"/>
    <w:rsid w:val="00B13F3E"/>
    <w:rsid w:val="00B158A3"/>
    <w:rsid w:val="00B15B25"/>
    <w:rsid w:val="00B15EA0"/>
    <w:rsid w:val="00B17A4E"/>
    <w:rsid w:val="00B17B30"/>
    <w:rsid w:val="00B17C2F"/>
    <w:rsid w:val="00B2153E"/>
    <w:rsid w:val="00B21FA7"/>
    <w:rsid w:val="00B22022"/>
    <w:rsid w:val="00B23F7A"/>
    <w:rsid w:val="00B24298"/>
    <w:rsid w:val="00B248A9"/>
    <w:rsid w:val="00B24D28"/>
    <w:rsid w:val="00B25D76"/>
    <w:rsid w:val="00B27032"/>
    <w:rsid w:val="00B30003"/>
    <w:rsid w:val="00B31201"/>
    <w:rsid w:val="00B31B4B"/>
    <w:rsid w:val="00B31E36"/>
    <w:rsid w:val="00B32E26"/>
    <w:rsid w:val="00B34441"/>
    <w:rsid w:val="00B35F9A"/>
    <w:rsid w:val="00B36465"/>
    <w:rsid w:val="00B3662E"/>
    <w:rsid w:val="00B366D2"/>
    <w:rsid w:val="00B366FA"/>
    <w:rsid w:val="00B36E86"/>
    <w:rsid w:val="00B379BA"/>
    <w:rsid w:val="00B4001D"/>
    <w:rsid w:val="00B40465"/>
    <w:rsid w:val="00B4109B"/>
    <w:rsid w:val="00B412FD"/>
    <w:rsid w:val="00B41C36"/>
    <w:rsid w:val="00B422BE"/>
    <w:rsid w:val="00B426BB"/>
    <w:rsid w:val="00B42EB9"/>
    <w:rsid w:val="00B439EF"/>
    <w:rsid w:val="00B44821"/>
    <w:rsid w:val="00B44AD3"/>
    <w:rsid w:val="00B45E54"/>
    <w:rsid w:val="00B464E4"/>
    <w:rsid w:val="00B46D5F"/>
    <w:rsid w:val="00B47084"/>
    <w:rsid w:val="00B47DC5"/>
    <w:rsid w:val="00B505B3"/>
    <w:rsid w:val="00B520A0"/>
    <w:rsid w:val="00B525CE"/>
    <w:rsid w:val="00B529CA"/>
    <w:rsid w:val="00B52CFD"/>
    <w:rsid w:val="00B532DF"/>
    <w:rsid w:val="00B545A8"/>
    <w:rsid w:val="00B56527"/>
    <w:rsid w:val="00B573F1"/>
    <w:rsid w:val="00B576DA"/>
    <w:rsid w:val="00B601C9"/>
    <w:rsid w:val="00B60C1A"/>
    <w:rsid w:val="00B60D04"/>
    <w:rsid w:val="00B61471"/>
    <w:rsid w:val="00B61EE8"/>
    <w:rsid w:val="00B620A6"/>
    <w:rsid w:val="00B63533"/>
    <w:rsid w:val="00B63BDB"/>
    <w:rsid w:val="00B63CAC"/>
    <w:rsid w:val="00B64A0E"/>
    <w:rsid w:val="00B64DDF"/>
    <w:rsid w:val="00B6515C"/>
    <w:rsid w:val="00B6583B"/>
    <w:rsid w:val="00B6601E"/>
    <w:rsid w:val="00B663AA"/>
    <w:rsid w:val="00B67B97"/>
    <w:rsid w:val="00B67F01"/>
    <w:rsid w:val="00B711AB"/>
    <w:rsid w:val="00B714F0"/>
    <w:rsid w:val="00B725E7"/>
    <w:rsid w:val="00B72C07"/>
    <w:rsid w:val="00B72DF7"/>
    <w:rsid w:val="00B73E44"/>
    <w:rsid w:val="00B74290"/>
    <w:rsid w:val="00B74BD4"/>
    <w:rsid w:val="00B74BF7"/>
    <w:rsid w:val="00B75301"/>
    <w:rsid w:val="00B76BCD"/>
    <w:rsid w:val="00B83A62"/>
    <w:rsid w:val="00B8468F"/>
    <w:rsid w:val="00B84FC6"/>
    <w:rsid w:val="00B857F5"/>
    <w:rsid w:val="00B85AA2"/>
    <w:rsid w:val="00B86D6C"/>
    <w:rsid w:val="00B874B4"/>
    <w:rsid w:val="00B87887"/>
    <w:rsid w:val="00B87F5B"/>
    <w:rsid w:val="00B90123"/>
    <w:rsid w:val="00B9179B"/>
    <w:rsid w:val="00B922C3"/>
    <w:rsid w:val="00B9272E"/>
    <w:rsid w:val="00B92B9E"/>
    <w:rsid w:val="00B93519"/>
    <w:rsid w:val="00B9425C"/>
    <w:rsid w:val="00B94AAF"/>
    <w:rsid w:val="00B953FF"/>
    <w:rsid w:val="00B956BC"/>
    <w:rsid w:val="00B95D15"/>
    <w:rsid w:val="00B96263"/>
    <w:rsid w:val="00B968A5"/>
    <w:rsid w:val="00B972CD"/>
    <w:rsid w:val="00BA0304"/>
    <w:rsid w:val="00BA3038"/>
    <w:rsid w:val="00BA4A29"/>
    <w:rsid w:val="00BA4BE7"/>
    <w:rsid w:val="00BA68D9"/>
    <w:rsid w:val="00BA7172"/>
    <w:rsid w:val="00BA7B01"/>
    <w:rsid w:val="00BB1031"/>
    <w:rsid w:val="00BB1B33"/>
    <w:rsid w:val="00BB2329"/>
    <w:rsid w:val="00BB2480"/>
    <w:rsid w:val="00BB2C4E"/>
    <w:rsid w:val="00BB2E29"/>
    <w:rsid w:val="00BB2F74"/>
    <w:rsid w:val="00BB3055"/>
    <w:rsid w:val="00BB3206"/>
    <w:rsid w:val="00BB3B0D"/>
    <w:rsid w:val="00BB524C"/>
    <w:rsid w:val="00BB5DAB"/>
    <w:rsid w:val="00BB6195"/>
    <w:rsid w:val="00BB61A3"/>
    <w:rsid w:val="00BB707E"/>
    <w:rsid w:val="00BC007C"/>
    <w:rsid w:val="00BC0AB2"/>
    <w:rsid w:val="00BC12D7"/>
    <w:rsid w:val="00BC1308"/>
    <w:rsid w:val="00BC1D99"/>
    <w:rsid w:val="00BC2600"/>
    <w:rsid w:val="00BC2F24"/>
    <w:rsid w:val="00BC3A47"/>
    <w:rsid w:val="00BC4780"/>
    <w:rsid w:val="00BC52C8"/>
    <w:rsid w:val="00BC549C"/>
    <w:rsid w:val="00BC5A6C"/>
    <w:rsid w:val="00BC5B4B"/>
    <w:rsid w:val="00BC5EDB"/>
    <w:rsid w:val="00BC69A2"/>
    <w:rsid w:val="00BD0570"/>
    <w:rsid w:val="00BD112D"/>
    <w:rsid w:val="00BD214E"/>
    <w:rsid w:val="00BD3120"/>
    <w:rsid w:val="00BD32E9"/>
    <w:rsid w:val="00BD3354"/>
    <w:rsid w:val="00BD384E"/>
    <w:rsid w:val="00BD3B8B"/>
    <w:rsid w:val="00BD3E76"/>
    <w:rsid w:val="00BD3EE2"/>
    <w:rsid w:val="00BD3FCF"/>
    <w:rsid w:val="00BD42D2"/>
    <w:rsid w:val="00BD4EFB"/>
    <w:rsid w:val="00BD5551"/>
    <w:rsid w:val="00BD6E5A"/>
    <w:rsid w:val="00BD7090"/>
    <w:rsid w:val="00BE0C27"/>
    <w:rsid w:val="00BE198F"/>
    <w:rsid w:val="00BE2697"/>
    <w:rsid w:val="00BE660B"/>
    <w:rsid w:val="00BE6AFE"/>
    <w:rsid w:val="00BE6BBE"/>
    <w:rsid w:val="00BE7300"/>
    <w:rsid w:val="00BE784F"/>
    <w:rsid w:val="00BF0238"/>
    <w:rsid w:val="00BF0717"/>
    <w:rsid w:val="00BF1750"/>
    <w:rsid w:val="00BF189F"/>
    <w:rsid w:val="00BF1F01"/>
    <w:rsid w:val="00BF23CC"/>
    <w:rsid w:val="00BF243F"/>
    <w:rsid w:val="00BF4C2B"/>
    <w:rsid w:val="00BF53F1"/>
    <w:rsid w:val="00BF5717"/>
    <w:rsid w:val="00BF62F2"/>
    <w:rsid w:val="00BF63A5"/>
    <w:rsid w:val="00BF72A7"/>
    <w:rsid w:val="00BF7558"/>
    <w:rsid w:val="00C00C9F"/>
    <w:rsid w:val="00C010E2"/>
    <w:rsid w:val="00C029AB"/>
    <w:rsid w:val="00C03F3C"/>
    <w:rsid w:val="00C041AA"/>
    <w:rsid w:val="00C049BE"/>
    <w:rsid w:val="00C04A71"/>
    <w:rsid w:val="00C04DF0"/>
    <w:rsid w:val="00C05A4C"/>
    <w:rsid w:val="00C05A67"/>
    <w:rsid w:val="00C1087B"/>
    <w:rsid w:val="00C11113"/>
    <w:rsid w:val="00C11687"/>
    <w:rsid w:val="00C11E28"/>
    <w:rsid w:val="00C1225B"/>
    <w:rsid w:val="00C122F9"/>
    <w:rsid w:val="00C12577"/>
    <w:rsid w:val="00C128C9"/>
    <w:rsid w:val="00C12CF3"/>
    <w:rsid w:val="00C12F88"/>
    <w:rsid w:val="00C131A8"/>
    <w:rsid w:val="00C1322D"/>
    <w:rsid w:val="00C135A3"/>
    <w:rsid w:val="00C13FDC"/>
    <w:rsid w:val="00C159B1"/>
    <w:rsid w:val="00C161F5"/>
    <w:rsid w:val="00C16C92"/>
    <w:rsid w:val="00C1706B"/>
    <w:rsid w:val="00C17E0E"/>
    <w:rsid w:val="00C17E48"/>
    <w:rsid w:val="00C201E7"/>
    <w:rsid w:val="00C20AA2"/>
    <w:rsid w:val="00C20B0B"/>
    <w:rsid w:val="00C21155"/>
    <w:rsid w:val="00C2146C"/>
    <w:rsid w:val="00C217EE"/>
    <w:rsid w:val="00C22784"/>
    <w:rsid w:val="00C23A4C"/>
    <w:rsid w:val="00C243A4"/>
    <w:rsid w:val="00C248DB"/>
    <w:rsid w:val="00C26170"/>
    <w:rsid w:val="00C26D52"/>
    <w:rsid w:val="00C303E4"/>
    <w:rsid w:val="00C30775"/>
    <w:rsid w:val="00C3134E"/>
    <w:rsid w:val="00C31670"/>
    <w:rsid w:val="00C31C4A"/>
    <w:rsid w:val="00C32433"/>
    <w:rsid w:val="00C32AD2"/>
    <w:rsid w:val="00C32E47"/>
    <w:rsid w:val="00C347FD"/>
    <w:rsid w:val="00C34A20"/>
    <w:rsid w:val="00C34DAE"/>
    <w:rsid w:val="00C34E5A"/>
    <w:rsid w:val="00C35AE4"/>
    <w:rsid w:val="00C3698E"/>
    <w:rsid w:val="00C36B2F"/>
    <w:rsid w:val="00C36CCA"/>
    <w:rsid w:val="00C36E1C"/>
    <w:rsid w:val="00C3718A"/>
    <w:rsid w:val="00C379C5"/>
    <w:rsid w:val="00C37EEE"/>
    <w:rsid w:val="00C40453"/>
    <w:rsid w:val="00C40E71"/>
    <w:rsid w:val="00C41879"/>
    <w:rsid w:val="00C42CEF"/>
    <w:rsid w:val="00C4370E"/>
    <w:rsid w:val="00C43823"/>
    <w:rsid w:val="00C4384B"/>
    <w:rsid w:val="00C44068"/>
    <w:rsid w:val="00C447BA"/>
    <w:rsid w:val="00C458D6"/>
    <w:rsid w:val="00C466BF"/>
    <w:rsid w:val="00C47555"/>
    <w:rsid w:val="00C47E67"/>
    <w:rsid w:val="00C50C1A"/>
    <w:rsid w:val="00C51508"/>
    <w:rsid w:val="00C51D73"/>
    <w:rsid w:val="00C52E97"/>
    <w:rsid w:val="00C53189"/>
    <w:rsid w:val="00C534F4"/>
    <w:rsid w:val="00C53B15"/>
    <w:rsid w:val="00C53CE3"/>
    <w:rsid w:val="00C54280"/>
    <w:rsid w:val="00C54929"/>
    <w:rsid w:val="00C55A05"/>
    <w:rsid w:val="00C56101"/>
    <w:rsid w:val="00C565F2"/>
    <w:rsid w:val="00C573CC"/>
    <w:rsid w:val="00C57B81"/>
    <w:rsid w:val="00C57FB9"/>
    <w:rsid w:val="00C60DD1"/>
    <w:rsid w:val="00C614FE"/>
    <w:rsid w:val="00C61565"/>
    <w:rsid w:val="00C61574"/>
    <w:rsid w:val="00C615B4"/>
    <w:rsid w:val="00C6211D"/>
    <w:rsid w:val="00C62B32"/>
    <w:rsid w:val="00C65585"/>
    <w:rsid w:val="00C656EB"/>
    <w:rsid w:val="00C66886"/>
    <w:rsid w:val="00C70647"/>
    <w:rsid w:val="00C711F5"/>
    <w:rsid w:val="00C713A1"/>
    <w:rsid w:val="00C713B5"/>
    <w:rsid w:val="00C71828"/>
    <w:rsid w:val="00C72105"/>
    <w:rsid w:val="00C76028"/>
    <w:rsid w:val="00C76184"/>
    <w:rsid w:val="00C76A80"/>
    <w:rsid w:val="00C76C27"/>
    <w:rsid w:val="00C76F07"/>
    <w:rsid w:val="00C77EF6"/>
    <w:rsid w:val="00C80278"/>
    <w:rsid w:val="00C80B4B"/>
    <w:rsid w:val="00C80D63"/>
    <w:rsid w:val="00C81BEA"/>
    <w:rsid w:val="00C81DF5"/>
    <w:rsid w:val="00C8242B"/>
    <w:rsid w:val="00C82A50"/>
    <w:rsid w:val="00C83240"/>
    <w:rsid w:val="00C83607"/>
    <w:rsid w:val="00C83768"/>
    <w:rsid w:val="00C83B18"/>
    <w:rsid w:val="00C83BEC"/>
    <w:rsid w:val="00C841B4"/>
    <w:rsid w:val="00C84266"/>
    <w:rsid w:val="00C849E0"/>
    <w:rsid w:val="00C84AB3"/>
    <w:rsid w:val="00C84B74"/>
    <w:rsid w:val="00C8512A"/>
    <w:rsid w:val="00C86CED"/>
    <w:rsid w:val="00C874C8"/>
    <w:rsid w:val="00C90165"/>
    <w:rsid w:val="00C90733"/>
    <w:rsid w:val="00C9257F"/>
    <w:rsid w:val="00C934F6"/>
    <w:rsid w:val="00C94E1A"/>
    <w:rsid w:val="00C94FD2"/>
    <w:rsid w:val="00C95341"/>
    <w:rsid w:val="00C95482"/>
    <w:rsid w:val="00C964C3"/>
    <w:rsid w:val="00C96635"/>
    <w:rsid w:val="00C969DB"/>
    <w:rsid w:val="00C971C9"/>
    <w:rsid w:val="00C9753C"/>
    <w:rsid w:val="00C97EE3"/>
    <w:rsid w:val="00CA12BA"/>
    <w:rsid w:val="00CA165C"/>
    <w:rsid w:val="00CA1C0D"/>
    <w:rsid w:val="00CA2267"/>
    <w:rsid w:val="00CA38AD"/>
    <w:rsid w:val="00CA5503"/>
    <w:rsid w:val="00CA6166"/>
    <w:rsid w:val="00CA6CAD"/>
    <w:rsid w:val="00CA70A8"/>
    <w:rsid w:val="00CA70D0"/>
    <w:rsid w:val="00CA74A4"/>
    <w:rsid w:val="00CA7683"/>
    <w:rsid w:val="00CA7EA1"/>
    <w:rsid w:val="00CA7EEB"/>
    <w:rsid w:val="00CB009B"/>
    <w:rsid w:val="00CB1EB3"/>
    <w:rsid w:val="00CB24AD"/>
    <w:rsid w:val="00CB2C59"/>
    <w:rsid w:val="00CB2D9C"/>
    <w:rsid w:val="00CB34AB"/>
    <w:rsid w:val="00CB3529"/>
    <w:rsid w:val="00CB40AD"/>
    <w:rsid w:val="00CB5E4A"/>
    <w:rsid w:val="00CB6A5A"/>
    <w:rsid w:val="00CB6FCA"/>
    <w:rsid w:val="00CB724D"/>
    <w:rsid w:val="00CB73EA"/>
    <w:rsid w:val="00CB7D4E"/>
    <w:rsid w:val="00CC07E5"/>
    <w:rsid w:val="00CC09F0"/>
    <w:rsid w:val="00CC0C11"/>
    <w:rsid w:val="00CC233F"/>
    <w:rsid w:val="00CC27FD"/>
    <w:rsid w:val="00CC3C9E"/>
    <w:rsid w:val="00CC45E0"/>
    <w:rsid w:val="00CC4BC3"/>
    <w:rsid w:val="00CC50C7"/>
    <w:rsid w:val="00CC55AC"/>
    <w:rsid w:val="00CC5859"/>
    <w:rsid w:val="00CC72C0"/>
    <w:rsid w:val="00CC757D"/>
    <w:rsid w:val="00CD00DB"/>
    <w:rsid w:val="00CD0119"/>
    <w:rsid w:val="00CD0866"/>
    <w:rsid w:val="00CD1169"/>
    <w:rsid w:val="00CD120F"/>
    <w:rsid w:val="00CD16C7"/>
    <w:rsid w:val="00CD1A40"/>
    <w:rsid w:val="00CD25F3"/>
    <w:rsid w:val="00CD305C"/>
    <w:rsid w:val="00CD3A6D"/>
    <w:rsid w:val="00CD3E63"/>
    <w:rsid w:val="00CD40A3"/>
    <w:rsid w:val="00CD4CD3"/>
    <w:rsid w:val="00CD4DC8"/>
    <w:rsid w:val="00CD589F"/>
    <w:rsid w:val="00CD60C9"/>
    <w:rsid w:val="00CD7DB5"/>
    <w:rsid w:val="00CE07C1"/>
    <w:rsid w:val="00CE186F"/>
    <w:rsid w:val="00CE20E3"/>
    <w:rsid w:val="00CE273A"/>
    <w:rsid w:val="00CE321C"/>
    <w:rsid w:val="00CE3700"/>
    <w:rsid w:val="00CE3B69"/>
    <w:rsid w:val="00CE4559"/>
    <w:rsid w:val="00CE5118"/>
    <w:rsid w:val="00CE59B5"/>
    <w:rsid w:val="00CE59DB"/>
    <w:rsid w:val="00CE5D3A"/>
    <w:rsid w:val="00CE6C56"/>
    <w:rsid w:val="00CE7117"/>
    <w:rsid w:val="00CE7447"/>
    <w:rsid w:val="00CF0829"/>
    <w:rsid w:val="00CF0E74"/>
    <w:rsid w:val="00CF1833"/>
    <w:rsid w:val="00CF1AEA"/>
    <w:rsid w:val="00CF2278"/>
    <w:rsid w:val="00CF2C62"/>
    <w:rsid w:val="00CF2F66"/>
    <w:rsid w:val="00CF3329"/>
    <w:rsid w:val="00CF337B"/>
    <w:rsid w:val="00CF3FE7"/>
    <w:rsid w:val="00CF4416"/>
    <w:rsid w:val="00CF5762"/>
    <w:rsid w:val="00CF58F2"/>
    <w:rsid w:val="00CF65B4"/>
    <w:rsid w:val="00CF7485"/>
    <w:rsid w:val="00CF7694"/>
    <w:rsid w:val="00D02A0F"/>
    <w:rsid w:val="00D03181"/>
    <w:rsid w:val="00D037DC"/>
    <w:rsid w:val="00D0383B"/>
    <w:rsid w:val="00D03A8A"/>
    <w:rsid w:val="00D03DA5"/>
    <w:rsid w:val="00D03F27"/>
    <w:rsid w:val="00D05249"/>
    <w:rsid w:val="00D059FC"/>
    <w:rsid w:val="00D05B9E"/>
    <w:rsid w:val="00D05DEF"/>
    <w:rsid w:val="00D06861"/>
    <w:rsid w:val="00D0688A"/>
    <w:rsid w:val="00D06F22"/>
    <w:rsid w:val="00D07A4C"/>
    <w:rsid w:val="00D07A9C"/>
    <w:rsid w:val="00D107E2"/>
    <w:rsid w:val="00D113F6"/>
    <w:rsid w:val="00D11D76"/>
    <w:rsid w:val="00D121C1"/>
    <w:rsid w:val="00D126A5"/>
    <w:rsid w:val="00D126E4"/>
    <w:rsid w:val="00D12706"/>
    <w:rsid w:val="00D1312E"/>
    <w:rsid w:val="00D131BF"/>
    <w:rsid w:val="00D140E6"/>
    <w:rsid w:val="00D15C14"/>
    <w:rsid w:val="00D15FAA"/>
    <w:rsid w:val="00D1760C"/>
    <w:rsid w:val="00D17BA5"/>
    <w:rsid w:val="00D2058D"/>
    <w:rsid w:val="00D20CBC"/>
    <w:rsid w:val="00D2182A"/>
    <w:rsid w:val="00D22105"/>
    <w:rsid w:val="00D2211C"/>
    <w:rsid w:val="00D22B55"/>
    <w:rsid w:val="00D23055"/>
    <w:rsid w:val="00D251AB"/>
    <w:rsid w:val="00D261D3"/>
    <w:rsid w:val="00D269CA"/>
    <w:rsid w:val="00D2759B"/>
    <w:rsid w:val="00D319DF"/>
    <w:rsid w:val="00D324BC"/>
    <w:rsid w:val="00D32BA9"/>
    <w:rsid w:val="00D33565"/>
    <w:rsid w:val="00D33762"/>
    <w:rsid w:val="00D34BD1"/>
    <w:rsid w:val="00D35177"/>
    <w:rsid w:val="00D356E1"/>
    <w:rsid w:val="00D40609"/>
    <w:rsid w:val="00D40983"/>
    <w:rsid w:val="00D41188"/>
    <w:rsid w:val="00D417D3"/>
    <w:rsid w:val="00D41DB1"/>
    <w:rsid w:val="00D42798"/>
    <w:rsid w:val="00D42970"/>
    <w:rsid w:val="00D44916"/>
    <w:rsid w:val="00D45CA4"/>
    <w:rsid w:val="00D45EA7"/>
    <w:rsid w:val="00D4752E"/>
    <w:rsid w:val="00D47842"/>
    <w:rsid w:val="00D50826"/>
    <w:rsid w:val="00D51675"/>
    <w:rsid w:val="00D51F73"/>
    <w:rsid w:val="00D529BE"/>
    <w:rsid w:val="00D52CF6"/>
    <w:rsid w:val="00D53D3E"/>
    <w:rsid w:val="00D55C48"/>
    <w:rsid w:val="00D55E47"/>
    <w:rsid w:val="00D56997"/>
    <w:rsid w:val="00D5730F"/>
    <w:rsid w:val="00D573FD"/>
    <w:rsid w:val="00D5774F"/>
    <w:rsid w:val="00D60809"/>
    <w:rsid w:val="00D60D7F"/>
    <w:rsid w:val="00D61C9C"/>
    <w:rsid w:val="00D63BF1"/>
    <w:rsid w:val="00D64702"/>
    <w:rsid w:val="00D65BF8"/>
    <w:rsid w:val="00D66850"/>
    <w:rsid w:val="00D66BFD"/>
    <w:rsid w:val="00D674EE"/>
    <w:rsid w:val="00D67535"/>
    <w:rsid w:val="00D678D4"/>
    <w:rsid w:val="00D704D9"/>
    <w:rsid w:val="00D70BD2"/>
    <w:rsid w:val="00D70EAD"/>
    <w:rsid w:val="00D713F2"/>
    <w:rsid w:val="00D71F77"/>
    <w:rsid w:val="00D72705"/>
    <w:rsid w:val="00D738BF"/>
    <w:rsid w:val="00D73C95"/>
    <w:rsid w:val="00D745C1"/>
    <w:rsid w:val="00D75731"/>
    <w:rsid w:val="00D75B45"/>
    <w:rsid w:val="00D76050"/>
    <w:rsid w:val="00D766F0"/>
    <w:rsid w:val="00D775B5"/>
    <w:rsid w:val="00D77961"/>
    <w:rsid w:val="00D77B3B"/>
    <w:rsid w:val="00D8007C"/>
    <w:rsid w:val="00D8079F"/>
    <w:rsid w:val="00D8103B"/>
    <w:rsid w:val="00D81242"/>
    <w:rsid w:val="00D823FF"/>
    <w:rsid w:val="00D82D02"/>
    <w:rsid w:val="00D82D0F"/>
    <w:rsid w:val="00D83A5A"/>
    <w:rsid w:val="00D84157"/>
    <w:rsid w:val="00D84BD7"/>
    <w:rsid w:val="00D84DCA"/>
    <w:rsid w:val="00D85114"/>
    <w:rsid w:val="00D857BC"/>
    <w:rsid w:val="00D871B6"/>
    <w:rsid w:val="00D90275"/>
    <w:rsid w:val="00D90959"/>
    <w:rsid w:val="00D9116B"/>
    <w:rsid w:val="00D91410"/>
    <w:rsid w:val="00D91438"/>
    <w:rsid w:val="00D91594"/>
    <w:rsid w:val="00D91ABE"/>
    <w:rsid w:val="00D91DFB"/>
    <w:rsid w:val="00D91F91"/>
    <w:rsid w:val="00D92810"/>
    <w:rsid w:val="00D92F7F"/>
    <w:rsid w:val="00D94858"/>
    <w:rsid w:val="00D954A1"/>
    <w:rsid w:val="00D95519"/>
    <w:rsid w:val="00D958FC"/>
    <w:rsid w:val="00D95DC2"/>
    <w:rsid w:val="00D96678"/>
    <w:rsid w:val="00D96D46"/>
    <w:rsid w:val="00DA0526"/>
    <w:rsid w:val="00DA0CF7"/>
    <w:rsid w:val="00DA1203"/>
    <w:rsid w:val="00DA1F0C"/>
    <w:rsid w:val="00DA3A5B"/>
    <w:rsid w:val="00DA3D0B"/>
    <w:rsid w:val="00DA3F51"/>
    <w:rsid w:val="00DA48D9"/>
    <w:rsid w:val="00DA49F8"/>
    <w:rsid w:val="00DA5572"/>
    <w:rsid w:val="00DA5C1B"/>
    <w:rsid w:val="00DA6CC2"/>
    <w:rsid w:val="00DA77A0"/>
    <w:rsid w:val="00DB003A"/>
    <w:rsid w:val="00DB09A2"/>
    <w:rsid w:val="00DB103D"/>
    <w:rsid w:val="00DB1998"/>
    <w:rsid w:val="00DB1FC4"/>
    <w:rsid w:val="00DB21F0"/>
    <w:rsid w:val="00DB2C5F"/>
    <w:rsid w:val="00DB3A58"/>
    <w:rsid w:val="00DB3BDF"/>
    <w:rsid w:val="00DB3C58"/>
    <w:rsid w:val="00DB5A63"/>
    <w:rsid w:val="00DB5ACC"/>
    <w:rsid w:val="00DB6166"/>
    <w:rsid w:val="00DB61B3"/>
    <w:rsid w:val="00DB656B"/>
    <w:rsid w:val="00DB691E"/>
    <w:rsid w:val="00DB75A3"/>
    <w:rsid w:val="00DC0574"/>
    <w:rsid w:val="00DC0EA7"/>
    <w:rsid w:val="00DC16E1"/>
    <w:rsid w:val="00DC1881"/>
    <w:rsid w:val="00DC3A6F"/>
    <w:rsid w:val="00DC3D1C"/>
    <w:rsid w:val="00DC4311"/>
    <w:rsid w:val="00DC43E1"/>
    <w:rsid w:val="00DC5199"/>
    <w:rsid w:val="00DC5A32"/>
    <w:rsid w:val="00DC5E4E"/>
    <w:rsid w:val="00DC651B"/>
    <w:rsid w:val="00DC6F5F"/>
    <w:rsid w:val="00DC729A"/>
    <w:rsid w:val="00DC73B1"/>
    <w:rsid w:val="00DC7438"/>
    <w:rsid w:val="00DC7519"/>
    <w:rsid w:val="00DC7630"/>
    <w:rsid w:val="00DC7EB5"/>
    <w:rsid w:val="00DD04AC"/>
    <w:rsid w:val="00DD04DD"/>
    <w:rsid w:val="00DD0891"/>
    <w:rsid w:val="00DD0B35"/>
    <w:rsid w:val="00DD0F9F"/>
    <w:rsid w:val="00DD11A7"/>
    <w:rsid w:val="00DD2300"/>
    <w:rsid w:val="00DD28B3"/>
    <w:rsid w:val="00DD2C73"/>
    <w:rsid w:val="00DD2DE8"/>
    <w:rsid w:val="00DD316F"/>
    <w:rsid w:val="00DD357C"/>
    <w:rsid w:val="00DD37CA"/>
    <w:rsid w:val="00DD3DF7"/>
    <w:rsid w:val="00DD4AE2"/>
    <w:rsid w:val="00DD4BFA"/>
    <w:rsid w:val="00DD51F8"/>
    <w:rsid w:val="00DD5B28"/>
    <w:rsid w:val="00DD6388"/>
    <w:rsid w:val="00DD6C53"/>
    <w:rsid w:val="00DE0137"/>
    <w:rsid w:val="00DE01BA"/>
    <w:rsid w:val="00DE0DCF"/>
    <w:rsid w:val="00DE137B"/>
    <w:rsid w:val="00DE19D9"/>
    <w:rsid w:val="00DE1DC6"/>
    <w:rsid w:val="00DE1F77"/>
    <w:rsid w:val="00DE21C6"/>
    <w:rsid w:val="00DE2D49"/>
    <w:rsid w:val="00DE3E66"/>
    <w:rsid w:val="00DE3F75"/>
    <w:rsid w:val="00DE4AAD"/>
    <w:rsid w:val="00DE4C0C"/>
    <w:rsid w:val="00DE4FC8"/>
    <w:rsid w:val="00DE60C5"/>
    <w:rsid w:val="00DE6C8F"/>
    <w:rsid w:val="00DE75F0"/>
    <w:rsid w:val="00DE7681"/>
    <w:rsid w:val="00DE77CB"/>
    <w:rsid w:val="00DE7EBA"/>
    <w:rsid w:val="00DF1A9A"/>
    <w:rsid w:val="00DF27BB"/>
    <w:rsid w:val="00DF3577"/>
    <w:rsid w:val="00DF4063"/>
    <w:rsid w:val="00DF6B62"/>
    <w:rsid w:val="00DF77CB"/>
    <w:rsid w:val="00DF7BD0"/>
    <w:rsid w:val="00DF7BDF"/>
    <w:rsid w:val="00E00303"/>
    <w:rsid w:val="00E00A62"/>
    <w:rsid w:val="00E010A0"/>
    <w:rsid w:val="00E01668"/>
    <w:rsid w:val="00E01849"/>
    <w:rsid w:val="00E02B64"/>
    <w:rsid w:val="00E02B87"/>
    <w:rsid w:val="00E02EAD"/>
    <w:rsid w:val="00E03D3F"/>
    <w:rsid w:val="00E0437C"/>
    <w:rsid w:val="00E0452C"/>
    <w:rsid w:val="00E04CA0"/>
    <w:rsid w:val="00E0504C"/>
    <w:rsid w:val="00E05074"/>
    <w:rsid w:val="00E05489"/>
    <w:rsid w:val="00E05741"/>
    <w:rsid w:val="00E05F7F"/>
    <w:rsid w:val="00E06930"/>
    <w:rsid w:val="00E06971"/>
    <w:rsid w:val="00E105B3"/>
    <w:rsid w:val="00E10846"/>
    <w:rsid w:val="00E10D54"/>
    <w:rsid w:val="00E11489"/>
    <w:rsid w:val="00E11711"/>
    <w:rsid w:val="00E118EA"/>
    <w:rsid w:val="00E11E63"/>
    <w:rsid w:val="00E1310D"/>
    <w:rsid w:val="00E13359"/>
    <w:rsid w:val="00E138BF"/>
    <w:rsid w:val="00E14EFA"/>
    <w:rsid w:val="00E151B9"/>
    <w:rsid w:val="00E158C4"/>
    <w:rsid w:val="00E16037"/>
    <w:rsid w:val="00E1620B"/>
    <w:rsid w:val="00E1698C"/>
    <w:rsid w:val="00E172BE"/>
    <w:rsid w:val="00E17CF7"/>
    <w:rsid w:val="00E17ECD"/>
    <w:rsid w:val="00E204F0"/>
    <w:rsid w:val="00E205D6"/>
    <w:rsid w:val="00E216EC"/>
    <w:rsid w:val="00E2189A"/>
    <w:rsid w:val="00E22B5A"/>
    <w:rsid w:val="00E22B68"/>
    <w:rsid w:val="00E22DD3"/>
    <w:rsid w:val="00E231C9"/>
    <w:rsid w:val="00E23EBF"/>
    <w:rsid w:val="00E23FD5"/>
    <w:rsid w:val="00E24669"/>
    <w:rsid w:val="00E248EB"/>
    <w:rsid w:val="00E25981"/>
    <w:rsid w:val="00E26141"/>
    <w:rsid w:val="00E266E5"/>
    <w:rsid w:val="00E266F5"/>
    <w:rsid w:val="00E270D3"/>
    <w:rsid w:val="00E27FC7"/>
    <w:rsid w:val="00E30700"/>
    <w:rsid w:val="00E31360"/>
    <w:rsid w:val="00E31D28"/>
    <w:rsid w:val="00E3200A"/>
    <w:rsid w:val="00E32A9F"/>
    <w:rsid w:val="00E3440F"/>
    <w:rsid w:val="00E34F3A"/>
    <w:rsid w:val="00E35225"/>
    <w:rsid w:val="00E35F99"/>
    <w:rsid w:val="00E35F9A"/>
    <w:rsid w:val="00E3637F"/>
    <w:rsid w:val="00E364B6"/>
    <w:rsid w:val="00E36723"/>
    <w:rsid w:val="00E3713C"/>
    <w:rsid w:val="00E37E1C"/>
    <w:rsid w:val="00E40126"/>
    <w:rsid w:val="00E40CBF"/>
    <w:rsid w:val="00E40E7D"/>
    <w:rsid w:val="00E40EE4"/>
    <w:rsid w:val="00E413C6"/>
    <w:rsid w:val="00E420D5"/>
    <w:rsid w:val="00E42517"/>
    <w:rsid w:val="00E42D55"/>
    <w:rsid w:val="00E42FFE"/>
    <w:rsid w:val="00E435AB"/>
    <w:rsid w:val="00E44275"/>
    <w:rsid w:val="00E44777"/>
    <w:rsid w:val="00E4535F"/>
    <w:rsid w:val="00E466BC"/>
    <w:rsid w:val="00E4686A"/>
    <w:rsid w:val="00E47FFE"/>
    <w:rsid w:val="00E50657"/>
    <w:rsid w:val="00E50D34"/>
    <w:rsid w:val="00E50F69"/>
    <w:rsid w:val="00E52F05"/>
    <w:rsid w:val="00E53AA1"/>
    <w:rsid w:val="00E540CA"/>
    <w:rsid w:val="00E551F2"/>
    <w:rsid w:val="00E56D4A"/>
    <w:rsid w:val="00E57119"/>
    <w:rsid w:val="00E5719E"/>
    <w:rsid w:val="00E57E4C"/>
    <w:rsid w:val="00E57F4B"/>
    <w:rsid w:val="00E602E5"/>
    <w:rsid w:val="00E60FBA"/>
    <w:rsid w:val="00E60FBF"/>
    <w:rsid w:val="00E616F9"/>
    <w:rsid w:val="00E617E5"/>
    <w:rsid w:val="00E61852"/>
    <w:rsid w:val="00E61D22"/>
    <w:rsid w:val="00E61D96"/>
    <w:rsid w:val="00E61E4B"/>
    <w:rsid w:val="00E62E30"/>
    <w:rsid w:val="00E642AF"/>
    <w:rsid w:val="00E644C6"/>
    <w:rsid w:val="00E64595"/>
    <w:rsid w:val="00E646BB"/>
    <w:rsid w:val="00E6549C"/>
    <w:rsid w:val="00E654B9"/>
    <w:rsid w:val="00E65E8C"/>
    <w:rsid w:val="00E665E7"/>
    <w:rsid w:val="00E66C96"/>
    <w:rsid w:val="00E70130"/>
    <w:rsid w:val="00E715FC"/>
    <w:rsid w:val="00E71A45"/>
    <w:rsid w:val="00E71C21"/>
    <w:rsid w:val="00E72E4B"/>
    <w:rsid w:val="00E730FC"/>
    <w:rsid w:val="00E7385A"/>
    <w:rsid w:val="00E73CE6"/>
    <w:rsid w:val="00E74780"/>
    <w:rsid w:val="00E752F7"/>
    <w:rsid w:val="00E75848"/>
    <w:rsid w:val="00E76A3C"/>
    <w:rsid w:val="00E771FC"/>
    <w:rsid w:val="00E773E5"/>
    <w:rsid w:val="00E77BDD"/>
    <w:rsid w:val="00E805F8"/>
    <w:rsid w:val="00E806D3"/>
    <w:rsid w:val="00E81C34"/>
    <w:rsid w:val="00E81D83"/>
    <w:rsid w:val="00E821BB"/>
    <w:rsid w:val="00E822E9"/>
    <w:rsid w:val="00E827AF"/>
    <w:rsid w:val="00E82C97"/>
    <w:rsid w:val="00E82DE9"/>
    <w:rsid w:val="00E83086"/>
    <w:rsid w:val="00E84B3D"/>
    <w:rsid w:val="00E84C97"/>
    <w:rsid w:val="00E85005"/>
    <w:rsid w:val="00E85E4E"/>
    <w:rsid w:val="00E86327"/>
    <w:rsid w:val="00E90B33"/>
    <w:rsid w:val="00E911E0"/>
    <w:rsid w:val="00E9158F"/>
    <w:rsid w:val="00E9167B"/>
    <w:rsid w:val="00E91F1B"/>
    <w:rsid w:val="00E93407"/>
    <w:rsid w:val="00E93C17"/>
    <w:rsid w:val="00E93ED0"/>
    <w:rsid w:val="00E9503F"/>
    <w:rsid w:val="00E96E68"/>
    <w:rsid w:val="00E97EA1"/>
    <w:rsid w:val="00E97EDF"/>
    <w:rsid w:val="00EA1FBC"/>
    <w:rsid w:val="00EA20A1"/>
    <w:rsid w:val="00EA3A1D"/>
    <w:rsid w:val="00EA3CD7"/>
    <w:rsid w:val="00EA429D"/>
    <w:rsid w:val="00EA4C7C"/>
    <w:rsid w:val="00EA4D4C"/>
    <w:rsid w:val="00EA6250"/>
    <w:rsid w:val="00EA66A4"/>
    <w:rsid w:val="00EA7533"/>
    <w:rsid w:val="00EA75BD"/>
    <w:rsid w:val="00EA7C47"/>
    <w:rsid w:val="00EB0F0F"/>
    <w:rsid w:val="00EB12A5"/>
    <w:rsid w:val="00EB1F25"/>
    <w:rsid w:val="00EB21AE"/>
    <w:rsid w:val="00EB24D8"/>
    <w:rsid w:val="00EB277B"/>
    <w:rsid w:val="00EB2F35"/>
    <w:rsid w:val="00EB3422"/>
    <w:rsid w:val="00EB39E5"/>
    <w:rsid w:val="00EB4EAF"/>
    <w:rsid w:val="00EB695E"/>
    <w:rsid w:val="00EB69D1"/>
    <w:rsid w:val="00EB6FE9"/>
    <w:rsid w:val="00EB72FF"/>
    <w:rsid w:val="00EC09C6"/>
    <w:rsid w:val="00EC1056"/>
    <w:rsid w:val="00EC2170"/>
    <w:rsid w:val="00EC222E"/>
    <w:rsid w:val="00EC223F"/>
    <w:rsid w:val="00EC2716"/>
    <w:rsid w:val="00EC2DBB"/>
    <w:rsid w:val="00EC358E"/>
    <w:rsid w:val="00EC3C62"/>
    <w:rsid w:val="00EC4095"/>
    <w:rsid w:val="00EC4537"/>
    <w:rsid w:val="00EC4AE3"/>
    <w:rsid w:val="00EC54EE"/>
    <w:rsid w:val="00EC59B2"/>
    <w:rsid w:val="00EC5A3B"/>
    <w:rsid w:val="00EC786C"/>
    <w:rsid w:val="00EC7ADD"/>
    <w:rsid w:val="00ED04FE"/>
    <w:rsid w:val="00ED3145"/>
    <w:rsid w:val="00ED356E"/>
    <w:rsid w:val="00ED3BDA"/>
    <w:rsid w:val="00ED5A3B"/>
    <w:rsid w:val="00ED5C30"/>
    <w:rsid w:val="00ED5E02"/>
    <w:rsid w:val="00ED5EED"/>
    <w:rsid w:val="00ED6504"/>
    <w:rsid w:val="00ED6B1C"/>
    <w:rsid w:val="00ED6CF7"/>
    <w:rsid w:val="00ED6F33"/>
    <w:rsid w:val="00ED7716"/>
    <w:rsid w:val="00ED7737"/>
    <w:rsid w:val="00ED7747"/>
    <w:rsid w:val="00ED7BE9"/>
    <w:rsid w:val="00ED7CF4"/>
    <w:rsid w:val="00EE1B0E"/>
    <w:rsid w:val="00EE220A"/>
    <w:rsid w:val="00EE22FB"/>
    <w:rsid w:val="00EE26AE"/>
    <w:rsid w:val="00EE2A54"/>
    <w:rsid w:val="00EE2FC2"/>
    <w:rsid w:val="00EE3B88"/>
    <w:rsid w:val="00EE4348"/>
    <w:rsid w:val="00EE4B75"/>
    <w:rsid w:val="00EE4DBD"/>
    <w:rsid w:val="00EE6AC6"/>
    <w:rsid w:val="00EE6E26"/>
    <w:rsid w:val="00EE784F"/>
    <w:rsid w:val="00EE7A1D"/>
    <w:rsid w:val="00EF0500"/>
    <w:rsid w:val="00EF1002"/>
    <w:rsid w:val="00EF143F"/>
    <w:rsid w:val="00EF2364"/>
    <w:rsid w:val="00EF23D8"/>
    <w:rsid w:val="00EF2A5A"/>
    <w:rsid w:val="00EF2A87"/>
    <w:rsid w:val="00EF3A74"/>
    <w:rsid w:val="00EF3AE9"/>
    <w:rsid w:val="00EF3EA5"/>
    <w:rsid w:val="00EF5005"/>
    <w:rsid w:val="00EF644D"/>
    <w:rsid w:val="00EF6D29"/>
    <w:rsid w:val="00EF7138"/>
    <w:rsid w:val="00F0076E"/>
    <w:rsid w:val="00F00881"/>
    <w:rsid w:val="00F00917"/>
    <w:rsid w:val="00F010BB"/>
    <w:rsid w:val="00F0175F"/>
    <w:rsid w:val="00F03280"/>
    <w:rsid w:val="00F0362A"/>
    <w:rsid w:val="00F0385C"/>
    <w:rsid w:val="00F03ABE"/>
    <w:rsid w:val="00F03EB5"/>
    <w:rsid w:val="00F04345"/>
    <w:rsid w:val="00F0476E"/>
    <w:rsid w:val="00F047A4"/>
    <w:rsid w:val="00F04F52"/>
    <w:rsid w:val="00F0510F"/>
    <w:rsid w:val="00F0563F"/>
    <w:rsid w:val="00F064EF"/>
    <w:rsid w:val="00F06558"/>
    <w:rsid w:val="00F06F42"/>
    <w:rsid w:val="00F07122"/>
    <w:rsid w:val="00F074C9"/>
    <w:rsid w:val="00F07E7D"/>
    <w:rsid w:val="00F07F5E"/>
    <w:rsid w:val="00F106BB"/>
    <w:rsid w:val="00F10E41"/>
    <w:rsid w:val="00F11027"/>
    <w:rsid w:val="00F116DD"/>
    <w:rsid w:val="00F11E31"/>
    <w:rsid w:val="00F13AA1"/>
    <w:rsid w:val="00F13F2A"/>
    <w:rsid w:val="00F15671"/>
    <w:rsid w:val="00F176F0"/>
    <w:rsid w:val="00F202E3"/>
    <w:rsid w:val="00F20C6E"/>
    <w:rsid w:val="00F20D6C"/>
    <w:rsid w:val="00F2255F"/>
    <w:rsid w:val="00F22882"/>
    <w:rsid w:val="00F22985"/>
    <w:rsid w:val="00F22AEF"/>
    <w:rsid w:val="00F22F7A"/>
    <w:rsid w:val="00F2343C"/>
    <w:rsid w:val="00F23CFC"/>
    <w:rsid w:val="00F24076"/>
    <w:rsid w:val="00F2492F"/>
    <w:rsid w:val="00F2500D"/>
    <w:rsid w:val="00F25CAA"/>
    <w:rsid w:val="00F277E8"/>
    <w:rsid w:val="00F27E3D"/>
    <w:rsid w:val="00F301D0"/>
    <w:rsid w:val="00F3069F"/>
    <w:rsid w:val="00F30C60"/>
    <w:rsid w:val="00F311D1"/>
    <w:rsid w:val="00F3158A"/>
    <w:rsid w:val="00F318DB"/>
    <w:rsid w:val="00F31F7D"/>
    <w:rsid w:val="00F32AFF"/>
    <w:rsid w:val="00F33825"/>
    <w:rsid w:val="00F33A8B"/>
    <w:rsid w:val="00F34A96"/>
    <w:rsid w:val="00F34EBF"/>
    <w:rsid w:val="00F34F05"/>
    <w:rsid w:val="00F35381"/>
    <w:rsid w:val="00F36240"/>
    <w:rsid w:val="00F363EB"/>
    <w:rsid w:val="00F365DE"/>
    <w:rsid w:val="00F3719A"/>
    <w:rsid w:val="00F373CC"/>
    <w:rsid w:val="00F379BF"/>
    <w:rsid w:val="00F37EA7"/>
    <w:rsid w:val="00F40C5E"/>
    <w:rsid w:val="00F40E3E"/>
    <w:rsid w:val="00F4163A"/>
    <w:rsid w:val="00F41873"/>
    <w:rsid w:val="00F419C3"/>
    <w:rsid w:val="00F41D91"/>
    <w:rsid w:val="00F41E2B"/>
    <w:rsid w:val="00F423BE"/>
    <w:rsid w:val="00F424A5"/>
    <w:rsid w:val="00F428AC"/>
    <w:rsid w:val="00F42EE3"/>
    <w:rsid w:val="00F43660"/>
    <w:rsid w:val="00F44542"/>
    <w:rsid w:val="00F44DB8"/>
    <w:rsid w:val="00F45760"/>
    <w:rsid w:val="00F45925"/>
    <w:rsid w:val="00F46BA6"/>
    <w:rsid w:val="00F46C97"/>
    <w:rsid w:val="00F50781"/>
    <w:rsid w:val="00F50CA3"/>
    <w:rsid w:val="00F528B5"/>
    <w:rsid w:val="00F528E7"/>
    <w:rsid w:val="00F52C8A"/>
    <w:rsid w:val="00F54783"/>
    <w:rsid w:val="00F547E9"/>
    <w:rsid w:val="00F5494E"/>
    <w:rsid w:val="00F54DFE"/>
    <w:rsid w:val="00F55B22"/>
    <w:rsid w:val="00F55E80"/>
    <w:rsid w:val="00F55F1A"/>
    <w:rsid w:val="00F5684C"/>
    <w:rsid w:val="00F57210"/>
    <w:rsid w:val="00F577FC"/>
    <w:rsid w:val="00F602F0"/>
    <w:rsid w:val="00F603DF"/>
    <w:rsid w:val="00F60C90"/>
    <w:rsid w:val="00F619EE"/>
    <w:rsid w:val="00F61FF9"/>
    <w:rsid w:val="00F62069"/>
    <w:rsid w:val="00F62159"/>
    <w:rsid w:val="00F62B93"/>
    <w:rsid w:val="00F62E31"/>
    <w:rsid w:val="00F633E5"/>
    <w:rsid w:val="00F63C89"/>
    <w:rsid w:val="00F63FF4"/>
    <w:rsid w:val="00F647EC"/>
    <w:rsid w:val="00F65F15"/>
    <w:rsid w:val="00F675EA"/>
    <w:rsid w:val="00F7074A"/>
    <w:rsid w:val="00F71708"/>
    <w:rsid w:val="00F717C1"/>
    <w:rsid w:val="00F72C3D"/>
    <w:rsid w:val="00F737AB"/>
    <w:rsid w:val="00F74216"/>
    <w:rsid w:val="00F74F0F"/>
    <w:rsid w:val="00F8090F"/>
    <w:rsid w:val="00F8139A"/>
    <w:rsid w:val="00F838A9"/>
    <w:rsid w:val="00F84B4E"/>
    <w:rsid w:val="00F851B7"/>
    <w:rsid w:val="00F8566C"/>
    <w:rsid w:val="00F85753"/>
    <w:rsid w:val="00F858D4"/>
    <w:rsid w:val="00F85C65"/>
    <w:rsid w:val="00F860EB"/>
    <w:rsid w:val="00F86968"/>
    <w:rsid w:val="00F86E42"/>
    <w:rsid w:val="00F876E6"/>
    <w:rsid w:val="00F87838"/>
    <w:rsid w:val="00F9008B"/>
    <w:rsid w:val="00F91669"/>
    <w:rsid w:val="00F9184F"/>
    <w:rsid w:val="00F91943"/>
    <w:rsid w:val="00F92A66"/>
    <w:rsid w:val="00F930B3"/>
    <w:rsid w:val="00F931CF"/>
    <w:rsid w:val="00F93A31"/>
    <w:rsid w:val="00F93D6E"/>
    <w:rsid w:val="00F9423D"/>
    <w:rsid w:val="00F948C9"/>
    <w:rsid w:val="00F94A07"/>
    <w:rsid w:val="00F94CE9"/>
    <w:rsid w:val="00F96F86"/>
    <w:rsid w:val="00F9753C"/>
    <w:rsid w:val="00FA02B8"/>
    <w:rsid w:val="00FA0980"/>
    <w:rsid w:val="00FA1028"/>
    <w:rsid w:val="00FA181F"/>
    <w:rsid w:val="00FA2137"/>
    <w:rsid w:val="00FA272D"/>
    <w:rsid w:val="00FA288A"/>
    <w:rsid w:val="00FA338D"/>
    <w:rsid w:val="00FA3742"/>
    <w:rsid w:val="00FA3837"/>
    <w:rsid w:val="00FA39FC"/>
    <w:rsid w:val="00FA4538"/>
    <w:rsid w:val="00FA4998"/>
    <w:rsid w:val="00FA4DC2"/>
    <w:rsid w:val="00FA67E3"/>
    <w:rsid w:val="00FA7157"/>
    <w:rsid w:val="00FA7390"/>
    <w:rsid w:val="00FA78C2"/>
    <w:rsid w:val="00FA7A2D"/>
    <w:rsid w:val="00FB0822"/>
    <w:rsid w:val="00FB13A0"/>
    <w:rsid w:val="00FB227E"/>
    <w:rsid w:val="00FB267D"/>
    <w:rsid w:val="00FB2AD0"/>
    <w:rsid w:val="00FB2BF4"/>
    <w:rsid w:val="00FB2C8D"/>
    <w:rsid w:val="00FB6E6C"/>
    <w:rsid w:val="00FB71B0"/>
    <w:rsid w:val="00FB7631"/>
    <w:rsid w:val="00FB7ABA"/>
    <w:rsid w:val="00FB7C21"/>
    <w:rsid w:val="00FB7C46"/>
    <w:rsid w:val="00FC11C6"/>
    <w:rsid w:val="00FC279A"/>
    <w:rsid w:val="00FC2B6A"/>
    <w:rsid w:val="00FC324D"/>
    <w:rsid w:val="00FC39A1"/>
    <w:rsid w:val="00FC3BC3"/>
    <w:rsid w:val="00FC4241"/>
    <w:rsid w:val="00FC4B53"/>
    <w:rsid w:val="00FC5160"/>
    <w:rsid w:val="00FC6B0B"/>
    <w:rsid w:val="00FC79D5"/>
    <w:rsid w:val="00FC7B53"/>
    <w:rsid w:val="00FD0177"/>
    <w:rsid w:val="00FD0AE7"/>
    <w:rsid w:val="00FD0B44"/>
    <w:rsid w:val="00FD2315"/>
    <w:rsid w:val="00FD2714"/>
    <w:rsid w:val="00FD29A7"/>
    <w:rsid w:val="00FD3092"/>
    <w:rsid w:val="00FD40D6"/>
    <w:rsid w:val="00FD51F7"/>
    <w:rsid w:val="00FD5602"/>
    <w:rsid w:val="00FD5A2A"/>
    <w:rsid w:val="00FD5AE2"/>
    <w:rsid w:val="00FD62B4"/>
    <w:rsid w:val="00FD6CD6"/>
    <w:rsid w:val="00FE011C"/>
    <w:rsid w:val="00FE1116"/>
    <w:rsid w:val="00FE2075"/>
    <w:rsid w:val="00FE2221"/>
    <w:rsid w:val="00FE27B9"/>
    <w:rsid w:val="00FE3640"/>
    <w:rsid w:val="00FE3780"/>
    <w:rsid w:val="00FE3CF7"/>
    <w:rsid w:val="00FE4071"/>
    <w:rsid w:val="00FE42E3"/>
    <w:rsid w:val="00FE4ECD"/>
    <w:rsid w:val="00FE4F86"/>
    <w:rsid w:val="00FE5E8A"/>
    <w:rsid w:val="00FE6415"/>
    <w:rsid w:val="00FE69E7"/>
    <w:rsid w:val="00FE73BD"/>
    <w:rsid w:val="00FF027B"/>
    <w:rsid w:val="00FF0946"/>
    <w:rsid w:val="00FF1174"/>
    <w:rsid w:val="00FF165A"/>
    <w:rsid w:val="00FF1B72"/>
    <w:rsid w:val="00FF1CF1"/>
    <w:rsid w:val="00FF1F4C"/>
    <w:rsid w:val="00FF3A6A"/>
    <w:rsid w:val="00FF3C7A"/>
    <w:rsid w:val="00FF3E09"/>
    <w:rsid w:val="00FF411C"/>
    <w:rsid w:val="00FF4B2E"/>
    <w:rsid w:val="00FF4E4B"/>
    <w:rsid w:val="00FF4E4E"/>
    <w:rsid w:val="00FF5049"/>
    <w:rsid w:val="00FF57DB"/>
    <w:rsid w:val="00FF5D1F"/>
    <w:rsid w:val="00FF5F95"/>
    <w:rsid w:val="00FF61F5"/>
    <w:rsid w:val="00FF62AA"/>
    <w:rsid w:val="00FF64D7"/>
    <w:rsid w:val="00FF6B6C"/>
    <w:rsid w:val="00FF7B70"/>
    <w:rsid w:val="01A2447D"/>
    <w:rsid w:val="022339BD"/>
    <w:rsid w:val="037738D8"/>
    <w:rsid w:val="04AC014C"/>
    <w:rsid w:val="075F0692"/>
    <w:rsid w:val="07C73903"/>
    <w:rsid w:val="0A070656"/>
    <w:rsid w:val="0A7E6C0F"/>
    <w:rsid w:val="0A913ED8"/>
    <w:rsid w:val="0B24171E"/>
    <w:rsid w:val="0CBC4609"/>
    <w:rsid w:val="0D1C407B"/>
    <w:rsid w:val="0D434B3A"/>
    <w:rsid w:val="0D584403"/>
    <w:rsid w:val="101C0A97"/>
    <w:rsid w:val="11927BC3"/>
    <w:rsid w:val="12D94A30"/>
    <w:rsid w:val="13232BFB"/>
    <w:rsid w:val="138E003D"/>
    <w:rsid w:val="146F2C7A"/>
    <w:rsid w:val="175470B0"/>
    <w:rsid w:val="196E2B41"/>
    <w:rsid w:val="19932104"/>
    <w:rsid w:val="19BB7383"/>
    <w:rsid w:val="1CE40446"/>
    <w:rsid w:val="1D321E13"/>
    <w:rsid w:val="1E0871FA"/>
    <w:rsid w:val="1FFE0C67"/>
    <w:rsid w:val="21455F84"/>
    <w:rsid w:val="22447D7B"/>
    <w:rsid w:val="24977600"/>
    <w:rsid w:val="24D96852"/>
    <w:rsid w:val="297B0CF7"/>
    <w:rsid w:val="2C084761"/>
    <w:rsid w:val="2D7E7B12"/>
    <w:rsid w:val="2DB9742B"/>
    <w:rsid w:val="2EBB45A5"/>
    <w:rsid w:val="2ED35597"/>
    <w:rsid w:val="2EDD2DD9"/>
    <w:rsid w:val="2FDD1C70"/>
    <w:rsid w:val="309D4F38"/>
    <w:rsid w:val="3157189F"/>
    <w:rsid w:val="32A02B99"/>
    <w:rsid w:val="33D414D0"/>
    <w:rsid w:val="369A0BD9"/>
    <w:rsid w:val="387846E0"/>
    <w:rsid w:val="388018F7"/>
    <w:rsid w:val="38EB3442"/>
    <w:rsid w:val="396C71CC"/>
    <w:rsid w:val="39C14DCD"/>
    <w:rsid w:val="3A4B14C0"/>
    <w:rsid w:val="3A5F02D9"/>
    <w:rsid w:val="3A62525F"/>
    <w:rsid w:val="3B4611DE"/>
    <w:rsid w:val="3BA80B19"/>
    <w:rsid w:val="3BE341A9"/>
    <w:rsid w:val="3C4240EC"/>
    <w:rsid w:val="3DB32B6C"/>
    <w:rsid w:val="3F3A1FEB"/>
    <w:rsid w:val="3F4F7ECE"/>
    <w:rsid w:val="3F8C2C65"/>
    <w:rsid w:val="402E0ED1"/>
    <w:rsid w:val="42BA5ED9"/>
    <w:rsid w:val="44984DD5"/>
    <w:rsid w:val="453B2812"/>
    <w:rsid w:val="458F751B"/>
    <w:rsid w:val="465C6BA9"/>
    <w:rsid w:val="469C297E"/>
    <w:rsid w:val="470758BB"/>
    <w:rsid w:val="47285002"/>
    <w:rsid w:val="49590A13"/>
    <w:rsid w:val="496D5B13"/>
    <w:rsid w:val="49BD5CCA"/>
    <w:rsid w:val="4A8275F0"/>
    <w:rsid w:val="4A854E48"/>
    <w:rsid w:val="4AD016AF"/>
    <w:rsid w:val="4B5C2921"/>
    <w:rsid w:val="4FCE0B2E"/>
    <w:rsid w:val="51B2004B"/>
    <w:rsid w:val="53D86D5F"/>
    <w:rsid w:val="54346242"/>
    <w:rsid w:val="584F70A2"/>
    <w:rsid w:val="58630018"/>
    <w:rsid w:val="587A6B4A"/>
    <w:rsid w:val="58C07077"/>
    <w:rsid w:val="5A3A2DDD"/>
    <w:rsid w:val="5E7D0C89"/>
    <w:rsid w:val="5EC12051"/>
    <w:rsid w:val="5F07585D"/>
    <w:rsid w:val="62E529EF"/>
    <w:rsid w:val="64B67627"/>
    <w:rsid w:val="670845E5"/>
    <w:rsid w:val="67400AE3"/>
    <w:rsid w:val="684C5D3E"/>
    <w:rsid w:val="69DC2A05"/>
    <w:rsid w:val="6AF255B9"/>
    <w:rsid w:val="6B241A17"/>
    <w:rsid w:val="6C08496D"/>
    <w:rsid w:val="6CE67BB1"/>
    <w:rsid w:val="6E9C0F6F"/>
    <w:rsid w:val="6FC008E2"/>
    <w:rsid w:val="71785D2D"/>
    <w:rsid w:val="71AD2436"/>
    <w:rsid w:val="71CD207D"/>
    <w:rsid w:val="726D70E7"/>
    <w:rsid w:val="72FD3DE3"/>
    <w:rsid w:val="75AA4021"/>
    <w:rsid w:val="76323709"/>
    <w:rsid w:val="77972C36"/>
    <w:rsid w:val="77E12A77"/>
    <w:rsid w:val="7A9C4712"/>
    <w:rsid w:val="7EB41D74"/>
    <w:rsid w:val="7F262B66"/>
    <w:rsid w:val="7F7B6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qFormat="1"/>
    <w:lsdException w:name="toc 1" w:uiPriority="39" w:qFormat="1"/>
    <w:lsdException w:name="toc 2"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0" w:qFormat="1"/>
    <w:lsdException w:name="header"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semiHidden="0" w:uiPriority="0" w:unhideWhenUsed="0" w:qFormat="1"/>
    <w:lsdException w:name="List Number" w:uiPriority="0" w:qFormat="1"/>
    <w:lsdException w:name="List 2" w:uiPriority="0" w:qFormat="1"/>
    <w:lsdException w:name="List Number 3"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2" w:qFormat="1"/>
    <w:lsdException w:name="Body Text 3" w:uiPriority="0" w:qFormat="1"/>
    <w:lsdException w:name="Body Text Indent 2"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Web 2" w:semiHidden="0" w:unhideWhenUsed="0"/>
    <w:lsdException w:name="Table Web 3" w:semiHidden="0" w:unhideWhenUsed="0"/>
    <w:lsdException w:name="Balloon Text" w:unhideWhenUsed="0"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54"/>
    <w:pPr>
      <w:widowControl w:val="0"/>
      <w:jc w:val="both"/>
    </w:pPr>
    <w:rPr>
      <w:kern w:val="2"/>
      <w:sz w:val="21"/>
      <w:szCs w:val="24"/>
    </w:rPr>
  </w:style>
  <w:style w:type="paragraph" w:styleId="1">
    <w:name w:val="heading 1"/>
    <w:basedOn w:val="a"/>
    <w:next w:val="a"/>
    <w:link w:val="1Char"/>
    <w:qFormat/>
    <w:rsid w:val="00705F5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05F54"/>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1"/>
    <w:qFormat/>
    <w:rsid w:val="00705F54"/>
    <w:pPr>
      <w:keepNext/>
      <w:keepLines/>
      <w:spacing w:before="260" w:after="260" w:line="416" w:lineRule="auto"/>
      <w:outlineLvl w:val="2"/>
    </w:pPr>
    <w:rPr>
      <w:b/>
      <w:bCs/>
      <w:kern w:val="0"/>
      <w:sz w:val="32"/>
      <w:szCs w:val="32"/>
    </w:rPr>
  </w:style>
  <w:style w:type="paragraph" w:styleId="4">
    <w:name w:val="heading 4"/>
    <w:basedOn w:val="a"/>
    <w:next w:val="a"/>
    <w:link w:val="4Char"/>
    <w:unhideWhenUsed/>
    <w:qFormat/>
    <w:rsid w:val="00705F54"/>
    <w:pPr>
      <w:keepNext/>
      <w:ind w:leftChars="810" w:left="1701"/>
      <w:jc w:val="center"/>
      <w:outlineLvl w:val="3"/>
    </w:pPr>
    <w:rPr>
      <w:rFonts w:ascii="宋体" w:hAnsi="宋体" w:cs="宋体"/>
      <w:b/>
      <w:sz w:val="28"/>
      <w:szCs w:val="20"/>
    </w:rPr>
  </w:style>
  <w:style w:type="paragraph" w:styleId="5">
    <w:name w:val="heading 5"/>
    <w:basedOn w:val="a"/>
    <w:next w:val="a0"/>
    <w:link w:val="5Char"/>
    <w:qFormat/>
    <w:rsid w:val="00705F54"/>
    <w:pPr>
      <w:keepNext/>
      <w:keepLines/>
      <w:spacing w:before="280" w:after="290" w:line="376" w:lineRule="auto"/>
      <w:outlineLvl w:val="4"/>
    </w:pPr>
    <w:rPr>
      <w:b/>
      <w:sz w:val="28"/>
    </w:rPr>
  </w:style>
  <w:style w:type="paragraph" w:styleId="6">
    <w:name w:val="heading 6"/>
    <w:basedOn w:val="a"/>
    <w:next w:val="a0"/>
    <w:link w:val="6Char"/>
    <w:qFormat/>
    <w:rsid w:val="00705F54"/>
    <w:pPr>
      <w:keepNext/>
      <w:keepLines/>
      <w:spacing w:before="240" w:after="64" w:line="320" w:lineRule="auto"/>
      <w:outlineLvl w:val="5"/>
    </w:pPr>
    <w:rPr>
      <w:rFonts w:ascii="Arial" w:eastAsia="黑体" w:hAnsi="Arial"/>
      <w:b/>
      <w:sz w:val="24"/>
    </w:rPr>
  </w:style>
  <w:style w:type="paragraph" w:styleId="7">
    <w:name w:val="heading 7"/>
    <w:basedOn w:val="a"/>
    <w:next w:val="a0"/>
    <w:link w:val="7Char"/>
    <w:uiPriority w:val="99"/>
    <w:qFormat/>
    <w:rsid w:val="00705F54"/>
    <w:pPr>
      <w:keepNext/>
      <w:keepLines/>
      <w:spacing w:before="240" w:after="64" w:line="320" w:lineRule="auto"/>
      <w:outlineLvl w:val="6"/>
    </w:pPr>
    <w:rPr>
      <w:b/>
      <w:sz w:val="24"/>
    </w:rPr>
  </w:style>
  <w:style w:type="paragraph" w:styleId="8">
    <w:name w:val="heading 8"/>
    <w:basedOn w:val="a"/>
    <w:next w:val="a0"/>
    <w:link w:val="8Char"/>
    <w:uiPriority w:val="99"/>
    <w:qFormat/>
    <w:rsid w:val="00705F54"/>
    <w:pPr>
      <w:keepNext/>
      <w:keepLines/>
      <w:spacing w:before="240" w:after="64" w:line="320" w:lineRule="auto"/>
      <w:outlineLvl w:val="7"/>
    </w:pPr>
    <w:rPr>
      <w:rFonts w:ascii="Arial" w:eastAsia="黑体" w:hAnsi="Arial"/>
      <w:sz w:val="24"/>
    </w:rPr>
  </w:style>
  <w:style w:type="paragraph" w:styleId="9">
    <w:name w:val="heading 9"/>
    <w:basedOn w:val="a"/>
    <w:next w:val="a0"/>
    <w:link w:val="9Char"/>
    <w:uiPriority w:val="99"/>
    <w:qFormat/>
    <w:rsid w:val="00705F54"/>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705F54"/>
    <w:pPr>
      <w:ind w:firstLine="420"/>
    </w:pPr>
    <w:rPr>
      <w:szCs w:val="20"/>
    </w:rPr>
  </w:style>
  <w:style w:type="paragraph" w:styleId="70">
    <w:name w:val="toc 7"/>
    <w:basedOn w:val="a"/>
    <w:next w:val="a"/>
    <w:uiPriority w:val="39"/>
    <w:unhideWhenUsed/>
    <w:qFormat/>
    <w:rsid w:val="00705F54"/>
    <w:pPr>
      <w:ind w:leftChars="1200" w:left="2520"/>
    </w:pPr>
    <w:rPr>
      <w:rFonts w:ascii="Calibri" w:hAnsi="Calibri"/>
      <w:szCs w:val="22"/>
    </w:rPr>
  </w:style>
  <w:style w:type="paragraph" w:styleId="a4">
    <w:name w:val="List Number"/>
    <w:basedOn w:val="a"/>
    <w:qFormat/>
    <w:rsid w:val="00705F54"/>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705F54"/>
    <w:pPr>
      <w:spacing w:before="152" w:after="160"/>
    </w:pPr>
    <w:rPr>
      <w:rFonts w:ascii="Arial" w:eastAsia="黑体" w:hAnsi="Arial" w:cs="Arial"/>
      <w:sz w:val="20"/>
      <w:szCs w:val="20"/>
    </w:rPr>
  </w:style>
  <w:style w:type="paragraph" w:styleId="a6">
    <w:name w:val="Document Map"/>
    <w:basedOn w:val="a"/>
    <w:link w:val="Char0"/>
    <w:uiPriority w:val="99"/>
    <w:semiHidden/>
    <w:unhideWhenUsed/>
    <w:qFormat/>
    <w:rsid w:val="00705F54"/>
    <w:rPr>
      <w:rFonts w:ascii="宋体"/>
      <w:kern w:val="0"/>
      <w:sz w:val="18"/>
      <w:szCs w:val="18"/>
    </w:rPr>
  </w:style>
  <w:style w:type="paragraph" w:styleId="a7">
    <w:name w:val="annotation text"/>
    <w:basedOn w:val="a"/>
    <w:link w:val="Char2"/>
    <w:unhideWhenUsed/>
    <w:qFormat/>
    <w:rsid w:val="00705F54"/>
    <w:pPr>
      <w:jc w:val="left"/>
    </w:pPr>
  </w:style>
  <w:style w:type="paragraph" w:styleId="30">
    <w:name w:val="Body Text 3"/>
    <w:basedOn w:val="a"/>
    <w:link w:val="3Char10"/>
    <w:qFormat/>
    <w:rsid w:val="00705F54"/>
    <w:pPr>
      <w:spacing w:line="500" w:lineRule="exact"/>
    </w:pPr>
    <w:rPr>
      <w:b/>
      <w:bCs/>
      <w:kern w:val="0"/>
      <w:sz w:val="24"/>
    </w:rPr>
  </w:style>
  <w:style w:type="paragraph" w:styleId="a8">
    <w:name w:val="Body Text"/>
    <w:basedOn w:val="a"/>
    <w:link w:val="Char1"/>
    <w:uiPriority w:val="99"/>
    <w:qFormat/>
    <w:rsid w:val="00705F54"/>
    <w:pPr>
      <w:spacing w:line="380" w:lineRule="exact"/>
    </w:pPr>
    <w:rPr>
      <w:kern w:val="0"/>
      <w:sz w:val="24"/>
    </w:rPr>
  </w:style>
  <w:style w:type="paragraph" w:styleId="a9">
    <w:name w:val="Body Text Indent"/>
    <w:basedOn w:val="a"/>
    <w:link w:val="Char10"/>
    <w:uiPriority w:val="99"/>
    <w:qFormat/>
    <w:rsid w:val="00705F54"/>
    <w:pPr>
      <w:ind w:firstLineChars="352" w:firstLine="830"/>
    </w:pPr>
    <w:rPr>
      <w:rFonts w:ascii="仿宋_GB2312" w:eastAsia="仿宋_GB2312"/>
      <w:kern w:val="0"/>
      <w:sz w:val="32"/>
      <w:szCs w:val="20"/>
    </w:rPr>
  </w:style>
  <w:style w:type="paragraph" w:styleId="31">
    <w:name w:val="List Number 3"/>
    <w:basedOn w:val="a"/>
    <w:qFormat/>
    <w:rsid w:val="00705F54"/>
    <w:pPr>
      <w:tabs>
        <w:tab w:val="left" w:pos="1200"/>
      </w:tabs>
      <w:ind w:left="1200" w:hanging="360"/>
    </w:pPr>
  </w:style>
  <w:style w:type="paragraph" w:styleId="20">
    <w:name w:val="List 2"/>
    <w:basedOn w:val="a"/>
    <w:qFormat/>
    <w:rsid w:val="00705F54"/>
    <w:pPr>
      <w:ind w:leftChars="200" w:left="100" w:hangingChars="200" w:hanging="200"/>
    </w:pPr>
    <w:rPr>
      <w:sz w:val="28"/>
    </w:rPr>
  </w:style>
  <w:style w:type="paragraph" w:styleId="50">
    <w:name w:val="toc 5"/>
    <w:basedOn w:val="a"/>
    <w:next w:val="a"/>
    <w:uiPriority w:val="39"/>
    <w:unhideWhenUsed/>
    <w:qFormat/>
    <w:rsid w:val="00705F54"/>
    <w:pPr>
      <w:ind w:leftChars="800" w:left="1680"/>
    </w:pPr>
    <w:rPr>
      <w:rFonts w:ascii="Calibri" w:hAnsi="Calibri"/>
      <w:szCs w:val="22"/>
    </w:rPr>
  </w:style>
  <w:style w:type="paragraph" w:styleId="32">
    <w:name w:val="toc 3"/>
    <w:basedOn w:val="a"/>
    <w:next w:val="a"/>
    <w:uiPriority w:val="39"/>
    <w:unhideWhenUsed/>
    <w:qFormat/>
    <w:rsid w:val="00705F54"/>
    <w:pPr>
      <w:ind w:leftChars="400" w:left="840"/>
    </w:pPr>
    <w:rPr>
      <w:rFonts w:ascii="Calibri" w:hAnsi="Calibri"/>
      <w:szCs w:val="22"/>
    </w:rPr>
  </w:style>
  <w:style w:type="paragraph" w:styleId="aa">
    <w:name w:val="Plain Text"/>
    <w:basedOn w:val="a"/>
    <w:link w:val="Char11"/>
    <w:uiPriority w:val="99"/>
    <w:qFormat/>
    <w:rsid w:val="00705F54"/>
    <w:rPr>
      <w:rFonts w:ascii="宋体" w:hAnsi="Courier New"/>
      <w:kern w:val="0"/>
      <w:sz w:val="20"/>
      <w:szCs w:val="21"/>
    </w:rPr>
  </w:style>
  <w:style w:type="paragraph" w:styleId="80">
    <w:name w:val="toc 8"/>
    <w:basedOn w:val="a"/>
    <w:next w:val="a"/>
    <w:uiPriority w:val="39"/>
    <w:unhideWhenUsed/>
    <w:qFormat/>
    <w:rsid w:val="00705F54"/>
    <w:pPr>
      <w:ind w:leftChars="1400" w:left="2940"/>
    </w:pPr>
    <w:rPr>
      <w:rFonts w:ascii="Calibri" w:hAnsi="Calibri"/>
      <w:szCs w:val="22"/>
    </w:rPr>
  </w:style>
  <w:style w:type="paragraph" w:styleId="ab">
    <w:name w:val="Date"/>
    <w:basedOn w:val="a"/>
    <w:next w:val="a"/>
    <w:link w:val="Char3"/>
    <w:uiPriority w:val="99"/>
    <w:qFormat/>
    <w:rsid w:val="00705F54"/>
    <w:pPr>
      <w:ind w:leftChars="2500" w:left="100"/>
    </w:pPr>
    <w:rPr>
      <w:rFonts w:ascii="宋体" w:hAnsi="Courier New"/>
      <w:kern w:val="0"/>
      <w:sz w:val="20"/>
      <w:szCs w:val="21"/>
    </w:rPr>
  </w:style>
  <w:style w:type="paragraph" w:styleId="21">
    <w:name w:val="Body Text Indent 2"/>
    <w:basedOn w:val="a"/>
    <w:link w:val="2Char0"/>
    <w:uiPriority w:val="99"/>
    <w:qFormat/>
    <w:rsid w:val="00705F54"/>
    <w:pPr>
      <w:ind w:firstLine="630"/>
    </w:pPr>
    <w:rPr>
      <w:kern w:val="0"/>
      <w:sz w:val="32"/>
      <w:szCs w:val="20"/>
    </w:rPr>
  </w:style>
  <w:style w:type="paragraph" w:styleId="ac">
    <w:name w:val="endnote text"/>
    <w:basedOn w:val="a"/>
    <w:link w:val="Char4"/>
    <w:uiPriority w:val="99"/>
    <w:unhideWhenUsed/>
    <w:qFormat/>
    <w:rsid w:val="00705F54"/>
    <w:pPr>
      <w:snapToGrid w:val="0"/>
      <w:jc w:val="left"/>
    </w:pPr>
  </w:style>
  <w:style w:type="paragraph" w:styleId="ad">
    <w:name w:val="Balloon Text"/>
    <w:basedOn w:val="a"/>
    <w:link w:val="Char5"/>
    <w:uiPriority w:val="99"/>
    <w:semiHidden/>
    <w:qFormat/>
    <w:rsid w:val="00705F54"/>
    <w:rPr>
      <w:kern w:val="0"/>
      <w:sz w:val="18"/>
      <w:szCs w:val="18"/>
    </w:rPr>
  </w:style>
  <w:style w:type="paragraph" w:styleId="ae">
    <w:name w:val="footer"/>
    <w:basedOn w:val="a"/>
    <w:link w:val="Char6"/>
    <w:uiPriority w:val="99"/>
    <w:unhideWhenUsed/>
    <w:qFormat/>
    <w:rsid w:val="00705F54"/>
    <w:pPr>
      <w:tabs>
        <w:tab w:val="center" w:pos="4153"/>
        <w:tab w:val="right" w:pos="8306"/>
      </w:tabs>
      <w:snapToGrid w:val="0"/>
      <w:jc w:val="left"/>
    </w:pPr>
    <w:rPr>
      <w:rFonts w:ascii="Calibri" w:hAnsi="Calibri"/>
      <w:kern w:val="0"/>
      <w:sz w:val="18"/>
      <w:szCs w:val="18"/>
    </w:rPr>
  </w:style>
  <w:style w:type="paragraph" w:styleId="af">
    <w:name w:val="header"/>
    <w:basedOn w:val="a"/>
    <w:link w:val="Char7"/>
    <w:uiPriority w:val="99"/>
    <w:unhideWhenUsed/>
    <w:qFormat/>
    <w:rsid w:val="00705F54"/>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705F54"/>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705F54"/>
    <w:pPr>
      <w:ind w:leftChars="600" w:left="1260"/>
    </w:pPr>
    <w:rPr>
      <w:rFonts w:ascii="Calibri" w:hAnsi="Calibri"/>
      <w:szCs w:val="22"/>
    </w:rPr>
  </w:style>
  <w:style w:type="paragraph" w:styleId="af0">
    <w:name w:val="List"/>
    <w:basedOn w:val="a"/>
    <w:qFormat/>
    <w:rsid w:val="00705F54"/>
    <w:pPr>
      <w:ind w:left="200" w:hangingChars="200" w:hanging="200"/>
    </w:pPr>
    <w:rPr>
      <w:sz w:val="28"/>
    </w:rPr>
  </w:style>
  <w:style w:type="paragraph" w:styleId="af1">
    <w:name w:val="footnote text"/>
    <w:basedOn w:val="a"/>
    <w:link w:val="Char8"/>
    <w:uiPriority w:val="99"/>
    <w:unhideWhenUsed/>
    <w:qFormat/>
    <w:rsid w:val="00705F54"/>
    <w:pPr>
      <w:snapToGrid w:val="0"/>
      <w:jc w:val="left"/>
    </w:pPr>
    <w:rPr>
      <w:sz w:val="18"/>
      <w:szCs w:val="18"/>
    </w:rPr>
  </w:style>
  <w:style w:type="paragraph" w:styleId="60">
    <w:name w:val="toc 6"/>
    <w:basedOn w:val="a"/>
    <w:next w:val="a"/>
    <w:uiPriority w:val="39"/>
    <w:unhideWhenUsed/>
    <w:qFormat/>
    <w:rsid w:val="00705F54"/>
    <w:pPr>
      <w:ind w:leftChars="1000" w:left="2100"/>
    </w:pPr>
    <w:rPr>
      <w:rFonts w:ascii="Calibri" w:hAnsi="Calibri"/>
      <w:szCs w:val="22"/>
    </w:rPr>
  </w:style>
  <w:style w:type="paragraph" w:styleId="33">
    <w:name w:val="Body Text Indent 3"/>
    <w:basedOn w:val="a"/>
    <w:link w:val="3Char"/>
    <w:qFormat/>
    <w:rsid w:val="00705F54"/>
    <w:pPr>
      <w:spacing w:after="120"/>
      <w:ind w:leftChars="200" w:left="420"/>
    </w:pPr>
    <w:rPr>
      <w:kern w:val="0"/>
      <w:sz w:val="16"/>
      <w:szCs w:val="16"/>
    </w:rPr>
  </w:style>
  <w:style w:type="paragraph" w:styleId="22">
    <w:name w:val="toc 2"/>
    <w:basedOn w:val="a"/>
    <w:next w:val="a"/>
    <w:uiPriority w:val="99"/>
    <w:unhideWhenUsed/>
    <w:qFormat/>
    <w:rsid w:val="00705F54"/>
    <w:pPr>
      <w:ind w:leftChars="200" w:left="420"/>
    </w:pPr>
  </w:style>
  <w:style w:type="paragraph" w:styleId="90">
    <w:name w:val="toc 9"/>
    <w:basedOn w:val="a"/>
    <w:next w:val="a"/>
    <w:uiPriority w:val="39"/>
    <w:unhideWhenUsed/>
    <w:qFormat/>
    <w:rsid w:val="00705F54"/>
    <w:pPr>
      <w:ind w:leftChars="1600" w:left="3360"/>
    </w:pPr>
    <w:rPr>
      <w:rFonts w:ascii="Calibri" w:hAnsi="Calibri"/>
      <w:szCs w:val="22"/>
    </w:rPr>
  </w:style>
  <w:style w:type="paragraph" w:styleId="23">
    <w:name w:val="Body Text 2"/>
    <w:basedOn w:val="a"/>
    <w:link w:val="2Char1"/>
    <w:uiPriority w:val="99"/>
    <w:qFormat/>
    <w:rsid w:val="00705F54"/>
    <w:pPr>
      <w:spacing w:after="120" w:line="480" w:lineRule="auto"/>
    </w:pPr>
    <w:rPr>
      <w:kern w:val="0"/>
      <w:sz w:val="20"/>
    </w:rPr>
  </w:style>
  <w:style w:type="paragraph" w:styleId="af2">
    <w:name w:val="Normal (Web)"/>
    <w:basedOn w:val="a"/>
    <w:uiPriority w:val="99"/>
    <w:qFormat/>
    <w:rsid w:val="00705F54"/>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705F54"/>
    <w:pPr>
      <w:spacing w:line="400" w:lineRule="exact"/>
      <w:ind w:firstLineChars="200" w:firstLine="420"/>
    </w:pPr>
    <w:rPr>
      <w:rFonts w:ascii="宋体" w:hAnsi="Courier New"/>
      <w:b/>
      <w:szCs w:val="20"/>
    </w:rPr>
  </w:style>
  <w:style w:type="paragraph" w:styleId="af3">
    <w:name w:val="Title"/>
    <w:basedOn w:val="a"/>
    <w:next w:val="a"/>
    <w:link w:val="Char9"/>
    <w:uiPriority w:val="99"/>
    <w:qFormat/>
    <w:rsid w:val="00705F54"/>
    <w:pPr>
      <w:spacing w:before="240" w:after="60"/>
      <w:jc w:val="center"/>
      <w:outlineLvl w:val="0"/>
    </w:pPr>
    <w:rPr>
      <w:rFonts w:ascii="Cambria" w:hAnsi="Cambria"/>
      <w:b/>
      <w:bCs/>
      <w:sz w:val="32"/>
      <w:szCs w:val="32"/>
    </w:rPr>
  </w:style>
  <w:style w:type="paragraph" w:styleId="af4">
    <w:name w:val="annotation subject"/>
    <w:basedOn w:val="a7"/>
    <w:next w:val="a7"/>
    <w:link w:val="Chara"/>
    <w:uiPriority w:val="99"/>
    <w:unhideWhenUsed/>
    <w:qFormat/>
    <w:rsid w:val="00705F54"/>
    <w:rPr>
      <w:b/>
      <w:bCs/>
    </w:rPr>
  </w:style>
  <w:style w:type="paragraph" w:styleId="af5">
    <w:name w:val="Body Text First Indent"/>
    <w:basedOn w:val="a8"/>
    <w:link w:val="Charb"/>
    <w:uiPriority w:val="99"/>
    <w:semiHidden/>
    <w:unhideWhenUsed/>
    <w:qFormat/>
    <w:rsid w:val="00705F54"/>
    <w:pPr>
      <w:spacing w:after="120" w:line="240" w:lineRule="auto"/>
      <w:ind w:firstLineChars="100" w:firstLine="420"/>
    </w:pPr>
    <w:rPr>
      <w:kern w:val="2"/>
      <w:sz w:val="21"/>
      <w:szCs w:val="22"/>
    </w:rPr>
  </w:style>
  <w:style w:type="table" w:styleId="af6">
    <w:name w:val="Table Grid"/>
    <w:basedOn w:val="a2"/>
    <w:qFormat/>
    <w:rsid w:val="00705F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qFormat/>
    <w:rsid w:val="00705F54"/>
    <w:rPr>
      <w:vertAlign w:val="superscript"/>
    </w:rPr>
  </w:style>
  <w:style w:type="character" w:styleId="af8">
    <w:name w:val="page number"/>
    <w:basedOn w:val="a1"/>
    <w:qFormat/>
    <w:rsid w:val="00705F54"/>
  </w:style>
  <w:style w:type="character" w:styleId="af9">
    <w:name w:val="FollowedHyperlink"/>
    <w:uiPriority w:val="99"/>
    <w:qFormat/>
    <w:rsid w:val="00705F54"/>
    <w:rPr>
      <w:color w:val="800080"/>
      <w:u w:val="single"/>
    </w:rPr>
  </w:style>
  <w:style w:type="character" w:styleId="afa">
    <w:name w:val="Hyperlink"/>
    <w:uiPriority w:val="99"/>
    <w:qFormat/>
    <w:rsid w:val="00705F54"/>
    <w:rPr>
      <w:color w:val="0000FF"/>
      <w:u w:val="single"/>
    </w:rPr>
  </w:style>
  <w:style w:type="character" w:styleId="afb">
    <w:name w:val="annotation reference"/>
    <w:unhideWhenUsed/>
    <w:qFormat/>
    <w:rsid w:val="00705F54"/>
    <w:rPr>
      <w:sz w:val="21"/>
      <w:szCs w:val="21"/>
    </w:rPr>
  </w:style>
  <w:style w:type="character" w:styleId="afc">
    <w:name w:val="footnote reference"/>
    <w:uiPriority w:val="99"/>
    <w:unhideWhenUsed/>
    <w:qFormat/>
    <w:rsid w:val="00705F54"/>
    <w:rPr>
      <w:vertAlign w:val="superscript"/>
    </w:rPr>
  </w:style>
  <w:style w:type="paragraph" w:customStyle="1" w:styleId="afd">
    <w:name w:val="表格文字"/>
    <w:qFormat/>
    <w:rsid w:val="00705F54"/>
    <w:pPr>
      <w:widowControl w:val="0"/>
    </w:pPr>
    <w:rPr>
      <w:rFonts w:ascii="仿宋_GB2312" w:eastAsia="仿宋_GB2312"/>
      <w:bCs/>
      <w:spacing w:val="10"/>
      <w:sz w:val="24"/>
      <w:szCs w:val="22"/>
    </w:rPr>
  </w:style>
  <w:style w:type="character" w:customStyle="1" w:styleId="9Char">
    <w:name w:val="标题 9 Char"/>
    <w:link w:val="9"/>
    <w:uiPriority w:val="99"/>
    <w:qFormat/>
    <w:rsid w:val="00705F54"/>
    <w:rPr>
      <w:rFonts w:ascii="Arial" w:eastAsia="黑体" w:hAnsi="Arial"/>
      <w:kern w:val="2"/>
      <w:sz w:val="21"/>
      <w:szCs w:val="24"/>
    </w:rPr>
  </w:style>
  <w:style w:type="character" w:customStyle="1" w:styleId="3Char0">
    <w:name w:val="标题 3 Char"/>
    <w:qFormat/>
    <w:rsid w:val="00705F54"/>
    <w:rPr>
      <w:rFonts w:ascii="Times New Roman" w:eastAsia="宋体" w:hAnsi="Times New Roman" w:cs="Times New Roman"/>
      <w:b/>
      <w:bCs/>
      <w:sz w:val="32"/>
      <w:szCs w:val="32"/>
    </w:rPr>
  </w:style>
  <w:style w:type="character" w:customStyle="1" w:styleId="textcontents">
    <w:name w:val="textcontents"/>
    <w:basedOn w:val="a1"/>
    <w:qFormat/>
    <w:rsid w:val="00705F54"/>
  </w:style>
  <w:style w:type="character" w:customStyle="1" w:styleId="Charc">
    <w:name w:val="批注文字 Char"/>
    <w:qFormat/>
    <w:rsid w:val="00705F54"/>
    <w:rPr>
      <w:rFonts w:ascii="Times New Roman" w:hAnsi="Times New Roman"/>
      <w:kern w:val="2"/>
      <w:sz w:val="21"/>
      <w:szCs w:val="24"/>
    </w:rPr>
  </w:style>
  <w:style w:type="character" w:customStyle="1" w:styleId="Char8">
    <w:name w:val="脚注文本 Char"/>
    <w:link w:val="af1"/>
    <w:uiPriority w:val="99"/>
    <w:semiHidden/>
    <w:qFormat/>
    <w:rsid w:val="00705F54"/>
    <w:rPr>
      <w:rFonts w:ascii="Times New Roman" w:hAnsi="Times New Roman"/>
      <w:kern w:val="2"/>
      <w:sz w:val="18"/>
      <w:szCs w:val="18"/>
    </w:rPr>
  </w:style>
  <w:style w:type="character" w:customStyle="1" w:styleId="3Char2">
    <w:name w:val="正文文本 3 Char"/>
    <w:qFormat/>
    <w:rsid w:val="00705F54"/>
    <w:rPr>
      <w:rFonts w:ascii="Times New Roman" w:eastAsia="宋体" w:hAnsi="Times New Roman" w:cs="Times New Roman"/>
      <w:b/>
      <w:bCs/>
      <w:sz w:val="24"/>
      <w:szCs w:val="24"/>
    </w:rPr>
  </w:style>
  <w:style w:type="character" w:customStyle="1" w:styleId="Char3">
    <w:name w:val="日期 Char"/>
    <w:link w:val="ab"/>
    <w:uiPriority w:val="99"/>
    <w:qFormat/>
    <w:rsid w:val="00705F54"/>
    <w:rPr>
      <w:rFonts w:ascii="宋体" w:eastAsia="宋体" w:hAnsi="Courier New" w:cs="Courier New"/>
      <w:szCs w:val="21"/>
    </w:rPr>
  </w:style>
  <w:style w:type="character" w:customStyle="1" w:styleId="2Char1">
    <w:name w:val="正文文本 2 Char"/>
    <w:link w:val="23"/>
    <w:uiPriority w:val="99"/>
    <w:qFormat/>
    <w:rsid w:val="00705F54"/>
    <w:rPr>
      <w:rFonts w:ascii="Times New Roman" w:eastAsia="宋体" w:hAnsi="Times New Roman" w:cs="Times New Roman"/>
      <w:szCs w:val="24"/>
    </w:rPr>
  </w:style>
  <w:style w:type="character" w:customStyle="1" w:styleId="Char4">
    <w:name w:val="尾注文本 Char"/>
    <w:link w:val="ac"/>
    <w:uiPriority w:val="99"/>
    <w:semiHidden/>
    <w:qFormat/>
    <w:rsid w:val="00705F54"/>
    <w:rPr>
      <w:rFonts w:ascii="Times New Roman" w:hAnsi="Times New Roman"/>
      <w:kern w:val="2"/>
      <w:sz w:val="21"/>
      <w:szCs w:val="24"/>
    </w:rPr>
  </w:style>
  <w:style w:type="character" w:customStyle="1" w:styleId="2Char0">
    <w:name w:val="正文文本缩进 2 Char"/>
    <w:link w:val="21"/>
    <w:uiPriority w:val="99"/>
    <w:qFormat/>
    <w:rsid w:val="00705F54"/>
    <w:rPr>
      <w:rFonts w:ascii="Times New Roman" w:eastAsia="宋体" w:hAnsi="Times New Roman" w:cs="Times New Roman"/>
      <w:sz w:val="32"/>
      <w:szCs w:val="20"/>
    </w:rPr>
  </w:style>
  <w:style w:type="character" w:customStyle="1" w:styleId="6Char">
    <w:name w:val="标题 6 Char"/>
    <w:link w:val="6"/>
    <w:qFormat/>
    <w:rsid w:val="00705F54"/>
    <w:rPr>
      <w:rFonts w:ascii="Arial" w:eastAsia="黑体" w:hAnsi="Arial"/>
      <w:b/>
      <w:kern w:val="2"/>
      <w:sz w:val="24"/>
      <w:szCs w:val="24"/>
    </w:rPr>
  </w:style>
  <w:style w:type="character" w:customStyle="1" w:styleId="Char2">
    <w:name w:val="批注文字 Char2"/>
    <w:link w:val="a7"/>
    <w:qFormat/>
    <w:rsid w:val="00705F54"/>
    <w:rPr>
      <w:rFonts w:ascii="Times New Roman" w:hAnsi="Times New Roman"/>
      <w:kern w:val="2"/>
      <w:sz w:val="21"/>
      <w:szCs w:val="24"/>
    </w:rPr>
  </w:style>
  <w:style w:type="character" w:customStyle="1" w:styleId="3Char1">
    <w:name w:val="标题 3 Char1"/>
    <w:link w:val="3"/>
    <w:qFormat/>
    <w:rsid w:val="00705F54"/>
    <w:rPr>
      <w:rFonts w:ascii="Times New Roman" w:eastAsia="宋体" w:hAnsi="Times New Roman" w:cs="Times New Roman"/>
      <w:b/>
      <w:bCs/>
      <w:sz w:val="32"/>
      <w:szCs w:val="32"/>
    </w:rPr>
  </w:style>
  <w:style w:type="character" w:customStyle="1" w:styleId="Chara">
    <w:name w:val="批注主题 Char"/>
    <w:link w:val="af4"/>
    <w:uiPriority w:val="99"/>
    <w:semiHidden/>
    <w:qFormat/>
    <w:rsid w:val="00705F54"/>
    <w:rPr>
      <w:rFonts w:ascii="Times New Roman" w:hAnsi="Times New Roman"/>
      <w:b/>
      <w:bCs/>
      <w:kern w:val="2"/>
      <w:sz w:val="21"/>
      <w:szCs w:val="24"/>
    </w:rPr>
  </w:style>
  <w:style w:type="character" w:customStyle="1" w:styleId="Char1">
    <w:name w:val="正文文本 Char"/>
    <w:link w:val="a8"/>
    <w:qFormat/>
    <w:rsid w:val="00705F54"/>
    <w:rPr>
      <w:rFonts w:ascii="Times New Roman" w:eastAsia="宋体" w:hAnsi="Times New Roman" w:cs="Times New Roman"/>
      <w:sz w:val="24"/>
      <w:szCs w:val="24"/>
    </w:rPr>
  </w:style>
  <w:style w:type="character" w:customStyle="1" w:styleId="3Char">
    <w:name w:val="正文文本缩进 3 Char"/>
    <w:link w:val="33"/>
    <w:qFormat/>
    <w:rsid w:val="00705F54"/>
    <w:rPr>
      <w:rFonts w:ascii="Times New Roman" w:eastAsia="宋体" w:hAnsi="Times New Roman" w:cs="Times New Roman"/>
      <w:sz w:val="16"/>
      <w:szCs w:val="16"/>
    </w:rPr>
  </w:style>
  <w:style w:type="character" w:customStyle="1" w:styleId="headline-content4">
    <w:name w:val="headline-content4"/>
    <w:basedOn w:val="a1"/>
    <w:qFormat/>
    <w:rsid w:val="00705F54"/>
  </w:style>
  <w:style w:type="character" w:customStyle="1" w:styleId="Char9">
    <w:name w:val="标题 Char"/>
    <w:link w:val="af3"/>
    <w:uiPriority w:val="99"/>
    <w:qFormat/>
    <w:rsid w:val="00705F54"/>
    <w:rPr>
      <w:rFonts w:ascii="Cambria" w:hAnsi="Cambria" w:cs="Times New Roman"/>
      <w:b/>
      <w:bCs/>
      <w:kern w:val="2"/>
      <w:sz w:val="32"/>
      <w:szCs w:val="32"/>
    </w:rPr>
  </w:style>
  <w:style w:type="character" w:customStyle="1" w:styleId="7Char">
    <w:name w:val="标题 7 Char"/>
    <w:link w:val="7"/>
    <w:uiPriority w:val="99"/>
    <w:qFormat/>
    <w:rsid w:val="00705F54"/>
    <w:rPr>
      <w:rFonts w:ascii="Times New Roman" w:hAnsi="Times New Roman"/>
      <w:b/>
      <w:kern w:val="2"/>
      <w:sz w:val="24"/>
      <w:szCs w:val="24"/>
    </w:rPr>
  </w:style>
  <w:style w:type="character" w:customStyle="1" w:styleId="Chard">
    <w:name w:val="正文文本缩进 Char"/>
    <w:uiPriority w:val="99"/>
    <w:qFormat/>
    <w:rsid w:val="00705F54"/>
    <w:rPr>
      <w:rFonts w:ascii="仿宋_GB2312" w:eastAsia="仿宋_GB2312" w:hAnsi="Times New Roman" w:cs="Times New Roman"/>
      <w:sz w:val="32"/>
      <w:szCs w:val="20"/>
    </w:rPr>
  </w:style>
  <w:style w:type="character" w:customStyle="1" w:styleId="Char10">
    <w:name w:val="正文文本缩进 Char1"/>
    <w:link w:val="a9"/>
    <w:qFormat/>
    <w:rsid w:val="00705F54"/>
    <w:rPr>
      <w:rFonts w:ascii="仿宋_GB2312" w:eastAsia="仿宋_GB2312" w:hAnsi="Times New Roman" w:cs="Times New Roman"/>
      <w:sz w:val="32"/>
      <w:szCs w:val="20"/>
    </w:rPr>
  </w:style>
  <w:style w:type="character" w:customStyle="1" w:styleId="Char6">
    <w:name w:val="页脚 Char"/>
    <w:link w:val="ae"/>
    <w:uiPriority w:val="99"/>
    <w:qFormat/>
    <w:rsid w:val="00705F54"/>
    <w:rPr>
      <w:sz w:val="18"/>
      <w:szCs w:val="18"/>
    </w:rPr>
  </w:style>
  <w:style w:type="character" w:customStyle="1" w:styleId="8Char">
    <w:name w:val="标题 8 Char"/>
    <w:link w:val="8"/>
    <w:uiPriority w:val="99"/>
    <w:qFormat/>
    <w:rsid w:val="00705F54"/>
    <w:rPr>
      <w:rFonts w:ascii="Arial" w:eastAsia="黑体" w:hAnsi="Arial"/>
      <w:kern w:val="2"/>
      <w:sz w:val="24"/>
      <w:szCs w:val="24"/>
    </w:rPr>
  </w:style>
  <w:style w:type="character" w:customStyle="1" w:styleId="apple-style-span">
    <w:name w:val="apple-style-span"/>
    <w:basedOn w:val="a1"/>
    <w:qFormat/>
    <w:rsid w:val="00705F54"/>
  </w:style>
  <w:style w:type="character" w:customStyle="1" w:styleId="case31">
    <w:name w:val="case31"/>
    <w:qFormat/>
    <w:rsid w:val="00705F54"/>
    <w:rPr>
      <w:rFonts w:hint="default"/>
      <w:sz w:val="21"/>
      <w:szCs w:val="21"/>
    </w:rPr>
  </w:style>
  <w:style w:type="character" w:customStyle="1" w:styleId="Char11">
    <w:name w:val="纯文本 Char1"/>
    <w:link w:val="aa"/>
    <w:qFormat/>
    <w:rsid w:val="00705F54"/>
    <w:rPr>
      <w:rFonts w:ascii="宋体" w:eastAsia="宋体" w:hAnsi="Courier New" w:cs="Courier New"/>
      <w:szCs w:val="21"/>
    </w:rPr>
  </w:style>
  <w:style w:type="character" w:customStyle="1" w:styleId="Chare">
    <w:name w:val="纯文本 Char"/>
    <w:uiPriority w:val="99"/>
    <w:qFormat/>
    <w:rsid w:val="00705F54"/>
    <w:rPr>
      <w:rFonts w:ascii="宋体" w:eastAsia="宋体" w:hAnsi="Courier New" w:cs="Courier New"/>
      <w:szCs w:val="21"/>
    </w:rPr>
  </w:style>
  <w:style w:type="character" w:customStyle="1" w:styleId="Char12">
    <w:name w:val="批注文字 Char1"/>
    <w:semiHidden/>
    <w:qFormat/>
    <w:locked/>
    <w:rsid w:val="00705F54"/>
    <w:rPr>
      <w:rFonts w:ascii="Times New Roman" w:hAnsi="Times New Roman"/>
      <w:kern w:val="2"/>
      <w:sz w:val="21"/>
      <w:szCs w:val="24"/>
    </w:rPr>
  </w:style>
  <w:style w:type="character" w:customStyle="1" w:styleId="5Char">
    <w:name w:val="标题 5 Char"/>
    <w:link w:val="5"/>
    <w:qFormat/>
    <w:rsid w:val="00705F54"/>
    <w:rPr>
      <w:rFonts w:ascii="Times New Roman" w:hAnsi="Times New Roman"/>
      <w:b/>
      <w:kern w:val="2"/>
      <w:sz w:val="28"/>
      <w:szCs w:val="24"/>
    </w:rPr>
  </w:style>
  <w:style w:type="character" w:customStyle="1" w:styleId="3Char10">
    <w:name w:val="正文文本 3 Char1"/>
    <w:link w:val="30"/>
    <w:qFormat/>
    <w:rsid w:val="00705F54"/>
    <w:rPr>
      <w:rFonts w:ascii="Times New Roman" w:eastAsia="宋体" w:hAnsi="Times New Roman" w:cs="Times New Roman"/>
      <w:b/>
      <w:bCs/>
      <w:sz w:val="24"/>
      <w:szCs w:val="24"/>
    </w:rPr>
  </w:style>
  <w:style w:type="character" w:customStyle="1" w:styleId="2Char">
    <w:name w:val="标题 2 Char"/>
    <w:link w:val="2"/>
    <w:qFormat/>
    <w:rsid w:val="00705F54"/>
    <w:rPr>
      <w:rFonts w:ascii="Arial" w:eastAsia="黑体" w:hAnsi="Arial" w:cs="Times New Roman"/>
      <w:b/>
      <w:bCs/>
      <w:sz w:val="32"/>
      <w:szCs w:val="32"/>
    </w:rPr>
  </w:style>
  <w:style w:type="character" w:customStyle="1" w:styleId="1Char">
    <w:name w:val="标题 1 Char"/>
    <w:link w:val="1"/>
    <w:qFormat/>
    <w:rsid w:val="00705F54"/>
    <w:rPr>
      <w:rFonts w:ascii="Times New Roman" w:eastAsia="宋体" w:hAnsi="Times New Roman" w:cs="Times New Roman"/>
      <w:b/>
      <w:bCs/>
      <w:kern w:val="44"/>
      <w:sz w:val="44"/>
      <w:szCs w:val="44"/>
    </w:rPr>
  </w:style>
  <w:style w:type="character" w:customStyle="1" w:styleId="Char5">
    <w:name w:val="批注框文本 Char"/>
    <w:link w:val="ad"/>
    <w:uiPriority w:val="99"/>
    <w:semiHidden/>
    <w:qFormat/>
    <w:rsid w:val="00705F54"/>
    <w:rPr>
      <w:rFonts w:ascii="Times New Roman" w:eastAsia="宋体" w:hAnsi="Times New Roman" w:cs="Times New Roman"/>
      <w:sz w:val="18"/>
      <w:szCs w:val="18"/>
    </w:rPr>
  </w:style>
  <w:style w:type="character" w:customStyle="1" w:styleId="Char7">
    <w:name w:val="页眉 Char"/>
    <w:link w:val="af"/>
    <w:uiPriority w:val="99"/>
    <w:qFormat/>
    <w:rsid w:val="00705F54"/>
    <w:rPr>
      <w:rFonts w:ascii="Times New Roman" w:hAnsi="Times New Roman"/>
      <w:kern w:val="2"/>
      <w:sz w:val="18"/>
      <w:szCs w:val="18"/>
    </w:rPr>
  </w:style>
  <w:style w:type="paragraph" w:customStyle="1" w:styleId="378020">
    <w:name w:val="样式 标题 3 + (中文) 黑体 小四 非加粗 段前: 7.8 磅 段后: 0 磅 行距: 固定值 20 磅"/>
    <w:basedOn w:val="3"/>
    <w:qFormat/>
    <w:rsid w:val="00705F54"/>
    <w:pPr>
      <w:spacing w:before="0" w:after="0" w:line="400" w:lineRule="exact"/>
    </w:pPr>
    <w:rPr>
      <w:rFonts w:eastAsia="黑体" w:cs="宋体"/>
      <w:b w:val="0"/>
      <w:bCs w:val="0"/>
      <w:sz w:val="24"/>
      <w:szCs w:val="20"/>
    </w:rPr>
  </w:style>
  <w:style w:type="paragraph" w:customStyle="1" w:styleId="ParaCharCharCharCharCharCharCharCharChar1CharCharCharChar">
    <w:name w:val="默认段落字体 Para Char Char Char Char Char Char Char Char Char1 Char Char Char Char"/>
    <w:basedOn w:val="a"/>
    <w:qFormat/>
    <w:rsid w:val="00705F54"/>
    <w:rPr>
      <w:rFonts w:ascii="Tahoma" w:hAnsi="Tahoma"/>
      <w:sz w:val="24"/>
      <w:szCs w:val="20"/>
    </w:rPr>
  </w:style>
  <w:style w:type="paragraph" w:customStyle="1" w:styleId="12">
    <w:name w:val="纯文本1"/>
    <w:basedOn w:val="a"/>
    <w:qFormat/>
    <w:rsid w:val="00705F54"/>
    <w:rPr>
      <w:rFonts w:ascii="宋体" w:hAnsi="Courier New" w:cs="Century"/>
      <w:szCs w:val="21"/>
    </w:rPr>
  </w:style>
  <w:style w:type="paragraph" w:customStyle="1" w:styleId="afe">
    <w:name w:val="正文首行缩进两字符"/>
    <w:basedOn w:val="a"/>
    <w:qFormat/>
    <w:rsid w:val="00705F54"/>
    <w:pPr>
      <w:spacing w:line="360" w:lineRule="auto"/>
      <w:ind w:firstLineChars="200" w:firstLine="200"/>
    </w:pPr>
  </w:style>
  <w:style w:type="paragraph" w:customStyle="1" w:styleId="aff">
    <w:name w:val="样式"/>
    <w:qFormat/>
    <w:rsid w:val="00705F54"/>
    <w:pPr>
      <w:widowControl w:val="0"/>
      <w:autoSpaceDE w:val="0"/>
      <w:autoSpaceDN w:val="0"/>
      <w:adjustRightInd w:val="0"/>
      <w:jc w:val="center"/>
    </w:pPr>
    <w:rPr>
      <w:rFonts w:ascii="宋体" w:hAnsi="宋体" w:cs="宋体"/>
      <w:sz w:val="24"/>
      <w:szCs w:val="24"/>
    </w:rPr>
  </w:style>
  <w:style w:type="paragraph" w:styleId="aff0">
    <w:name w:val="List Paragraph"/>
    <w:basedOn w:val="a"/>
    <w:link w:val="Charf"/>
    <w:uiPriority w:val="34"/>
    <w:qFormat/>
    <w:rsid w:val="00705F54"/>
    <w:pPr>
      <w:ind w:firstLineChars="200" w:firstLine="420"/>
    </w:pPr>
  </w:style>
  <w:style w:type="paragraph" w:customStyle="1" w:styleId="24">
    <w:name w:val="样式 首行缩进:  2 字符"/>
    <w:basedOn w:val="a"/>
    <w:qFormat/>
    <w:rsid w:val="00705F54"/>
    <w:pPr>
      <w:spacing w:line="400" w:lineRule="exact"/>
      <w:ind w:firstLineChars="200" w:firstLine="200"/>
    </w:pPr>
    <w:rPr>
      <w:rFonts w:cs="宋体"/>
      <w:sz w:val="24"/>
    </w:rPr>
  </w:style>
  <w:style w:type="paragraph" w:customStyle="1" w:styleId="2TimesNewRoman5020">
    <w:name w:val="样式 标题 2 + Times New Roman 四号 非加粗 段前: 5 磅 段后: 0 磅 行距: 固定值 20..."/>
    <w:basedOn w:val="2"/>
    <w:qFormat/>
    <w:rsid w:val="00705F54"/>
    <w:pPr>
      <w:spacing w:before="100" w:after="0" w:line="400" w:lineRule="exact"/>
    </w:pPr>
    <w:rPr>
      <w:rFonts w:ascii="Times New Roman" w:hAnsi="Times New Roman" w:cs="宋体"/>
      <w:b w:val="0"/>
      <w:bCs w:val="0"/>
      <w:sz w:val="28"/>
      <w:szCs w:val="20"/>
    </w:rPr>
  </w:style>
  <w:style w:type="paragraph" w:customStyle="1" w:styleId="aff1">
    <w:name w:val="表内文字"/>
    <w:basedOn w:val="a"/>
    <w:qFormat/>
    <w:rsid w:val="00705F54"/>
    <w:pPr>
      <w:snapToGrid w:val="0"/>
      <w:spacing w:before="50" w:after="50"/>
      <w:jc w:val="center"/>
    </w:pPr>
    <w:rPr>
      <w:rFonts w:ascii="仿宋_GB2312" w:eastAsia="仿宋_GB2312" w:hAnsi="宋体"/>
      <w:b/>
      <w:color w:val="000000"/>
      <w:sz w:val="32"/>
      <w:szCs w:val="32"/>
    </w:rPr>
  </w:style>
  <w:style w:type="paragraph" w:customStyle="1" w:styleId="Char13">
    <w:name w:val="Char1"/>
    <w:basedOn w:val="a"/>
    <w:qFormat/>
    <w:rsid w:val="00705F54"/>
    <w:rPr>
      <w:szCs w:val="21"/>
    </w:rPr>
  </w:style>
  <w:style w:type="paragraph" w:customStyle="1" w:styleId="aff2">
    <w:name w:val="正文段"/>
    <w:basedOn w:val="a"/>
    <w:qFormat/>
    <w:rsid w:val="00705F54"/>
    <w:pPr>
      <w:widowControl/>
      <w:snapToGrid w:val="0"/>
      <w:spacing w:afterLines="50"/>
      <w:ind w:firstLineChars="200" w:firstLine="200"/>
    </w:pPr>
    <w:rPr>
      <w:kern w:val="0"/>
      <w:sz w:val="24"/>
      <w:szCs w:val="20"/>
    </w:rPr>
  </w:style>
  <w:style w:type="paragraph" w:customStyle="1" w:styleId="xl22">
    <w:name w:val="xl22"/>
    <w:basedOn w:val="a"/>
    <w:qFormat/>
    <w:rsid w:val="00705F54"/>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3">
    <w:name w:val="表格"/>
    <w:basedOn w:val="a"/>
    <w:qFormat/>
    <w:rsid w:val="00705F54"/>
    <w:pPr>
      <w:spacing w:line="400" w:lineRule="exact"/>
    </w:pPr>
    <w:rPr>
      <w:sz w:val="24"/>
    </w:rPr>
  </w:style>
  <w:style w:type="paragraph" w:customStyle="1" w:styleId="Style37">
    <w:name w:val="_Style 37"/>
    <w:basedOn w:val="a"/>
    <w:next w:val="aff0"/>
    <w:uiPriority w:val="34"/>
    <w:qFormat/>
    <w:rsid w:val="00705F54"/>
    <w:pPr>
      <w:ind w:firstLineChars="200" w:firstLine="420"/>
    </w:pPr>
  </w:style>
  <w:style w:type="character" w:customStyle="1" w:styleId="4Char">
    <w:name w:val="标题 4 Char"/>
    <w:basedOn w:val="a1"/>
    <w:link w:val="4"/>
    <w:qFormat/>
    <w:rsid w:val="00705F54"/>
    <w:rPr>
      <w:rFonts w:ascii="宋体" w:hAnsi="宋体" w:cs="宋体"/>
      <w:b/>
      <w:kern w:val="2"/>
      <w:sz w:val="28"/>
    </w:rPr>
  </w:style>
  <w:style w:type="character" w:customStyle="1" w:styleId="Char">
    <w:name w:val="正文缩进 Char"/>
    <w:link w:val="a0"/>
    <w:uiPriority w:val="99"/>
    <w:qFormat/>
    <w:locked/>
    <w:rsid w:val="00705F54"/>
    <w:rPr>
      <w:rFonts w:ascii="Times New Roman" w:hAnsi="Times New Roman"/>
      <w:kern w:val="2"/>
      <w:sz w:val="21"/>
    </w:rPr>
  </w:style>
  <w:style w:type="character" w:customStyle="1" w:styleId="Charb">
    <w:name w:val="正文首行缩进 Char"/>
    <w:basedOn w:val="Char1"/>
    <w:link w:val="af5"/>
    <w:uiPriority w:val="99"/>
    <w:semiHidden/>
    <w:qFormat/>
    <w:rsid w:val="00705F54"/>
    <w:rPr>
      <w:rFonts w:ascii="Times New Roman" w:eastAsia="宋体" w:hAnsi="Times New Roman" w:cs="Times New Roman"/>
      <w:kern w:val="2"/>
      <w:sz w:val="21"/>
      <w:szCs w:val="22"/>
    </w:rPr>
  </w:style>
  <w:style w:type="character" w:customStyle="1" w:styleId="Char0">
    <w:name w:val="文档结构图 Char"/>
    <w:basedOn w:val="a1"/>
    <w:link w:val="a6"/>
    <w:uiPriority w:val="99"/>
    <w:semiHidden/>
    <w:qFormat/>
    <w:rsid w:val="00705F54"/>
    <w:rPr>
      <w:rFonts w:ascii="宋体" w:hAnsi="Times New Roman"/>
      <w:sz w:val="18"/>
      <w:szCs w:val="18"/>
    </w:rPr>
  </w:style>
  <w:style w:type="character" w:customStyle="1" w:styleId="Charf">
    <w:name w:val="列出段落 Char"/>
    <w:basedOn w:val="a1"/>
    <w:link w:val="aff0"/>
    <w:uiPriority w:val="34"/>
    <w:qFormat/>
    <w:locked/>
    <w:rsid w:val="00705F54"/>
    <w:rPr>
      <w:rFonts w:ascii="Times New Roman" w:hAnsi="Times New Roman"/>
      <w:kern w:val="2"/>
      <w:sz w:val="21"/>
      <w:szCs w:val="24"/>
    </w:rPr>
  </w:style>
  <w:style w:type="paragraph" w:customStyle="1" w:styleId="Charf0">
    <w:name w:val="Char"/>
    <w:basedOn w:val="a"/>
    <w:uiPriority w:val="99"/>
    <w:qFormat/>
    <w:rsid w:val="00705F54"/>
    <w:rPr>
      <w:rFonts w:ascii="Tahoma" w:hAnsi="Tahoma"/>
      <w:sz w:val="24"/>
      <w:szCs w:val="20"/>
    </w:rPr>
  </w:style>
  <w:style w:type="paragraph" w:customStyle="1" w:styleId="-11">
    <w:name w:val="彩色列表 - 强调文字颜色 11"/>
    <w:basedOn w:val="a"/>
    <w:uiPriority w:val="34"/>
    <w:qFormat/>
    <w:rsid w:val="00705F54"/>
    <w:pPr>
      <w:ind w:firstLineChars="200" w:firstLine="420"/>
    </w:pPr>
    <w:rPr>
      <w:szCs w:val="22"/>
    </w:rPr>
  </w:style>
  <w:style w:type="character" w:customStyle="1" w:styleId="Char14">
    <w:name w:val="正文文本 Char1"/>
    <w:basedOn w:val="a1"/>
    <w:uiPriority w:val="99"/>
    <w:semiHidden/>
    <w:qFormat/>
    <w:locked/>
    <w:rsid w:val="00705F54"/>
    <w:rPr>
      <w:rFonts w:ascii="Times New Roman" w:hAnsi="Times New Roman"/>
      <w:sz w:val="24"/>
    </w:rPr>
  </w:style>
  <w:style w:type="character" w:customStyle="1" w:styleId="Char15">
    <w:name w:val="文档结构图 Char1"/>
    <w:basedOn w:val="a1"/>
    <w:semiHidden/>
    <w:qFormat/>
    <w:rsid w:val="00705F54"/>
    <w:rPr>
      <w:rFonts w:ascii="Microsoft YaHei UI" w:eastAsia="Microsoft YaHei UI" w:hAnsi="Microsoft YaHei UI" w:hint="eastAsia"/>
      <w:kern w:val="2"/>
      <w:sz w:val="18"/>
      <w:szCs w:val="18"/>
    </w:rPr>
  </w:style>
  <w:style w:type="character" w:customStyle="1" w:styleId="Char16">
    <w:name w:val="标题 Char1"/>
    <w:basedOn w:val="a1"/>
    <w:uiPriority w:val="10"/>
    <w:qFormat/>
    <w:rsid w:val="00705F54"/>
    <w:rPr>
      <w:rFonts w:ascii="Cambria" w:eastAsia="宋体" w:hAnsi="Cambria" w:cs="Times New Roman" w:hint="default"/>
      <w:b/>
      <w:bCs/>
      <w:sz w:val="32"/>
      <w:szCs w:val="32"/>
    </w:rPr>
  </w:style>
</w:styles>
</file>

<file path=word/webSettings.xml><?xml version="1.0" encoding="utf-8"?>
<w:webSettings xmlns:r="http://schemas.openxmlformats.org/officeDocument/2006/relationships" xmlns:w="http://schemas.openxmlformats.org/wordprocessingml/2006/main">
  <w:divs>
    <w:div w:id="1321613988">
      <w:bodyDiv w:val="1"/>
      <w:marLeft w:val="0"/>
      <w:marRight w:val="0"/>
      <w:marTop w:val="0"/>
      <w:marBottom w:val="0"/>
      <w:divBdr>
        <w:top w:val="none" w:sz="0" w:space="0" w:color="auto"/>
        <w:left w:val="none" w:sz="0" w:space="0" w:color="auto"/>
        <w:bottom w:val="none" w:sz="0" w:space="0" w:color="auto"/>
        <w:right w:val="none" w:sz="0" w:space="0" w:color="auto"/>
      </w:divBdr>
    </w:div>
    <w:div w:id="1584336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EA525-2C7C-43CD-93AF-54DB83CF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73</Pages>
  <Words>8263</Words>
  <Characters>47102</Characters>
  <Application>Microsoft Office Word</Application>
  <DocSecurity>0</DocSecurity>
  <Lines>392</Lines>
  <Paragraphs>110</Paragraphs>
  <ScaleCrop>false</ScaleCrop>
  <Company>CHINA</Company>
  <LinksUpToDate>false</LinksUpToDate>
  <CharactersWithSpaces>55255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NTKO</cp:lastModifiedBy>
  <cp:revision>21</cp:revision>
  <cp:lastPrinted>2021-02-01T03:20:00Z</cp:lastPrinted>
  <dcterms:created xsi:type="dcterms:W3CDTF">2021-01-27T08:12:00Z</dcterms:created>
  <dcterms:modified xsi:type="dcterms:W3CDTF">2021-02-05T00:53:00Z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